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rPr>
        <w:id w:val="1459625244"/>
        <w:docPartObj>
          <w:docPartGallery w:val="Cover Pages"/>
          <w:docPartUnique/>
        </w:docPartObj>
      </w:sdtPr>
      <w:sdtEndPr>
        <w:rPr>
          <w:rFonts w:eastAsiaTheme="minorEastAsia"/>
          <w:sz w:val="24"/>
          <w:szCs w:val="24"/>
          <w:lang w:val="en-US"/>
        </w:rPr>
      </w:sdtEndPr>
      <w:sdtContent>
        <w:bookmarkStart w:id="0" w:name="_GoBack" w:displacedByCustomXml="prev"/>
        <w:bookmarkEnd w:id="0" w:displacedByCustomXml="prev"/>
        <w:p w14:paraId="41AFF9F4" w14:textId="59A1932E" w:rsidR="00271936" w:rsidRPr="009B6626" w:rsidRDefault="008923E9" w:rsidP="0058348D">
          <w:pPr>
            <w:jc w:val="center"/>
            <w:rPr>
              <w:rFonts w:eastAsiaTheme="majorEastAsia"/>
              <w:b/>
              <w:noProof/>
              <w:color w:val="1F497D" w:themeColor="text2"/>
              <w:lang w:val="en-US"/>
            </w:rPr>
          </w:pPr>
          <w:r>
            <w:rPr>
              <w:rFonts w:eastAsiaTheme="majorEastAsia"/>
              <w:b/>
              <w:noProof/>
              <w:color w:val="1F497D" w:themeColor="text2"/>
              <w:lang w:val="en-US"/>
            </w:rPr>
            <w:drawing>
              <wp:anchor distT="0" distB="0" distL="114300" distR="114300" simplePos="0" relativeHeight="251665408" behindDoc="0" locked="0" layoutInCell="1" allowOverlap="1" wp14:anchorId="26984087" wp14:editId="4C9115DA">
                <wp:simplePos x="0" y="0"/>
                <wp:positionH relativeFrom="column">
                  <wp:posOffset>-1438275</wp:posOffset>
                </wp:positionH>
                <wp:positionV relativeFrom="paragraph">
                  <wp:posOffset>-948055</wp:posOffset>
                </wp:positionV>
                <wp:extent cx="7467600" cy="1055947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P_cover_7_c.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67600" cy="10559479"/>
                        </a:xfrm>
                        <a:prstGeom prst="rect">
                          <a:avLst/>
                        </a:prstGeom>
                      </pic:spPr>
                    </pic:pic>
                  </a:graphicData>
                </a:graphic>
                <wp14:sizeRelH relativeFrom="margin">
                  <wp14:pctWidth>0</wp14:pctWidth>
                </wp14:sizeRelH>
                <wp14:sizeRelV relativeFrom="margin">
                  <wp14:pctHeight>0</wp14:pctHeight>
                </wp14:sizeRelV>
              </wp:anchor>
            </w:drawing>
          </w:r>
        </w:p>
        <w:p w14:paraId="1714DB83" w14:textId="77777777" w:rsidR="006907FB" w:rsidRPr="002B12F6" w:rsidRDefault="00B50194" w:rsidP="0058348D">
          <w:pPr>
            <w:jc w:val="center"/>
            <w:rPr>
              <w:rFonts w:asciiTheme="majorHAnsi" w:eastAsiaTheme="majorEastAsia" w:hAnsiTheme="majorHAnsi" w:cstheme="majorBidi"/>
              <w:b/>
              <w:color w:val="1F497D" w:themeColor="text2"/>
              <w:sz w:val="28"/>
              <w:szCs w:val="28"/>
            </w:rPr>
          </w:pPr>
          <w:r w:rsidRPr="002B12F6">
            <w:rPr>
              <w:rFonts w:asciiTheme="majorHAnsi" w:eastAsiaTheme="majorEastAsia" w:hAnsiTheme="majorHAnsi" w:cstheme="majorBidi"/>
              <w:b/>
              <w:color w:val="1F497D" w:themeColor="text2"/>
              <w:sz w:val="28"/>
              <w:szCs w:val="28"/>
            </w:rPr>
            <w:t xml:space="preserve">Πολυετής </w:t>
          </w:r>
        </w:p>
        <w:p w14:paraId="1635EA36" w14:textId="77777777" w:rsidR="006907FB" w:rsidRPr="002B12F6" w:rsidRDefault="00B50194" w:rsidP="0058348D">
          <w:pPr>
            <w:jc w:val="center"/>
            <w:rPr>
              <w:rFonts w:asciiTheme="majorHAnsi" w:eastAsiaTheme="majorEastAsia" w:hAnsiTheme="majorHAnsi" w:cstheme="majorBidi"/>
              <w:b/>
              <w:color w:val="1F497D" w:themeColor="text2"/>
              <w:sz w:val="28"/>
              <w:szCs w:val="28"/>
            </w:rPr>
          </w:pPr>
          <w:r w:rsidRPr="002B12F6">
            <w:rPr>
              <w:rFonts w:asciiTheme="majorHAnsi" w:eastAsiaTheme="majorEastAsia" w:hAnsiTheme="majorHAnsi" w:cstheme="majorBidi"/>
              <w:b/>
              <w:color w:val="1F497D" w:themeColor="text2"/>
              <w:sz w:val="28"/>
              <w:szCs w:val="28"/>
            </w:rPr>
            <w:t>Δημοσιονομικός</w:t>
          </w:r>
        </w:p>
        <w:p w14:paraId="2D66E73F" w14:textId="77777777" w:rsidR="006907FB" w:rsidRPr="002B12F6" w:rsidRDefault="00B50194" w:rsidP="0058348D">
          <w:pPr>
            <w:jc w:val="center"/>
            <w:rPr>
              <w:rFonts w:asciiTheme="majorHAnsi" w:eastAsiaTheme="majorEastAsia" w:hAnsiTheme="majorHAnsi" w:cstheme="majorBidi"/>
              <w:b/>
              <w:color w:val="E36C0A" w:themeColor="accent6" w:themeShade="BF"/>
              <w:sz w:val="28"/>
              <w:szCs w:val="28"/>
            </w:rPr>
          </w:pPr>
          <w:r w:rsidRPr="002B12F6">
            <w:rPr>
              <w:rFonts w:asciiTheme="majorHAnsi" w:eastAsiaTheme="majorEastAsia" w:hAnsiTheme="majorHAnsi" w:cstheme="majorBidi"/>
              <w:b/>
              <w:color w:val="1F497D" w:themeColor="text2"/>
              <w:sz w:val="28"/>
              <w:szCs w:val="28"/>
            </w:rPr>
            <w:t xml:space="preserve"> Προγραμματισμός</w:t>
          </w:r>
          <w:r w:rsidR="009B6626" w:rsidRPr="002B12F6">
            <w:rPr>
              <w:rFonts w:asciiTheme="majorHAnsi" w:eastAsiaTheme="majorEastAsia" w:hAnsiTheme="majorHAnsi" w:cstheme="majorBidi"/>
              <w:b/>
              <w:color w:val="1F497D" w:themeColor="text2"/>
              <w:sz w:val="28"/>
              <w:szCs w:val="28"/>
            </w:rPr>
            <w:t xml:space="preserve"> </w:t>
          </w:r>
        </w:p>
        <w:p w14:paraId="5FC21641" w14:textId="77777777" w:rsidR="006907FB" w:rsidRPr="002B12F6" w:rsidRDefault="006907FB" w:rsidP="0058348D">
          <w:pPr>
            <w:jc w:val="center"/>
            <w:rPr>
              <w:rFonts w:asciiTheme="majorHAnsi" w:eastAsiaTheme="majorEastAsia" w:hAnsiTheme="majorHAnsi" w:cstheme="majorBidi"/>
              <w:b/>
              <w:color w:val="E36C0A" w:themeColor="accent6" w:themeShade="BF"/>
              <w:sz w:val="28"/>
              <w:szCs w:val="28"/>
            </w:rPr>
          </w:pPr>
        </w:p>
        <w:p w14:paraId="33DCA88F" w14:textId="77777777" w:rsidR="009B6626" w:rsidRPr="002B12F6" w:rsidRDefault="009B6626" w:rsidP="0058348D">
          <w:pPr>
            <w:jc w:val="center"/>
            <w:rPr>
              <w:rFonts w:asciiTheme="majorHAnsi" w:eastAsiaTheme="majorEastAsia" w:hAnsiTheme="majorHAnsi" w:cstheme="majorBidi"/>
              <w:b/>
              <w:color w:val="E36C0A" w:themeColor="accent6" w:themeShade="BF"/>
              <w:sz w:val="28"/>
              <w:szCs w:val="28"/>
            </w:rPr>
          </w:pPr>
          <w:r w:rsidRPr="002B12F6">
            <w:rPr>
              <w:rFonts w:asciiTheme="majorHAnsi" w:eastAsiaTheme="majorEastAsia" w:hAnsiTheme="majorHAnsi" w:cstheme="majorBidi"/>
              <w:b/>
              <w:color w:val="E36C0A" w:themeColor="accent6" w:themeShade="BF"/>
              <w:sz w:val="28"/>
              <w:szCs w:val="28"/>
            </w:rPr>
            <w:t>2026</w:t>
          </w:r>
          <w:r w:rsidR="00B50194" w:rsidRPr="002B12F6">
            <w:rPr>
              <w:rFonts w:asciiTheme="majorHAnsi" w:eastAsiaTheme="majorEastAsia" w:hAnsiTheme="majorHAnsi" w:cstheme="majorBidi"/>
              <w:b/>
              <w:color w:val="E36C0A" w:themeColor="accent6" w:themeShade="BF"/>
              <w:sz w:val="28"/>
              <w:szCs w:val="28"/>
            </w:rPr>
            <w:t>-2029</w:t>
          </w:r>
        </w:p>
        <w:p w14:paraId="333B53D6" w14:textId="77777777" w:rsidR="00B50194" w:rsidRPr="006907FB" w:rsidRDefault="00B50194" w:rsidP="0058348D">
          <w:pPr>
            <w:jc w:val="center"/>
            <w:rPr>
              <w:rFonts w:asciiTheme="majorHAnsi" w:eastAsiaTheme="majorEastAsia" w:hAnsiTheme="majorHAnsi" w:cstheme="majorBidi"/>
              <w:b/>
              <w:color w:val="1F497D" w:themeColor="text2"/>
              <w:sz w:val="24"/>
              <w:szCs w:val="36"/>
            </w:rPr>
          </w:pPr>
        </w:p>
        <w:p w14:paraId="060C0313" w14:textId="77777777" w:rsidR="00B50194" w:rsidRPr="006907FB" w:rsidRDefault="00B50194" w:rsidP="0058348D">
          <w:pPr>
            <w:jc w:val="center"/>
            <w:rPr>
              <w:rFonts w:asciiTheme="majorHAnsi" w:eastAsiaTheme="majorEastAsia" w:hAnsiTheme="majorHAnsi" w:cstheme="majorBidi"/>
              <w:b/>
              <w:color w:val="1F497D" w:themeColor="text2"/>
              <w:sz w:val="24"/>
              <w:szCs w:val="36"/>
            </w:rPr>
          </w:pPr>
        </w:p>
        <w:p w14:paraId="15DEAA93" w14:textId="77777777" w:rsidR="009B6626" w:rsidRPr="006907FB" w:rsidRDefault="009B6626" w:rsidP="0058348D">
          <w:pPr>
            <w:jc w:val="center"/>
            <w:rPr>
              <w:rFonts w:asciiTheme="majorHAnsi" w:eastAsiaTheme="majorEastAsia" w:hAnsiTheme="majorHAnsi" w:cstheme="majorBidi"/>
              <w:color w:val="1F497D" w:themeColor="text2"/>
              <w:sz w:val="24"/>
              <w:szCs w:val="36"/>
            </w:rPr>
          </w:pPr>
          <w:r w:rsidRPr="006907FB">
            <w:rPr>
              <w:rFonts w:asciiTheme="majorHAnsi" w:eastAsiaTheme="majorEastAsia" w:hAnsiTheme="majorHAnsi" w:cstheme="majorBidi"/>
              <w:color w:val="1F497D" w:themeColor="text2"/>
              <w:sz w:val="24"/>
              <w:szCs w:val="36"/>
            </w:rPr>
            <w:t>[</w:t>
          </w:r>
          <w:r w:rsidR="00B50194" w:rsidRPr="006907FB">
            <w:rPr>
              <w:rFonts w:asciiTheme="majorHAnsi" w:eastAsiaTheme="majorEastAsia" w:hAnsiTheme="majorHAnsi" w:cstheme="majorBidi"/>
              <w:color w:val="1F497D" w:themeColor="text2"/>
              <w:sz w:val="24"/>
              <w:szCs w:val="36"/>
            </w:rPr>
            <w:t>εξώφυλλο</w:t>
          </w:r>
          <w:r w:rsidRPr="006907FB">
            <w:rPr>
              <w:rFonts w:asciiTheme="majorHAnsi" w:eastAsiaTheme="majorEastAsia" w:hAnsiTheme="majorHAnsi" w:cstheme="majorBidi"/>
              <w:color w:val="1F497D" w:themeColor="text2"/>
              <w:sz w:val="24"/>
              <w:szCs w:val="36"/>
            </w:rPr>
            <w:t>]</w:t>
          </w:r>
        </w:p>
        <w:p w14:paraId="1A42857F" w14:textId="77777777" w:rsidR="00271936" w:rsidRPr="00B50194" w:rsidRDefault="00271936" w:rsidP="007A7773">
          <w:pPr>
            <w:pStyle w:val="NoSpacing"/>
            <w:rPr>
              <w:rFonts w:asciiTheme="majorHAnsi" w:eastAsiaTheme="majorEastAsia" w:hAnsiTheme="majorHAnsi" w:cstheme="majorBidi"/>
              <w:color w:val="1F497D" w:themeColor="text2"/>
              <w:sz w:val="36"/>
              <w:szCs w:val="36"/>
            </w:rPr>
          </w:pPr>
        </w:p>
        <w:p w14:paraId="0508268B" w14:textId="77777777" w:rsidR="003975D1" w:rsidRPr="00B50194" w:rsidRDefault="003975D1" w:rsidP="007A7773">
          <w:pPr>
            <w:pStyle w:val="NoSpacing"/>
            <w:rPr>
              <w:rFonts w:asciiTheme="majorHAnsi" w:eastAsiaTheme="majorEastAsia" w:hAnsiTheme="majorHAnsi" w:cstheme="majorBidi"/>
              <w:color w:val="1F497D" w:themeColor="text2"/>
              <w:sz w:val="36"/>
              <w:szCs w:val="36"/>
            </w:rPr>
          </w:pPr>
        </w:p>
        <w:p w14:paraId="24BB47F6" w14:textId="77777777" w:rsidR="00271936" w:rsidRPr="00B50194" w:rsidRDefault="00271936" w:rsidP="007A7773">
          <w:pPr>
            <w:pStyle w:val="NoSpacing"/>
            <w:rPr>
              <w:color w:val="1F497D" w:themeColor="text2"/>
            </w:rPr>
          </w:pPr>
        </w:p>
        <w:p w14:paraId="3FC47B50" w14:textId="77777777" w:rsidR="00271936" w:rsidRPr="00B50194" w:rsidRDefault="00271936" w:rsidP="007A7773">
          <w:pPr>
            <w:pStyle w:val="NoSpacing"/>
            <w:rPr>
              <w:color w:val="1F497D" w:themeColor="text2"/>
              <w:sz w:val="24"/>
            </w:rPr>
          </w:pPr>
        </w:p>
        <w:p w14:paraId="6FBB88D2" w14:textId="77777777" w:rsidR="00271936" w:rsidRPr="00B50194" w:rsidRDefault="00271936" w:rsidP="007A7773">
          <w:pPr>
            <w:pStyle w:val="NoSpacing"/>
            <w:rPr>
              <w:color w:val="1F497D" w:themeColor="text2"/>
            </w:rPr>
          </w:pPr>
        </w:p>
        <w:p w14:paraId="087CDB8D" w14:textId="77777777" w:rsidR="00271936" w:rsidRPr="00B50194" w:rsidRDefault="00271936" w:rsidP="007A7773">
          <w:pPr>
            <w:jc w:val="left"/>
          </w:pPr>
        </w:p>
        <w:p w14:paraId="38FF5C0E" w14:textId="4FDC477C" w:rsidR="00271936" w:rsidRDefault="00271936" w:rsidP="007A7773">
          <w:pPr>
            <w:jc w:val="left"/>
            <w:rPr>
              <w:sz w:val="24"/>
              <w:szCs w:val="24"/>
              <w:lang w:val="en-US"/>
            </w:rPr>
          </w:pPr>
          <w:r w:rsidRPr="00B50194">
            <w:rPr>
              <w:sz w:val="24"/>
              <w:szCs w:val="24"/>
            </w:rPr>
            <w:br w:type="page"/>
          </w:r>
        </w:p>
      </w:sdtContent>
    </w:sdt>
    <w:p w14:paraId="377B68E4" w14:textId="77777777" w:rsidR="00893525" w:rsidRDefault="00893525" w:rsidP="007A7773">
      <w:pPr>
        <w:jc w:val="left"/>
        <w:sectPr w:rsidR="00893525" w:rsidSect="00960811">
          <w:footerReference w:type="even" r:id="rId9"/>
          <w:footerReference w:type="default" r:id="rId10"/>
          <w:footerReference w:type="first" r:id="rId11"/>
          <w:pgSz w:w="11906" w:h="16838"/>
          <w:pgMar w:top="1531" w:right="1304" w:bottom="1418" w:left="1588" w:header="709" w:footer="709" w:gutter="737"/>
          <w:cols w:space="708"/>
          <w:titlePg/>
          <w:docGrid w:linePitch="360"/>
        </w:sectPr>
      </w:pPr>
    </w:p>
    <w:p w14:paraId="1473CA92" w14:textId="77777777" w:rsidR="00271936" w:rsidRDefault="00271936" w:rsidP="007A7773">
      <w:pPr>
        <w:jc w:val="left"/>
      </w:pPr>
    </w:p>
    <w:p w14:paraId="392F116A" w14:textId="77777777" w:rsidR="00751F16" w:rsidRDefault="005F62F9" w:rsidP="00393363">
      <w:pPr>
        <w:rPr>
          <w:lang w:val="en-US"/>
        </w:rPr>
      </w:pPr>
      <w:r>
        <w:rPr>
          <w:lang w:val="en-US"/>
        </w:rPr>
        <w:br w:type="page"/>
      </w:r>
    </w:p>
    <w:sdt>
      <w:sdtPr>
        <w:rPr>
          <w:b/>
          <w:bCs/>
        </w:rPr>
        <w:id w:val="1339343142"/>
        <w:docPartObj>
          <w:docPartGallery w:val="Table of Contents"/>
          <w:docPartUnique/>
        </w:docPartObj>
      </w:sdtPr>
      <w:sdtEndPr>
        <w:rPr>
          <w:b w:val="0"/>
          <w:bCs w:val="0"/>
          <w:noProof/>
        </w:rPr>
      </w:sdtEndPr>
      <w:sdtContent>
        <w:p w14:paraId="5DBBE932" w14:textId="77777777" w:rsidR="007D7AD1" w:rsidRPr="001E0E69" w:rsidRDefault="007D7390" w:rsidP="008D4079">
          <w:pPr>
            <w:pBdr>
              <w:bottom w:val="single" w:sz="18" w:space="1" w:color="E36C0A" w:themeColor="accent6" w:themeShade="BF"/>
            </w:pBdr>
            <w:spacing w:after="120"/>
            <w:rPr>
              <w:b/>
              <w:color w:val="4F81BD" w:themeColor="accent1"/>
              <w:sz w:val="44"/>
            </w:rPr>
          </w:pPr>
          <w:r>
            <w:rPr>
              <w:b/>
              <w:color w:val="4F81BD" w:themeColor="accent1"/>
              <w:sz w:val="44"/>
            </w:rPr>
            <w:t>Περιεχόμενα</w:t>
          </w:r>
        </w:p>
        <w:p w14:paraId="302FC66D" w14:textId="2F23CA8C" w:rsidR="00517EF8" w:rsidRDefault="0042051F">
          <w:pPr>
            <w:pStyle w:val="TOC1"/>
            <w:rPr>
              <w:rFonts w:asciiTheme="minorHAnsi" w:hAnsiTheme="minorHAnsi"/>
              <w:b w:val="0"/>
              <w:sz w:val="22"/>
              <w:lang w:val="el-GR"/>
            </w:rPr>
          </w:pPr>
          <w:r>
            <w:fldChar w:fldCharType="begin"/>
          </w:r>
          <w:r w:rsidR="007D7AD1">
            <w:instrText xml:space="preserve"> TOC \o "1-3" \h \z \u </w:instrText>
          </w:r>
          <w:r>
            <w:fldChar w:fldCharType="separate"/>
          </w:r>
          <w:hyperlink w:anchor="_Toc214376355" w:history="1">
            <w:r w:rsidR="00517EF8" w:rsidRPr="000748CE">
              <w:rPr>
                <w:rStyle w:val="Hyperlink"/>
              </w:rPr>
              <w:t>1.</w:t>
            </w:r>
            <w:r w:rsidR="00517EF8">
              <w:rPr>
                <w:rFonts w:asciiTheme="minorHAnsi" w:hAnsiTheme="minorHAnsi"/>
                <w:b w:val="0"/>
                <w:sz w:val="22"/>
                <w:lang w:val="el-GR"/>
              </w:rPr>
              <w:tab/>
            </w:r>
            <w:r w:rsidR="00517EF8" w:rsidRPr="000748CE">
              <w:rPr>
                <w:rStyle w:val="Hyperlink"/>
              </w:rPr>
              <w:t>Εισαγωγή</w:t>
            </w:r>
            <w:r w:rsidR="00517EF8">
              <w:rPr>
                <w:webHidden/>
              </w:rPr>
              <w:tab/>
            </w:r>
            <w:r w:rsidR="00517EF8">
              <w:rPr>
                <w:webHidden/>
              </w:rPr>
              <w:fldChar w:fldCharType="begin"/>
            </w:r>
            <w:r w:rsidR="00517EF8">
              <w:rPr>
                <w:webHidden/>
              </w:rPr>
              <w:instrText xml:space="preserve"> PAGEREF _Toc214376355 \h </w:instrText>
            </w:r>
            <w:r w:rsidR="00517EF8">
              <w:rPr>
                <w:webHidden/>
              </w:rPr>
            </w:r>
            <w:r w:rsidR="00517EF8">
              <w:rPr>
                <w:webHidden/>
              </w:rPr>
              <w:fldChar w:fldCharType="separate"/>
            </w:r>
            <w:r w:rsidR="00A577FE">
              <w:rPr>
                <w:webHidden/>
              </w:rPr>
              <w:t>5</w:t>
            </w:r>
            <w:r w:rsidR="00517EF8">
              <w:rPr>
                <w:webHidden/>
              </w:rPr>
              <w:fldChar w:fldCharType="end"/>
            </w:r>
          </w:hyperlink>
        </w:p>
        <w:p w14:paraId="33DC0F20" w14:textId="40D46D0A" w:rsidR="00517EF8" w:rsidRDefault="00684F78">
          <w:pPr>
            <w:pStyle w:val="TOC1"/>
            <w:rPr>
              <w:rFonts w:asciiTheme="minorHAnsi" w:hAnsiTheme="minorHAnsi"/>
              <w:b w:val="0"/>
              <w:sz w:val="22"/>
              <w:lang w:val="el-GR"/>
            </w:rPr>
          </w:pPr>
          <w:hyperlink w:anchor="_Toc214376356" w:history="1">
            <w:r w:rsidR="00517EF8" w:rsidRPr="000748CE">
              <w:rPr>
                <w:rStyle w:val="Hyperlink"/>
              </w:rPr>
              <w:t>2.</w:t>
            </w:r>
            <w:r w:rsidR="00517EF8">
              <w:rPr>
                <w:rFonts w:asciiTheme="minorHAnsi" w:hAnsiTheme="minorHAnsi"/>
                <w:b w:val="0"/>
                <w:sz w:val="22"/>
                <w:lang w:val="el-GR"/>
              </w:rPr>
              <w:tab/>
            </w:r>
            <w:r w:rsidR="00517EF8" w:rsidRPr="000748CE">
              <w:rPr>
                <w:rStyle w:val="Hyperlink"/>
              </w:rPr>
              <w:t>Μακροοικονομικές εξελίξεις</w:t>
            </w:r>
            <w:r w:rsidR="00517EF8">
              <w:rPr>
                <w:webHidden/>
              </w:rPr>
              <w:tab/>
            </w:r>
            <w:r w:rsidR="00517EF8">
              <w:rPr>
                <w:webHidden/>
              </w:rPr>
              <w:fldChar w:fldCharType="begin"/>
            </w:r>
            <w:r w:rsidR="00517EF8">
              <w:rPr>
                <w:webHidden/>
              </w:rPr>
              <w:instrText xml:space="preserve"> PAGEREF _Toc214376356 \h </w:instrText>
            </w:r>
            <w:r w:rsidR="00517EF8">
              <w:rPr>
                <w:webHidden/>
              </w:rPr>
            </w:r>
            <w:r w:rsidR="00517EF8">
              <w:rPr>
                <w:webHidden/>
              </w:rPr>
              <w:fldChar w:fldCharType="separate"/>
            </w:r>
            <w:r w:rsidR="00A577FE">
              <w:rPr>
                <w:webHidden/>
              </w:rPr>
              <w:t>6</w:t>
            </w:r>
            <w:r w:rsidR="00517EF8">
              <w:rPr>
                <w:webHidden/>
              </w:rPr>
              <w:fldChar w:fldCharType="end"/>
            </w:r>
          </w:hyperlink>
        </w:p>
        <w:p w14:paraId="1C3D1C10" w14:textId="20632B65" w:rsidR="00517EF8" w:rsidRDefault="00684F78">
          <w:pPr>
            <w:pStyle w:val="TOC2"/>
            <w:rPr>
              <w:rFonts w:asciiTheme="minorHAnsi" w:hAnsiTheme="minorHAnsi"/>
              <w:noProof/>
              <w:sz w:val="22"/>
            </w:rPr>
          </w:pPr>
          <w:hyperlink w:anchor="_Toc214376357" w:history="1">
            <w:r w:rsidR="00517EF8" w:rsidRPr="000748CE">
              <w:rPr>
                <w:rStyle w:val="Hyperlink"/>
                <w:noProof/>
              </w:rPr>
              <w:t>2.1.</w:t>
            </w:r>
            <w:r w:rsidR="00517EF8">
              <w:rPr>
                <w:rFonts w:asciiTheme="minorHAnsi" w:hAnsiTheme="minorHAnsi"/>
                <w:noProof/>
                <w:sz w:val="22"/>
              </w:rPr>
              <w:tab/>
            </w:r>
            <w:r w:rsidR="00517EF8" w:rsidRPr="000748CE">
              <w:rPr>
                <w:rStyle w:val="Hyperlink"/>
                <w:noProof/>
              </w:rPr>
              <w:t>Μακροοικονομικές εξελίξεις για τα έτη 2023 και 2024</w:t>
            </w:r>
            <w:r w:rsidR="00517EF8">
              <w:rPr>
                <w:noProof/>
                <w:webHidden/>
              </w:rPr>
              <w:tab/>
            </w:r>
            <w:r w:rsidR="00517EF8">
              <w:rPr>
                <w:noProof/>
                <w:webHidden/>
              </w:rPr>
              <w:fldChar w:fldCharType="begin"/>
            </w:r>
            <w:r w:rsidR="00517EF8">
              <w:rPr>
                <w:noProof/>
                <w:webHidden/>
              </w:rPr>
              <w:instrText xml:space="preserve"> PAGEREF _Toc214376357 \h </w:instrText>
            </w:r>
            <w:r w:rsidR="00517EF8">
              <w:rPr>
                <w:noProof/>
                <w:webHidden/>
              </w:rPr>
            </w:r>
            <w:r w:rsidR="00517EF8">
              <w:rPr>
                <w:noProof/>
                <w:webHidden/>
              </w:rPr>
              <w:fldChar w:fldCharType="separate"/>
            </w:r>
            <w:r w:rsidR="00A577FE">
              <w:rPr>
                <w:noProof/>
                <w:webHidden/>
              </w:rPr>
              <w:t>6</w:t>
            </w:r>
            <w:r w:rsidR="00517EF8">
              <w:rPr>
                <w:noProof/>
                <w:webHidden/>
              </w:rPr>
              <w:fldChar w:fldCharType="end"/>
            </w:r>
          </w:hyperlink>
        </w:p>
        <w:p w14:paraId="6F6A58B1" w14:textId="5466AC8D" w:rsidR="00517EF8" w:rsidRDefault="00684F78">
          <w:pPr>
            <w:pStyle w:val="TOC2"/>
            <w:rPr>
              <w:rFonts w:asciiTheme="minorHAnsi" w:hAnsiTheme="minorHAnsi"/>
              <w:noProof/>
              <w:sz w:val="22"/>
            </w:rPr>
          </w:pPr>
          <w:hyperlink w:anchor="_Toc214376358" w:history="1">
            <w:r w:rsidR="00517EF8" w:rsidRPr="000748CE">
              <w:rPr>
                <w:rStyle w:val="Hyperlink"/>
                <w:noProof/>
              </w:rPr>
              <w:t>2.2.</w:t>
            </w:r>
            <w:r w:rsidR="00517EF8">
              <w:rPr>
                <w:rFonts w:asciiTheme="minorHAnsi" w:hAnsiTheme="minorHAnsi"/>
                <w:noProof/>
                <w:sz w:val="22"/>
              </w:rPr>
              <w:tab/>
            </w:r>
            <w:r w:rsidR="00517EF8" w:rsidRPr="000748CE">
              <w:rPr>
                <w:rStyle w:val="Hyperlink"/>
                <w:noProof/>
              </w:rPr>
              <w:t>Μακροοικονομικές εκτιμήσεις για το 2025 και προοπτικές για το 2026</w:t>
            </w:r>
            <w:r w:rsidR="00517EF8">
              <w:rPr>
                <w:noProof/>
                <w:webHidden/>
              </w:rPr>
              <w:tab/>
            </w:r>
            <w:r w:rsidR="00517EF8">
              <w:rPr>
                <w:noProof/>
                <w:webHidden/>
              </w:rPr>
              <w:fldChar w:fldCharType="begin"/>
            </w:r>
            <w:r w:rsidR="00517EF8">
              <w:rPr>
                <w:noProof/>
                <w:webHidden/>
              </w:rPr>
              <w:instrText xml:space="preserve"> PAGEREF _Toc214376358 \h </w:instrText>
            </w:r>
            <w:r w:rsidR="00517EF8">
              <w:rPr>
                <w:noProof/>
                <w:webHidden/>
              </w:rPr>
            </w:r>
            <w:r w:rsidR="00517EF8">
              <w:rPr>
                <w:noProof/>
                <w:webHidden/>
              </w:rPr>
              <w:fldChar w:fldCharType="separate"/>
            </w:r>
            <w:r w:rsidR="00A577FE">
              <w:rPr>
                <w:noProof/>
                <w:webHidden/>
              </w:rPr>
              <w:t>6</w:t>
            </w:r>
            <w:r w:rsidR="00517EF8">
              <w:rPr>
                <w:noProof/>
                <w:webHidden/>
              </w:rPr>
              <w:fldChar w:fldCharType="end"/>
            </w:r>
          </w:hyperlink>
        </w:p>
        <w:p w14:paraId="5DD9780F" w14:textId="6B3924D4" w:rsidR="00517EF8" w:rsidRDefault="00684F78">
          <w:pPr>
            <w:pStyle w:val="TOC2"/>
            <w:rPr>
              <w:rFonts w:asciiTheme="minorHAnsi" w:hAnsiTheme="minorHAnsi"/>
              <w:noProof/>
              <w:sz w:val="22"/>
            </w:rPr>
          </w:pPr>
          <w:hyperlink w:anchor="_Toc214376359" w:history="1">
            <w:r w:rsidR="00517EF8" w:rsidRPr="000748CE">
              <w:rPr>
                <w:rStyle w:val="Hyperlink"/>
                <w:noProof/>
              </w:rPr>
              <w:t>2.3.</w:t>
            </w:r>
            <w:r w:rsidR="00517EF8">
              <w:rPr>
                <w:rFonts w:asciiTheme="minorHAnsi" w:hAnsiTheme="minorHAnsi"/>
                <w:noProof/>
                <w:sz w:val="22"/>
              </w:rPr>
              <w:tab/>
            </w:r>
            <w:r w:rsidR="00517EF8" w:rsidRPr="000748CE">
              <w:rPr>
                <w:rStyle w:val="Hyperlink"/>
                <w:noProof/>
              </w:rPr>
              <w:t>Μακροοικονομικές προβλέψεις για τα έτη 2027-2029</w:t>
            </w:r>
            <w:r w:rsidR="00517EF8">
              <w:rPr>
                <w:noProof/>
                <w:webHidden/>
              </w:rPr>
              <w:tab/>
            </w:r>
            <w:r w:rsidR="00517EF8">
              <w:rPr>
                <w:noProof/>
                <w:webHidden/>
              </w:rPr>
              <w:fldChar w:fldCharType="begin"/>
            </w:r>
            <w:r w:rsidR="00517EF8">
              <w:rPr>
                <w:noProof/>
                <w:webHidden/>
              </w:rPr>
              <w:instrText xml:space="preserve"> PAGEREF _Toc214376359 \h </w:instrText>
            </w:r>
            <w:r w:rsidR="00517EF8">
              <w:rPr>
                <w:noProof/>
                <w:webHidden/>
              </w:rPr>
            </w:r>
            <w:r w:rsidR="00517EF8">
              <w:rPr>
                <w:noProof/>
                <w:webHidden/>
              </w:rPr>
              <w:fldChar w:fldCharType="separate"/>
            </w:r>
            <w:r w:rsidR="00A577FE">
              <w:rPr>
                <w:noProof/>
                <w:webHidden/>
              </w:rPr>
              <w:t>8</w:t>
            </w:r>
            <w:r w:rsidR="00517EF8">
              <w:rPr>
                <w:noProof/>
                <w:webHidden/>
              </w:rPr>
              <w:fldChar w:fldCharType="end"/>
            </w:r>
          </w:hyperlink>
        </w:p>
        <w:p w14:paraId="7ADFB7BB" w14:textId="5B6CBD91" w:rsidR="00517EF8" w:rsidRDefault="00684F78">
          <w:pPr>
            <w:pStyle w:val="TOC1"/>
            <w:rPr>
              <w:rFonts w:asciiTheme="minorHAnsi" w:hAnsiTheme="minorHAnsi"/>
              <w:b w:val="0"/>
              <w:sz w:val="22"/>
              <w:lang w:val="el-GR"/>
            </w:rPr>
          </w:pPr>
          <w:hyperlink w:anchor="_Toc214376360" w:history="1">
            <w:r w:rsidR="00517EF8" w:rsidRPr="000748CE">
              <w:rPr>
                <w:rStyle w:val="Hyperlink"/>
              </w:rPr>
              <w:t>3.</w:t>
            </w:r>
            <w:r w:rsidR="00517EF8">
              <w:rPr>
                <w:rFonts w:asciiTheme="minorHAnsi" w:hAnsiTheme="minorHAnsi"/>
                <w:b w:val="0"/>
                <w:sz w:val="22"/>
                <w:lang w:val="el-GR"/>
              </w:rPr>
              <w:tab/>
            </w:r>
            <w:r w:rsidR="00517EF8" w:rsidRPr="000748CE">
              <w:rPr>
                <w:rStyle w:val="Hyperlink"/>
              </w:rPr>
              <w:t>Δημοσιονομικές εξελίξεις</w:t>
            </w:r>
            <w:r w:rsidR="00517EF8">
              <w:rPr>
                <w:webHidden/>
              </w:rPr>
              <w:tab/>
            </w:r>
            <w:r w:rsidR="00517EF8">
              <w:rPr>
                <w:webHidden/>
              </w:rPr>
              <w:fldChar w:fldCharType="begin"/>
            </w:r>
            <w:r w:rsidR="00517EF8">
              <w:rPr>
                <w:webHidden/>
              </w:rPr>
              <w:instrText xml:space="preserve"> PAGEREF _Toc214376360 \h </w:instrText>
            </w:r>
            <w:r w:rsidR="00517EF8">
              <w:rPr>
                <w:webHidden/>
              </w:rPr>
            </w:r>
            <w:r w:rsidR="00517EF8">
              <w:rPr>
                <w:webHidden/>
              </w:rPr>
              <w:fldChar w:fldCharType="separate"/>
            </w:r>
            <w:r w:rsidR="00A577FE">
              <w:rPr>
                <w:webHidden/>
              </w:rPr>
              <w:t>10</w:t>
            </w:r>
            <w:r w:rsidR="00517EF8">
              <w:rPr>
                <w:webHidden/>
              </w:rPr>
              <w:fldChar w:fldCharType="end"/>
            </w:r>
          </w:hyperlink>
        </w:p>
        <w:p w14:paraId="73986A6E" w14:textId="2C91971E" w:rsidR="00517EF8" w:rsidRDefault="00684F78">
          <w:pPr>
            <w:pStyle w:val="TOC2"/>
            <w:rPr>
              <w:rFonts w:asciiTheme="minorHAnsi" w:hAnsiTheme="minorHAnsi"/>
              <w:noProof/>
              <w:sz w:val="22"/>
            </w:rPr>
          </w:pPr>
          <w:hyperlink w:anchor="_Toc214376361" w:history="1">
            <w:r w:rsidR="00517EF8" w:rsidRPr="000748CE">
              <w:rPr>
                <w:rStyle w:val="Hyperlink"/>
                <w:noProof/>
              </w:rPr>
              <w:t>3.1.</w:t>
            </w:r>
            <w:r w:rsidR="00517EF8">
              <w:rPr>
                <w:rFonts w:asciiTheme="minorHAnsi" w:hAnsiTheme="minorHAnsi"/>
                <w:noProof/>
                <w:sz w:val="22"/>
              </w:rPr>
              <w:tab/>
            </w:r>
            <w:r w:rsidR="00517EF8" w:rsidRPr="000748CE">
              <w:rPr>
                <w:rStyle w:val="Hyperlink"/>
                <w:noProof/>
              </w:rPr>
              <w:t>Δημοσιονομικές εκτιμήσεις Γενικής Κυβέρνησης 2025-2029</w:t>
            </w:r>
            <w:r w:rsidR="00517EF8">
              <w:rPr>
                <w:noProof/>
                <w:webHidden/>
              </w:rPr>
              <w:tab/>
            </w:r>
            <w:r w:rsidR="00517EF8">
              <w:rPr>
                <w:noProof/>
                <w:webHidden/>
              </w:rPr>
              <w:fldChar w:fldCharType="begin"/>
            </w:r>
            <w:r w:rsidR="00517EF8">
              <w:rPr>
                <w:noProof/>
                <w:webHidden/>
              </w:rPr>
              <w:instrText xml:space="preserve"> PAGEREF _Toc214376361 \h </w:instrText>
            </w:r>
            <w:r w:rsidR="00517EF8">
              <w:rPr>
                <w:noProof/>
                <w:webHidden/>
              </w:rPr>
            </w:r>
            <w:r w:rsidR="00517EF8">
              <w:rPr>
                <w:noProof/>
                <w:webHidden/>
              </w:rPr>
              <w:fldChar w:fldCharType="separate"/>
            </w:r>
            <w:r w:rsidR="00A577FE">
              <w:rPr>
                <w:noProof/>
                <w:webHidden/>
              </w:rPr>
              <w:t>10</w:t>
            </w:r>
            <w:r w:rsidR="00517EF8">
              <w:rPr>
                <w:noProof/>
                <w:webHidden/>
              </w:rPr>
              <w:fldChar w:fldCharType="end"/>
            </w:r>
          </w:hyperlink>
        </w:p>
        <w:p w14:paraId="3937F493" w14:textId="24095119" w:rsidR="00517EF8" w:rsidRDefault="00684F78">
          <w:pPr>
            <w:pStyle w:val="TOC2"/>
            <w:rPr>
              <w:rFonts w:asciiTheme="minorHAnsi" w:hAnsiTheme="minorHAnsi"/>
              <w:noProof/>
              <w:sz w:val="22"/>
            </w:rPr>
          </w:pPr>
          <w:hyperlink w:anchor="_Toc214376362" w:history="1">
            <w:r w:rsidR="00517EF8" w:rsidRPr="000748CE">
              <w:rPr>
                <w:rStyle w:val="Hyperlink"/>
                <w:noProof/>
              </w:rPr>
              <w:t>3.2.</w:t>
            </w:r>
            <w:r w:rsidR="00517EF8">
              <w:rPr>
                <w:rFonts w:asciiTheme="minorHAnsi" w:hAnsiTheme="minorHAnsi"/>
                <w:noProof/>
                <w:sz w:val="22"/>
              </w:rPr>
              <w:tab/>
            </w:r>
            <w:r w:rsidR="00517EF8" w:rsidRPr="000748CE">
              <w:rPr>
                <w:rStyle w:val="Hyperlink"/>
                <w:noProof/>
              </w:rPr>
              <w:t>Δείκτης μεταβολής καθαρών δαπανών</w:t>
            </w:r>
            <w:r w:rsidR="00517EF8">
              <w:rPr>
                <w:noProof/>
                <w:webHidden/>
              </w:rPr>
              <w:tab/>
            </w:r>
            <w:r w:rsidR="00517EF8">
              <w:rPr>
                <w:noProof/>
                <w:webHidden/>
              </w:rPr>
              <w:fldChar w:fldCharType="begin"/>
            </w:r>
            <w:r w:rsidR="00517EF8">
              <w:rPr>
                <w:noProof/>
                <w:webHidden/>
              </w:rPr>
              <w:instrText xml:space="preserve"> PAGEREF _Toc214376362 \h </w:instrText>
            </w:r>
            <w:r w:rsidR="00517EF8">
              <w:rPr>
                <w:noProof/>
                <w:webHidden/>
              </w:rPr>
            </w:r>
            <w:r w:rsidR="00517EF8">
              <w:rPr>
                <w:noProof/>
                <w:webHidden/>
              </w:rPr>
              <w:fldChar w:fldCharType="separate"/>
            </w:r>
            <w:r w:rsidR="00A577FE">
              <w:rPr>
                <w:noProof/>
                <w:webHidden/>
              </w:rPr>
              <w:t>12</w:t>
            </w:r>
            <w:r w:rsidR="00517EF8">
              <w:rPr>
                <w:noProof/>
                <w:webHidden/>
              </w:rPr>
              <w:fldChar w:fldCharType="end"/>
            </w:r>
          </w:hyperlink>
        </w:p>
        <w:p w14:paraId="32AE738F" w14:textId="7E306B15" w:rsidR="00517EF8" w:rsidRDefault="00684F78">
          <w:pPr>
            <w:pStyle w:val="TOC2"/>
            <w:rPr>
              <w:rFonts w:asciiTheme="minorHAnsi" w:hAnsiTheme="minorHAnsi"/>
              <w:noProof/>
              <w:sz w:val="22"/>
            </w:rPr>
          </w:pPr>
          <w:hyperlink w:anchor="_Toc214376363" w:history="1">
            <w:r w:rsidR="00517EF8" w:rsidRPr="000748CE">
              <w:rPr>
                <w:rStyle w:val="Hyperlink"/>
                <w:noProof/>
              </w:rPr>
              <w:t>3.3.</w:t>
            </w:r>
            <w:r w:rsidR="00517EF8">
              <w:rPr>
                <w:rFonts w:asciiTheme="minorHAnsi" w:hAnsiTheme="minorHAnsi"/>
                <w:noProof/>
                <w:sz w:val="22"/>
              </w:rPr>
              <w:tab/>
            </w:r>
            <w:r w:rsidR="00517EF8" w:rsidRPr="000748CE">
              <w:rPr>
                <w:rStyle w:val="Hyperlink"/>
                <w:noProof/>
              </w:rPr>
              <w:t>Εκτιμήσεις 2025-2029 ανά υποτομέα</w:t>
            </w:r>
            <w:r w:rsidR="00517EF8">
              <w:rPr>
                <w:noProof/>
                <w:webHidden/>
              </w:rPr>
              <w:tab/>
            </w:r>
            <w:r w:rsidR="00517EF8">
              <w:rPr>
                <w:noProof/>
                <w:webHidden/>
              </w:rPr>
              <w:fldChar w:fldCharType="begin"/>
            </w:r>
            <w:r w:rsidR="00517EF8">
              <w:rPr>
                <w:noProof/>
                <w:webHidden/>
              </w:rPr>
              <w:instrText xml:space="preserve"> PAGEREF _Toc214376363 \h </w:instrText>
            </w:r>
            <w:r w:rsidR="00517EF8">
              <w:rPr>
                <w:noProof/>
                <w:webHidden/>
              </w:rPr>
            </w:r>
            <w:r w:rsidR="00517EF8">
              <w:rPr>
                <w:noProof/>
                <w:webHidden/>
              </w:rPr>
              <w:fldChar w:fldCharType="separate"/>
            </w:r>
            <w:r w:rsidR="00A577FE">
              <w:rPr>
                <w:noProof/>
                <w:webHidden/>
              </w:rPr>
              <w:t>13</w:t>
            </w:r>
            <w:r w:rsidR="00517EF8">
              <w:rPr>
                <w:noProof/>
                <w:webHidden/>
              </w:rPr>
              <w:fldChar w:fldCharType="end"/>
            </w:r>
          </w:hyperlink>
        </w:p>
        <w:p w14:paraId="69940BB7" w14:textId="7A4F565E" w:rsidR="00517EF8" w:rsidRDefault="00684F78">
          <w:pPr>
            <w:pStyle w:val="TOC3"/>
            <w:rPr>
              <w:rFonts w:asciiTheme="minorHAnsi" w:hAnsiTheme="minorHAnsi"/>
              <w:noProof/>
              <w:sz w:val="22"/>
            </w:rPr>
          </w:pPr>
          <w:hyperlink w:anchor="_Toc214376364" w:history="1">
            <w:r w:rsidR="00517EF8" w:rsidRPr="000748CE">
              <w:rPr>
                <w:rStyle w:val="Hyperlink"/>
                <w:noProof/>
              </w:rPr>
              <w:t>3.3.1.</w:t>
            </w:r>
            <w:r w:rsidR="00517EF8">
              <w:rPr>
                <w:rFonts w:asciiTheme="minorHAnsi" w:hAnsiTheme="minorHAnsi"/>
                <w:noProof/>
                <w:sz w:val="22"/>
              </w:rPr>
              <w:tab/>
            </w:r>
            <w:r w:rsidR="00517EF8" w:rsidRPr="000748CE">
              <w:rPr>
                <w:rStyle w:val="Hyperlink"/>
                <w:noProof/>
              </w:rPr>
              <w:t>Έσοδα Κρατικού Προϋπολογισμού</w:t>
            </w:r>
            <w:r w:rsidR="00517EF8">
              <w:rPr>
                <w:noProof/>
                <w:webHidden/>
              </w:rPr>
              <w:tab/>
            </w:r>
            <w:r w:rsidR="00517EF8">
              <w:rPr>
                <w:noProof/>
                <w:webHidden/>
              </w:rPr>
              <w:fldChar w:fldCharType="begin"/>
            </w:r>
            <w:r w:rsidR="00517EF8">
              <w:rPr>
                <w:noProof/>
                <w:webHidden/>
              </w:rPr>
              <w:instrText xml:space="preserve"> PAGEREF _Toc214376364 \h </w:instrText>
            </w:r>
            <w:r w:rsidR="00517EF8">
              <w:rPr>
                <w:noProof/>
                <w:webHidden/>
              </w:rPr>
            </w:r>
            <w:r w:rsidR="00517EF8">
              <w:rPr>
                <w:noProof/>
                <w:webHidden/>
              </w:rPr>
              <w:fldChar w:fldCharType="separate"/>
            </w:r>
            <w:r w:rsidR="00A577FE">
              <w:rPr>
                <w:noProof/>
                <w:webHidden/>
              </w:rPr>
              <w:t>16</w:t>
            </w:r>
            <w:r w:rsidR="00517EF8">
              <w:rPr>
                <w:noProof/>
                <w:webHidden/>
              </w:rPr>
              <w:fldChar w:fldCharType="end"/>
            </w:r>
          </w:hyperlink>
        </w:p>
        <w:p w14:paraId="6F92525B" w14:textId="3E9BEB68" w:rsidR="00517EF8" w:rsidRDefault="00684F78">
          <w:pPr>
            <w:pStyle w:val="TOC3"/>
            <w:rPr>
              <w:rFonts w:asciiTheme="minorHAnsi" w:hAnsiTheme="minorHAnsi"/>
              <w:noProof/>
              <w:sz w:val="22"/>
            </w:rPr>
          </w:pPr>
          <w:hyperlink w:anchor="_Toc214376365" w:history="1">
            <w:r w:rsidR="00517EF8" w:rsidRPr="000748CE">
              <w:rPr>
                <w:rStyle w:val="Hyperlink"/>
                <w:noProof/>
              </w:rPr>
              <w:t>3.3.2.</w:t>
            </w:r>
            <w:r w:rsidR="00517EF8">
              <w:rPr>
                <w:rFonts w:asciiTheme="minorHAnsi" w:hAnsiTheme="minorHAnsi"/>
                <w:noProof/>
                <w:sz w:val="22"/>
              </w:rPr>
              <w:tab/>
            </w:r>
            <w:r w:rsidR="00517EF8" w:rsidRPr="000748CE">
              <w:rPr>
                <w:rStyle w:val="Hyperlink"/>
                <w:noProof/>
              </w:rPr>
              <w:t>Δαπάνες Κρατικού Προϋπολογισμού</w:t>
            </w:r>
            <w:r w:rsidR="00517EF8">
              <w:rPr>
                <w:noProof/>
                <w:webHidden/>
              </w:rPr>
              <w:tab/>
            </w:r>
            <w:r w:rsidR="00517EF8">
              <w:rPr>
                <w:noProof/>
                <w:webHidden/>
              </w:rPr>
              <w:fldChar w:fldCharType="begin"/>
            </w:r>
            <w:r w:rsidR="00517EF8">
              <w:rPr>
                <w:noProof/>
                <w:webHidden/>
              </w:rPr>
              <w:instrText xml:space="preserve"> PAGEREF _Toc214376365 \h </w:instrText>
            </w:r>
            <w:r w:rsidR="00517EF8">
              <w:rPr>
                <w:noProof/>
                <w:webHidden/>
              </w:rPr>
            </w:r>
            <w:r w:rsidR="00517EF8">
              <w:rPr>
                <w:noProof/>
                <w:webHidden/>
              </w:rPr>
              <w:fldChar w:fldCharType="separate"/>
            </w:r>
            <w:r w:rsidR="00A577FE">
              <w:rPr>
                <w:noProof/>
                <w:webHidden/>
              </w:rPr>
              <w:t>16</w:t>
            </w:r>
            <w:r w:rsidR="00517EF8">
              <w:rPr>
                <w:noProof/>
                <w:webHidden/>
              </w:rPr>
              <w:fldChar w:fldCharType="end"/>
            </w:r>
          </w:hyperlink>
        </w:p>
        <w:p w14:paraId="5B6E55F5" w14:textId="43AA404B" w:rsidR="00517EF8" w:rsidRDefault="00684F78">
          <w:pPr>
            <w:pStyle w:val="TOC3"/>
            <w:rPr>
              <w:rFonts w:asciiTheme="minorHAnsi" w:hAnsiTheme="minorHAnsi"/>
              <w:noProof/>
              <w:sz w:val="22"/>
            </w:rPr>
          </w:pPr>
          <w:hyperlink w:anchor="_Toc214376366" w:history="1">
            <w:r w:rsidR="00517EF8" w:rsidRPr="000748CE">
              <w:rPr>
                <w:rStyle w:val="Hyperlink"/>
                <w:noProof/>
              </w:rPr>
              <w:t>3.3.3.</w:t>
            </w:r>
            <w:r w:rsidR="00517EF8">
              <w:rPr>
                <w:rFonts w:asciiTheme="minorHAnsi" w:hAnsiTheme="minorHAnsi"/>
                <w:noProof/>
                <w:sz w:val="22"/>
              </w:rPr>
              <w:tab/>
            </w:r>
            <w:r w:rsidR="00517EF8" w:rsidRPr="000748CE">
              <w:rPr>
                <w:rStyle w:val="Hyperlink"/>
                <w:noProof/>
              </w:rPr>
              <w:t>Νομικά Πρόσωπα Κεντρικής Κυβέρνησης</w:t>
            </w:r>
            <w:r w:rsidR="00517EF8">
              <w:rPr>
                <w:noProof/>
                <w:webHidden/>
              </w:rPr>
              <w:tab/>
            </w:r>
            <w:r w:rsidR="00517EF8">
              <w:rPr>
                <w:noProof/>
                <w:webHidden/>
              </w:rPr>
              <w:fldChar w:fldCharType="begin"/>
            </w:r>
            <w:r w:rsidR="00517EF8">
              <w:rPr>
                <w:noProof/>
                <w:webHidden/>
              </w:rPr>
              <w:instrText xml:space="preserve"> PAGEREF _Toc214376366 \h </w:instrText>
            </w:r>
            <w:r w:rsidR="00517EF8">
              <w:rPr>
                <w:noProof/>
                <w:webHidden/>
              </w:rPr>
            </w:r>
            <w:r w:rsidR="00517EF8">
              <w:rPr>
                <w:noProof/>
                <w:webHidden/>
              </w:rPr>
              <w:fldChar w:fldCharType="separate"/>
            </w:r>
            <w:r w:rsidR="00A577FE">
              <w:rPr>
                <w:noProof/>
                <w:webHidden/>
              </w:rPr>
              <w:t>17</w:t>
            </w:r>
            <w:r w:rsidR="00517EF8">
              <w:rPr>
                <w:noProof/>
                <w:webHidden/>
              </w:rPr>
              <w:fldChar w:fldCharType="end"/>
            </w:r>
          </w:hyperlink>
        </w:p>
        <w:p w14:paraId="32E47D3C" w14:textId="15E212CA" w:rsidR="00517EF8" w:rsidRDefault="00684F78">
          <w:pPr>
            <w:pStyle w:val="TOC3"/>
            <w:rPr>
              <w:rFonts w:asciiTheme="minorHAnsi" w:hAnsiTheme="minorHAnsi"/>
              <w:noProof/>
              <w:sz w:val="22"/>
            </w:rPr>
          </w:pPr>
          <w:hyperlink w:anchor="_Toc214376367" w:history="1">
            <w:r w:rsidR="00517EF8" w:rsidRPr="000748CE">
              <w:rPr>
                <w:rStyle w:val="Hyperlink"/>
                <w:noProof/>
              </w:rPr>
              <w:t>3.3.4.</w:t>
            </w:r>
            <w:r w:rsidR="00517EF8">
              <w:rPr>
                <w:rFonts w:asciiTheme="minorHAnsi" w:hAnsiTheme="minorHAnsi"/>
                <w:noProof/>
                <w:sz w:val="22"/>
              </w:rPr>
              <w:tab/>
            </w:r>
            <w:r w:rsidR="00517EF8" w:rsidRPr="000748CE">
              <w:rPr>
                <w:rStyle w:val="Hyperlink"/>
                <w:noProof/>
              </w:rPr>
              <w:t>Οργανισμοί Τοπικής Αυτοδιοίκησης (ΟΤΑ)</w:t>
            </w:r>
            <w:r w:rsidR="00517EF8">
              <w:rPr>
                <w:noProof/>
                <w:webHidden/>
              </w:rPr>
              <w:tab/>
            </w:r>
            <w:r w:rsidR="00517EF8">
              <w:rPr>
                <w:noProof/>
                <w:webHidden/>
              </w:rPr>
              <w:fldChar w:fldCharType="begin"/>
            </w:r>
            <w:r w:rsidR="00517EF8">
              <w:rPr>
                <w:noProof/>
                <w:webHidden/>
              </w:rPr>
              <w:instrText xml:space="preserve"> PAGEREF _Toc214376367 \h </w:instrText>
            </w:r>
            <w:r w:rsidR="00517EF8">
              <w:rPr>
                <w:noProof/>
                <w:webHidden/>
              </w:rPr>
            </w:r>
            <w:r w:rsidR="00517EF8">
              <w:rPr>
                <w:noProof/>
                <w:webHidden/>
              </w:rPr>
              <w:fldChar w:fldCharType="separate"/>
            </w:r>
            <w:r w:rsidR="00A577FE">
              <w:rPr>
                <w:noProof/>
                <w:webHidden/>
              </w:rPr>
              <w:t>18</w:t>
            </w:r>
            <w:r w:rsidR="00517EF8">
              <w:rPr>
                <w:noProof/>
                <w:webHidden/>
              </w:rPr>
              <w:fldChar w:fldCharType="end"/>
            </w:r>
          </w:hyperlink>
        </w:p>
        <w:p w14:paraId="02A5297D" w14:textId="6257D612" w:rsidR="00517EF8" w:rsidRDefault="00684F78">
          <w:pPr>
            <w:pStyle w:val="TOC3"/>
            <w:rPr>
              <w:rFonts w:asciiTheme="minorHAnsi" w:hAnsiTheme="minorHAnsi"/>
              <w:noProof/>
              <w:sz w:val="22"/>
            </w:rPr>
          </w:pPr>
          <w:hyperlink w:anchor="_Toc214376368" w:history="1">
            <w:r w:rsidR="00517EF8" w:rsidRPr="000748CE">
              <w:rPr>
                <w:rStyle w:val="Hyperlink"/>
                <w:noProof/>
              </w:rPr>
              <w:t>3.3.5.</w:t>
            </w:r>
            <w:r w:rsidR="00517EF8">
              <w:rPr>
                <w:rFonts w:asciiTheme="minorHAnsi" w:hAnsiTheme="minorHAnsi"/>
                <w:noProof/>
                <w:sz w:val="22"/>
              </w:rPr>
              <w:tab/>
            </w:r>
            <w:r w:rsidR="00517EF8" w:rsidRPr="000748CE">
              <w:rPr>
                <w:rStyle w:val="Hyperlink"/>
                <w:noProof/>
              </w:rPr>
              <w:t>Οργανισμοί Κοινωνικής Ασφάλισης (ΟΚΑ) - Κοινωνικός προϋπολογισμός</w:t>
            </w:r>
            <w:r w:rsidR="00517EF8">
              <w:rPr>
                <w:noProof/>
                <w:webHidden/>
              </w:rPr>
              <w:tab/>
            </w:r>
            <w:r w:rsidR="00517EF8">
              <w:rPr>
                <w:noProof/>
                <w:webHidden/>
              </w:rPr>
              <w:fldChar w:fldCharType="begin"/>
            </w:r>
            <w:r w:rsidR="00517EF8">
              <w:rPr>
                <w:noProof/>
                <w:webHidden/>
              </w:rPr>
              <w:instrText xml:space="preserve"> PAGEREF _Toc214376368 \h </w:instrText>
            </w:r>
            <w:r w:rsidR="00517EF8">
              <w:rPr>
                <w:noProof/>
                <w:webHidden/>
              </w:rPr>
            </w:r>
            <w:r w:rsidR="00517EF8">
              <w:rPr>
                <w:noProof/>
                <w:webHidden/>
              </w:rPr>
              <w:fldChar w:fldCharType="separate"/>
            </w:r>
            <w:r w:rsidR="00A577FE">
              <w:rPr>
                <w:noProof/>
                <w:webHidden/>
              </w:rPr>
              <w:t>18</w:t>
            </w:r>
            <w:r w:rsidR="00517EF8">
              <w:rPr>
                <w:noProof/>
                <w:webHidden/>
              </w:rPr>
              <w:fldChar w:fldCharType="end"/>
            </w:r>
          </w:hyperlink>
        </w:p>
        <w:p w14:paraId="153546DA" w14:textId="7980F145" w:rsidR="00517EF8" w:rsidRDefault="00684F78">
          <w:pPr>
            <w:pStyle w:val="TOC3"/>
            <w:rPr>
              <w:rFonts w:asciiTheme="minorHAnsi" w:hAnsiTheme="minorHAnsi"/>
              <w:noProof/>
              <w:sz w:val="22"/>
            </w:rPr>
          </w:pPr>
          <w:hyperlink w:anchor="_Toc214376369" w:history="1">
            <w:r w:rsidR="00517EF8" w:rsidRPr="000748CE">
              <w:rPr>
                <w:rStyle w:val="Hyperlink"/>
                <w:noProof/>
              </w:rPr>
              <w:t>3.3.6.</w:t>
            </w:r>
            <w:r w:rsidR="00517EF8">
              <w:rPr>
                <w:rFonts w:asciiTheme="minorHAnsi" w:hAnsiTheme="minorHAnsi"/>
                <w:noProof/>
                <w:sz w:val="22"/>
              </w:rPr>
              <w:tab/>
            </w:r>
            <w:r w:rsidR="00517EF8" w:rsidRPr="000748CE">
              <w:rPr>
                <w:rStyle w:val="Hyperlink"/>
                <w:noProof/>
              </w:rPr>
              <w:t>Νοσοκομεία - Πρωτοβάθμια Φροντίδα Υγείας</w:t>
            </w:r>
            <w:r w:rsidR="00517EF8">
              <w:rPr>
                <w:noProof/>
                <w:webHidden/>
              </w:rPr>
              <w:tab/>
            </w:r>
            <w:r w:rsidR="00517EF8">
              <w:rPr>
                <w:noProof/>
                <w:webHidden/>
              </w:rPr>
              <w:fldChar w:fldCharType="begin"/>
            </w:r>
            <w:r w:rsidR="00517EF8">
              <w:rPr>
                <w:noProof/>
                <w:webHidden/>
              </w:rPr>
              <w:instrText xml:space="preserve"> PAGEREF _Toc214376369 \h </w:instrText>
            </w:r>
            <w:r w:rsidR="00517EF8">
              <w:rPr>
                <w:noProof/>
                <w:webHidden/>
              </w:rPr>
            </w:r>
            <w:r w:rsidR="00517EF8">
              <w:rPr>
                <w:noProof/>
                <w:webHidden/>
              </w:rPr>
              <w:fldChar w:fldCharType="separate"/>
            </w:r>
            <w:r w:rsidR="00A577FE">
              <w:rPr>
                <w:noProof/>
                <w:webHidden/>
              </w:rPr>
              <w:t>19</w:t>
            </w:r>
            <w:r w:rsidR="00517EF8">
              <w:rPr>
                <w:noProof/>
                <w:webHidden/>
              </w:rPr>
              <w:fldChar w:fldCharType="end"/>
            </w:r>
          </w:hyperlink>
        </w:p>
        <w:p w14:paraId="37EBD3A4" w14:textId="4CBDA9D1" w:rsidR="00517EF8" w:rsidRDefault="00684F78">
          <w:pPr>
            <w:pStyle w:val="TOC3"/>
            <w:rPr>
              <w:rFonts w:asciiTheme="minorHAnsi" w:hAnsiTheme="minorHAnsi"/>
              <w:noProof/>
              <w:sz w:val="22"/>
            </w:rPr>
          </w:pPr>
          <w:hyperlink w:anchor="_Toc214376370" w:history="1">
            <w:r w:rsidR="00517EF8" w:rsidRPr="000748CE">
              <w:rPr>
                <w:rStyle w:val="Hyperlink"/>
                <w:noProof/>
              </w:rPr>
              <w:t>3.3.7.</w:t>
            </w:r>
            <w:r w:rsidR="00517EF8">
              <w:rPr>
                <w:rFonts w:asciiTheme="minorHAnsi" w:hAnsiTheme="minorHAnsi"/>
                <w:noProof/>
                <w:sz w:val="22"/>
              </w:rPr>
              <w:tab/>
            </w:r>
            <w:r w:rsidR="00517EF8" w:rsidRPr="000748CE">
              <w:rPr>
                <w:rStyle w:val="Hyperlink"/>
                <w:noProof/>
              </w:rPr>
              <w:t>Προσλήψεις-Αποχωρήσεις προσωπικού γενικής κυβέρνησης</w:t>
            </w:r>
            <w:r w:rsidR="00517EF8">
              <w:rPr>
                <w:noProof/>
                <w:webHidden/>
              </w:rPr>
              <w:tab/>
            </w:r>
            <w:r w:rsidR="00517EF8">
              <w:rPr>
                <w:noProof/>
                <w:webHidden/>
              </w:rPr>
              <w:fldChar w:fldCharType="begin"/>
            </w:r>
            <w:r w:rsidR="00517EF8">
              <w:rPr>
                <w:noProof/>
                <w:webHidden/>
              </w:rPr>
              <w:instrText xml:space="preserve"> PAGEREF _Toc214376370 \h </w:instrText>
            </w:r>
            <w:r w:rsidR="00517EF8">
              <w:rPr>
                <w:noProof/>
                <w:webHidden/>
              </w:rPr>
            </w:r>
            <w:r w:rsidR="00517EF8">
              <w:rPr>
                <w:noProof/>
                <w:webHidden/>
              </w:rPr>
              <w:fldChar w:fldCharType="separate"/>
            </w:r>
            <w:r w:rsidR="00A577FE">
              <w:rPr>
                <w:noProof/>
                <w:webHidden/>
              </w:rPr>
              <w:t>20</w:t>
            </w:r>
            <w:r w:rsidR="00517EF8">
              <w:rPr>
                <w:noProof/>
                <w:webHidden/>
              </w:rPr>
              <w:fldChar w:fldCharType="end"/>
            </w:r>
          </w:hyperlink>
        </w:p>
        <w:p w14:paraId="6D231F21" w14:textId="6973FC46" w:rsidR="00517EF8" w:rsidRDefault="00684F78">
          <w:pPr>
            <w:pStyle w:val="TOC3"/>
            <w:rPr>
              <w:rFonts w:asciiTheme="minorHAnsi" w:hAnsiTheme="minorHAnsi"/>
              <w:noProof/>
              <w:sz w:val="22"/>
            </w:rPr>
          </w:pPr>
          <w:hyperlink w:anchor="_Toc214376371" w:history="1">
            <w:r w:rsidR="00517EF8" w:rsidRPr="000748CE">
              <w:rPr>
                <w:rStyle w:val="Hyperlink"/>
                <w:noProof/>
              </w:rPr>
              <w:t>3.3.8.</w:t>
            </w:r>
            <w:r w:rsidR="00517EF8">
              <w:rPr>
                <w:rFonts w:asciiTheme="minorHAnsi" w:hAnsiTheme="minorHAnsi"/>
                <w:noProof/>
                <w:sz w:val="22"/>
              </w:rPr>
              <w:tab/>
            </w:r>
            <w:r w:rsidR="00517EF8" w:rsidRPr="000748CE">
              <w:rPr>
                <w:rStyle w:val="Hyperlink"/>
                <w:noProof/>
              </w:rPr>
              <w:t>Αναπτυξιακό Πρόγραμμα Δημοσίων Επενδύσεων</w:t>
            </w:r>
            <w:r w:rsidR="00517EF8">
              <w:rPr>
                <w:noProof/>
                <w:webHidden/>
              </w:rPr>
              <w:tab/>
            </w:r>
            <w:r w:rsidR="00517EF8">
              <w:rPr>
                <w:noProof/>
                <w:webHidden/>
              </w:rPr>
              <w:fldChar w:fldCharType="begin"/>
            </w:r>
            <w:r w:rsidR="00517EF8">
              <w:rPr>
                <w:noProof/>
                <w:webHidden/>
              </w:rPr>
              <w:instrText xml:space="preserve"> PAGEREF _Toc214376371 \h </w:instrText>
            </w:r>
            <w:r w:rsidR="00517EF8">
              <w:rPr>
                <w:noProof/>
                <w:webHidden/>
              </w:rPr>
            </w:r>
            <w:r w:rsidR="00517EF8">
              <w:rPr>
                <w:noProof/>
                <w:webHidden/>
              </w:rPr>
              <w:fldChar w:fldCharType="separate"/>
            </w:r>
            <w:r w:rsidR="00A577FE">
              <w:rPr>
                <w:noProof/>
                <w:webHidden/>
              </w:rPr>
              <w:t>20</w:t>
            </w:r>
            <w:r w:rsidR="00517EF8">
              <w:rPr>
                <w:noProof/>
                <w:webHidden/>
              </w:rPr>
              <w:fldChar w:fldCharType="end"/>
            </w:r>
          </w:hyperlink>
        </w:p>
        <w:p w14:paraId="776E2C0C" w14:textId="5DF9D8CF" w:rsidR="00517EF8" w:rsidRDefault="00684F78">
          <w:pPr>
            <w:pStyle w:val="TOC2"/>
            <w:rPr>
              <w:rFonts w:asciiTheme="minorHAnsi" w:hAnsiTheme="minorHAnsi"/>
              <w:noProof/>
              <w:sz w:val="22"/>
            </w:rPr>
          </w:pPr>
          <w:hyperlink w:anchor="_Toc214376372" w:history="1">
            <w:r w:rsidR="00517EF8" w:rsidRPr="000748CE">
              <w:rPr>
                <w:rStyle w:val="Hyperlink"/>
                <w:noProof/>
              </w:rPr>
              <w:t>3.4.</w:t>
            </w:r>
            <w:r w:rsidR="00517EF8">
              <w:rPr>
                <w:rFonts w:asciiTheme="minorHAnsi" w:hAnsiTheme="minorHAnsi"/>
                <w:noProof/>
                <w:sz w:val="22"/>
              </w:rPr>
              <w:tab/>
            </w:r>
            <w:r w:rsidR="00517EF8" w:rsidRPr="000748CE">
              <w:rPr>
                <w:rStyle w:val="Hyperlink"/>
                <w:noProof/>
              </w:rPr>
              <w:t>Δημοσιονομικές παρεμβάσεις</w:t>
            </w:r>
            <w:r w:rsidR="00517EF8">
              <w:rPr>
                <w:noProof/>
                <w:webHidden/>
              </w:rPr>
              <w:tab/>
            </w:r>
            <w:r w:rsidR="00517EF8">
              <w:rPr>
                <w:noProof/>
                <w:webHidden/>
              </w:rPr>
              <w:fldChar w:fldCharType="begin"/>
            </w:r>
            <w:r w:rsidR="00517EF8">
              <w:rPr>
                <w:noProof/>
                <w:webHidden/>
              </w:rPr>
              <w:instrText xml:space="preserve"> PAGEREF _Toc214376372 \h </w:instrText>
            </w:r>
            <w:r w:rsidR="00517EF8">
              <w:rPr>
                <w:noProof/>
                <w:webHidden/>
              </w:rPr>
            </w:r>
            <w:r w:rsidR="00517EF8">
              <w:rPr>
                <w:noProof/>
                <w:webHidden/>
              </w:rPr>
              <w:fldChar w:fldCharType="separate"/>
            </w:r>
            <w:r w:rsidR="00A577FE">
              <w:rPr>
                <w:noProof/>
                <w:webHidden/>
              </w:rPr>
              <w:t>23</w:t>
            </w:r>
            <w:r w:rsidR="00517EF8">
              <w:rPr>
                <w:noProof/>
                <w:webHidden/>
              </w:rPr>
              <w:fldChar w:fldCharType="end"/>
            </w:r>
          </w:hyperlink>
        </w:p>
        <w:p w14:paraId="589CBA53" w14:textId="667DE0FA" w:rsidR="00517EF8" w:rsidRDefault="00684F78">
          <w:pPr>
            <w:pStyle w:val="TOC2"/>
            <w:rPr>
              <w:rFonts w:asciiTheme="minorHAnsi" w:hAnsiTheme="minorHAnsi"/>
              <w:noProof/>
              <w:sz w:val="22"/>
            </w:rPr>
          </w:pPr>
          <w:hyperlink w:anchor="_Toc214376373" w:history="1">
            <w:r w:rsidR="00517EF8" w:rsidRPr="000748CE">
              <w:rPr>
                <w:rStyle w:val="Hyperlink"/>
                <w:noProof/>
              </w:rPr>
              <w:t>3.5.</w:t>
            </w:r>
            <w:r w:rsidR="00517EF8">
              <w:rPr>
                <w:rFonts w:asciiTheme="minorHAnsi" w:hAnsiTheme="minorHAnsi"/>
                <w:noProof/>
                <w:sz w:val="22"/>
              </w:rPr>
              <w:tab/>
            </w:r>
            <w:r w:rsidR="00517EF8" w:rsidRPr="000748CE">
              <w:rPr>
                <w:rStyle w:val="Hyperlink"/>
                <w:noProof/>
              </w:rPr>
              <w:t>Εξελίξεις αναφορικά με το Δημόσιο Χρέος κατά τα έτη 2026-2029</w:t>
            </w:r>
            <w:r w:rsidR="00517EF8">
              <w:rPr>
                <w:noProof/>
                <w:webHidden/>
              </w:rPr>
              <w:tab/>
            </w:r>
            <w:r w:rsidR="00517EF8">
              <w:rPr>
                <w:noProof/>
                <w:webHidden/>
              </w:rPr>
              <w:fldChar w:fldCharType="begin"/>
            </w:r>
            <w:r w:rsidR="00517EF8">
              <w:rPr>
                <w:noProof/>
                <w:webHidden/>
              </w:rPr>
              <w:instrText xml:space="preserve"> PAGEREF _Toc214376373 \h </w:instrText>
            </w:r>
            <w:r w:rsidR="00517EF8">
              <w:rPr>
                <w:noProof/>
                <w:webHidden/>
              </w:rPr>
            </w:r>
            <w:r w:rsidR="00517EF8">
              <w:rPr>
                <w:noProof/>
                <w:webHidden/>
              </w:rPr>
              <w:fldChar w:fldCharType="separate"/>
            </w:r>
            <w:r w:rsidR="00A577FE">
              <w:rPr>
                <w:noProof/>
                <w:webHidden/>
              </w:rPr>
              <w:t>34</w:t>
            </w:r>
            <w:r w:rsidR="00517EF8">
              <w:rPr>
                <w:noProof/>
                <w:webHidden/>
              </w:rPr>
              <w:fldChar w:fldCharType="end"/>
            </w:r>
          </w:hyperlink>
        </w:p>
        <w:p w14:paraId="0FA4E6A2" w14:textId="0144B2BA" w:rsidR="00517EF8" w:rsidRDefault="00684F78">
          <w:pPr>
            <w:pStyle w:val="TOC1"/>
            <w:rPr>
              <w:rFonts w:asciiTheme="minorHAnsi" w:hAnsiTheme="minorHAnsi"/>
              <w:b w:val="0"/>
              <w:sz w:val="22"/>
              <w:lang w:val="el-GR"/>
            </w:rPr>
          </w:pPr>
          <w:hyperlink w:anchor="_Toc214376374" w:history="1">
            <w:r w:rsidR="00517EF8" w:rsidRPr="000748CE">
              <w:rPr>
                <w:rStyle w:val="Hyperlink"/>
              </w:rPr>
              <w:t>4.</w:t>
            </w:r>
            <w:r w:rsidR="00517EF8">
              <w:rPr>
                <w:rFonts w:asciiTheme="minorHAnsi" w:hAnsiTheme="minorHAnsi"/>
                <w:b w:val="0"/>
                <w:sz w:val="22"/>
                <w:lang w:val="el-GR"/>
              </w:rPr>
              <w:tab/>
            </w:r>
            <w:r w:rsidR="00517EF8" w:rsidRPr="000748CE">
              <w:rPr>
                <w:rStyle w:val="Hyperlink"/>
              </w:rPr>
              <w:t>Πίνακες ανώτατων ορίων</w:t>
            </w:r>
            <w:r w:rsidR="00517EF8">
              <w:rPr>
                <w:webHidden/>
              </w:rPr>
              <w:tab/>
            </w:r>
            <w:r w:rsidR="00517EF8">
              <w:rPr>
                <w:webHidden/>
              </w:rPr>
              <w:fldChar w:fldCharType="begin"/>
            </w:r>
            <w:r w:rsidR="00517EF8">
              <w:rPr>
                <w:webHidden/>
              </w:rPr>
              <w:instrText xml:space="preserve"> PAGEREF _Toc214376374 \h </w:instrText>
            </w:r>
            <w:r w:rsidR="00517EF8">
              <w:rPr>
                <w:webHidden/>
              </w:rPr>
            </w:r>
            <w:r w:rsidR="00517EF8">
              <w:rPr>
                <w:webHidden/>
              </w:rPr>
              <w:fldChar w:fldCharType="separate"/>
            </w:r>
            <w:r w:rsidR="00A577FE">
              <w:rPr>
                <w:webHidden/>
              </w:rPr>
              <w:t>36</w:t>
            </w:r>
            <w:r w:rsidR="00517EF8">
              <w:rPr>
                <w:webHidden/>
              </w:rPr>
              <w:fldChar w:fldCharType="end"/>
            </w:r>
          </w:hyperlink>
        </w:p>
        <w:p w14:paraId="44309E95" w14:textId="02486EED" w:rsidR="00517EF8" w:rsidRDefault="00684F78">
          <w:pPr>
            <w:pStyle w:val="TOC2"/>
            <w:rPr>
              <w:rFonts w:asciiTheme="minorHAnsi" w:hAnsiTheme="minorHAnsi"/>
              <w:noProof/>
              <w:sz w:val="22"/>
            </w:rPr>
          </w:pPr>
          <w:hyperlink w:anchor="_Toc214376375" w:history="1">
            <w:r w:rsidR="00517EF8" w:rsidRPr="000748CE">
              <w:rPr>
                <w:rStyle w:val="Hyperlink"/>
                <w:noProof/>
              </w:rPr>
              <w:t>4.1.</w:t>
            </w:r>
            <w:r w:rsidR="00517EF8">
              <w:rPr>
                <w:rFonts w:asciiTheme="minorHAnsi" w:hAnsiTheme="minorHAnsi"/>
                <w:noProof/>
                <w:sz w:val="22"/>
              </w:rPr>
              <w:tab/>
            </w:r>
            <w:r w:rsidR="00517EF8" w:rsidRPr="000748CE">
              <w:rPr>
                <w:rStyle w:val="Hyperlink"/>
                <w:noProof/>
                <w:lang w:val="en-US"/>
              </w:rPr>
              <w:t>A</w:t>
            </w:r>
            <w:r w:rsidR="00517EF8" w:rsidRPr="000748CE">
              <w:rPr>
                <w:rStyle w:val="Hyperlink"/>
                <w:noProof/>
              </w:rPr>
              <w:t xml:space="preserve">νώτατα όρια δαπανών φορέων Κεντρικής Διοίκησης </w:t>
            </w:r>
            <w:r w:rsidR="00517EF8">
              <w:rPr>
                <w:rStyle w:val="Hyperlink"/>
                <w:noProof/>
              </w:rPr>
              <w:br/>
            </w:r>
            <w:r w:rsidR="00517EF8" w:rsidRPr="000748CE">
              <w:rPr>
                <w:rStyle w:val="Hyperlink"/>
                <w:noProof/>
              </w:rPr>
              <w:t>ανά μείζονα κατηγορία  (σε ευρώ)</w:t>
            </w:r>
            <w:r w:rsidR="00517EF8">
              <w:rPr>
                <w:noProof/>
                <w:webHidden/>
              </w:rPr>
              <w:tab/>
            </w:r>
            <w:r w:rsidR="00517EF8">
              <w:rPr>
                <w:noProof/>
                <w:webHidden/>
              </w:rPr>
              <w:fldChar w:fldCharType="begin"/>
            </w:r>
            <w:r w:rsidR="00517EF8">
              <w:rPr>
                <w:noProof/>
                <w:webHidden/>
              </w:rPr>
              <w:instrText xml:space="preserve"> PAGEREF _Toc214376375 \h </w:instrText>
            </w:r>
            <w:r w:rsidR="00517EF8">
              <w:rPr>
                <w:noProof/>
                <w:webHidden/>
              </w:rPr>
            </w:r>
            <w:r w:rsidR="00517EF8">
              <w:rPr>
                <w:noProof/>
                <w:webHidden/>
              </w:rPr>
              <w:fldChar w:fldCharType="separate"/>
            </w:r>
            <w:r w:rsidR="00A577FE">
              <w:rPr>
                <w:noProof/>
                <w:webHidden/>
              </w:rPr>
              <w:t>36</w:t>
            </w:r>
            <w:r w:rsidR="00517EF8">
              <w:rPr>
                <w:noProof/>
                <w:webHidden/>
              </w:rPr>
              <w:fldChar w:fldCharType="end"/>
            </w:r>
          </w:hyperlink>
        </w:p>
        <w:p w14:paraId="184089C8" w14:textId="78F97CAE" w:rsidR="00517EF8" w:rsidRDefault="00684F78">
          <w:pPr>
            <w:pStyle w:val="TOC3"/>
            <w:rPr>
              <w:rFonts w:asciiTheme="minorHAnsi" w:hAnsiTheme="minorHAnsi"/>
              <w:noProof/>
              <w:sz w:val="22"/>
            </w:rPr>
          </w:pPr>
          <w:hyperlink w:anchor="_Toc214376376" w:history="1">
            <w:r w:rsidR="00517EF8" w:rsidRPr="000748CE">
              <w:rPr>
                <w:rStyle w:val="Hyperlink"/>
                <w:noProof/>
              </w:rPr>
              <w:t>4.1.1.</w:t>
            </w:r>
            <w:r w:rsidR="00517EF8">
              <w:rPr>
                <w:rFonts w:asciiTheme="minorHAnsi" w:hAnsiTheme="minorHAnsi"/>
                <w:noProof/>
                <w:sz w:val="22"/>
              </w:rPr>
              <w:tab/>
            </w:r>
            <w:r w:rsidR="00517EF8" w:rsidRPr="000748CE">
              <w:rPr>
                <w:rStyle w:val="Hyperlink"/>
                <w:noProof/>
              </w:rPr>
              <w:t xml:space="preserve">Ανώτατα όρια δαπανών Ανεξάρτητων Διοικητικών Αρχών (ΑΔΑ) </w:t>
            </w:r>
            <w:r w:rsidR="00517EF8">
              <w:rPr>
                <w:rStyle w:val="Hyperlink"/>
                <w:noProof/>
              </w:rPr>
              <w:br/>
            </w:r>
            <w:r w:rsidR="00517EF8" w:rsidRPr="000748CE">
              <w:rPr>
                <w:rStyle w:val="Hyperlink"/>
                <w:noProof/>
              </w:rPr>
              <w:t>φορέων των Υπουργείων ανά μείζονα κατηγορία</w:t>
            </w:r>
            <w:r w:rsidR="00517EF8">
              <w:rPr>
                <w:noProof/>
                <w:webHidden/>
              </w:rPr>
              <w:tab/>
            </w:r>
            <w:r w:rsidR="00517EF8">
              <w:rPr>
                <w:noProof/>
                <w:webHidden/>
              </w:rPr>
              <w:fldChar w:fldCharType="begin"/>
            </w:r>
            <w:r w:rsidR="00517EF8">
              <w:rPr>
                <w:noProof/>
                <w:webHidden/>
              </w:rPr>
              <w:instrText xml:space="preserve"> PAGEREF _Toc214376376 \h </w:instrText>
            </w:r>
            <w:r w:rsidR="00517EF8">
              <w:rPr>
                <w:noProof/>
                <w:webHidden/>
              </w:rPr>
            </w:r>
            <w:r w:rsidR="00517EF8">
              <w:rPr>
                <w:noProof/>
                <w:webHidden/>
              </w:rPr>
              <w:fldChar w:fldCharType="separate"/>
            </w:r>
            <w:r w:rsidR="00A577FE">
              <w:rPr>
                <w:noProof/>
                <w:webHidden/>
              </w:rPr>
              <w:t>63</w:t>
            </w:r>
            <w:r w:rsidR="00517EF8">
              <w:rPr>
                <w:noProof/>
                <w:webHidden/>
              </w:rPr>
              <w:fldChar w:fldCharType="end"/>
            </w:r>
          </w:hyperlink>
        </w:p>
        <w:p w14:paraId="7EF2745A" w14:textId="7216BF4A" w:rsidR="00517EF8" w:rsidRDefault="00684F78">
          <w:pPr>
            <w:pStyle w:val="TOC2"/>
            <w:rPr>
              <w:rFonts w:asciiTheme="minorHAnsi" w:hAnsiTheme="minorHAnsi"/>
              <w:noProof/>
              <w:sz w:val="22"/>
            </w:rPr>
          </w:pPr>
          <w:hyperlink w:anchor="_Toc214376377" w:history="1">
            <w:r w:rsidR="00517EF8" w:rsidRPr="000748CE">
              <w:rPr>
                <w:rStyle w:val="Hyperlink"/>
                <w:noProof/>
              </w:rPr>
              <w:t>4.2.</w:t>
            </w:r>
            <w:r w:rsidR="00517EF8">
              <w:rPr>
                <w:rFonts w:asciiTheme="minorHAnsi" w:hAnsiTheme="minorHAnsi"/>
                <w:noProof/>
                <w:sz w:val="22"/>
              </w:rPr>
              <w:tab/>
            </w:r>
            <w:r w:rsidR="00517EF8" w:rsidRPr="000748CE">
              <w:rPr>
                <w:rStyle w:val="Hyperlink"/>
                <w:noProof/>
              </w:rPr>
              <w:t>Μεταβιβάσεις Τακτικού Προϋπολογισμού</w:t>
            </w:r>
            <w:r w:rsidR="00517EF8">
              <w:rPr>
                <w:noProof/>
                <w:webHidden/>
              </w:rPr>
              <w:tab/>
            </w:r>
            <w:r w:rsidR="00517EF8">
              <w:rPr>
                <w:noProof/>
                <w:webHidden/>
              </w:rPr>
              <w:fldChar w:fldCharType="begin"/>
            </w:r>
            <w:r w:rsidR="00517EF8">
              <w:rPr>
                <w:noProof/>
                <w:webHidden/>
              </w:rPr>
              <w:instrText xml:space="preserve"> PAGEREF _Toc214376377 \h </w:instrText>
            </w:r>
            <w:r w:rsidR="00517EF8">
              <w:rPr>
                <w:noProof/>
                <w:webHidden/>
              </w:rPr>
            </w:r>
            <w:r w:rsidR="00517EF8">
              <w:rPr>
                <w:noProof/>
                <w:webHidden/>
              </w:rPr>
              <w:fldChar w:fldCharType="separate"/>
            </w:r>
            <w:r w:rsidR="00A577FE">
              <w:rPr>
                <w:noProof/>
                <w:webHidden/>
              </w:rPr>
              <w:t>69</w:t>
            </w:r>
            <w:r w:rsidR="00517EF8">
              <w:rPr>
                <w:noProof/>
                <w:webHidden/>
              </w:rPr>
              <w:fldChar w:fldCharType="end"/>
            </w:r>
          </w:hyperlink>
        </w:p>
        <w:p w14:paraId="36669177" w14:textId="637BADF2" w:rsidR="00517EF8" w:rsidRDefault="00684F78">
          <w:pPr>
            <w:pStyle w:val="TOC2"/>
            <w:rPr>
              <w:rFonts w:asciiTheme="minorHAnsi" w:hAnsiTheme="minorHAnsi"/>
              <w:noProof/>
              <w:sz w:val="22"/>
            </w:rPr>
          </w:pPr>
          <w:hyperlink w:anchor="_Toc214376378" w:history="1">
            <w:r w:rsidR="00517EF8" w:rsidRPr="000748CE">
              <w:rPr>
                <w:rStyle w:val="Hyperlink"/>
                <w:noProof/>
              </w:rPr>
              <w:t>4.3.</w:t>
            </w:r>
            <w:r w:rsidR="00517EF8">
              <w:rPr>
                <w:rFonts w:asciiTheme="minorHAnsi" w:hAnsiTheme="minorHAnsi"/>
                <w:noProof/>
                <w:sz w:val="22"/>
              </w:rPr>
              <w:tab/>
            </w:r>
            <w:r w:rsidR="00517EF8" w:rsidRPr="000748CE">
              <w:rPr>
                <w:rStyle w:val="Hyperlink"/>
                <w:noProof/>
              </w:rPr>
              <w:t>Ανώτατα όρια φυσικών παραλαβών</w:t>
            </w:r>
            <w:r w:rsidR="00517EF8">
              <w:rPr>
                <w:noProof/>
                <w:webHidden/>
              </w:rPr>
              <w:tab/>
            </w:r>
            <w:r w:rsidR="00517EF8">
              <w:rPr>
                <w:noProof/>
                <w:webHidden/>
              </w:rPr>
              <w:fldChar w:fldCharType="begin"/>
            </w:r>
            <w:r w:rsidR="00517EF8">
              <w:rPr>
                <w:noProof/>
                <w:webHidden/>
              </w:rPr>
              <w:instrText xml:space="preserve"> PAGEREF _Toc214376378 \h </w:instrText>
            </w:r>
            <w:r w:rsidR="00517EF8">
              <w:rPr>
                <w:noProof/>
                <w:webHidden/>
              </w:rPr>
            </w:r>
            <w:r w:rsidR="00517EF8">
              <w:rPr>
                <w:noProof/>
                <w:webHidden/>
              </w:rPr>
              <w:fldChar w:fldCharType="separate"/>
            </w:r>
            <w:r w:rsidR="00A577FE">
              <w:rPr>
                <w:noProof/>
                <w:webHidden/>
              </w:rPr>
              <w:t>70</w:t>
            </w:r>
            <w:r w:rsidR="00517EF8">
              <w:rPr>
                <w:noProof/>
                <w:webHidden/>
              </w:rPr>
              <w:fldChar w:fldCharType="end"/>
            </w:r>
          </w:hyperlink>
        </w:p>
        <w:p w14:paraId="17E743F2" w14:textId="46568270" w:rsidR="00517EF8" w:rsidRDefault="00684F78">
          <w:pPr>
            <w:pStyle w:val="TOC1"/>
            <w:rPr>
              <w:rFonts w:asciiTheme="minorHAnsi" w:hAnsiTheme="minorHAnsi"/>
              <w:b w:val="0"/>
              <w:sz w:val="22"/>
              <w:lang w:val="el-GR"/>
            </w:rPr>
          </w:pPr>
          <w:hyperlink w:anchor="_Toc214376379" w:history="1">
            <w:r w:rsidR="00517EF8" w:rsidRPr="000748CE">
              <w:rPr>
                <w:rStyle w:val="Hyperlink"/>
              </w:rPr>
              <w:t>Παράρτημα: Γνώμη ΕΔΣ</w:t>
            </w:r>
            <w:r w:rsidR="00517EF8">
              <w:rPr>
                <w:webHidden/>
              </w:rPr>
              <w:tab/>
            </w:r>
            <w:r w:rsidR="00517EF8">
              <w:rPr>
                <w:webHidden/>
              </w:rPr>
              <w:fldChar w:fldCharType="begin"/>
            </w:r>
            <w:r w:rsidR="00517EF8">
              <w:rPr>
                <w:webHidden/>
              </w:rPr>
              <w:instrText xml:space="preserve"> PAGEREF _Toc214376379 \h </w:instrText>
            </w:r>
            <w:r w:rsidR="00517EF8">
              <w:rPr>
                <w:webHidden/>
              </w:rPr>
            </w:r>
            <w:r w:rsidR="00517EF8">
              <w:rPr>
                <w:webHidden/>
              </w:rPr>
              <w:fldChar w:fldCharType="separate"/>
            </w:r>
            <w:r w:rsidR="00A577FE">
              <w:rPr>
                <w:webHidden/>
              </w:rPr>
              <w:t>71</w:t>
            </w:r>
            <w:r w:rsidR="00517EF8">
              <w:rPr>
                <w:webHidden/>
              </w:rPr>
              <w:fldChar w:fldCharType="end"/>
            </w:r>
          </w:hyperlink>
        </w:p>
        <w:p w14:paraId="5F1EEA63" w14:textId="537E4B04" w:rsidR="007D7AD1" w:rsidRDefault="0042051F" w:rsidP="006B3C8E">
          <w:pPr>
            <w:spacing w:after="0" w:line="260" w:lineRule="exact"/>
          </w:pPr>
          <w:r>
            <w:rPr>
              <w:b/>
              <w:bCs/>
              <w:noProof/>
            </w:rPr>
            <w:fldChar w:fldCharType="end"/>
          </w:r>
        </w:p>
      </w:sdtContent>
    </w:sdt>
    <w:p w14:paraId="11DAE596" w14:textId="77777777" w:rsidR="002D4B52" w:rsidRPr="008F103A" w:rsidRDefault="002D4B52">
      <w:pPr>
        <w:spacing w:after="200" w:line="276" w:lineRule="auto"/>
        <w:jc w:val="left"/>
        <w:rPr>
          <w:b/>
          <w:color w:val="4F81BD" w:themeColor="accent1"/>
          <w:sz w:val="28"/>
          <w:lang w:val="en-US"/>
        </w:rPr>
      </w:pPr>
      <w:r>
        <w:rPr>
          <w:b/>
          <w:color w:val="4F81BD" w:themeColor="accent1"/>
          <w:sz w:val="28"/>
        </w:rPr>
        <w:br w:type="page"/>
      </w:r>
    </w:p>
    <w:p w14:paraId="27D1A24B" w14:textId="42AA1455" w:rsidR="00FA62EC" w:rsidRPr="002D4B52" w:rsidRDefault="007D7390" w:rsidP="002D4B52">
      <w:pPr>
        <w:pBdr>
          <w:bottom w:val="single" w:sz="18" w:space="1" w:color="E36C0A" w:themeColor="accent6" w:themeShade="BF"/>
        </w:pBdr>
        <w:spacing w:before="600" w:after="240" w:line="500" w:lineRule="exact"/>
        <w:rPr>
          <w:b/>
          <w:bCs/>
          <w:sz w:val="44"/>
          <w:szCs w:val="44"/>
          <w:lang w:val="en-US"/>
        </w:rPr>
      </w:pPr>
      <w:r w:rsidRPr="002D4B52">
        <w:rPr>
          <w:b/>
          <w:color w:val="4F81BD" w:themeColor="accent1"/>
          <w:sz w:val="44"/>
          <w:szCs w:val="44"/>
        </w:rPr>
        <w:lastRenderedPageBreak/>
        <w:t>Πίνακες</w:t>
      </w:r>
    </w:p>
    <w:p w14:paraId="5A1B6976" w14:textId="15A9CD77" w:rsidR="00110D54" w:rsidRDefault="0042051F" w:rsidP="00110D54">
      <w:pPr>
        <w:pStyle w:val="TableofFigures"/>
        <w:tabs>
          <w:tab w:val="right" w:leader="dot" w:pos="8834"/>
        </w:tabs>
        <w:ind w:left="1276" w:hanging="1276"/>
        <w:rPr>
          <w:rFonts w:asciiTheme="minorHAnsi" w:hAnsiTheme="minorHAnsi"/>
          <w:noProof/>
          <w:sz w:val="22"/>
        </w:rPr>
      </w:pPr>
      <w:r>
        <w:rPr>
          <w:lang w:val="en-US"/>
        </w:rPr>
        <w:fldChar w:fldCharType="begin"/>
      </w:r>
      <w:r w:rsidR="004217CE">
        <w:rPr>
          <w:lang w:val="en-US"/>
        </w:rPr>
        <w:instrText xml:space="preserve"> TOC \h \z \c "Πίνακας" </w:instrText>
      </w:r>
      <w:r>
        <w:rPr>
          <w:lang w:val="en-US"/>
        </w:rPr>
        <w:fldChar w:fldCharType="separate"/>
      </w:r>
      <w:hyperlink w:anchor="_Toc214286075" w:history="1">
        <w:r w:rsidR="00110D54" w:rsidRPr="00B51186">
          <w:rPr>
            <w:rStyle w:val="Hyperlink"/>
            <w:noProof/>
          </w:rPr>
          <w:t xml:space="preserve">Πίνακας 1 </w:t>
        </w:r>
        <w:r w:rsidR="00110D54">
          <w:rPr>
            <w:rStyle w:val="Hyperlink"/>
            <w:noProof/>
          </w:rPr>
          <w:t xml:space="preserve"> </w:t>
        </w:r>
        <w:r w:rsidR="00110D54" w:rsidRPr="00B51186">
          <w:rPr>
            <w:rStyle w:val="Hyperlink"/>
            <w:noProof/>
          </w:rPr>
          <w:t xml:space="preserve"> </w:t>
        </w:r>
        <w:r w:rsidR="00110D54">
          <w:rPr>
            <w:rStyle w:val="Hyperlink"/>
            <w:noProof/>
          </w:rPr>
          <w:t xml:space="preserve">  </w:t>
        </w:r>
        <w:r w:rsidR="00110D54" w:rsidRPr="00B51186">
          <w:rPr>
            <w:rStyle w:val="Hyperlink"/>
            <w:noProof/>
          </w:rPr>
          <w:t>Βασικά μεγέθη της ελληνικής οικονομίας 2023-2029</w:t>
        </w:r>
        <w:r w:rsidR="00110D54">
          <w:rPr>
            <w:noProof/>
            <w:webHidden/>
          </w:rPr>
          <w:tab/>
        </w:r>
        <w:r w:rsidR="00110D54">
          <w:rPr>
            <w:noProof/>
            <w:webHidden/>
          </w:rPr>
          <w:fldChar w:fldCharType="begin"/>
        </w:r>
        <w:r w:rsidR="00110D54">
          <w:rPr>
            <w:noProof/>
            <w:webHidden/>
          </w:rPr>
          <w:instrText xml:space="preserve"> PAGEREF _Toc214286075 \h </w:instrText>
        </w:r>
        <w:r w:rsidR="00110D54">
          <w:rPr>
            <w:noProof/>
            <w:webHidden/>
          </w:rPr>
        </w:r>
        <w:r w:rsidR="00110D54">
          <w:rPr>
            <w:noProof/>
            <w:webHidden/>
          </w:rPr>
          <w:fldChar w:fldCharType="separate"/>
        </w:r>
        <w:r w:rsidR="00A577FE">
          <w:rPr>
            <w:noProof/>
            <w:webHidden/>
          </w:rPr>
          <w:t>9</w:t>
        </w:r>
        <w:r w:rsidR="00110D54">
          <w:rPr>
            <w:noProof/>
            <w:webHidden/>
          </w:rPr>
          <w:fldChar w:fldCharType="end"/>
        </w:r>
      </w:hyperlink>
    </w:p>
    <w:p w14:paraId="68A9B68C" w14:textId="52E8C295" w:rsidR="00110D54" w:rsidRDefault="00684F78" w:rsidP="00110D54">
      <w:pPr>
        <w:pStyle w:val="TableofFigures"/>
        <w:tabs>
          <w:tab w:val="right" w:leader="dot" w:pos="8834"/>
        </w:tabs>
        <w:ind w:left="1276" w:hanging="1276"/>
        <w:rPr>
          <w:rFonts w:asciiTheme="minorHAnsi" w:hAnsiTheme="minorHAnsi"/>
          <w:noProof/>
          <w:sz w:val="22"/>
        </w:rPr>
      </w:pPr>
      <w:hyperlink w:anchor="_Toc214286076" w:history="1">
        <w:r w:rsidR="00110D54" w:rsidRPr="00B51186">
          <w:rPr>
            <w:rStyle w:val="Hyperlink"/>
            <w:noProof/>
          </w:rPr>
          <w:t xml:space="preserve">Πίνακας 2 </w:t>
        </w:r>
        <w:r w:rsidR="00110D54">
          <w:rPr>
            <w:rStyle w:val="Hyperlink"/>
            <w:noProof/>
          </w:rPr>
          <w:t xml:space="preserve"> </w:t>
        </w:r>
        <w:r w:rsidR="00110D54" w:rsidRPr="00B51186">
          <w:rPr>
            <w:rStyle w:val="Hyperlink"/>
            <w:noProof/>
          </w:rPr>
          <w:t xml:space="preserve"> </w:t>
        </w:r>
        <w:r w:rsidR="00110D54">
          <w:rPr>
            <w:rStyle w:val="Hyperlink"/>
            <w:noProof/>
          </w:rPr>
          <w:t xml:space="preserve">  </w:t>
        </w:r>
        <w:r w:rsidR="00110D54" w:rsidRPr="00B51186">
          <w:rPr>
            <w:rStyle w:val="Hyperlink"/>
            <w:noProof/>
          </w:rPr>
          <w:t>Δημοσιονομικά Μεγέθη 2024-2029</w:t>
        </w:r>
        <w:r w:rsidR="00110D54">
          <w:rPr>
            <w:noProof/>
            <w:webHidden/>
          </w:rPr>
          <w:tab/>
        </w:r>
        <w:r w:rsidR="00110D54">
          <w:rPr>
            <w:noProof/>
            <w:webHidden/>
          </w:rPr>
          <w:fldChar w:fldCharType="begin"/>
        </w:r>
        <w:r w:rsidR="00110D54">
          <w:rPr>
            <w:noProof/>
            <w:webHidden/>
          </w:rPr>
          <w:instrText xml:space="preserve"> PAGEREF _Toc214286076 \h </w:instrText>
        </w:r>
        <w:r w:rsidR="00110D54">
          <w:rPr>
            <w:noProof/>
            <w:webHidden/>
          </w:rPr>
        </w:r>
        <w:r w:rsidR="00110D54">
          <w:rPr>
            <w:noProof/>
            <w:webHidden/>
          </w:rPr>
          <w:fldChar w:fldCharType="separate"/>
        </w:r>
        <w:r w:rsidR="00A577FE">
          <w:rPr>
            <w:noProof/>
            <w:webHidden/>
          </w:rPr>
          <w:t>10</w:t>
        </w:r>
        <w:r w:rsidR="00110D54">
          <w:rPr>
            <w:noProof/>
            <w:webHidden/>
          </w:rPr>
          <w:fldChar w:fldCharType="end"/>
        </w:r>
      </w:hyperlink>
    </w:p>
    <w:p w14:paraId="51CCFB2A" w14:textId="60EBE0DF" w:rsidR="00110D54" w:rsidRDefault="00684F78" w:rsidP="00110D54">
      <w:pPr>
        <w:pStyle w:val="TableofFigures"/>
        <w:tabs>
          <w:tab w:val="right" w:leader="dot" w:pos="8834"/>
        </w:tabs>
        <w:ind w:left="1276" w:hanging="1276"/>
        <w:rPr>
          <w:rFonts w:asciiTheme="minorHAnsi" w:hAnsiTheme="minorHAnsi"/>
          <w:noProof/>
          <w:sz w:val="22"/>
        </w:rPr>
      </w:pPr>
      <w:hyperlink w:anchor="_Toc214286077" w:history="1">
        <w:r w:rsidR="00110D54" w:rsidRPr="00B51186">
          <w:rPr>
            <w:rStyle w:val="Hyperlink"/>
            <w:noProof/>
          </w:rPr>
          <w:t xml:space="preserve">Πίνακας 3 </w:t>
        </w:r>
        <w:r w:rsidR="00110D54">
          <w:rPr>
            <w:rStyle w:val="Hyperlink"/>
            <w:noProof/>
          </w:rPr>
          <w:t xml:space="preserve"> </w:t>
        </w:r>
        <w:r w:rsidR="00110D54" w:rsidRPr="00B51186">
          <w:rPr>
            <w:rStyle w:val="Hyperlink"/>
            <w:noProof/>
          </w:rPr>
          <w:t xml:space="preserve"> </w:t>
        </w:r>
        <w:r w:rsidR="00110D54">
          <w:rPr>
            <w:rStyle w:val="Hyperlink"/>
            <w:noProof/>
          </w:rPr>
          <w:t xml:space="preserve">  </w:t>
        </w:r>
        <w:r w:rsidR="00110D54" w:rsidRPr="00B51186">
          <w:rPr>
            <w:rStyle w:val="Hyperlink"/>
            <w:noProof/>
          </w:rPr>
          <w:t>Δημοσιονομικές εκτιμήσεις ΠΔΠ 2025-2029</w:t>
        </w:r>
        <w:r w:rsidR="00110D54">
          <w:rPr>
            <w:noProof/>
            <w:webHidden/>
          </w:rPr>
          <w:tab/>
        </w:r>
        <w:r w:rsidR="00110D54">
          <w:rPr>
            <w:noProof/>
            <w:webHidden/>
          </w:rPr>
          <w:fldChar w:fldCharType="begin"/>
        </w:r>
        <w:r w:rsidR="00110D54">
          <w:rPr>
            <w:noProof/>
            <w:webHidden/>
          </w:rPr>
          <w:instrText xml:space="preserve"> PAGEREF _Toc214286077 \h </w:instrText>
        </w:r>
        <w:r w:rsidR="00110D54">
          <w:rPr>
            <w:noProof/>
            <w:webHidden/>
          </w:rPr>
        </w:r>
        <w:r w:rsidR="00110D54">
          <w:rPr>
            <w:noProof/>
            <w:webHidden/>
          </w:rPr>
          <w:fldChar w:fldCharType="separate"/>
        </w:r>
        <w:r w:rsidR="00A577FE">
          <w:rPr>
            <w:noProof/>
            <w:webHidden/>
          </w:rPr>
          <w:t>11</w:t>
        </w:r>
        <w:r w:rsidR="00110D54">
          <w:rPr>
            <w:noProof/>
            <w:webHidden/>
          </w:rPr>
          <w:fldChar w:fldCharType="end"/>
        </w:r>
      </w:hyperlink>
    </w:p>
    <w:p w14:paraId="3FCC6016" w14:textId="399B0EDB" w:rsidR="00110D54" w:rsidRDefault="00684F78" w:rsidP="00110D54">
      <w:pPr>
        <w:pStyle w:val="TableofFigures"/>
        <w:tabs>
          <w:tab w:val="right" w:leader="dot" w:pos="8834"/>
        </w:tabs>
        <w:ind w:left="1276" w:hanging="1276"/>
        <w:rPr>
          <w:rFonts w:asciiTheme="minorHAnsi" w:hAnsiTheme="minorHAnsi"/>
          <w:noProof/>
          <w:sz w:val="22"/>
        </w:rPr>
      </w:pPr>
      <w:hyperlink w:anchor="_Toc214286078" w:history="1">
        <w:r w:rsidR="00110D54" w:rsidRPr="00B51186">
          <w:rPr>
            <w:rStyle w:val="Hyperlink"/>
            <w:noProof/>
          </w:rPr>
          <w:t xml:space="preserve">Πίνακας 4 </w:t>
        </w:r>
        <w:r w:rsidR="00110D54">
          <w:rPr>
            <w:rStyle w:val="Hyperlink"/>
            <w:noProof/>
          </w:rPr>
          <w:t xml:space="preserve"> </w:t>
        </w:r>
        <w:r w:rsidR="00110D54" w:rsidRPr="00B51186">
          <w:rPr>
            <w:rStyle w:val="Hyperlink"/>
            <w:noProof/>
          </w:rPr>
          <w:t xml:space="preserve"> </w:t>
        </w:r>
        <w:r w:rsidR="00110D54">
          <w:rPr>
            <w:rStyle w:val="Hyperlink"/>
            <w:noProof/>
          </w:rPr>
          <w:t xml:space="preserve">  </w:t>
        </w:r>
        <w:r w:rsidR="00110D54" w:rsidRPr="00B51186">
          <w:rPr>
            <w:rStyle w:val="Hyperlink"/>
            <w:noProof/>
          </w:rPr>
          <w:t>Πορεία καθαρών δαπανών</w:t>
        </w:r>
        <w:r w:rsidR="00110D54">
          <w:rPr>
            <w:noProof/>
            <w:webHidden/>
          </w:rPr>
          <w:tab/>
        </w:r>
        <w:r w:rsidR="00110D54">
          <w:rPr>
            <w:noProof/>
            <w:webHidden/>
          </w:rPr>
          <w:fldChar w:fldCharType="begin"/>
        </w:r>
        <w:r w:rsidR="00110D54">
          <w:rPr>
            <w:noProof/>
            <w:webHidden/>
          </w:rPr>
          <w:instrText xml:space="preserve"> PAGEREF _Toc214286078 \h </w:instrText>
        </w:r>
        <w:r w:rsidR="00110D54">
          <w:rPr>
            <w:noProof/>
            <w:webHidden/>
          </w:rPr>
        </w:r>
        <w:r w:rsidR="00110D54">
          <w:rPr>
            <w:noProof/>
            <w:webHidden/>
          </w:rPr>
          <w:fldChar w:fldCharType="separate"/>
        </w:r>
        <w:r w:rsidR="00A577FE">
          <w:rPr>
            <w:noProof/>
            <w:webHidden/>
          </w:rPr>
          <w:t>13</w:t>
        </w:r>
        <w:r w:rsidR="00110D54">
          <w:rPr>
            <w:noProof/>
            <w:webHidden/>
          </w:rPr>
          <w:fldChar w:fldCharType="end"/>
        </w:r>
      </w:hyperlink>
    </w:p>
    <w:p w14:paraId="1E8F0010" w14:textId="66A5292F" w:rsidR="00110D54" w:rsidRDefault="00684F78" w:rsidP="00110D54">
      <w:pPr>
        <w:pStyle w:val="TableofFigures"/>
        <w:tabs>
          <w:tab w:val="right" w:leader="dot" w:pos="8834"/>
        </w:tabs>
        <w:ind w:left="1276" w:hanging="1276"/>
        <w:jc w:val="left"/>
        <w:rPr>
          <w:rFonts w:asciiTheme="minorHAnsi" w:hAnsiTheme="minorHAnsi"/>
          <w:noProof/>
          <w:sz w:val="22"/>
        </w:rPr>
      </w:pPr>
      <w:hyperlink w:anchor="_Toc214286079" w:history="1">
        <w:r w:rsidR="00110D54" w:rsidRPr="00B51186">
          <w:rPr>
            <w:rStyle w:val="Hyperlink"/>
            <w:noProof/>
          </w:rPr>
          <w:t xml:space="preserve">Πίνακας 5 </w:t>
        </w:r>
        <w:r w:rsidR="00110D54">
          <w:rPr>
            <w:rStyle w:val="Hyperlink"/>
            <w:noProof/>
          </w:rPr>
          <w:t xml:space="preserve"> </w:t>
        </w:r>
        <w:r w:rsidR="00110D54" w:rsidRPr="00B51186">
          <w:rPr>
            <w:rStyle w:val="Hyperlink"/>
            <w:noProof/>
          </w:rPr>
          <w:t xml:space="preserve"> </w:t>
        </w:r>
        <w:r w:rsidR="00110D54">
          <w:rPr>
            <w:rStyle w:val="Hyperlink"/>
            <w:noProof/>
          </w:rPr>
          <w:t xml:space="preserve">  </w:t>
        </w:r>
        <w:r w:rsidR="00110D54" w:rsidRPr="00B51186">
          <w:rPr>
            <w:rStyle w:val="Hyperlink"/>
            <w:noProof/>
          </w:rPr>
          <w:t xml:space="preserve">Ισοζύγιο Γενικής Κυβέρνησης ανά υποτομέα </w:t>
        </w:r>
        <w:r w:rsidR="00110D54">
          <w:rPr>
            <w:rStyle w:val="Hyperlink"/>
            <w:noProof/>
          </w:rPr>
          <w:br/>
        </w:r>
        <w:r w:rsidR="00110D54" w:rsidRPr="00B51186">
          <w:rPr>
            <w:rStyle w:val="Hyperlink"/>
            <w:noProof/>
          </w:rPr>
          <w:t>σύμφωνα με τη μεθοδολογία European System of Accounts (ESA)</w:t>
        </w:r>
        <w:r w:rsidR="00110D54">
          <w:rPr>
            <w:noProof/>
            <w:webHidden/>
          </w:rPr>
          <w:tab/>
        </w:r>
        <w:r w:rsidR="00110D54">
          <w:rPr>
            <w:noProof/>
            <w:webHidden/>
          </w:rPr>
          <w:fldChar w:fldCharType="begin"/>
        </w:r>
        <w:r w:rsidR="00110D54">
          <w:rPr>
            <w:noProof/>
            <w:webHidden/>
          </w:rPr>
          <w:instrText xml:space="preserve"> PAGEREF _Toc214286079 \h </w:instrText>
        </w:r>
        <w:r w:rsidR="00110D54">
          <w:rPr>
            <w:noProof/>
            <w:webHidden/>
          </w:rPr>
        </w:r>
        <w:r w:rsidR="00110D54">
          <w:rPr>
            <w:noProof/>
            <w:webHidden/>
          </w:rPr>
          <w:fldChar w:fldCharType="separate"/>
        </w:r>
        <w:r w:rsidR="00A577FE">
          <w:rPr>
            <w:noProof/>
            <w:webHidden/>
          </w:rPr>
          <w:t>14</w:t>
        </w:r>
        <w:r w:rsidR="00110D54">
          <w:rPr>
            <w:noProof/>
            <w:webHidden/>
          </w:rPr>
          <w:fldChar w:fldCharType="end"/>
        </w:r>
      </w:hyperlink>
    </w:p>
    <w:p w14:paraId="6F023802" w14:textId="06056739" w:rsidR="00110D54" w:rsidRDefault="00684F78" w:rsidP="00110D54">
      <w:pPr>
        <w:pStyle w:val="TableofFigures"/>
        <w:tabs>
          <w:tab w:val="right" w:leader="dot" w:pos="8834"/>
        </w:tabs>
        <w:ind w:left="1276" w:hanging="1276"/>
        <w:jc w:val="left"/>
        <w:rPr>
          <w:rFonts w:asciiTheme="minorHAnsi" w:hAnsiTheme="minorHAnsi"/>
          <w:noProof/>
          <w:sz w:val="22"/>
        </w:rPr>
      </w:pPr>
      <w:hyperlink w:anchor="_Toc214286080" w:history="1">
        <w:r w:rsidR="00110D54" w:rsidRPr="00B51186">
          <w:rPr>
            <w:rStyle w:val="Hyperlink"/>
            <w:noProof/>
          </w:rPr>
          <w:t xml:space="preserve">Πίνακας 6 </w:t>
        </w:r>
        <w:r w:rsidR="00110D54">
          <w:rPr>
            <w:rStyle w:val="Hyperlink"/>
            <w:noProof/>
          </w:rPr>
          <w:t xml:space="preserve"> </w:t>
        </w:r>
        <w:r w:rsidR="00110D54" w:rsidRPr="00B51186">
          <w:rPr>
            <w:rStyle w:val="Hyperlink"/>
            <w:noProof/>
          </w:rPr>
          <w:t xml:space="preserve"> </w:t>
        </w:r>
        <w:r w:rsidR="00110D54">
          <w:rPr>
            <w:rStyle w:val="Hyperlink"/>
            <w:noProof/>
          </w:rPr>
          <w:t xml:space="preserve">  </w:t>
        </w:r>
        <w:r w:rsidR="00110D54" w:rsidRPr="00B51186">
          <w:rPr>
            <w:rStyle w:val="Hyperlink"/>
            <w:noProof/>
          </w:rPr>
          <w:t xml:space="preserve">Εκτιμήσεις οικονομικών μεγεθών </w:t>
        </w:r>
        <w:r w:rsidR="00110D54">
          <w:rPr>
            <w:rStyle w:val="Hyperlink"/>
            <w:noProof/>
          </w:rPr>
          <w:br/>
        </w:r>
        <w:r w:rsidR="00110D54" w:rsidRPr="00B51186">
          <w:rPr>
            <w:rStyle w:val="Hyperlink"/>
            <w:noProof/>
          </w:rPr>
          <w:t>Ανεξάρτητων Διοικητικών Αρχών (ΑΔΑ) ετών 2026-2029</w:t>
        </w:r>
        <w:r w:rsidR="00110D54">
          <w:rPr>
            <w:noProof/>
            <w:webHidden/>
          </w:rPr>
          <w:tab/>
        </w:r>
        <w:r w:rsidR="00110D54">
          <w:rPr>
            <w:noProof/>
            <w:webHidden/>
          </w:rPr>
          <w:fldChar w:fldCharType="begin"/>
        </w:r>
        <w:r w:rsidR="00110D54">
          <w:rPr>
            <w:noProof/>
            <w:webHidden/>
          </w:rPr>
          <w:instrText xml:space="preserve"> PAGEREF _Toc214286080 \h </w:instrText>
        </w:r>
        <w:r w:rsidR="00110D54">
          <w:rPr>
            <w:noProof/>
            <w:webHidden/>
          </w:rPr>
        </w:r>
        <w:r w:rsidR="00110D54">
          <w:rPr>
            <w:noProof/>
            <w:webHidden/>
          </w:rPr>
          <w:fldChar w:fldCharType="separate"/>
        </w:r>
        <w:r w:rsidR="00A577FE">
          <w:rPr>
            <w:noProof/>
            <w:webHidden/>
          </w:rPr>
          <w:t>17</w:t>
        </w:r>
        <w:r w:rsidR="00110D54">
          <w:rPr>
            <w:noProof/>
            <w:webHidden/>
          </w:rPr>
          <w:fldChar w:fldCharType="end"/>
        </w:r>
      </w:hyperlink>
    </w:p>
    <w:p w14:paraId="432B8888" w14:textId="296DA011" w:rsidR="00110D54" w:rsidRDefault="00684F78" w:rsidP="00110D54">
      <w:pPr>
        <w:pStyle w:val="TableofFigures"/>
        <w:tabs>
          <w:tab w:val="right" w:leader="dot" w:pos="8834"/>
        </w:tabs>
        <w:ind w:left="1276" w:hanging="1276"/>
        <w:rPr>
          <w:rFonts w:asciiTheme="minorHAnsi" w:hAnsiTheme="minorHAnsi"/>
          <w:noProof/>
          <w:sz w:val="22"/>
        </w:rPr>
      </w:pPr>
      <w:hyperlink w:anchor="_Toc214286081" w:history="1">
        <w:r w:rsidR="00110D54" w:rsidRPr="00B51186">
          <w:rPr>
            <w:rStyle w:val="Hyperlink"/>
            <w:noProof/>
          </w:rPr>
          <w:t xml:space="preserve">Πίνακας 7 </w:t>
        </w:r>
        <w:r w:rsidR="00110D54">
          <w:rPr>
            <w:rStyle w:val="Hyperlink"/>
            <w:noProof/>
          </w:rPr>
          <w:t xml:space="preserve"> </w:t>
        </w:r>
        <w:r w:rsidR="00110D54" w:rsidRPr="00B51186">
          <w:rPr>
            <w:rStyle w:val="Hyperlink"/>
            <w:noProof/>
          </w:rPr>
          <w:t xml:space="preserve"> </w:t>
        </w:r>
        <w:r w:rsidR="00110D54">
          <w:rPr>
            <w:rStyle w:val="Hyperlink"/>
            <w:noProof/>
          </w:rPr>
          <w:t xml:space="preserve">  </w:t>
        </w:r>
        <w:r w:rsidR="00110D54" w:rsidRPr="00B51186">
          <w:rPr>
            <w:rStyle w:val="Hyperlink"/>
            <w:noProof/>
          </w:rPr>
          <w:t>Όρια δαπανών υγείας</w:t>
        </w:r>
        <w:r w:rsidR="00110D54">
          <w:rPr>
            <w:noProof/>
            <w:webHidden/>
          </w:rPr>
          <w:tab/>
        </w:r>
        <w:r w:rsidR="00110D54">
          <w:rPr>
            <w:noProof/>
            <w:webHidden/>
          </w:rPr>
          <w:fldChar w:fldCharType="begin"/>
        </w:r>
        <w:r w:rsidR="00110D54">
          <w:rPr>
            <w:noProof/>
            <w:webHidden/>
          </w:rPr>
          <w:instrText xml:space="preserve"> PAGEREF _Toc214286081 \h </w:instrText>
        </w:r>
        <w:r w:rsidR="00110D54">
          <w:rPr>
            <w:noProof/>
            <w:webHidden/>
          </w:rPr>
        </w:r>
        <w:r w:rsidR="00110D54">
          <w:rPr>
            <w:noProof/>
            <w:webHidden/>
          </w:rPr>
          <w:fldChar w:fldCharType="separate"/>
        </w:r>
        <w:r w:rsidR="00A577FE">
          <w:rPr>
            <w:noProof/>
            <w:webHidden/>
          </w:rPr>
          <w:t>19</w:t>
        </w:r>
        <w:r w:rsidR="00110D54">
          <w:rPr>
            <w:noProof/>
            <w:webHidden/>
          </w:rPr>
          <w:fldChar w:fldCharType="end"/>
        </w:r>
      </w:hyperlink>
    </w:p>
    <w:p w14:paraId="7821A125" w14:textId="0CA35428" w:rsidR="00110D54" w:rsidRDefault="00684F78" w:rsidP="00110D54">
      <w:pPr>
        <w:pStyle w:val="TableofFigures"/>
        <w:tabs>
          <w:tab w:val="right" w:leader="dot" w:pos="8834"/>
        </w:tabs>
        <w:ind w:left="1276" w:hanging="1276"/>
        <w:rPr>
          <w:rFonts w:asciiTheme="minorHAnsi" w:hAnsiTheme="minorHAnsi"/>
          <w:noProof/>
          <w:sz w:val="22"/>
        </w:rPr>
      </w:pPr>
      <w:hyperlink w:anchor="_Toc214286082" w:history="1">
        <w:r w:rsidR="00110D54" w:rsidRPr="00B51186">
          <w:rPr>
            <w:rStyle w:val="Hyperlink"/>
            <w:noProof/>
          </w:rPr>
          <w:t xml:space="preserve">Πίνακας 8 </w:t>
        </w:r>
        <w:r w:rsidR="00110D54">
          <w:rPr>
            <w:rStyle w:val="Hyperlink"/>
            <w:noProof/>
          </w:rPr>
          <w:t xml:space="preserve"> </w:t>
        </w:r>
        <w:r w:rsidR="00110D54" w:rsidRPr="00B51186">
          <w:rPr>
            <w:rStyle w:val="Hyperlink"/>
            <w:noProof/>
          </w:rPr>
          <w:t xml:space="preserve"> </w:t>
        </w:r>
        <w:r w:rsidR="00110D54">
          <w:rPr>
            <w:rStyle w:val="Hyperlink"/>
            <w:noProof/>
          </w:rPr>
          <w:t xml:space="preserve">  </w:t>
        </w:r>
        <w:r w:rsidR="00110D54" w:rsidRPr="00B51186">
          <w:rPr>
            <w:rStyle w:val="Hyperlink"/>
            <w:noProof/>
          </w:rPr>
          <w:t>Προσλήψεις-Αποχωρήσεις προσωπικού γενικής κυβέρνησης</w:t>
        </w:r>
        <w:r w:rsidR="00110D54">
          <w:rPr>
            <w:noProof/>
            <w:webHidden/>
          </w:rPr>
          <w:tab/>
        </w:r>
        <w:r w:rsidR="00110D54">
          <w:rPr>
            <w:noProof/>
            <w:webHidden/>
          </w:rPr>
          <w:fldChar w:fldCharType="begin"/>
        </w:r>
        <w:r w:rsidR="00110D54">
          <w:rPr>
            <w:noProof/>
            <w:webHidden/>
          </w:rPr>
          <w:instrText xml:space="preserve"> PAGEREF _Toc214286082 \h </w:instrText>
        </w:r>
        <w:r w:rsidR="00110D54">
          <w:rPr>
            <w:noProof/>
            <w:webHidden/>
          </w:rPr>
        </w:r>
        <w:r w:rsidR="00110D54">
          <w:rPr>
            <w:noProof/>
            <w:webHidden/>
          </w:rPr>
          <w:fldChar w:fldCharType="separate"/>
        </w:r>
        <w:r w:rsidR="00A577FE">
          <w:rPr>
            <w:noProof/>
            <w:webHidden/>
          </w:rPr>
          <w:t>20</w:t>
        </w:r>
        <w:r w:rsidR="00110D54">
          <w:rPr>
            <w:noProof/>
            <w:webHidden/>
          </w:rPr>
          <w:fldChar w:fldCharType="end"/>
        </w:r>
      </w:hyperlink>
    </w:p>
    <w:p w14:paraId="3D2FFD2E" w14:textId="670E5F2B" w:rsidR="00110D54" w:rsidRDefault="00684F78" w:rsidP="00110D54">
      <w:pPr>
        <w:pStyle w:val="TableofFigures"/>
        <w:tabs>
          <w:tab w:val="right" w:leader="dot" w:pos="8834"/>
        </w:tabs>
        <w:ind w:left="1276" w:hanging="1276"/>
        <w:rPr>
          <w:rFonts w:asciiTheme="minorHAnsi" w:hAnsiTheme="minorHAnsi"/>
          <w:noProof/>
          <w:sz w:val="22"/>
        </w:rPr>
      </w:pPr>
      <w:hyperlink w:anchor="_Toc214286083" w:history="1">
        <w:r w:rsidR="00110D54" w:rsidRPr="00B51186">
          <w:rPr>
            <w:rStyle w:val="Hyperlink"/>
            <w:noProof/>
          </w:rPr>
          <w:t xml:space="preserve">Πίνακας 9 </w:t>
        </w:r>
        <w:r w:rsidR="00110D54">
          <w:rPr>
            <w:rStyle w:val="Hyperlink"/>
            <w:noProof/>
          </w:rPr>
          <w:t xml:space="preserve"> </w:t>
        </w:r>
        <w:r w:rsidR="00110D54" w:rsidRPr="00B51186">
          <w:rPr>
            <w:rStyle w:val="Hyperlink"/>
            <w:noProof/>
          </w:rPr>
          <w:t xml:space="preserve"> </w:t>
        </w:r>
        <w:r w:rsidR="00110D54">
          <w:rPr>
            <w:rStyle w:val="Hyperlink"/>
            <w:noProof/>
          </w:rPr>
          <w:t xml:space="preserve">  </w:t>
        </w:r>
        <w:r w:rsidR="00110D54" w:rsidRPr="00B51186">
          <w:rPr>
            <w:rStyle w:val="Hyperlink"/>
            <w:noProof/>
          </w:rPr>
          <w:t>Δαπάνες Δημοσίων Επενδύσεων 2025-2029</w:t>
        </w:r>
        <w:r w:rsidR="00110D54">
          <w:rPr>
            <w:noProof/>
            <w:webHidden/>
          </w:rPr>
          <w:tab/>
        </w:r>
        <w:r w:rsidR="00110D54">
          <w:rPr>
            <w:noProof/>
            <w:webHidden/>
          </w:rPr>
          <w:fldChar w:fldCharType="begin"/>
        </w:r>
        <w:r w:rsidR="00110D54">
          <w:rPr>
            <w:noProof/>
            <w:webHidden/>
          </w:rPr>
          <w:instrText xml:space="preserve"> PAGEREF _Toc214286083 \h </w:instrText>
        </w:r>
        <w:r w:rsidR="00110D54">
          <w:rPr>
            <w:noProof/>
            <w:webHidden/>
          </w:rPr>
        </w:r>
        <w:r w:rsidR="00110D54">
          <w:rPr>
            <w:noProof/>
            <w:webHidden/>
          </w:rPr>
          <w:fldChar w:fldCharType="separate"/>
        </w:r>
        <w:r w:rsidR="00A577FE">
          <w:rPr>
            <w:noProof/>
            <w:webHidden/>
          </w:rPr>
          <w:t>22</w:t>
        </w:r>
        <w:r w:rsidR="00110D54">
          <w:rPr>
            <w:noProof/>
            <w:webHidden/>
          </w:rPr>
          <w:fldChar w:fldCharType="end"/>
        </w:r>
      </w:hyperlink>
    </w:p>
    <w:p w14:paraId="7510A78C" w14:textId="39C4A777" w:rsidR="00110D54" w:rsidRDefault="00684F78" w:rsidP="00110D54">
      <w:pPr>
        <w:pStyle w:val="TableofFigures"/>
        <w:tabs>
          <w:tab w:val="right" w:leader="dot" w:pos="8834"/>
        </w:tabs>
        <w:ind w:left="1276" w:hanging="1276"/>
        <w:rPr>
          <w:rFonts w:asciiTheme="minorHAnsi" w:hAnsiTheme="minorHAnsi"/>
          <w:noProof/>
          <w:sz w:val="22"/>
        </w:rPr>
      </w:pPr>
      <w:hyperlink w:anchor="_Toc214286084" w:history="1">
        <w:r w:rsidR="00110D54" w:rsidRPr="00B51186">
          <w:rPr>
            <w:rStyle w:val="Hyperlink"/>
            <w:noProof/>
          </w:rPr>
          <w:t xml:space="preserve">Πίνακας 10 </w:t>
        </w:r>
        <w:r w:rsidR="00110D54">
          <w:rPr>
            <w:rStyle w:val="Hyperlink"/>
            <w:noProof/>
          </w:rPr>
          <w:t xml:space="preserve">  </w:t>
        </w:r>
        <w:r w:rsidR="00110D54" w:rsidRPr="00B51186">
          <w:rPr>
            <w:rStyle w:val="Hyperlink"/>
            <w:noProof/>
          </w:rPr>
          <w:t>Κυριότερες μόνιμες δημοσιονομικές παρεμβάσεις 2025-2029</w:t>
        </w:r>
        <w:r w:rsidR="00110D54">
          <w:rPr>
            <w:noProof/>
            <w:webHidden/>
          </w:rPr>
          <w:tab/>
        </w:r>
        <w:r w:rsidR="00110D54">
          <w:rPr>
            <w:noProof/>
            <w:webHidden/>
          </w:rPr>
          <w:fldChar w:fldCharType="begin"/>
        </w:r>
        <w:r w:rsidR="00110D54">
          <w:rPr>
            <w:noProof/>
            <w:webHidden/>
          </w:rPr>
          <w:instrText xml:space="preserve"> PAGEREF _Toc214286084 \h </w:instrText>
        </w:r>
        <w:r w:rsidR="00110D54">
          <w:rPr>
            <w:noProof/>
            <w:webHidden/>
          </w:rPr>
        </w:r>
        <w:r w:rsidR="00110D54">
          <w:rPr>
            <w:noProof/>
            <w:webHidden/>
          </w:rPr>
          <w:fldChar w:fldCharType="separate"/>
        </w:r>
        <w:r w:rsidR="00A577FE">
          <w:rPr>
            <w:noProof/>
            <w:webHidden/>
          </w:rPr>
          <w:t>32</w:t>
        </w:r>
        <w:r w:rsidR="00110D54">
          <w:rPr>
            <w:noProof/>
            <w:webHidden/>
          </w:rPr>
          <w:fldChar w:fldCharType="end"/>
        </w:r>
      </w:hyperlink>
    </w:p>
    <w:p w14:paraId="1AF89DE6" w14:textId="263A7DB7" w:rsidR="00110D54" w:rsidRDefault="00684F78" w:rsidP="00110D54">
      <w:pPr>
        <w:pStyle w:val="TableofFigures"/>
        <w:tabs>
          <w:tab w:val="right" w:leader="dot" w:pos="8834"/>
        </w:tabs>
        <w:ind w:left="1276" w:hanging="1276"/>
        <w:rPr>
          <w:rFonts w:asciiTheme="minorHAnsi" w:hAnsiTheme="minorHAnsi"/>
          <w:noProof/>
          <w:sz w:val="22"/>
        </w:rPr>
      </w:pPr>
      <w:hyperlink w:anchor="_Toc214286085" w:history="1">
        <w:r w:rsidR="00110D54" w:rsidRPr="00B51186">
          <w:rPr>
            <w:rStyle w:val="Hyperlink"/>
            <w:noProof/>
          </w:rPr>
          <w:t xml:space="preserve">Πίνακας 11  </w:t>
        </w:r>
        <w:r w:rsidR="00110D54">
          <w:rPr>
            <w:rStyle w:val="Hyperlink"/>
            <w:noProof/>
          </w:rPr>
          <w:t xml:space="preserve">  </w:t>
        </w:r>
        <w:r w:rsidR="00110D54" w:rsidRPr="00B51186">
          <w:rPr>
            <w:rStyle w:val="Hyperlink"/>
            <w:noProof/>
          </w:rPr>
          <w:t>Εξέλιξη χρέους και ενοποιημένων τόκων Γενικής Κυβέρνησης</w:t>
        </w:r>
        <w:r w:rsidR="00110D54">
          <w:rPr>
            <w:noProof/>
            <w:webHidden/>
          </w:rPr>
          <w:tab/>
        </w:r>
        <w:r w:rsidR="00110D54">
          <w:rPr>
            <w:noProof/>
            <w:webHidden/>
          </w:rPr>
          <w:fldChar w:fldCharType="begin"/>
        </w:r>
        <w:r w:rsidR="00110D54">
          <w:rPr>
            <w:noProof/>
            <w:webHidden/>
          </w:rPr>
          <w:instrText xml:space="preserve"> PAGEREF _Toc214286085 \h </w:instrText>
        </w:r>
        <w:r w:rsidR="00110D54">
          <w:rPr>
            <w:noProof/>
            <w:webHidden/>
          </w:rPr>
        </w:r>
        <w:r w:rsidR="00110D54">
          <w:rPr>
            <w:noProof/>
            <w:webHidden/>
          </w:rPr>
          <w:fldChar w:fldCharType="separate"/>
        </w:r>
        <w:r w:rsidR="00A577FE">
          <w:rPr>
            <w:noProof/>
            <w:webHidden/>
          </w:rPr>
          <w:t>34</w:t>
        </w:r>
        <w:r w:rsidR="00110D54">
          <w:rPr>
            <w:noProof/>
            <w:webHidden/>
          </w:rPr>
          <w:fldChar w:fldCharType="end"/>
        </w:r>
      </w:hyperlink>
    </w:p>
    <w:p w14:paraId="4ECE33BB" w14:textId="63D5E230" w:rsidR="00110D54" w:rsidRDefault="00684F78" w:rsidP="00110D54">
      <w:pPr>
        <w:pStyle w:val="TableofFigures"/>
        <w:tabs>
          <w:tab w:val="right" w:leader="dot" w:pos="8834"/>
        </w:tabs>
        <w:ind w:left="1276" w:hanging="1276"/>
        <w:jc w:val="left"/>
        <w:rPr>
          <w:rFonts w:asciiTheme="minorHAnsi" w:hAnsiTheme="minorHAnsi"/>
          <w:noProof/>
          <w:sz w:val="22"/>
        </w:rPr>
      </w:pPr>
      <w:hyperlink w:anchor="_Toc214286086" w:history="1">
        <w:r w:rsidR="00110D54" w:rsidRPr="00B51186">
          <w:rPr>
            <w:rStyle w:val="Hyperlink"/>
            <w:noProof/>
          </w:rPr>
          <w:t xml:space="preserve">Πίνακας 12  </w:t>
        </w:r>
        <w:r w:rsidR="00110D54">
          <w:rPr>
            <w:rStyle w:val="Hyperlink"/>
            <w:noProof/>
          </w:rPr>
          <w:t xml:space="preserve">  </w:t>
        </w:r>
        <w:r w:rsidR="00110D54" w:rsidRPr="00B51186">
          <w:rPr>
            <w:rStyle w:val="Hyperlink"/>
            <w:noProof/>
          </w:rPr>
          <w:t xml:space="preserve">Μεταβιβάσεις Τακτικού Προϋπολογισμού σε φορείς </w:t>
        </w:r>
        <w:r w:rsidR="00110D54">
          <w:rPr>
            <w:rStyle w:val="Hyperlink"/>
            <w:noProof/>
          </w:rPr>
          <w:br/>
        </w:r>
        <w:r w:rsidR="00110D54" w:rsidRPr="00B51186">
          <w:rPr>
            <w:rStyle w:val="Hyperlink"/>
            <w:noProof/>
          </w:rPr>
          <w:t>εντός και εκτός της Γενικής Κυβέρνησης σε ταμειακή βάση</w:t>
        </w:r>
        <w:r w:rsidR="00110D54">
          <w:rPr>
            <w:noProof/>
            <w:webHidden/>
          </w:rPr>
          <w:tab/>
        </w:r>
        <w:r w:rsidR="00110D54">
          <w:rPr>
            <w:noProof/>
            <w:webHidden/>
          </w:rPr>
          <w:fldChar w:fldCharType="begin"/>
        </w:r>
        <w:r w:rsidR="00110D54">
          <w:rPr>
            <w:noProof/>
            <w:webHidden/>
          </w:rPr>
          <w:instrText xml:space="preserve"> PAGEREF _Toc214286086 \h </w:instrText>
        </w:r>
        <w:r w:rsidR="00110D54">
          <w:rPr>
            <w:noProof/>
            <w:webHidden/>
          </w:rPr>
        </w:r>
        <w:r w:rsidR="00110D54">
          <w:rPr>
            <w:noProof/>
            <w:webHidden/>
          </w:rPr>
          <w:fldChar w:fldCharType="separate"/>
        </w:r>
        <w:r w:rsidR="00A577FE">
          <w:rPr>
            <w:noProof/>
            <w:webHidden/>
          </w:rPr>
          <w:t>69</w:t>
        </w:r>
        <w:r w:rsidR="00110D54">
          <w:rPr>
            <w:noProof/>
            <w:webHidden/>
          </w:rPr>
          <w:fldChar w:fldCharType="end"/>
        </w:r>
      </w:hyperlink>
    </w:p>
    <w:p w14:paraId="57A36918" w14:textId="594A6718" w:rsidR="00110D54" w:rsidRDefault="00684F78" w:rsidP="00110D54">
      <w:pPr>
        <w:pStyle w:val="TableofFigures"/>
        <w:tabs>
          <w:tab w:val="right" w:leader="dot" w:pos="8834"/>
        </w:tabs>
        <w:ind w:left="1276" w:hanging="1276"/>
        <w:jc w:val="left"/>
        <w:rPr>
          <w:rFonts w:asciiTheme="minorHAnsi" w:hAnsiTheme="minorHAnsi"/>
          <w:noProof/>
          <w:sz w:val="22"/>
        </w:rPr>
      </w:pPr>
      <w:hyperlink w:anchor="_Toc214286087" w:history="1">
        <w:r w:rsidR="00110D54" w:rsidRPr="00B51186">
          <w:rPr>
            <w:rStyle w:val="Hyperlink"/>
            <w:noProof/>
          </w:rPr>
          <w:t xml:space="preserve">Πίνακας 13  </w:t>
        </w:r>
        <w:r w:rsidR="00110D54">
          <w:rPr>
            <w:rStyle w:val="Hyperlink"/>
            <w:noProof/>
          </w:rPr>
          <w:t xml:space="preserve">  </w:t>
        </w:r>
        <w:r w:rsidR="00110D54" w:rsidRPr="00B51186">
          <w:rPr>
            <w:rStyle w:val="Hyperlink"/>
            <w:noProof/>
          </w:rPr>
          <w:t xml:space="preserve">Ανώτατο όριο φυσικών παραλαβών </w:t>
        </w:r>
        <w:r w:rsidR="00110D54">
          <w:rPr>
            <w:rStyle w:val="Hyperlink"/>
            <w:noProof/>
          </w:rPr>
          <w:br/>
        </w:r>
        <w:r w:rsidR="00110D54" w:rsidRPr="00B51186">
          <w:rPr>
            <w:rStyle w:val="Hyperlink"/>
            <w:noProof/>
          </w:rPr>
          <w:t>εξοπλιστικών προγραμμάτων Υπουργείου Εθνικής Άμυνας</w:t>
        </w:r>
        <w:r w:rsidR="00110D54">
          <w:rPr>
            <w:noProof/>
            <w:webHidden/>
          </w:rPr>
          <w:tab/>
        </w:r>
        <w:r w:rsidR="00110D54">
          <w:rPr>
            <w:noProof/>
            <w:webHidden/>
          </w:rPr>
          <w:fldChar w:fldCharType="begin"/>
        </w:r>
        <w:r w:rsidR="00110D54">
          <w:rPr>
            <w:noProof/>
            <w:webHidden/>
          </w:rPr>
          <w:instrText xml:space="preserve"> PAGEREF _Toc214286087 \h </w:instrText>
        </w:r>
        <w:r w:rsidR="00110D54">
          <w:rPr>
            <w:noProof/>
            <w:webHidden/>
          </w:rPr>
        </w:r>
        <w:r w:rsidR="00110D54">
          <w:rPr>
            <w:noProof/>
            <w:webHidden/>
          </w:rPr>
          <w:fldChar w:fldCharType="separate"/>
        </w:r>
        <w:r w:rsidR="00A577FE">
          <w:rPr>
            <w:noProof/>
            <w:webHidden/>
          </w:rPr>
          <w:t>70</w:t>
        </w:r>
        <w:r w:rsidR="00110D54">
          <w:rPr>
            <w:noProof/>
            <w:webHidden/>
          </w:rPr>
          <w:fldChar w:fldCharType="end"/>
        </w:r>
      </w:hyperlink>
    </w:p>
    <w:p w14:paraId="246C3EE0" w14:textId="60DB5A13" w:rsidR="00FB141F" w:rsidRPr="008D4079" w:rsidRDefault="0042051F" w:rsidP="008720A8">
      <w:pPr>
        <w:spacing w:before="60" w:after="60" w:line="300" w:lineRule="exact"/>
        <w:rPr>
          <w:lang w:val="en-US"/>
        </w:rPr>
      </w:pPr>
      <w:r>
        <w:rPr>
          <w:lang w:val="en-US"/>
        </w:rPr>
        <w:fldChar w:fldCharType="end"/>
      </w:r>
    </w:p>
    <w:p w14:paraId="67B4DC88" w14:textId="77777777" w:rsidR="00CC3B3F" w:rsidRPr="002D4B52" w:rsidRDefault="007D7390" w:rsidP="002D4B52">
      <w:pPr>
        <w:pBdr>
          <w:bottom w:val="single" w:sz="18" w:space="1" w:color="E36C0A" w:themeColor="accent6" w:themeShade="BF"/>
        </w:pBdr>
        <w:spacing w:before="1200" w:after="240" w:line="500" w:lineRule="exact"/>
        <w:rPr>
          <w:b/>
          <w:color w:val="4F81BD" w:themeColor="accent1"/>
          <w:sz w:val="44"/>
          <w:szCs w:val="44"/>
        </w:rPr>
      </w:pPr>
      <w:r w:rsidRPr="002D4B52">
        <w:rPr>
          <w:b/>
          <w:color w:val="4F81BD" w:themeColor="accent1"/>
          <w:sz w:val="44"/>
          <w:szCs w:val="44"/>
        </w:rPr>
        <w:t>Γραφήματα</w:t>
      </w:r>
    </w:p>
    <w:bookmarkStart w:id="2" w:name="_Hlk214113448"/>
    <w:p w14:paraId="6A70703D" w14:textId="4582F158" w:rsidR="002D4B52" w:rsidRDefault="002D4B52" w:rsidP="008720A8">
      <w:pPr>
        <w:pStyle w:val="TableofFigures"/>
        <w:tabs>
          <w:tab w:val="right" w:leader="dot" w:pos="8834"/>
        </w:tabs>
        <w:spacing w:before="60" w:after="60" w:line="300" w:lineRule="exact"/>
        <w:rPr>
          <w:rFonts w:asciiTheme="minorHAnsi" w:hAnsiTheme="minorHAnsi"/>
          <w:noProof/>
          <w:sz w:val="22"/>
        </w:rPr>
      </w:pPr>
      <w:r>
        <w:fldChar w:fldCharType="begin"/>
      </w:r>
      <w:r>
        <w:instrText xml:space="preserve"> TOC \h \z \c "Γράφημα " </w:instrText>
      </w:r>
      <w:r>
        <w:fldChar w:fldCharType="separate"/>
      </w:r>
      <w:hyperlink w:anchor="_Toc214278089" w:history="1">
        <w:r w:rsidRPr="0038717A">
          <w:rPr>
            <w:rStyle w:val="Hyperlink"/>
            <w:noProof/>
          </w:rPr>
          <w:t xml:space="preserve">Γράφημα  1 </w:t>
        </w:r>
        <w:r>
          <w:rPr>
            <w:rStyle w:val="Hyperlink"/>
            <w:noProof/>
          </w:rPr>
          <w:t xml:space="preserve">  </w:t>
        </w:r>
        <w:r w:rsidRPr="0038717A">
          <w:rPr>
            <w:rStyle w:val="Hyperlink"/>
            <w:noProof/>
          </w:rPr>
          <w:t>Δημοσιονομικά μεγέθη</w:t>
        </w:r>
        <w:r>
          <w:rPr>
            <w:noProof/>
            <w:webHidden/>
          </w:rPr>
          <w:tab/>
        </w:r>
        <w:r>
          <w:rPr>
            <w:noProof/>
            <w:webHidden/>
          </w:rPr>
          <w:fldChar w:fldCharType="begin"/>
        </w:r>
        <w:r>
          <w:rPr>
            <w:noProof/>
            <w:webHidden/>
          </w:rPr>
          <w:instrText xml:space="preserve"> PAGEREF _Toc214278089 \h </w:instrText>
        </w:r>
        <w:r>
          <w:rPr>
            <w:noProof/>
            <w:webHidden/>
          </w:rPr>
        </w:r>
        <w:r>
          <w:rPr>
            <w:noProof/>
            <w:webHidden/>
          </w:rPr>
          <w:fldChar w:fldCharType="separate"/>
        </w:r>
        <w:r w:rsidR="00A577FE">
          <w:rPr>
            <w:noProof/>
            <w:webHidden/>
          </w:rPr>
          <w:t>10</w:t>
        </w:r>
        <w:r>
          <w:rPr>
            <w:noProof/>
            <w:webHidden/>
          </w:rPr>
          <w:fldChar w:fldCharType="end"/>
        </w:r>
      </w:hyperlink>
    </w:p>
    <w:p w14:paraId="768EB56A" w14:textId="5DB3ABE4" w:rsidR="002D4B52" w:rsidRDefault="00684F78" w:rsidP="008720A8">
      <w:pPr>
        <w:pStyle w:val="TableofFigures"/>
        <w:tabs>
          <w:tab w:val="right" w:leader="dot" w:pos="8834"/>
        </w:tabs>
        <w:spacing w:before="60" w:after="60" w:line="300" w:lineRule="exact"/>
        <w:rPr>
          <w:rFonts w:asciiTheme="minorHAnsi" w:hAnsiTheme="minorHAnsi"/>
          <w:noProof/>
          <w:sz w:val="22"/>
        </w:rPr>
      </w:pPr>
      <w:hyperlink w:anchor="_Toc214278090" w:history="1">
        <w:r w:rsidR="002D4B52" w:rsidRPr="0038717A">
          <w:rPr>
            <w:rStyle w:val="Hyperlink"/>
            <w:noProof/>
          </w:rPr>
          <w:t xml:space="preserve">Γράφημα  2  </w:t>
        </w:r>
        <w:r w:rsidR="002D4B52">
          <w:rPr>
            <w:rStyle w:val="Hyperlink"/>
            <w:noProof/>
          </w:rPr>
          <w:t xml:space="preserve"> </w:t>
        </w:r>
        <w:r w:rsidR="002D4B52" w:rsidRPr="0038717A">
          <w:rPr>
            <w:rStyle w:val="Hyperlink"/>
            <w:noProof/>
          </w:rPr>
          <w:t>Εξέλιξη χρέους Γενικής Κυβέρνησης</w:t>
        </w:r>
        <w:r w:rsidR="002D4B52">
          <w:rPr>
            <w:noProof/>
            <w:webHidden/>
          </w:rPr>
          <w:tab/>
        </w:r>
        <w:r w:rsidR="002D4B52">
          <w:rPr>
            <w:noProof/>
            <w:webHidden/>
          </w:rPr>
          <w:fldChar w:fldCharType="begin"/>
        </w:r>
        <w:r w:rsidR="002D4B52">
          <w:rPr>
            <w:noProof/>
            <w:webHidden/>
          </w:rPr>
          <w:instrText xml:space="preserve"> PAGEREF _Toc214278090 \h </w:instrText>
        </w:r>
        <w:r w:rsidR="002D4B52">
          <w:rPr>
            <w:noProof/>
            <w:webHidden/>
          </w:rPr>
        </w:r>
        <w:r w:rsidR="002D4B52">
          <w:rPr>
            <w:noProof/>
            <w:webHidden/>
          </w:rPr>
          <w:fldChar w:fldCharType="separate"/>
        </w:r>
        <w:r w:rsidR="00A577FE">
          <w:rPr>
            <w:noProof/>
            <w:webHidden/>
          </w:rPr>
          <w:t>35</w:t>
        </w:r>
        <w:r w:rsidR="002D4B52">
          <w:rPr>
            <w:noProof/>
            <w:webHidden/>
          </w:rPr>
          <w:fldChar w:fldCharType="end"/>
        </w:r>
      </w:hyperlink>
    </w:p>
    <w:p w14:paraId="2A6BEB97" w14:textId="038E0D21" w:rsidR="002D4B52" w:rsidRDefault="002D4B52">
      <w:pPr>
        <w:spacing w:after="200" w:line="276" w:lineRule="auto"/>
        <w:jc w:val="left"/>
        <w:rPr>
          <w:rFonts w:ascii="Calibri Light" w:eastAsiaTheme="majorEastAsia" w:hAnsi="Calibri Light" w:cstheme="majorBidi"/>
          <w:b/>
          <w:bCs/>
          <w:color w:val="4F81BD" w:themeColor="accent1"/>
          <w:w w:val="90"/>
          <w:sz w:val="48"/>
          <w:szCs w:val="28"/>
        </w:rPr>
      </w:pPr>
      <w:r>
        <w:fldChar w:fldCharType="end"/>
      </w:r>
      <w:r>
        <w:br w:type="page"/>
      </w:r>
    </w:p>
    <w:p w14:paraId="5D122BC2" w14:textId="0A77A119" w:rsidR="00934473" w:rsidRDefault="00353F3C" w:rsidP="002A2712">
      <w:pPr>
        <w:pStyle w:val="Heading1"/>
        <w:numPr>
          <w:ilvl w:val="0"/>
          <w:numId w:val="2"/>
        </w:numPr>
        <w:ind w:hanging="720"/>
      </w:pPr>
      <w:bookmarkStart w:id="3" w:name="_Toc214376355"/>
      <w:r w:rsidRPr="00353F3C">
        <w:lastRenderedPageBreak/>
        <w:t>Εισαγωγή</w:t>
      </w:r>
      <w:bookmarkEnd w:id="3"/>
    </w:p>
    <w:p w14:paraId="1D25951D" w14:textId="77777777" w:rsidR="008C184B" w:rsidRPr="008C184B" w:rsidRDefault="008C184B" w:rsidP="008C184B">
      <w:pPr>
        <w:keepNext/>
        <w:framePr w:dropCap="drop" w:lines="3" w:hSpace="284" w:wrap="around" w:vAnchor="text" w:hAnchor="text"/>
        <w:spacing w:after="0" w:line="886" w:lineRule="exact"/>
        <w:textAlignment w:val="baseline"/>
        <w:rPr>
          <w:rFonts w:eastAsia="Yu Gothic" w:cs="Calibri"/>
          <w:position w:val="-9"/>
          <w:sz w:val="118"/>
        </w:rPr>
      </w:pPr>
      <w:r w:rsidRPr="008C184B">
        <w:rPr>
          <w:rFonts w:eastAsia="Yu Gothic" w:cs="Calibri"/>
          <w:color w:val="E36C0A" w:themeColor="accent6" w:themeShade="BF"/>
          <w:position w:val="-9"/>
          <w:sz w:val="118"/>
        </w:rPr>
        <w:t>Τ</w:t>
      </w:r>
    </w:p>
    <w:p w14:paraId="45D64B35" w14:textId="77777777" w:rsidR="008C184B" w:rsidRPr="008C184B" w:rsidRDefault="008C184B" w:rsidP="006D6D7A">
      <w:pPr>
        <w:rPr>
          <w:highlight w:val="yellow"/>
        </w:rPr>
      </w:pPr>
      <w:r w:rsidRPr="008C184B">
        <w:rPr>
          <w:rFonts w:eastAsiaTheme="minorHAnsi"/>
        </w:rPr>
        <w:t>ον Απρίλιο του 2024, εγκρίθηκε από το Ευρωπαϊκό Κοινοβούλιο και το Συμβούλιο και τέθηκε σε ισχύ η μεταρρύθμιση του πλαισίου οικονομικής διακυβέρνησης, η οποία αποτυπώθηκε στους Κανονισμούς  2024/1263, 2024/1264 και την Οδηγία 2024/1265. Στο επίκεντρο της μεταρρύθμισης τέθηκαν η προώθηση υγιών και βιώσιμων δημόσιων οικονομικών, η απλούστευση και η διαφάνεια του νέου πλαισίου, λαμβάνοντας υπόψη την ανομοιογένεια των δημοσιονομικών θέσεων, του δημόσιου χρέους και των οικονομικών προκλήσεων κάθε κράτους</w:t>
      </w:r>
      <w:r w:rsidR="008B2738">
        <w:rPr>
          <w:rFonts w:eastAsiaTheme="minorHAnsi"/>
        </w:rPr>
        <w:t>-μέλους</w:t>
      </w:r>
      <w:r w:rsidRPr="008C184B">
        <w:rPr>
          <w:rFonts w:eastAsiaTheme="minorHAnsi"/>
        </w:rPr>
        <w:t xml:space="preserve">.  </w:t>
      </w:r>
    </w:p>
    <w:p w14:paraId="491009A5" w14:textId="77777777" w:rsidR="008C184B" w:rsidRDefault="008C184B" w:rsidP="006D6D7A">
      <w:pPr>
        <w:rPr>
          <w:rFonts w:eastAsiaTheme="minorHAnsi"/>
        </w:rPr>
      </w:pPr>
      <w:r w:rsidRPr="008C184B">
        <w:rPr>
          <w:rFonts w:eastAsiaTheme="minorHAnsi"/>
        </w:rPr>
        <w:t>Με τον ν.5217/2025 (Α’ 120) τροποποιήθηκε το ισχύον πλαίσιο κανόνων και διαδικασιών για την εθνική δημοσιονομική διαχείριση, όπως αυτό αποτυπώνεται στον ν.4270/2014 (Α’ 143) και ενσωματώθηκε στην εθνική έννομη τάξη η Οδηγία (EE) 2024/1265 του Συμβουλίου της 29ης Απριλίου 2024 σχετικά με τις απαιτήσεις για τα δημοσιονομικά πλαίσια των κρατών</w:t>
      </w:r>
      <w:r w:rsidR="008B2738">
        <w:rPr>
          <w:rFonts w:eastAsiaTheme="minorHAnsi"/>
        </w:rPr>
        <w:t>-</w:t>
      </w:r>
      <w:r w:rsidRPr="008C184B">
        <w:rPr>
          <w:rFonts w:eastAsiaTheme="minorHAnsi"/>
        </w:rPr>
        <w:t>μελών, αναμορφώνοντας</w:t>
      </w:r>
      <w:r w:rsidR="0052555E" w:rsidRPr="0052555E">
        <w:rPr>
          <w:rFonts w:eastAsiaTheme="minorHAnsi"/>
        </w:rPr>
        <w:t xml:space="preserve"> </w:t>
      </w:r>
      <w:r w:rsidR="005C5BBE">
        <w:rPr>
          <w:rFonts w:eastAsiaTheme="minorHAnsi"/>
        </w:rPr>
        <w:t>—</w:t>
      </w:r>
      <w:r w:rsidRPr="008C184B">
        <w:rPr>
          <w:rFonts w:eastAsiaTheme="minorHAnsi"/>
        </w:rPr>
        <w:t>μεταξύ άλλων</w:t>
      </w:r>
      <w:r w:rsidR="005C5BBE">
        <w:rPr>
          <w:rFonts w:eastAsiaTheme="minorHAnsi"/>
        </w:rPr>
        <w:t>—</w:t>
      </w:r>
      <w:r w:rsidRPr="008C184B">
        <w:rPr>
          <w:rFonts w:eastAsiaTheme="minorHAnsi"/>
        </w:rPr>
        <w:t xml:space="preserve"> τον μεσοπρόθεσμο δημοσιονομικό σχεδιασμό.</w:t>
      </w:r>
      <w:r w:rsidR="00421C83">
        <w:rPr>
          <w:rFonts w:eastAsiaTheme="minorHAnsi"/>
        </w:rPr>
        <w:t xml:space="preserve"> </w:t>
      </w:r>
      <w:r w:rsidRPr="008C184B">
        <w:rPr>
          <w:rFonts w:eastAsiaTheme="minorHAnsi"/>
        </w:rPr>
        <w:t>Το Μεσοπρόθεσμο Πλαίσιο Δημοσιονομικής Στρατηγικής (ΜΠΔΣ) αντικαταστάθηκε συνδυαστικά από το Μεσοπρόθεσμο Δημοσιονομικό-Διαρθρωτικό Σχέδιο (ΜΔΣ) και από τον Πολυετή Δημοσιονομικό Προγραμματισμό (ΠΔΠ).</w:t>
      </w:r>
    </w:p>
    <w:p w14:paraId="074ECD2C" w14:textId="77777777" w:rsidR="006D6D7A" w:rsidRDefault="006D6D7A" w:rsidP="006D6D7A">
      <w:pPr>
        <w:rPr>
          <w:rFonts w:eastAsiaTheme="minorHAnsi"/>
          <w:sz w:val="22"/>
        </w:rPr>
      </w:pPr>
      <w:r>
        <w:t>Το ΜΔΣ υποβάλλεται στο Συμβούλιο της Ευρωπαϊκής Ένωσης και στην Ευρωπαϊκή Επιτροπή υπό τους ειδικότερους όρους, προϋποθέσεις και διαδικασίες του Κανονισμού 2024/1263 και θέτει τον στόχο για τον ρυθμό αύξησης των καθαρών δαπανών που είναι δεσμευτικός, τόσο για τον ΠΔΠ, όσο και για τον ετήσιο κρατικό προϋπολογισμό.</w:t>
      </w:r>
    </w:p>
    <w:p w14:paraId="7521B65F" w14:textId="36DBCAA0" w:rsidR="006D6D7A" w:rsidRDefault="006D6D7A" w:rsidP="006D6D7A">
      <w:r>
        <w:t xml:space="preserve">Ο ΠΔΠ εγκρίνεται από το Υπουργικό Συμβούλιο πριν από την ψήφιση του κρατικού προϋπολογισμού και καθορίζει επιμέρους </w:t>
      </w:r>
      <w:r w:rsidR="00486BAB">
        <w:t xml:space="preserve">δημοσιονομικούς </w:t>
      </w:r>
      <w:r>
        <w:t xml:space="preserve">στόχους και ανώτατα όρια </w:t>
      </w:r>
      <w:r w:rsidR="00486BAB">
        <w:t xml:space="preserve">δαπανών </w:t>
      </w:r>
      <w:r>
        <w:t>στους φορείς κεντρικής διοίκησης και στους λοιπούς υποτομείς της γενικής κυβέρνησης</w:t>
      </w:r>
      <w:r w:rsidR="00B26153">
        <w:t xml:space="preserve"> σε πολυετή ορίζοντα τεσσάρων ετών</w:t>
      </w:r>
      <w:r>
        <w:t>, προκειμένου να επιτευχθούν οι στόχοι του ΜΔΣ.  </w:t>
      </w:r>
    </w:p>
    <w:p w14:paraId="295E4CDB" w14:textId="77777777" w:rsidR="008C184B" w:rsidRPr="008C184B" w:rsidRDefault="008C184B" w:rsidP="006D6D7A">
      <w:pPr>
        <w:rPr>
          <w:rFonts w:eastAsiaTheme="minorHAnsi"/>
        </w:rPr>
      </w:pPr>
      <w:r w:rsidRPr="008C184B">
        <w:rPr>
          <w:rFonts w:eastAsiaTheme="minorHAnsi"/>
        </w:rPr>
        <w:t xml:space="preserve">Ο πρώτος Πολυετής Δημοσιονομικός Προγραμματισμός καλύπτει την περίοδο 2026-2029 και παρουσιάζει τις δημοσιονομικές εκτιμήσεις και τις δεσμεύσεις που αναλαμβάνονται για την περίοδο αυτή, </w:t>
      </w:r>
      <w:r w:rsidR="008B2738">
        <w:rPr>
          <w:rFonts w:eastAsiaTheme="minorHAnsi"/>
        </w:rPr>
        <w:t>οι οποίες</w:t>
      </w:r>
      <w:r w:rsidR="008B2738" w:rsidRPr="008C184B">
        <w:rPr>
          <w:rFonts w:eastAsiaTheme="minorHAnsi"/>
        </w:rPr>
        <w:t xml:space="preserve"> </w:t>
      </w:r>
      <w:r w:rsidRPr="008C184B">
        <w:rPr>
          <w:rFonts w:eastAsiaTheme="minorHAnsi"/>
        </w:rPr>
        <w:t>είναι συνεπείς με τα όρια που προβλέπονται στο ισχύον ΜΔΣ 2025-2028</w:t>
      </w:r>
      <w:r w:rsidR="008B2738">
        <w:rPr>
          <w:rFonts w:eastAsiaTheme="minorHAnsi"/>
        </w:rPr>
        <w:t xml:space="preserve"> (που υποβλήθηκε τον Οκτώβριο 2024)</w:t>
      </w:r>
      <w:r w:rsidRPr="008C184B">
        <w:rPr>
          <w:rFonts w:eastAsiaTheme="minorHAnsi"/>
        </w:rPr>
        <w:t>.</w:t>
      </w:r>
    </w:p>
    <w:p w14:paraId="21B7283B" w14:textId="3E4F334A" w:rsidR="008C184B" w:rsidRDefault="008C184B" w:rsidP="006D6D7A">
      <w:pPr>
        <w:rPr>
          <w:rFonts w:eastAsiaTheme="minorHAnsi"/>
        </w:rPr>
      </w:pPr>
      <w:r w:rsidRPr="008C184B">
        <w:rPr>
          <w:rFonts w:eastAsiaTheme="minorHAnsi"/>
        </w:rPr>
        <w:t>Το Ελληνικό Δημοσιονομικό Συμβούλιο</w:t>
      </w:r>
      <w:r w:rsidR="00510296" w:rsidRPr="00510296">
        <w:rPr>
          <w:rFonts w:eastAsiaTheme="minorHAnsi"/>
        </w:rPr>
        <w:t xml:space="preserve"> (</w:t>
      </w:r>
      <w:r w:rsidR="00510296">
        <w:rPr>
          <w:rFonts w:eastAsiaTheme="minorHAnsi"/>
        </w:rPr>
        <w:t>ΕΔΣ</w:t>
      </w:r>
      <w:r w:rsidR="00510296" w:rsidRPr="00510296">
        <w:rPr>
          <w:rFonts w:eastAsiaTheme="minorHAnsi"/>
        </w:rPr>
        <w:t>)</w:t>
      </w:r>
      <w:r w:rsidRPr="008C184B">
        <w:rPr>
          <w:rFonts w:eastAsiaTheme="minorHAnsi"/>
        </w:rPr>
        <w:t xml:space="preserve"> υιοθετεί τις μακροοικονομικές προβλέψεις στις οποίες βασίζεται ο Πολυετής Δημοσιονομικός Προγραμματισμός 2026-2029, ενώ παράλληλα, κατόπιν αξιολόγησης των δημοσιονομικών προβλέψεων, διαπιστώνει τη συμμόρφωση αυτών με τους αριθμητικούς δημοσιονομικούς </w:t>
      </w:r>
      <w:r w:rsidRPr="003346C7">
        <w:rPr>
          <w:rFonts w:eastAsiaTheme="minorHAnsi"/>
        </w:rPr>
        <w:t>κανόνες. Η Γνώμη του ΕΔΣ π</w:t>
      </w:r>
      <w:r w:rsidR="003346C7">
        <w:rPr>
          <w:rFonts w:eastAsiaTheme="minorHAnsi"/>
        </w:rPr>
        <w:t>αρουσιάζεται</w:t>
      </w:r>
      <w:r w:rsidRPr="003346C7">
        <w:rPr>
          <w:rFonts w:eastAsiaTheme="minorHAnsi"/>
        </w:rPr>
        <w:t xml:space="preserve"> στο Παράρτημα.</w:t>
      </w:r>
    </w:p>
    <w:bookmarkEnd w:id="2"/>
    <w:p w14:paraId="0A8F1B88" w14:textId="77777777" w:rsidR="00353F3C" w:rsidRDefault="00353F3C" w:rsidP="00353F3C"/>
    <w:p w14:paraId="2F1FD772" w14:textId="77777777" w:rsidR="00655DED" w:rsidRPr="005E1B94" w:rsidRDefault="00655DED" w:rsidP="005E1B94">
      <w:pPr>
        <w:rPr>
          <w:lang w:val="en-US"/>
        </w:rPr>
      </w:pPr>
    </w:p>
    <w:p w14:paraId="7398FC3D" w14:textId="77777777" w:rsidR="0079459F" w:rsidRDefault="0079459F">
      <w:pPr>
        <w:spacing w:line="276" w:lineRule="auto"/>
        <w:jc w:val="left"/>
        <w:rPr>
          <w:lang w:val="en-US"/>
        </w:rPr>
      </w:pPr>
      <w:bookmarkStart w:id="4" w:name="_bookmark3"/>
      <w:bookmarkEnd w:id="4"/>
      <w:r>
        <w:rPr>
          <w:lang w:val="en-US"/>
        </w:rPr>
        <w:br w:type="page"/>
      </w:r>
    </w:p>
    <w:p w14:paraId="4F11A978" w14:textId="4828D7B0" w:rsidR="00B20130" w:rsidRPr="0079459F" w:rsidRDefault="00353F3C" w:rsidP="00385F38">
      <w:pPr>
        <w:pStyle w:val="Heading1"/>
        <w:numPr>
          <w:ilvl w:val="0"/>
          <w:numId w:val="2"/>
        </w:numPr>
        <w:spacing w:after="1200"/>
        <w:ind w:hanging="720"/>
      </w:pPr>
      <w:bookmarkStart w:id="5" w:name="_Toc214376356"/>
      <w:r w:rsidRPr="00353F3C">
        <w:lastRenderedPageBreak/>
        <w:t>Μακροοικονομικές εξελίξεις</w:t>
      </w:r>
      <w:bookmarkEnd w:id="5"/>
    </w:p>
    <w:p w14:paraId="739F3D6D" w14:textId="77777777" w:rsidR="00231CD6" w:rsidRPr="00231CD6" w:rsidRDefault="00231CD6" w:rsidP="00231CD6">
      <w:pPr>
        <w:pStyle w:val="Heading2"/>
        <w:numPr>
          <w:ilvl w:val="1"/>
          <w:numId w:val="2"/>
        </w:numPr>
        <w:spacing w:before="600" w:after="360"/>
        <w:ind w:left="567" w:hanging="567"/>
      </w:pPr>
      <w:bookmarkStart w:id="6" w:name="_Toc214376357"/>
      <w:bookmarkStart w:id="7" w:name="_Ref211009137"/>
      <w:bookmarkStart w:id="8" w:name="_Hlk210819191"/>
      <w:r w:rsidRPr="00231CD6">
        <w:t>Μακροοικονομικές εξελίξεις για τα έτη 2023 και 2024</w:t>
      </w:r>
      <w:bookmarkEnd w:id="6"/>
    </w:p>
    <w:p w14:paraId="3F0480D3" w14:textId="77777777" w:rsidR="00231CD6" w:rsidRDefault="00231CD6" w:rsidP="00231CD6">
      <w:r w:rsidRPr="00231CD6">
        <w:t>Η ελληνική οικονομία κινήθηκε σε στέρεες βάσεις το 2023, με την αύξηση του πραγματικού</w:t>
      </w:r>
      <w:r>
        <w:t xml:space="preserve"> ΑΕΠ να υπερβαίνει τον μέσο όρο της </w:t>
      </w:r>
      <w:r w:rsidR="007A4BFF">
        <w:t>Ευρωζώνης</w:t>
      </w:r>
      <w:r>
        <w:t xml:space="preserve"> (0,4%) και να διαμορφώνεται σε 2,1%. Στην εξέλιξη αυτή συνέβαλλαν η ισχυρή αύξηση των επενδύσεων κατά 6,5%, της ιδιωτικής κατανάλωσης κατά 2,3%, αλλά και των εξαγωγών αγαθών και υπηρεσιών κατά 2,2%.</w:t>
      </w:r>
    </w:p>
    <w:p w14:paraId="2ACEECCE" w14:textId="77777777" w:rsidR="00231CD6" w:rsidRPr="00231CD6" w:rsidRDefault="00231CD6" w:rsidP="00231CD6">
      <w:r>
        <w:t xml:space="preserve">Το 2024, η αναπτυξιακή πορεία της οικονομίας διατηρήθηκε και </w:t>
      </w:r>
      <w:r w:rsidR="00B0227B">
        <w:t xml:space="preserve">η αύξηση </w:t>
      </w:r>
      <w:r>
        <w:t>το</w:t>
      </w:r>
      <w:r w:rsidR="00B0227B">
        <w:t>υ</w:t>
      </w:r>
      <w:r>
        <w:t xml:space="preserve"> ΑΕΠ διαμορφώθηκε σε 2,1%, έναντι 0,9% της </w:t>
      </w:r>
      <w:r w:rsidR="007A4BFF">
        <w:t>Ευρωζώνης</w:t>
      </w:r>
      <w:r>
        <w:t xml:space="preserve">. Η </w:t>
      </w:r>
      <w:r w:rsidR="003C51B6">
        <w:t xml:space="preserve">εξέλιξη </w:t>
      </w:r>
      <w:r>
        <w:t>αυτή οφείλεται κυρίως στην αύξηση των επενδύσεων (4,5%), της ιδιωτικής κατανάλωσης (2,4%) και των συνολικών εξαγωγών (1%). Η αναπτυξιακή δυναμική ενισχύθηκε από μια σειρά μέτρων που αφορούν στη στήριξη των εισοδημάτων, όπως η αύξηση του κατώτατου μισθού στα 830 ευρώ, η αύξηση των μισθών και των επιδομάτων των δημοσίων υπαλλήλων, η επαναφορά των επιδομάτων προϋπηρεσίας (τριετιών) στον ιδιωτικό τομέα, η αύξηση του αφορολόγητου κατά 1.000 ευρώ για οικογένειες με παιδιά και η αύξηση του επιδόματος γέννησης. Παράλληλα, η αγορά εργασίας βελτιώθηκε περαιτέρω, με τον δείκτη της ανεργίας να μειώνεται στο 10,1% σύμφωνα με την Έρευνα Εργατικού Δυναμικού (Labor Force Survey - LFS) της ΕΛΣΤΑΤ και τις συνολικές αμοιβές εργασίας να αυξάνονται κατά 7,3%.</w:t>
      </w:r>
    </w:p>
    <w:p w14:paraId="5F5F5F9E" w14:textId="77777777" w:rsidR="00231CD6" w:rsidRPr="00231CD6" w:rsidRDefault="00231CD6" w:rsidP="00231CD6">
      <w:pPr>
        <w:pStyle w:val="Heading2"/>
        <w:numPr>
          <w:ilvl w:val="1"/>
          <w:numId w:val="2"/>
        </w:numPr>
        <w:spacing w:before="600" w:after="360"/>
        <w:ind w:left="567" w:hanging="567"/>
      </w:pPr>
      <w:bookmarkStart w:id="9" w:name="_Toc214376358"/>
      <w:r w:rsidRPr="00231CD6">
        <w:t>Μακροοικονομικές εκτιμήσεις για το 2025 και προοπτικές για το 2026</w:t>
      </w:r>
      <w:bookmarkEnd w:id="9"/>
    </w:p>
    <w:p w14:paraId="68E426DC" w14:textId="77777777" w:rsidR="00231CD6" w:rsidRDefault="00231CD6" w:rsidP="00231CD6">
      <w:r>
        <w:t>H ελληνική οικονομία, παρά το ασταθές παγκόσμιο οικονομικό περιβάλλον και τις γεωπολιτικές εντάσεις, εκτιμάται ότι θα διατηρήσει την αναπτυξιακή της πορεία και το 2025 με το</w:t>
      </w:r>
      <w:r w:rsidR="003C51B6">
        <w:t>ν</w:t>
      </w:r>
      <w:r>
        <w:t xml:space="preserve"> ρυθμό ανάπτυξης του ΑΕΠ να διαμορφώνεται σε 2,2%. </w:t>
      </w:r>
    </w:p>
    <w:p w14:paraId="13B3A66F" w14:textId="21DF2B4F" w:rsidR="00231CD6" w:rsidRDefault="00231CD6" w:rsidP="00231CD6">
      <w:r>
        <w:t>Σε ό,τι αφορά την ιδιωτική κατανάλωση</w:t>
      </w:r>
      <w:r w:rsidR="00BD5C6F" w:rsidRPr="00BD5C6F">
        <w:t>,</w:t>
      </w:r>
      <w:r>
        <w:t xml:space="preserve"> εκτιμάται αύξηση </w:t>
      </w:r>
      <w:r w:rsidR="003C51B6">
        <w:t xml:space="preserve">της τάξης του </w:t>
      </w:r>
      <w:r>
        <w:t>1,9%</w:t>
      </w:r>
      <w:r w:rsidR="003C51B6">
        <w:t xml:space="preserve">, </w:t>
      </w:r>
      <w:r>
        <w:t xml:space="preserve">υποστηριζόμενη από την </w:t>
      </w:r>
      <w:r w:rsidR="003C51B6">
        <w:t>ενίσχυση</w:t>
      </w:r>
      <w:r>
        <w:t xml:space="preserve"> της απασχόλησης</w:t>
      </w:r>
      <w:r w:rsidR="003C51B6">
        <w:t>,</w:t>
      </w:r>
      <w:r>
        <w:t xml:space="preserve"> αλλά και από τις κυβερνητικές παρεμβάσεις που εφαρμόζονται στο τέταρτο τρίμηνο του 2025.</w:t>
      </w:r>
    </w:p>
    <w:p w14:paraId="6E04A200" w14:textId="51C0AB61" w:rsidR="00231CD6" w:rsidRDefault="00231CD6" w:rsidP="00231CD6">
      <w:r>
        <w:t xml:space="preserve">Το 2025 οι επενδύσεις αναμένεται να αυξηθούν κατά 5,7%, έναντι αύξησης 4,5% που σημειώθηκε το 2024, υποστηριζόμενες από τις ροές του Ταμείου Ανάκαμψης </w:t>
      </w:r>
      <w:r w:rsidR="00E734BD">
        <w:t xml:space="preserve">και Ανθεκτικότητας </w:t>
      </w:r>
      <w:r>
        <w:t xml:space="preserve">και του </w:t>
      </w:r>
      <w:r w:rsidR="00A3422F">
        <w:t xml:space="preserve">Αναπτυξιακού </w:t>
      </w:r>
      <w:r>
        <w:t>Προγράμματος Δημοσίων Επενδύσεων (</w:t>
      </w:r>
      <w:r w:rsidR="00A3422F">
        <w:t>Α</w:t>
      </w:r>
      <w:r>
        <w:t xml:space="preserve">ΠΔΕ). </w:t>
      </w:r>
    </w:p>
    <w:p w14:paraId="42C7C440" w14:textId="77777777" w:rsidR="00231CD6" w:rsidRDefault="00231CD6" w:rsidP="00231CD6">
      <w:r>
        <w:t>Οι εξαγωγές αγαθών και υπηρεσιών εκτιμάται ότι θα αυξηθούν κατά 2,2% (0,8% για τα αγαθά και 3,3% για τις υπηρεσίες), έναντι αύξησης 1,0% το 2024. Σε ό,τι αφορά τη συνιστώσα των εξαγωγών υπηρεσιών αναμένεται σημαντική η συμβολή των τουριστικών εισπράξεων που προβλέπονται να αυξηθούν κατά 9,3% το 2025, υπερβαίνοντας τα 23,5 δι</w:t>
      </w:r>
      <w:r w:rsidR="00B03EC0">
        <w:t>σ.</w:t>
      </w:r>
      <w:r>
        <w:t xml:space="preserve"> ευρώ.</w:t>
      </w:r>
    </w:p>
    <w:p w14:paraId="04C0949C" w14:textId="77777777" w:rsidR="00231CD6" w:rsidRDefault="00231CD6" w:rsidP="00231CD6">
      <w:r>
        <w:t>Οι εισαγωγές αγαθών και υπηρεσιών προβλέπεται ότι θα αυξηθούν κατά 0,9% (0,6% για τη συνιστώσα των αγαθών και 1,9% σε ό,τι αφορά στις υπηρεσίες), έναντι αύξησης 4,8% το 2024.</w:t>
      </w:r>
    </w:p>
    <w:p w14:paraId="6B11D17A" w14:textId="098D49D9" w:rsidR="00231CD6" w:rsidRDefault="00231CD6" w:rsidP="00231CD6">
      <w:r>
        <w:lastRenderedPageBreak/>
        <w:t xml:space="preserve">Η απασχόληση το 2025 εκτιμάται ότι </w:t>
      </w:r>
      <w:r w:rsidR="00BD5C6F">
        <w:t>θ</w:t>
      </w:r>
      <w:r>
        <w:t xml:space="preserve">α αυξηθεί κατά 0,7%, ενώ η ανεργία προβλέπεται να μειωθεί περαιτέρω σε 9,1%. </w:t>
      </w:r>
    </w:p>
    <w:p w14:paraId="259E26FD" w14:textId="7BBA2BE6" w:rsidR="00231CD6" w:rsidRDefault="00231CD6" w:rsidP="006D6D7A">
      <w:r>
        <w:t xml:space="preserve">Οι ανθεκτικοί ρυθμοί μεγέθυνσης των τελευταίων ετών, σε συνδυασμό με </w:t>
      </w:r>
      <w:r w:rsidR="00CA2844">
        <w:t xml:space="preserve">τα νέα μέτρα ενίσχυσης του εισοδήματος, </w:t>
      </w:r>
      <w:r>
        <w:t>την πρόοδο των διαρθρωτικών μεταρρυθμίσεων και την ενισχυμένη απορρόφηση των ευρωπαϊκών πόρων, αναμένεται να μεταφέρουν τη θετική επίδρασ</w:t>
      </w:r>
      <w:r w:rsidR="00E95650">
        <w:t>ή</w:t>
      </w:r>
      <w:r>
        <w:t xml:space="preserve"> τους και στο 2026, διαμορφώνοντας ένα ευνοϊκό πλαίσιο για την περαιτέρω βιώσιμη ανάπτυξη της ελληνικής οικονομίας. Το πραγματικό ΑΕΠ στην Ελλάδα το 2026 προβλέπεται να αυξηθεί κατά 2,4% σε ετήσια βάση, σηματοδοτώντας το έκτο διαδοχικό έτος με ρυθμό ανάπτυξης άνω του 2,0%. Εν μέσω σταδιακής ολοκλήρωσης του Προγράμματος «Ελλάδα 2.0», οι αυξημένοι πόροι και η περαιτέρω ωρίμανση των έργων που χρηματοδοτούνται από το Ταμείο Ανάκαμψης και Ανθεκτικότητας αναμένεται να ενισχύσουν την επενδυτική δραστηριότητα και ο ακαθάριστος σχηματισμός παγίου κεφαλαίου προβλέπεται να </w:t>
      </w:r>
      <w:r w:rsidR="00E734BD">
        <w:t>αυξηθεί κατά</w:t>
      </w:r>
      <w:r>
        <w:t xml:space="preserve"> 10,2%, έναντι 5,7% το 2025. Η διψήφια αύξηση τ</w:t>
      </w:r>
      <w:r w:rsidR="00BD5C6F">
        <w:t>ων</w:t>
      </w:r>
      <w:r>
        <w:t xml:space="preserve"> επενδύσεων το 2026 αντανακλά τη διεύρυνση της επενδυτικής δραστηριότητας σε όλους τους τομείς της οικονομίας, ιδίως στις κατασκευές και τον παραγωγικό εξοπλισμό, γεγονός που δρα υποστηρικτικά για τη δυνητική παραγωγικότητα της ελληνικής οικονομίας. Σε ονομαστικούς όρους, οι επενδύσεις στην Ελλάδα προβλέπεται το 2026 να ανέλθουν σε ποσοστό 17,7% του ΑΕΠ, έναντι 16,4% το 2025, σηματοδοτώντας το υψηλότερο ποσοστό μετά το 2009.</w:t>
      </w:r>
    </w:p>
    <w:p w14:paraId="3F4A8084" w14:textId="0C56BCA3" w:rsidR="00231CD6" w:rsidRDefault="00231CD6" w:rsidP="00231CD6">
      <w:r>
        <w:t xml:space="preserve">Η υλοποίηση μόνιμων πολιτικών ενίσχυσης </w:t>
      </w:r>
      <w:r w:rsidR="007A4BFF">
        <w:t xml:space="preserve">των </w:t>
      </w:r>
      <w:r>
        <w:t xml:space="preserve">εισοδημάτων, η οποία συντελείται εντός των δημοσιονομικών στόχων, αφορά στη μεγάλη πλειοψηφία των πολιτών και οδηγεί σε βελτίωση της αγοραστικής δύναμης των νοικοκυριών και στη στήριξη της εγχώριας ζήτησης με μόνιμο αποτύπωμα στο διαθέσιμο εισόδημα. </w:t>
      </w:r>
      <w:r w:rsidR="00253E66">
        <w:t>Τ</w:t>
      </w:r>
      <w:r>
        <w:t>ο 2026 η ιδιωτική κατανάλωση αναμένεται να αυξηθεί κατά 1,7% και η δημόσια κατανάλωση κατά 0,7%, με εφαλτήριο τις παρεμβάσεις εισοδηματικής πολιτικής για τον ιδιωτικό και τον δημόσιο τομέα, τις θετικές εξελίξεις στην αγορά εργασίας, την αποκλιμάκωση του ρυθμού πληθωρισμού καθώς και την ενίσχυση του καταναλωτικού κλίματος.</w:t>
      </w:r>
    </w:p>
    <w:p w14:paraId="2831222B" w14:textId="77777777" w:rsidR="00231CD6" w:rsidRDefault="00231CD6" w:rsidP="00231CD6">
      <w:r>
        <w:t>Οι εξαγωγές αγαθών και υπηρεσιών, λόγω της συνεχιζόμενης ισχυρής απόδοσης του τουρισμού και των αντίστοιχων εκτιμώμενων υψηλών τουριστικών εισπράξεων, προβλέπεται ότι θα αυξηθούν κατά 4,5% το 2026. Οι εισαγωγές αγαθών και υπηρεσιών, εκτιμάται ότι θα αυξηθούν κατά 4,6% το 2026, λόγω της εύρωστης εγχώριας ζήτησης για επενδύσεις και κατανάλωση.</w:t>
      </w:r>
    </w:p>
    <w:p w14:paraId="7FF899C5" w14:textId="77777777" w:rsidR="00231CD6" w:rsidRDefault="00231CD6" w:rsidP="00231CD6">
      <w:r>
        <w:t xml:space="preserve">Η απασχόληση (σε εθνικολογιστική βάση) προβλέπεται να αυξηθεί κατά 0,4% το 2026. Το ποσοστό ανεργίας με βάση την έρευνα εργατικού δυναμικού προβλέπεται να μειωθεί σε 8,6% το 2026. </w:t>
      </w:r>
    </w:p>
    <w:p w14:paraId="7F3005B6" w14:textId="7829C9E2" w:rsidR="00231CD6" w:rsidRDefault="00231CD6" w:rsidP="00231CD6">
      <w:r>
        <w:t xml:space="preserve">Ο πληθωρισμός βάσει του </w:t>
      </w:r>
      <w:r w:rsidR="00C7593C">
        <w:t xml:space="preserve">Δείκτη Τιμών Καταναλωτή </w:t>
      </w:r>
      <w:r>
        <w:t xml:space="preserve">αναμένεται να ανέλθει σε </w:t>
      </w:r>
      <w:r w:rsidR="00C7593C">
        <w:t>2,6</w:t>
      </w:r>
      <w:r>
        <w:t>% το 2025 και να αποκλιμακωθεί σε 2,2% το 2026.</w:t>
      </w:r>
    </w:p>
    <w:p w14:paraId="70580DBA" w14:textId="170812F3" w:rsidR="00231CD6" w:rsidRPr="00231CD6" w:rsidRDefault="00231CD6" w:rsidP="00231CD6">
      <w:r>
        <w:t xml:space="preserve">Στους κυριότερους βραχυπρόθεσμους κινδύνους για τη διαμόρφωση του ρυθμού ανάπτυξης το 2025 και το 2026 περιλαμβάνονται η όξυνση των γεωπολιτικών εντάσεων, η πιθανή παρέκκλιση από τη δασμολογική συμφωνία μεταξύ ΗΠΑ και ΕΕ ή άλλη αποσταθεροποίηση των όρων του διεθνούς εμπορίου, η μεγαλύτερη του αναμενόμενου επίπτωση των δασμών στην παγκόσμια και την ευρωπαϊκή οικονομία, η εντονότερη εκδήλωση των φαινομένων κλιματικής αλλαγής και η περίπτωση καθυστέρησης της πραγματοποίησης προγραμματιζόμενων επενδύσεων. Παράλληλα, η ανατίμηση του ευρώ ενέχει κινδύνους για το εξωτερικό ισοζύγιο </w:t>
      </w:r>
      <w:r>
        <w:lastRenderedPageBreak/>
        <w:t xml:space="preserve">και την ανταγωνιστικότητα στην Ευρωζώνη, ενώ η εφαρμογή </w:t>
      </w:r>
      <w:r w:rsidR="00B311B9">
        <w:t>περιοριστικής</w:t>
      </w:r>
      <w:r>
        <w:t xml:space="preserve"> δημοσιονομικής πολιτικής σε μεγάλες οικονομίες της ΕΕ ενδέχεται να επιδράσει αρνητικά στην εξωτερική ζήτηση.</w:t>
      </w:r>
    </w:p>
    <w:p w14:paraId="7D138716" w14:textId="77777777" w:rsidR="00231CD6" w:rsidRPr="00231CD6" w:rsidRDefault="00231CD6" w:rsidP="00C50D26">
      <w:pPr>
        <w:pStyle w:val="Heading2"/>
        <w:numPr>
          <w:ilvl w:val="1"/>
          <w:numId w:val="2"/>
        </w:numPr>
        <w:spacing w:before="840" w:after="360"/>
        <w:ind w:left="567" w:hanging="567"/>
      </w:pPr>
      <w:bookmarkStart w:id="10" w:name="_Toc214376359"/>
      <w:r w:rsidRPr="00231CD6">
        <w:t>Μακροοικονομικές προβλέψεις για τα έτη 2027-2029</w:t>
      </w:r>
      <w:bookmarkEnd w:id="10"/>
    </w:p>
    <w:p w14:paraId="71325432" w14:textId="77777777" w:rsidR="00231CD6" w:rsidRDefault="00231CD6" w:rsidP="00231CD6">
      <w:r>
        <w:t>Η ελληνική οικονομία μεσοπρόθεσμα αναμένεται να διατηρήσει τη θετική δυναμική της και να συνεχίσει να μεγεθύνεται, παρά το ασταθές εξωτερικό περιβάλλον, τις μεταβαλλόμενες γεωπολιτικές συνθήκες και την ενίσχυση του προστατευτισμού σε παγκόσμιο επίπεδο, βασιζόμενη στα υγιή δημόσια οικονομικά, στη συνέχιση των διαρθρωτικών μεταρρυθμίσεων και στην προώθηση παραγωγικών επενδύσεων στην πράσινη οικονομία και στην ψηφιακή μετάβαση, ενισχύοντας περαιτέρω τη δυνητική ανάπτυξη.</w:t>
      </w:r>
    </w:p>
    <w:p w14:paraId="32D4F016" w14:textId="72B191DC" w:rsidR="00231CD6" w:rsidRDefault="00231CD6" w:rsidP="00231CD6">
      <w:r>
        <w:t>Το 2027, ο ρυθμός ανάπτυξης της ελληνικής οικονομίας</w:t>
      </w:r>
      <w:r w:rsidR="00253E66" w:rsidRPr="00253E66">
        <w:t xml:space="preserve"> </w:t>
      </w:r>
      <w:r w:rsidR="00253E66">
        <w:t xml:space="preserve">με βάση τα δημοσιονομικά μέτρα που έχουν εφαρμοστεί ή ανακοινωθεί έως σήμερα και χωρίς να λαμβάνονται υπόψη πιθανές νέες </w:t>
      </w:r>
      <w:r w:rsidR="00CF5CC5">
        <w:t>παρεμβάσεις</w:t>
      </w:r>
      <w:r w:rsidR="00253E66">
        <w:t>,</w:t>
      </w:r>
      <w:r>
        <w:t xml:space="preserve"> αναμένεται να διαμορφωθεί σε 1,7%, παραμένοντας έτσι σε </w:t>
      </w:r>
      <w:r w:rsidR="00681FD3">
        <w:t xml:space="preserve">επίπεδα  υψηλότερα από τον μέσο όρο της Ευρωζώνης που προβλέπεται να αναπτυχθεί με ρυθμό </w:t>
      </w:r>
      <w:r w:rsidR="003F496E">
        <w:t>1,4%</w:t>
      </w:r>
      <w:r w:rsidR="00681FD3">
        <w:t xml:space="preserve"> το 2027 σύμφωνα με τις φθινοπωρινές προβλέψεις της ΕΕ</w:t>
      </w:r>
      <w:r>
        <w:t xml:space="preserve">, </w:t>
      </w:r>
      <w:r w:rsidR="00681FD3">
        <w:t xml:space="preserve">παρόλο </w:t>
      </w:r>
      <w:r w:rsidR="00253E66">
        <w:t xml:space="preserve">που ολοκληρώνεται </w:t>
      </w:r>
      <w:r w:rsidR="00681FD3">
        <w:t xml:space="preserve">το Ταμείο Ανάκαμψης και Ανθεκτικότητας. Αυτό </w:t>
      </w:r>
      <w:r w:rsidR="00253E66">
        <w:t>αποτελεί σε μεγάλο βαθμό</w:t>
      </w:r>
      <w:r w:rsidR="00681FD3">
        <w:t xml:space="preserve"> αποτέλεσμα  </w:t>
      </w:r>
      <w:r>
        <w:t>αφενός του θετικού αντ</w:t>
      </w:r>
      <w:r w:rsidR="009B38AC">
        <w:t>ί</w:t>
      </w:r>
      <w:r>
        <w:t>κτ</w:t>
      </w:r>
      <w:r w:rsidR="009B38AC">
        <w:t>υ</w:t>
      </w:r>
      <w:r>
        <w:t xml:space="preserve">που των </w:t>
      </w:r>
      <w:r w:rsidR="009B38AC">
        <w:t xml:space="preserve">μόνιμων </w:t>
      </w:r>
      <w:r>
        <w:t>δημοσιονομικών μέτρων της κυβέρνησης για την</w:t>
      </w:r>
      <w:r w:rsidR="006C4BDB">
        <w:t xml:space="preserve"> </w:t>
      </w:r>
      <w:r>
        <w:t>ενίσχυση των εισοδημάτων, αφετέρου της συνεχιζόμενης θετικής επίδρασης των επενδύσεων</w:t>
      </w:r>
      <w:r w:rsidR="009B38AC">
        <w:t>,</w:t>
      </w:r>
      <w:r>
        <w:t xml:space="preserve"> οι οποίες θα εξακολουθήσουν να αυξάνονται κατά 4,1% έναντι του 2026. Το </w:t>
      </w:r>
      <w:r w:rsidR="00C77859">
        <w:t>Α</w:t>
      </w:r>
      <w:r>
        <w:t>ΠΔΕ αναμένεται να συμβάλλει στην επίτευξη της ανωτέρω πρόβλεψης ανερχόμενο συνολικά (εθνικό και συγχρηματοδοτούμενο σκέλος) σε 9,95 δι</w:t>
      </w:r>
      <w:r w:rsidR="00B03EC0">
        <w:t>σ.</w:t>
      </w:r>
      <w:r>
        <w:t xml:space="preserve"> ευρώ, αυξημένο κατά 450 εκατ. ευρώ ή 4,7% σε σχέση με το 2026.</w:t>
      </w:r>
    </w:p>
    <w:p w14:paraId="2E0B4174" w14:textId="0D4A475D" w:rsidR="00231CD6" w:rsidRDefault="00231CD6" w:rsidP="00231CD6">
      <w:r>
        <w:t>Ως αποτέλεσμα των ανωτέρω κυβερνητικών παρεμβάσεων αλλά και της προβλεπόμενης αύξησης του κατώτατου μισθού με στόχο τη διαμόρφωσή του στα 950 ευρώ έως τον Απρίλιο του 2027</w:t>
      </w:r>
      <w:r w:rsidR="00681FD3">
        <w:t>, καθώς</w:t>
      </w:r>
      <w:r>
        <w:t xml:space="preserve"> και των ευνοϊκών εξελίξεων στην αγορά εργασίας με την αύξηση της απασχόλησης, η ιδιωτική κατανάλωση αναμένεται να αυξηθεί κατά 1,6% το 2027. </w:t>
      </w:r>
    </w:p>
    <w:p w14:paraId="00DAC13B" w14:textId="5871119E" w:rsidR="00231CD6" w:rsidRDefault="00231CD6" w:rsidP="00231CD6">
      <w:r>
        <w:t>Οι εξαγωγές αγαθών και υπηρεσιών το 2027 προβλέπεται να α</w:t>
      </w:r>
      <w:r w:rsidR="006C59F8">
        <w:t>υξηθούν κατά</w:t>
      </w:r>
      <w:r>
        <w:t xml:space="preserve"> 4,4% και οι εισαγωγές αγαθών και υπηρεσιών κατά 2,6%</w:t>
      </w:r>
      <w:r w:rsidR="00681FD3">
        <w:t>, βελτιώνοντας το ισοζύγιο πληρωμών</w:t>
      </w:r>
      <w:r>
        <w:t xml:space="preserve">. </w:t>
      </w:r>
    </w:p>
    <w:p w14:paraId="6333AFDA" w14:textId="75D1963E" w:rsidR="00231CD6" w:rsidRDefault="00231CD6" w:rsidP="00231CD6">
      <w:r w:rsidRPr="009978BD">
        <w:t>Την περίοδο 2028-2029 ο μέσος όρος μεγέθυνσης του ΑΕΠ</w:t>
      </w:r>
      <w:r w:rsidR="00253E66">
        <w:t xml:space="preserve">, με βάση τα δημοσιονομικά μέτρα που έχουν εφαρμοστεί ή ανακοινωθεί έως σήμερα και χωρίς να λαμβάνονται υπόψη πιθανές νέες </w:t>
      </w:r>
      <w:r w:rsidR="00CF5CC5">
        <w:t>παρεμβάσεις</w:t>
      </w:r>
      <w:r w:rsidR="00253E66">
        <w:t>,</w:t>
      </w:r>
      <w:r w:rsidRPr="009978BD">
        <w:t xml:space="preserve"> </w:t>
      </w:r>
      <w:r w:rsidR="00C77859">
        <w:t xml:space="preserve">αναμένεται να διαμορφωθεί </w:t>
      </w:r>
      <w:r w:rsidRPr="009978BD">
        <w:t xml:space="preserve">σε 1,5%. Η </w:t>
      </w:r>
      <w:r w:rsidR="009978BD" w:rsidRPr="009978BD">
        <w:t xml:space="preserve">αύξηση της </w:t>
      </w:r>
      <w:r w:rsidRPr="009978BD">
        <w:t>ιδιωτική</w:t>
      </w:r>
      <w:r w:rsidR="009978BD" w:rsidRPr="009978BD">
        <w:t>ς</w:t>
      </w:r>
      <w:r w:rsidRPr="009978BD">
        <w:t xml:space="preserve"> κατανάλωση</w:t>
      </w:r>
      <w:r w:rsidR="009978BD" w:rsidRPr="009978BD">
        <w:t>ς</w:t>
      </w:r>
      <w:r w:rsidRPr="009978BD">
        <w:t xml:space="preserve"> τ</w:t>
      </w:r>
      <w:r w:rsidR="009978BD" w:rsidRPr="009978BD">
        <w:t>ο</w:t>
      </w:r>
      <w:r w:rsidR="00494633" w:rsidRPr="009978BD">
        <w:t xml:space="preserve"> έτ</w:t>
      </w:r>
      <w:r w:rsidR="009978BD" w:rsidRPr="009978BD">
        <w:t>ος</w:t>
      </w:r>
      <w:r w:rsidR="00494633" w:rsidRPr="009978BD">
        <w:t xml:space="preserve"> </w:t>
      </w:r>
      <w:r w:rsidRPr="009978BD">
        <w:t>2028</w:t>
      </w:r>
      <w:r w:rsidR="00494633" w:rsidRPr="009978BD">
        <w:t xml:space="preserve"> </w:t>
      </w:r>
      <w:r w:rsidR="009978BD" w:rsidRPr="009978BD">
        <w:t xml:space="preserve">προβλέπεται σε 1,4% </w:t>
      </w:r>
      <w:r w:rsidR="00494633" w:rsidRPr="009978BD">
        <w:t>και</w:t>
      </w:r>
      <w:r w:rsidR="009978BD" w:rsidRPr="009978BD">
        <w:t xml:space="preserve"> το </w:t>
      </w:r>
      <w:r w:rsidRPr="009978BD">
        <w:t xml:space="preserve">2029 </w:t>
      </w:r>
      <w:r w:rsidR="009978BD" w:rsidRPr="009978BD">
        <w:t>σε 1,2%, ενώ</w:t>
      </w:r>
      <w:r w:rsidRPr="009978BD">
        <w:t xml:space="preserve"> </w:t>
      </w:r>
      <w:r w:rsidR="009978BD" w:rsidRPr="009978BD">
        <w:t>των</w:t>
      </w:r>
      <w:r w:rsidRPr="009978BD">
        <w:t xml:space="preserve"> επενδύσε</w:t>
      </w:r>
      <w:r w:rsidR="009978BD" w:rsidRPr="009978BD">
        <w:t>ων σε 0,9% και 0,8%, αντίστοιχα.</w:t>
      </w:r>
      <w:r w:rsidRPr="009978BD">
        <w:t xml:space="preserve"> Το 2029 το</w:t>
      </w:r>
      <w:r>
        <w:t xml:space="preserve"> ΑΠΔΕ (εθνικό και συγχρηματοδοτούμενο σκέλος) αναμένεται να ανέλθει στο ποσό των 11,75 δι</w:t>
      </w:r>
      <w:r w:rsidR="00B03EC0">
        <w:t>σ.</w:t>
      </w:r>
      <w:r>
        <w:t xml:space="preserve"> ευρώ, αυξημένο κατά 23,7% σε σχέση με τα προβλεπόμενα ποσά του 2026 και κατά 9,3% αυξημένο σε σχέση με το 2028. Οι αυξημένοι πόροι του ΑΠΔΕ αναμένεται να συνεχίσουν να συμβάλλουν στην περαιτέρω αναπτυξιακή πορεία της ελληνικής οικονομίας</w:t>
      </w:r>
      <w:r w:rsidR="009B38AC">
        <w:t>,</w:t>
      </w:r>
      <w:r>
        <w:t xml:space="preserve"> η οποία θα </w:t>
      </w:r>
      <w:r w:rsidR="009B38AC">
        <w:t>αξιοποιεί και μετά το 2026 τα</w:t>
      </w:r>
      <w:r>
        <w:t xml:space="preserve"> </w:t>
      </w:r>
      <w:r w:rsidR="009B38AC">
        <w:t xml:space="preserve">αποτελέσματα </w:t>
      </w:r>
      <w:r>
        <w:t>των μεταρρυθμίσεων που έχουν υλοποιηθεί και χρηματοδοτηθεί από το ΤΑΑ.</w:t>
      </w:r>
    </w:p>
    <w:p w14:paraId="50EE199C" w14:textId="77777777" w:rsidR="00231CD6" w:rsidRDefault="00231CD6" w:rsidP="00231CD6">
      <w:r>
        <w:lastRenderedPageBreak/>
        <w:t>Ο ΕνΔΤΚ το 2027 προβλέπεται να διατηρηθεί στο επίπεδο του 2026 (2,2%). Για τα έτη 2028-2029 ο ΕνΔΤΚ αναμένεται να διαμορφωθεί σ</w:t>
      </w:r>
      <w:r w:rsidR="009B38AC">
        <w:t>το</w:t>
      </w:r>
      <w:r>
        <w:t xml:space="preserve"> 2,3%.</w:t>
      </w:r>
    </w:p>
    <w:p w14:paraId="59594BB0" w14:textId="1490478C" w:rsidR="005B44A0" w:rsidRDefault="00681FD3" w:rsidP="00231CD6">
      <w:r>
        <w:t xml:space="preserve">Σημειώνεται ότι οι μεσοπρόθεσμες προβλέψεις ανάπτυξης </w:t>
      </w:r>
      <w:r w:rsidR="00CF5CC5">
        <w:t>της Ε</w:t>
      </w:r>
      <w:r>
        <w:t>λληνική</w:t>
      </w:r>
      <w:r w:rsidR="00CF5CC5">
        <w:t>ς</w:t>
      </w:r>
      <w:r>
        <w:t xml:space="preserve"> οικονομία</w:t>
      </w:r>
      <w:r w:rsidR="00CF5CC5">
        <w:t>ς</w:t>
      </w:r>
      <w:r w:rsidR="00655817">
        <w:t xml:space="preserve"> που αποτυπώνονται στο</w:t>
      </w:r>
      <w:r w:rsidR="0074084F">
        <w:t>ν</w:t>
      </w:r>
      <w:r w:rsidR="00655817">
        <w:t xml:space="preserve"> ΠΔΠ,</w:t>
      </w:r>
      <w:r>
        <w:t xml:space="preserve"> είναι σημαντικά βελτιωμένες σε σχέση με τις προβλέψεις του Μεσοπρόθεσμου Δημοσιονομικού-Διαρθρωτικού Σχεδίου (ΜΔΣ) που υποβλήθηκε στον Συμβούλιο της Ευρωπαϊκής Ένωσης τον Οκτώβριο του 2024. </w:t>
      </w:r>
    </w:p>
    <w:p w14:paraId="51B98CDB" w14:textId="311EC4C5" w:rsidR="0045302E" w:rsidRDefault="00681FD3" w:rsidP="00231CD6">
      <w:r>
        <w:t xml:space="preserve">Πιο συγκεκριμένα στο ΜΔΣ η εκτίμηση του ρυθμού αύξησης του πραγματικού ΑΕΠ </w:t>
      </w:r>
      <w:r w:rsidR="00CF5CC5">
        <w:t xml:space="preserve">ανερχόταν σε 2,0% για το 2026, 1,5% για το 2027, 1,3% για το 2028 και 0,4% για το 2029. Όπως αποτυπώνεται στον Πίνακα 1 αυτές έχουν αναθεωρηθεί προς τα άνω σε 2,4% (+0,4%) για το 2026 , 1,7% (+0,2%) για το 2027, 1,6% (+0,3%) για το 2028 και 1,3% (+0,9%) για το 2029. </w:t>
      </w:r>
      <w:r w:rsidR="00A3422F">
        <w:t>Στην ανοδική αναθεώρηση έχουν συνεισφέρει τα μέτρα πολιτικής που ανακοινώθηκαν τόσο στη ΔΕΘ όσο και τον Απρίλιο του 2025</w:t>
      </w:r>
      <w:r w:rsidR="00655817">
        <w:t xml:space="preserve"> και βρίσκονται σε εφαρμογή</w:t>
      </w:r>
      <w:r w:rsidR="00A3422F">
        <w:t>, η διάθεση αυξημένων πόρων για το ΑΠΔΕ</w:t>
      </w:r>
      <w:r w:rsidR="00655817">
        <w:t xml:space="preserve"> για τα επόμενα έτη σε σχέση με τις προβλέψεις του ΜΔΣ και η προώθηση των διαρθρωτικών μεταρρυθμίσεων που αναβαθμίζουν τις μεσοπρόθεσμες προοπτικές της Ελληνικής </w:t>
      </w:r>
      <w:r w:rsidR="0074084F">
        <w:t>ο</w:t>
      </w:r>
      <w:r w:rsidR="00655817">
        <w:t>ικονομίας. Επιπλέον, ό</w:t>
      </w:r>
      <w:r w:rsidR="00CF5CC5">
        <w:t xml:space="preserve">πως </w:t>
      </w:r>
      <w:r w:rsidR="00A3422F">
        <w:t xml:space="preserve">αναφέρθηκε ανωτέρω </w:t>
      </w:r>
      <w:r w:rsidR="00655817">
        <w:t xml:space="preserve">οι εκτιμήσεις διαμορφώνονται με βάση </w:t>
      </w:r>
      <w:r w:rsidR="00655817" w:rsidRPr="00655817">
        <w:t>τα δημοσιονομικά μέτρα που έχουν εφαρμοστεί ή ανακοινωθεί έως σήμερα και χωρίς να λαμβάνονται υπόψη πιθανές νέες παρεμβάσεις</w:t>
      </w:r>
      <w:r w:rsidR="00655817">
        <w:t xml:space="preserve"> που ενδεχομένως επιδράσουν </w:t>
      </w:r>
      <w:r w:rsidR="00ED7F64">
        <w:t>περαιτέρω</w:t>
      </w:r>
      <w:r w:rsidR="00655817">
        <w:t xml:space="preserve"> θετικά στους ρυθμούς ανάπτυξης</w:t>
      </w:r>
      <w:r w:rsidR="0074084F">
        <w:t xml:space="preserve"> των ετών 2027-2029.</w:t>
      </w:r>
    </w:p>
    <w:p w14:paraId="565D994E" w14:textId="5B987517" w:rsidR="005B44A0" w:rsidRPr="0022576B" w:rsidRDefault="005B44A0" w:rsidP="005B44A0">
      <w:pPr>
        <w:pStyle w:val="Caption"/>
        <w:rPr>
          <w:lang w:val="el-GR"/>
        </w:rPr>
      </w:pPr>
      <w:bookmarkStart w:id="11" w:name="_Toc214286075"/>
      <w:r w:rsidRPr="0022576B">
        <w:rPr>
          <w:lang w:val="el-GR"/>
        </w:rPr>
        <w:t xml:space="preserve">Πίνακας </w:t>
      </w:r>
      <w:r w:rsidR="0042051F">
        <w:fldChar w:fldCharType="begin"/>
      </w:r>
      <w:r w:rsidRPr="0022576B">
        <w:rPr>
          <w:lang w:val="el-GR"/>
        </w:rPr>
        <w:instrText xml:space="preserve"> </w:instrText>
      </w:r>
      <w:r>
        <w:instrText>SEQ</w:instrText>
      </w:r>
      <w:r w:rsidRPr="0022576B">
        <w:rPr>
          <w:lang w:val="el-GR"/>
        </w:rPr>
        <w:instrText xml:space="preserve"> Πίνακας \* </w:instrText>
      </w:r>
      <w:r>
        <w:instrText>ARABIC</w:instrText>
      </w:r>
      <w:r w:rsidRPr="0022576B">
        <w:rPr>
          <w:lang w:val="el-GR"/>
        </w:rPr>
        <w:instrText xml:space="preserve"> </w:instrText>
      </w:r>
      <w:r w:rsidR="0042051F">
        <w:fldChar w:fldCharType="separate"/>
      </w:r>
      <w:r w:rsidR="00A577FE" w:rsidRPr="00A577FE">
        <w:rPr>
          <w:noProof/>
          <w:lang w:val="el-GR"/>
        </w:rPr>
        <w:t>1</w:t>
      </w:r>
      <w:r w:rsidR="0042051F">
        <w:fldChar w:fldCharType="end"/>
      </w:r>
      <w:r w:rsidRPr="0022576B">
        <w:rPr>
          <w:lang w:val="el-GR"/>
        </w:rPr>
        <w:t xml:space="preserve"> | Βασικά μεγέθη της ελληνικής οικονομίας 2023-2029</w:t>
      </w:r>
      <w:bookmarkEnd w:id="11"/>
    </w:p>
    <w:p w14:paraId="5FCF26D1" w14:textId="77777777" w:rsidR="005B44A0" w:rsidRPr="00220737" w:rsidRDefault="005B44A0" w:rsidP="005B44A0">
      <w:pPr>
        <w:pStyle w:val="Table"/>
        <w:jc w:val="right"/>
        <w:rPr>
          <w:b w:val="0"/>
        </w:rPr>
      </w:pPr>
      <w:r w:rsidRPr="00220737">
        <w:rPr>
          <w:b w:val="0"/>
        </w:rPr>
        <w:t>(% ετήσιες μεταβολές, σταθερές τιμές)</w:t>
      </w:r>
    </w:p>
    <w:tbl>
      <w:tblPr>
        <w:tblW w:w="8902" w:type="dxa"/>
        <w:jc w:val="center"/>
        <w:tblLook w:val="04A0" w:firstRow="1" w:lastRow="0" w:firstColumn="1" w:lastColumn="0" w:noHBand="0" w:noVBand="1"/>
      </w:tblPr>
      <w:tblGrid>
        <w:gridCol w:w="2547"/>
        <w:gridCol w:w="805"/>
        <w:gridCol w:w="805"/>
        <w:gridCol w:w="949"/>
        <w:gridCol w:w="949"/>
        <w:gridCol w:w="949"/>
        <w:gridCol w:w="949"/>
        <w:gridCol w:w="949"/>
      </w:tblGrid>
      <w:tr w:rsidR="005B44A0" w:rsidRPr="00220737" w14:paraId="7805BE23" w14:textId="77777777" w:rsidTr="00CF2F92">
        <w:trPr>
          <w:cantSplit/>
          <w:trHeight w:val="170"/>
          <w:jc w:val="center"/>
        </w:trPr>
        <w:tc>
          <w:tcPr>
            <w:tcW w:w="2547" w:type="dxa"/>
            <w:tcBorders>
              <w:top w:val="nil"/>
              <w:left w:val="nil"/>
              <w:bottom w:val="nil"/>
              <w:right w:val="nil"/>
            </w:tcBorders>
            <w:shd w:val="clear" w:color="000000" w:fill="BFBFBF"/>
            <w:vAlign w:val="center"/>
            <w:hideMark/>
          </w:tcPr>
          <w:p w14:paraId="291105D4" w14:textId="77777777" w:rsidR="005B44A0" w:rsidRPr="00220737" w:rsidRDefault="005B44A0" w:rsidP="0042051F">
            <w:pPr>
              <w:spacing w:beforeLines="20" w:before="48" w:afterLines="20" w:after="48" w:line="240" w:lineRule="exact"/>
              <w:jc w:val="left"/>
              <w:rPr>
                <w:rFonts w:eastAsia="Times New Roman" w:cs="Calibri"/>
                <w:b/>
                <w:bCs/>
                <w:color w:val="000000"/>
                <w:sz w:val="24"/>
              </w:rPr>
            </w:pPr>
            <w:r w:rsidRPr="00220737">
              <w:rPr>
                <w:rFonts w:eastAsia="Times New Roman" w:cs="Calibri"/>
                <w:b/>
                <w:bCs/>
                <w:color w:val="000000"/>
                <w:sz w:val="24"/>
              </w:rPr>
              <w:t> </w:t>
            </w:r>
          </w:p>
        </w:tc>
        <w:tc>
          <w:tcPr>
            <w:tcW w:w="805" w:type="dxa"/>
            <w:tcBorders>
              <w:top w:val="nil"/>
              <w:left w:val="nil"/>
              <w:bottom w:val="nil"/>
              <w:right w:val="nil"/>
            </w:tcBorders>
            <w:shd w:val="clear" w:color="000000" w:fill="BFBFBF"/>
            <w:vAlign w:val="center"/>
            <w:hideMark/>
          </w:tcPr>
          <w:p w14:paraId="0D19710F" w14:textId="77777777" w:rsidR="005B44A0" w:rsidRPr="00220737" w:rsidRDefault="005B44A0" w:rsidP="0042051F">
            <w:pPr>
              <w:spacing w:beforeLines="20" w:before="48" w:afterLines="20" w:after="48" w:line="240" w:lineRule="exact"/>
              <w:jc w:val="center"/>
              <w:rPr>
                <w:rFonts w:eastAsia="Times New Roman" w:cs="Calibri"/>
                <w:b/>
                <w:bCs/>
                <w:color w:val="000000"/>
                <w:sz w:val="24"/>
              </w:rPr>
            </w:pPr>
            <w:r w:rsidRPr="00220737">
              <w:rPr>
                <w:rFonts w:eastAsia="Times New Roman" w:cs="Arial"/>
                <w:b/>
                <w:bCs/>
                <w:color w:val="000000"/>
                <w:sz w:val="24"/>
                <w:szCs w:val="16"/>
              </w:rPr>
              <w:t>2023</w:t>
            </w:r>
          </w:p>
        </w:tc>
        <w:tc>
          <w:tcPr>
            <w:tcW w:w="805" w:type="dxa"/>
            <w:tcBorders>
              <w:top w:val="nil"/>
              <w:left w:val="nil"/>
              <w:bottom w:val="nil"/>
              <w:right w:val="nil"/>
            </w:tcBorders>
            <w:shd w:val="clear" w:color="000000" w:fill="BFBFBF"/>
            <w:vAlign w:val="center"/>
            <w:hideMark/>
          </w:tcPr>
          <w:p w14:paraId="2412F42A" w14:textId="77777777" w:rsidR="005B44A0" w:rsidRPr="00220737" w:rsidRDefault="005B44A0" w:rsidP="0042051F">
            <w:pPr>
              <w:spacing w:beforeLines="20" w:before="48" w:afterLines="20" w:after="48" w:line="240" w:lineRule="exact"/>
              <w:jc w:val="center"/>
              <w:rPr>
                <w:rFonts w:eastAsia="Times New Roman" w:cs="Calibri"/>
                <w:b/>
                <w:bCs/>
                <w:color w:val="000000"/>
                <w:sz w:val="24"/>
              </w:rPr>
            </w:pPr>
            <w:r w:rsidRPr="00220737">
              <w:rPr>
                <w:rFonts w:eastAsia="Times New Roman" w:cs="Arial"/>
                <w:b/>
                <w:bCs/>
                <w:color w:val="000000"/>
                <w:sz w:val="24"/>
                <w:szCs w:val="16"/>
              </w:rPr>
              <w:t>2024</w:t>
            </w:r>
          </w:p>
        </w:tc>
        <w:tc>
          <w:tcPr>
            <w:tcW w:w="949" w:type="dxa"/>
            <w:tcBorders>
              <w:top w:val="nil"/>
              <w:left w:val="nil"/>
              <w:bottom w:val="nil"/>
              <w:right w:val="nil"/>
            </w:tcBorders>
            <w:shd w:val="clear" w:color="000000" w:fill="BFBFBF"/>
            <w:vAlign w:val="center"/>
            <w:hideMark/>
          </w:tcPr>
          <w:p w14:paraId="062DAD14" w14:textId="77777777" w:rsidR="005B44A0" w:rsidRPr="00220737" w:rsidRDefault="005B44A0" w:rsidP="0042051F">
            <w:pPr>
              <w:spacing w:beforeLines="20" w:before="48" w:afterLines="20" w:after="48" w:line="240" w:lineRule="exact"/>
              <w:jc w:val="center"/>
              <w:rPr>
                <w:rFonts w:eastAsia="Times New Roman" w:cs="Calibri"/>
                <w:b/>
                <w:bCs/>
                <w:color w:val="000000"/>
                <w:sz w:val="24"/>
              </w:rPr>
            </w:pPr>
            <w:r w:rsidRPr="00220737">
              <w:rPr>
                <w:rFonts w:eastAsia="Times New Roman" w:cs="Arial"/>
                <w:b/>
                <w:bCs/>
                <w:color w:val="000000"/>
                <w:sz w:val="24"/>
                <w:szCs w:val="16"/>
              </w:rPr>
              <w:t>2025**</w:t>
            </w:r>
          </w:p>
        </w:tc>
        <w:tc>
          <w:tcPr>
            <w:tcW w:w="949" w:type="dxa"/>
            <w:tcBorders>
              <w:top w:val="nil"/>
              <w:left w:val="nil"/>
              <w:bottom w:val="nil"/>
              <w:right w:val="nil"/>
            </w:tcBorders>
            <w:shd w:val="clear" w:color="000000" w:fill="BFBFBF"/>
            <w:vAlign w:val="center"/>
            <w:hideMark/>
          </w:tcPr>
          <w:p w14:paraId="21558620" w14:textId="77777777" w:rsidR="005B44A0" w:rsidRPr="00220737" w:rsidRDefault="005B44A0" w:rsidP="0042051F">
            <w:pPr>
              <w:spacing w:beforeLines="20" w:before="48" w:afterLines="20" w:after="48" w:line="240" w:lineRule="exact"/>
              <w:jc w:val="center"/>
              <w:rPr>
                <w:rFonts w:eastAsia="Times New Roman" w:cs="Calibri"/>
                <w:b/>
                <w:bCs/>
                <w:color w:val="000000"/>
                <w:sz w:val="24"/>
              </w:rPr>
            </w:pPr>
            <w:r w:rsidRPr="00220737">
              <w:rPr>
                <w:rFonts w:eastAsia="Times New Roman" w:cs="Arial"/>
                <w:b/>
                <w:bCs/>
                <w:color w:val="000000"/>
                <w:sz w:val="24"/>
                <w:szCs w:val="16"/>
              </w:rPr>
              <w:t>2026**</w:t>
            </w:r>
          </w:p>
        </w:tc>
        <w:tc>
          <w:tcPr>
            <w:tcW w:w="949" w:type="dxa"/>
            <w:tcBorders>
              <w:top w:val="nil"/>
              <w:left w:val="nil"/>
              <w:bottom w:val="nil"/>
              <w:right w:val="nil"/>
            </w:tcBorders>
            <w:shd w:val="clear" w:color="000000" w:fill="BFBFBF"/>
            <w:vAlign w:val="center"/>
            <w:hideMark/>
          </w:tcPr>
          <w:p w14:paraId="69073364" w14:textId="77777777" w:rsidR="005B44A0" w:rsidRPr="00220737" w:rsidRDefault="005B44A0" w:rsidP="0042051F">
            <w:pPr>
              <w:spacing w:beforeLines="20" w:before="48" w:afterLines="20" w:after="48" w:line="240" w:lineRule="exact"/>
              <w:jc w:val="center"/>
              <w:rPr>
                <w:rFonts w:eastAsia="Times New Roman" w:cs="Calibri"/>
                <w:b/>
                <w:bCs/>
                <w:color w:val="000000"/>
                <w:sz w:val="24"/>
              </w:rPr>
            </w:pPr>
            <w:r w:rsidRPr="00220737">
              <w:rPr>
                <w:rFonts w:eastAsia="Times New Roman" w:cs="Arial"/>
                <w:b/>
                <w:bCs/>
                <w:color w:val="000000"/>
                <w:sz w:val="24"/>
                <w:szCs w:val="16"/>
              </w:rPr>
              <w:t>2027**</w:t>
            </w:r>
          </w:p>
        </w:tc>
        <w:tc>
          <w:tcPr>
            <w:tcW w:w="949" w:type="dxa"/>
            <w:tcBorders>
              <w:top w:val="nil"/>
              <w:left w:val="nil"/>
              <w:bottom w:val="nil"/>
              <w:right w:val="nil"/>
            </w:tcBorders>
            <w:shd w:val="clear" w:color="000000" w:fill="BFBFBF"/>
            <w:vAlign w:val="center"/>
            <w:hideMark/>
          </w:tcPr>
          <w:p w14:paraId="544B8541" w14:textId="77777777" w:rsidR="005B44A0" w:rsidRPr="00220737" w:rsidRDefault="005B44A0" w:rsidP="0042051F">
            <w:pPr>
              <w:spacing w:beforeLines="20" w:before="48" w:afterLines="20" w:after="48" w:line="240" w:lineRule="exact"/>
              <w:jc w:val="center"/>
              <w:rPr>
                <w:rFonts w:eastAsia="Times New Roman" w:cs="Calibri"/>
                <w:b/>
                <w:bCs/>
                <w:color w:val="000000"/>
                <w:sz w:val="24"/>
              </w:rPr>
            </w:pPr>
            <w:r w:rsidRPr="00220737">
              <w:rPr>
                <w:rFonts w:eastAsia="Times New Roman" w:cs="Arial"/>
                <w:b/>
                <w:bCs/>
                <w:color w:val="000000"/>
                <w:sz w:val="24"/>
                <w:szCs w:val="16"/>
              </w:rPr>
              <w:t>2028**</w:t>
            </w:r>
          </w:p>
        </w:tc>
        <w:tc>
          <w:tcPr>
            <w:tcW w:w="949" w:type="dxa"/>
            <w:tcBorders>
              <w:top w:val="nil"/>
              <w:left w:val="nil"/>
              <w:bottom w:val="nil"/>
              <w:right w:val="nil"/>
            </w:tcBorders>
            <w:shd w:val="clear" w:color="000000" w:fill="BFBFBF"/>
            <w:vAlign w:val="center"/>
            <w:hideMark/>
          </w:tcPr>
          <w:p w14:paraId="7043E71A" w14:textId="77777777" w:rsidR="005B44A0" w:rsidRPr="00220737" w:rsidRDefault="005B44A0" w:rsidP="0042051F">
            <w:pPr>
              <w:spacing w:beforeLines="20" w:before="48" w:afterLines="20" w:after="48" w:line="240" w:lineRule="exact"/>
              <w:jc w:val="center"/>
              <w:rPr>
                <w:rFonts w:eastAsia="Times New Roman" w:cs="Calibri"/>
                <w:b/>
                <w:bCs/>
                <w:color w:val="000000"/>
                <w:sz w:val="24"/>
              </w:rPr>
            </w:pPr>
            <w:r w:rsidRPr="00220737">
              <w:rPr>
                <w:rFonts w:eastAsia="Times New Roman" w:cs="Arial"/>
                <w:b/>
                <w:bCs/>
                <w:color w:val="000000"/>
                <w:sz w:val="24"/>
                <w:szCs w:val="16"/>
              </w:rPr>
              <w:t>2029**</w:t>
            </w:r>
          </w:p>
        </w:tc>
      </w:tr>
      <w:tr w:rsidR="005B44A0" w:rsidRPr="00220737" w14:paraId="5877293A" w14:textId="77777777" w:rsidTr="00CF2F92">
        <w:trPr>
          <w:cantSplit/>
          <w:trHeight w:val="170"/>
          <w:jc w:val="center"/>
        </w:trPr>
        <w:tc>
          <w:tcPr>
            <w:tcW w:w="2547" w:type="dxa"/>
            <w:tcBorders>
              <w:top w:val="nil"/>
              <w:left w:val="nil"/>
              <w:bottom w:val="single" w:sz="4" w:space="0" w:color="FFFFFF"/>
              <w:right w:val="nil"/>
            </w:tcBorders>
            <w:shd w:val="clear" w:color="000000" w:fill="F2F2F2"/>
            <w:vAlign w:val="center"/>
            <w:hideMark/>
          </w:tcPr>
          <w:p w14:paraId="0F5C41EC" w14:textId="77777777" w:rsidR="005B44A0" w:rsidRPr="00220737" w:rsidRDefault="005B44A0" w:rsidP="0042051F">
            <w:pPr>
              <w:pStyle w:val="Tabletext"/>
              <w:spacing w:beforeLines="20" w:before="48" w:afterLines="20" w:after="48" w:line="240" w:lineRule="exact"/>
              <w:rPr>
                <w:rFonts w:cs="Calibri"/>
              </w:rPr>
            </w:pPr>
            <w:r w:rsidRPr="00220737">
              <w:t>ΑΕΠ</w:t>
            </w:r>
          </w:p>
        </w:tc>
        <w:tc>
          <w:tcPr>
            <w:tcW w:w="805" w:type="dxa"/>
            <w:tcBorders>
              <w:top w:val="nil"/>
              <w:left w:val="nil"/>
              <w:bottom w:val="single" w:sz="4" w:space="0" w:color="FFFFFF"/>
              <w:right w:val="nil"/>
            </w:tcBorders>
            <w:shd w:val="clear" w:color="000000" w:fill="F2F2F2"/>
            <w:vAlign w:val="center"/>
            <w:hideMark/>
          </w:tcPr>
          <w:p w14:paraId="6159C24A" w14:textId="77777777" w:rsidR="005B44A0" w:rsidRPr="00220737" w:rsidRDefault="005B44A0" w:rsidP="0042051F">
            <w:pPr>
              <w:pStyle w:val="Tabletext"/>
              <w:spacing w:beforeLines="20" w:before="48" w:afterLines="20" w:after="48" w:line="240" w:lineRule="exact"/>
              <w:jc w:val="center"/>
            </w:pPr>
            <w:r w:rsidRPr="00220737">
              <w:t>2,1</w:t>
            </w:r>
          </w:p>
        </w:tc>
        <w:tc>
          <w:tcPr>
            <w:tcW w:w="805" w:type="dxa"/>
            <w:tcBorders>
              <w:top w:val="nil"/>
              <w:left w:val="nil"/>
              <w:bottom w:val="single" w:sz="4" w:space="0" w:color="FFFFFF"/>
              <w:right w:val="nil"/>
            </w:tcBorders>
            <w:shd w:val="clear" w:color="000000" w:fill="F2F2F2"/>
            <w:vAlign w:val="center"/>
            <w:hideMark/>
          </w:tcPr>
          <w:p w14:paraId="4B7F7CA1" w14:textId="77777777" w:rsidR="005B44A0" w:rsidRPr="00220737" w:rsidRDefault="005B44A0" w:rsidP="0042051F">
            <w:pPr>
              <w:pStyle w:val="Tabletext"/>
              <w:spacing w:beforeLines="20" w:before="48" w:afterLines="20" w:after="48" w:line="240" w:lineRule="exact"/>
              <w:jc w:val="center"/>
            </w:pPr>
            <w:r w:rsidRPr="00220737">
              <w:t>2,1</w:t>
            </w:r>
          </w:p>
        </w:tc>
        <w:tc>
          <w:tcPr>
            <w:tcW w:w="949" w:type="dxa"/>
            <w:tcBorders>
              <w:top w:val="nil"/>
              <w:left w:val="nil"/>
              <w:bottom w:val="single" w:sz="4" w:space="0" w:color="FFFFFF"/>
              <w:right w:val="nil"/>
            </w:tcBorders>
            <w:shd w:val="clear" w:color="000000" w:fill="F2F2F2"/>
            <w:vAlign w:val="center"/>
            <w:hideMark/>
          </w:tcPr>
          <w:p w14:paraId="74DD0DF8" w14:textId="77777777" w:rsidR="005B44A0" w:rsidRPr="00220737" w:rsidRDefault="005B44A0" w:rsidP="0042051F">
            <w:pPr>
              <w:pStyle w:val="Tabletext"/>
              <w:spacing w:beforeLines="20" w:before="48" w:afterLines="20" w:after="48" w:line="240" w:lineRule="exact"/>
              <w:jc w:val="center"/>
            </w:pPr>
            <w:r w:rsidRPr="00220737">
              <w:t>2,2</w:t>
            </w:r>
          </w:p>
        </w:tc>
        <w:tc>
          <w:tcPr>
            <w:tcW w:w="949" w:type="dxa"/>
            <w:tcBorders>
              <w:top w:val="nil"/>
              <w:left w:val="nil"/>
              <w:bottom w:val="single" w:sz="4" w:space="0" w:color="FFFFFF"/>
              <w:right w:val="nil"/>
            </w:tcBorders>
            <w:shd w:val="clear" w:color="000000" w:fill="F2F2F2"/>
            <w:vAlign w:val="center"/>
            <w:hideMark/>
          </w:tcPr>
          <w:p w14:paraId="5F6DC8FF" w14:textId="77777777" w:rsidR="005B44A0" w:rsidRPr="00220737" w:rsidRDefault="005B44A0" w:rsidP="0042051F">
            <w:pPr>
              <w:pStyle w:val="Tabletext"/>
              <w:spacing w:beforeLines="20" w:before="48" w:afterLines="20" w:after="48" w:line="240" w:lineRule="exact"/>
              <w:jc w:val="center"/>
            </w:pPr>
            <w:r w:rsidRPr="00220737">
              <w:t>2,4</w:t>
            </w:r>
          </w:p>
        </w:tc>
        <w:tc>
          <w:tcPr>
            <w:tcW w:w="949" w:type="dxa"/>
            <w:tcBorders>
              <w:top w:val="nil"/>
              <w:left w:val="nil"/>
              <w:bottom w:val="single" w:sz="4" w:space="0" w:color="FFFFFF"/>
              <w:right w:val="nil"/>
            </w:tcBorders>
            <w:shd w:val="clear" w:color="000000" w:fill="F2F2F2"/>
            <w:vAlign w:val="center"/>
            <w:hideMark/>
          </w:tcPr>
          <w:p w14:paraId="11C4B9AE" w14:textId="77777777" w:rsidR="005B44A0" w:rsidRPr="00220737" w:rsidRDefault="005B44A0" w:rsidP="0042051F">
            <w:pPr>
              <w:pStyle w:val="Tabletext"/>
              <w:spacing w:beforeLines="20" w:before="48" w:afterLines="20" w:after="48" w:line="240" w:lineRule="exact"/>
              <w:jc w:val="center"/>
            </w:pPr>
            <w:r w:rsidRPr="00220737">
              <w:t>1,7</w:t>
            </w:r>
          </w:p>
        </w:tc>
        <w:tc>
          <w:tcPr>
            <w:tcW w:w="949" w:type="dxa"/>
            <w:tcBorders>
              <w:top w:val="nil"/>
              <w:left w:val="nil"/>
              <w:bottom w:val="single" w:sz="4" w:space="0" w:color="FFFFFF"/>
              <w:right w:val="nil"/>
            </w:tcBorders>
            <w:shd w:val="clear" w:color="000000" w:fill="F2F2F2"/>
            <w:vAlign w:val="center"/>
            <w:hideMark/>
          </w:tcPr>
          <w:p w14:paraId="4313EFEC" w14:textId="77777777" w:rsidR="005B44A0" w:rsidRPr="00220737" w:rsidRDefault="005B44A0" w:rsidP="0042051F">
            <w:pPr>
              <w:pStyle w:val="Tabletext"/>
              <w:spacing w:beforeLines="20" w:before="48" w:afterLines="20" w:after="48" w:line="240" w:lineRule="exact"/>
              <w:jc w:val="center"/>
            </w:pPr>
            <w:r w:rsidRPr="00220737">
              <w:t>1,6</w:t>
            </w:r>
          </w:p>
        </w:tc>
        <w:tc>
          <w:tcPr>
            <w:tcW w:w="949" w:type="dxa"/>
            <w:tcBorders>
              <w:top w:val="nil"/>
              <w:left w:val="nil"/>
              <w:bottom w:val="single" w:sz="4" w:space="0" w:color="FFFFFF"/>
              <w:right w:val="nil"/>
            </w:tcBorders>
            <w:shd w:val="clear" w:color="000000" w:fill="F2F2F2"/>
            <w:vAlign w:val="center"/>
            <w:hideMark/>
          </w:tcPr>
          <w:p w14:paraId="6EE814E9" w14:textId="77777777" w:rsidR="005B44A0" w:rsidRPr="00220737" w:rsidRDefault="005B44A0" w:rsidP="0042051F">
            <w:pPr>
              <w:pStyle w:val="Tabletext"/>
              <w:spacing w:beforeLines="20" w:before="48" w:afterLines="20" w:after="48" w:line="240" w:lineRule="exact"/>
              <w:jc w:val="center"/>
            </w:pPr>
            <w:r w:rsidRPr="00220737">
              <w:t>1,3</w:t>
            </w:r>
          </w:p>
        </w:tc>
      </w:tr>
      <w:tr w:rsidR="005B44A0" w:rsidRPr="00220737" w14:paraId="2086A44E" w14:textId="77777777" w:rsidTr="00CF2F92">
        <w:trPr>
          <w:cantSplit/>
          <w:trHeight w:val="170"/>
          <w:jc w:val="center"/>
        </w:trPr>
        <w:tc>
          <w:tcPr>
            <w:tcW w:w="2547" w:type="dxa"/>
            <w:tcBorders>
              <w:top w:val="nil"/>
              <w:left w:val="nil"/>
              <w:bottom w:val="single" w:sz="4" w:space="0" w:color="FFFFFF"/>
              <w:right w:val="nil"/>
            </w:tcBorders>
            <w:shd w:val="clear" w:color="000000" w:fill="D9D9D9"/>
            <w:vAlign w:val="center"/>
            <w:hideMark/>
          </w:tcPr>
          <w:p w14:paraId="6E757633" w14:textId="77777777" w:rsidR="005B44A0" w:rsidRPr="00220737" w:rsidRDefault="005B44A0" w:rsidP="0042051F">
            <w:pPr>
              <w:pStyle w:val="Tabletext"/>
              <w:spacing w:beforeLines="20" w:before="48" w:afterLines="20" w:after="48" w:line="240" w:lineRule="exact"/>
              <w:rPr>
                <w:rFonts w:cs="Calibri"/>
              </w:rPr>
            </w:pPr>
            <w:r w:rsidRPr="00220737">
              <w:t>Ιδιωτική κατανάλωση</w:t>
            </w:r>
          </w:p>
        </w:tc>
        <w:tc>
          <w:tcPr>
            <w:tcW w:w="805" w:type="dxa"/>
            <w:tcBorders>
              <w:top w:val="nil"/>
              <w:left w:val="nil"/>
              <w:bottom w:val="single" w:sz="4" w:space="0" w:color="FFFFFF"/>
              <w:right w:val="nil"/>
            </w:tcBorders>
            <w:shd w:val="clear" w:color="000000" w:fill="D9D9D9"/>
            <w:vAlign w:val="center"/>
            <w:hideMark/>
          </w:tcPr>
          <w:p w14:paraId="2B448474" w14:textId="77777777" w:rsidR="005B44A0" w:rsidRPr="00220737" w:rsidRDefault="005B44A0" w:rsidP="0042051F">
            <w:pPr>
              <w:pStyle w:val="Tabletext"/>
              <w:spacing w:beforeLines="20" w:before="48" w:afterLines="20" w:after="48" w:line="240" w:lineRule="exact"/>
              <w:jc w:val="center"/>
            </w:pPr>
            <w:r w:rsidRPr="00220737">
              <w:t>2,3</w:t>
            </w:r>
          </w:p>
        </w:tc>
        <w:tc>
          <w:tcPr>
            <w:tcW w:w="805" w:type="dxa"/>
            <w:tcBorders>
              <w:top w:val="nil"/>
              <w:left w:val="nil"/>
              <w:bottom w:val="single" w:sz="4" w:space="0" w:color="FFFFFF"/>
              <w:right w:val="nil"/>
            </w:tcBorders>
            <w:shd w:val="clear" w:color="000000" w:fill="D9D9D9"/>
            <w:vAlign w:val="center"/>
            <w:hideMark/>
          </w:tcPr>
          <w:p w14:paraId="7E9A2EC7" w14:textId="77777777" w:rsidR="005B44A0" w:rsidRPr="00220737" w:rsidRDefault="005B44A0" w:rsidP="0042051F">
            <w:pPr>
              <w:pStyle w:val="Tabletext"/>
              <w:spacing w:beforeLines="20" w:before="48" w:afterLines="20" w:after="48" w:line="240" w:lineRule="exact"/>
              <w:jc w:val="center"/>
            </w:pPr>
            <w:r w:rsidRPr="00220737">
              <w:t>2,4</w:t>
            </w:r>
          </w:p>
        </w:tc>
        <w:tc>
          <w:tcPr>
            <w:tcW w:w="949" w:type="dxa"/>
            <w:tcBorders>
              <w:top w:val="nil"/>
              <w:left w:val="nil"/>
              <w:bottom w:val="single" w:sz="4" w:space="0" w:color="FFFFFF"/>
              <w:right w:val="nil"/>
            </w:tcBorders>
            <w:shd w:val="clear" w:color="000000" w:fill="D9D9D9"/>
            <w:vAlign w:val="center"/>
            <w:hideMark/>
          </w:tcPr>
          <w:p w14:paraId="7C0183EC" w14:textId="77777777" w:rsidR="005B44A0" w:rsidRPr="00220737" w:rsidRDefault="005B44A0" w:rsidP="0042051F">
            <w:pPr>
              <w:pStyle w:val="Tabletext"/>
              <w:spacing w:beforeLines="20" w:before="48" w:afterLines="20" w:after="48" w:line="240" w:lineRule="exact"/>
              <w:jc w:val="center"/>
            </w:pPr>
            <w:r w:rsidRPr="00220737">
              <w:t>1,9</w:t>
            </w:r>
          </w:p>
        </w:tc>
        <w:tc>
          <w:tcPr>
            <w:tcW w:w="949" w:type="dxa"/>
            <w:tcBorders>
              <w:top w:val="nil"/>
              <w:left w:val="nil"/>
              <w:bottom w:val="single" w:sz="4" w:space="0" w:color="FFFFFF"/>
              <w:right w:val="nil"/>
            </w:tcBorders>
            <w:shd w:val="clear" w:color="000000" w:fill="D9D9D9"/>
            <w:vAlign w:val="center"/>
            <w:hideMark/>
          </w:tcPr>
          <w:p w14:paraId="612EE9D8" w14:textId="77777777" w:rsidR="005B44A0" w:rsidRPr="00220737" w:rsidRDefault="005B44A0" w:rsidP="0042051F">
            <w:pPr>
              <w:pStyle w:val="Tabletext"/>
              <w:spacing w:beforeLines="20" w:before="48" w:afterLines="20" w:after="48" w:line="240" w:lineRule="exact"/>
              <w:jc w:val="center"/>
            </w:pPr>
            <w:r w:rsidRPr="00220737">
              <w:t>1,7</w:t>
            </w:r>
          </w:p>
        </w:tc>
        <w:tc>
          <w:tcPr>
            <w:tcW w:w="949" w:type="dxa"/>
            <w:tcBorders>
              <w:top w:val="nil"/>
              <w:left w:val="nil"/>
              <w:bottom w:val="single" w:sz="4" w:space="0" w:color="FFFFFF"/>
              <w:right w:val="nil"/>
            </w:tcBorders>
            <w:shd w:val="clear" w:color="000000" w:fill="D9D9D9"/>
            <w:vAlign w:val="center"/>
            <w:hideMark/>
          </w:tcPr>
          <w:p w14:paraId="5FCE0013" w14:textId="77777777" w:rsidR="005B44A0" w:rsidRPr="00220737" w:rsidRDefault="005B44A0" w:rsidP="0042051F">
            <w:pPr>
              <w:pStyle w:val="Tabletext"/>
              <w:spacing w:beforeLines="20" w:before="48" w:afterLines="20" w:after="48" w:line="240" w:lineRule="exact"/>
              <w:jc w:val="center"/>
            </w:pPr>
            <w:r w:rsidRPr="00220737">
              <w:t>1,6</w:t>
            </w:r>
          </w:p>
        </w:tc>
        <w:tc>
          <w:tcPr>
            <w:tcW w:w="949" w:type="dxa"/>
            <w:tcBorders>
              <w:top w:val="nil"/>
              <w:left w:val="nil"/>
              <w:bottom w:val="single" w:sz="4" w:space="0" w:color="FFFFFF"/>
              <w:right w:val="nil"/>
            </w:tcBorders>
            <w:shd w:val="clear" w:color="000000" w:fill="D9D9D9"/>
            <w:vAlign w:val="center"/>
            <w:hideMark/>
          </w:tcPr>
          <w:p w14:paraId="7CE5B55C" w14:textId="77777777" w:rsidR="005B44A0" w:rsidRPr="00220737" w:rsidRDefault="005B44A0" w:rsidP="0042051F">
            <w:pPr>
              <w:pStyle w:val="Tabletext"/>
              <w:spacing w:beforeLines="20" w:before="48" w:afterLines="20" w:after="48" w:line="240" w:lineRule="exact"/>
              <w:jc w:val="center"/>
            </w:pPr>
            <w:r w:rsidRPr="00220737">
              <w:t>1,4</w:t>
            </w:r>
          </w:p>
        </w:tc>
        <w:tc>
          <w:tcPr>
            <w:tcW w:w="949" w:type="dxa"/>
            <w:tcBorders>
              <w:top w:val="nil"/>
              <w:left w:val="nil"/>
              <w:bottom w:val="single" w:sz="4" w:space="0" w:color="FFFFFF"/>
              <w:right w:val="nil"/>
            </w:tcBorders>
            <w:shd w:val="clear" w:color="000000" w:fill="D9D9D9"/>
            <w:vAlign w:val="center"/>
            <w:hideMark/>
          </w:tcPr>
          <w:p w14:paraId="136B902C" w14:textId="77777777" w:rsidR="005B44A0" w:rsidRPr="00220737" w:rsidRDefault="005B44A0" w:rsidP="0042051F">
            <w:pPr>
              <w:pStyle w:val="Tabletext"/>
              <w:spacing w:beforeLines="20" w:before="48" w:afterLines="20" w:after="48" w:line="240" w:lineRule="exact"/>
              <w:jc w:val="center"/>
            </w:pPr>
            <w:r w:rsidRPr="00220737">
              <w:t>1,2</w:t>
            </w:r>
          </w:p>
        </w:tc>
      </w:tr>
      <w:tr w:rsidR="005B44A0" w:rsidRPr="00220737" w14:paraId="10088D65" w14:textId="77777777" w:rsidTr="00CF2F92">
        <w:trPr>
          <w:cantSplit/>
          <w:trHeight w:val="170"/>
          <w:jc w:val="center"/>
        </w:trPr>
        <w:tc>
          <w:tcPr>
            <w:tcW w:w="2547" w:type="dxa"/>
            <w:tcBorders>
              <w:top w:val="nil"/>
              <w:left w:val="nil"/>
              <w:bottom w:val="single" w:sz="4" w:space="0" w:color="FFFFFF"/>
              <w:right w:val="nil"/>
            </w:tcBorders>
            <w:shd w:val="clear" w:color="000000" w:fill="F2F2F2"/>
            <w:vAlign w:val="center"/>
            <w:hideMark/>
          </w:tcPr>
          <w:p w14:paraId="685A0047" w14:textId="77777777" w:rsidR="005B44A0" w:rsidRPr="00220737" w:rsidRDefault="005B44A0" w:rsidP="0042051F">
            <w:pPr>
              <w:pStyle w:val="Tabletext"/>
              <w:spacing w:beforeLines="20" w:before="48" w:afterLines="20" w:after="48" w:line="240" w:lineRule="exact"/>
              <w:rPr>
                <w:rFonts w:cs="Calibri"/>
              </w:rPr>
            </w:pPr>
            <w:r w:rsidRPr="00220737">
              <w:t>Δημόσια κατανάλωση</w:t>
            </w:r>
          </w:p>
        </w:tc>
        <w:tc>
          <w:tcPr>
            <w:tcW w:w="805" w:type="dxa"/>
            <w:tcBorders>
              <w:top w:val="nil"/>
              <w:left w:val="nil"/>
              <w:bottom w:val="single" w:sz="4" w:space="0" w:color="FFFFFF"/>
              <w:right w:val="nil"/>
            </w:tcBorders>
            <w:shd w:val="clear" w:color="000000" w:fill="F2F2F2"/>
            <w:vAlign w:val="center"/>
            <w:hideMark/>
          </w:tcPr>
          <w:p w14:paraId="5FC9899E" w14:textId="77777777" w:rsidR="005B44A0" w:rsidRPr="00220737" w:rsidRDefault="005B44A0" w:rsidP="0042051F">
            <w:pPr>
              <w:pStyle w:val="Tabletext"/>
              <w:spacing w:beforeLines="20" w:before="48" w:afterLines="20" w:after="48" w:line="240" w:lineRule="exact"/>
              <w:jc w:val="center"/>
            </w:pPr>
            <w:r w:rsidRPr="00220737">
              <w:t>2,8</w:t>
            </w:r>
          </w:p>
        </w:tc>
        <w:tc>
          <w:tcPr>
            <w:tcW w:w="805" w:type="dxa"/>
            <w:tcBorders>
              <w:top w:val="nil"/>
              <w:left w:val="nil"/>
              <w:bottom w:val="single" w:sz="4" w:space="0" w:color="FFFFFF"/>
              <w:right w:val="nil"/>
            </w:tcBorders>
            <w:shd w:val="clear" w:color="000000" w:fill="F2F2F2"/>
            <w:vAlign w:val="center"/>
            <w:hideMark/>
          </w:tcPr>
          <w:p w14:paraId="51B16CD5" w14:textId="77777777" w:rsidR="005B44A0" w:rsidRPr="00220737" w:rsidRDefault="005B44A0" w:rsidP="0042051F">
            <w:pPr>
              <w:pStyle w:val="Tabletext"/>
              <w:spacing w:beforeLines="20" w:before="48" w:afterLines="20" w:after="48" w:line="240" w:lineRule="exact"/>
              <w:jc w:val="center"/>
            </w:pPr>
            <w:r w:rsidRPr="00220737">
              <w:t>-2,6</w:t>
            </w:r>
          </w:p>
        </w:tc>
        <w:tc>
          <w:tcPr>
            <w:tcW w:w="949" w:type="dxa"/>
            <w:tcBorders>
              <w:top w:val="nil"/>
              <w:left w:val="nil"/>
              <w:bottom w:val="single" w:sz="4" w:space="0" w:color="FFFFFF"/>
              <w:right w:val="nil"/>
            </w:tcBorders>
            <w:shd w:val="clear" w:color="000000" w:fill="F2F2F2"/>
            <w:vAlign w:val="center"/>
            <w:hideMark/>
          </w:tcPr>
          <w:p w14:paraId="1EA8F994" w14:textId="77777777" w:rsidR="005B44A0" w:rsidRPr="00220737" w:rsidRDefault="005B44A0" w:rsidP="0042051F">
            <w:pPr>
              <w:pStyle w:val="Tabletext"/>
              <w:spacing w:beforeLines="20" w:before="48" w:afterLines="20" w:after="48" w:line="240" w:lineRule="exact"/>
              <w:jc w:val="center"/>
            </w:pPr>
            <w:r w:rsidRPr="00220737">
              <w:t>1,4</w:t>
            </w:r>
          </w:p>
        </w:tc>
        <w:tc>
          <w:tcPr>
            <w:tcW w:w="949" w:type="dxa"/>
            <w:tcBorders>
              <w:top w:val="nil"/>
              <w:left w:val="nil"/>
              <w:bottom w:val="single" w:sz="4" w:space="0" w:color="FFFFFF"/>
              <w:right w:val="nil"/>
            </w:tcBorders>
            <w:shd w:val="clear" w:color="000000" w:fill="F2F2F2"/>
            <w:vAlign w:val="center"/>
            <w:hideMark/>
          </w:tcPr>
          <w:p w14:paraId="537B6035" w14:textId="77777777" w:rsidR="005B44A0" w:rsidRPr="00220737" w:rsidRDefault="005B44A0" w:rsidP="0042051F">
            <w:pPr>
              <w:pStyle w:val="Tabletext"/>
              <w:spacing w:beforeLines="20" w:before="48" w:afterLines="20" w:after="48" w:line="240" w:lineRule="exact"/>
              <w:jc w:val="center"/>
            </w:pPr>
            <w:r w:rsidRPr="00220737">
              <w:t>0,7</w:t>
            </w:r>
          </w:p>
        </w:tc>
        <w:tc>
          <w:tcPr>
            <w:tcW w:w="949" w:type="dxa"/>
            <w:tcBorders>
              <w:top w:val="nil"/>
              <w:left w:val="nil"/>
              <w:bottom w:val="single" w:sz="4" w:space="0" w:color="FFFFFF"/>
              <w:right w:val="nil"/>
            </w:tcBorders>
            <w:shd w:val="clear" w:color="000000" w:fill="F2F2F2"/>
            <w:vAlign w:val="center"/>
            <w:hideMark/>
          </w:tcPr>
          <w:p w14:paraId="3F26A8FF" w14:textId="77777777" w:rsidR="005B44A0" w:rsidRPr="00220737" w:rsidRDefault="005B44A0" w:rsidP="0042051F">
            <w:pPr>
              <w:pStyle w:val="Tabletext"/>
              <w:spacing w:beforeLines="20" w:before="48" w:afterLines="20" w:after="48" w:line="240" w:lineRule="exact"/>
              <w:jc w:val="center"/>
            </w:pPr>
            <w:r w:rsidRPr="00220737">
              <w:t>-1,1</w:t>
            </w:r>
          </w:p>
        </w:tc>
        <w:tc>
          <w:tcPr>
            <w:tcW w:w="949" w:type="dxa"/>
            <w:tcBorders>
              <w:top w:val="nil"/>
              <w:left w:val="nil"/>
              <w:bottom w:val="single" w:sz="4" w:space="0" w:color="FFFFFF"/>
              <w:right w:val="nil"/>
            </w:tcBorders>
            <w:shd w:val="clear" w:color="000000" w:fill="F2F2F2"/>
            <w:vAlign w:val="center"/>
            <w:hideMark/>
          </w:tcPr>
          <w:p w14:paraId="492E0D03" w14:textId="77777777" w:rsidR="005B44A0" w:rsidRPr="00220737" w:rsidRDefault="005B44A0" w:rsidP="0042051F">
            <w:pPr>
              <w:pStyle w:val="Tabletext"/>
              <w:spacing w:beforeLines="20" w:before="48" w:afterLines="20" w:after="48" w:line="240" w:lineRule="exact"/>
              <w:jc w:val="center"/>
            </w:pPr>
            <w:r w:rsidRPr="00220737">
              <w:t>0,0</w:t>
            </w:r>
          </w:p>
        </w:tc>
        <w:tc>
          <w:tcPr>
            <w:tcW w:w="949" w:type="dxa"/>
            <w:tcBorders>
              <w:top w:val="nil"/>
              <w:left w:val="nil"/>
              <w:bottom w:val="single" w:sz="4" w:space="0" w:color="FFFFFF"/>
              <w:right w:val="nil"/>
            </w:tcBorders>
            <w:shd w:val="clear" w:color="000000" w:fill="F2F2F2"/>
            <w:vAlign w:val="center"/>
            <w:hideMark/>
          </w:tcPr>
          <w:p w14:paraId="06B605C8" w14:textId="77777777" w:rsidR="005B44A0" w:rsidRPr="00220737" w:rsidRDefault="005B44A0" w:rsidP="0042051F">
            <w:pPr>
              <w:pStyle w:val="Tabletext"/>
              <w:spacing w:beforeLines="20" w:before="48" w:afterLines="20" w:after="48" w:line="240" w:lineRule="exact"/>
              <w:jc w:val="center"/>
            </w:pPr>
            <w:r w:rsidRPr="00220737">
              <w:t>0,0</w:t>
            </w:r>
          </w:p>
        </w:tc>
      </w:tr>
      <w:tr w:rsidR="005B44A0" w:rsidRPr="00220737" w14:paraId="1A62C560" w14:textId="77777777" w:rsidTr="00CF2F92">
        <w:trPr>
          <w:cantSplit/>
          <w:trHeight w:val="170"/>
          <w:jc w:val="center"/>
        </w:trPr>
        <w:tc>
          <w:tcPr>
            <w:tcW w:w="2547" w:type="dxa"/>
            <w:tcBorders>
              <w:top w:val="nil"/>
              <w:left w:val="nil"/>
              <w:bottom w:val="single" w:sz="4" w:space="0" w:color="FFFFFF"/>
              <w:right w:val="nil"/>
            </w:tcBorders>
            <w:shd w:val="clear" w:color="000000" w:fill="D9D9D9"/>
            <w:vAlign w:val="center"/>
            <w:hideMark/>
          </w:tcPr>
          <w:p w14:paraId="332516F6" w14:textId="77777777" w:rsidR="005B44A0" w:rsidRPr="00220737" w:rsidRDefault="005B44A0" w:rsidP="0042051F">
            <w:pPr>
              <w:pStyle w:val="Tabletext"/>
              <w:spacing w:beforeLines="20" w:before="48" w:afterLines="20" w:after="48" w:line="240" w:lineRule="exact"/>
              <w:rPr>
                <w:rFonts w:cs="Calibri"/>
              </w:rPr>
            </w:pPr>
            <w:r w:rsidRPr="00220737">
              <w:t>Ακαθάριστος σχηματισμός παγίου κεφαλαίου</w:t>
            </w:r>
          </w:p>
        </w:tc>
        <w:tc>
          <w:tcPr>
            <w:tcW w:w="805" w:type="dxa"/>
            <w:tcBorders>
              <w:top w:val="nil"/>
              <w:left w:val="nil"/>
              <w:bottom w:val="single" w:sz="4" w:space="0" w:color="FFFFFF"/>
              <w:right w:val="nil"/>
            </w:tcBorders>
            <w:shd w:val="clear" w:color="000000" w:fill="D9D9D9"/>
            <w:vAlign w:val="center"/>
            <w:hideMark/>
          </w:tcPr>
          <w:p w14:paraId="30EEA8D8" w14:textId="77777777" w:rsidR="005B44A0" w:rsidRPr="00220737" w:rsidRDefault="005B44A0" w:rsidP="0042051F">
            <w:pPr>
              <w:pStyle w:val="Tabletext"/>
              <w:spacing w:beforeLines="20" w:before="48" w:afterLines="20" w:after="48" w:line="240" w:lineRule="exact"/>
              <w:jc w:val="center"/>
            </w:pPr>
            <w:r w:rsidRPr="00220737">
              <w:t>6,5</w:t>
            </w:r>
          </w:p>
        </w:tc>
        <w:tc>
          <w:tcPr>
            <w:tcW w:w="805" w:type="dxa"/>
            <w:tcBorders>
              <w:top w:val="nil"/>
              <w:left w:val="nil"/>
              <w:bottom w:val="single" w:sz="4" w:space="0" w:color="FFFFFF"/>
              <w:right w:val="nil"/>
            </w:tcBorders>
            <w:shd w:val="clear" w:color="000000" w:fill="D9D9D9"/>
            <w:vAlign w:val="center"/>
            <w:hideMark/>
          </w:tcPr>
          <w:p w14:paraId="4ED03944" w14:textId="77777777" w:rsidR="005B44A0" w:rsidRPr="00220737" w:rsidRDefault="005B44A0" w:rsidP="0042051F">
            <w:pPr>
              <w:pStyle w:val="Tabletext"/>
              <w:spacing w:beforeLines="20" w:before="48" w:afterLines="20" w:after="48" w:line="240" w:lineRule="exact"/>
              <w:jc w:val="center"/>
            </w:pPr>
            <w:r w:rsidRPr="00220737">
              <w:t>4,5</w:t>
            </w:r>
          </w:p>
        </w:tc>
        <w:tc>
          <w:tcPr>
            <w:tcW w:w="949" w:type="dxa"/>
            <w:tcBorders>
              <w:top w:val="nil"/>
              <w:left w:val="nil"/>
              <w:bottom w:val="single" w:sz="4" w:space="0" w:color="FFFFFF"/>
              <w:right w:val="nil"/>
            </w:tcBorders>
            <w:shd w:val="clear" w:color="000000" w:fill="D9D9D9"/>
            <w:vAlign w:val="center"/>
            <w:hideMark/>
          </w:tcPr>
          <w:p w14:paraId="2531B488" w14:textId="77777777" w:rsidR="005B44A0" w:rsidRPr="00220737" w:rsidRDefault="005B44A0" w:rsidP="0042051F">
            <w:pPr>
              <w:pStyle w:val="Tabletext"/>
              <w:spacing w:beforeLines="20" w:before="48" w:afterLines="20" w:after="48" w:line="240" w:lineRule="exact"/>
              <w:jc w:val="center"/>
            </w:pPr>
            <w:r w:rsidRPr="00220737">
              <w:t>5,7</w:t>
            </w:r>
          </w:p>
        </w:tc>
        <w:tc>
          <w:tcPr>
            <w:tcW w:w="949" w:type="dxa"/>
            <w:tcBorders>
              <w:top w:val="nil"/>
              <w:left w:val="nil"/>
              <w:bottom w:val="single" w:sz="4" w:space="0" w:color="FFFFFF"/>
              <w:right w:val="nil"/>
            </w:tcBorders>
            <w:shd w:val="clear" w:color="000000" w:fill="D9D9D9"/>
            <w:vAlign w:val="center"/>
            <w:hideMark/>
          </w:tcPr>
          <w:p w14:paraId="7EE77C2D" w14:textId="77777777" w:rsidR="005B44A0" w:rsidRPr="00220737" w:rsidRDefault="005B44A0" w:rsidP="0042051F">
            <w:pPr>
              <w:pStyle w:val="Tabletext"/>
              <w:spacing w:beforeLines="20" w:before="48" w:afterLines="20" w:after="48" w:line="240" w:lineRule="exact"/>
              <w:jc w:val="center"/>
            </w:pPr>
            <w:r w:rsidRPr="00220737">
              <w:t>10,2</w:t>
            </w:r>
          </w:p>
        </w:tc>
        <w:tc>
          <w:tcPr>
            <w:tcW w:w="949" w:type="dxa"/>
            <w:tcBorders>
              <w:top w:val="nil"/>
              <w:left w:val="nil"/>
              <w:bottom w:val="single" w:sz="4" w:space="0" w:color="FFFFFF"/>
              <w:right w:val="nil"/>
            </w:tcBorders>
            <w:shd w:val="clear" w:color="000000" w:fill="D9D9D9"/>
            <w:vAlign w:val="center"/>
            <w:hideMark/>
          </w:tcPr>
          <w:p w14:paraId="1193C216" w14:textId="77777777" w:rsidR="005B44A0" w:rsidRPr="00220737" w:rsidRDefault="005B44A0" w:rsidP="0042051F">
            <w:pPr>
              <w:pStyle w:val="Tabletext"/>
              <w:spacing w:beforeLines="20" w:before="48" w:afterLines="20" w:after="48" w:line="240" w:lineRule="exact"/>
              <w:jc w:val="center"/>
            </w:pPr>
            <w:r w:rsidRPr="00220737">
              <w:t>4,1</w:t>
            </w:r>
          </w:p>
        </w:tc>
        <w:tc>
          <w:tcPr>
            <w:tcW w:w="949" w:type="dxa"/>
            <w:tcBorders>
              <w:top w:val="nil"/>
              <w:left w:val="nil"/>
              <w:bottom w:val="single" w:sz="4" w:space="0" w:color="FFFFFF"/>
              <w:right w:val="nil"/>
            </w:tcBorders>
            <w:shd w:val="clear" w:color="000000" w:fill="D9D9D9"/>
            <w:vAlign w:val="center"/>
            <w:hideMark/>
          </w:tcPr>
          <w:p w14:paraId="6C8983A8" w14:textId="77777777" w:rsidR="005B44A0" w:rsidRPr="00220737" w:rsidRDefault="005B44A0" w:rsidP="0042051F">
            <w:pPr>
              <w:pStyle w:val="Tabletext"/>
              <w:spacing w:beforeLines="20" w:before="48" w:afterLines="20" w:after="48" w:line="240" w:lineRule="exact"/>
              <w:jc w:val="center"/>
            </w:pPr>
            <w:r w:rsidRPr="00220737">
              <w:t>0,9</w:t>
            </w:r>
          </w:p>
        </w:tc>
        <w:tc>
          <w:tcPr>
            <w:tcW w:w="949" w:type="dxa"/>
            <w:tcBorders>
              <w:top w:val="nil"/>
              <w:left w:val="nil"/>
              <w:bottom w:val="single" w:sz="4" w:space="0" w:color="FFFFFF"/>
              <w:right w:val="nil"/>
            </w:tcBorders>
            <w:shd w:val="clear" w:color="000000" w:fill="D9D9D9"/>
            <w:vAlign w:val="center"/>
            <w:hideMark/>
          </w:tcPr>
          <w:p w14:paraId="728CB0AD" w14:textId="77777777" w:rsidR="005B44A0" w:rsidRPr="00220737" w:rsidRDefault="005B44A0" w:rsidP="0042051F">
            <w:pPr>
              <w:pStyle w:val="Tabletext"/>
              <w:spacing w:beforeLines="20" w:before="48" w:afterLines="20" w:after="48" w:line="240" w:lineRule="exact"/>
              <w:jc w:val="center"/>
            </w:pPr>
            <w:r w:rsidRPr="00220737">
              <w:t>0,8</w:t>
            </w:r>
          </w:p>
        </w:tc>
      </w:tr>
      <w:tr w:rsidR="005B44A0" w:rsidRPr="00220737" w14:paraId="46FF7B97" w14:textId="77777777" w:rsidTr="00CF2F92">
        <w:trPr>
          <w:cantSplit/>
          <w:trHeight w:val="170"/>
          <w:jc w:val="center"/>
        </w:trPr>
        <w:tc>
          <w:tcPr>
            <w:tcW w:w="2547" w:type="dxa"/>
            <w:tcBorders>
              <w:top w:val="nil"/>
              <w:left w:val="nil"/>
              <w:bottom w:val="single" w:sz="4" w:space="0" w:color="FFFFFF"/>
              <w:right w:val="nil"/>
            </w:tcBorders>
            <w:shd w:val="clear" w:color="000000" w:fill="F2F2F2"/>
            <w:vAlign w:val="center"/>
            <w:hideMark/>
          </w:tcPr>
          <w:p w14:paraId="5A3AB656" w14:textId="77777777" w:rsidR="005B44A0" w:rsidRPr="00220737" w:rsidRDefault="005B44A0" w:rsidP="0042051F">
            <w:pPr>
              <w:pStyle w:val="Tabletext"/>
              <w:spacing w:beforeLines="20" w:before="48" w:afterLines="20" w:after="48" w:line="240" w:lineRule="exact"/>
              <w:rPr>
                <w:rFonts w:cs="Calibri"/>
              </w:rPr>
            </w:pPr>
            <w:r w:rsidRPr="00220737">
              <w:t>Εξαγωγές αγαθών και υπηρεσιών</w:t>
            </w:r>
          </w:p>
        </w:tc>
        <w:tc>
          <w:tcPr>
            <w:tcW w:w="805" w:type="dxa"/>
            <w:tcBorders>
              <w:top w:val="nil"/>
              <w:left w:val="nil"/>
              <w:bottom w:val="single" w:sz="4" w:space="0" w:color="FFFFFF"/>
              <w:right w:val="nil"/>
            </w:tcBorders>
            <w:shd w:val="clear" w:color="000000" w:fill="F2F2F2"/>
            <w:vAlign w:val="center"/>
            <w:hideMark/>
          </w:tcPr>
          <w:p w14:paraId="1971DF81" w14:textId="77777777" w:rsidR="005B44A0" w:rsidRPr="00220737" w:rsidRDefault="005B44A0" w:rsidP="0042051F">
            <w:pPr>
              <w:pStyle w:val="Tabletext"/>
              <w:spacing w:beforeLines="20" w:before="48" w:afterLines="20" w:after="48" w:line="240" w:lineRule="exact"/>
              <w:jc w:val="center"/>
            </w:pPr>
            <w:r w:rsidRPr="00220737">
              <w:t>2,2</w:t>
            </w:r>
          </w:p>
        </w:tc>
        <w:tc>
          <w:tcPr>
            <w:tcW w:w="805" w:type="dxa"/>
            <w:tcBorders>
              <w:top w:val="nil"/>
              <w:left w:val="nil"/>
              <w:bottom w:val="single" w:sz="4" w:space="0" w:color="FFFFFF"/>
              <w:right w:val="nil"/>
            </w:tcBorders>
            <w:shd w:val="clear" w:color="000000" w:fill="F2F2F2"/>
            <w:vAlign w:val="center"/>
            <w:hideMark/>
          </w:tcPr>
          <w:p w14:paraId="40981EAC" w14:textId="77777777" w:rsidR="005B44A0" w:rsidRPr="00220737" w:rsidRDefault="005B44A0" w:rsidP="0042051F">
            <w:pPr>
              <w:pStyle w:val="Tabletext"/>
              <w:spacing w:beforeLines="20" w:before="48" w:afterLines="20" w:after="48" w:line="240" w:lineRule="exact"/>
              <w:jc w:val="center"/>
            </w:pPr>
            <w:r w:rsidRPr="00220737">
              <w:t>1,0</w:t>
            </w:r>
          </w:p>
        </w:tc>
        <w:tc>
          <w:tcPr>
            <w:tcW w:w="949" w:type="dxa"/>
            <w:tcBorders>
              <w:top w:val="nil"/>
              <w:left w:val="nil"/>
              <w:bottom w:val="single" w:sz="4" w:space="0" w:color="FFFFFF"/>
              <w:right w:val="nil"/>
            </w:tcBorders>
            <w:shd w:val="clear" w:color="000000" w:fill="F2F2F2"/>
            <w:vAlign w:val="center"/>
            <w:hideMark/>
          </w:tcPr>
          <w:p w14:paraId="26DD78EA" w14:textId="77777777" w:rsidR="005B44A0" w:rsidRPr="00220737" w:rsidRDefault="005B44A0" w:rsidP="0042051F">
            <w:pPr>
              <w:pStyle w:val="Tabletext"/>
              <w:spacing w:beforeLines="20" w:before="48" w:afterLines="20" w:after="48" w:line="240" w:lineRule="exact"/>
              <w:jc w:val="center"/>
            </w:pPr>
            <w:r w:rsidRPr="00220737">
              <w:t>2,2</w:t>
            </w:r>
          </w:p>
        </w:tc>
        <w:tc>
          <w:tcPr>
            <w:tcW w:w="949" w:type="dxa"/>
            <w:tcBorders>
              <w:top w:val="nil"/>
              <w:left w:val="nil"/>
              <w:bottom w:val="single" w:sz="4" w:space="0" w:color="FFFFFF"/>
              <w:right w:val="nil"/>
            </w:tcBorders>
            <w:shd w:val="clear" w:color="000000" w:fill="F2F2F2"/>
            <w:vAlign w:val="center"/>
            <w:hideMark/>
          </w:tcPr>
          <w:p w14:paraId="197466FA" w14:textId="77777777" w:rsidR="005B44A0" w:rsidRPr="00220737" w:rsidRDefault="005B44A0" w:rsidP="0042051F">
            <w:pPr>
              <w:pStyle w:val="Tabletext"/>
              <w:spacing w:beforeLines="20" w:before="48" w:afterLines="20" w:after="48" w:line="240" w:lineRule="exact"/>
              <w:jc w:val="center"/>
            </w:pPr>
            <w:r w:rsidRPr="00220737">
              <w:t>4,5</w:t>
            </w:r>
          </w:p>
        </w:tc>
        <w:tc>
          <w:tcPr>
            <w:tcW w:w="949" w:type="dxa"/>
            <w:tcBorders>
              <w:top w:val="nil"/>
              <w:left w:val="nil"/>
              <w:bottom w:val="single" w:sz="4" w:space="0" w:color="FFFFFF"/>
              <w:right w:val="nil"/>
            </w:tcBorders>
            <w:shd w:val="clear" w:color="000000" w:fill="F2F2F2"/>
            <w:vAlign w:val="center"/>
            <w:hideMark/>
          </w:tcPr>
          <w:p w14:paraId="219F409E" w14:textId="77777777" w:rsidR="005B44A0" w:rsidRPr="00220737" w:rsidRDefault="005B44A0" w:rsidP="0042051F">
            <w:pPr>
              <w:pStyle w:val="Tabletext"/>
              <w:spacing w:beforeLines="20" w:before="48" w:afterLines="20" w:after="48" w:line="240" w:lineRule="exact"/>
              <w:jc w:val="center"/>
            </w:pPr>
            <w:r w:rsidRPr="00220737">
              <w:t>4,4</w:t>
            </w:r>
          </w:p>
        </w:tc>
        <w:tc>
          <w:tcPr>
            <w:tcW w:w="949" w:type="dxa"/>
            <w:tcBorders>
              <w:top w:val="nil"/>
              <w:left w:val="nil"/>
              <w:bottom w:val="single" w:sz="4" w:space="0" w:color="FFFFFF"/>
              <w:right w:val="nil"/>
            </w:tcBorders>
            <w:shd w:val="clear" w:color="000000" w:fill="F2F2F2"/>
            <w:vAlign w:val="center"/>
            <w:hideMark/>
          </w:tcPr>
          <w:p w14:paraId="757E9EEC" w14:textId="77777777" w:rsidR="005B44A0" w:rsidRPr="00220737" w:rsidRDefault="005B44A0" w:rsidP="0042051F">
            <w:pPr>
              <w:pStyle w:val="Tabletext"/>
              <w:spacing w:beforeLines="20" w:before="48" w:afterLines="20" w:after="48" w:line="240" w:lineRule="exact"/>
              <w:jc w:val="center"/>
            </w:pPr>
            <w:r w:rsidRPr="00220737">
              <w:t>4,4</w:t>
            </w:r>
          </w:p>
        </w:tc>
        <w:tc>
          <w:tcPr>
            <w:tcW w:w="949" w:type="dxa"/>
            <w:tcBorders>
              <w:top w:val="nil"/>
              <w:left w:val="nil"/>
              <w:bottom w:val="single" w:sz="4" w:space="0" w:color="FFFFFF"/>
              <w:right w:val="nil"/>
            </w:tcBorders>
            <w:shd w:val="clear" w:color="000000" w:fill="F2F2F2"/>
            <w:vAlign w:val="center"/>
            <w:hideMark/>
          </w:tcPr>
          <w:p w14:paraId="15A3C66A" w14:textId="77777777" w:rsidR="005B44A0" w:rsidRPr="00220737" w:rsidRDefault="005B44A0" w:rsidP="0042051F">
            <w:pPr>
              <w:pStyle w:val="Tabletext"/>
              <w:spacing w:beforeLines="20" w:before="48" w:afterLines="20" w:after="48" w:line="240" w:lineRule="exact"/>
              <w:jc w:val="center"/>
            </w:pPr>
            <w:r w:rsidRPr="00220737">
              <w:t>4,5</w:t>
            </w:r>
          </w:p>
        </w:tc>
      </w:tr>
      <w:tr w:rsidR="005B44A0" w:rsidRPr="00220737" w14:paraId="2A8AC8D9" w14:textId="77777777" w:rsidTr="00CF2F92">
        <w:trPr>
          <w:cantSplit/>
          <w:trHeight w:val="170"/>
          <w:jc w:val="center"/>
        </w:trPr>
        <w:tc>
          <w:tcPr>
            <w:tcW w:w="2547" w:type="dxa"/>
            <w:tcBorders>
              <w:top w:val="nil"/>
              <w:left w:val="nil"/>
              <w:bottom w:val="single" w:sz="4" w:space="0" w:color="FFFFFF"/>
              <w:right w:val="nil"/>
            </w:tcBorders>
            <w:shd w:val="clear" w:color="000000" w:fill="D9D9D9"/>
            <w:vAlign w:val="center"/>
            <w:hideMark/>
          </w:tcPr>
          <w:p w14:paraId="52353AB4" w14:textId="77777777" w:rsidR="005B44A0" w:rsidRPr="00220737" w:rsidRDefault="005B44A0" w:rsidP="0042051F">
            <w:pPr>
              <w:pStyle w:val="Tabletext"/>
              <w:spacing w:beforeLines="20" w:before="48" w:afterLines="20" w:after="48" w:line="240" w:lineRule="exact"/>
              <w:rPr>
                <w:rFonts w:cs="Calibri"/>
              </w:rPr>
            </w:pPr>
            <w:r w:rsidRPr="00220737">
              <w:t>Εισαγωγές αγαθών και υπηρεσιών</w:t>
            </w:r>
          </w:p>
        </w:tc>
        <w:tc>
          <w:tcPr>
            <w:tcW w:w="805" w:type="dxa"/>
            <w:tcBorders>
              <w:top w:val="nil"/>
              <w:left w:val="nil"/>
              <w:bottom w:val="single" w:sz="4" w:space="0" w:color="FFFFFF"/>
              <w:right w:val="nil"/>
            </w:tcBorders>
            <w:shd w:val="clear" w:color="000000" w:fill="D9D9D9"/>
            <w:vAlign w:val="center"/>
            <w:hideMark/>
          </w:tcPr>
          <w:p w14:paraId="5F19E5FA" w14:textId="77777777" w:rsidR="005B44A0" w:rsidRPr="00220737" w:rsidRDefault="005B44A0" w:rsidP="0042051F">
            <w:pPr>
              <w:pStyle w:val="Tabletext"/>
              <w:spacing w:beforeLines="20" w:before="48" w:afterLines="20" w:after="48" w:line="240" w:lineRule="exact"/>
              <w:jc w:val="center"/>
            </w:pPr>
            <w:r w:rsidRPr="00220737">
              <w:t>0,0</w:t>
            </w:r>
          </w:p>
        </w:tc>
        <w:tc>
          <w:tcPr>
            <w:tcW w:w="805" w:type="dxa"/>
            <w:tcBorders>
              <w:top w:val="nil"/>
              <w:left w:val="nil"/>
              <w:bottom w:val="single" w:sz="4" w:space="0" w:color="FFFFFF"/>
              <w:right w:val="nil"/>
            </w:tcBorders>
            <w:shd w:val="clear" w:color="000000" w:fill="D9D9D9"/>
            <w:vAlign w:val="center"/>
            <w:hideMark/>
          </w:tcPr>
          <w:p w14:paraId="7F9898CF" w14:textId="77777777" w:rsidR="005B44A0" w:rsidRPr="00220737" w:rsidRDefault="005B44A0" w:rsidP="0042051F">
            <w:pPr>
              <w:pStyle w:val="Tabletext"/>
              <w:spacing w:beforeLines="20" w:before="48" w:afterLines="20" w:after="48" w:line="240" w:lineRule="exact"/>
              <w:jc w:val="center"/>
            </w:pPr>
            <w:r w:rsidRPr="00220737">
              <w:t>4,8</w:t>
            </w:r>
          </w:p>
        </w:tc>
        <w:tc>
          <w:tcPr>
            <w:tcW w:w="949" w:type="dxa"/>
            <w:tcBorders>
              <w:top w:val="nil"/>
              <w:left w:val="nil"/>
              <w:bottom w:val="single" w:sz="4" w:space="0" w:color="FFFFFF"/>
              <w:right w:val="nil"/>
            </w:tcBorders>
            <w:shd w:val="clear" w:color="000000" w:fill="D9D9D9"/>
            <w:vAlign w:val="center"/>
            <w:hideMark/>
          </w:tcPr>
          <w:p w14:paraId="1C2B3A1B" w14:textId="77777777" w:rsidR="005B44A0" w:rsidRPr="00220737" w:rsidRDefault="005B44A0" w:rsidP="0042051F">
            <w:pPr>
              <w:pStyle w:val="Tabletext"/>
              <w:spacing w:beforeLines="20" w:before="48" w:afterLines="20" w:after="48" w:line="240" w:lineRule="exact"/>
              <w:jc w:val="center"/>
            </w:pPr>
            <w:r w:rsidRPr="00220737">
              <w:t>0,9</w:t>
            </w:r>
          </w:p>
        </w:tc>
        <w:tc>
          <w:tcPr>
            <w:tcW w:w="949" w:type="dxa"/>
            <w:tcBorders>
              <w:top w:val="nil"/>
              <w:left w:val="nil"/>
              <w:bottom w:val="single" w:sz="4" w:space="0" w:color="FFFFFF"/>
              <w:right w:val="nil"/>
            </w:tcBorders>
            <w:shd w:val="clear" w:color="000000" w:fill="D9D9D9"/>
            <w:vAlign w:val="center"/>
            <w:hideMark/>
          </w:tcPr>
          <w:p w14:paraId="4160EFDB" w14:textId="77777777" w:rsidR="005B44A0" w:rsidRPr="00220737" w:rsidRDefault="005B44A0" w:rsidP="0042051F">
            <w:pPr>
              <w:pStyle w:val="Tabletext"/>
              <w:spacing w:beforeLines="20" w:before="48" w:afterLines="20" w:after="48" w:line="240" w:lineRule="exact"/>
              <w:jc w:val="center"/>
            </w:pPr>
            <w:r w:rsidRPr="00220737">
              <w:t>4,6</w:t>
            </w:r>
          </w:p>
        </w:tc>
        <w:tc>
          <w:tcPr>
            <w:tcW w:w="949" w:type="dxa"/>
            <w:tcBorders>
              <w:top w:val="nil"/>
              <w:left w:val="nil"/>
              <w:bottom w:val="single" w:sz="4" w:space="0" w:color="FFFFFF"/>
              <w:right w:val="nil"/>
            </w:tcBorders>
            <w:shd w:val="clear" w:color="000000" w:fill="D9D9D9"/>
            <w:vAlign w:val="center"/>
            <w:hideMark/>
          </w:tcPr>
          <w:p w14:paraId="3EDE7A6D" w14:textId="77777777" w:rsidR="005B44A0" w:rsidRPr="00220737" w:rsidRDefault="005B44A0" w:rsidP="0042051F">
            <w:pPr>
              <w:pStyle w:val="Tabletext"/>
              <w:spacing w:beforeLines="20" w:before="48" w:afterLines="20" w:after="48" w:line="240" w:lineRule="exact"/>
              <w:jc w:val="center"/>
            </w:pPr>
            <w:r w:rsidRPr="00220737">
              <w:t>2,6</w:t>
            </w:r>
          </w:p>
        </w:tc>
        <w:tc>
          <w:tcPr>
            <w:tcW w:w="949" w:type="dxa"/>
            <w:tcBorders>
              <w:top w:val="nil"/>
              <w:left w:val="nil"/>
              <w:bottom w:val="single" w:sz="4" w:space="0" w:color="FFFFFF"/>
              <w:right w:val="nil"/>
            </w:tcBorders>
            <w:shd w:val="clear" w:color="000000" w:fill="D9D9D9"/>
            <w:vAlign w:val="center"/>
            <w:hideMark/>
          </w:tcPr>
          <w:p w14:paraId="780B8794" w14:textId="77777777" w:rsidR="005B44A0" w:rsidRPr="00220737" w:rsidRDefault="005B44A0" w:rsidP="0042051F">
            <w:pPr>
              <w:pStyle w:val="Tabletext"/>
              <w:spacing w:beforeLines="20" w:before="48" w:afterLines="20" w:after="48" w:line="240" w:lineRule="exact"/>
              <w:jc w:val="center"/>
            </w:pPr>
            <w:r w:rsidRPr="00220737">
              <w:t>2,2</w:t>
            </w:r>
          </w:p>
        </w:tc>
        <w:tc>
          <w:tcPr>
            <w:tcW w:w="949" w:type="dxa"/>
            <w:tcBorders>
              <w:top w:val="nil"/>
              <w:left w:val="nil"/>
              <w:bottom w:val="single" w:sz="4" w:space="0" w:color="FFFFFF"/>
              <w:right w:val="nil"/>
            </w:tcBorders>
            <w:shd w:val="clear" w:color="000000" w:fill="D9D9D9"/>
            <w:vAlign w:val="center"/>
            <w:hideMark/>
          </w:tcPr>
          <w:p w14:paraId="6D5D2CC1" w14:textId="77777777" w:rsidR="005B44A0" w:rsidRPr="00220737" w:rsidRDefault="005B44A0" w:rsidP="0042051F">
            <w:pPr>
              <w:pStyle w:val="Tabletext"/>
              <w:spacing w:beforeLines="20" w:before="48" w:afterLines="20" w:after="48" w:line="240" w:lineRule="exact"/>
              <w:jc w:val="center"/>
            </w:pPr>
            <w:r w:rsidRPr="00220737">
              <w:t>1,9</w:t>
            </w:r>
          </w:p>
        </w:tc>
      </w:tr>
      <w:tr w:rsidR="005B44A0" w:rsidRPr="00220737" w14:paraId="4F6B1E22" w14:textId="77777777" w:rsidTr="00CF2F92">
        <w:trPr>
          <w:cantSplit/>
          <w:trHeight w:val="170"/>
          <w:jc w:val="center"/>
        </w:trPr>
        <w:tc>
          <w:tcPr>
            <w:tcW w:w="2547" w:type="dxa"/>
            <w:tcBorders>
              <w:top w:val="nil"/>
              <w:left w:val="nil"/>
              <w:bottom w:val="single" w:sz="4" w:space="0" w:color="FFFFFF"/>
              <w:right w:val="nil"/>
            </w:tcBorders>
            <w:shd w:val="clear" w:color="000000" w:fill="F2F2F2"/>
            <w:vAlign w:val="center"/>
            <w:hideMark/>
          </w:tcPr>
          <w:p w14:paraId="2947F37E" w14:textId="77777777" w:rsidR="005B44A0" w:rsidRPr="00220737" w:rsidRDefault="005B44A0" w:rsidP="0042051F">
            <w:pPr>
              <w:pStyle w:val="Tabletext"/>
              <w:spacing w:beforeLines="20" w:before="48" w:afterLines="20" w:after="48" w:line="240" w:lineRule="exact"/>
              <w:rPr>
                <w:rFonts w:cs="Calibri"/>
              </w:rPr>
            </w:pPr>
            <w:r w:rsidRPr="00220737">
              <w:t>Αποπληθωριστής ΑΕΠ</w:t>
            </w:r>
          </w:p>
        </w:tc>
        <w:tc>
          <w:tcPr>
            <w:tcW w:w="805" w:type="dxa"/>
            <w:tcBorders>
              <w:top w:val="nil"/>
              <w:left w:val="nil"/>
              <w:bottom w:val="single" w:sz="4" w:space="0" w:color="FFFFFF"/>
              <w:right w:val="nil"/>
            </w:tcBorders>
            <w:shd w:val="clear" w:color="000000" w:fill="F2F2F2"/>
            <w:vAlign w:val="center"/>
            <w:hideMark/>
          </w:tcPr>
          <w:p w14:paraId="4854E743" w14:textId="77777777" w:rsidR="005B44A0" w:rsidRPr="00220737" w:rsidRDefault="005B44A0" w:rsidP="0042051F">
            <w:pPr>
              <w:pStyle w:val="Tabletext"/>
              <w:spacing w:beforeLines="20" w:before="48" w:afterLines="20" w:after="48" w:line="240" w:lineRule="exact"/>
              <w:jc w:val="center"/>
            </w:pPr>
            <w:r w:rsidRPr="00220737">
              <w:t>6,3</w:t>
            </w:r>
          </w:p>
        </w:tc>
        <w:tc>
          <w:tcPr>
            <w:tcW w:w="805" w:type="dxa"/>
            <w:tcBorders>
              <w:top w:val="nil"/>
              <w:left w:val="nil"/>
              <w:bottom w:val="single" w:sz="4" w:space="0" w:color="FFFFFF"/>
              <w:right w:val="nil"/>
            </w:tcBorders>
            <w:shd w:val="clear" w:color="000000" w:fill="F2F2F2"/>
            <w:vAlign w:val="center"/>
            <w:hideMark/>
          </w:tcPr>
          <w:p w14:paraId="7C38E1E8" w14:textId="77777777" w:rsidR="005B44A0" w:rsidRPr="00220737" w:rsidRDefault="005B44A0" w:rsidP="0042051F">
            <w:pPr>
              <w:pStyle w:val="Tabletext"/>
              <w:spacing w:beforeLines="20" w:before="48" w:afterLines="20" w:after="48" w:line="240" w:lineRule="exact"/>
              <w:jc w:val="center"/>
            </w:pPr>
            <w:r w:rsidRPr="00220737">
              <w:t>3,2</w:t>
            </w:r>
          </w:p>
        </w:tc>
        <w:tc>
          <w:tcPr>
            <w:tcW w:w="949" w:type="dxa"/>
            <w:tcBorders>
              <w:top w:val="nil"/>
              <w:left w:val="nil"/>
              <w:bottom w:val="single" w:sz="4" w:space="0" w:color="FFFFFF"/>
              <w:right w:val="nil"/>
            </w:tcBorders>
            <w:shd w:val="clear" w:color="000000" w:fill="F2F2F2"/>
            <w:vAlign w:val="center"/>
            <w:hideMark/>
          </w:tcPr>
          <w:p w14:paraId="2D3F890E" w14:textId="77777777" w:rsidR="005B44A0" w:rsidRPr="00220737" w:rsidRDefault="005B44A0" w:rsidP="0042051F">
            <w:pPr>
              <w:pStyle w:val="Tabletext"/>
              <w:spacing w:beforeLines="20" w:before="48" w:afterLines="20" w:after="48" w:line="240" w:lineRule="exact"/>
              <w:jc w:val="center"/>
            </w:pPr>
            <w:r w:rsidRPr="00220737">
              <w:t>2,8</w:t>
            </w:r>
          </w:p>
        </w:tc>
        <w:tc>
          <w:tcPr>
            <w:tcW w:w="949" w:type="dxa"/>
            <w:tcBorders>
              <w:top w:val="nil"/>
              <w:left w:val="nil"/>
              <w:bottom w:val="single" w:sz="4" w:space="0" w:color="FFFFFF"/>
              <w:right w:val="nil"/>
            </w:tcBorders>
            <w:shd w:val="clear" w:color="000000" w:fill="F2F2F2"/>
            <w:vAlign w:val="center"/>
            <w:hideMark/>
          </w:tcPr>
          <w:p w14:paraId="797996A7" w14:textId="77777777" w:rsidR="005B44A0" w:rsidRPr="00220737" w:rsidRDefault="005B44A0" w:rsidP="0042051F">
            <w:pPr>
              <w:pStyle w:val="Tabletext"/>
              <w:spacing w:beforeLines="20" w:before="48" w:afterLines="20" w:after="48" w:line="240" w:lineRule="exact"/>
              <w:jc w:val="center"/>
            </w:pPr>
            <w:r w:rsidRPr="00220737">
              <w:t>2,1</w:t>
            </w:r>
          </w:p>
        </w:tc>
        <w:tc>
          <w:tcPr>
            <w:tcW w:w="949" w:type="dxa"/>
            <w:tcBorders>
              <w:top w:val="nil"/>
              <w:left w:val="nil"/>
              <w:bottom w:val="single" w:sz="4" w:space="0" w:color="FFFFFF"/>
              <w:right w:val="nil"/>
            </w:tcBorders>
            <w:shd w:val="clear" w:color="000000" w:fill="F2F2F2"/>
            <w:vAlign w:val="center"/>
            <w:hideMark/>
          </w:tcPr>
          <w:p w14:paraId="48958A31" w14:textId="77777777" w:rsidR="005B44A0" w:rsidRPr="00220737" w:rsidRDefault="005B44A0" w:rsidP="0042051F">
            <w:pPr>
              <w:pStyle w:val="Tabletext"/>
              <w:spacing w:beforeLines="20" w:before="48" w:afterLines="20" w:after="48" w:line="240" w:lineRule="exact"/>
              <w:jc w:val="center"/>
            </w:pPr>
            <w:r w:rsidRPr="00220737">
              <w:t>2,2</w:t>
            </w:r>
          </w:p>
        </w:tc>
        <w:tc>
          <w:tcPr>
            <w:tcW w:w="949" w:type="dxa"/>
            <w:tcBorders>
              <w:top w:val="nil"/>
              <w:left w:val="nil"/>
              <w:bottom w:val="single" w:sz="4" w:space="0" w:color="FFFFFF"/>
              <w:right w:val="nil"/>
            </w:tcBorders>
            <w:shd w:val="clear" w:color="000000" w:fill="F2F2F2"/>
            <w:vAlign w:val="center"/>
            <w:hideMark/>
          </w:tcPr>
          <w:p w14:paraId="2BE347A7" w14:textId="77777777" w:rsidR="005B44A0" w:rsidRPr="00220737" w:rsidRDefault="005B44A0" w:rsidP="0042051F">
            <w:pPr>
              <w:pStyle w:val="Tabletext"/>
              <w:spacing w:beforeLines="20" w:before="48" w:afterLines="20" w:after="48" w:line="240" w:lineRule="exact"/>
              <w:jc w:val="center"/>
            </w:pPr>
            <w:r w:rsidRPr="00220737">
              <w:t>2,3</w:t>
            </w:r>
          </w:p>
        </w:tc>
        <w:tc>
          <w:tcPr>
            <w:tcW w:w="949" w:type="dxa"/>
            <w:tcBorders>
              <w:top w:val="nil"/>
              <w:left w:val="nil"/>
              <w:bottom w:val="single" w:sz="4" w:space="0" w:color="FFFFFF"/>
              <w:right w:val="nil"/>
            </w:tcBorders>
            <w:shd w:val="clear" w:color="000000" w:fill="F2F2F2"/>
            <w:vAlign w:val="center"/>
            <w:hideMark/>
          </w:tcPr>
          <w:p w14:paraId="4940A0F1" w14:textId="77777777" w:rsidR="005B44A0" w:rsidRPr="00220737" w:rsidRDefault="005B44A0" w:rsidP="0042051F">
            <w:pPr>
              <w:pStyle w:val="Tabletext"/>
              <w:spacing w:beforeLines="20" w:before="48" w:afterLines="20" w:after="48" w:line="240" w:lineRule="exact"/>
              <w:jc w:val="center"/>
            </w:pPr>
            <w:r w:rsidRPr="00220737">
              <w:t>2,3</w:t>
            </w:r>
          </w:p>
        </w:tc>
      </w:tr>
      <w:tr w:rsidR="005B44A0" w:rsidRPr="00220737" w14:paraId="07AA891C" w14:textId="77777777" w:rsidTr="00CF2F92">
        <w:trPr>
          <w:cantSplit/>
          <w:trHeight w:val="170"/>
          <w:jc w:val="center"/>
        </w:trPr>
        <w:tc>
          <w:tcPr>
            <w:tcW w:w="2547" w:type="dxa"/>
            <w:tcBorders>
              <w:top w:val="nil"/>
              <w:left w:val="nil"/>
              <w:bottom w:val="single" w:sz="4" w:space="0" w:color="FFFFFF"/>
              <w:right w:val="nil"/>
            </w:tcBorders>
            <w:shd w:val="clear" w:color="000000" w:fill="D9D9D9"/>
            <w:vAlign w:val="center"/>
            <w:hideMark/>
          </w:tcPr>
          <w:p w14:paraId="5B6FDD5C" w14:textId="77777777" w:rsidR="005B44A0" w:rsidRPr="00220737" w:rsidRDefault="005B44A0" w:rsidP="0042051F">
            <w:pPr>
              <w:pStyle w:val="Tabletext"/>
              <w:spacing w:beforeLines="20" w:before="48" w:afterLines="20" w:after="48" w:line="240" w:lineRule="exact"/>
              <w:rPr>
                <w:rFonts w:cs="Calibri"/>
              </w:rPr>
            </w:pPr>
            <w:r w:rsidRPr="00220737">
              <w:t>Εναρμονισμένος Δείκτης Τιμών Καταναλωτή</w:t>
            </w:r>
          </w:p>
        </w:tc>
        <w:tc>
          <w:tcPr>
            <w:tcW w:w="805" w:type="dxa"/>
            <w:tcBorders>
              <w:top w:val="nil"/>
              <w:left w:val="nil"/>
              <w:bottom w:val="single" w:sz="4" w:space="0" w:color="FFFFFF"/>
              <w:right w:val="nil"/>
            </w:tcBorders>
            <w:shd w:val="clear" w:color="000000" w:fill="D9D9D9"/>
            <w:vAlign w:val="center"/>
            <w:hideMark/>
          </w:tcPr>
          <w:p w14:paraId="6D8BF88C" w14:textId="77777777" w:rsidR="005B44A0" w:rsidRPr="00220737" w:rsidRDefault="005B44A0" w:rsidP="0042051F">
            <w:pPr>
              <w:pStyle w:val="Tabletext"/>
              <w:spacing w:beforeLines="20" w:before="48" w:afterLines="20" w:after="48" w:line="240" w:lineRule="exact"/>
              <w:jc w:val="center"/>
            </w:pPr>
            <w:r w:rsidRPr="00220737">
              <w:t>4,2</w:t>
            </w:r>
          </w:p>
        </w:tc>
        <w:tc>
          <w:tcPr>
            <w:tcW w:w="805" w:type="dxa"/>
            <w:tcBorders>
              <w:top w:val="nil"/>
              <w:left w:val="nil"/>
              <w:bottom w:val="single" w:sz="4" w:space="0" w:color="FFFFFF"/>
              <w:right w:val="nil"/>
            </w:tcBorders>
            <w:shd w:val="clear" w:color="000000" w:fill="D9D9D9"/>
            <w:vAlign w:val="center"/>
            <w:hideMark/>
          </w:tcPr>
          <w:p w14:paraId="2DCB02CE" w14:textId="77777777" w:rsidR="005B44A0" w:rsidRPr="00220737" w:rsidRDefault="005B44A0" w:rsidP="0042051F">
            <w:pPr>
              <w:pStyle w:val="Tabletext"/>
              <w:spacing w:beforeLines="20" w:before="48" w:afterLines="20" w:after="48" w:line="240" w:lineRule="exact"/>
              <w:jc w:val="center"/>
            </w:pPr>
            <w:r w:rsidRPr="00220737">
              <w:t>3,0</w:t>
            </w:r>
          </w:p>
        </w:tc>
        <w:tc>
          <w:tcPr>
            <w:tcW w:w="949" w:type="dxa"/>
            <w:tcBorders>
              <w:top w:val="nil"/>
              <w:left w:val="nil"/>
              <w:bottom w:val="single" w:sz="4" w:space="0" w:color="FFFFFF"/>
              <w:right w:val="nil"/>
            </w:tcBorders>
            <w:shd w:val="clear" w:color="000000" w:fill="D9D9D9"/>
            <w:vAlign w:val="center"/>
            <w:hideMark/>
          </w:tcPr>
          <w:p w14:paraId="60375AB2" w14:textId="77777777" w:rsidR="005B44A0" w:rsidRPr="00220737" w:rsidRDefault="005B44A0" w:rsidP="0042051F">
            <w:pPr>
              <w:pStyle w:val="Tabletext"/>
              <w:spacing w:beforeLines="20" w:before="48" w:afterLines="20" w:after="48" w:line="240" w:lineRule="exact"/>
              <w:jc w:val="center"/>
            </w:pPr>
            <w:r w:rsidRPr="00220737">
              <w:t>3,0</w:t>
            </w:r>
          </w:p>
        </w:tc>
        <w:tc>
          <w:tcPr>
            <w:tcW w:w="949" w:type="dxa"/>
            <w:tcBorders>
              <w:top w:val="nil"/>
              <w:left w:val="nil"/>
              <w:bottom w:val="single" w:sz="4" w:space="0" w:color="FFFFFF"/>
              <w:right w:val="nil"/>
            </w:tcBorders>
            <w:shd w:val="clear" w:color="000000" w:fill="D9D9D9"/>
            <w:vAlign w:val="center"/>
            <w:hideMark/>
          </w:tcPr>
          <w:p w14:paraId="469F51E7" w14:textId="77777777" w:rsidR="005B44A0" w:rsidRPr="00220737" w:rsidRDefault="005B44A0" w:rsidP="0042051F">
            <w:pPr>
              <w:pStyle w:val="Tabletext"/>
              <w:spacing w:beforeLines="20" w:before="48" w:afterLines="20" w:after="48" w:line="240" w:lineRule="exact"/>
              <w:jc w:val="center"/>
            </w:pPr>
            <w:r w:rsidRPr="00220737">
              <w:t>2,2</w:t>
            </w:r>
          </w:p>
        </w:tc>
        <w:tc>
          <w:tcPr>
            <w:tcW w:w="949" w:type="dxa"/>
            <w:tcBorders>
              <w:top w:val="nil"/>
              <w:left w:val="nil"/>
              <w:bottom w:val="single" w:sz="4" w:space="0" w:color="FFFFFF"/>
              <w:right w:val="nil"/>
            </w:tcBorders>
            <w:shd w:val="clear" w:color="000000" w:fill="D9D9D9"/>
            <w:vAlign w:val="center"/>
            <w:hideMark/>
          </w:tcPr>
          <w:p w14:paraId="6915F2B1" w14:textId="77777777" w:rsidR="005B44A0" w:rsidRPr="00220737" w:rsidRDefault="005B44A0" w:rsidP="0042051F">
            <w:pPr>
              <w:pStyle w:val="Tabletext"/>
              <w:spacing w:beforeLines="20" w:before="48" w:afterLines="20" w:after="48" w:line="240" w:lineRule="exact"/>
              <w:jc w:val="center"/>
            </w:pPr>
            <w:r w:rsidRPr="00220737">
              <w:t>2,2</w:t>
            </w:r>
          </w:p>
        </w:tc>
        <w:tc>
          <w:tcPr>
            <w:tcW w:w="949" w:type="dxa"/>
            <w:tcBorders>
              <w:top w:val="nil"/>
              <w:left w:val="nil"/>
              <w:bottom w:val="single" w:sz="4" w:space="0" w:color="FFFFFF"/>
              <w:right w:val="nil"/>
            </w:tcBorders>
            <w:shd w:val="clear" w:color="000000" w:fill="D9D9D9"/>
            <w:vAlign w:val="center"/>
            <w:hideMark/>
          </w:tcPr>
          <w:p w14:paraId="0A0C6019" w14:textId="77777777" w:rsidR="005B44A0" w:rsidRPr="00220737" w:rsidRDefault="005B44A0" w:rsidP="0042051F">
            <w:pPr>
              <w:pStyle w:val="Tabletext"/>
              <w:spacing w:beforeLines="20" w:before="48" w:afterLines="20" w:after="48" w:line="240" w:lineRule="exact"/>
              <w:jc w:val="center"/>
            </w:pPr>
            <w:r w:rsidRPr="00220737">
              <w:t>2,3</w:t>
            </w:r>
          </w:p>
        </w:tc>
        <w:tc>
          <w:tcPr>
            <w:tcW w:w="949" w:type="dxa"/>
            <w:tcBorders>
              <w:top w:val="nil"/>
              <w:left w:val="nil"/>
              <w:bottom w:val="single" w:sz="4" w:space="0" w:color="FFFFFF"/>
              <w:right w:val="nil"/>
            </w:tcBorders>
            <w:shd w:val="clear" w:color="000000" w:fill="D9D9D9"/>
            <w:vAlign w:val="center"/>
            <w:hideMark/>
          </w:tcPr>
          <w:p w14:paraId="17CF52DC" w14:textId="77777777" w:rsidR="005B44A0" w:rsidRPr="00220737" w:rsidRDefault="005B44A0" w:rsidP="0042051F">
            <w:pPr>
              <w:pStyle w:val="Tabletext"/>
              <w:spacing w:beforeLines="20" w:before="48" w:afterLines="20" w:after="48" w:line="240" w:lineRule="exact"/>
              <w:jc w:val="center"/>
            </w:pPr>
            <w:r w:rsidRPr="00220737">
              <w:t>2,3</w:t>
            </w:r>
          </w:p>
        </w:tc>
      </w:tr>
      <w:tr w:rsidR="005B44A0" w:rsidRPr="00220737" w14:paraId="46BF4883" w14:textId="77777777" w:rsidTr="00CF2F92">
        <w:trPr>
          <w:cantSplit/>
          <w:trHeight w:val="170"/>
          <w:jc w:val="center"/>
        </w:trPr>
        <w:tc>
          <w:tcPr>
            <w:tcW w:w="2547" w:type="dxa"/>
            <w:tcBorders>
              <w:top w:val="nil"/>
              <w:left w:val="nil"/>
              <w:bottom w:val="single" w:sz="4" w:space="0" w:color="FFFFFF"/>
              <w:right w:val="nil"/>
            </w:tcBorders>
            <w:shd w:val="clear" w:color="000000" w:fill="F2F2F2"/>
            <w:vAlign w:val="center"/>
            <w:hideMark/>
          </w:tcPr>
          <w:p w14:paraId="345A99B7" w14:textId="77777777" w:rsidR="005B44A0" w:rsidRPr="00220737" w:rsidRDefault="005B44A0" w:rsidP="0042051F">
            <w:pPr>
              <w:pStyle w:val="Tabletext"/>
              <w:spacing w:beforeLines="20" w:before="48" w:afterLines="20" w:after="48" w:line="240" w:lineRule="exact"/>
              <w:rPr>
                <w:rFonts w:cs="Calibri"/>
              </w:rPr>
            </w:pPr>
            <w:r w:rsidRPr="00220737">
              <w:t>Δείκτης Τιμών Καταναλωτή</w:t>
            </w:r>
          </w:p>
        </w:tc>
        <w:tc>
          <w:tcPr>
            <w:tcW w:w="805" w:type="dxa"/>
            <w:tcBorders>
              <w:top w:val="nil"/>
              <w:left w:val="nil"/>
              <w:bottom w:val="single" w:sz="4" w:space="0" w:color="FFFFFF"/>
              <w:right w:val="nil"/>
            </w:tcBorders>
            <w:shd w:val="clear" w:color="000000" w:fill="F2F2F2"/>
            <w:vAlign w:val="center"/>
            <w:hideMark/>
          </w:tcPr>
          <w:p w14:paraId="12C7D135" w14:textId="77777777" w:rsidR="005B44A0" w:rsidRPr="00220737" w:rsidRDefault="005B44A0" w:rsidP="0042051F">
            <w:pPr>
              <w:pStyle w:val="Tabletext"/>
              <w:spacing w:beforeLines="20" w:before="48" w:afterLines="20" w:after="48" w:line="240" w:lineRule="exact"/>
              <w:jc w:val="center"/>
            </w:pPr>
            <w:r w:rsidRPr="00220737">
              <w:t>3,5</w:t>
            </w:r>
          </w:p>
        </w:tc>
        <w:tc>
          <w:tcPr>
            <w:tcW w:w="805" w:type="dxa"/>
            <w:tcBorders>
              <w:top w:val="nil"/>
              <w:left w:val="nil"/>
              <w:bottom w:val="single" w:sz="4" w:space="0" w:color="FFFFFF"/>
              <w:right w:val="nil"/>
            </w:tcBorders>
            <w:shd w:val="clear" w:color="000000" w:fill="F2F2F2"/>
            <w:vAlign w:val="center"/>
            <w:hideMark/>
          </w:tcPr>
          <w:p w14:paraId="16B19BEC" w14:textId="77777777" w:rsidR="005B44A0" w:rsidRPr="00220737" w:rsidRDefault="005B44A0" w:rsidP="0042051F">
            <w:pPr>
              <w:pStyle w:val="Tabletext"/>
              <w:spacing w:beforeLines="20" w:before="48" w:afterLines="20" w:after="48" w:line="240" w:lineRule="exact"/>
              <w:jc w:val="center"/>
            </w:pPr>
            <w:r w:rsidRPr="00220737">
              <w:t>2,7</w:t>
            </w:r>
          </w:p>
        </w:tc>
        <w:tc>
          <w:tcPr>
            <w:tcW w:w="949" w:type="dxa"/>
            <w:tcBorders>
              <w:top w:val="nil"/>
              <w:left w:val="nil"/>
              <w:bottom w:val="single" w:sz="4" w:space="0" w:color="FFFFFF"/>
              <w:right w:val="nil"/>
            </w:tcBorders>
            <w:shd w:val="clear" w:color="000000" w:fill="F2F2F2"/>
            <w:vAlign w:val="center"/>
            <w:hideMark/>
          </w:tcPr>
          <w:p w14:paraId="36B77305" w14:textId="77777777" w:rsidR="005B44A0" w:rsidRPr="00220737" w:rsidRDefault="005B44A0" w:rsidP="0042051F">
            <w:pPr>
              <w:pStyle w:val="Tabletext"/>
              <w:spacing w:beforeLines="20" w:before="48" w:afterLines="20" w:after="48" w:line="240" w:lineRule="exact"/>
              <w:jc w:val="center"/>
            </w:pPr>
            <w:r w:rsidRPr="00220737">
              <w:t>2,6</w:t>
            </w:r>
          </w:p>
        </w:tc>
        <w:tc>
          <w:tcPr>
            <w:tcW w:w="949" w:type="dxa"/>
            <w:tcBorders>
              <w:top w:val="nil"/>
              <w:left w:val="nil"/>
              <w:bottom w:val="single" w:sz="4" w:space="0" w:color="FFFFFF"/>
              <w:right w:val="nil"/>
            </w:tcBorders>
            <w:shd w:val="clear" w:color="000000" w:fill="F2F2F2"/>
            <w:vAlign w:val="center"/>
            <w:hideMark/>
          </w:tcPr>
          <w:p w14:paraId="36C448D4" w14:textId="77777777" w:rsidR="005B44A0" w:rsidRPr="00220737" w:rsidRDefault="005B44A0" w:rsidP="0042051F">
            <w:pPr>
              <w:pStyle w:val="Tabletext"/>
              <w:spacing w:beforeLines="20" w:before="48" w:afterLines="20" w:after="48" w:line="240" w:lineRule="exact"/>
              <w:jc w:val="center"/>
            </w:pPr>
            <w:r w:rsidRPr="00220737">
              <w:t>2,2</w:t>
            </w:r>
          </w:p>
        </w:tc>
        <w:tc>
          <w:tcPr>
            <w:tcW w:w="949" w:type="dxa"/>
            <w:tcBorders>
              <w:top w:val="nil"/>
              <w:left w:val="nil"/>
              <w:bottom w:val="single" w:sz="4" w:space="0" w:color="FFFFFF"/>
              <w:right w:val="nil"/>
            </w:tcBorders>
            <w:shd w:val="clear" w:color="000000" w:fill="F2F2F2"/>
            <w:vAlign w:val="center"/>
            <w:hideMark/>
          </w:tcPr>
          <w:p w14:paraId="232AC7D5" w14:textId="77777777" w:rsidR="005B44A0" w:rsidRPr="00220737" w:rsidRDefault="005B44A0" w:rsidP="0042051F">
            <w:pPr>
              <w:pStyle w:val="Tabletext"/>
              <w:spacing w:beforeLines="20" w:before="48" w:afterLines="20" w:after="48" w:line="240" w:lineRule="exact"/>
              <w:jc w:val="center"/>
            </w:pPr>
            <w:r w:rsidRPr="00220737">
              <w:t>2,2</w:t>
            </w:r>
          </w:p>
        </w:tc>
        <w:tc>
          <w:tcPr>
            <w:tcW w:w="949" w:type="dxa"/>
            <w:tcBorders>
              <w:top w:val="nil"/>
              <w:left w:val="nil"/>
              <w:bottom w:val="single" w:sz="4" w:space="0" w:color="FFFFFF"/>
              <w:right w:val="nil"/>
            </w:tcBorders>
            <w:shd w:val="clear" w:color="000000" w:fill="F2F2F2"/>
            <w:vAlign w:val="center"/>
            <w:hideMark/>
          </w:tcPr>
          <w:p w14:paraId="3B40EF8D" w14:textId="77777777" w:rsidR="005B44A0" w:rsidRPr="00220737" w:rsidRDefault="005B44A0" w:rsidP="0042051F">
            <w:pPr>
              <w:pStyle w:val="Tabletext"/>
              <w:spacing w:beforeLines="20" w:before="48" w:afterLines="20" w:after="48" w:line="240" w:lineRule="exact"/>
              <w:jc w:val="center"/>
            </w:pPr>
            <w:r w:rsidRPr="00220737">
              <w:t>2,3</w:t>
            </w:r>
          </w:p>
        </w:tc>
        <w:tc>
          <w:tcPr>
            <w:tcW w:w="949" w:type="dxa"/>
            <w:tcBorders>
              <w:top w:val="nil"/>
              <w:left w:val="nil"/>
              <w:bottom w:val="single" w:sz="4" w:space="0" w:color="FFFFFF"/>
              <w:right w:val="nil"/>
            </w:tcBorders>
            <w:shd w:val="clear" w:color="000000" w:fill="F2F2F2"/>
            <w:vAlign w:val="center"/>
            <w:hideMark/>
          </w:tcPr>
          <w:p w14:paraId="4532BE67" w14:textId="77777777" w:rsidR="005B44A0" w:rsidRPr="00220737" w:rsidRDefault="005B44A0" w:rsidP="0042051F">
            <w:pPr>
              <w:pStyle w:val="Tabletext"/>
              <w:spacing w:beforeLines="20" w:before="48" w:afterLines="20" w:after="48" w:line="240" w:lineRule="exact"/>
              <w:jc w:val="center"/>
            </w:pPr>
            <w:r w:rsidRPr="00220737">
              <w:t>2,3</w:t>
            </w:r>
          </w:p>
        </w:tc>
      </w:tr>
      <w:tr w:rsidR="005B44A0" w:rsidRPr="00220737" w14:paraId="47482CA2" w14:textId="77777777" w:rsidTr="00CF2F92">
        <w:trPr>
          <w:cantSplit/>
          <w:trHeight w:val="170"/>
          <w:jc w:val="center"/>
        </w:trPr>
        <w:tc>
          <w:tcPr>
            <w:tcW w:w="2547" w:type="dxa"/>
            <w:tcBorders>
              <w:top w:val="nil"/>
              <w:left w:val="nil"/>
              <w:bottom w:val="single" w:sz="4" w:space="0" w:color="FFFFFF"/>
              <w:right w:val="nil"/>
            </w:tcBorders>
            <w:shd w:val="clear" w:color="000000" w:fill="D9D9D9"/>
            <w:vAlign w:val="center"/>
            <w:hideMark/>
          </w:tcPr>
          <w:p w14:paraId="334DB44A" w14:textId="77777777" w:rsidR="005B44A0" w:rsidRPr="00220737" w:rsidRDefault="005B44A0" w:rsidP="0042051F">
            <w:pPr>
              <w:pStyle w:val="Tabletext"/>
              <w:spacing w:beforeLines="20" w:before="48" w:afterLines="20" w:after="48" w:line="240" w:lineRule="exact"/>
              <w:rPr>
                <w:rFonts w:cs="Calibri"/>
              </w:rPr>
            </w:pPr>
            <w:r w:rsidRPr="00220737">
              <w:t>Απασχόληση*</w:t>
            </w:r>
          </w:p>
        </w:tc>
        <w:tc>
          <w:tcPr>
            <w:tcW w:w="805" w:type="dxa"/>
            <w:tcBorders>
              <w:top w:val="nil"/>
              <w:left w:val="nil"/>
              <w:bottom w:val="single" w:sz="4" w:space="0" w:color="FFFFFF"/>
              <w:right w:val="nil"/>
            </w:tcBorders>
            <w:shd w:val="clear" w:color="000000" w:fill="D9D9D9"/>
            <w:vAlign w:val="center"/>
            <w:hideMark/>
          </w:tcPr>
          <w:p w14:paraId="470A4789" w14:textId="77777777" w:rsidR="005B44A0" w:rsidRPr="00220737" w:rsidRDefault="005B44A0" w:rsidP="0042051F">
            <w:pPr>
              <w:pStyle w:val="Tabletext"/>
              <w:spacing w:beforeLines="20" w:before="48" w:afterLines="20" w:after="48" w:line="240" w:lineRule="exact"/>
              <w:jc w:val="center"/>
            </w:pPr>
            <w:r w:rsidRPr="00220737">
              <w:t>2,0</w:t>
            </w:r>
          </w:p>
        </w:tc>
        <w:tc>
          <w:tcPr>
            <w:tcW w:w="805" w:type="dxa"/>
            <w:tcBorders>
              <w:top w:val="nil"/>
              <w:left w:val="nil"/>
              <w:bottom w:val="single" w:sz="4" w:space="0" w:color="FFFFFF"/>
              <w:right w:val="nil"/>
            </w:tcBorders>
            <w:shd w:val="clear" w:color="000000" w:fill="D9D9D9"/>
            <w:vAlign w:val="center"/>
            <w:hideMark/>
          </w:tcPr>
          <w:p w14:paraId="706725A3" w14:textId="77777777" w:rsidR="005B44A0" w:rsidRPr="00220737" w:rsidRDefault="005B44A0" w:rsidP="0042051F">
            <w:pPr>
              <w:pStyle w:val="Tabletext"/>
              <w:spacing w:beforeLines="20" w:before="48" w:afterLines="20" w:after="48" w:line="240" w:lineRule="exact"/>
              <w:jc w:val="center"/>
            </w:pPr>
            <w:r w:rsidRPr="00220737">
              <w:t>0,9</w:t>
            </w:r>
          </w:p>
        </w:tc>
        <w:tc>
          <w:tcPr>
            <w:tcW w:w="949" w:type="dxa"/>
            <w:tcBorders>
              <w:top w:val="nil"/>
              <w:left w:val="nil"/>
              <w:bottom w:val="single" w:sz="4" w:space="0" w:color="FFFFFF"/>
              <w:right w:val="nil"/>
            </w:tcBorders>
            <w:shd w:val="clear" w:color="000000" w:fill="D9D9D9"/>
            <w:vAlign w:val="center"/>
            <w:hideMark/>
          </w:tcPr>
          <w:p w14:paraId="401BDA5F" w14:textId="77777777" w:rsidR="005B44A0" w:rsidRPr="00220737" w:rsidRDefault="005B44A0" w:rsidP="0042051F">
            <w:pPr>
              <w:pStyle w:val="Tabletext"/>
              <w:spacing w:beforeLines="20" w:before="48" w:afterLines="20" w:after="48" w:line="240" w:lineRule="exact"/>
              <w:jc w:val="center"/>
            </w:pPr>
            <w:r w:rsidRPr="00220737">
              <w:t>0,7</w:t>
            </w:r>
          </w:p>
        </w:tc>
        <w:tc>
          <w:tcPr>
            <w:tcW w:w="949" w:type="dxa"/>
            <w:tcBorders>
              <w:top w:val="nil"/>
              <w:left w:val="nil"/>
              <w:bottom w:val="single" w:sz="4" w:space="0" w:color="FFFFFF"/>
              <w:right w:val="nil"/>
            </w:tcBorders>
            <w:shd w:val="clear" w:color="000000" w:fill="D9D9D9"/>
            <w:vAlign w:val="center"/>
            <w:hideMark/>
          </w:tcPr>
          <w:p w14:paraId="0795479B" w14:textId="77777777" w:rsidR="005B44A0" w:rsidRPr="00220737" w:rsidRDefault="005B44A0" w:rsidP="0042051F">
            <w:pPr>
              <w:pStyle w:val="Tabletext"/>
              <w:spacing w:beforeLines="20" w:before="48" w:afterLines="20" w:after="48" w:line="240" w:lineRule="exact"/>
              <w:jc w:val="center"/>
            </w:pPr>
            <w:r w:rsidRPr="00220737">
              <w:t>0,4</w:t>
            </w:r>
          </w:p>
        </w:tc>
        <w:tc>
          <w:tcPr>
            <w:tcW w:w="949" w:type="dxa"/>
            <w:tcBorders>
              <w:top w:val="nil"/>
              <w:left w:val="nil"/>
              <w:bottom w:val="single" w:sz="4" w:space="0" w:color="FFFFFF"/>
              <w:right w:val="nil"/>
            </w:tcBorders>
            <w:shd w:val="clear" w:color="000000" w:fill="D9D9D9"/>
            <w:vAlign w:val="center"/>
            <w:hideMark/>
          </w:tcPr>
          <w:p w14:paraId="04E8B7AA" w14:textId="77777777" w:rsidR="005B44A0" w:rsidRPr="00220737" w:rsidRDefault="005B44A0" w:rsidP="0042051F">
            <w:pPr>
              <w:pStyle w:val="Tabletext"/>
              <w:spacing w:beforeLines="20" w:before="48" w:afterLines="20" w:after="48" w:line="240" w:lineRule="exact"/>
              <w:jc w:val="center"/>
            </w:pPr>
            <w:r w:rsidRPr="00220737">
              <w:t>0,4</w:t>
            </w:r>
          </w:p>
        </w:tc>
        <w:tc>
          <w:tcPr>
            <w:tcW w:w="949" w:type="dxa"/>
            <w:tcBorders>
              <w:top w:val="nil"/>
              <w:left w:val="nil"/>
              <w:bottom w:val="single" w:sz="4" w:space="0" w:color="FFFFFF"/>
              <w:right w:val="nil"/>
            </w:tcBorders>
            <w:shd w:val="clear" w:color="000000" w:fill="D9D9D9"/>
            <w:vAlign w:val="center"/>
            <w:hideMark/>
          </w:tcPr>
          <w:p w14:paraId="6EDAAAA1" w14:textId="77777777" w:rsidR="005B44A0" w:rsidRPr="00220737" w:rsidRDefault="005B44A0" w:rsidP="0042051F">
            <w:pPr>
              <w:pStyle w:val="Tabletext"/>
              <w:spacing w:beforeLines="20" w:before="48" w:afterLines="20" w:after="48" w:line="240" w:lineRule="exact"/>
              <w:jc w:val="center"/>
            </w:pPr>
            <w:r w:rsidRPr="00220737">
              <w:t>0,2</w:t>
            </w:r>
          </w:p>
        </w:tc>
        <w:tc>
          <w:tcPr>
            <w:tcW w:w="949" w:type="dxa"/>
            <w:tcBorders>
              <w:top w:val="nil"/>
              <w:left w:val="nil"/>
              <w:bottom w:val="single" w:sz="4" w:space="0" w:color="FFFFFF"/>
              <w:right w:val="nil"/>
            </w:tcBorders>
            <w:shd w:val="clear" w:color="000000" w:fill="D9D9D9"/>
            <w:vAlign w:val="center"/>
            <w:hideMark/>
          </w:tcPr>
          <w:p w14:paraId="55D0D354" w14:textId="77777777" w:rsidR="005B44A0" w:rsidRPr="00220737" w:rsidRDefault="005B44A0" w:rsidP="0042051F">
            <w:pPr>
              <w:pStyle w:val="Tabletext"/>
              <w:spacing w:beforeLines="20" w:before="48" w:afterLines="20" w:after="48" w:line="240" w:lineRule="exact"/>
              <w:jc w:val="center"/>
            </w:pPr>
            <w:r w:rsidRPr="00220737">
              <w:t>0,1</w:t>
            </w:r>
          </w:p>
        </w:tc>
      </w:tr>
      <w:tr w:rsidR="005B44A0" w:rsidRPr="00220737" w14:paraId="5A2F9B33" w14:textId="77777777" w:rsidTr="00CF2F92">
        <w:trPr>
          <w:cantSplit/>
          <w:trHeight w:val="170"/>
          <w:jc w:val="center"/>
        </w:trPr>
        <w:tc>
          <w:tcPr>
            <w:tcW w:w="2547" w:type="dxa"/>
            <w:tcBorders>
              <w:top w:val="nil"/>
              <w:left w:val="nil"/>
              <w:bottom w:val="single" w:sz="4" w:space="0" w:color="FFFFFF"/>
              <w:right w:val="nil"/>
            </w:tcBorders>
            <w:shd w:val="clear" w:color="000000" w:fill="F2F2F2"/>
            <w:vAlign w:val="center"/>
            <w:hideMark/>
          </w:tcPr>
          <w:p w14:paraId="36E52B01" w14:textId="77777777" w:rsidR="005B44A0" w:rsidRPr="00220737" w:rsidRDefault="005B44A0" w:rsidP="0042051F">
            <w:pPr>
              <w:pStyle w:val="Tabletext"/>
              <w:spacing w:beforeLines="20" w:before="48" w:afterLines="20" w:after="48" w:line="240" w:lineRule="exact"/>
              <w:rPr>
                <w:rFonts w:cs="Calibri"/>
              </w:rPr>
            </w:pPr>
            <w:r w:rsidRPr="00220737">
              <w:t>Ποσοστό ανεργίας*</w:t>
            </w:r>
          </w:p>
        </w:tc>
        <w:tc>
          <w:tcPr>
            <w:tcW w:w="805" w:type="dxa"/>
            <w:tcBorders>
              <w:top w:val="nil"/>
              <w:left w:val="nil"/>
              <w:bottom w:val="single" w:sz="4" w:space="0" w:color="FFFFFF"/>
              <w:right w:val="nil"/>
            </w:tcBorders>
            <w:shd w:val="clear" w:color="000000" w:fill="F2F2F2"/>
            <w:vAlign w:val="center"/>
            <w:hideMark/>
          </w:tcPr>
          <w:p w14:paraId="10AF8B46" w14:textId="77777777" w:rsidR="005B44A0" w:rsidRPr="00220737" w:rsidRDefault="005B44A0" w:rsidP="0042051F">
            <w:pPr>
              <w:pStyle w:val="Tabletext"/>
              <w:spacing w:beforeLines="20" w:before="48" w:afterLines="20" w:after="48" w:line="240" w:lineRule="exact"/>
              <w:jc w:val="center"/>
            </w:pPr>
            <w:r w:rsidRPr="00220737">
              <w:t>9,2</w:t>
            </w:r>
          </w:p>
        </w:tc>
        <w:tc>
          <w:tcPr>
            <w:tcW w:w="805" w:type="dxa"/>
            <w:tcBorders>
              <w:top w:val="nil"/>
              <w:left w:val="nil"/>
              <w:bottom w:val="single" w:sz="4" w:space="0" w:color="FFFFFF"/>
              <w:right w:val="nil"/>
            </w:tcBorders>
            <w:shd w:val="clear" w:color="000000" w:fill="F2F2F2"/>
            <w:vAlign w:val="center"/>
            <w:hideMark/>
          </w:tcPr>
          <w:p w14:paraId="397EC1F7" w14:textId="77777777" w:rsidR="005B44A0" w:rsidRPr="00220737" w:rsidRDefault="005B44A0" w:rsidP="0042051F">
            <w:pPr>
              <w:pStyle w:val="Tabletext"/>
              <w:spacing w:beforeLines="20" w:before="48" w:afterLines="20" w:after="48" w:line="240" w:lineRule="exact"/>
              <w:jc w:val="center"/>
            </w:pPr>
            <w:r w:rsidRPr="00220737">
              <w:t>8,5</w:t>
            </w:r>
          </w:p>
        </w:tc>
        <w:tc>
          <w:tcPr>
            <w:tcW w:w="949" w:type="dxa"/>
            <w:tcBorders>
              <w:top w:val="nil"/>
              <w:left w:val="nil"/>
              <w:bottom w:val="single" w:sz="4" w:space="0" w:color="FFFFFF"/>
              <w:right w:val="nil"/>
            </w:tcBorders>
            <w:shd w:val="clear" w:color="000000" w:fill="F2F2F2"/>
            <w:vAlign w:val="center"/>
            <w:hideMark/>
          </w:tcPr>
          <w:p w14:paraId="4EE3E9C9" w14:textId="77777777" w:rsidR="005B44A0" w:rsidRPr="00220737" w:rsidRDefault="005B44A0" w:rsidP="0042051F">
            <w:pPr>
              <w:pStyle w:val="Tabletext"/>
              <w:spacing w:beforeLines="20" w:before="48" w:afterLines="20" w:after="48" w:line="240" w:lineRule="exact"/>
              <w:jc w:val="center"/>
            </w:pPr>
            <w:r w:rsidRPr="00220737">
              <w:t>7,6</w:t>
            </w:r>
          </w:p>
        </w:tc>
        <w:tc>
          <w:tcPr>
            <w:tcW w:w="949" w:type="dxa"/>
            <w:tcBorders>
              <w:top w:val="nil"/>
              <w:left w:val="nil"/>
              <w:bottom w:val="single" w:sz="4" w:space="0" w:color="FFFFFF"/>
              <w:right w:val="nil"/>
            </w:tcBorders>
            <w:shd w:val="clear" w:color="000000" w:fill="F2F2F2"/>
            <w:vAlign w:val="center"/>
            <w:hideMark/>
          </w:tcPr>
          <w:p w14:paraId="188CA1AF" w14:textId="77777777" w:rsidR="005B44A0" w:rsidRPr="00220737" w:rsidRDefault="005B44A0" w:rsidP="0042051F">
            <w:pPr>
              <w:pStyle w:val="Tabletext"/>
              <w:spacing w:beforeLines="20" w:before="48" w:afterLines="20" w:after="48" w:line="240" w:lineRule="exact"/>
              <w:jc w:val="center"/>
            </w:pPr>
            <w:r w:rsidRPr="00220737">
              <w:t>7,2</w:t>
            </w:r>
          </w:p>
        </w:tc>
        <w:tc>
          <w:tcPr>
            <w:tcW w:w="949" w:type="dxa"/>
            <w:tcBorders>
              <w:top w:val="nil"/>
              <w:left w:val="nil"/>
              <w:bottom w:val="single" w:sz="4" w:space="0" w:color="FFFFFF"/>
              <w:right w:val="nil"/>
            </w:tcBorders>
            <w:shd w:val="clear" w:color="000000" w:fill="F2F2F2"/>
            <w:vAlign w:val="center"/>
            <w:hideMark/>
          </w:tcPr>
          <w:p w14:paraId="66236BFF" w14:textId="77777777" w:rsidR="005B44A0" w:rsidRPr="00220737" w:rsidRDefault="005B44A0" w:rsidP="0042051F">
            <w:pPr>
              <w:pStyle w:val="Tabletext"/>
              <w:spacing w:beforeLines="20" w:before="48" w:afterLines="20" w:after="48" w:line="240" w:lineRule="exact"/>
              <w:jc w:val="center"/>
            </w:pPr>
            <w:r w:rsidRPr="00220737">
              <w:t>6,9</w:t>
            </w:r>
          </w:p>
        </w:tc>
        <w:tc>
          <w:tcPr>
            <w:tcW w:w="949" w:type="dxa"/>
            <w:tcBorders>
              <w:top w:val="nil"/>
              <w:left w:val="nil"/>
              <w:bottom w:val="single" w:sz="4" w:space="0" w:color="FFFFFF"/>
              <w:right w:val="nil"/>
            </w:tcBorders>
            <w:shd w:val="clear" w:color="000000" w:fill="F2F2F2"/>
            <w:vAlign w:val="center"/>
            <w:hideMark/>
          </w:tcPr>
          <w:p w14:paraId="77F30307" w14:textId="77777777" w:rsidR="005B44A0" w:rsidRPr="00220737" w:rsidRDefault="005B44A0" w:rsidP="0042051F">
            <w:pPr>
              <w:pStyle w:val="Tabletext"/>
              <w:spacing w:beforeLines="20" w:before="48" w:afterLines="20" w:after="48" w:line="240" w:lineRule="exact"/>
              <w:jc w:val="center"/>
            </w:pPr>
            <w:r w:rsidRPr="00220737">
              <w:t>6,8</w:t>
            </w:r>
          </w:p>
        </w:tc>
        <w:tc>
          <w:tcPr>
            <w:tcW w:w="949" w:type="dxa"/>
            <w:tcBorders>
              <w:top w:val="nil"/>
              <w:left w:val="nil"/>
              <w:bottom w:val="single" w:sz="4" w:space="0" w:color="FFFFFF"/>
              <w:right w:val="nil"/>
            </w:tcBorders>
            <w:shd w:val="clear" w:color="000000" w:fill="F2F2F2"/>
            <w:vAlign w:val="center"/>
            <w:hideMark/>
          </w:tcPr>
          <w:p w14:paraId="40C82B3D" w14:textId="77777777" w:rsidR="005B44A0" w:rsidRPr="00220737" w:rsidRDefault="005B44A0" w:rsidP="0042051F">
            <w:pPr>
              <w:pStyle w:val="Tabletext"/>
              <w:spacing w:beforeLines="20" w:before="48" w:afterLines="20" w:after="48" w:line="240" w:lineRule="exact"/>
              <w:jc w:val="center"/>
            </w:pPr>
            <w:r w:rsidRPr="00220737">
              <w:t>6,8</w:t>
            </w:r>
          </w:p>
        </w:tc>
      </w:tr>
      <w:tr w:rsidR="005B44A0" w:rsidRPr="00220737" w14:paraId="1A0F926C" w14:textId="77777777" w:rsidTr="00CF2F92">
        <w:trPr>
          <w:cantSplit/>
          <w:trHeight w:val="170"/>
          <w:jc w:val="center"/>
        </w:trPr>
        <w:tc>
          <w:tcPr>
            <w:tcW w:w="2547" w:type="dxa"/>
            <w:tcBorders>
              <w:top w:val="single" w:sz="4" w:space="0" w:color="FFFFFF"/>
              <w:left w:val="nil"/>
              <w:bottom w:val="single" w:sz="18" w:space="0" w:color="4F81BD" w:themeColor="accent1"/>
              <w:right w:val="nil"/>
            </w:tcBorders>
            <w:shd w:val="clear" w:color="000000" w:fill="D9D9D9"/>
            <w:vAlign w:val="center"/>
            <w:hideMark/>
          </w:tcPr>
          <w:p w14:paraId="6F61DDC6" w14:textId="77777777" w:rsidR="005B44A0" w:rsidRPr="00220737" w:rsidRDefault="005B44A0" w:rsidP="0042051F">
            <w:pPr>
              <w:pStyle w:val="Tabletext"/>
              <w:spacing w:beforeLines="20" w:before="48" w:afterLines="20" w:after="48" w:line="240" w:lineRule="exact"/>
              <w:rPr>
                <w:rFonts w:cs="Calibri"/>
                <w:lang w:val="el-GR"/>
              </w:rPr>
            </w:pPr>
            <w:r w:rsidRPr="00220737">
              <w:rPr>
                <w:lang w:val="el-GR"/>
              </w:rPr>
              <w:t>Ποσοστό ανεργίας (Έρευνα Εργατικού Δυναμικού)</w:t>
            </w:r>
          </w:p>
        </w:tc>
        <w:tc>
          <w:tcPr>
            <w:tcW w:w="805" w:type="dxa"/>
            <w:tcBorders>
              <w:top w:val="single" w:sz="4" w:space="0" w:color="FFFFFF"/>
              <w:left w:val="nil"/>
              <w:bottom w:val="single" w:sz="18" w:space="0" w:color="4F81BD" w:themeColor="accent1"/>
              <w:right w:val="nil"/>
            </w:tcBorders>
            <w:shd w:val="clear" w:color="000000" w:fill="D9D9D9"/>
            <w:vAlign w:val="center"/>
            <w:hideMark/>
          </w:tcPr>
          <w:p w14:paraId="1885E480" w14:textId="77777777" w:rsidR="005B44A0" w:rsidRPr="00220737" w:rsidRDefault="005B44A0" w:rsidP="0042051F">
            <w:pPr>
              <w:pStyle w:val="Tabletext"/>
              <w:spacing w:beforeLines="20" w:before="48" w:afterLines="20" w:after="48" w:line="240" w:lineRule="exact"/>
              <w:jc w:val="center"/>
            </w:pPr>
            <w:r w:rsidRPr="00220737">
              <w:t>11,0</w:t>
            </w:r>
          </w:p>
        </w:tc>
        <w:tc>
          <w:tcPr>
            <w:tcW w:w="805" w:type="dxa"/>
            <w:tcBorders>
              <w:top w:val="single" w:sz="4" w:space="0" w:color="FFFFFF"/>
              <w:left w:val="nil"/>
              <w:bottom w:val="single" w:sz="18" w:space="0" w:color="4F81BD" w:themeColor="accent1"/>
              <w:right w:val="nil"/>
            </w:tcBorders>
            <w:shd w:val="clear" w:color="000000" w:fill="D9D9D9"/>
            <w:vAlign w:val="center"/>
            <w:hideMark/>
          </w:tcPr>
          <w:p w14:paraId="639BC7CF" w14:textId="77777777" w:rsidR="005B44A0" w:rsidRPr="00220737" w:rsidRDefault="005B44A0" w:rsidP="0042051F">
            <w:pPr>
              <w:pStyle w:val="Tabletext"/>
              <w:spacing w:beforeLines="20" w:before="48" w:afterLines="20" w:after="48" w:line="240" w:lineRule="exact"/>
              <w:jc w:val="center"/>
            </w:pPr>
            <w:r w:rsidRPr="00220737">
              <w:t>10,1</w:t>
            </w:r>
          </w:p>
        </w:tc>
        <w:tc>
          <w:tcPr>
            <w:tcW w:w="949" w:type="dxa"/>
            <w:tcBorders>
              <w:top w:val="single" w:sz="4" w:space="0" w:color="FFFFFF"/>
              <w:left w:val="nil"/>
              <w:bottom w:val="single" w:sz="18" w:space="0" w:color="4F81BD" w:themeColor="accent1"/>
              <w:right w:val="nil"/>
            </w:tcBorders>
            <w:shd w:val="clear" w:color="000000" w:fill="D9D9D9"/>
            <w:vAlign w:val="center"/>
            <w:hideMark/>
          </w:tcPr>
          <w:p w14:paraId="6A4D2AB6" w14:textId="77777777" w:rsidR="005B44A0" w:rsidRPr="00220737" w:rsidRDefault="005B44A0" w:rsidP="0042051F">
            <w:pPr>
              <w:pStyle w:val="Tabletext"/>
              <w:spacing w:beforeLines="20" w:before="48" w:afterLines="20" w:after="48" w:line="240" w:lineRule="exact"/>
              <w:jc w:val="center"/>
            </w:pPr>
            <w:r w:rsidRPr="00220737">
              <w:t>9,1</w:t>
            </w:r>
          </w:p>
        </w:tc>
        <w:tc>
          <w:tcPr>
            <w:tcW w:w="949" w:type="dxa"/>
            <w:tcBorders>
              <w:top w:val="single" w:sz="4" w:space="0" w:color="FFFFFF"/>
              <w:left w:val="nil"/>
              <w:bottom w:val="single" w:sz="18" w:space="0" w:color="4F81BD" w:themeColor="accent1"/>
              <w:right w:val="nil"/>
            </w:tcBorders>
            <w:shd w:val="clear" w:color="000000" w:fill="D9D9D9"/>
            <w:vAlign w:val="center"/>
            <w:hideMark/>
          </w:tcPr>
          <w:p w14:paraId="2D6C7224" w14:textId="77777777" w:rsidR="005B44A0" w:rsidRPr="00220737" w:rsidRDefault="005B44A0" w:rsidP="0042051F">
            <w:pPr>
              <w:pStyle w:val="Tabletext"/>
              <w:spacing w:beforeLines="20" w:before="48" w:afterLines="20" w:after="48" w:line="240" w:lineRule="exact"/>
              <w:jc w:val="center"/>
            </w:pPr>
            <w:r w:rsidRPr="00220737">
              <w:t>8,6</w:t>
            </w:r>
          </w:p>
        </w:tc>
        <w:tc>
          <w:tcPr>
            <w:tcW w:w="949" w:type="dxa"/>
            <w:tcBorders>
              <w:top w:val="single" w:sz="4" w:space="0" w:color="FFFFFF"/>
              <w:left w:val="nil"/>
              <w:bottom w:val="single" w:sz="18" w:space="0" w:color="4F81BD" w:themeColor="accent1"/>
              <w:right w:val="nil"/>
            </w:tcBorders>
            <w:shd w:val="clear" w:color="000000" w:fill="D9D9D9"/>
            <w:vAlign w:val="center"/>
            <w:hideMark/>
          </w:tcPr>
          <w:p w14:paraId="3463A9BE" w14:textId="77777777" w:rsidR="005B44A0" w:rsidRPr="00220737" w:rsidRDefault="005B44A0" w:rsidP="0042051F">
            <w:pPr>
              <w:pStyle w:val="Tabletext"/>
              <w:spacing w:beforeLines="20" w:before="48" w:afterLines="20" w:after="48" w:line="240" w:lineRule="exact"/>
              <w:jc w:val="center"/>
            </w:pPr>
            <w:r w:rsidRPr="00220737">
              <w:t>8,1</w:t>
            </w:r>
          </w:p>
        </w:tc>
        <w:tc>
          <w:tcPr>
            <w:tcW w:w="949" w:type="dxa"/>
            <w:tcBorders>
              <w:top w:val="single" w:sz="4" w:space="0" w:color="FFFFFF"/>
              <w:left w:val="nil"/>
              <w:bottom w:val="single" w:sz="18" w:space="0" w:color="4F81BD" w:themeColor="accent1"/>
              <w:right w:val="nil"/>
            </w:tcBorders>
            <w:shd w:val="clear" w:color="000000" w:fill="D9D9D9"/>
            <w:vAlign w:val="center"/>
            <w:hideMark/>
          </w:tcPr>
          <w:p w14:paraId="6E73AF9E" w14:textId="77777777" w:rsidR="005B44A0" w:rsidRPr="00220737" w:rsidRDefault="005B44A0" w:rsidP="0042051F">
            <w:pPr>
              <w:pStyle w:val="Tabletext"/>
              <w:spacing w:beforeLines="20" w:before="48" w:afterLines="20" w:after="48" w:line="240" w:lineRule="exact"/>
              <w:jc w:val="center"/>
            </w:pPr>
            <w:r w:rsidRPr="00220737">
              <w:t>8,0</w:t>
            </w:r>
          </w:p>
        </w:tc>
        <w:tc>
          <w:tcPr>
            <w:tcW w:w="949" w:type="dxa"/>
            <w:tcBorders>
              <w:top w:val="single" w:sz="4" w:space="0" w:color="FFFFFF"/>
              <w:left w:val="nil"/>
              <w:bottom w:val="single" w:sz="18" w:space="0" w:color="4F81BD" w:themeColor="accent1"/>
              <w:right w:val="nil"/>
            </w:tcBorders>
            <w:shd w:val="clear" w:color="000000" w:fill="D9D9D9"/>
            <w:vAlign w:val="center"/>
            <w:hideMark/>
          </w:tcPr>
          <w:p w14:paraId="6725392E" w14:textId="77777777" w:rsidR="005B44A0" w:rsidRPr="00220737" w:rsidRDefault="005B44A0" w:rsidP="0042051F">
            <w:pPr>
              <w:pStyle w:val="Tabletext"/>
              <w:spacing w:beforeLines="20" w:before="48" w:afterLines="20" w:after="48" w:line="240" w:lineRule="exact"/>
              <w:jc w:val="center"/>
            </w:pPr>
            <w:r w:rsidRPr="00220737">
              <w:t>7,9</w:t>
            </w:r>
          </w:p>
        </w:tc>
      </w:tr>
    </w:tbl>
    <w:p w14:paraId="6271049C" w14:textId="77777777" w:rsidR="005B44A0" w:rsidRDefault="005B44A0" w:rsidP="00085FC8">
      <w:pPr>
        <w:pStyle w:val="Source"/>
        <w:spacing w:before="60" w:after="0"/>
        <w:ind w:left="425" w:hanging="425"/>
      </w:pPr>
      <w:r>
        <w:t xml:space="preserve"> *   </w:t>
      </w:r>
      <w:r>
        <w:tab/>
        <w:t>Σε εθνικολογιστική βάση</w:t>
      </w:r>
    </w:p>
    <w:p w14:paraId="24CACA89" w14:textId="77777777" w:rsidR="005B44A0" w:rsidRPr="00220737" w:rsidRDefault="005B44A0" w:rsidP="005B44A0">
      <w:pPr>
        <w:pStyle w:val="Source"/>
        <w:spacing w:after="0"/>
        <w:ind w:left="426" w:hanging="426"/>
        <w:rPr>
          <w:lang w:val="el-GR"/>
        </w:rPr>
      </w:pPr>
      <w:r w:rsidRPr="00220737">
        <w:rPr>
          <w:lang w:val="el-GR"/>
        </w:rPr>
        <w:t>**</w:t>
      </w:r>
      <w:r w:rsidRPr="00220737">
        <w:rPr>
          <w:lang w:val="el-GR"/>
        </w:rPr>
        <w:tab/>
        <w:t>Εκτιμήσεις</w:t>
      </w:r>
      <w:r w:rsidR="00BC5796">
        <w:t xml:space="preserve"> </w:t>
      </w:r>
      <w:r w:rsidRPr="00220737">
        <w:rPr>
          <w:lang w:val="el-GR"/>
        </w:rPr>
        <w:t>/</w:t>
      </w:r>
      <w:r w:rsidR="00BC5796">
        <w:t xml:space="preserve"> </w:t>
      </w:r>
      <w:r w:rsidRPr="00220737">
        <w:rPr>
          <w:lang w:val="el-GR"/>
        </w:rPr>
        <w:t>προβλέψεις</w:t>
      </w:r>
    </w:p>
    <w:p w14:paraId="12C8B8E6" w14:textId="77777777" w:rsidR="005B44A0" w:rsidRPr="00085FC8" w:rsidRDefault="005B44A0" w:rsidP="005B44A0">
      <w:pPr>
        <w:pStyle w:val="Source"/>
        <w:spacing w:before="120" w:after="0"/>
        <w:rPr>
          <w:i w:val="0"/>
          <w:sz w:val="20"/>
          <w:lang w:val="el-GR"/>
        </w:rPr>
      </w:pPr>
      <w:r w:rsidRPr="00085FC8">
        <w:rPr>
          <w:i w:val="0"/>
          <w:sz w:val="20"/>
          <w:lang w:val="el-GR"/>
        </w:rPr>
        <w:t>Πηγή: Ετήσιοι Εθνικοί Λογαριασμοί (ΕΛΣΤΑΤ), εκτιμήσεις/προβλέψεις Υπουργείου Εθνικής Οικονομίας και Οικονομικών</w:t>
      </w:r>
    </w:p>
    <w:p w14:paraId="3EDE20A7" w14:textId="77777777" w:rsidR="00231CD6" w:rsidRPr="00353F3C" w:rsidRDefault="00231CD6" w:rsidP="007E34E1">
      <w:pPr>
        <w:pStyle w:val="Heading1"/>
        <w:numPr>
          <w:ilvl w:val="0"/>
          <w:numId w:val="2"/>
        </w:numPr>
        <w:ind w:hanging="720"/>
      </w:pPr>
      <w:bookmarkStart w:id="12" w:name="_Toc214376360"/>
      <w:r>
        <w:lastRenderedPageBreak/>
        <w:t>Δημοσιονομικές εξελίξεις</w:t>
      </w:r>
      <w:bookmarkEnd w:id="12"/>
      <w:r>
        <w:t xml:space="preserve"> </w:t>
      </w:r>
    </w:p>
    <w:p w14:paraId="6A97774A" w14:textId="77777777" w:rsidR="00231CD6" w:rsidRDefault="00A123FD" w:rsidP="00605E80">
      <w:pPr>
        <w:pStyle w:val="Heading2"/>
        <w:numPr>
          <w:ilvl w:val="1"/>
          <w:numId w:val="2"/>
        </w:numPr>
        <w:spacing w:after="120"/>
        <w:ind w:left="567" w:hanging="567"/>
      </w:pPr>
      <w:bookmarkStart w:id="13" w:name="_Toc214376361"/>
      <w:r>
        <w:t>Δημοσιονομικές ε</w:t>
      </w:r>
      <w:r w:rsidR="00231CD6">
        <w:t>κτιμήσεις Γενικής Κυβέρνησης 2025-2029</w:t>
      </w:r>
      <w:bookmarkEnd w:id="13"/>
    </w:p>
    <w:p w14:paraId="4FC83CCE" w14:textId="69874DEF" w:rsidR="00391F5D" w:rsidRDefault="00391F5D" w:rsidP="000748C7">
      <w:pPr>
        <w:spacing w:before="240"/>
      </w:pPr>
      <w:r>
        <w:t>Το έτος 2024 το δημοσιονομικό αποτέλεσμα της γενικής κυβέρνησης, διαμορφώθηκε σε πλεόνασμα ύψους 1,2%</w:t>
      </w:r>
      <w:r w:rsidR="00CE1CFD">
        <w:t xml:space="preserve"> του ΑΕΠ</w:t>
      </w:r>
      <w:r>
        <w:t xml:space="preserve">, ενώ το πρωτογενές αποτέλεσμα σε πλεόνασμα ύψους 4,7%. Η σημαντική αύξηση τόσο σε σχέση με το προηγούμενο έτος, όσο και σε σχέση με τα προϋπολογισθέντα μεγέθη οφείλεται στη χαμηλότερη της αναμενόμενης συνολικής δαπάνης, αλλά κυρίως στη σημαντική αύξηση των φορολογικών εσόδων και των εσόδων από ασφαλιστικές εισφορές. Η υπεραπόδοση των εσόδων συνδέεται </w:t>
      </w:r>
      <w:r w:rsidR="005511B2">
        <w:t xml:space="preserve">εν μέρει </w:t>
      </w:r>
      <w:r>
        <w:t xml:space="preserve">με τον ρυθμό </w:t>
      </w:r>
      <w:r w:rsidR="006C59F8">
        <w:t xml:space="preserve">πραγματικής και ονομαστικής </w:t>
      </w:r>
      <w:r>
        <w:t xml:space="preserve">οικονομικής ανάπτυξης, την ενίσχυση του εισοδήματος, της κατανάλωσης και τη μείωση της ανεργίας, </w:t>
      </w:r>
      <w:r w:rsidR="005511B2">
        <w:t>κυρίως όμως συνδέεται</w:t>
      </w:r>
      <w:r>
        <w:t xml:space="preserve"> με τα απτά αποτελέσματα σειράς πρωτοβουλιών που έχουν αναληφθεί στην κατεύθυνση μείωσης της φοροδιαφυγής και αύξησης της φορολογικής συμμόρφωσης. Ενδεικτικά μπορούν να αναφερθούν: η διασύνδεση των </w:t>
      </w:r>
      <w:r w:rsidRPr="00391F5D">
        <w:rPr>
          <w:lang w:val="en-US"/>
        </w:rPr>
        <w:t>POS</w:t>
      </w:r>
      <w:r w:rsidRPr="00391F5D">
        <w:t xml:space="preserve"> </w:t>
      </w:r>
      <w:r>
        <w:t>με τις ταμειακές μηχανές και τις φορολογικές αρχές, η πλήρης εφαρμογή της πλατφόρμας «</w:t>
      </w:r>
      <w:r w:rsidRPr="00391F5D">
        <w:rPr>
          <w:lang w:val="en-US"/>
        </w:rPr>
        <w:t>myDATA</w:t>
      </w:r>
      <w:r>
        <w:t xml:space="preserve">» και των ηλεκτρονικών τιμολογίων, η κάρτα εργασίας και σειρά άλλων. </w:t>
      </w:r>
    </w:p>
    <w:p w14:paraId="4FD18C64" w14:textId="2AC78EC2" w:rsidR="000F243C" w:rsidRDefault="000F243C" w:rsidP="000F243C">
      <w:pPr>
        <w:pStyle w:val="Caption"/>
        <w:rPr>
          <w:lang w:val="el-GR"/>
        </w:rPr>
      </w:pPr>
      <w:bookmarkStart w:id="14" w:name="_Toc214286076"/>
      <w:r w:rsidRPr="000748C7">
        <w:rPr>
          <w:lang w:val="el-GR"/>
        </w:rPr>
        <w:t xml:space="preserve">Πίνακας </w:t>
      </w:r>
      <w:r w:rsidR="0042051F">
        <w:fldChar w:fldCharType="begin"/>
      </w:r>
      <w:r w:rsidRPr="000748C7">
        <w:rPr>
          <w:lang w:val="el-GR"/>
        </w:rPr>
        <w:instrText xml:space="preserve"> </w:instrText>
      </w:r>
      <w:r>
        <w:instrText>SEQ</w:instrText>
      </w:r>
      <w:r w:rsidRPr="000748C7">
        <w:rPr>
          <w:lang w:val="el-GR"/>
        </w:rPr>
        <w:instrText xml:space="preserve"> Πίνακας \* </w:instrText>
      </w:r>
      <w:r>
        <w:instrText>ARABIC</w:instrText>
      </w:r>
      <w:r w:rsidRPr="000748C7">
        <w:rPr>
          <w:lang w:val="el-GR"/>
        </w:rPr>
        <w:instrText xml:space="preserve"> </w:instrText>
      </w:r>
      <w:r w:rsidR="0042051F">
        <w:fldChar w:fldCharType="separate"/>
      </w:r>
      <w:r w:rsidR="00A577FE">
        <w:rPr>
          <w:noProof/>
        </w:rPr>
        <w:t>2</w:t>
      </w:r>
      <w:r w:rsidR="0042051F">
        <w:fldChar w:fldCharType="end"/>
      </w:r>
      <w:r>
        <w:rPr>
          <w:lang w:val="el-GR"/>
        </w:rPr>
        <w:t xml:space="preserve"> | </w:t>
      </w:r>
      <w:r w:rsidRPr="000748C7">
        <w:rPr>
          <w:lang w:val="el-GR"/>
        </w:rPr>
        <w:t xml:space="preserve">Δημοσιονομικά Μεγέθη </w:t>
      </w:r>
      <w:r w:rsidR="009B38AC">
        <w:rPr>
          <w:lang w:val="el-GR"/>
        </w:rPr>
        <w:t xml:space="preserve">2024-2029 </w:t>
      </w:r>
      <w:r w:rsidR="00393D2A">
        <w:rPr>
          <w:lang w:val="el-GR"/>
        </w:rPr>
        <w:t xml:space="preserve">                                               </w:t>
      </w:r>
      <w:r w:rsidR="004177EC">
        <w:rPr>
          <w:lang w:val="el-GR"/>
        </w:rPr>
        <w:t xml:space="preserve"> </w:t>
      </w:r>
      <w:r w:rsidR="009B38AC" w:rsidRPr="005C5BBE">
        <w:rPr>
          <w:b w:val="0"/>
          <w:lang w:val="el-GR"/>
        </w:rPr>
        <w:t>(</w:t>
      </w:r>
      <w:r w:rsidRPr="005C5BBE">
        <w:rPr>
          <w:b w:val="0"/>
          <w:lang w:val="el-GR"/>
        </w:rPr>
        <w:t>% ΑΕΠ</w:t>
      </w:r>
      <w:r w:rsidR="009B38AC" w:rsidRPr="005C5BBE">
        <w:rPr>
          <w:b w:val="0"/>
          <w:lang w:val="el-GR"/>
        </w:rPr>
        <w:t>)</w:t>
      </w:r>
      <w:bookmarkEnd w:id="14"/>
    </w:p>
    <w:tbl>
      <w:tblPr>
        <w:tblW w:w="8879" w:type="dxa"/>
        <w:tblLook w:val="04A0" w:firstRow="1" w:lastRow="0" w:firstColumn="1" w:lastColumn="0" w:noHBand="0" w:noVBand="1"/>
      </w:tblPr>
      <w:tblGrid>
        <w:gridCol w:w="3119"/>
        <w:gridCol w:w="960"/>
        <w:gridCol w:w="960"/>
        <w:gridCol w:w="960"/>
        <w:gridCol w:w="960"/>
        <w:gridCol w:w="960"/>
        <w:gridCol w:w="960"/>
      </w:tblGrid>
      <w:tr w:rsidR="000F243C" w:rsidRPr="000748C7" w14:paraId="4FE779C5" w14:textId="77777777" w:rsidTr="003828CB">
        <w:trPr>
          <w:trHeight w:val="227"/>
        </w:trPr>
        <w:tc>
          <w:tcPr>
            <w:tcW w:w="3119" w:type="dxa"/>
            <w:tcBorders>
              <w:top w:val="nil"/>
              <w:left w:val="nil"/>
              <w:bottom w:val="nil"/>
              <w:right w:val="nil"/>
            </w:tcBorders>
            <w:shd w:val="clear" w:color="000000" w:fill="BFBFBF"/>
            <w:vAlign w:val="center"/>
            <w:hideMark/>
          </w:tcPr>
          <w:p w14:paraId="3503C533" w14:textId="77777777" w:rsidR="000F243C" w:rsidRPr="000748C7" w:rsidRDefault="000F243C" w:rsidP="003828CB">
            <w:pPr>
              <w:spacing w:after="0" w:line="240" w:lineRule="auto"/>
              <w:jc w:val="left"/>
              <w:rPr>
                <w:rFonts w:eastAsia="Times New Roman" w:cs="Calibri"/>
                <w:b/>
                <w:bCs/>
                <w:color w:val="000000"/>
                <w:sz w:val="24"/>
                <w:szCs w:val="24"/>
              </w:rPr>
            </w:pPr>
            <w:r w:rsidRPr="000748C7">
              <w:rPr>
                <w:rFonts w:eastAsia="Times New Roman" w:cs="Calibri"/>
                <w:b/>
                <w:bCs/>
                <w:color w:val="000000"/>
                <w:sz w:val="24"/>
                <w:szCs w:val="24"/>
              </w:rPr>
              <w:t> </w:t>
            </w:r>
          </w:p>
        </w:tc>
        <w:tc>
          <w:tcPr>
            <w:tcW w:w="960" w:type="dxa"/>
            <w:tcBorders>
              <w:top w:val="nil"/>
              <w:left w:val="nil"/>
              <w:bottom w:val="nil"/>
              <w:right w:val="nil"/>
            </w:tcBorders>
            <w:shd w:val="clear" w:color="000000" w:fill="BFBFBF"/>
            <w:vAlign w:val="center"/>
            <w:hideMark/>
          </w:tcPr>
          <w:p w14:paraId="6CB10C71" w14:textId="77777777" w:rsidR="000F243C" w:rsidRPr="000748C7" w:rsidRDefault="000F243C" w:rsidP="003828CB">
            <w:pPr>
              <w:spacing w:after="0" w:line="240" w:lineRule="auto"/>
              <w:jc w:val="center"/>
              <w:rPr>
                <w:rFonts w:eastAsia="Times New Roman" w:cs="Calibri"/>
                <w:b/>
                <w:bCs/>
                <w:color w:val="000000"/>
                <w:sz w:val="22"/>
              </w:rPr>
            </w:pPr>
            <w:r w:rsidRPr="000748C7">
              <w:rPr>
                <w:rFonts w:eastAsia="Times New Roman" w:cs="Calibri"/>
                <w:b/>
                <w:bCs/>
                <w:color w:val="000000"/>
                <w:sz w:val="22"/>
              </w:rPr>
              <w:t>2024</w:t>
            </w:r>
          </w:p>
        </w:tc>
        <w:tc>
          <w:tcPr>
            <w:tcW w:w="960" w:type="dxa"/>
            <w:tcBorders>
              <w:top w:val="nil"/>
              <w:left w:val="nil"/>
              <w:bottom w:val="nil"/>
              <w:right w:val="nil"/>
            </w:tcBorders>
            <w:shd w:val="clear" w:color="000000" w:fill="BFBFBF"/>
            <w:vAlign w:val="center"/>
            <w:hideMark/>
          </w:tcPr>
          <w:p w14:paraId="5F373FDD" w14:textId="77777777" w:rsidR="000F243C" w:rsidRPr="000748C7" w:rsidRDefault="000F243C" w:rsidP="003828CB">
            <w:pPr>
              <w:spacing w:after="0" w:line="240" w:lineRule="auto"/>
              <w:jc w:val="center"/>
              <w:rPr>
                <w:rFonts w:eastAsia="Times New Roman" w:cs="Calibri"/>
                <w:b/>
                <w:bCs/>
                <w:color w:val="000000"/>
                <w:sz w:val="22"/>
              </w:rPr>
            </w:pPr>
            <w:r w:rsidRPr="000748C7">
              <w:rPr>
                <w:rFonts w:eastAsia="Times New Roman" w:cs="Calibri"/>
                <w:b/>
                <w:bCs/>
                <w:color w:val="000000"/>
                <w:sz w:val="22"/>
              </w:rPr>
              <w:t>2025</w:t>
            </w:r>
          </w:p>
        </w:tc>
        <w:tc>
          <w:tcPr>
            <w:tcW w:w="960" w:type="dxa"/>
            <w:tcBorders>
              <w:top w:val="nil"/>
              <w:left w:val="nil"/>
              <w:bottom w:val="nil"/>
              <w:right w:val="nil"/>
            </w:tcBorders>
            <w:shd w:val="clear" w:color="000000" w:fill="BFBFBF"/>
            <w:vAlign w:val="center"/>
            <w:hideMark/>
          </w:tcPr>
          <w:p w14:paraId="6599E204" w14:textId="77777777" w:rsidR="000F243C" w:rsidRPr="000748C7" w:rsidRDefault="000F243C" w:rsidP="003828CB">
            <w:pPr>
              <w:spacing w:after="0" w:line="240" w:lineRule="auto"/>
              <w:jc w:val="center"/>
              <w:rPr>
                <w:rFonts w:eastAsia="Times New Roman" w:cs="Calibri"/>
                <w:b/>
                <w:bCs/>
                <w:color w:val="000000"/>
                <w:sz w:val="24"/>
                <w:szCs w:val="24"/>
              </w:rPr>
            </w:pPr>
            <w:r w:rsidRPr="000748C7">
              <w:rPr>
                <w:rFonts w:eastAsia="Times New Roman" w:cs="Calibri"/>
                <w:b/>
                <w:bCs/>
                <w:color w:val="000000"/>
                <w:sz w:val="24"/>
                <w:szCs w:val="24"/>
              </w:rPr>
              <w:t>2026</w:t>
            </w:r>
          </w:p>
        </w:tc>
        <w:tc>
          <w:tcPr>
            <w:tcW w:w="960" w:type="dxa"/>
            <w:tcBorders>
              <w:top w:val="nil"/>
              <w:left w:val="nil"/>
              <w:bottom w:val="nil"/>
              <w:right w:val="nil"/>
            </w:tcBorders>
            <w:shd w:val="clear" w:color="000000" w:fill="BFBFBF"/>
            <w:vAlign w:val="center"/>
            <w:hideMark/>
          </w:tcPr>
          <w:p w14:paraId="5B80A066" w14:textId="77777777" w:rsidR="000F243C" w:rsidRPr="000748C7" w:rsidRDefault="000F243C" w:rsidP="003828CB">
            <w:pPr>
              <w:spacing w:after="0" w:line="240" w:lineRule="auto"/>
              <w:jc w:val="center"/>
              <w:rPr>
                <w:rFonts w:eastAsia="Times New Roman" w:cs="Calibri"/>
                <w:b/>
                <w:bCs/>
                <w:color w:val="000000"/>
                <w:sz w:val="24"/>
                <w:szCs w:val="24"/>
              </w:rPr>
            </w:pPr>
            <w:r w:rsidRPr="000748C7">
              <w:rPr>
                <w:rFonts w:eastAsia="Times New Roman" w:cs="Calibri"/>
                <w:b/>
                <w:bCs/>
                <w:color w:val="000000"/>
                <w:sz w:val="24"/>
                <w:szCs w:val="24"/>
              </w:rPr>
              <w:t>2027</w:t>
            </w:r>
          </w:p>
        </w:tc>
        <w:tc>
          <w:tcPr>
            <w:tcW w:w="960" w:type="dxa"/>
            <w:tcBorders>
              <w:top w:val="nil"/>
              <w:left w:val="nil"/>
              <w:bottom w:val="nil"/>
              <w:right w:val="nil"/>
            </w:tcBorders>
            <w:shd w:val="clear" w:color="000000" w:fill="BFBFBF"/>
            <w:vAlign w:val="center"/>
            <w:hideMark/>
          </w:tcPr>
          <w:p w14:paraId="709646F0" w14:textId="77777777" w:rsidR="000F243C" w:rsidRPr="000748C7" w:rsidRDefault="000F243C" w:rsidP="003828CB">
            <w:pPr>
              <w:spacing w:after="0" w:line="240" w:lineRule="auto"/>
              <w:jc w:val="center"/>
              <w:rPr>
                <w:rFonts w:eastAsia="Times New Roman" w:cs="Calibri"/>
                <w:b/>
                <w:bCs/>
                <w:color w:val="000000"/>
                <w:sz w:val="24"/>
                <w:szCs w:val="24"/>
              </w:rPr>
            </w:pPr>
            <w:r w:rsidRPr="000748C7">
              <w:rPr>
                <w:rFonts w:eastAsia="Times New Roman" w:cs="Calibri"/>
                <w:b/>
                <w:bCs/>
                <w:color w:val="000000"/>
                <w:sz w:val="24"/>
                <w:szCs w:val="24"/>
              </w:rPr>
              <w:t>2028</w:t>
            </w:r>
          </w:p>
        </w:tc>
        <w:tc>
          <w:tcPr>
            <w:tcW w:w="960" w:type="dxa"/>
            <w:tcBorders>
              <w:top w:val="nil"/>
              <w:left w:val="nil"/>
              <w:bottom w:val="nil"/>
              <w:right w:val="nil"/>
            </w:tcBorders>
            <w:shd w:val="clear" w:color="000000" w:fill="BFBFBF"/>
            <w:vAlign w:val="center"/>
            <w:hideMark/>
          </w:tcPr>
          <w:p w14:paraId="502C55E1" w14:textId="77777777" w:rsidR="000F243C" w:rsidRPr="000748C7" w:rsidRDefault="000F243C" w:rsidP="003828CB">
            <w:pPr>
              <w:spacing w:after="0" w:line="240" w:lineRule="auto"/>
              <w:jc w:val="center"/>
              <w:rPr>
                <w:rFonts w:eastAsia="Times New Roman" w:cs="Calibri"/>
                <w:b/>
                <w:bCs/>
                <w:color w:val="000000"/>
                <w:sz w:val="24"/>
                <w:szCs w:val="24"/>
              </w:rPr>
            </w:pPr>
            <w:r w:rsidRPr="000748C7">
              <w:rPr>
                <w:rFonts w:eastAsia="Times New Roman" w:cs="Calibri"/>
                <w:b/>
                <w:bCs/>
                <w:color w:val="000000"/>
                <w:sz w:val="24"/>
                <w:szCs w:val="24"/>
              </w:rPr>
              <w:t>2029</w:t>
            </w:r>
          </w:p>
        </w:tc>
      </w:tr>
      <w:tr w:rsidR="00020CD6" w:rsidRPr="000748C7" w14:paraId="123D8CE5" w14:textId="77777777" w:rsidTr="00AF256A">
        <w:trPr>
          <w:trHeight w:val="227"/>
        </w:trPr>
        <w:tc>
          <w:tcPr>
            <w:tcW w:w="3119" w:type="dxa"/>
            <w:tcBorders>
              <w:top w:val="nil"/>
              <w:left w:val="nil"/>
              <w:bottom w:val="single" w:sz="4" w:space="0" w:color="FFFFFF"/>
              <w:right w:val="nil"/>
            </w:tcBorders>
            <w:shd w:val="clear" w:color="000000" w:fill="F2F2F2"/>
            <w:vAlign w:val="center"/>
            <w:hideMark/>
          </w:tcPr>
          <w:p w14:paraId="7E375D05" w14:textId="77777777" w:rsidR="00020CD6" w:rsidRPr="000748C7" w:rsidRDefault="00020CD6" w:rsidP="00020CD6">
            <w:pPr>
              <w:pStyle w:val="Tabletext"/>
            </w:pPr>
            <w:r w:rsidRPr="000748C7">
              <w:t xml:space="preserve">1. Δημοσιονομικό Αποτέλεσμα </w:t>
            </w:r>
          </w:p>
        </w:tc>
        <w:tc>
          <w:tcPr>
            <w:tcW w:w="960" w:type="dxa"/>
            <w:tcBorders>
              <w:top w:val="nil"/>
              <w:left w:val="nil"/>
              <w:bottom w:val="single" w:sz="4" w:space="0" w:color="FFFFFF"/>
              <w:right w:val="nil"/>
            </w:tcBorders>
            <w:shd w:val="clear" w:color="000000" w:fill="F2F2F2"/>
            <w:hideMark/>
          </w:tcPr>
          <w:p w14:paraId="2CF87C95" w14:textId="77777777" w:rsidR="00020CD6" w:rsidRPr="000748C7" w:rsidRDefault="00020CD6" w:rsidP="00020CD6">
            <w:pPr>
              <w:pStyle w:val="Tabletext"/>
              <w:jc w:val="center"/>
            </w:pPr>
            <w:r w:rsidRPr="007A2973">
              <w:t>1,2</w:t>
            </w:r>
          </w:p>
        </w:tc>
        <w:tc>
          <w:tcPr>
            <w:tcW w:w="960" w:type="dxa"/>
            <w:tcBorders>
              <w:top w:val="nil"/>
              <w:left w:val="nil"/>
              <w:bottom w:val="single" w:sz="4" w:space="0" w:color="FFFFFF"/>
              <w:right w:val="nil"/>
            </w:tcBorders>
            <w:shd w:val="clear" w:color="000000" w:fill="F2F2F2"/>
            <w:hideMark/>
          </w:tcPr>
          <w:p w14:paraId="53D02C08" w14:textId="77777777" w:rsidR="00020CD6" w:rsidRPr="000748C7" w:rsidRDefault="00020CD6" w:rsidP="00020CD6">
            <w:pPr>
              <w:pStyle w:val="Tabletext"/>
              <w:jc w:val="center"/>
            </w:pPr>
            <w:r w:rsidRPr="007A2973">
              <w:t>0,6</w:t>
            </w:r>
          </w:p>
        </w:tc>
        <w:tc>
          <w:tcPr>
            <w:tcW w:w="960" w:type="dxa"/>
            <w:tcBorders>
              <w:top w:val="nil"/>
              <w:left w:val="nil"/>
              <w:bottom w:val="single" w:sz="4" w:space="0" w:color="FFFFFF"/>
              <w:right w:val="nil"/>
            </w:tcBorders>
            <w:shd w:val="clear" w:color="000000" w:fill="F2F2F2"/>
            <w:hideMark/>
          </w:tcPr>
          <w:p w14:paraId="743608D1" w14:textId="77777777" w:rsidR="00020CD6" w:rsidRPr="000748C7" w:rsidRDefault="00020CD6" w:rsidP="00020CD6">
            <w:pPr>
              <w:pStyle w:val="Tabletext"/>
              <w:jc w:val="center"/>
            </w:pPr>
            <w:r w:rsidRPr="007A2973">
              <w:t>-0,2</w:t>
            </w:r>
          </w:p>
        </w:tc>
        <w:tc>
          <w:tcPr>
            <w:tcW w:w="960" w:type="dxa"/>
            <w:tcBorders>
              <w:top w:val="nil"/>
              <w:left w:val="nil"/>
              <w:bottom w:val="single" w:sz="4" w:space="0" w:color="FFFFFF"/>
              <w:right w:val="nil"/>
            </w:tcBorders>
            <w:shd w:val="clear" w:color="000000" w:fill="F2F2F2"/>
            <w:hideMark/>
          </w:tcPr>
          <w:p w14:paraId="57FD38EE" w14:textId="77777777" w:rsidR="00020CD6" w:rsidRPr="000748C7" w:rsidRDefault="00020CD6" w:rsidP="00020CD6">
            <w:pPr>
              <w:pStyle w:val="Tabletext"/>
              <w:jc w:val="center"/>
            </w:pPr>
            <w:r w:rsidRPr="007A2973">
              <w:t>-0,2</w:t>
            </w:r>
          </w:p>
        </w:tc>
        <w:tc>
          <w:tcPr>
            <w:tcW w:w="960" w:type="dxa"/>
            <w:tcBorders>
              <w:top w:val="nil"/>
              <w:left w:val="nil"/>
              <w:bottom w:val="single" w:sz="4" w:space="0" w:color="FFFFFF"/>
              <w:right w:val="nil"/>
            </w:tcBorders>
            <w:shd w:val="clear" w:color="000000" w:fill="F2F2F2"/>
            <w:hideMark/>
          </w:tcPr>
          <w:p w14:paraId="287DD7CE" w14:textId="77777777" w:rsidR="00020CD6" w:rsidRPr="000748C7" w:rsidRDefault="00020CD6" w:rsidP="00020CD6">
            <w:pPr>
              <w:pStyle w:val="Tabletext"/>
              <w:jc w:val="center"/>
            </w:pPr>
            <w:r w:rsidRPr="007A2973">
              <w:t>0,0</w:t>
            </w:r>
          </w:p>
        </w:tc>
        <w:tc>
          <w:tcPr>
            <w:tcW w:w="960" w:type="dxa"/>
            <w:tcBorders>
              <w:top w:val="nil"/>
              <w:left w:val="nil"/>
              <w:bottom w:val="single" w:sz="4" w:space="0" w:color="FFFFFF"/>
              <w:right w:val="nil"/>
            </w:tcBorders>
            <w:shd w:val="clear" w:color="000000" w:fill="F2F2F2"/>
            <w:hideMark/>
          </w:tcPr>
          <w:p w14:paraId="7ECCCF67" w14:textId="77777777" w:rsidR="00020CD6" w:rsidRPr="000748C7" w:rsidRDefault="00020CD6" w:rsidP="00020CD6">
            <w:pPr>
              <w:pStyle w:val="Tabletext"/>
              <w:jc w:val="center"/>
            </w:pPr>
            <w:r w:rsidRPr="007A2973">
              <w:t>0,1</w:t>
            </w:r>
          </w:p>
        </w:tc>
      </w:tr>
      <w:tr w:rsidR="00020CD6" w:rsidRPr="000748C7" w14:paraId="641E8DF9" w14:textId="77777777" w:rsidTr="00AF256A">
        <w:trPr>
          <w:trHeight w:val="227"/>
        </w:trPr>
        <w:tc>
          <w:tcPr>
            <w:tcW w:w="3119" w:type="dxa"/>
            <w:tcBorders>
              <w:top w:val="nil"/>
              <w:left w:val="nil"/>
              <w:bottom w:val="single" w:sz="4" w:space="0" w:color="FFFFFF"/>
              <w:right w:val="nil"/>
            </w:tcBorders>
            <w:shd w:val="clear" w:color="000000" w:fill="D9D9D9"/>
            <w:vAlign w:val="center"/>
            <w:hideMark/>
          </w:tcPr>
          <w:p w14:paraId="5E52E503" w14:textId="77777777" w:rsidR="00020CD6" w:rsidRPr="000748C7" w:rsidRDefault="00020CD6" w:rsidP="00020CD6">
            <w:pPr>
              <w:pStyle w:val="Tabletext"/>
            </w:pPr>
            <w:r w:rsidRPr="000748C7">
              <w:t>2. Πρωτογενές Αποτέλεσμα</w:t>
            </w:r>
          </w:p>
        </w:tc>
        <w:tc>
          <w:tcPr>
            <w:tcW w:w="960" w:type="dxa"/>
            <w:tcBorders>
              <w:top w:val="nil"/>
              <w:left w:val="nil"/>
              <w:bottom w:val="single" w:sz="4" w:space="0" w:color="FFFFFF"/>
              <w:right w:val="nil"/>
            </w:tcBorders>
            <w:shd w:val="clear" w:color="000000" w:fill="D9D9D9"/>
            <w:hideMark/>
          </w:tcPr>
          <w:p w14:paraId="2D288A4B" w14:textId="77777777" w:rsidR="00020CD6" w:rsidRPr="000748C7" w:rsidRDefault="00020CD6" w:rsidP="00020CD6">
            <w:pPr>
              <w:pStyle w:val="Tabletext"/>
              <w:jc w:val="center"/>
            </w:pPr>
            <w:r w:rsidRPr="007A2973">
              <w:t>4,7</w:t>
            </w:r>
          </w:p>
        </w:tc>
        <w:tc>
          <w:tcPr>
            <w:tcW w:w="960" w:type="dxa"/>
            <w:tcBorders>
              <w:top w:val="nil"/>
              <w:left w:val="nil"/>
              <w:bottom w:val="single" w:sz="4" w:space="0" w:color="FFFFFF"/>
              <w:right w:val="nil"/>
            </w:tcBorders>
            <w:shd w:val="clear" w:color="000000" w:fill="D9D9D9"/>
            <w:hideMark/>
          </w:tcPr>
          <w:p w14:paraId="074E2FCC" w14:textId="77777777" w:rsidR="00020CD6" w:rsidRPr="000748C7" w:rsidRDefault="00020CD6" w:rsidP="00020CD6">
            <w:pPr>
              <w:pStyle w:val="Tabletext"/>
              <w:jc w:val="center"/>
            </w:pPr>
            <w:r w:rsidRPr="007A2973">
              <w:t>3,7</w:t>
            </w:r>
          </w:p>
        </w:tc>
        <w:tc>
          <w:tcPr>
            <w:tcW w:w="960" w:type="dxa"/>
            <w:tcBorders>
              <w:top w:val="nil"/>
              <w:left w:val="nil"/>
              <w:bottom w:val="single" w:sz="4" w:space="0" w:color="FFFFFF"/>
              <w:right w:val="nil"/>
            </w:tcBorders>
            <w:shd w:val="clear" w:color="000000" w:fill="D9D9D9"/>
            <w:hideMark/>
          </w:tcPr>
          <w:p w14:paraId="5D8C62B3" w14:textId="77777777" w:rsidR="00020CD6" w:rsidRPr="000748C7" w:rsidRDefault="00020CD6" w:rsidP="00020CD6">
            <w:pPr>
              <w:pStyle w:val="Tabletext"/>
              <w:jc w:val="center"/>
            </w:pPr>
            <w:r w:rsidRPr="007A2973">
              <w:t>2,8</w:t>
            </w:r>
          </w:p>
        </w:tc>
        <w:tc>
          <w:tcPr>
            <w:tcW w:w="960" w:type="dxa"/>
            <w:tcBorders>
              <w:top w:val="nil"/>
              <w:left w:val="nil"/>
              <w:bottom w:val="single" w:sz="4" w:space="0" w:color="FFFFFF"/>
              <w:right w:val="nil"/>
            </w:tcBorders>
            <w:shd w:val="clear" w:color="000000" w:fill="D9D9D9"/>
            <w:hideMark/>
          </w:tcPr>
          <w:p w14:paraId="6DB352B4" w14:textId="77777777" w:rsidR="00020CD6" w:rsidRPr="000748C7" w:rsidRDefault="00020CD6" w:rsidP="00020CD6">
            <w:pPr>
              <w:pStyle w:val="Tabletext"/>
              <w:jc w:val="center"/>
            </w:pPr>
            <w:r w:rsidRPr="007A2973">
              <w:t>2,7</w:t>
            </w:r>
          </w:p>
        </w:tc>
        <w:tc>
          <w:tcPr>
            <w:tcW w:w="960" w:type="dxa"/>
            <w:tcBorders>
              <w:top w:val="nil"/>
              <w:left w:val="nil"/>
              <w:bottom w:val="single" w:sz="4" w:space="0" w:color="FFFFFF"/>
              <w:right w:val="nil"/>
            </w:tcBorders>
            <w:shd w:val="clear" w:color="000000" w:fill="D9D9D9"/>
            <w:hideMark/>
          </w:tcPr>
          <w:p w14:paraId="1378AFE4" w14:textId="77777777" w:rsidR="00020CD6" w:rsidRPr="000748C7" w:rsidRDefault="00020CD6" w:rsidP="00020CD6">
            <w:pPr>
              <w:pStyle w:val="Tabletext"/>
              <w:jc w:val="center"/>
            </w:pPr>
            <w:r w:rsidRPr="007A2973">
              <w:t>2,7</w:t>
            </w:r>
          </w:p>
        </w:tc>
        <w:tc>
          <w:tcPr>
            <w:tcW w:w="960" w:type="dxa"/>
            <w:tcBorders>
              <w:top w:val="nil"/>
              <w:left w:val="nil"/>
              <w:bottom w:val="single" w:sz="4" w:space="0" w:color="FFFFFF"/>
              <w:right w:val="nil"/>
            </w:tcBorders>
            <w:shd w:val="clear" w:color="000000" w:fill="D9D9D9"/>
            <w:hideMark/>
          </w:tcPr>
          <w:p w14:paraId="180071E8" w14:textId="77777777" w:rsidR="00020CD6" w:rsidRPr="000748C7" w:rsidRDefault="00020CD6" w:rsidP="00020CD6">
            <w:pPr>
              <w:pStyle w:val="Tabletext"/>
              <w:jc w:val="center"/>
            </w:pPr>
            <w:r w:rsidRPr="007A2973">
              <w:t>2,7</w:t>
            </w:r>
          </w:p>
        </w:tc>
      </w:tr>
      <w:tr w:rsidR="00020CD6" w:rsidRPr="000748C7" w14:paraId="7236A1D8" w14:textId="77777777" w:rsidTr="00AF256A">
        <w:trPr>
          <w:trHeight w:val="227"/>
        </w:trPr>
        <w:tc>
          <w:tcPr>
            <w:tcW w:w="3119" w:type="dxa"/>
            <w:tcBorders>
              <w:top w:val="single" w:sz="4" w:space="0" w:color="FFFFFF"/>
              <w:left w:val="nil"/>
              <w:bottom w:val="single" w:sz="18" w:space="0" w:color="4F81BD" w:themeColor="accent1"/>
              <w:right w:val="nil"/>
            </w:tcBorders>
            <w:shd w:val="clear" w:color="000000" w:fill="F2F2F2"/>
            <w:vAlign w:val="center"/>
            <w:hideMark/>
          </w:tcPr>
          <w:p w14:paraId="0339683F" w14:textId="77777777" w:rsidR="00020CD6" w:rsidRPr="00C9696D" w:rsidRDefault="00020CD6" w:rsidP="00020CD6">
            <w:pPr>
              <w:pStyle w:val="Tabletext"/>
              <w:rPr>
                <w:lang w:val="el-GR"/>
              </w:rPr>
            </w:pPr>
            <w:r w:rsidRPr="000748C7">
              <w:t>3. Χρέος</w:t>
            </w:r>
            <w:r w:rsidR="001F4B42">
              <w:rPr>
                <w:lang w:val="el-GR"/>
              </w:rPr>
              <w:t xml:space="preserve"> Γενικής Κυβέρνησης</w:t>
            </w:r>
          </w:p>
        </w:tc>
        <w:tc>
          <w:tcPr>
            <w:tcW w:w="960" w:type="dxa"/>
            <w:tcBorders>
              <w:top w:val="single" w:sz="4" w:space="0" w:color="FFFFFF"/>
              <w:left w:val="nil"/>
              <w:bottom w:val="single" w:sz="18" w:space="0" w:color="4F81BD" w:themeColor="accent1"/>
              <w:right w:val="nil"/>
            </w:tcBorders>
            <w:shd w:val="clear" w:color="000000" w:fill="F2F2F2"/>
            <w:hideMark/>
          </w:tcPr>
          <w:p w14:paraId="4C60E3BF" w14:textId="77777777" w:rsidR="00020CD6" w:rsidRPr="000748C7" w:rsidRDefault="00020CD6" w:rsidP="00020CD6">
            <w:pPr>
              <w:pStyle w:val="Tabletext"/>
              <w:jc w:val="center"/>
            </w:pPr>
            <w:r w:rsidRPr="007A2973">
              <w:t>154,2</w:t>
            </w:r>
          </w:p>
        </w:tc>
        <w:tc>
          <w:tcPr>
            <w:tcW w:w="960" w:type="dxa"/>
            <w:tcBorders>
              <w:top w:val="single" w:sz="4" w:space="0" w:color="FFFFFF"/>
              <w:left w:val="nil"/>
              <w:bottom w:val="single" w:sz="18" w:space="0" w:color="4F81BD" w:themeColor="accent1"/>
              <w:right w:val="nil"/>
            </w:tcBorders>
            <w:shd w:val="clear" w:color="000000" w:fill="F2F2F2"/>
            <w:hideMark/>
          </w:tcPr>
          <w:p w14:paraId="3C0DEC55" w14:textId="77777777" w:rsidR="00020CD6" w:rsidRPr="000748C7" w:rsidRDefault="00020CD6" w:rsidP="00020CD6">
            <w:pPr>
              <w:pStyle w:val="Tabletext"/>
              <w:jc w:val="center"/>
            </w:pPr>
            <w:r w:rsidRPr="007A2973">
              <w:t>145,9</w:t>
            </w:r>
          </w:p>
        </w:tc>
        <w:tc>
          <w:tcPr>
            <w:tcW w:w="960" w:type="dxa"/>
            <w:tcBorders>
              <w:top w:val="single" w:sz="4" w:space="0" w:color="FFFFFF"/>
              <w:left w:val="nil"/>
              <w:bottom w:val="single" w:sz="18" w:space="0" w:color="4F81BD" w:themeColor="accent1"/>
              <w:right w:val="nil"/>
            </w:tcBorders>
            <w:shd w:val="clear" w:color="000000" w:fill="F2F2F2"/>
            <w:hideMark/>
          </w:tcPr>
          <w:p w14:paraId="7D305077" w14:textId="77777777" w:rsidR="00020CD6" w:rsidRPr="000748C7" w:rsidRDefault="00020CD6" w:rsidP="00020CD6">
            <w:pPr>
              <w:pStyle w:val="Tabletext"/>
              <w:jc w:val="center"/>
            </w:pPr>
            <w:r w:rsidRPr="007A2973">
              <w:t>138,2</w:t>
            </w:r>
          </w:p>
        </w:tc>
        <w:tc>
          <w:tcPr>
            <w:tcW w:w="960" w:type="dxa"/>
            <w:tcBorders>
              <w:top w:val="single" w:sz="4" w:space="0" w:color="FFFFFF"/>
              <w:left w:val="nil"/>
              <w:bottom w:val="single" w:sz="18" w:space="0" w:color="4F81BD" w:themeColor="accent1"/>
              <w:right w:val="nil"/>
            </w:tcBorders>
            <w:shd w:val="clear" w:color="000000" w:fill="F2F2F2"/>
            <w:hideMark/>
          </w:tcPr>
          <w:p w14:paraId="418BF265" w14:textId="77777777" w:rsidR="00020CD6" w:rsidRPr="000748C7" w:rsidRDefault="00020CD6" w:rsidP="00020CD6">
            <w:pPr>
              <w:pStyle w:val="Tabletext"/>
              <w:jc w:val="center"/>
            </w:pPr>
            <w:r w:rsidRPr="007A2973">
              <w:t>131,7</w:t>
            </w:r>
          </w:p>
        </w:tc>
        <w:tc>
          <w:tcPr>
            <w:tcW w:w="960" w:type="dxa"/>
            <w:tcBorders>
              <w:top w:val="single" w:sz="4" w:space="0" w:color="FFFFFF"/>
              <w:left w:val="nil"/>
              <w:bottom w:val="single" w:sz="18" w:space="0" w:color="4F81BD" w:themeColor="accent1"/>
              <w:right w:val="nil"/>
            </w:tcBorders>
            <w:shd w:val="clear" w:color="000000" w:fill="F2F2F2"/>
            <w:hideMark/>
          </w:tcPr>
          <w:p w14:paraId="30DEEEA0" w14:textId="77777777" w:rsidR="00020CD6" w:rsidRPr="000748C7" w:rsidRDefault="00020CD6" w:rsidP="00020CD6">
            <w:pPr>
              <w:pStyle w:val="Tabletext"/>
              <w:jc w:val="center"/>
            </w:pPr>
            <w:r w:rsidRPr="007A2973">
              <w:t>124,6</w:t>
            </w:r>
          </w:p>
        </w:tc>
        <w:tc>
          <w:tcPr>
            <w:tcW w:w="960" w:type="dxa"/>
            <w:tcBorders>
              <w:top w:val="single" w:sz="4" w:space="0" w:color="FFFFFF"/>
              <w:left w:val="nil"/>
              <w:bottom w:val="single" w:sz="18" w:space="0" w:color="4F81BD" w:themeColor="accent1"/>
              <w:right w:val="nil"/>
            </w:tcBorders>
            <w:shd w:val="clear" w:color="000000" w:fill="F2F2F2"/>
            <w:hideMark/>
          </w:tcPr>
          <w:p w14:paraId="7375331C" w14:textId="77777777" w:rsidR="00020CD6" w:rsidRPr="000748C7" w:rsidRDefault="00020CD6" w:rsidP="00020CD6">
            <w:pPr>
              <w:pStyle w:val="Tabletext"/>
              <w:jc w:val="center"/>
            </w:pPr>
            <w:r w:rsidRPr="007A2973">
              <w:t>119,0</w:t>
            </w:r>
          </w:p>
        </w:tc>
      </w:tr>
    </w:tbl>
    <w:p w14:paraId="34EBD23B" w14:textId="0F0236CC" w:rsidR="00605E80" w:rsidRPr="00605E80" w:rsidRDefault="00605E80" w:rsidP="00605E80">
      <w:pPr>
        <w:pStyle w:val="Figure"/>
        <w:spacing w:before="240"/>
        <w:rPr>
          <w:b w:val="0"/>
          <w:lang w:val="el-GR"/>
        </w:rPr>
      </w:pPr>
      <w:bookmarkStart w:id="15" w:name="_Toc214278089"/>
      <w:r>
        <w:rPr>
          <w:noProof/>
        </w:rPr>
        <w:drawing>
          <wp:anchor distT="0" distB="0" distL="114300" distR="114300" simplePos="0" relativeHeight="251663360" behindDoc="1" locked="0" layoutInCell="1" allowOverlap="1" wp14:anchorId="24DCA750" wp14:editId="035649EF">
            <wp:simplePos x="0" y="0"/>
            <wp:positionH relativeFrom="column">
              <wp:posOffset>-11430</wp:posOffset>
            </wp:positionH>
            <wp:positionV relativeFrom="paragraph">
              <wp:posOffset>381635</wp:posOffset>
            </wp:positionV>
            <wp:extent cx="5600065" cy="3248025"/>
            <wp:effectExtent l="0" t="0" r="63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065" cy="3248025"/>
                    </a:xfrm>
                    <a:prstGeom prst="rect">
                      <a:avLst/>
                    </a:prstGeom>
                    <a:noFill/>
                  </pic:spPr>
                </pic:pic>
              </a:graphicData>
            </a:graphic>
          </wp:anchor>
        </w:drawing>
      </w:r>
      <w:bookmarkStart w:id="16" w:name="_Toc214137607"/>
      <w:r w:rsidR="00391F5D" w:rsidRPr="000748C7">
        <w:rPr>
          <w:lang w:val="el-GR"/>
        </w:rPr>
        <w:t xml:space="preserve">Γράφημα  </w:t>
      </w:r>
      <w:r w:rsidR="0042051F">
        <w:fldChar w:fldCharType="begin"/>
      </w:r>
      <w:r w:rsidR="00391F5D" w:rsidRPr="000748C7">
        <w:rPr>
          <w:lang w:val="el-GR"/>
        </w:rPr>
        <w:instrText xml:space="preserve"> </w:instrText>
      </w:r>
      <w:r w:rsidR="00391F5D">
        <w:instrText>SEQ</w:instrText>
      </w:r>
      <w:r w:rsidR="00391F5D" w:rsidRPr="000748C7">
        <w:rPr>
          <w:lang w:val="el-GR"/>
        </w:rPr>
        <w:instrText xml:space="preserve"> Γράφημα_ \* </w:instrText>
      </w:r>
      <w:r w:rsidR="00391F5D">
        <w:instrText>ARABIC</w:instrText>
      </w:r>
      <w:r w:rsidR="00391F5D" w:rsidRPr="000748C7">
        <w:rPr>
          <w:lang w:val="el-GR"/>
        </w:rPr>
        <w:instrText xml:space="preserve"> </w:instrText>
      </w:r>
      <w:r w:rsidR="0042051F">
        <w:fldChar w:fldCharType="separate"/>
      </w:r>
      <w:r w:rsidR="00A577FE">
        <w:rPr>
          <w:noProof/>
        </w:rPr>
        <w:t>1</w:t>
      </w:r>
      <w:r w:rsidR="0042051F">
        <w:fldChar w:fldCharType="end"/>
      </w:r>
      <w:r w:rsidR="004177EC">
        <w:rPr>
          <w:lang w:val="el-GR"/>
        </w:rPr>
        <w:t xml:space="preserve"> | Δημοσιονομικά μεγέθη</w:t>
      </w:r>
      <w:r w:rsidR="005C5BBE">
        <w:rPr>
          <w:lang w:val="el-GR"/>
        </w:rPr>
        <w:t xml:space="preserve">   </w:t>
      </w:r>
      <w:r w:rsidR="00393D2A">
        <w:rPr>
          <w:lang w:val="el-GR"/>
        </w:rPr>
        <w:t xml:space="preserve">                                                                 </w:t>
      </w:r>
      <w:r w:rsidR="005C5BBE">
        <w:rPr>
          <w:lang w:val="el-GR"/>
        </w:rPr>
        <w:t xml:space="preserve"> </w:t>
      </w:r>
      <w:r w:rsidR="000748C7" w:rsidRPr="000748C7">
        <w:rPr>
          <w:b w:val="0"/>
          <w:lang w:val="el-GR"/>
        </w:rPr>
        <w:t>(%</w:t>
      </w:r>
      <w:r w:rsidR="000748C7">
        <w:rPr>
          <w:b w:val="0"/>
          <w:lang w:val="el-GR"/>
        </w:rPr>
        <w:t xml:space="preserve"> </w:t>
      </w:r>
      <w:r w:rsidR="000748C7" w:rsidRPr="000748C7">
        <w:rPr>
          <w:b w:val="0"/>
          <w:lang w:val="el-GR"/>
        </w:rPr>
        <w:t>ΑΕΠ)</w:t>
      </w:r>
      <w:bookmarkEnd w:id="16"/>
      <w:bookmarkEnd w:id="15"/>
    </w:p>
    <w:p w14:paraId="55ECF786" w14:textId="77777777" w:rsidR="00391F5D" w:rsidRPr="000748C7" w:rsidRDefault="00391F5D" w:rsidP="00605E80">
      <w:pPr>
        <w:pStyle w:val="Source"/>
        <w:pBdr>
          <w:top w:val="single" w:sz="18" w:space="1" w:color="4F81BD" w:themeColor="accent1"/>
        </w:pBdr>
        <w:spacing w:before="120"/>
        <w:rPr>
          <w:i w:val="0"/>
          <w:sz w:val="20"/>
          <w:lang w:val="el-GR"/>
        </w:rPr>
      </w:pPr>
      <w:r w:rsidRPr="000748C7">
        <w:rPr>
          <w:i w:val="0"/>
          <w:sz w:val="20"/>
          <w:lang w:val="el-GR"/>
        </w:rPr>
        <w:t>* Εκτιμήσεις / προβλέψεις</w:t>
      </w:r>
      <w:r>
        <w:rPr>
          <w:i w:val="0"/>
          <w:sz w:val="20"/>
          <w:lang w:val="el-GR"/>
        </w:rPr>
        <w:t>.</w:t>
      </w:r>
      <w:r w:rsidRPr="000748C7">
        <w:rPr>
          <w:i w:val="0"/>
          <w:sz w:val="20"/>
          <w:lang w:val="el-GR"/>
        </w:rPr>
        <w:t xml:space="preserve"> </w:t>
      </w:r>
    </w:p>
    <w:p w14:paraId="7EE0C490" w14:textId="77777777" w:rsidR="00391F5D" w:rsidRDefault="00391F5D" w:rsidP="00393D2A">
      <w:pPr>
        <w:spacing w:after="120" w:line="240" w:lineRule="auto"/>
      </w:pPr>
      <w:r>
        <w:lastRenderedPageBreak/>
        <w:t>Οι ευνοϊκές αυτές συνθήκες επηρεάζουν θετικά και τα δημοσιονομικά μεγέθη του τρέχοντος έτους. Για το 2025 το δημοσιονομικό αποτέλεσμα εκτιμάται σε +0,6%</w:t>
      </w:r>
      <w:r w:rsidR="001F4B42">
        <w:t xml:space="preserve"> του ΑΕΠ</w:t>
      </w:r>
      <w:r>
        <w:t xml:space="preserve">, ενώ το πρωτογενές </w:t>
      </w:r>
      <w:r w:rsidR="001F4B42">
        <w:t xml:space="preserve">πλεόνασμα </w:t>
      </w:r>
      <w:r>
        <w:t xml:space="preserve">σε 3,7%. Η μείωση σε σχέση με το 2024 σχετίζεται με τη δημοσιονομική επίπτωση σειράς μέτρων που έχουν ληφθεί, τόσο στο σκέλος των εσόδων όσο και στο σκέλος των δαπανών που στοχεύουν στην ενίσχυση του διαθέσιμου εισοδήματος, την προώθηση επενδύσεων και απασχόλησης και τη στήριξη ευάλωτων κοινωνικών ομάδων και παρουσιάζονται στην ενότητα </w:t>
      </w:r>
      <w:r w:rsidR="003E4D46" w:rsidRPr="003E4D46">
        <w:t>3</w:t>
      </w:r>
      <w:r w:rsidRPr="003E4D46">
        <w:t>.4.</w:t>
      </w:r>
      <w:r>
        <w:t xml:space="preserve"> </w:t>
      </w:r>
    </w:p>
    <w:p w14:paraId="0FE1D64E" w14:textId="06C5BF2A" w:rsidR="00391F5D" w:rsidRDefault="00391F5D" w:rsidP="00393D2A">
      <w:pPr>
        <w:spacing w:after="120" w:line="240" w:lineRule="auto"/>
      </w:pPr>
      <w:r>
        <w:t xml:space="preserve">Τα έτη 2026-2029 το δημοσιονομικό αποτέλεσμα εκτιμάται ότι θα είναι σχεδόν ισοσκελισμένο, σημαντικά υψηλότερο από την τιμή αναφοράς -3% </w:t>
      </w:r>
      <w:r w:rsidR="001F4B42">
        <w:t xml:space="preserve">του ΑΕΠ </w:t>
      </w:r>
      <w:r>
        <w:t xml:space="preserve">του Συμφώνου Σταθερότητας. Το πρωτογενές αποτέλεσμα εκτιμάται ότι θα διαμορφωθεί στο +2,8% </w:t>
      </w:r>
      <w:r w:rsidR="001F4B42">
        <w:t xml:space="preserve">του ΑΕΠ </w:t>
      </w:r>
      <w:r>
        <w:t xml:space="preserve">για το 2026 και διατηρείται σταθερό στο +2,7% </w:t>
      </w:r>
      <w:r w:rsidR="001F4B42">
        <w:t xml:space="preserve">του ΑΕΠ </w:t>
      </w:r>
      <w:r>
        <w:t xml:space="preserve">για τα επόμενα έτη 2027-2029, τηρώντας τον εθνικό αριθμητικό κανόνα για τη δημοσιονομική θέση του πρωτογενούς ισοζυγίου της γενικής κυβέρνησης που πρέπει να είναι πλεονασματική. </w:t>
      </w:r>
    </w:p>
    <w:p w14:paraId="65E729E7" w14:textId="77777777" w:rsidR="00391F5D" w:rsidRDefault="00391F5D" w:rsidP="00393D2A">
      <w:pPr>
        <w:spacing w:after="120" w:line="240" w:lineRule="auto"/>
      </w:pPr>
      <w:r>
        <w:t xml:space="preserve">Η σταθεροποίηση του πρωτογενούς αποτελέσματος στον μεσοπρόθεσμο ορίζοντα προκύπτει από την προβλεπόμενη σταθερή αναπτυξιακή δυναμική της ελληνικής οικονομίας, </w:t>
      </w:r>
      <w:r w:rsidR="003E4D46">
        <w:t xml:space="preserve">που </w:t>
      </w:r>
      <w:r>
        <w:t>οδηγ</w:t>
      </w:r>
      <w:r w:rsidR="003E4D46">
        <w:t>εί</w:t>
      </w:r>
      <w:r>
        <w:t xml:space="preserve"> στην ετήσια αύξηση των δημοσίων εσόδων </w:t>
      </w:r>
      <w:r w:rsidR="003E4D46">
        <w:t xml:space="preserve">σε ύψος </w:t>
      </w:r>
      <w:r>
        <w:t>που ισοσταθμίζ</w:t>
      </w:r>
      <w:r w:rsidR="003E4D46">
        <w:t>ει</w:t>
      </w:r>
      <w:r>
        <w:t xml:space="preserve"> </w:t>
      </w:r>
      <w:r w:rsidR="003E4D46">
        <w:t>τ</w:t>
      </w:r>
      <w:r>
        <w:t>η συνήθη ετήσια αύξηση των λειτουργικών δαπανών της γενικής κυβέρνησης, των μισθών των δημοσίων υπαλλήλων, των συντάξεων και την κάλυψη λοιπών αναγκών και προτεραιοτήτων πολιτικής, όπως η άμυνα και οι επενδύσεις.</w:t>
      </w:r>
    </w:p>
    <w:p w14:paraId="7CA1CE89" w14:textId="3D7BA5A8" w:rsidR="00C41B9C" w:rsidRDefault="00C41B9C" w:rsidP="00C41B9C">
      <w:pPr>
        <w:pStyle w:val="Caption"/>
        <w:rPr>
          <w:lang w:val="el-GR"/>
        </w:rPr>
      </w:pPr>
      <w:bookmarkStart w:id="17" w:name="_Toc214286077"/>
      <w:r w:rsidRPr="00C41B9C">
        <w:rPr>
          <w:lang w:val="el-GR"/>
        </w:rPr>
        <w:t xml:space="preserve">Πίνακας </w:t>
      </w:r>
      <w:r w:rsidR="0042051F">
        <w:fldChar w:fldCharType="begin"/>
      </w:r>
      <w:r w:rsidRPr="00C41B9C">
        <w:rPr>
          <w:lang w:val="el-GR"/>
        </w:rPr>
        <w:instrText xml:space="preserve"> </w:instrText>
      </w:r>
      <w:r>
        <w:instrText>SEQ</w:instrText>
      </w:r>
      <w:r w:rsidRPr="00C41B9C">
        <w:rPr>
          <w:lang w:val="el-GR"/>
        </w:rPr>
        <w:instrText xml:space="preserve"> Πίνακας \* </w:instrText>
      </w:r>
      <w:r>
        <w:instrText>ARABIC</w:instrText>
      </w:r>
      <w:r w:rsidRPr="00C41B9C">
        <w:rPr>
          <w:lang w:val="el-GR"/>
        </w:rPr>
        <w:instrText xml:space="preserve"> </w:instrText>
      </w:r>
      <w:r w:rsidR="0042051F">
        <w:fldChar w:fldCharType="separate"/>
      </w:r>
      <w:r w:rsidR="00A577FE" w:rsidRPr="00A577FE">
        <w:rPr>
          <w:noProof/>
          <w:lang w:val="el-GR"/>
        </w:rPr>
        <w:t>3</w:t>
      </w:r>
      <w:r w:rsidR="0042051F">
        <w:fldChar w:fldCharType="end"/>
      </w:r>
      <w:r>
        <w:rPr>
          <w:lang w:val="el-GR"/>
        </w:rPr>
        <w:t xml:space="preserve"> | </w:t>
      </w:r>
      <w:r w:rsidR="005E32CB" w:rsidRPr="00C41B9C">
        <w:rPr>
          <w:lang w:val="el-GR"/>
        </w:rPr>
        <w:t xml:space="preserve">Δημοσιονομικές εκτιμήσεις </w:t>
      </w:r>
      <w:r w:rsidR="00501FAC">
        <w:rPr>
          <w:lang w:val="el-GR"/>
        </w:rPr>
        <w:t xml:space="preserve">ΠΔΠ </w:t>
      </w:r>
      <w:r w:rsidR="005E32CB" w:rsidRPr="00C41B9C">
        <w:rPr>
          <w:lang w:val="el-GR"/>
        </w:rPr>
        <w:t xml:space="preserve">2025-2029 </w:t>
      </w:r>
      <w:r w:rsidR="00393D2A">
        <w:rPr>
          <w:lang w:val="el-GR"/>
        </w:rPr>
        <w:t xml:space="preserve">           </w:t>
      </w:r>
      <w:r w:rsidR="00393D2A" w:rsidRPr="00393D2A">
        <w:rPr>
          <w:b w:val="0"/>
          <w:lang w:val="el-GR"/>
        </w:rPr>
        <w:t>(ποσά σε εκατ. ευρώ)</w:t>
      </w:r>
      <w:bookmarkEnd w:id="17"/>
    </w:p>
    <w:tbl>
      <w:tblPr>
        <w:tblW w:w="8908" w:type="dxa"/>
        <w:tblLook w:val="04A0" w:firstRow="1" w:lastRow="0" w:firstColumn="1" w:lastColumn="0" w:noHBand="0" w:noVBand="1"/>
      </w:tblPr>
      <w:tblGrid>
        <w:gridCol w:w="2835"/>
        <w:gridCol w:w="1098"/>
        <w:gridCol w:w="1094"/>
        <w:gridCol w:w="983"/>
        <w:gridCol w:w="1010"/>
        <w:gridCol w:w="944"/>
        <w:gridCol w:w="930"/>
        <w:gridCol w:w="14"/>
      </w:tblGrid>
      <w:tr w:rsidR="00C41B9C" w:rsidRPr="00C41B9C" w14:paraId="5F676C71" w14:textId="77777777" w:rsidTr="004F756D">
        <w:trPr>
          <w:trHeight w:val="170"/>
        </w:trPr>
        <w:tc>
          <w:tcPr>
            <w:tcW w:w="2835" w:type="dxa"/>
            <w:tcBorders>
              <w:top w:val="nil"/>
              <w:left w:val="nil"/>
              <w:bottom w:val="nil"/>
              <w:right w:val="single" w:sz="2" w:space="0" w:color="FFFFFF" w:themeColor="background1"/>
            </w:tcBorders>
            <w:shd w:val="clear" w:color="000000" w:fill="BFBFBF"/>
            <w:vAlign w:val="center"/>
            <w:hideMark/>
          </w:tcPr>
          <w:p w14:paraId="737C6056" w14:textId="77777777" w:rsidR="00C41B9C" w:rsidRPr="00C41B9C" w:rsidRDefault="00C41B9C" w:rsidP="004F756D">
            <w:pPr>
              <w:spacing w:before="20" w:afterLines="20" w:after="48" w:line="260" w:lineRule="exact"/>
              <w:jc w:val="center"/>
              <w:rPr>
                <w:rFonts w:eastAsia="Times New Roman" w:cs="Calibri"/>
                <w:b/>
                <w:bCs/>
                <w:color w:val="000000"/>
                <w:sz w:val="22"/>
              </w:rPr>
            </w:pPr>
            <w:r w:rsidRPr="00C41B9C">
              <w:rPr>
                <w:rFonts w:eastAsia="Times New Roman" w:cs="Calibri"/>
                <w:b/>
                <w:bCs/>
                <w:color w:val="000000"/>
                <w:sz w:val="22"/>
              </w:rPr>
              <w:t> </w:t>
            </w:r>
          </w:p>
        </w:tc>
        <w:tc>
          <w:tcPr>
            <w:tcW w:w="1098" w:type="dxa"/>
            <w:tcBorders>
              <w:top w:val="nil"/>
              <w:left w:val="single" w:sz="2" w:space="0" w:color="FFFFFF" w:themeColor="background1"/>
              <w:bottom w:val="nil"/>
              <w:right w:val="single" w:sz="2" w:space="0" w:color="FFFFFF" w:themeColor="background1"/>
            </w:tcBorders>
            <w:shd w:val="clear" w:color="000000" w:fill="BFBFBF"/>
            <w:vAlign w:val="center"/>
            <w:hideMark/>
          </w:tcPr>
          <w:p w14:paraId="0588C911" w14:textId="77777777" w:rsidR="00C41B9C" w:rsidRPr="00C41B9C" w:rsidRDefault="00C41B9C" w:rsidP="004F756D">
            <w:pPr>
              <w:spacing w:before="20" w:afterLines="20" w:after="48" w:line="260" w:lineRule="exact"/>
              <w:jc w:val="center"/>
              <w:rPr>
                <w:rFonts w:eastAsia="Times New Roman" w:cs="Calibri"/>
                <w:b/>
                <w:bCs/>
                <w:color w:val="000000"/>
                <w:sz w:val="22"/>
              </w:rPr>
            </w:pPr>
            <w:r w:rsidRPr="00C41B9C">
              <w:rPr>
                <w:rFonts w:eastAsia="Times New Roman" w:cs="Calibri"/>
                <w:b/>
                <w:bCs/>
                <w:color w:val="000000"/>
                <w:sz w:val="22"/>
              </w:rPr>
              <w:t>2024</w:t>
            </w:r>
          </w:p>
        </w:tc>
        <w:tc>
          <w:tcPr>
            <w:tcW w:w="1094" w:type="dxa"/>
            <w:tcBorders>
              <w:top w:val="nil"/>
              <w:left w:val="single" w:sz="2" w:space="0" w:color="FFFFFF" w:themeColor="background1"/>
              <w:bottom w:val="nil"/>
              <w:right w:val="single" w:sz="2" w:space="0" w:color="FFFFFF" w:themeColor="background1"/>
            </w:tcBorders>
            <w:shd w:val="clear" w:color="000000" w:fill="BFBFBF"/>
            <w:vAlign w:val="center"/>
            <w:hideMark/>
          </w:tcPr>
          <w:p w14:paraId="6B965489" w14:textId="77777777" w:rsidR="00C41B9C" w:rsidRPr="00C41B9C" w:rsidRDefault="00C41B9C" w:rsidP="004F756D">
            <w:pPr>
              <w:spacing w:before="20" w:afterLines="20" w:after="48" w:line="260" w:lineRule="exact"/>
              <w:jc w:val="center"/>
              <w:rPr>
                <w:rFonts w:eastAsia="Times New Roman" w:cs="Calibri"/>
                <w:b/>
                <w:bCs/>
                <w:color w:val="000000"/>
                <w:sz w:val="22"/>
              </w:rPr>
            </w:pPr>
            <w:r w:rsidRPr="00C41B9C">
              <w:rPr>
                <w:rFonts w:eastAsia="Times New Roman" w:cs="Calibri"/>
                <w:b/>
                <w:bCs/>
                <w:color w:val="000000"/>
                <w:sz w:val="22"/>
              </w:rPr>
              <w:t>2025</w:t>
            </w:r>
          </w:p>
        </w:tc>
        <w:tc>
          <w:tcPr>
            <w:tcW w:w="983" w:type="dxa"/>
            <w:tcBorders>
              <w:top w:val="nil"/>
              <w:left w:val="single" w:sz="2" w:space="0" w:color="FFFFFF" w:themeColor="background1"/>
              <w:bottom w:val="nil"/>
              <w:right w:val="nil"/>
            </w:tcBorders>
            <w:shd w:val="clear" w:color="000000" w:fill="BFBFBF"/>
            <w:vAlign w:val="center"/>
            <w:hideMark/>
          </w:tcPr>
          <w:p w14:paraId="0135F0ED" w14:textId="77777777" w:rsidR="00C41B9C" w:rsidRPr="00C41B9C" w:rsidRDefault="00C41B9C" w:rsidP="004F756D">
            <w:pPr>
              <w:spacing w:before="20" w:afterLines="20" w:after="48" w:line="260" w:lineRule="exact"/>
              <w:jc w:val="center"/>
              <w:rPr>
                <w:rFonts w:eastAsia="Times New Roman" w:cs="Calibri"/>
                <w:b/>
                <w:bCs/>
                <w:color w:val="000000"/>
                <w:sz w:val="24"/>
                <w:szCs w:val="24"/>
              </w:rPr>
            </w:pPr>
            <w:r w:rsidRPr="00C41B9C">
              <w:rPr>
                <w:rFonts w:eastAsia="Times New Roman" w:cs="Calibri"/>
                <w:b/>
                <w:bCs/>
                <w:color w:val="000000"/>
                <w:sz w:val="24"/>
                <w:szCs w:val="24"/>
              </w:rPr>
              <w:t>2026</w:t>
            </w:r>
          </w:p>
        </w:tc>
        <w:tc>
          <w:tcPr>
            <w:tcW w:w="1010" w:type="dxa"/>
            <w:tcBorders>
              <w:top w:val="nil"/>
              <w:left w:val="nil"/>
              <w:bottom w:val="nil"/>
              <w:right w:val="nil"/>
            </w:tcBorders>
            <w:shd w:val="clear" w:color="000000" w:fill="BFBFBF"/>
            <w:vAlign w:val="center"/>
            <w:hideMark/>
          </w:tcPr>
          <w:p w14:paraId="0D686FF8" w14:textId="77777777" w:rsidR="00C41B9C" w:rsidRPr="00C41B9C" w:rsidRDefault="00C41B9C" w:rsidP="004F756D">
            <w:pPr>
              <w:spacing w:before="20" w:afterLines="20" w:after="48" w:line="260" w:lineRule="exact"/>
              <w:jc w:val="center"/>
              <w:rPr>
                <w:rFonts w:eastAsia="Times New Roman" w:cs="Calibri"/>
                <w:b/>
                <w:bCs/>
                <w:color w:val="000000"/>
                <w:sz w:val="24"/>
                <w:szCs w:val="24"/>
              </w:rPr>
            </w:pPr>
            <w:r w:rsidRPr="00C41B9C">
              <w:rPr>
                <w:rFonts w:eastAsia="Times New Roman" w:cs="Calibri"/>
                <w:b/>
                <w:bCs/>
                <w:color w:val="000000"/>
                <w:sz w:val="24"/>
                <w:szCs w:val="24"/>
              </w:rPr>
              <w:t>2027</w:t>
            </w:r>
          </w:p>
        </w:tc>
        <w:tc>
          <w:tcPr>
            <w:tcW w:w="944" w:type="dxa"/>
            <w:tcBorders>
              <w:top w:val="nil"/>
              <w:left w:val="nil"/>
              <w:bottom w:val="nil"/>
              <w:right w:val="nil"/>
            </w:tcBorders>
            <w:shd w:val="clear" w:color="000000" w:fill="BFBFBF"/>
            <w:vAlign w:val="center"/>
            <w:hideMark/>
          </w:tcPr>
          <w:p w14:paraId="7A9C3596" w14:textId="77777777" w:rsidR="00C41B9C" w:rsidRPr="00C41B9C" w:rsidRDefault="00C41B9C" w:rsidP="004F756D">
            <w:pPr>
              <w:spacing w:before="20" w:afterLines="20" w:after="48" w:line="260" w:lineRule="exact"/>
              <w:jc w:val="center"/>
              <w:rPr>
                <w:rFonts w:eastAsia="Times New Roman" w:cs="Calibri"/>
                <w:b/>
                <w:bCs/>
                <w:color w:val="000000"/>
                <w:sz w:val="24"/>
                <w:szCs w:val="24"/>
              </w:rPr>
            </w:pPr>
            <w:r w:rsidRPr="00C41B9C">
              <w:rPr>
                <w:rFonts w:eastAsia="Times New Roman" w:cs="Calibri"/>
                <w:b/>
                <w:bCs/>
                <w:color w:val="000000"/>
                <w:sz w:val="24"/>
                <w:szCs w:val="24"/>
              </w:rPr>
              <w:t>2028</w:t>
            </w:r>
          </w:p>
        </w:tc>
        <w:tc>
          <w:tcPr>
            <w:tcW w:w="944" w:type="dxa"/>
            <w:gridSpan w:val="2"/>
            <w:tcBorders>
              <w:top w:val="nil"/>
              <w:left w:val="nil"/>
              <w:bottom w:val="nil"/>
              <w:right w:val="nil"/>
            </w:tcBorders>
            <w:shd w:val="clear" w:color="000000" w:fill="BFBFBF"/>
            <w:vAlign w:val="center"/>
            <w:hideMark/>
          </w:tcPr>
          <w:p w14:paraId="55C0C58C" w14:textId="77777777" w:rsidR="00C41B9C" w:rsidRPr="00C41B9C" w:rsidRDefault="00C41B9C" w:rsidP="004F756D">
            <w:pPr>
              <w:spacing w:before="20" w:afterLines="20" w:after="48" w:line="260" w:lineRule="exact"/>
              <w:jc w:val="center"/>
              <w:rPr>
                <w:rFonts w:eastAsia="Times New Roman" w:cs="Calibri"/>
                <w:b/>
                <w:bCs/>
                <w:color w:val="000000"/>
                <w:sz w:val="24"/>
                <w:szCs w:val="24"/>
              </w:rPr>
            </w:pPr>
            <w:r w:rsidRPr="00C41B9C">
              <w:rPr>
                <w:rFonts w:eastAsia="Times New Roman" w:cs="Calibri"/>
                <w:b/>
                <w:bCs/>
                <w:color w:val="000000"/>
                <w:sz w:val="24"/>
                <w:szCs w:val="24"/>
              </w:rPr>
              <w:t>2029</w:t>
            </w:r>
          </w:p>
        </w:tc>
      </w:tr>
      <w:tr w:rsidR="00544C57" w:rsidRPr="00C41B9C" w14:paraId="2562154D" w14:textId="77777777" w:rsidTr="004F756D">
        <w:trPr>
          <w:gridAfter w:val="1"/>
          <w:wAfter w:w="14" w:type="dxa"/>
          <w:trHeight w:val="170"/>
        </w:trPr>
        <w:tc>
          <w:tcPr>
            <w:tcW w:w="2835" w:type="dxa"/>
            <w:tcBorders>
              <w:top w:val="nil"/>
              <w:left w:val="nil"/>
              <w:bottom w:val="nil"/>
              <w:right w:val="single" w:sz="2" w:space="0" w:color="FFFFFF" w:themeColor="background1"/>
            </w:tcBorders>
            <w:shd w:val="clear" w:color="000000" w:fill="BFBFBF"/>
            <w:vAlign w:val="center"/>
            <w:hideMark/>
          </w:tcPr>
          <w:p w14:paraId="1DB80A10" w14:textId="77777777" w:rsidR="00544C57" w:rsidRPr="00C41B9C" w:rsidRDefault="00544C57" w:rsidP="004F756D">
            <w:pPr>
              <w:spacing w:before="20" w:afterLines="20" w:after="48" w:line="260" w:lineRule="exact"/>
              <w:jc w:val="center"/>
              <w:rPr>
                <w:rFonts w:eastAsia="Times New Roman" w:cs="Calibri"/>
                <w:b/>
                <w:bCs/>
                <w:color w:val="000000"/>
                <w:sz w:val="22"/>
              </w:rPr>
            </w:pPr>
            <w:r w:rsidRPr="00C41B9C">
              <w:rPr>
                <w:rFonts w:eastAsia="Times New Roman" w:cs="Calibri"/>
                <w:b/>
                <w:bCs/>
                <w:color w:val="000000"/>
                <w:sz w:val="22"/>
              </w:rPr>
              <w:t> </w:t>
            </w:r>
          </w:p>
        </w:tc>
        <w:tc>
          <w:tcPr>
            <w:tcW w:w="1098" w:type="dxa"/>
            <w:tcBorders>
              <w:top w:val="nil"/>
              <w:left w:val="single" w:sz="2" w:space="0" w:color="FFFFFF" w:themeColor="background1"/>
              <w:bottom w:val="nil"/>
              <w:right w:val="single" w:sz="2" w:space="0" w:color="FFFFFF" w:themeColor="background1"/>
            </w:tcBorders>
            <w:shd w:val="clear" w:color="000000" w:fill="F2F2F2"/>
            <w:vAlign w:val="center"/>
            <w:hideMark/>
          </w:tcPr>
          <w:p w14:paraId="3866C794" w14:textId="77777777" w:rsidR="00544C57" w:rsidRPr="00C41B9C" w:rsidRDefault="00544C57" w:rsidP="004F756D">
            <w:pPr>
              <w:spacing w:before="20" w:afterLines="20" w:after="48" w:line="260" w:lineRule="exact"/>
              <w:jc w:val="center"/>
              <w:rPr>
                <w:rFonts w:eastAsia="Times New Roman" w:cs="Calibri"/>
                <w:bCs/>
                <w:color w:val="000000"/>
                <w:sz w:val="22"/>
              </w:rPr>
            </w:pPr>
            <w:r w:rsidRPr="00C41B9C">
              <w:rPr>
                <w:rFonts w:eastAsia="Times New Roman" w:cs="Calibri"/>
                <w:bCs/>
                <w:color w:val="000000"/>
                <w:sz w:val="22"/>
              </w:rPr>
              <w:t>ΔΥΕ Οκτ.2025</w:t>
            </w:r>
          </w:p>
        </w:tc>
        <w:tc>
          <w:tcPr>
            <w:tcW w:w="1094" w:type="dxa"/>
            <w:tcBorders>
              <w:top w:val="nil"/>
              <w:left w:val="single" w:sz="2" w:space="0" w:color="FFFFFF" w:themeColor="background1"/>
              <w:bottom w:val="nil"/>
              <w:right w:val="single" w:sz="2" w:space="0" w:color="FFFFFF" w:themeColor="background1"/>
            </w:tcBorders>
            <w:shd w:val="clear" w:color="000000" w:fill="F2F2F2"/>
            <w:vAlign w:val="center"/>
            <w:hideMark/>
          </w:tcPr>
          <w:p w14:paraId="5A034258" w14:textId="77777777" w:rsidR="00544C57" w:rsidRPr="00C41B9C" w:rsidRDefault="00544C57" w:rsidP="004F756D">
            <w:pPr>
              <w:spacing w:before="20" w:afterLines="20" w:after="48" w:line="260" w:lineRule="exact"/>
              <w:jc w:val="center"/>
              <w:rPr>
                <w:rFonts w:eastAsia="Times New Roman" w:cs="Calibri"/>
                <w:bCs/>
                <w:color w:val="000000"/>
                <w:sz w:val="22"/>
              </w:rPr>
            </w:pPr>
            <w:r w:rsidRPr="00C41B9C">
              <w:rPr>
                <w:rFonts w:eastAsia="Times New Roman" w:cs="Calibri"/>
                <w:bCs/>
                <w:color w:val="000000"/>
                <w:sz w:val="22"/>
              </w:rPr>
              <w:t xml:space="preserve">Εκτίμηση </w:t>
            </w:r>
          </w:p>
        </w:tc>
        <w:tc>
          <w:tcPr>
            <w:tcW w:w="3867" w:type="dxa"/>
            <w:gridSpan w:val="4"/>
            <w:tcBorders>
              <w:top w:val="nil"/>
              <w:left w:val="single" w:sz="2" w:space="0" w:color="FFFFFF" w:themeColor="background1"/>
              <w:bottom w:val="nil"/>
              <w:right w:val="nil"/>
            </w:tcBorders>
            <w:shd w:val="clear" w:color="000000" w:fill="F2F2F2"/>
            <w:vAlign w:val="center"/>
            <w:hideMark/>
          </w:tcPr>
          <w:p w14:paraId="4A15120B" w14:textId="77777777" w:rsidR="00544C57" w:rsidRPr="00C41B9C" w:rsidRDefault="00544C57" w:rsidP="004F756D">
            <w:pPr>
              <w:spacing w:before="20" w:afterLines="20" w:after="48" w:line="260" w:lineRule="exact"/>
              <w:jc w:val="center"/>
              <w:rPr>
                <w:rFonts w:eastAsia="Times New Roman" w:cs="Calibri"/>
                <w:bCs/>
                <w:color w:val="000000"/>
                <w:sz w:val="22"/>
              </w:rPr>
            </w:pPr>
            <w:r w:rsidRPr="00C41B9C">
              <w:rPr>
                <w:rFonts w:eastAsia="Times New Roman" w:cs="Calibri"/>
                <w:bCs/>
                <w:color w:val="000000"/>
                <w:sz w:val="22"/>
              </w:rPr>
              <w:t>Πρόβλεψη</w:t>
            </w:r>
          </w:p>
        </w:tc>
      </w:tr>
      <w:tr w:rsidR="00C41B9C" w:rsidRPr="00C41B9C" w14:paraId="148BB273" w14:textId="77777777" w:rsidTr="004F756D">
        <w:trPr>
          <w:trHeight w:val="170"/>
        </w:trPr>
        <w:tc>
          <w:tcPr>
            <w:tcW w:w="2835" w:type="dxa"/>
            <w:tcBorders>
              <w:top w:val="single" w:sz="4" w:space="0" w:color="FFFFFF"/>
              <w:left w:val="nil"/>
              <w:bottom w:val="single" w:sz="4" w:space="0" w:color="FFFFFF"/>
              <w:right w:val="single" w:sz="2" w:space="0" w:color="FFFFFF" w:themeColor="background1"/>
            </w:tcBorders>
            <w:shd w:val="clear" w:color="auto" w:fill="DDD9C3" w:themeFill="background2" w:themeFillShade="E6"/>
            <w:vAlign w:val="center"/>
            <w:hideMark/>
          </w:tcPr>
          <w:p w14:paraId="3ED7F4A1" w14:textId="77777777" w:rsidR="00C41B9C" w:rsidRPr="00C41B9C" w:rsidRDefault="00C41B9C" w:rsidP="004F756D">
            <w:pPr>
              <w:pStyle w:val="Tabletext"/>
              <w:spacing w:before="20" w:afterLines="20" w:after="48" w:line="260" w:lineRule="exact"/>
              <w:rPr>
                <w:b/>
              </w:rPr>
            </w:pPr>
            <w:r w:rsidRPr="00C41B9C">
              <w:rPr>
                <w:b/>
              </w:rPr>
              <w:t>Έσοδα Γενικής Κυβέρνησης</w:t>
            </w:r>
          </w:p>
        </w:tc>
        <w:tc>
          <w:tcPr>
            <w:tcW w:w="1098" w:type="dxa"/>
            <w:tcBorders>
              <w:top w:val="single" w:sz="4" w:space="0" w:color="FFFFFF"/>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7DD08D2A" w14:textId="77777777" w:rsidR="00C41B9C" w:rsidRPr="00C41B9C" w:rsidRDefault="00C41B9C" w:rsidP="004F756D">
            <w:pPr>
              <w:pStyle w:val="Tabletext"/>
              <w:spacing w:before="20" w:afterLines="20" w:after="48" w:line="260" w:lineRule="exact"/>
              <w:jc w:val="center"/>
              <w:rPr>
                <w:b/>
              </w:rPr>
            </w:pPr>
            <w:r w:rsidRPr="00C41B9C">
              <w:rPr>
                <w:b/>
              </w:rPr>
              <w:t>117.124</w:t>
            </w:r>
          </w:p>
        </w:tc>
        <w:tc>
          <w:tcPr>
            <w:tcW w:w="1094" w:type="dxa"/>
            <w:tcBorders>
              <w:top w:val="single" w:sz="4" w:space="0" w:color="FFFFFF"/>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44C48BCE" w14:textId="77777777" w:rsidR="00C41B9C" w:rsidRPr="00C41B9C" w:rsidRDefault="00C41B9C" w:rsidP="004F756D">
            <w:pPr>
              <w:pStyle w:val="Tabletext"/>
              <w:spacing w:before="20" w:afterLines="20" w:after="48" w:line="260" w:lineRule="exact"/>
              <w:jc w:val="center"/>
              <w:rPr>
                <w:b/>
              </w:rPr>
            </w:pPr>
            <w:r w:rsidRPr="00C41B9C">
              <w:rPr>
                <w:b/>
              </w:rPr>
              <w:t>122.97</w:t>
            </w:r>
            <w:r w:rsidR="003F7FA1">
              <w:rPr>
                <w:b/>
                <w:lang w:val="el-GR"/>
              </w:rPr>
              <w:t>2</w:t>
            </w:r>
          </w:p>
        </w:tc>
        <w:tc>
          <w:tcPr>
            <w:tcW w:w="983" w:type="dxa"/>
            <w:tcBorders>
              <w:top w:val="single" w:sz="4" w:space="0" w:color="FFFFFF"/>
              <w:left w:val="single" w:sz="2" w:space="0" w:color="FFFFFF" w:themeColor="background1"/>
              <w:bottom w:val="single" w:sz="4" w:space="0" w:color="FFFFFF"/>
              <w:right w:val="nil"/>
            </w:tcBorders>
            <w:shd w:val="clear" w:color="auto" w:fill="DDD9C3" w:themeFill="background2" w:themeFillShade="E6"/>
            <w:vAlign w:val="center"/>
            <w:hideMark/>
          </w:tcPr>
          <w:p w14:paraId="433427F1" w14:textId="77777777" w:rsidR="00C41B9C" w:rsidRPr="00C41B9C" w:rsidRDefault="00C41B9C" w:rsidP="004F756D">
            <w:pPr>
              <w:pStyle w:val="Tabletext"/>
              <w:spacing w:before="20" w:afterLines="20" w:after="48" w:line="260" w:lineRule="exact"/>
              <w:jc w:val="center"/>
              <w:rPr>
                <w:b/>
              </w:rPr>
            </w:pPr>
            <w:r w:rsidRPr="00C41B9C">
              <w:rPr>
                <w:b/>
              </w:rPr>
              <w:t>129.59</w:t>
            </w:r>
            <w:r w:rsidR="003F7FA1">
              <w:rPr>
                <w:b/>
                <w:lang w:val="el-GR"/>
              </w:rPr>
              <w:t>1</w:t>
            </w:r>
          </w:p>
        </w:tc>
        <w:tc>
          <w:tcPr>
            <w:tcW w:w="1010" w:type="dxa"/>
            <w:tcBorders>
              <w:top w:val="single" w:sz="4" w:space="0" w:color="FFFFFF"/>
              <w:left w:val="nil"/>
              <w:bottom w:val="single" w:sz="4" w:space="0" w:color="FFFFFF"/>
              <w:right w:val="nil"/>
            </w:tcBorders>
            <w:shd w:val="clear" w:color="auto" w:fill="DDD9C3" w:themeFill="background2" w:themeFillShade="E6"/>
            <w:vAlign w:val="center"/>
            <w:hideMark/>
          </w:tcPr>
          <w:p w14:paraId="42ED14AE" w14:textId="77777777" w:rsidR="00C41B9C" w:rsidRPr="00C41B9C" w:rsidRDefault="00C41B9C" w:rsidP="004F756D">
            <w:pPr>
              <w:pStyle w:val="Tabletext"/>
              <w:spacing w:before="20" w:afterLines="20" w:after="48" w:line="260" w:lineRule="exact"/>
              <w:jc w:val="center"/>
              <w:rPr>
                <w:b/>
              </w:rPr>
            </w:pPr>
            <w:r w:rsidRPr="00C41B9C">
              <w:rPr>
                <w:b/>
              </w:rPr>
              <w:t>124.00</w:t>
            </w:r>
            <w:r w:rsidR="003F7FA1">
              <w:rPr>
                <w:b/>
                <w:lang w:val="el-GR"/>
              </w:rPr>
              <w:t>6</w:t>
            </w:r>
          </w:p>
        </w:tc>
        <w:tc>
          <w:tcPr>
            <w:tcW w:w="944" w:type="dxa"/>
            <w:tcBorders>
              <w:top w:val="single" w:sz="4" w:space="0" w:color="FFFFFF"/>
              <w:left w:val="nil"/>
              <w:bottom w:val="single" w:sz="4" w:space="0" w:color="FFFFFF"/>
              <w:right w:val="nil"/>
            </w:tcBorders>
            <w:shd w:val="clear" w:color="auto" w:fill="DDD9C3" w:themeFill="background2" w:themeFillShade="E6"/>
            <w:vAlign w:val="center"/>
            <w:hideMark/>
          </w:tcPr>
          <w:p w14:paraId="1C3F1FAB" w14:textId="77777777" w:rsidR="00C41B9C" w:rsidRPr="00C41B9C" w:rsidRDefault="00C41B9C" w:rsidP="004F756D">
            <w:pPr>
              <w:pStyle w:val="Tabletext"/>
              <w:spacing w:before="20" w:afterLines="20" w:after="48" w:line="260" w:lineRule="exact"/>
              <w:jc w:val="center"/>
              <w:rPr>
                <w:b/>
              </w:rPr>
            </w:pPr>
            <w:r w:rsidRPr="00C41B9C">
              <w:rPr>
                <w:b/>
              </w:rPr>
              <w:t>128.71</w:t>
            </w:r>
            <w:r w:rsidR="003F7FA1">
              <w:rPr>
                <w:b/>
                <w:lang w:val="el-GR"/>
              </w:rPr>
              <w:t>5</w:t>
            </w:r>
          </w:p>
        </w:tc>
        <w:tc>
          <w:tcPr>
            <w:tcW w:w="944" w:type="dxa"/>
            <w:gridSpan w:val="2"/>
            <w:tcBorders>
              <w:top w:val="single" w:sz="4" w:space="0" w:color="FFFFFF"/>
              <w:left w:val="nil"/>
              <w:bottom w:val="single" w:sz="4" w:space="0" w:color="FFFFFF"/>
              <w:right w:val="nil"/>
            </w:tcBorders>
            <w:shd w:val="clear" w:color="auto" w:fill="DDD9C3" w:themeFill="background2" w:themeFillShade="E6"/>
            <w:vAlign w:val="center"/>
            <w:hideMark/>
          </w:tcPr>
          <w:p w14:paraId="3CAEAF66" w14:textId="77777777" w:rsidR="00C41B9C" w:rsidRPr="00C41B9C" w:rsidRDefault="00C41B9C" w:rsidP="004F756D">
            <w:pPr>
              <w:pStyle w:val="Tabletext"/>
              <w:spacing w:before="20" w:afterLines="20" w:after="48" w:line="260" w:lineRule="exact"/>
              <w:jc w:val="center"/>
              <w:rPr>
                <w:b/>
              </w:rPr>
            </w:pPr>
            <w:r w:rsidRPr="00C41B9C">
              <w:rPr>
                <w:b/>
              </w:rPr>
              <w:t>133.0</w:t>
            </w:r>
            <w:r w:rsidR="003F7FA1">
              <w:rPr>
                <w:b/>
                <w:lang w:val="el-GR"/>
              </w:rPr>
              <w:t>88</w:t>
            </w:r>
          </w:p>
        </w:tc>
      </w:tr>
      <w:tr w:rsidR="00C41B9C" w:rsidRPr="00C41B9C" w14:paraId="62DB15C2"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F2F2F2"/>
            <w:vAlign w:val="center"/>
            <w:hideMark/>
          </w:tcPr>
          <w:p w14:paraId="4E49A9D0" w14:textId="77777777" w:rsidR="00C41B9C" w:rsidRPr="00C41B9C" w:rsidRDefault="00C41B9C" w:rsidP="004F756D">
            <w:pPr>
              <w:pStyle w:val="Tabletext"/>
              <w:spacing w:before="20" w:afterLines="20" w:after="48" w:line="260" w:lineRule="exact"/>
              <w:rPr>
                <w:lang w:val="el-GR"/>
              </w:rPr>
            </w:pPr>
            <w:r w:rsidRPr="00C41B9C">
              <w:rPr>
                <w:lang w:val="el-GR"/>
              </w:rPr>
              <w:t>Φόροι επί αγαθών και υπηρεσιών</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B0467B3" w14:textId="77777777" w:rsidR="00C41B9C" w:rsidRPr="00C41B9C" w:rsidRDefault="00C41B9C" w:rsidP="004F756D">
            <w:pPr>
              <w:pStyle w:val="Tabletext"/>
              <w:spacing w:before="20" w:afterLines="20" w:after="48" w:line="260" w:lineRule="exact"/>
              <w:jc w:val="center"/>
            </w:pPr>
            <w:r w:rsidRPr="00C41B9C">
              <w:t>40.195</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30B47BE" w14:textId="77777777" w:rsidR="00C41B9C" w:rsidRPr="00C41B9C" w:rsidRDefault="00C41B9C" w:rsidP="004F756D">
            <w:pPr>
              <w:pStyle w:val="Tabletext"/>
              <w:spacing w:before="20" w:afterLines="20" w:after="48" w:line="260" w:lineRule="exact"/>
              <w:jc w:val="center"/>
            </w:pPr>
            <w:r w:rsidRPr="00C41B9C">
              <w:t>42.501</w:t>
            </w:r>
          </w:p>
        </w:tc>
        <w:tc>
          <w:tcPr>
            <w:tcW w:w="983" w:type="dxa"/>
            <w:tcBorders>
              <w:top w:val="nil"/>
              <w:left w:val="single" w:sz="2" w:space="0" w:color="FFFFFF" w:themeColor="background1"/>
              <w:bottom w:val="single" w:sz="4" w:space="0" w:color="FFFFFF"/>
              <w:right w:val="nil"/>
            </w:tcBorders>
            <w:shd w:val="clear" w:color="000000" w:fill="F2F2F2"/>
            <w:vAlign w:val="center"/>
            <w:hideMark/>
          </w:tcPr>
          <w:p w14:paraId="12CC3ED6" w14:textId="77777777" w:rsidR="00C41B9C" w:rsidRPr="00C41B9C" w:rsidRDefault="00C41B9C" w:rsidP="004F756D">
            <w:pPr>
              <w:pStyle w:val="Tabletext"/>
              <w:spacing w:before="20" w:afterLines="20" w:after="48" w:line="260" w:lineRule="exact"/>
              <w:jc w:val="center"/>
            </w:pPr>
            <w:r w:rsidRPr="00C41B9C">
              <w:t>44.112</w:t>
            </w:r>
          </w:p>
        </w:tc>
        <w:tc>
          <w:tcPr>
            <w:tcW w:w="1010" w:type="dxa"/>
            <w:tcBorders>
              <w:top w:val="nil"/>
              <w:left w:val="nil"/>
              <w:bottom w:val="single" w:sz="4" w:space="0" w:color="FFFFFF"/>
              <w:right w:val="nil"/>
            </w:tcBorders>
            <w:shd w:val="clear" w:color="000000" w:fill="F2F2F2"/>
            <w:vAlign w:val="center"/>
            <w:hideMark/>
          </w:tcPr>
          <w:p w14:paraId="40934021" w14:textId="77777777" w:rsidR="00C41B9C" w:rsidRPr="00C41B9C" w:rsidRDefault="00C41B9C" w:rsidP="004F756D">
            <w:pPr>
              <w:pStyle w:val="Tabletext"/>
              <w:spacing w:before="20" w:afterLines="20" w:after="48" w:line="260" w:lineRule="exact"/>
              <w:jc w:val="center"/>
            </w:pPr>
            <w:r w:rsidRPr="00C41B9C">
              <w:t>44.127</w:t>
            </w:r>
          </w:p>
        </w:tc>
        <w:tc>
          <w:tcPr>
            <w:tcW w:w="944" w:type="dxa"/>
            <w:tcBorders>
              <w:top w:val="nil"/>
              <w:left w:val="nil"/>
              <w:bottom w:val="single" w:sz="4" w:space="0" w:color="FFFFFF"/>
              <w:right w:val="nil"/>
            </w:tcBorders>
            <w:shd w:val="clear" w:color="000000" w:fill="F2F2F2"/>
            <w:vAlign w:val="center"/>
            <w:hideMark/>
          </w:tcPr>
          <w:p w14:paraId="6C100827" w14:textId="77777777" w:rsidR="00C41B9C" w:rsidRPr="00C41B9C" w:rsidRDefault="00C41B9C" w:rsidP="004F756D">
            <w:pPr>
              <w:pStyle w:val="Tabletext"/>
              <w:spacing w:before="20" w:afterLines="20" w:after="48" w:line="260" w:lineRule="exact"/>
              <w:jc w:val="center"/>
            </w:pPr>
            <w:r w:rsidRPr="00C41B9C">
              <w:t>45.365</w:t>
            </w:r>
          </w:p>
        </w:tc>
        <w:tc>
          <w:tcPr>
            <w:tcW w:w="944" w:type="dxa"/>
            <w:gridSpan w:val="2"/>
            <w:tcBorders>
              <w:top w:val="nil"/>
              <w:left w:val="nil"/>
              <w:bottom w:val="single" w:sz="4" w:space="0" w:color="FFFFFF"/>
              <w:right w:val="nil"/>
            </w:tcBorders>
            <w:shd w:val="clear" w:color="000000" w:fill="F2F2F2"/>
            <w:vAlign w:val="center"/>
            <w:hideMark/>
          </w:tcPr>
          <w:p w14:paraId="3E15BC06" w14:textId="77777777" w:rsidR="00C41B9C" w:rsidRPr="00C41B9C" w:rsidRDefault="00C41B9C" w:rsidP="004F756D">
            <w:pPr>
              <w:pStyle w:val="Tabletext"/>
              <w:spacing w:before="20" w:afterLines="20" w:after="48" w:line="260" w:lineRule="exact"/>
              <w:jc w:val="center"/>
            </w:pPr>
            <w:r w:rsidRPr="00C41B9C">
              <w:t>46.484</w:t>
            </w:r>
          </w:p>
        </w:tc>
      </w:tr>
      <w:tr w:rsidR="00C41B9C" w:rsidRPr="00C41B9C" w14:paraId="13DE1D29"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D9D9D9"/>
            <w:vAlign w:val="center"/>
            <w:hideMark/>
          </w:tcPr>
          <w:p w14:paraId="09DE9CAE" w14:textId="77777777" w:rsidR="00C41B9C" w:rsidRPr="00C41B9C" w:rsidRDefault="00C41B9C" w:rsidP="004F756D">
            <w:pPr>
              <w:pStyle w:val="Tabletext"/>
              <w:spacing w:before="20" w:afterLines="20" w:after="48" w:line="260" w:lineRule="exact"/>
            </w:pPr>
            <w:r w:rsidRPr="00C41B9C">
              <w:t>Φόροι εισοδήματος</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3C2D7396" w14:textId="77777777" w:rsidR="00C41B9C" w:rsidRPr="00C41B9C" w:rsidRDefault="00C41B9C" w:rsidP="004F756D">
            <w:pPr>
              <w:pStyle w:val="Tabletext"/>
              <w:spacing w:before="20" w:afterLines="20" w:after="48" w:line="260" w:lineRule="exact"/>
              <w:jc w:val="center"/>
            </w:pPr>
            <w:r w:rsidRPr="00C41B9C">
              <w:t>26.396</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36B81A0F" w14:textId="77777777" w:rsidR="00C41B9C" w:rsidRPr="00C41B9C" w:rsidRDefault="00C41B9C" w:rsidP="004F756D">
            <w:pPr>
              <w:pStyle w:val="Tabletext"/>
              <w:spacing w:before="20" w:afterLines="20" w:after="48" w:line="260" w:lineRule="exact"/>
              <w:jc w:val="center"/>
            </w:pPr>
            <w:r w:rsidRPr="00C41B9C">
              <w:t>26.874</w:t>
            </w:r>
          </w:p>
        </w:tc>
        <w:tc>
          <w:tcPr>
            <w:tcW w:w="983" w:type="dxa"/>
            <w:tcBorders>
              <w:top w:val="nil"/>
              <w:left w:val="single" w:sz="2" w:space="0" w:color="FFFFFF" w:themeColor="background1"/>
              <w:bottom w:val="single" w:sz="4" w:space="0" w:color="FFFFFF"/>
              <w:right w:val="nil"/>
            </w:tcBorders>
            <w:shd w:val="clear" w:color="000000" w:fill="D9D9D9"/>
            <w:vAlign w:val="center"/>
            <w:hideMark/>
          </w:tcPr>
          <w:p w14:paraId="4FCC7FC0" w14:textId="77777777" w:rsidR="00C41B9C" w:rsidRPr="00C41B9C" w:rsidRDefault="00C41B9C" w:rsidP="004F756D">
            <w:pPr>
              <w:pStyle w:val="Tabletext"/>
              <w:spacing w:before="20" w:afterLines="20" w:after="48" w:line="260" w:lineRule="exact"/>
              <w:jc w:val="center"/>
            </w:pPr>
            <w:r w:rsidRPr="00C41B9C">
              <w:t>27.809</w:t>
            </w:r>
          </w:p>
        </w:tc>
        <w:tc>
          <w:tcPr>
            <w:tcW w:w="1010" w:type="dxa"/>
            <w:tcBorders>
              <w:top w:val="nil"/>
              <w:left w:val="nil"/>
              <w:bottom w:val="single" w:sz="4" w:space="0" w:color="FFFFFF"/>
              <w:right w:val="nil"/>
            </w:tcBorders>
            <w:shd w:val="clear" w:color="000000" w:fill="D9D9D9"/>
            <w:vAlign w:val="center"/>
            <w:hideMark/>
          </w:tcPr>
          <w:p w14:paraId="734DBB78" w14:textId="77777777" w:rsidR="00C41B9C" w:rsidRPr="00C41B9C" w:rsidRDefault="00C41B9C" w:rsidP="004F756D">
            <w:pPr>
              <w:pStyle w:val="Tabletext"/>
              <w:spacing w:before="20" w:afterLines="20" w:after="48" w:line="260" w:lineRule="exact"/>
              <w:jc w:val="center"/>
            </w:pPr>
            <w:r w:rsidRPr="00C41B9C">
              <w:t>29.394</w:t>
            </w:r>
          </w:p>
        </w:tc>
        <w:tc>
          <w:tcPr>
            <w:tcW w:w="944" w:type="dxa"/>
            <w:tcBorders>
              <w:top w:val="nil"/>
              <w:left w:val="nil"/>
              <w:bottom w:val="single" w:sz="4" w:space="0" w:color="FFFFFF"/>
              <w:right w:val="nil"/>
            </w:tcBorders>
            <w:shd w:val="clear" w:color="000000" w:fill="D9D9D9"/>
            <w:vAlign w:val="center"/>
            <w:hideMark/>
          </w:tcPr>
          <w:p w14:paraId="081DD8D1" w14:textId="77777777" w:rsidR="00C41B9C" w:rsidRPr="00C41B9C" w:rsidRDefault="00C41B9C" w:rsidP="004F756D">
            <w:pPr>
              <w:pStyle w:val="Tabletext"/>
              <w:spacing w:before="20" w:afterLines="20" w:after="48" w:line="260" w:lineRule="exact"/>
              <w:jc w:val="center"/>
            </w:pPr>
            <w:r w:rsidRPr="00C41B9C">
              <w:t>31.358</w:t>
            </w:r>
          </w:p>
        </w:tc>
        <w:tc>
          <w:tcPr>
            <w:tcW w:w="944" w:type="dxa"/>
            <w:gridSpan w:val="2"/>
            <w:tcBorders>
              <w:top w:val="nil"/>
              <w:left w:val="nil"/>
              <w:bottom w:val="single" w:sz="4" w:space="0" w:color="FFFFFF"/>
              <w:right w:val="nil"/>
            </w:tcBorders>
            <w:shd w:val="clear" w:color="000000" w:fill="D9D9D9"/>
            <w:vAlign w:val="center"/>
            <w:hideMark/>
          </w:tcPr>
          <w:p w14:paraId="7C1384E4" w14:textId="77777777" w:rsidR="00C41B9C" w:rsidRPr="00C41B9C" w:rsidRDefault="00C41B9C" w:rsidP="004F756D">
            <w:pPr>
              <w:pStyle w:val="Tabletext"/>
              <w:spacing w:before="20" w:afterLines="20" w:after="48" w:line="260" w:lineRule="exact"/>
              <w:jc w:val="center"/>
            </w:pPr>
            <w:r w:rsidRPr="00C41B9C">
              <w:t>33.029</w:t>
            </w:r>
          </w:p>
        </w:tc>
      </w:tr>
      <w:tr w:rsidR="00C41B9C" w:rsidRPr="00C41B9C" w14:paraId="5463A898"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F2F2F2"/>
            <w:vAlign w:val="center"/>
            <w:hideMark/>
          </w:tcPr>
          <w:p w14:paraId="4B116AF6" w14:textId="77777777" w:rsidR="00C41B9C" w:rsidRPr="00C41B9C" w:rsidRDefault="00C41B9C" w:rsidP="004F756D">
            <w:pPr>
              <w:pStyle w:val="Tabletext"/>
              <w:spacing w:before="20" w:afterLines="20" w:after="48" w:line="260" w:lineRule="exact"/>
            </w:pPr>
            <w:r w:rsidRPr="00C41B9C">
              <w:t>Κοινωνικές εισφορές</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6413AA0" w14:textId="77777777" w:rsidR="00C41B9C" w:rsidRPr="00C41B9C" w:rsidRDefault="00C41B9C" w:rsidP="004F756D">
            <w:pPr>
              <w:pStyle w:val="Tabletext"/>
              <w:spacing w:before="20" w:afterLines="20" w:after="48" w:line="260" w:lineRule="exact"/>
              <w:jc w:val="center"/>
            </w:pPr>
            <w:r w:rsidRPr="00C41B9C">
              <w:t>31.519</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3F731578" w14:textId="77777777" w:rsidR="00C41B9C" w:rsidRPr="00C41B9C" w:rsidRDefault="00C41B9C" w:rsidP="004F756D">
            <w:pPr>
              <w:pStyle w:val="Tabletext"/>
              <w:spacing w:before="20" w:afterLines="20" w:after="48" w:line="260" w:lineRule="exact"/>
              <w:jc w:val="center"/>
            </w:pPr>
            <w:r w:rsidRPr="00C41B9C">
              <w:t>32.339</w:t>
            </w:r>
          </w:p>
        </w:tc>
        <w:tc>
          <w:tcPr>
            <w:tcW w:w="983" w:type="dxa"/>
            <w:tcBorders>
              <w:top w:val="nil"/>
              <w:left w:val="single" w:sz="2" w:space="0" w:color="FFFFFF" w:themeColor="background1"/>
              <w:bottom w:val="single" w:sz="4" w:space="0" w:color="FFFFFF"/>
              <w:right w:val="nil"/>
            </w:tcBorders>
            <w:shd w:val="clear" w:color="000000" w:fill="F2F2F2"/>
            <w:vAlign w:val="center"/>
            <w:hideMark/>
          </w:tcPr>
          <w:p w14:paraId="3D0B747C" w14:textId="77777777" w:rsidR="00C41B9C" w:rsidRPr="00C41B9C" w:rsidRDefault="00C41B9C" w:rsidP="004F756D">
            <w:pPr>
              <w:pStyle w:val="Tabletext"/>
              <w:spacing w:before="20" w:afterLines="20" w:after="48" w:line="260" w:lineRule="exact"/>
              <w:jc w:val="center"/>
            </w:pPr>
            <w:r w:rsidRPr="00C41B9C">
              <w:t>33.477</w:t>
            </w:r>
          </w:p>
        </w:tc>
        <w:tc>
          <w:tcPr>
            <w:tcW w:w="1010" w:type="dxa"/>
            <w:tcBorders>
              <w:top w:val="nil"/>
              <w:left w:val="nil"/>
              <w:bottom w:val="single" w:sz="4" w:space="0" w:color="FFFFFF"/>
              <w:right w:val="nil"/>
            </w:tcBorders>
            <w:shd w:val="clear" w:color="000000" w:fill="F2F2F2"/>
            <w:vAlign w:val="center"/>
            <w:hideMark/>
          </w:tcPr>
          <w:p w14:paraId="7B80955B" w14:textId="77777777" w:rsidR="00C41B9C" w:rsidRPr="00C41B9C" w:rsidRDefault="00C41B9C" w:rsidP="004F756D">
            <w:pPr>
              <w:pStyle w:val="Tabletext"/>
              <w:spacing w:before="20" w:afterLines="20" w:after="48" w:line="260" w:lineRule="exact"/>
              <w:jc w:val="center"/>
            </w:pPr>
            <w:r w:rsidRPr="00C41B9C">
              <w:t>34.059</w:t>
            </w:r>
          </w:p>
        </w:tc>
        <w:tc>
          <w:tcPr>
            <w:tcW w:w="944" w:type="dxa"/>
            <w:tcBorders>
              <w:top w:val="nil"/>
              <w:left w:val="nil"/>
              <w:bottom w:val="single" w:sz="4" w:space="0" w:color="FFFFFF"/>
              <w:right w:val="nil"/>
            </w:tcBorders>
            <w:shd w:val="clear" w:color="000000" w:fill="F2F2F2"/>
            <w:vAlign w:val="center"/>
            <w:hideMark/>
          </w:tcPr>
          <w:p w14:paraId="0EEEBBDF" w14:textId="77777777" w:rsidR="00C41B9C" w:rsidRPr="00C41B9C" w:rsidRDefault="00C41B9C" w:rsidP="004F756D">
            <w:pPr>
              <w:pStyle w:val="Tabletext"/>
              <w:spacing w:before="20" w:afterLines="20" w:after="48" w:line="260" w:lineRule="exact"/>
              <w:jc w:val="center"/>
            </w:pPr>
            <w:r w:rsidRPr="00C41B9C">
              <w:t>34.940</w:t>
            </w:r>
          </w:p>
        </w:tc>
        <w:tc>
          <w:tcPr>
            <w:tcW w:w="944" w:type="dxa"/>
            <w:gridSpan w:val="2"/>
            <w:tcBorders>
              <w:top w:val="nil"/>
              <w:left w:val="nil"/>
              <w:bottom w:val="single" w:sz="4" w:space="0" w:color="FFFFFF"/>
              <w:right w:val="nil"/>
            </w:tcBorders>
            <w:shd w:val="clear" w:color="000000" w:fill="F2F2F2"/>
            <w:vAlign w:val="center"/>
            <w:hideMark/>
          </w:tcPr>
          <w:p w14:paraId="77AA1E91" w14:textId="77777777" w:rsidR="00C41B9C" w:rsidRPr="00C41B9C" w:rsidRDefault="00C41B9C" w:rsidP="004F756D">
            <w:pPr>
              <w:pStyle w:val="Tabletext"/>
              <w:spacing w:before="20" w:afterLines="20" w:after="48" w:line="260" w:lineRule="exact"/>
              <w:jc w:val="center"/>
            </w:pPr>
            <w:r w:rsidRPr="00C41B9C">
              <w:t>35.694</w:t>
            </w:r>
          </w:p>
        </w:tc>
      </w:tr>
      <w:tr w:rsidR="00C41B9C" w:rsidRPr="00C41B9C" w14:paraId="27CA7052"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D9D9D9"/>
            <w:vAlign w:val="center"/>
            <w:hideMark/>
          </w:tcPr>
          <w:p w14:paraId="0E47BC3E" w14:textId="77777777" w:rsidR="00C41B9C" w:rsidRPr="00C41B9C" w:rsidRDefault="00C41B9C" w:rsidP="004F756D">
            <w:pPr>
              <w:pStyle w:val="Tabletext"/>
              <w:spacing w:before="20" w:afterLines="20" w:after="48" w:line="260" w:lineRule="exact"/>
            </w:pPr>
            <w:r w:rsidRPr="00C41B9C">
              <w:t>Λοιπά έσοδα</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10D5503" w14:textId="77777777" w:rsidR="00C41B9C" w:rsidRPr="00C41B9C" w:rsidRDefault="00C41B9C" w:rsidP="004F756D">
            <w:pPr>
              <w:pStyle w:val="Tabletext"/>
              <w:spacing w:before="20" w:afterLines="20" w:after="48" w:line="260" w:lineRule="exact"/>
              <w:jc w:val="center"/>
            </w:pPr>
            <w:r w:rsidRPr="00C41B9C">
              <w:t>19.014</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278340AA" w14:textId="77777777" w:rsidR="00C41B9C" w:rsidRPr="003F7FA1" w:rsidRDefault="00C41B9C" w:rsidP="004F756D">
            <w:pPr>
              <w:pStyle w:val="Tabletext"/>
              <w:spacing w:before="20" w:afterLines="20" w:after="48" w:line="260" w:lineRule="exact"/>
              <w:jc w:val="center"/>
              <w:rPr>
                <w:lang w:val="el-GR"/>
              </w:rPr>
            </w:pPr>
            <w:r w:rsidRPr="00C41B9C">
              <w:t>21.25</w:t>
            </w:r>
            <w:r w:rsidR="003F7FA1">
              <w:rPr>
                <w:lang w:val="el-GR"/>
              </w:rPr>
              <w:t>8</w:t>
            </w:r>
          </w:p>
        </w:tc>
        <w:tc>
          <w:tcPr>
            <w:tcW w:w="983" w:type="dxa"/>
            <w:tcBorders>
              <w:top w:val="nil"/>
              <w:left w:val="single" w:sz="2" w:space="0" w:color="FFFFFF" w:themeColor="background1"/>
              <w:bottom w:val="single" w:sz="4" w:space="0" w:color="FFFFFF"/>
              <w:right w:val="nil"/>
            </w:tcBorders>
            <w:shd w:val="clear" w:color="000000" w:fill="D9D9D9"/>
            <w:vAlign w:val="center"/>
            <w:hideMark/>
          </w:tcPr>
          <w:p w14:paraId="715474E0" w14:textId="77777777" w:rsidR="00C41B9C" w:rsidRPr="003F7FA1" w:rsidRDefault="00C41B9C" w:rsidP="004F756D">
            <w:pPr>
              <w:pStyle w:val="Tabletext"/>
              <w:spacing w:before="20" w:afterLines="20" w:after="48" w:line="260" w:lineRule="exact"/>
              <w:jc w:val="center"/>
              <w:rPr>
                <w:lang w:val="el-GR"/>
              </w:rPr>
            </w:pPr>
            <w:r w:rsidRPr="00C41B9C">
              <w:t>24.19</w:t>
            </w:r>
            <w:r w:rsidR="003F7FA1">
              <w:rPr>
                <w:lang w:val="el-GR"/>
              </w:rPr>
              <w:t>3</w:t>
            </w:r>
          </w:p>
        </w:tc>
        <w:tc>
          <w:tcPr>
            <w:tcW w:w="1010" w:type="dxa"/>
            <w:tcBorders>
              <w:top w:val="nil"/>
              <w:left w:val="nil"/>
              <w:bottom w:val="single" w:sz="4" w:space="0" w:color="FFFFFF"/>
              <w:right w:val="nil"/>
            </w:tcBorders>
            <w:shd w:val="clear" w:color="000000" w:fill="D9D9D9"/>
            <w:vAlign w:val="center"/>
            <w:hideMark/>
          </w:tcPr>
          <w:p w14:paraId="50149B47" w14:textId="77777777" w:rsidR="00C41B9C" w:rsidRPr="00C41B9C" w:rsidRDefault="00C41B9C" w:rsidP="004F756D">
            <w:pPr>
              <w:pStyle w:val="Tabletext"/>
              <w:spacing w:before="20" w:afterLines="20" w:after="48" w:line="260" w:lineRule="exact"/>
              <w:jc w:val="center"/>
            </w:pPr>
            <w:r w:rsidRPr="00C41B9C">
              <w:t>16.42</w:t>
            </w:r>
            <w:r w:rsidR="003F7FA1">
              <w:rPr>
                <w:lang w:val="el-GR"/>
              </w:rPr>
              <w:t>6</w:t>
            </w:r>
          </w:p>
        </w:tc>
        <w:tc>
          <w:tcPr>
            <w:tcW w:w="944" w:type="dxa"/>
            <w:tcBorders>
              <w:top w:val="nil"/>
              <w:left w:val="nil"/>
              <w:bottom w:val="single" w:sz="4" w:space="0" w:color="FFFFFF"/>
              <w:right w:val="nil"/>
            </w:tcBorders>
            <w:shd w:val="clear" w:color="000000" w:fill="D9D9D9"/>
            <w:vAlign w:val="center"/>
            <w:hideMark/>
          </w:tcPr>
          <w:p w14:paraId="4195CDD5" w14:textId="77777777" w:rsidR="00C41B9C" w:rsidRPr="003F7FA1" w:rsidRDefault="00C41B9C" w:rsidP="004F756D">
            <w:pPr>
              <w:pStyle w:val="Tabletext"/>
              <w:spacing w:before="20" w:afterLines="20" w:after="48" w:line="260" w:lineRule="exact"/>
              <w:jc w:val="center"/>
              <w:rPr>
                <w:lang w:val="el-GR"/>
              </w:rPr>
            </w:pPr>
            <w:r w:rsidRPr="00C41B9C">
              <w:t>17.05</w:t>
            </w:r>
            <w:r w:rsidR="003F7FA1">
              <w:rPr>
                <w:lang w:val="el-GR"/>
              </w:rPr>
              <w:t>2</w:t>
            </w:r>
          </w:p>
        </w:tc>
        <w:tc>
          <w:tcPr>
            <w:tcW w:w="944" w:type="dxa"/>
            <w:gridSpan w:val="2"/>
            <w:tcBorders>
              <w:top w:val="nil"/>
              <w:left w:val="nil"/>
              <w:bottom w:val="single" w:sz="4" w:space="0" w:color="FFFFFF"/>
              <w:right w:val="nil"/>
            </w:tcBorders>
            <w:shd w:val="clear" w:color="000000" w:fill="D9D9D9"/>
            <w:vAlign w:val="center"/>
            <w:hideMark/>
          </w:tcPr>
          <w:p w14:paraId="2B063275" w14:textId="77777777" w:rsidR="00C41B9C" w:rsidRPr="003F7FA1" w:rsidRDefault="00C41B9C" w:rsidP="004F756D">
            <w:pPr>
              <w:pStyle w:val="Tabletext"/>
              <w:spacing w:before="20" w:afterLines="20" w:after="48" w:line="260" w:lineRule="exact"/>
              <w:jc w:val="center"/>
              <w:rPr>
                <w:lang w:val="el-GR"/>
              </w:rPr>
            </w:pPr>
            <w:r w:rsidRPr="00C41B9C">
              <w:t>17.88</w:t>
            </w:r>
            <w:r w:rsidR="003F7FA1">
              <w:rPr>
                <w:lang w:val="el-GR"/>
              </w:rPr>
              <w:t>1</w:t>
            </w:r>
          </w:p>
        </w:tc>
      </w:tr>
      <w:tr w:rsidR="00C41B9C" w:rsidRPr="00C41B9C" w14:paraId="42F93E1E" w14:textId="77777777" w:rsidTr="004F756D">
        <w:trPr>
          <w:trHeight w:val="170"/>
        </w:trPr>
        <w:tc>
          <w:tcPr>
            <w:tcW w:w="2835" w:type="dxa"/>
            <w:tcBorders>
              <w:top w:val="nil"/>
              <w:left w:val="nil"/>
              <w:bottom w:val="single" w:sz="4" w:space="0" w:color="FFFFFF"/>
              <w:right w:val="single" w:sz="2" w:space="0" w:color="FFFFFF" w:themeColor="background1"/>
            </w:tcBorders>
            <w:shd w:val="clear" w:color="auto" w:fill="DDD9C3" w:themeFill="background2" w:themeFillShade="E6"/>
            <w:vAlign w:val="center"/>
            <w:hideMark/>
          </w:tcPr>
          <w:p w14:paraId="1C43CE03" w14:textId="77777777" w:rsidR="00C41B9C" w:rsidRPr="00C41B9C" w:rsidRDefault="00C41B9C" w:rsidP="004F756D">
            <w:pPr>
              <w:pStyle w:val="Tabletext"/>
              <w:spacing w:before="20" w:afterLines="20" w:after="48" w:line="260" w:lineRule="exact"/>
              <w:rPr>
                <w:b/>
              </w:rPr>
            </w:pPr>
            <w:r w:rsidRPr="00C41B9C">
              <w:rPr>
                <w:b/>
              </w:rPr>
              <w:t>Δαπάνες Γενικής Κυβέρνησης</w:t>
            </w:r>
          </w:p>
        </w:tc>
        <w:tc>
          <w:tcPr>
            <w:tcW w:w="1098"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704302DB" w14:textId="77777777" w:rsidR="00C41B9C" w:rsidRPr="00C41B9C" w:rsidRDefault="00C41B9C" w:rsidP="004F756D">
            <w:pPr>
              <w:pStyle w:val="Tabletext"/>
              <w:spacing w:before="20" w:afterLines="20" w:after="48" w:line="260" w:lineRule="exact"/>
              <w:jc w:val="center"/>
              <w:rPr>
                <w:b/>
              </w:rPr>
            </w:pPr>
            <w:r w:rsidRPr="00C41B9C">
              <w:rPr>
                <w:b/>
              </w:rPr>
              <w:t>114.213</w:t>
            </w:r>
          </w:p>
        </w:tc>
        <w:tc>
          <w:tcPr>
            <w:tcW w:w="1094"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55D18D7C" w14:textId="77777777" w:rsidR="00C41B9C" w:rsidRPr="00C41B9C" w:rsidRDefault="00C41B9C" w:rsidP="004F756D">
            <w:pPr>
              <w:pStyle w:val="Tabletext"/>
              <w:spacing w:before="20" w:afterLines="20" w:after="48" w:line="260" w:lineRule="exact"/>
              <w:jc w:val="center"/>
              <w:rPr>
                <w:b/>
              </w:rPr>
            </w:pPr>
            <w:r w:rsidRPr="00C41B9C">
              <w:rPr>
                <w:b/>
              </w:rPr>
              <w:t>121.499</w:t>
            </w:r>
          </w:p>
        </w:tc>
        <w:tc>
          <w:tcPr>
            <w:tcW w:w="983" w:type="dxa"/>
            <w:tcBorders>
              <w:top w:val="nil"/>
              <w:left w:val="single" w:sz="2" w:space="0" w:color="FFFFFF" w:themeColor="background1"/>
              <w:bottom w:val="single" w:sz="4" w:space="0" w:color="FFFFFF"/>
              <w:right w:val="nil"/>
            </w:tcBorders>
            <w:shd w:val="clear" w:color="auto" w:fill="DDD9C3" w:themeFill="background2" w:themeFillShade="E6"/>
            <w:vAlign w:val="center"/>
            <w:hideMark/>
          </w:tcPr>
          <w:p w14:paraId="632DA6AF" w14:textId="77777777" w:rsidR="00C41B9C" w:rsidRPr="00C41B9C" w:rsidRDefault="00C41B9C" w:rsidP="004F756D">
            <w:pPr>
              <w:pStyle w:val="Tabletext"/>
              <w:spacing w:before="20" w:afterLines="20" w:after="48" w:line="260" w:lineRule="exact"/>
              <w:jc w:val="center"/>
              <w:rPr>
                <w:b/>
              </w:rPr>
            </w:pPr>
            <w:r w:rsidRPr="00C41B9C">
              <w:rPr>
                <w:b/>
              </w:rPr>
              <w:t>130.092</w:t>
            </w:r>
          </w:p>
        </w:tc>
        <w:tc>
          <w:tcPr>
            <w:tcW w:w="1010" w:type="dxa"/>
            <w:tcBorders>
              <w:top w:val="nil"/>
              <w:left w:val="nil"/>
              <w:bottom w:val="single" w:sz="4" w:space="0" w:color="FFFFFF"/>
              <w:right w:val="nil"/>
            </w:tcBorders>
            <w:shd w:val="clear" w:color="auto" w:fill="DDD9C3" w:themeFill="background2" w:themeFillShade="E6"/>
            <w:vAlign w:val="center"/>
            <w:hideMark/>
          </w:tcPr>
          <w:p w14:paraId="69608334" w14:textId="77777777" w:rsidR="00C41B9C" w:rsidRPr="00C41B9C" w:rsidRDefault="00C41B9C" w:rsidP="004F756D">
            <w:pPr>
              <w:pStyle w:val="Tabletext"/>
              <w:spacing w:before="20" w:afterLines="20" w:after="48" w:line="260" w:lineRule="exact"/>
              <w:jc w:val="center"/>
              <w:rPr>
                <w:b/>
              </w:rPr>
            </w:pPr>
            <w:r w:rsidRPr="00C41B9C">
              <w:rPr>
                <w:b/>
              </w:rPr>
              <w:t>124.628</w:t>
            </w:r>
          </w:p>
        </w:tc>
        <w:tc>
          <w:tcPr>
            <w:tcW w:w="944" w:type="dxa"/>
            <w:tcBorders>
              <w:top w:val="nil"/>
              <w:left w:val="nil"/>
              <w:bottom w:val="single" w:sz="4" w:space="0" w:color="FFFFFF"/>
              <w:right w:val="nil"/>
            </w:tcBorders>
            <w:shd w:val="clear" w:color="auto" w:fill="DDD9C3" w:themeFill="background2" w:themeFillShade="E6"/>
            <w:vAlign w:val="center"/>
            <w:hideMark/>
          </w:tcPr>
          <w:p w14:paraId="369656DB" w14:textId="77777777" w:rsidR="00C41B9C" w:rsidRPr="00C41B9C" w:rsidRDefault="00C41B9C" w:rsidP="004F756D">
            <w:pPr>
              <w:pStyle w:val="Tabletext"/>
              <w:spacing w:before="20" w:afterLines="20" w:after="48" w:line="260" w:lineRule="exact"/>
              <w:jc w:val="center"/>
              <w:rPr>
                <w:b/>
              </w:rPr>
            </w:pPr>
            <w:r w:rsidRPr="00C41B9C">
              <w:rPr>
                <w:b/>
              </w:rPr>
              <w:t>128.620</w:t>
            </w:r>
          </w:p>
        </w:tc>
        <w:tc>
          <w:tcPr>
            <w:tcW w:w="944" w:type="dxa"/>
            <w:gridSpan w:val="2"/>
            <w:tcBorders>
              <w:top w:val="nil"/>
              <w:left w:val="nil"/>
              <w:bottom w:val="single" w:sz="4" w:space="0" w:color="FFFFFF"/>
              <w:right w:val="nil"/>
            </w:tcBorders>
            <w:shd w:val="clear" w:color="auto" w:fill="DDD9C3" w:themeFill="background2" w:themeFillShade="E6"/>
            <w:vAlign w:val="center"/>
            <w:hideMark/>
          </w:tcPr>
          <w:p w14:paraId="408ED7CA" w14:textId="77777777" w:rsidR="00C41B9C" w:rsidRPr="00C41B9C" w:rsidRDefault="00C41B9C" w:rsidP="004F756D">
            <w:pPr>
              <w:pStyle w:val="Tabletext"/>
              <w:spacing w:before="20" w:afterLines="20" w:after="48" w:line="260" w:lineRule="exact"/>
              <w:jc w:val="center"/>
              <w:rPr>
                <w:b/>
              </w:rPr>
            </w:pPr>
            <w:r w:rsidRPr="00C41B9C">
              <w:rPr>
                <w:b/>
              </w:rPr>
              <w:t>132.662</w:t>
            </w:r>
          </w:p>
        </w:tc>
      </w:tr>
      <w:tr w:rsidR="00C41B9C" w:rsidRPr="00C41B9C" w14:paraId="35FE6AAB"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F2F2F2"/>
            <w:vAlign w:val="center"/>
            <w:hideMark/>
          </w:tcPr>
          <w:p w14:paraId="6ED0E7A7" w14:textId="77777777" w:rsidR="00C41B9C" w:rsidRPr="00C41B9C" w:rsidRDefault="00C41B9C" w:rsidP="004F756D">
            <w:pPr>
              <w:pStyle w:val="Tabletext"/>
              <w:spacing w:before="20" w:afterLines="20" w:after="48" w:line="260" w:lineRule="exact"/>
            </w:pPr>
            <w:r w:rsidRPr="00C41B9C">
              <w:t>Παροχές σε εργαζόμενους</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5F53DAF1" w14:textId="77777777" w:rsidR="00C41B9C" w:rsidRPr="00C41B9C" w:rsidRDefault="00C41B9C" w:rsidP="004F756D">
            <w:pPr>
              <w:pStyle w:val="Tabletext"/>
              <w:spacing w:before="20" w:afterLines="20" w:after="48" w:line="260" w:lineRule="exact"/>
              <w:jc w:val="center"/>
            </w:pPr>
            <w:r w:rsidRPr="00C41B9C">
              <w:t>24.530</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2F033155" w14:textId="77777777" w:rsidR="00C41B9C" w:rsidRPr="00C41B9C" w:rsidRDefault="00C41B9C" w:rsidP="004F756D">
            <w:pPr>
              <w:pStyle w:val="Tabletext"/>
              <w:spacing w:before="20" w:afterLines="20" w:after="48" w:line="260" w:lineRule="exact"/>
              <w:jc w:val="center"/>
            </w:pPr>
            <w:r w:rsidRPr="00C41B9C">
              <w:t>25.470</w:t>
            </w:r>
          </w:p>
        </w:tc>
        <w:tc>
          <w:tcPr>
            <w:tcW w:w="983" w:type="dxa"/>
            <w:tcBorders>
              <w:top w:val="nil"/>
              <w:left w:val="single" w:sz="2" w:space="0" w:color="FFFFFF" w:themeColor="background1"/>
              <w:bottom w:val="single" w:sz="4" w:space="0" w:color="FFFFFF"/>
              <w:right w:val="nil"/>
            </w:tcBorders>
            <w:shd w:val="clear" w:color="000000" w:fill="F2F2F2"/>
            <w:vAlign w:val="center"/>
            <w:hideMark/>
          </w:tcPr>
          <w:p w14:paraId="2888654B" w14:textId="77777777" w:rsidR="00C41B9C" w:rsidRPr="00C41B9C" w:rsidRDefault="00C41B9C" w:rsidP="004F756D">
            <w:pPr>
              <w:pStyle w:val="Tabletext"/>
              <w:spacing w:before="20" w:afterLines="20" w:after="48" w:line="260" w:lineRule="exact"/>
              <w:jc w:val="center"/>
            </w:pPr>
            <w:r w:rsidRPr="00C41B9C">
              <w:t>26.353</w:t>
            </w:r>
          </w:p>
        </w:tc>
        <w:tc>
          <w:tcPr>
            <w:tcW w:w="1010" w:type="dxa"/>
            <w:tcBorders>
              <w:top w:val="nil"/>
              <w:left w:val="nil"/>
              <w:bottom w:val="single" w:sz="4" w:space="0" w:color="FFFFFF"/>
              <w:right w:val="nil"/>
            </w:tcBorders>
            <w:shd w:val="clear" w:color="000000" w:fill="F2F2F2"/>
            <w:vAlign w:val="center"/>
            <w:hideMark/>
          </w:tcPr>
          <w:p w14:paraId="13A2B8CE" w14:textId="77777777" w:rsidR="00C41B9C" w:rsidRPr="00C41B9C" w:rsidRDefault="00C41B9C" w:rsidP="004F756D">
            <w:pPr>
              <w:pStyle w:val="Tabletext"/>
              <w:spacing w:before="20" w:afterLines="20" w:after="48" w:line="260" w:lineRule="exact"/>
              <w:jc w:val="center"/>
            </w:pPr>
            <w:r w:rsidRPr="00C41B9C">
              <w:t>26.681</w:t>
            </w:r>
          </w:p>
        </w:tc>
        <w:tc>
          <w:tcPr>
            <w:tcW w:w="944" w:type="dxa"/>
            <w:tcBorders>
              <w:top w:val="nil"/>
              <w:left w:val="nil"/>
              <w:bottom w:val="single" w:sz="4" w:space="0" w:color="FFFFFF"/>
              <w:right w:val="nil"/>
            </w:tcBorders>
            <w:shd w:val="clear" w:color="000000" w:fill="F2F2F2"/>
            <w:vAlign w:val="center"/>
            <w:hideMark/>
          </w:tcPr>
          <w:p w14:paraId="6498600B" w14:textId="77777777" w:rsidR="00C41B9C" w:rsidRPr="00C41B9C" w:rsidRDefault="00C41B9C" w:rsidP="004F756D">
            <w:pPr>
              <w:pStyle w:val="Tabletext"/>
              <w:spacing w:before="20" w:afterLines="20" w:after="48" w:line="260" w:lineRule="exact"/>
              <w:jc w:val="center"/>
            </w:pPr>
            <w:r w:rsidRPr="00C41B9C">
              <w:t>27.187</w:t>
            </w:r>
          </w:p>
        </w:tc>
        <w:tc>
          <w:tcPr>
            <w:tcW w:w="944" w:type="dxa"/>
            <w:gridSpan w:val="2"/>
            <w:tcBorders>
              <w:top w:val="nil"/>
              <w:left w:val="nil"/>
              <w:bottom w:val="single" w:sz="4" w:space="0" w:color="FFFFFF"/>
              <w:right w:val="nil"/>
            </w:tcBorders>
            <w:shd w:val="clear" w:color="000000" w:fill="F2F2F2"/>
            <w:vAlign w:val="center"/>
            <w:hideMark/>
          </w:tcPr>
          <w:p w14:paraId="44A98274" w14:textId="77777777" w:rsidR="00C41B9C" w:rsidRPr="00C41B9C" w:rsidRDefault="00C41B9C" w:rsidP="004F756D">
            <w:pPr>
              <w:pStyle w:val="Tabletext"/>
              <w:spacing w:before="20" w:afterLines="20" w:after="48" w:line="260" w:lineRule="exact"/>
              <w:jc w:val="center"/>
            </w:pPr>
            <w:r w:rsidRPr="00C41B9C">
              <w:t>27.591</w:t>
            </w:r>
          </w:p>
        </w:tc>
      </w:tr>
      <w:tr w:rsidR="00C41B9C" w:rsidRPr="00C41B9C" w14:paraId="151064C6"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D9D9D9"/>
            <w:vAlign w:val="center"/>
            <w:hideMark/>
          </w:tcPr>
          <w:p w14:paraId="7C4EE361" w14:textId="77777777" w:rsidR="00C41B9C" w:rsidRPr="00C41B9C" w:rsidRDefault="00C41B9C" w:rsidP="004F756D">
            <w:pPr>
              <w:pStyle w:val="Tabletext"/>
              <w:spacing w:before="20" w:afterLines="20" w:after="48" w:line="260" w:lineRule="exact"/>
            </w:pPr>
            <w:r w:rsidRPr="00C41B9C">
              <w:t>Αγορά αγαθών και υπηρεσιών</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9760874" w14:textId="77777777" w:rsidR="00C41B9C" w:rsidRPr="00C41B9C" w:rsidRDefault="00C41B9C" w:rsidP="004F756D">
            <w:pPr>
              <w:pStyle w:val="Tabletext"/>
              <w:spacing w:before="20" w:afterLines="20" w:after="48" w:line="260" w:lineRule="exact"/>
              <w:jc w:val="center"/>
            </w:pPr>
            <w:r w:rsidRPr="00C41B9C">
              <w:t>12.481</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402F5309" w14:textId="77777777" w:rsidR="00C41B9C" w:rsidRPr="00C41B9C" w:rsidRDefault="00C41B9C" w:rsidP="004F756D">
            <w:pPr>
              <w:pStyle w:val="Tabletext"/>
              <w:spacing w:before="20" w:afterLines="20" w:after="48" w:line="260" w:lineRule="exact"/>
              <w:jc w:val="center"/>
            </w:pPr>
            <w:r w:rsidRPr="00C41B9C">
              <w:t>14.307</w:t>
            </w:r>
          </w:p>
        </w:tc>
        <w:tc>
          <w:tcPr>
            <w:tcW w:w="983" w:type="dxa"/>
            <w:tcBorders>
              <w:top w:val="nil"/>
              <w:left w:val="single" w:sz="2" w:space="0" w:color="FFFFFF" w:themeColor="background1"/>
              <w:bottom w:val="single" w:sz="4" w:space="0" w:color="FFFFFF"/>
              <w:right w:val="nil"/>
            </w:tcBorders>
            <w:shd w:val="clear" w:color="000000" w:fill="D9D9D9"/>
            <w:vAlign w:val="center"/>
            <w:hideMark/>
          </w:tcPr>
          <w:p w14:paraId="729154B6" w14:textId="77777777" w:rsidR="00C41B9C" w:rsidRPr="00C41B9C" w:rsidRDefault="00C41B9C" w:rsidP="004F756D">
            <w:pPr>
              <w:pStyle w:val="Tabletext"/>
              <w:spacing w:before="20" w:afterLines="20" w:after="48" w:line="260" w:lineRule="exact"/>
              <w:jc w:val="center"/>
            </w:pPr>
            <w:r w:rsidRPr="00C41B9C">
              <w:t>15.095</w:t>
            </w:r>
          </w:p>
        </w:tc>
        <w:tc>
          <w:tcPr>
            <w:tcW w:w="1010" w:type="dxa"/>
            <w:tcBorders>
              <w:top w:val="nil"/>
              <w:left w:val="nil"/>
              <w:bottom w:val="single" w:sz="4" w:space="0" w:color="FFFFFF"/>
              <w:right w:val="nil"/>
            </w:tcBorders>
            <w:shd w:val="clear" w:color="000000" w:fill="D9D9D9"/>
            <w:vAlign w:val="center"/>
            <w:hideMark/>
          </w:tcPr>
          <w:p w14:paraId="4C6BBF28" w14:textId="77777777" w:rsidR="00C41B9C" w:rsidRPr="00C41B9C" w:rsidRDefault="00C41B9C" w:rsidP="004F756D">
            <w:pPr>
              <w:pStyle w:val="Tabletext"/>
              <w:spacing w:before="20" w:afterLines="20" w:after="48" w:line="260" w:lineRule="exact"/>
              <w:jc w:val="center"/>
            </w:pPr>
            <w:r w:rsidRPr="00C41B9C">
              <w:t>14.</w:t>
            </w:r>
            <w:r w:rsidR="003F7FA1">
              <w:rPr>
                <w:lang w:val="el-GR"/>
              </w:rPr>
              <w:t>7</w:t>
            </w:r>
            <w:r w:rsidRPr="00C41B9C">
              <w:t>02</w:t>
            </w:r>
          </w:p>
        </w:tc>
        <w:tc>
          <w:tcPr>
            <w:tcW w:w="944" w:type="dxa"/>
            <w:tcBorders>
              <w:top w:val="nil"/>
              <w:left w:val="nil"/>
              <w:bottom w:val="single" w:sz="4" w:space="0" w:color="FFFFFF"/>
              <w:right w:val="nil"/>
            </w:tcBorders>
            <w:shd w:val="clear" w:color="000000" w:fill="D9D9D9"/>
            <w:vAlign w:val="center"/>
            <w:hideMark/>
          </w:tcPr>
          <w:p w14:paraId="5C9130E1" w14:textId="77777777" w:rsidR="00C41B9C" w:rsidRPr="00C41B9C" w:rsidRDefault="00C41B9C" w:rsidP="004F756D">
            <w:pPr>
              <w:pStyle w:val="Tabletext"/>
              <w:spacing w:before="20" w:afterLines="20" w:after="48" w:line="260" w:lineRule="exact"/>
              <w:jc w:val="center"/>
            </w:pPr>
            <w:r w:rsidRPr="00C41B9C">
              <w:t>14.</w:t>
            </w:r>
            <w:r w:rsidR="003F7FA1">
              <w:rPr>
                <w:lang w:val="el-GR"/>
              </w:rPr>
              <w:t>9</w:t>
            </w:r>
            <w:r w:rsidRPr="00C41B9C">
              <w:t>29</w:t>
            </w:r>
          </w:p>
        </w:tc>
        <w:tc>
          <w:tcPr>
            <w:tcW w:w="944" w:type="dxa"/>
            <w:gridSpan w:val="2"/>
            <w:tcBorders>
              <w:top w:val="nil"/>
              <w:left w:val="nil"/>
              <w:bottom w:val="single" w:sz="4" w:space="0" w:color="FFFFFF"/>
              <w:right w:val="nil"/>
            </w:tcBorders>
            <w:shd w:val="clear" w:color="000000" w:fill="D9D9D9"/>
            <w:vAlign w:val="center"/>
            <w:hideMark/>
          </w:tcPr>
          <w:p w14:paraId="490D0F4A" w14:textId="77777777" w:rsidR="00C41B9C" w:rsidRPr="00C41B9C" w:rsidRDefault="00C41B9C" w:rsidP="004F756D">
            <w:pPr>
              <w:pStyle w:val="Tabletext"/>
              <w:spacing w:before="20" w:afterLines="20" w:after="48" w:line="260" w:lineRule="exact"/>
              <w:jc w:val="center"/>
            </w:pPr>
            <w:r w:rsidRPr="00C41B9C">
              <w:t>1</w:t>
            </w:r>
            <w:r w:rsidR="003F7FA1">
              <w:rPr>
                <w:lang w:val="el-GR"/>
              </w:rPr>
              <w:t>5</w:t>
            </w:r>
            <w:r w:rsidRPr="00C41B9C">
              <w:t>.</w:t>
            </w:r>
            <w:r w:rsidR="003F7FA1">
              <w:rPr>
                <w:lang w:val="el-GR"/>
              </w:rPr>
              <w:t>2</w:t>
            </w:r>
            <w:r w:rsidRPr="00C41B9C">
              <w:t>38</w:t>
            </w:r>
          </w:p>
        </w:tc>
      </w:tr>
      <w:tr w:rsidR="00C41B9C" w:rsidRPr="00C41B9C" w14:paraId="68E324F1"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F2F2F2"/>
            <w:vAlign w:val="center"/>
            <w:hideMark/>
          </w:tcPr>
          <w:p w14:paraId="30F6C012" w14:textId="77777777" w:rsidR="00C41B9C" w:rsidRPr="00C41B9C" w:rsidRDefault="00C41B9C" w:rsidP="004F756D">
            <w:pPr>
              <w:pStyle w:val="Tabletext"/>
              <w:spacing w:before="20" w:afterLines="20" w:after="48" w:line="260" w:lineRule="exact"/>
            </w:pPr>
            <w:r w:rsidRPr="00C41B9C">
              <w:t>Κοινωνικές παροχές</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533389A" w14:textId="77777777" w:rsidR="00C41B9C" w:rsidRPr="00C41B9C" w:rsidRDefault="00C41B9C" w:rsidP="004F756D">
            <w:pPr>
              <w:pStyle w:val="Tabletext"/>
              <w:spacing w:before="20" w:afterLines="20" w:after="48" w:line="260" w:lineRule="exact"/>
              <w:jc w:val="center"/>
            </w:pPr>
            <w:r w:rsidRPr="00C41B9C">
              <w:t>46.241</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190F190E" w14:textId="77777777" w:rsidR="00C41B9C" w:rsidRPr="00C41B9C" w:rsidRDefault="00C41B9C" w:rsidP="004F756D">
            <w:pPr>
              <w:pStyle w:val="Tabletext"/>
              <w:spacing w:before="20" w:afterLines="20" w:after="48" w:line="260" w:lineRule="exact"/>
              <w:jc w:val="center"/>
            </w:pPr>
            <w:r w:rsidRPr="00C41B9C">
              <w:t>48.198</w:t>
            </w:r>
          </w:p>
        </w:tc>
        <w:tc>
          <w:tcPr>
            <w:tcW w:w="983" w:type="dxa"/>
            <w:tcBorders>
              <w:top w:val="nil"/>
              <w:left w:val="single" w:sz="2" w:space="0" w:color="FFFFFF" w:themeColor="background1"/>
              <w:bottom w:val="single" w:sz="4" w:space="0" w:color="FFFFFF"/>
              <w:right w:val="nil"/>
            </w:tcBorders>
            <w:shd w:val="clear" w:color="000000" w:fill="F2F2F2"/>
            <w:vAlign w:val="center"/>
            <w:hideMark/>
          </w:tcPr>
          <w:p w14:paraId="7340EEE5" w14:textId="77777777" w:rsidR="00C41B9C" w:rsidRPr="00C41B9C" w:rsidRDefault="00C41B9C" w:rsidP="004F756D">
            <w:pPr>
              <w:pStyle w:val="Tabletext"/>
              <w:spacing w:before="20" w:afterLines="20" w:after="48" w:line="260" w:lineRule="exact"/>
              <w:jc w:val="center"/>
            </w:pPr>
            <w:r w:rsidRPr="00C41B9C">
              <w:t>49.885</w:t>
            </w:r>
          </w:p>
        </w:tc>
        <w:tc>
          <w:tcPr>
            <w:tcW w:w="1010" w:type="dxa"/>
            <w:tcBorders>
              <w:top w:val="nil"/>
              <w:left w:val="nil"/>
              <w:bottom w:val="single" w:sz="4" w:space="0" w:color="FFFFFF"/>
              <w:right w:val="nil"/>
            </w:tcBorders>
            <w:shd w:val="clear" w:color="000000" w:fill="F2F2F2"/>
            <w:vAlign w:val="center"/>
            <w:hideMark/>
          </w:tcPr>
          <w:p w14:paraId="1D19CBF7" w14:textId="77777777" w:rsidR="00C41B9C" w:rsidRPr="00C41B9C" w:rsidRDefault="00C41B9C" w:rsidP="004F756D">
            <w:pPr>
              <w:pStyle w:val="Tabletext"/>
              <w:spacing w:before="20" w:afterLines="20" w:after="48" w:line="260" w:lineRule="exact"/>
              <w:jc w:val="center"/>
            </w:pPr>
            <w:r w:rsidRPr="00C41B9C">
              <w:t>50.999</w:t>
            </w:r>
          </w:p>
        </w:tc>
        <w:tc>
          <w:tcPr>
            <w:tcW w:w="944" w:type="dxa"/>
            <w:tcBorders>
              <w:top w:val="nil"/>
              <w:left w:val="nil"/>
              <w:bottom w:val="single" w:sz="4" w:space="0" w:color="FFFFFF"/>
              <w:right w:val="nil"/>
            </w:tcBorders>
            <w:shd w:val="clear" w:color="000000" w:fill="F2F2F2"/>
            <w:vAlign w:val="center"/>
            <w:hideMark/>
          </w:tcPr>
          <w:p w14:paraId="01B2977A" w14:textId="77777777" w:rsidR="00C41B9C" w:rsidRPr="00C41B9C" w:rsidRDefault="00C41B9C" w:rsidP="004F756D">
            <w:pPr>
              <w:pStyle w:val="Tabletext"/>
              <w:spacing w:before="20" w:afterLines="20" w:after="48" w:line="260" w:lineRule="exact"/>
              <w:jc w:val="center"/>
            </w:pPr>
            <w:r w:rsidRPr="00C41B9C">
              <w:t>52.740</w:t>
            </w:r>
          </w:p>
        </w:tc>
        <w:tc>
          <w:tcPr>
            <w:tcW w:w="944" w:type="dxa"/>
            <w:gridSpan w:val="2"/>
            <w:tcBorders>
              <w:top w:val="nil"/>
              <w:left w:val="nil"/>
              <w:bottom w:val="single" w:sz="4" w:space="0" w:color="FFFFFF"/>
              <w:right w:val="nil"/>
            </w:tcBorders>
            <w:shd w:val="clear" w:color="000000" w:fill="F2F2F2"/>
            <w:vAlign w:val="center"/>
            <w:hideMark/>
          </w:tcPr>
          <w:p w14:paraId="3B69E781" w14:textId="77777777" w:rsidR="00C41B9C" w:rsidRPr="00C41B9C" w:rsidRDefault="00C41B9C" w:rsidP="004F756D">
            <w:pPr>
              <w:pStyle w:val="Tabletext"/>
              <w:spacing w:before="20" w:afterLines="20" w:after="48" w:line="260" w:lineRule="exact"/>
              <w:jc w:val="center"/>
            </w:pPr>
            <w:r w:rsidRPr="00C41B9C">
              <w:t>54.429</w:t>
            </w:r>
          </w:p>
        </w:tc>
      </w:tr>
      <w:tr w:rsidR="00C41B9C" w:rsidRPr="00C41B9C" w14:paraId="19295983"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D9D9D9"/>
            <w:vAlign w:val="center"/>
            <w:hideMark/>
          </w:tcPr>
          <w:p w14:paraId="6D0D23AA" w14:textId="77777777" w:rsidR="00C41B9C" w:rsidRPr="00C41B9C" w:rsidRDefault="00C41B9C" w:rsidP="004F756D">
            <w:pPr>
              <w:pStyle w:val="Tabletext"/>
              <w:spacing w:before="20" w:afterLines="20" w:after="48" w:line="260" w:lineRule="exact"/>
            </w:pPr>
            <w:r w:rsidRPr="00C41B9C">
              <w:t>Αγορές παγίων περιουσιακών στοιχείων</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2C1E231A" w14:textId="77777777" w:rsidR="00C41B9C" w:rsidRPr="00C41B9C" w:rsidRDefault="00C41B9C" w:rsidP="004F756D">
            <w:pPr>
              <w:pStyle w:val="Tabletext"/>
              <w:spacing w:before="20" w:afterLines="20" w:after="48" w:line="260" w:lineRule="exact"/>
              <w:jc w:val="center"/>
            </w:pPr>
            <w:r w:rsidRPr="00C41B9C">
              <w:t>8.612</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1B35571E" w14:textId="77777777" w:rsidR="00C41B9C" w:rsidRPr="00C41B9C" w:rsidRDefault="00C41B9C" w:rsidP="004F756D">
            <w:pPr>
              <w:pStyle w:val="Tabletext"/>
              <w:spacing w:before="20" w:afterLines="20" w:after="48" w:line="260" w:lineRule="exact"/>
              <w:jc w:val="center"/>
            </w:pPr>
            <w:r w:rsidRPr="00C41B9C">
              <w:t>13.985</w:t>
            </w:r>
          </w:p>
        </w:tc>
        <w:tc>
          <w:tcPr>
            <w:tcW w:w="983" w:type="dxa"/>
            <w:tcBorders>
              <w:top w:val="nil"/>
              <w:left w:val="single" w:sz="2" w:space="0" w:color="FFFFFF" w:themeColor="background1"/>
              <w:bottom w:val="single" w:sz="4" w:space="0" w:color="FFFFFF"/>
              <w:right w:val="nil"/>
            </w:tcBorders>
            <w:shd w:val="clear" w:color="000000" w:fill="D9D9D9"/>
            <w:vAlign w:val="center"/>
            <w:hideMark/>
          </w:tcPr>
          <w:p w14:paraId="685BD5FD" w14:textId="77777777" w:rsidR="00C41B9C" w:rsidRPr="00C41B9C" w:rsidRDefault="00C41B9C" w:rsidP="004F756D">
            <w:pPr>
              <w:pStyle w:val="Tabletext"/>
              <w:spacing w:before="20" w:afterLines="20" w:after="48" w:line="260" w:lineRule="exact"/>
              <w:jc w:val="center"/>
            </w:pPr>
            <w:r w:rsidRPr="00C41B9C">
              <w:t>17.586</w:t>
            </w:r>
          </w:p>
        </w:tc>
        <w:tc>
          <w:tcPr>
            <w:tcW w:w="1010" w:type="dxa"/>
            <w:tcBorders>
              <w:top w:val="nil"/>
              <w:left w:val="nil"/>
              <w:bottom w:val="single" w:sz="4" w:space="0" w:color="FFFFFF"/>
              <w:right w:val="nil"/>
            </w:tcBorders>
            <w:shd w:val="clear" w:color="000000" w:fill="D9D9D9"/>
            <w:vAlign w:val="center"/>
            <w:hideMark/>
          </w:tcPr>
          <w:p w14:paraId="262D3EAD" w14:textId="77777777" w:rsidR="00C41B9C" w:rsidRPr="00C41B9C" w:rsidRDefault="00C41B9C" w:rsidP="004F756D">
            <w:pPr>
              <w:pStyle w:val="Tabletext"/>
              <w:spacing w:before="20" w:afterLines="20" w:after="48" w:line="260" w:lineRule="exact"/>
              <w:jc w:val="center"/>
            </w:pPr>
            <w:r w:rsidRPr="00C41B9C">
              <w:t>12.</w:t>
            </w:r>
            <w:r w:rsidR="003F7FA1">
              <w:rPr>
                <w:lang w:val="el-GR"/>
              </w:rPr>
              <w:t>2</w:t>
            </w:r>
            <w:r w:rsidRPr="00C41B9C">
              <w:t>82</w:t>
            </w:r>
          </w:p>
        </w:tc>
        <w:tc>
          <w:tcPr>
            <w:tcW w:w="944" w:type="dxa"/>
            <w:tcBorders>
              <w:top w:val="nil"/>
              <w:left w:val="nil"/>
              <w:bottom w:val="single" w:sz="4" w:space="0" w:color="FFFFFF"/>
              <w:right w:val="nil"/>
            </w:tcBorders>
            <w:shd w:val="clear" w:color="000000" w:fill="D9D9D9"/>
            <w:vAlign w:val="center"/>
            <w:hideMark/>
          </w:tcPr>
          <w:p w14:paraId="30CA3EAD" w14:textId="77777777" w:rsidR="00C41B9C" w:rsidRPr="00C41B9C" w:rsidRDefault="00C41B9C" w:rsidP="004F756D">
            <w:pPr>
              <w:pStyle w:val="Tabletext"/>
              <w:spacing w:before="20" w:afterLines="20" w:after="48" w:line="260" w:lineRule="exact"/>
              <w:jc w:val="center"/>
            </w:pPr>
            <w:r w:rsidRPr="00C41B9C">
              <w:t>13.</w:t>
            </w:r>
            <w:r w:rsidR="003F7FA1">
              <w:rPr>
                <w:lang w:val="el-GR"/>
              </w:rPr>
              <w:t>2</w:t>
            </w:r>
            <w:r w:rsidRPr="00C41B9C">
              <w:t>34</w:t>
            </w:r>
          </w:p>
        </w:tc>
        <w:tc>
          <w:tcPr>
            <w:tcW w:w="944" w:type="dxa"/>
            <w:gridSpan w:val="2"/>
            <w:tcBorders>
              <w:top w:val="nil"/>
              <w:left w:val="nil"/>
              <w:bottom w:val="single" w:sz="4" w:space="0" w:color="FFFFFF"/>
              <w:right w:val="nil"/>
            </w:tcBorders>
            <w:shd w:val="clear" w:color="000000" w:fill="D9D9D9"/>
            <w:vAlign w:val="center"/>
            <w:hideMark/>
          </w:tcPr>
          <w:p w14:paraId="59D345CB" w14:textId="77777777" w:rsidR="00C41B9C" w:rsidRPr="00C41B9C" w:rsidRDefault="00C41B9C" w:rsidP="004F756D">
            <w:pPr>
              <w:pStyle w:val="Tabletext"/>
              <w:spacing w:before="20" w:afterLines="20" w:after="48" w:line="260" w:lineRule="exact"/>
              <w:jc w:val="center"/>
            </w:pPr>
            <w:r w:rsidRPr="00C41B9C">
              <w:t>1</w:t>
            </w:r>
            <w:r w:rsidR="003F7FA1">
              <w:rPr>
                <w:lang w:val="el-GR"/>
              </w:rPr>
              <w:t>3</w:t>
            </w:r>
            <w:r w:rsidRPr="00C41B9C">
              <w:t>.</w:t>
            </w:r>
            <w:r w:rsidR="003F7FA1">
              <w:rPr>
                <w:lang w:val="el-GR"/>
              </w:rPr>
              <w:t>9</w:t>
            </w:r>
            <w:r w:rsidRPr="00C41B9C">
              <w:t>67</w:t>
            </w:r>
          </w:p>
        </w:tc>
      </w:tr>
      <w:tr w:rsidR="00C41B9C" w:rsidRPr="00C41B9C" w14:paraId="7F9655E5"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F2F2F2"/>
            <w:vAlign w:val="center"/>
            <w:hideMark/>
          </w:tcPr>
          <w:p w14:paraId="625BA51E" w14:textId="77777777" w:rsidR="00C41B9C" w:rsidRPr="00C41B9C" w:rsidRDefault="00C41B9C" w:rsidP="004F756D">
            <w:pPr>
              <w:pStyle w:val="Tabletext"/>
              <w:spacing w:before="20" w:afterLines="20" w:after="48" w:line="260" w:lineRule="exact"/>
            </w:pPr>
            <w:r w:rsidRPr="00C41B9C">
              <w:t xml:space="preserve">Κεφαλαιακές μεταβιβάσεις </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0DA6861" w14:textId="77777777" w:rsidR="00C41B9C" w:rsidRPr="00C41B9C" w:rsidRDefault="00C41B9C" w:rsidP="004F756D">
            <w:pPr>
              <w:pStyle w:val="Tabletext"/>
              <w:spacing w:before="20" w:afterLines="20" w:after="48" w:line="260" w:lineRule="exact"/>
              <w:jc w:val="center"/>
            </w:pPr>
            <w:r w:rsidRPr="00C41B9C">
              <w:t>6.696</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5E35471" w14:textId="77777777" w:rsidR="00C41B9C" w:rsidRPr="00C41B9C" w:rsidRDefault="00C41B9C" w:rsidP="004F756D">
            <w:pPr>
              <w:pStyle w:val="Tabletext"/>
              <w:spacing w:before="20" w:afterLines="20" w:after="48" w:line="260" w:lineRule="exact"/>
              <w:jc w:val="center"/>
            </w:pPr>
            <w:r w:rsidRPr="00C41B9C">
              <w:t>4.644</w:t>
            </w:r>
          </w:p>
        </w:tc>
        <w:tc>
          <w:tcPr>
            <w:tcW w:w="983" w:type="dxa"/>
            <w:tcBorders>
              <w:top w:val="nil"/>
              <w:left w:val="single" w:sz="2" w:space="0" w:color="FFFFFF" w:themeColor="background1"/>
              <w:bottom w:val="single" w:sz="4" w:space="0" w:color="FFFFFF"/>
              <w:right w:val="nil"/>
            </w:tcBorders>
            <w:shd w:val="clear" w:color="000000" w:fill="F2F2F2"/>
            <w:vAlign w:val="center"/>
            <w:hideMark/>
          </w:tcPr>
          <w:p w14:paraId="7D2B289F" w14:textId="77777777" w:rsidR="00C41B9C" w:rsidRPr="00C41B9C" w:rsidRDefault="00C41B9C" w:rsidP="004F756D">
            <w:pPr>
              <w:pStyle w:val="Tabletext"/>
              <w:spacing w:before="20" w:afterLines="20" w:after="48" w:line="260" w:lineRule="exact"/>
              <w:jc w:val="center"/>
            </w:pPr>
            <w:r w:rsidRPr="00C41B9C">
              <w:t>4.891</w:t>
            </w:r>
          </w:p>
        </w:tc>
        <w:tc>
          <w:tcPr>
            <w:tcW w:w="1010" w:type="dxa"/>
            <w:tcBorders>
              <w:top w:val="nil"/>
              <w:left w:val="nil"/>
              <w:bottom w:val="single" w:sz="4" w:space="0" w:color="FFFFFF"/>
              <w:right w:val="nil"/>
            </w:tcBorders>
            <w:shd w:val="clear" w:color="000000" w:fill="F2F2F2"/>
            <w:vAlign w:val="center"/>
            <w:hideMark/>
          </w:tcPr>
          <w:p w14:paraId="7BC25717" w14:textId="77777777" w:rsidR="00C41B9C" w:rsidRPr="00C41B9C" w:rsidRDefault="00C41B9C" w:rsidP="004F756D">
            <w:pPr>
              <w:pStyle w:val="Tabletext"/>
              <w:spacing w:before="20" w:afterLines="20" w:after="48" w:line="260" w:lineRule="exact"/>
              <w:jc w:val="center"/>
            </w:pPr>
            <w:r w:rsidRPr="00C41B9C">
              <w:t>2.</w:t>
            </w:r>
            <w:r w:rsidR="003F7FA1">
              <w:rPr>
                <w:lang w:val="el-GR"/>
              </w:rPr>
              <w:t>4</w:t>
            </w:r>
            <w:r w:rsidRPr="00C41B9C">
              <w:t>80</w:t>
            </w:r>
          </w:p>
        </w:tc>
        <w:tc>
          <w:tcPr>
            <w:tcW w:w="944" w:type="dxa"/>
            <w:tcBorders>
              <w:top w:val="nil"/>
              <w:left w:val="nil"/>
              <w:bottom w:val="single" w:sz="4" w:space="0" w:color="FFFFFF"/>
              <w:right w:val="nil"/>
            </w:tcBorders>
            <w:shd w:val="clear" w:color="000000" w:fill="F2F2F2"/>
            <w:vAlign w:val="center"/>
            <w:hideMark/>
          </w:tcPr>
          <w:p w14:paraId="69940CF5" w14:textId="77777777" w:rsidR="00C41B9C" w:rsidRPr="00C41B9C" w:rsidRDefault="00C41B9C" w:rsidP="004F756D">
            <w:pPr>
              <w:pStyle w:val="Tabletext"/>
              <w:spacing w:before="20" w:afterLines="20" w:after="48" w:line="260" w:lineRule="exact"/>
              <w:jc w:val="center"/>
            </w:pPr>
            <w:r w:rsidRPr="00C41B9C">
              <w:t>2.</w:t>
            </w:r>
            <w:r w:rsidR="003F7FA1">
              <w:rPr>
                <w:lang w:val="el-GR"/>
              </w:rPr>
              <w:t>5</w:t>
            </w:r>
            <w:r w:rsidRPr="00C41B9C">
              <w:t>05</w:t>
            </w:r>
          </w:p>
        </w:tc>
        <w:tc>
          <w:tcPr>
            <w:tcW w:w="944" w:type="dxa"/>
            <w:gridSpan w:val="2"/>
            <w:tcBorders>
              <w:top w:val="nil"/>
              <w:left w:val="nil"/>
              <w:bottom w:val="single" w:sz="4" w:space="0" w:color="FFFFFF"/>
              <w:right w:val="nil"/>
            </w:tcBorders>
            <w:shd w:val="clear" w:color="000000" w:fill="F2F2F2"/>
            <w:vAlign w:val="center"/>
            <w:hideMark/>
          </w:tcPr>
          <w:p w14:paraId="6FC1F9BA" w14:textId="77777777" w:rsidR="00C41B9C" w:rsidRPr="00C41B9C" w:rsidRDefault="00C41B9C" w:rsidP="004F756D">
            <w:pPr>
              <w:pStyle w:val="Tabletext"/>
              <w:spacing w:before="20" w:afterLines="20" w:after="48" w:line="260" w:lineRule="exact"/>
              <w:jc w:val="center"/>
            </w:pPr>
            <w:r w:rsidRPr="00C41B9C">
              <w:t>2.</w:t>
            </w:r>
            <w:r w:rsidR="003F7FA1">
              <w:rPr>
                <w:lang w:val="el-GR"/>
              </w:rPr>
              <w:t>5</w:t>
            </w:r>
            <w:r w:rsidRPr="00C41B9C">
              <w:t>14</w:t>
            </w:r>
          </w:p>
        </w:tc>
      </w:tr>
      <w:tr w:rsidR="00C41B9C" w:rsidRPr="00C41B9C" w14:paraId="77E5061E"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D9D9D9"/>
            <w:vAlign w:val="center"/>
            <w:hideMark/>
          </w:tcPr>
          <w:p w14:paraId="456A1FD0" w14:textId="77777777" w:rsidR="00C41B9C" w:rsidRPr="00C41B9C" w:rsidRDefault="00C41B9C" w:rsidP="004F756D">
            <w:pPr>
              <w:pStyle w:val="Tabletext"/>
              <w:spacing w:before="20" w:afterLines="20" w:after="48" w:line="260" w:lineRule="exact"/>
            </w:pPr>
            <w:r w:rsidRPr="00C41B9C">
              <w:t>Λοιπές δαπάνες</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13533E84" w14:textId="77777777" w:rsidR="00C41B9C" w:rsidRPr="00C41B9C" w:rsidRDefault="00C41B9C" w:rsidP="004F756D">
            <w:pPr>
              <w:pStyle w:val="Tabletext"/>
              <w:spacing w:before="20" w:afterLines="20" w:after="48" w:line="260" w:lineRule="exact"/>
              <w:jc w:val="center"/>
            </w:pPr>
            <w:r w:rsidRPr="00C41B9C">
              <w:t>7.420</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B91FA28" w14:textId="77777777" w:rsidR="00C41B9C" w:rsidRPr="00C41B9C" w:rsidRDefault="00C41B9C" w:rsidP="004F756D">
            <w:pPr>
              <w:pStyle w:val="Tabletext"/>
              <w:spacing w:before="20" w:afterLines="20" w:after="48" w:line="260" w:lineRule="exact"/>
              <w:jc w:val="center"/>
            </w:pPr>
            <w:r w:rsidRPr="00C41B9C">
              <w:t>7.21</w:t>
            </w:r>
            <w:r w:rsidR="003F7FA1">
              <w:rPr>
                <w:lang w:val="el-GR"/>
              </w:rPr>
              <w:t>8</w:t>
            </w:r>
          </w:p>
        </w:tc>
        <w:tc>
          <w:tcPr>
            <w:tcW w:w="983" w:type="dxa"/>
            <w:tcBorders>
              <w:top w:val="nil"/>
              <w:left w:val="single" w:sz="2" w:space="0" w:color="FFFFFF" w:themeColor="background1"/>
              <w:bottom w:val="single" w:sz="4" w:space="0" w:color="FFFFFF"/>
              <w:right w:val="nil"/>
            </w:tcBorders>
            <w:shd w:val="clear" w:color="000000" w:fill="D9D9D9"/>
            <w:vAlign w:val="center"/>
            <w:hideMark/>
          </w:tcPr>
          <w:p w14:paraId="2A36D72E" w14:textId="77777777" w:rsidR="00C41B9C" w:rsidRPr="00C41B9C" w:rsidRDefault="00C41B9C" w:rsidP="004F756D">
            <w:pPr>
              <w:pStyle w:val="Tabletext"/>
              <w:spacing w:before="20" w:afterLines="20" w:after="48" w:line="260" w:lineRule="exact"/>
              <w:jc w:val="center"/>
            </w:pPr>
            <w:r w:rsidRPr="00C41B9C">
              <w:t>8.570</w:t>
            </w:r>
          </w:p>
        </w:tc>
        <w:tc>
          <w:tcPr>
            <w:tcW w:w="1010" w:type="dxa"/>
            <w:tcBorders>
              <w:top w:val="nil"/>
              <w:left w:val="nil"/>
              <w:bottom w:val="single" w:sz="4" w:space="0" w:color="FFFFFF"/>
              <w:right w:val="nil"/>
            </w:tcBorders>
            <w:shd w:val="clear" w:color="000000" w:fill="D9D9D9"/>
            <w:vAlign w:val="center"/>
            <w:hideMark/>
          </w:tcPr>
          <w:p w14:paraId="14E9C2ED" w14:textId="77777777" w:rsidR="00C41B9C" w:rsidRPr="00C41B9C" w:rsidRDefault="00C41B9C" w:rsidP="004F756D">
            <w:pPr>
              <w:pStyle w:val="Tabletext"/>
              <w:spacing w:before="20" w:afterLines="20" w:after="48" w:line="260" w:lineRule="exact"/>
              <w:jc w:val="center"/>
            </w:pPr>
            <w:r w:rsidRPr="00C41B9C">
              <w:t>9.</w:t>
            </w:r>
            <w:r w:rsidR="003F7FA1">
              <w:rPr>
                <w:lang w:val="el-GR"/>
              </w:rPr>
              <w:t>6</w:t>
            </w:r>
            <w:r w:rsidRPr="00C41B9C">
              <w:t>93</w:t>
            </w:r>
          </w:p>
        </w:tc>
        <w:tc>
          <w:tcPr>
            <w:tcW w:w="944" w:type="dxa"/>
            <w:tcBorders>
              <w:top w:val="nil"/>
              <w:left w:val="nil"/>
              <w:bottom w:val="single" w:sz="4" w:space="0" w:color="FFFFFF"/>
              <w:right w:val="nil"/>
            </w:tcBorders>
            <w:shd w:val="clear" w:color="000000" w:fill="D9D9D9"/>
            <w:vAlign w:val="center"/>
            <w:hideMark/>
          </w:tcPr>
          <w:p w14:paraId="66E7AEF3" w14:textId="77777777" w:rsidR="00C41B9C" w:rsidRPr="00C41B9C" w:rsidRDefault="00C41B9C" w:rsidP="004F756D">
            <w:pPr>
              <w:pStyle w:val="Tabletext"/>
              <w:spacing w:before="20" w:afterLines="20" w:after="48" w:line="260" w:lineRule="exact"/>
              <w:jc w:val="center"/>
            </w:pPr>
            <w:r w:rsidRPr="00C41B9C">
              <w:t>1</w:t>
            </w:r>
            <w:r w:rsidR="003F7FA1">
              <w:rPr>
                <w:lang w:val="el-GR"/>
              </w:rPr>
              <w:t>0</w:t>
            </w:r>
            <w:r w:rsidRPr="00C41B9C">
              <w:t>.</w:t>
            </w:r>
            <w:r w:rsidR="003F7FA1">
              <w:rPr>
                <w:lang w:val="el-GR"/>
              </w:rPr>
              <w:t>4</w:t>
            </w:r>
            <w:r w:rsidRPr="00C41B9C">
              <w:t>07</w:t>
            </w:r>
          </w:p>
        </w:tc>
        <w:tc>
          <w:tcPr>
            <w:tcW w:w="944" w:type="dxa"/>
            <w:gridSpan w:val="2"/>
            <w:tcBorders>
              <w:top w:val="nil"/>
              <w:left w:val="nil"/>
              <w:bottom w:val="single" w:sz="4" w:space="0" w:color="FFFFFF"/>
              <w:right w:val="nil"/>
            </w:tcBorders>
            <w:shd w:val="clear" w:color="000000" w:fill="D9D9D9"/>
            <w:vAlign w:val="center"/>
            <w:hideMark/>
          </w:tcPr>
          <w:p w14:paraId="612F8A99" w14:textId="77777777" w:rsidR="00C41B9C" w:rsidRPr="00C41B9C" w:rsidRDefault="00C41B9C" w:rsidP="004F756D">
            <w:pPr>
              <w:pStyle w:val="Tabletext"/>
              <w:spacing w:before="20" w:afterLines="20" w:after="48" w:line="260" w:lineRule="exact"/>
              <w:jc w:val="center"/>
            </w:pPr>
            <w:r w:rsidRPr="00C41B9C">
              <w:t>1</w:t>
            </w:r>
            <w:r w:rsidR="003F7FA1">
              <w:rPr>
                <w:lang w:val="el-GR"/>
              </w:rPr>
              <w:t>1</w:t>
            </w:r>
            <w:r w:rsidRPr="00C41B9C">
              <w:t>.</w:t>
            </w:r>
            <w:r w:rsidR="003F7FA1">
              <w:rPr>
                <w:lang w:val="el-GR"/>
              </w:rPr>
              <w:t>36</w:t>
            </w:r>
            <w:r w:rsidRPr="00C41B9C">
              <w:t>3</w:t>
            </w:r>
          </w:p>
        </w:tc>
      </w:tr>
      <w:tr w:rsidR="00C41B9C" w:rsidRPr="00C41B9C" w14:paraId="7F1E11D9"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F2F2F2"/>
            <w:vAlign w:val="center"/>
            <w:hideMark/>
          </w:tcPr>
          <w:p w14:paraId="28289460" w14:textId="77777777" w:rsidR="00C41B9C" w:rsidRPr="00C41B9C" w:rsidRDefault="00C41B9C" w:rsidP="004F756D">
            <w:pPr>
              <w:pStyle w:val="Tabletext"/>
              <w:spacing w:before="20" w:afterLines="20" w:after="48" w:line="260" w:lineRule="exact"/>
            </w:pPr>
            <w:r w:rsidRPr="00C41B9C">
              <w:t xml:space="preserve">Τόκοι </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37D0FADF" w14:textId="77777777" w:rsidR="00C41B9C" w:rsidRPr="00C41B9C" w:rsidRDefault="00C41B9C" w:rsidP="004F756D">
            <w:pPr>
              <w:pStyle w:val="Tabletext"/>
              <w:spacing w:before="20" w:afterLines="20" w:after="48" w:line="260" w:lineRule="exact"/>
              <w:jc w:val="center"/>
            </w:pPr>
            <w:r w:rsidRPr="00C41B9C">
              <w:t>8.233</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6735083D" w14:textId="77777777" w:rsidR="00C41B9C" w:rsidRPr="003F7FA1" w:rsidRDefault="00C41B9C" w:rsidP="004F756D">
            <w:pPr>
              <w:pStyle w:val="Tabletext"/>
              <w:spacing w:before="20" w:afterLines="20" w:after="48" w:line="260" w:lineRule="exact"/>
              <w:jc w:val="center"/>
              <w:rPr>
                <w:lang w:val="el-GR"/>
              </w:rPr>
            </w:pPr>
            <w:r w:rsidRPr="00C41B9C">
              <w:t>7.67</w:t>
            </w:r>
            <w:r w:rsidR="003F7FA1">
              <w:rPr>
                <w:lang w:val="el-GR"/>
              </w:rPr>
              <w:t>7</w:t>
            </w:r>
          </w:p>
        </w:tc>
        <w:tc>
          <w:tcPr>
            <w:tcW w:w="983" w:type="dxa"/>
            <w:tcBorders>
              <w:top w:val="nil"/>
              <w:left w:val="single" w:sz="2" w:space="0" w:color="FFFFFF" w:themeColor="background1"/>
              <w:bottom w:val="single" w:sz="4" w:space="0" w:color="FFFFFF"/>
              <w:right w:val="nil"/>
            </w:tcBorders>
            <w:shd w:val="clear" w:color="000000" w:fill="F2F2F2"/>
            <w:vAlign w:val="center"/>
            <w:hideMark/>
          </w:tcPr>
          <w:p w14:paraId="7889F415" w14:textId="77777777" w:rsidR="00C41B9C" w:rsidRPr="00C41B9C" w:rsidRDefault="00C41B9C" w:rsidP="004F756D">
            <w:pPr>
              <w:pStyle w:val="Tabletext"/>
              <w:spacing w:before="20" w:afterLines="20" w:after="48" w:line="260" w:lineRule="exact"/>
              <w:jc w:val="center"/>
            </w:pPr>
            <w:r w:rsidRPr="00C41B9C">
              <w:t>7.713</w:t>
            </w:r>
          </w:p>
        </w:tc>
        <w:tc>
          <w:tcPr>
            <w:tcW w:w="1010" w:type="dxa"/>
            <w:tcBorders>
              <w:top w:val="nil"/>
              <w:left w:val="nil"/>
              <w:bottom w:val="single" w:sz="4" w:space="0" w:color="FFFFFF"/>
              <w:right w:val="nil"/>
            </w:tcBorders>
            <w:shd w:val="clear" w:color="000000" w:fill="F2F2F2"/>
            <w:vAlign w:val="center"/>
            <w:hideMark/>
          </w:tcPr>
          <w:p w14:paraId="5F65C75B" w14:textId="77777777" w:rsidR="00C41B9C" w:rsidRPr="00C41B9C" w:rsidRDefault="00C41B9C" w:rsidP="004F756D">
            <w:pPr>
              <w:pStyle w:val="Tabletext"/>
              <w:spacing w:before="20" w:afterLines="20" w:after="48" w:line="260" w:lineRule="exact"/>
              <w:jc w:val="center"/>
            </w:pPr>
            <w:r w:rsidRPr="00C41B9C">
              <w:t>7.790</w:t>
            </w:r>
          </w:p>
        </w:tc>
        <w:tc>
          <w:tcPr>
            <w:tcW w:w="944" w:type="dxa"/>
            <w:tcBorders>
              <w:top w:val="nil"/>
              <w:left w:val="nil"/>
              <w:bottom w:val="single" w:sz="4" w:space="0" w:color="FFFFFF"/>
              <w:right w:val="nil"/>
            </w:tcBorders>
            <w:shd w:val="clear" w:color="000000" w:fill="F2F2F2"/>
            <w:vAlign w:val="center"/>
            <w:hideMark/>
          </w:tcPr>
          <w:p w14:paraId="5E9DE678" w14:textId="77777777" w:rsidR="00C41B9C" w:rsidRPr="00C41B9C" w:rsidRDefault="00C41B9C" w:rsidP="004F756D">
            <w:pPr>
              <w:pStyle w:val="Tabletext"/>
              <w:spacing w:before="20" w:afterLines="20" w:after="48" w:line="260" w:lineRule="exact"/>
              <w:jc w:val="center"/>
            </w:pPr>
            <w:r w:rsidRPr="00C41B9C">
              <w:t>7.619</w:t>
            </w:r>
          </w:p>
        </w:tc>
        <w:tc>
          <w:tcPr>
            <w:tcW w:w="944" w:type="dxa"/>
            <w:gridSpan w:val="2"/>
            <w:tcBorders>
              <w:top w:val="nil"/>
              <w:left w:val="nil"/>
              <w:bottom w:val="single" w:sz="4" w:space="0" w:color="FFFFFF"/>
              <w:right w:val="nil"/>
            </w:tcBorders>
            <w:shd w:val="clear" w:color="000000" w:fill="F2F2F2"/>
            <w:vAlign w:val="center"/>
            <w:hideMark/>
          </w:tcPr>
          <w:p w14:paraId="6A9F5F76" w14:textId="77777777" w:rsidR="00C41B9C" w:rsidRPr="00C41B9C" w:rsidRDefault="00C41B9C" w:rsidP="004F756D">
            <w:pPr>
              <w:pStyle w:val="Tabletext"/>
              <w:spacing w:before="20" w:afterLines="20" w:after="48" w:line="260" w:lineRule="exact"/>
              <w:jc w:val="center"/>
            </w:pPr>
            <w:r w:rsidRPr="00C41B9C">
              <w:t>7.561</w:t>
            </w:r>
          </w:p>
        </w:tc>
      </w:tr>
      <w:tr w:rsidR="00C41B9C" w:rsidRPr="00C41B9C" w14:paraId="07CBC4E3" w14:textId="77777777" w:rsidTr="004F756D">
        <w:trPr>
          <w:trHeight w:val="170"/>
        </w:trPr>
        <w:tc>
          <w:tcPr>
            <w:tcW w:w="2835" w:type="dxa"/>
            <w:tcBorders>
              <w:top w:val="nil"/>
              <w:left w:val="nil"/>
              <w:bottom w:val="single" w:sz="4" w:space="0" w:color="FFFFFF"/>
              <w:right w:val="single" w:sz="2" w:space="0" w:color="FFFFFF" w:themeColor="background1"/>
            </w:tcBorders>
            <w:shd w:val="clear" w:color="auto" w:fill="DDD9C3" w:themeFill="background2" w:themeFillShade="E6"/>
            <w:vAlign w:val="center"/>
            <w:hideMark/>
          </w:tcPr>
          <w:p w14:paraId="3F9FA5D2" w14:textId="77777777" w:rsidR="00C41B9C" w:rsidRPr="00C41B9C" w:rsidRDefault="00C41B9C" w:rsidP="004F756D">
            <w:pPr>
              <w:pStyle w:val="Tabletext"/>
              <w:spacing w:before="20" w:afterLines="20" w:after="48" w:line="260" w:lineRule="exact"/>
              <w:rPr>
                <w:b/>
              </w:rPr>
            </w:pPr>
            <w:r w:rsidRPr="00C41B9C">
              <w:rPr>
                <w:b/>
              </w:rPr>
              <w:t>Ισοζύγιο Γενικής Κυβέρνησης</w:t>
            </w:r>
          </w:p>
        </w:tc>
        <w:tc>
          <w:tcPr>
            <w:tcW w:w="1098"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6AA94A05" w14:textId="77777777" w:rsidR="00C41B9C" w:rsidRPr="00C41B9C" w:rsidRDefault="00C41B9C" w:rsidP="004F756D">
            <w:pPr>
              <w:pStyle w:val="Tabletext"/>
              <w:spacing w:before="20" w:afterLines="20" w:after="48" w:line="260" w:lineRule="exact"/>
              <w:jc w:val="center"/>
              <w:rPr>
                <w:b/>
              </w:rPr>
            </w:pPr>
            <w:r w:rsidRPr="00C41B9C">
              <w:rPr>
                <w:b/>
              </w:rPr>
              <w:t>2.911</w:t>
            </w:r>
          </w:p>
        </w:tc>
        <w:tc>
          <w:tcPr>
            <w:tcW w:w="1094"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7B898EC2" w14:textId="77777777" w:rsidR="00C41B9C" w:rsidRPr="00CE307D" w:rsidRDefault="00C41B9C" w:rsidP="004F756D">
            <w:pPr>
              <w:pStyle w:val="Tabletext"/>
              <w:spacing w:before="20" w:afterLines="20" w:after="48" w:line="260" w:lineRule="exact"/>
              <w:jc w:val="center"/>
              <w:rPr>
                <w:b/>
                <w:lang w:val="el-GR"/>
              </w:rPr>
            </w:pPr>
            <w:r w:rsidRPr="00C41B9C">
              <w:rPr>
                <w:b/>
              </w:rPr>
              <w:t>1.47</w:t>
            </w:r>
            <w:r w:rsidR="00CE307D">
              <w:rPr>
                <w:b/>
                <w:lang w:val="el-GR"/>
              </w:rPr>
              <w:t>3</w:t>
            </w:r>
          </w:p>
        </w:tc>
        <w:tc>
          <w:tcPr>
            <w:tcW w:w="983" w:type="dxa"/>
            <w:tcBorders>
              <w:top w:val="nil"/>
              <w:left w:val="single" w:sz="2" w:space="0" w:color="FFFFFF" w:themeColor="background1"/>
              <w:bottom w:val="single" w:sz="4" w:space="0" w:color="FFFFFF"/>
              <w:right w:val="nil"/>
            </w:tcBorders>
            <w:shd w:val="clear" w:color="auto" w:fill="DDD9C3" w:themeFill="background2" w:themeFillShade="E6"/>
            <w:vAlign w:val="center"/>
            <w:hideMark/>
          </w:tcPr>
          <w:p w14:paraId="6736ACB9" w14:textId="77777777" w:rsidR="00C41B9C" w:rsidRPr="00C41B9C" w:rsidRDefault="00C41B9C" w:rsidP="004F756D">
            <w:pPr>
              <w:pStyle w:val="Tabletext"/>
              <w:spacing w:before="20" w:afterLines="20" w:after="48" w:line="260" w:lineRule="exact"/>
              <w:jc w:val="center"/>
              <w:rPr>
                <w:b/>
              </w:rPr>
            </w:pPr>
            <w:r w:rsidRPr="00C41B9C">
              <w:rPr>
                <w:b/>
              </w:rPr>
              <w:t>-</w:t>
            </w:r>
            <w:r w:rsidR="00CE307D">
              <w:rPr>
                <w:b/>
                <w:lang w:val="el-GR"/>
              </w:rPr>
              <w:t>501</w:t>
            </w:r>
          </w:p>
        </w:tc>
        <w:tc>
          <w:tcPr>
            <w:tcW w:w="1010" w:type="dxa"/>
            <w:tcBorders>
              <w:top w:val="nil"/>
              <w:left w:val="nil"/>
              <w:bottom w:val="single" w:sz="4" w:space="0" w:color="FFFFFF"/>
              <w:right w:val="nil"/>
            </w:tcBorders>
            <w:shd w:val="clear" w:color="auto" w:fill="DDD9C3" w:themeFill="background2" w:themeFillShade="E6"/>
            <w:vAlign w:val="center"/>
            <w:hideMark/>
          </w:tcPr>
          <w:p w14:paraId="378D25FA" w14:textId="77777777" w:rsidR="00C41B9C" w:rsidRPr="00C41B9C" w:rsidRDefault="00C41B9C" w:rsidP="004F756D">
            <w:pPr>
              <w:pStyle w:val="Tabletext"/>
              <w:spacing w:before="20" w:afterLines="20" w:after="48" w:line="260" w:lineRule="exact"/>
              <w:jc w:val="center"/>
              <w:rPr>
                <w:b/>
              </w:rPr>
            </w:pPr>
            <w:r w:rsidRPr="00C41B9C">
              <w:rPr>
                <w:b/>
              </w:rPr>
              <w:t>-62</w:t>
            </w:r>
            <w:r w:rsidR="00CE307D">
              <w:rPr>
                <w:b/>
                <w:lang w:val="el-GR"/>
              </w:rPr>
              <w:t>2</w:t>
            </w:r>
          </w:p>
        </w:tc>
        <w:tc>
          <w:tcPr>
            <w:tcW w:w="944" w:type="dxa"/>
            <w:tcBorders>
              <w:top w:val="nil"/>
              <w:left w:val="nil"/>
              <w:bottom w:val="single" w:sz="4" w:space="0" w:color="FFFFFF"/>
              <w:right w:val="nil"/>
            </w:tcBorders>
            <w:shd w:val="clear" w:color="auto" w:fill="DDD9C3" w:themeFill="background2" w:themeFillShade="E6"/>
            <w:vAlign w:val="center"/>
            <w:hideMark/>
          </w:tcPr>
          <w:p w14:paraId="3CF6A975" w14:textId="77777777" w:rsidR="00C41B9C" w:rsidRPr="00C41B9C" w:rsidRDefault="00C41B9C" w:rsidP="004F756D">
            <w:pPr>
              <w:pStyle w:val="Tabletext"/>
              <w:spacing w:before="20" w:afterLines="20" w:after="48" w:line="260" w:lineRule="exact"/>
              <w:jc w:val="center"/>
              <w:rPr>
                <w:b/>
              </w:rPr>
            </w:pPr>
            <w:r w:rsidRPr="00C41B9C">
              <w:rPr>
                <w:b/>
              </w:rPr>
              <w:t>9</w:t>
            </w:r>
            <w:r w:rsidR="00CE307D">
              <w:rPr>
                <w:b/>
                <w:lang w:val="el-GR"/>
              </w:rPr>
              <w:t>6</w:t>
            </w:r>
          </w:p>
        </w:tc>
        <w:tc>
          <w:tcPr>
            <w:tcW w:w="944" w:type="dxa"/>
            <w:gridSpan w:val="2"/>
            <w:tcBorders>
              <w:top w:val="nil"/>
              <w:left w:val="nil"/>
              <w:bottom w:val="single" w:sz="4" w:space="0" w:color="FFFFFF"/>
              <w:right w:val="nil"/>
            </w:tcBorders>
            <w:shd w:val="clear" w:color="auto" w:fill="DDD9C3" w:themeFill="background2" w:themeFillShade="E6"/>
            <w:vAlign w:val="center"/>
            <w:hideMark/>
          </w:tcPr>
          <w:p w14:paraId="5DCFCBD6" w14:textId="77777777" w:rsidR="00C41B9C" w:rsidRPr="00C41B9C" w:rsidRDefault="00C41B9C" w:rsidP="004F756D">
            <w:pPr>
              <w:pStyle w:val="Tabletext"/>
              <w:spacing w:before="20" w:afterLines="20" w:after="48" w:line="260" w:lineRule="exact"/>
              <w:jc w:val="center"/>
              <w:rPr>
                <w:b/>
              </w:rPr>
            </w:pPr>
            <w:r w:rsidRPr="00C41B9C">
              <w:rPr>
                <w:b/>
              </w:rPr>
              <w:t>42</w:t>
            </w:r>
            <w:r w:rsidR="00CE307D">
              <w:rPr>
                <w:b/>
                <w:lang w:val="el-GR"/>
              </w:rPr>
              <w:t>6</w:t>
            </w:r>
          </w:p>
        </w:tc>
      </w:tr>
      <w:tr w:rsidR="00C41B9C" w:rsidRPr="00C41B9C" w14:paraId="6D3AD72B" w14:textId="77777777" w:rsidTr="004F756D">
        <w:trPr>
          <w:trHeight w:val="170"/>
        </w:trPr>
        <w:tc>
          <w:tcPr>
            <w:tcW w:w="2835" w:type="dxa"/>
            <w:tcBorders>
              <w:top w:val="nil"/>
              <w:left w:val="nil"/>
              <w:bottom w:val="single" w:sz="4" w:space="0" w:color="FFFFFF"/>
              <w:right w:val="single" w:sz="2" w:space="0" w:color="FFFFFF" w:themeColor="background1"/>
            </w:tcBorders>
            <w:shd w:val="clear" w:color="000000" w:fill="F2F2F2"/>
            <w:vAlign w:val="center"/>
            <w:hideMark/>
          </w:tcPr>
          <w:p w14:paraId="2F4CDA69" w14:textId="77777777" w:rsidR="00C41B9C" w:rsidRPr="00C41B9C" w:rsidRDefault="00C41B9C" w:rsidP="004F756D">
            <w:pPr>
              <w:pStyle w:val="Tabletext"/>
              <w:spacing w:before="20" w:afterLines="20" w:after="48" w:line="260" w:lineRule="exact"/>
            </w:pPr>
            <w:r w:rsidRPr="00C41B9C">
              <w:t>% ΑΕΠ</w:t>
            </w:r>
          </w:p>
        </w:tc>
        <w:tc>
          <w:tcPr>
            <w:tcW w:w="1098"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3263AC7C" w14:textId="77777777" w:rsidR="00C41B9C" w:rsidRPr="00C41B9C" w:rsidRDefault="00C41B9C" w:rsidP="004F756D">
            <w:pPr>
              <w:pStyle w:val="Tabletext"/>
              <w:spacing w:before="20" w:afterLines="20" w:after="48" w:line="260" w:lineRule="exact"/>
              <w:jc w:val="center"/>
            </w:pPr>
            <w:r w:rsidRPr="00C41B9C">
              <w:t>1,2%</w:t>
            </w:r>
          </w:p>
        </w:tc>
        <w:tc>
          <w:tcPr>
            <w:tcW w:w="109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34DCEFAF" w14:textId="77777777" w:rsidR="00C41B9C" w:rsidRPr="00C41B9C" w:rsidRDefault="00C41B9C" w:rsidP="004F756D">
            <w:pPr>
              <w:pStyle w:val="Tabletext"/>
              <w:spacing w:before="20" w:afterLines="20" w:after="48" w:line="260" w:lineRule="exact"/>
              <w:jc w:val="center"/>
            </w:pPr>
            <w:r w:rsidRPr="00C41B9C">
              <w:t>0,6%</w:t>
            </w:r>
          </w:p>
        </w:tc>
        <w:tc>
          <w:tcPr>
            <w:tcW w:w="983" w:type="dxa"/>
            <w:tcBorders>
              <w:top w:val="nil"/>
              <w:left w:val="single" w:sz="2" w:space="0" w:color="FFFFFF" w:themeColor="background1"/>
              <w:bottom w:val="single" w:sz="4" w:space="0" w:color="FFFFFF"/>
              <w:right w:val="nil"/>
            </w:tcBorders>
            <w:shd w:val="clear" w:color="000000" w:fill="F2F2F2"/>
            <w:vAlign w:val="center"/>
            <w:hideMark/>
          </w:tcPr>
          <w:p w14:paraId="1AE3CFDD" w14:textId="77777777" w:rsidR="00C41B9C" w:rsidRPr="00C41B9C" w:rsidRDefault="00C41B9C" w:rsidP="004F756D">
            <w:pPr>
              <w:pStyle w:val="Tabletext"/>
              <w:spacing w:before="20" w:afterLines="20" w:after="48" w:line="260" w:lineRule="exact"/>
              <w:jc w:val="center"/>
            </w:pPr>
            <w:r w:rsidRPr="00C41B9C">
              <w:t>-0,2%</w:t>
            </w:r>
          </w:p>
        </w:tc>
        <w:tc>
          <w:tcPr>
            <w:tcW w:w="1010" w:type="dxa"/>
            <w:tcBorders>
              <w:top w:val="nil"/>
              <w:left w:val="nil"/>
              <w:bottom w:val="single" w:sz="4" w:space="0" w:color="FFFFFF"/>
              <w:right w:val="nil"/>
            </w:tcBorders>
            <w:shd w:val="clear" w:color="000000" w:fill="F2F2F2"/>
            <w:vAlign w:val="center"/>
            <w:hideMark/>
          </w:tcPr>
          <w:p w14:paraId="30AA091C" w14:textId="77777777" w:rsidR="00C41B9C" w:rsidRPr="00C41B9C" w:rsidRDefault="00C41B9C" w:rsidP="004F756D">
            <w:pPr>
              <w:pStyle w:val="Tabletext"/>
              <w:spacing w:before="20" w:afterLines="20" w:after="48" w:line="260" w:lineRule="exact"/>
              <w:jc w:val="center"/>
            </w:pPr>
            <w:r w:rsidRPr="00C41B9C">
              <w:t>-0,2%</w:t>
            </w:r>
          </w:p>
        </w:tc>
        <w:tc>
          <w:tcPr>
            <w:tcW w:w="944" w:type="dxa"/>
            <w:tcBorders>
              <w:top w:val="nil"/>
              <w:left w:val="nil"/>
              <w:bottom w:val="single" w:sz="4" w:space="0" w:color="FFFFFF"/>
              <w:right w:val="nil"/>
            </w:tcBorders>
            <w:shd w:val="clear" w:color="000000" w:fill="F2F2F2"/>
            <w:vAlign w:val="center"/>
            <w:hideMark/>
          </w:tcPr>
          <w:p w14:paraId="062C3704" w14:textId="77777777" w:rsidR="00C41B9C" w:rsidRPr="00C41B9C" w:rsidRDefault="00C41B9C" w:rsidP="004F756D">
            <w:pPr>
              <w:pStyle w:val="Tabletext"/>
              <w:spacing w:before="20" w:afterLines="20" w:after="48" w:line="260" w:lineRule="exact"/>
              <w:jc w:val="center"/>
            </w:pPr>
            <w:r w:rsidRPr="00C41B9C">
              <w:t>0,0%</w:t>
            </w:r>
          </w:p>
        </w:tc>
        <w:tc>
          <w:tcPr>
            <w:tcW w:w="944" w:type="dxa"/>
            <w:gridSpan w:val="2"/>
            <w:tcBorders>
              <w:top w:val="nil"/>
              <w:left w:val="nil"/>
              <w:bottom w:val="single" w:sz="4" w:space="0" w:color="FFFFFF"/>
              <w:right w:val="nil"/>
            </w:tcBorders>
            <w:shd w:val="clear" w:color="000000" w:fill="F2F2F2"/>
            <w:vAlign w:val="center"/>
            <w:hideMark/>
          </w:tcPr>
          <w:p w14:paraId="69473EA3" w14:textId="77777777" w:rsidR="00C41B9C" w:rsidRPr="00C41B9C" w:rsidRDefault="00C41B9C" w:rsidP="004F756D">
            <w:pPr>
              <w:pStyle w:val="Tabletext"/>
              <w:spacing w:before="20" w:afterLines="20" w:after="48" w:line="260" w:lineRule="exact"/>
              <w:jc w:val="center"/>
            </w:pPr>
            <w:r w:rsidRPr="00C41B9C">
              <w:t>0,1%</w:t>
            </w:r>
          </w:p>
        </w:tc>
      </w:tr>
      <w:tr w:rsidR="00C41B9C" w:rsidRPr="00C41B9C" w14:paraId="0CF97918" w14:textId="77777777" w:rsidTr="004F756D">
        <w:trPr>
          <w:trHeight w:val="170"/>
        </w:trPr>
        <w:tc>
          <w:tcPr>
            <w:tcW w:w="2835" w:type="dxa"/>
            <w:tcBorders>
              <w:top w:val="nil"/>
              <w:left w:val="nil"/>
              <w:bottom w:val="single" w:sz="4" w:space="0" w:color="FFFFFF"/>
              <w:right w:val="single" w:sz="2" w:space="0" w:color="FFFFFF" w:themeColor="background1"/>
            </w:tcBorders>
            <w:shd w:val="clear" w:color="auto" w:fill="DDD9C3" w:themeFill="background2" w:themeFillShade="E6"/>
            <w:vAlign w:val="center"/>
            <w:hideMark/>
          </w:tcPr>
          <w:p w14:paraId="055D724D" w14:textId="77777777" w:rsidR="00C41B9C" w:rsidRPr="00C41B9C" w:rsidRDefault="00C41B9C" w:rsidP="004F756D">
            <w:pPr>
              <w:pStyle w:val="Tabletext"/>
              <w:spacing w:before="20" w:afterLines="20" w:after="48" w:line="260" w:lineRule="exact"/>
              <w:rPr>
                <w:b/>
              </w:rPr>
            </w:pPr>
            <w:r w:rsidRPr="00C41B9C">
              <w:rPr>
                <w:b/>
              </w:rPr>
              <w:t>Πρωτογενές αποτέλεσμα</w:t>
            </w:r>
          </w:p>
        </w:tc>
        <w:tc>
          <w:tcPr>
            <w:tcW w:w="1098"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6CF6BA2E" w14:textId="77777777" w:rsidR="00C41B9C" w:rsidRPr="00C41B9C" w:rsidRDefault="00C41B9C" w:rsidP="004F756D">
            <w:pPr>
              <w:pStyle w:val="Tabletext"/>
              <w:spacing w:before="20" w:afterLines="20" w:after="48" w:line="260" w:lineRule="exact"/>
              <w:jc w:val="center"/>
              <w:rPr>
                <w:b/>
              </w:rPr>
            </w:pPr>
            <w:r w:rsidRPr="00C41B9C">
              <w:rPr>
                <w:b/>
              </w:rPr>
              <w:t>11.144</w:t>
            </w:r>
          </w:p>
        </w:tc>
        <w:tc>
          <w:tcPr>
            <w:tcW w:w="1094"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5051581E" w14:textId="77777777" w:rsidR="00C41B9C" w:rsidRPr="003F7FA1" w:rsidRDefault="00C41B9C" w:rsidP="004F756D">
            <w:pPr>
              <w:pStyle w:val="Tabletext"/>
              <w:spacing w:before="20" w:afterLines="20" w:after="48" w:line="260" w:lineRule="exact"/>
              <w:jc w:val="center"/>
              <w:rPr>
                <w:b/>
                <w:lang w:val="el-GR"/>
              </w:rPr>
            </w:pPr>
            <w:r w:rsidRPr="00C41B9C">
              <w:rPr>
                <w:b/>
              </w:rPr>
              <w:t>9.15</w:t>
            </w:r>
            <w:r w:rsidR="003F7FA1">
              <w:rPr>
                <w:b/>
                <w:lang w:val="el-GR"/>
              </w:rPr>
              <w:t>0</w:t>
            </w:r>
          </w:p>
        </w:tc>
        <w:tc>
          <w:tcPr>
            <w:tcW w:w="983" w:type="dxa"/>
            <w:tcBorders>
              <w:top w:val="nil"/>
              <w:left w:val="single" w:sz="2" w:space="0" w:color="FFFFFF" w:themeColor="background1"/>
              <w:bottom w:val="single" w:sz="4" w:space="0" w:color="FFFFFF"/>
              <w:right w:val="nil"/>
            </w:tcBorders>
            <w:shd w:val="clear" w:color="auto" w:fill="DDD9C3" w:themeFill="background2" w:themeFillShade="E6"/>
            <w:vAlign w:val="center"/>
            <w:hideMark/>
          </w:tcPr>
          <w:p w14:paraId="5BAE55D5" w14:textId="77777777" w:rsidR="00C41B9C" w:rsidRPr="00C41B9C" w:rsidRDefault="00C41B9C" w:rsidP="004F756D">
            <w:pPr>
              <w:pStyle w:val="Tabletext"/>
              <w:spacing w:before="20" w:afterLines="20" w:after="48" w:line="260" w:lineRule="exact"/>
              <w:jc w:val="center"/>
              <w:rPr>
                <w:b/>
              </w:rPr>
            </w:pPr>
            <w:r w:rsidRPr="00C41B9C">
              <w:rPr>
                <w:b/>
              </w:rPr>
              <w:t>7.21</w:t>
            </w:r>
            <w:r w:rsidR="00CE307D">
              <w:rPr>
                <w:b/>
                <w:lang w:val="el-GR"/>
              </w:rPr>
              <w:t>1</w:t>
            </w:r>
          </w:p>
        </w:tc>
        <w:tc>
          <w:tcPr>
            <w:tcW w:w="1010" w:type="dxa"/>
            <w:tcBorders>
              <w:top w:val="nil"/>
              <w:left w:val="nil"/>
              <w:bottom w:val="single" w:sz="4" w:space="0" w:color="FFFFFF"/>
              <w:right w:val="nil"/>
            </w:tcBorders>
            <w:shd w:val="clear" w:color="auto" w:fill="DDD9C3" w:themeFill="background2" w:themeFillShade="E6"/>
            <w:vAlign w:val="center"/>
            <w:hideMark/>
          </w:tcPr>
          <w:p w14:paraId="4A1FAB8A" w14:textId="77777777" w:rsidR="00C41B9C" w:rsidRPr="00C41B9C" w:rsidRDefault="00C41B9C" w:rsidP="004F756D">
            <w:pPr>
              <w:pStyle w:val="Tabletext"/>
              <w:spacing w:before="20" w:afterLines="20" w:after="48" w:line="260" w:lineRule="exact"/>
              <w:jc w:val="center"/>
              <w:rPr>
                <w:b/>
              </w:rPr>
            </w:pPr>
            <w:r w:rsidRPr="00C41B9C">
              <w:rPr>
                <w:b/>
              </w:rPr>
              <w:t>7.1</w:t>
            </w:r>
            <w:r w:rsidR="00CE307D">
              <w:rPr>
                <w:b/>
                <w:lang w:val="el-GR"/>
              </w:rPr>
              <w:t>6</w:t>
            </w:r>
            <w:r w:rsidRPr="00C41B9C">
              <w:rPr>
                <w:b/>
              </w:rPr>
              <w:t>7</w:t>
            </w:r>
          </w:p>
        </w:tc>
        <w:tc>
          <w:tcPr>
            <w:tcW w:w="944" w:type="dxa"/>
            <w:tcBorders>
              <w:top w:val="nil"/>
              <w:left w:val="nil"/>
              <w:bottom w:val="single" w:sz="4" w:space="0" w:color="FFFFFF"/>
              <w:right w:val="nil"/>
            </w:tcBorders>
            <w:shd w:val="clear" w:color="auto" w:fill="DDD9C3" w:themeFill="background2" w:themeFillShade="E6"/>
            <w:vAlign w:val="center"/>
            <w:hideMark/>
          </w:tcPr>
          <w:p w14:paraId="3C049AD6" w14:textId="77777777" w:rsidR="00C41B9C" w:rsidRPr="00C41B9C" w:rsidRDefault="00C41B9C" w:rsidP="004F756D">
            <w:pPr>
              <w:pStyle w:val="Tabletext"/>
              <w:spacing w:before="20" w:afterLines="20" w:after="48" w:line="260" w:lineRule="exact"/>
              <w:jc w:val="center"/>
              <w:rPr>
                <w:b/>
              </w:rPr>
            </w:pPr>
            <w:r w:rsidRPr="00C41B9C">
              <w:rPr>
                <w:b/>
              </w:rPr>
              <w:t>7.71</w:t>
            </w:r>
            <w:r w:rsidR="00CE307D">
              <w:rPr>
                <w:b/>
                <w:lang w:val="el-GR"/>
              </w:rPr>
              <w:t>5</w:t>
            </w:r>
          </w:p>
        </w:tc>
        <w:tc>
          <w:tcPr>
            <w:tcW w:w="944" w:type="dxa"/>
            <w:gridSpan w:val="2"/>
            <w:tcBorders>
              <w:top w:val="nil"/>
              <w:left w:val="nil"/>
              <w:bottom w:val="single" w:sz="4" w:space="0" w:color="FFFFFF"/>
              <w:right w:val="nil"/>
            </w:tcBorders>
            <w:shd w:val="clear" w:color="auto" w:fill="DDD9C3" w:themeFill="background2" w:themeFillShade="E6"/>
            <w:vAlign w:val="center"/>
            <w:hideMark/>
          </w:tcPr>
          <w:p w14:paraId="17B4C515" w14:textId="77777777" w:rsidR="00C41B9C" w:rsidRPr="00C41B9C" w:rsidRDefault="00C41B9C" w:rsidP="004F756D">
            <w:pPr>
              <w:pStyle w:val="Tabletext"/>
              <w:spacing w:before="20" w:afterLines="20" w:after="48" w:line="260" w:lineRule="exact"/>
              <w:jc w:val="center"/>
              <w:rPr>
                <w:b/>
              </w:rPr>
            </w:pPr>
            <w:r w:rsidRPr="00C41B9C">
              <w:rPr>
                <w:b/>
              </w:rPr>
              <w:t>7.9</w:t>
            </w:r>
            <w:r w:rsidR="00CE307D">
              <w:rPr>
                <w:b/>
                <w:lang w:val="el-GR"/>
              </w:rPr>
              <w:t>87</w:t>
            </w:r>
          </w:p>
        </w:tc>
      </w:tr>
      <w:tr w:rsidR="00C41B9C" w:rsidRPr="00C41B9C" w14:paraId="31FFBDFF" w14:textId="77777777" w:rsidTr="004F756D">
        <w:trPr>
          <w:trHeight w:val="170"/>
        </w:trPr>
        <w:tc>
          <w:tcPr>
            <w:tcW w:w="2835" w:type="dxa"/>
            <w:tcBorders>
              <w:top w:val="single" w:sz="4" w:space="0" w:color="FFFFFF"/>
              <w:left w:val="nil"/>
              <w:bottom w:val="single" w:sz="18" w:space="0" w:color="4F81BD" w:themeColor="accent1"/>
              <w:right w:val="single" w:sz="2" w:space="0" w:color="FFFFFF" w:themeColor="background1"/>
            </w:tcBorders>
            <w:shd w:val="clear" w:color="000000" w:fill="F2F2F2"/>
            <w:vAlign w:val="center"/>
            <w:hideMark/>
          </w:tcPr>
          <w:p w14:paraId="59A7459D" w14:textId="77777777" w:rsidR="00C41B9C" w:rsidRPr="00C41B9C" w:rsidRDefault="00C41B9C" w:rsidP="004F756D">
            <w:pPr>
              <w:pStyle w:val="Tabletext"/>
              <w:spacing w:before="20" w:afterLines="20" w:after="48" w:line="260" w:lineRule="exact"/>
            </w:pPr>
            <w:r w:rsidRPr="00C41B9C">
              <w:t>% ΑΕΠ</w:t>
            </w:r>
          </w:p>
        </w:tc>
        <w:tc>
          <w:tcPr>
            <w:tcW w:w="1098" w:type="dxa"/>
            <w:tcBorders>
              <w:top w:val="single" w:sz="4" w:space="0" w:color="FFFFFF"/>
              <w:left w:val="single" w:sz="2" w:space="0" w:color="FFFFFF" w:themeColor="background1"/>
              <w:bottom w:val="single" w:sz="18" w:space="0" w:color="4F81BD" w:themeColor="accent1"/>
              <w:right w:val="single" w:sz="2" w:space="0" w:color="FFFFFF" w:themeColor="background1"/>
            </w:tcBorders>
            <w:shd w:val="clear" w:color="000000" w:fill="F2F2F2"/>
            <w:vAlign w:val="center"/>
            <w:hideMark/>
          </w:tcPr>
          <w:p w14:paraId="01268536" w14:textId="77777777" w:rsidR="00C41B9C" w:rsidRPr="00C41B9C" w:rsidRDefault="00C41B9C" w:rsidP="004F756D">
            <w:pPr>
              <w:pStyle w:val="Tabletext"/>
              <w:spacing w:before="20" w:afterLines="20" w:after="48" w:line="260" w:lineRule="exact"/>
              <w:jc w:val="center"/>
            </w:pPr>
            <w:r w:rsidRPr="00C41B9C">
              <w:t>4,7%</w:t>
            </w:r>
          </w:p>
        </w:tc>
        <w:tc>
          <w:tcPr>
            <w:tcW w:w="1094" w:type="dxa"/>
            <w:tcBorders>
              <w:top w:val="single" w:sz="4" w:space="0" w:color="FFFFFF"/>
              <w:left w:val="single" w:sz="2" w:space="0" w:color="FFFFFF" w:themeColor="background1"/>
              <w:bottom w:val="single" w:sz="18" w:space="0" w:color="4F81BD" w:themeColor="accent1"/>
              <w:right w:val="single" w:sz="2" w:space="0" w:color="FFFFFF" w:themeColor="background1"/>
            </w:tcBorders>
            <w:shd w:val="clear" w:color="000000" w:fill="F2F2F2"/>
            <w:vAlign w:val="center"/>
            <w:hideMark/>
          </w:tcPr>
          <w:p w14:paraId="3DD10EAE" w14:textId="77777777" w:rsidR="00C41B9C" w:rsidRPr="00C41B9C" w:rsidRDefault="00C41B9C" w:rsidP="004F756D">
            <w:pPr>
              <w:pStyle w:val="Tabletext"/>
              <w:spacing w:before="20" w:afterLines="20" w:after="48" w:line="260" w:lineRule="exact"/>
              <w:jc w:val="center"/>
            </w:pPr>
            <w:r w:rsidRPr="00C41B9C">
              <w:t>3,7%</w:t>
            </w:r>
          </w:p>
        </w:tc>
        <w:tc>
          <w:tcPr>
            <w:tcW w:w="983" w:type="dxa"/>
            <w:tcBorders>
              <w:top w:val="single" w:sz="4" w:space="0" w:color="FFFFFF"/>
              <w:left w:val="single" w:sz="2" w:space="0" w:color="FFFFFF" w:themeColor="background1"/>
              <w:bottom w:val="single" w:sz="18" w:space="0" w:color="4F81BD" w:themeColor="accent1"/>
              <w:right w:val="nil"/>
            </w:tcBorders>
            <w:shd w:val="clear" w:color="000000" w:fill="F2F2F2"/>
            <w:vAlign w:val="center"/>
            <w:hideMark/>
          </w:tcPr>
          <w:p w14:paraId="182D0D8B" w14:textId="77777777" w:rsidR="00C41B9C" w:rsidRPr="00C41B9C" w:rsidRDefault="00C41B9C" w:rsidP="004F756D">
            <w:pPr>
              <w:pStyle w:val="Tabletext"/>
              <w:spacing w:before="20" w:afterLines="20" w:after="48" w:line="260" w:lineRule="exact"/>
              <w:jc w:val="center"/>
            </w:pPr>
            <w:r w:rsidRPr="00C41B9C">
              <w:t>2,8%</w:t>
            </w:r>
          </w:p>
        </w:tc>
        <w:tc>
          <w:tcPr>
            <w:tcW w:w="1010" w:type="dxa"/>
            <w:tcBorders>
              <w:top w:val="single" w:sz="4" w:space="0" w:color="FFFFFF"/>
              <w:left w:val="nil"/>
              <w:bottom w:val="single" w:sz="18" w:space="0" w:color="4F81BD" w:themeColor="accent1"/>
              <w:right w:val="nil"/>
            </w:tcBorders>
            <w:shd w:val="clear" w:color="000000" w:fill="F2F2F2"/>
            <w:vAlign w:val="center"/>
            <w:hideMark/>
          </w:tcPr>
          <w:p w14:paraId="136D54C2" w14:textId="77777777" w:rsidR="00C41B9C" w:rsidRPr="00C41B9C" w:rsidRDefault="00C41B9C" w:rsidP="004F756D">
            <w:pPr>
              <w:pStyle w:val="Tabletext"/>
              <w:spacing w:before="20" w:afterLines="20" w:after="48" w:line="260" w:lineRule="exact"/>
              <w:jc w:val="center"/>
            </w:pPr>
            <w:r w:rsidRPr="00C41B9C">
              <w:t>2,7%</w:t>
            </w:r>
          </w:p>
        </w:tc>
        <w:tc>
          <w:tcPr>
            <w:tcW w:w="944" w:type="dxa"/>
            <w:tcBorders>
              <w:top w:val="single" w:sz="4" w:space="0" w:color="FFFFFF"/>
              <w:left w:val="nil"/>
              <w:bottom w:val="single" w:sz="18" w:space="0" w:color="4F81BD" w:themeColor="accent1"/>
              <w:right w:val="nil"/>
            </w:tcBorders>
            <w:shd w:val="clear" w:color="000000" w:fill="F2F2F2"/>
            <w:vAlign w:val="center"/>
            <w:hideMark/>
          </w:tcPr>
          <w:p w14:paraId="64593FFC" w14:textId="77777777" w:rsidR="00C41B9C" w:rsidRPr="00C41B9C" w:rsidRDefault="00C41B9C" w:rsidP="004F756D">
            <w:pPr>
              <w:pStyle w:val="Tabletext"/>
              <w:spacing w:before="20" w:afterLines="20" w:after="48" w:line="260" w:lineRule="exact"/>
              <w:jc w:val="center"/>
            </w:pPr>
            <w:r w:rsidRPr="00C41B9C">
              <w:t>2,7%</w:t>
            </w:r>
          </w:p>
        </w:tc>
        <w:tc>
          <w:tcPr>
            <w:tcW w:w="944" w:type="dxa"/>
            <w:gridSpan w:val="2"/>
            <w:tcBorders>
              <w:top w:val="single" w:sz="4" w:space="0" w:color="FFFFFF"/>
              <w:left w:val="nil"/>
              <w:bottom w:val="single" w:sz="18" w:space="0" w:color="4F81BD" w:themeColor="accent1"/>
              <w:right w:val="nil"/>
            </w:tcBorders>
            <w:shd w:val="clear" w:color="000000" w:fill="F2F2F2"/>
            <w:vAlign w:val="center"/>
            <w:hideMark/>
          </w:tcPr>
          <w:p w14:paraId="4EF89883" w14:textId="77777777" w:rsidR="00C41B9C" w:rsidRPr="00C41B9C" w:rsidRDefault="00C41B9C" w:rsidP="004F756D">
            <w:pPr>
              <w:pStyle w:val="Tabletext"/>
              <w:spacing w:before="20" w:afterLines="20" w:after="48" w:line="260" w:lineRule="exact"/>
              <w:jc w:val="center"/>
            </w:pPr>
            <w:r w:rsidRPr="00C41B9C">
              <w:t>2,7%</w:t>
            </w:r>
          </w:p>
        </w:tc>
      </w:tr>
    </w:tbl>
    <w:p w14:paraId="33940D5F" w14:textId="77777777" w:rsidR="00E515EE" w:rsidRDefault="00E515EE" w:rsidP="00E515EE">
      <w:pPr>
        <w:spacing w:after="120" w:line="240" w:lineRule="auto"/>
      </w:pPr>
      <w:r>
        <w:lastRenderedPageBreak/>
        <w:t xml:space="preserve">Οι εκτιμήσεις των ετών 2026-2029 ενσωματώνουν τη δημοσιονομική επίπτωση των μέτρων που ανακοινώθηκαν τον περασμένο Σεπτέμβριο στη ΔΕΘ και υλοποιούνται εντός των δημοσιονομικών στόχων της χώρας. Η υιοθέτηση των μέτρων αυτών κατέστη δημοσιονομικά δυνατή λόγω της συγκράτησης των δαπανών των προηγούμενων ετών και κυρίως λόγω της απόδοσης των ενεργητικών μέτρων αντιμετώπισης της φοροδιαφυγής. </w:t>
      </w:r>
    </w:p>
    <w:p w14:paraId="31A05594" w14:textId="75D6FE0F" w:rsidR="00393D2A" w:rsidRPr="00AF5900" w:rsidRDefault="00393D2A" w:rsidP="00393D2A">
      <w:pPr>
        <w:spacing w:before="120" w:after="120"/>
      </w:pPr>
      <w:r w:rsidRPr="00874824">
        <w:t xml:space="preserve">Στον </w:t>
      </w:r>
      <w:r w:rsidR="004F756D">
        <w:t>Πίνακα 3</w:t>
      </w:r>
      <w:r w:rsidRPr="00874824">
        <w:t xml:space="preserve"> παρουσιάζονται οι δημοσιονομικές προβλέψεις για τα έτη 2025-2029, με ανάλυση σε επιμέρους κατηγορίες εσόδων και δαπανών της γενικής κυβέρνησης. Δεδομένου ότι οι δημοσιονομικές παρεμβάσεις που θα εφαρμοστούν από το 2026 και εξής είναι σχεδόν στο σύνολό τους ήδη θεσμοθετημένες και ενσωματωμένες στις εκτιμήσεις, δεν υπάρχει διάκριση μεταξύ «βασικού» και «μετά παρεμβάσεων» σεναρίου. Οι παρεμβάσεις παρουσιάζονται αναλυτικά στην ενότητα 3.4.</w:t>
      </w:r>
    </w:p>
    <w:p w14:paraId="04CFC40A" w14:textId="77777777" w:rsidR="00393D2A" w:rsidRDefault="00393D2A" w:rsidP="00393D2A"/>
    <w:p w14:paraId="3B28A266" w14:textId="5C2EA729" w:rsidR="00231CD6" w:rsidRDefault="00231CD6" w:rsidP="00F86037">
      <w:pPr>
        <w:pStyle w:val="Heading2"/>
        <w:numPr>
          <w:ilvl w:val="1"/>
          <w:numId w:val="2"/>
        </w:numPr>
        <w:spacing w:before="1560" w:after="480"/>
        <w:ind w:left="567" w:hanging="567"/>
      </w:pPr>
      <w:bookmarkStart w:id="18" w:name="_Toc214376362"/>
      <w:r>
        <w:t xml:space="preserve">Δείκτης </w:t>
      </w:r>
      <w:r w:rsidR="00501FAC">
        <w:t xml:space="preserve">μεταβολής καθαρών </w:t>
      </w:r>
      <w:r>
        <w:t>δαπανών</w:t>
      </w:r>
      <w:bookmarkEnd w:id="18"/>
    </w:p>
    <w:p w14:paraId="20EAF6D4" w14:textId="77777777" w:rsidR="00094CC4" w:rsidRPr="00094CC4" w:rsidRDefault="00094CC4" w:rsidP="00094CC4">
      <w:r w:rsidRPr="00094CC4">
        <w:t xml:space="preserve">Στο νέο ευρωπαϊκό πλαίσιο, ένας </w:t>
      </w:r>
      <w:r w:rsidRPr="00D25B57">
        <w:t>ενιαίος λειτουργικός</w:t>
      </w:r>
      <w:r w:rsidR="00D25B57" w:rsidRPr="00D25B57">
        <w:t>-επιχειρησιακός</w:t>
      </w:r>
      <w:r w:rsidRPr="00D25B57">
        <w:t xml:space="preserve"> δείκτης</w:t>
      </w:r>
      <w:r w:rsidRPr="00094CC4">
        <w:t>, βασισμένος στη βιωσιμότητα του χρέους, αποτελεί τη βάση για τον καθορισμό της δημοσιονομικής πορείας και την άσκηση της ετήσιας δημοσιονομικής εποπτείας κάθε κράτους-μέλο</w:t>
      </w:r>
      <w:r w:rsidR="00D90842">
        <w:t>υ</w:t>
      </w:r>
      <w:r w:rsidRPr="00094CC4">
        <w:t>ς. Ο δείκτης αυτός αφορά τον ρυθμό αύξησης των εθνικά χρηματοδοτούμενων καθαρών πρωτογενών δαπανών (καθαρές δαπάνες) και περιλαμβάνει το σύνολο των δαπανών της γενικής κυβέρνησης, με εξαίρεση της δαπάνης για τόκους, των δαπανών που χρηματοδοτούνται από ενωσιακά κονδύλια, των εθνικών δαπανών για συγχρηματοδοτούμενα προγράμματα, των έκτακτων και προσωρινών (one-off) δαπανών και κυκλικών στοιχείων δαπανών για επιδόματα ανεργίας. Από τον δείκτη αυτό</w:t>
      </w:r>
      <w:r w:rsidR="00267446">
        <w:t>ν</w:t>
      </w:r>
      <w:r w:rsidRPr="00094CC4">
        <w:t xml:space="preserve"> εξαιρείται και η επίπτωση των μέτρων διακριτικής ευχέρειας στο σκέλος των εσόδων.</w:t>
      </w:r>
    </w:p>
    <w:p w14:paraId="710BD956" w14:textId="00FE7A30" w:rsidR="00094CC4" w:rsidRDefault="00094CC4" w:rsidP="00F86037">
      <w:r w:rsidRPr="00094CC4">
        <w:t xml:space="preserve">Με το Μεσοπρόθεσμο Δημοσιονομικό Διαρθρωτικό Σχέδιο (ΜΔΣ) 2025-2028 που </w:t>
      </w:r>
      <w:r w:rsidR="00D90842">
        <w:t xml:space="preserve">εγκρίθηκε από </w:t>
      </w:r>
      <w:r w:rsidRPr="00094CC4">
        <w:t xml:space="preserve">την Ευρωπαϊκή Επιτροπή και το Συμβούλιο, τέθηκε η βασική δημοσιονομική δέσμευση για τον ρυθμό αύξησης των καθαρών δαπανών, όπως φαίνεται </w:t>
      </w:r>
      <w:r w:rsidRPr="0066515F">
        <w:t>στον</w:t>
      </w:r>
      <w:r w:rsidR="007F4670">
        <w:t xml:space="preserve"> Πίνακα 4.</w:t>
      </w:r>
      <w:r w:rsidRPr="00D25B57">
        <w:t xml:space="preserve"> </w:t>
      </w:r>
      <w:r w:rsidR="00FA3204">
        <w:t xml:space="preserve">Επισημαίνεται </w:t>
      </w:r>
      <w:r w:rsidR="0051793B">
        <w:t xml:space="preserve">περαιτέρω </w:t>
      </w:r>
      <w:r w:rsidR="00FA3204">
        <w:t>ότι, τ</w:t>
      </w:r>
      <w:r w:rsidRPr="00D25B57">
        <w:t>ον περ</w:t>
      </w:r>
      <w:r w:rsidRPr="00094CC4">
        <w:t xml:space="preserve">ασμένο Ιούνιο ενεργοποιήθηκε η εθνική ρήτρα διαφυγής για τις αμυντικές δαπάνες που εξαιρεί την αύξηση των αμυντικών δαπανών από την αξιολόγηση της πορείας των καθαρών δαπανών. </w:t>
      </w:r>
    </w:p>
    <w:p w14:paraId="0FFCA4E5" w14:textId="77777777" w:rsidR="00F86037" w:rsidRPr="00094CC4" w:rsidRDefault="00F86037" w:rsidP="00F86037">
      <w:pPr>
        <w:spacing w:after="240" w:line="288" w:lineRule="auto"/>
      </w:pPr>
      <w:r w:rsidRPr="00094CC4">
        <w:t xml:space="preserve">Το 2024 ο ετήσιος ρυθμός αύξησης των καθαρών δαπανών υπολογίζεται σε -0,2%, με όριο +2,6% και διαμορφώθηκε στο επίπεδο αυτό λόγω </w:t>
      </w:r>
      <w:r>
        <w:t xml:space="preserve">της </w:t>
      </w:r>
      <w:r w:rsidRPr="00094CC4">
        <w:t>χαμηλότερης από την αναμενόμενη συνολικής δαπάνης της γενικής κυβέρνησης, αλλά κυρίως λόγω της απόδοσης των μέτρων για την αντιμετώπιση της φοροδιαφυγής και της εισφοροδιαφυγής.</w:t>
      </w:r>
    </w:p>
    <w:p w14:paraId="6A4EA6AD" w14:textId="77777777" w:rsidR="00F86037" w:rsidRDefault="00F86037" w:rsidP="00F86037">
      <w:pPr>
        <w:spacing w:before="120" w:after="480" w:line="288" w:lineRule="auto"/>
      </w:pPr>
      <w:r w:rsidRPr="00094CC4">
        <w:t xml:space="preserve">Για το 2025 και το 2026, οι καθαρές δαπάνες αναμένεται να αυξηθούν ετησίως με ρυθμό 4,4% και 5,7%, αντίστοιχα, </w:t>
      </w:r>
      <w:r w:rsidRPr="00A96403">
        <w:t>με τη σωρευτική αύξηση των ετών 2024</w:t>
      </w:r>
      <w:r>
        <w:t xml:space="preserve"> </w:t>
      </w:r>
      <w:r w:rsidRPr="00A96403">
        <w:t>-</w:t>
      </w:r>
      <w:r>
        <w:t xml:space="preserve"> </w:t>
      </w:r>
      <w:r w:rsidRPr="00A96403">
        <w:t>2026 να εκτιμάται σε περίπου 10 δισ. ευρώ</w:t>
      </w:r>
      <w:r w:rsidRPr="007D704B">
        <w:t xml:space="preserve"> </w:t>
      </w:r>
      <w:r>
        <w:t xml:space="preserve">που </w:t>
      </w:r>
      <w:r w:rsidRPr="00A96403">
        <w:t>αντιστοιχεί στο όριο που τίθεται από το ΜΔΣ</w:t>
      </w:r>
      <w:r>
        <w:t xml:space="preserve">.  </w:t>
      </w:r>
      <w:r w:rsidRPr="00094CC4">
        <w:t>Για τα έτη 2027 και 2028</w:t>
      </w:r>
      <w:r>
        <w:t>,</w:t>
      </w:r>
      <w:r w:rsidRPr="00094CC4">
        <w:t xml:space="preserve"> η </w:t>
      </w:r>
      <w:r w:rsidRPr="00094CC4">
        <w:lastRenderedPageBreak/>
        <w:t xml:space="preserve">αύξηση των καθαρών δαπανών εκτιμάται </w:t>
      </w:r>
      <w:r>
        <w:t>εντός του εγκεκριμένου ετήσιου ορίου</w:t>
      </w:r>
      <w:r w:rsidRPr="00094CC4">
        <w:t xml:space="preserve">. Για το έτος 2029, το ανώτατο όριο αύξησης των καθαρών δαπανών θα τεθεί με το επόμενο Μεσοπρόθεσμο Δημοσιονομικό Διαρθρωτικό Σχέδιο που αναμένεται να υποβληθεί το 2028. </w:t>
      </w:r>
    </w:p>
    <w:p w14:paraId="6E9DAC87" w14:textId="76BB4EF4" w:rsidR="00C419EF" w:rsidRPr="00C419EF" w:rsidRDefault="00C419EF" w:rsidP="00C419EF">
      <w:pPr>
        <w:pStyle w:val="Table"/>
      </w:pPr>
      <w:bookmarkStart w:id="19" w:name="_Ref214017576"/>
      <w:bookmarkStart w:id="20" w:name="_Toc214286078"/>
      <w:r w:rsidRPr="00C419EF">
        <w:t xml:space="preserve">Πίνακας </w:t>
      </w:r>
      <w:r w:rsidR="0042051F" w:rsidRPr="00C419EF">
        <w:fldChar w:fldCharType="begin"/>
      </w:r>
      <w:r w:rsidRPr="00C419EF">
        <w:instrText xml:space="preserve"> SEQ Πίνακας \* ARABIC </w:instrText>
      </w:r>
      <w:r w:rsidR="0042051F" w:rsidRPr="00C419EF">
        <w:fldChar w:fldCharType="separate"/>
      </w:r>
      <w:r w:rsidR="00A577FE">
        <w:rPr>
          <w:noProof/>
        </w:rPr>
        <w:t>4</w:t>
      </w:r>
      <w:r w:rsidR="0042051F" w:rsidRPr="00C419EF">
        <w:fldChar w:fldCharType="end"/>
      </w:r>
      <w:bookmarkEnd w:id="19"/>
      <w:r>
        <w:rPr>
          <w:lang w:val="el-GR"/>
        </w:rPr>
        <w:t xml:space="preserve"> | </w:t>
      </w:r>
      <w:r w:rsidRPr="00C419EF">
        <w:t>Πορεία καθαρών δαπανών</w:t>
      </w:r>
      <w:bookmarkEnd w:id="20"/>
    </w:p>
    <w:tbl>
      <w:tblPr>
        <w:tblW w:w="8902" w:type="dxa"/>
        <w:jc w:val="center"/>
        <w:tblLook w:val="04A0" w:firstRow="1" w:lastRow="0" w:firstColumn="1" w:lastColumn="0" w:noHBand="0" w:noVBand="1"/>
      </w:tblPr>
      <w:tblGrid>
        <w:gridCol w:w="4239"/>
        <w:gridCol w:w="760"/>
        <w:gridCol w:w="759"/>
        <w:gridCol w:w="786"/>
        <w:gridCol w:w="786"/>
        <w:gridCol w:w="786"/>
        <w:gridCol w:w="786"/>
      </w:tblGrid>
      <w:tr w:rsidR="006427EB" w:rsidRPr="006427EB" w14:paraId="67248907" w14:textId="77777777" w:rsidTr="00F86037">
        <w:trPr>
          <w:trHeight w:val="340"/>
          <w:jc w:val="center"/>
        </w:trPr>
        <w:tc>
          <w:tcPr>
            <w:tcW w:w="8800" w:type="dxa"/>
            <w:tcBorders>
              <w:top w:val="nil"/>
              <w:left w:val="nil"/>
              <w:bottom w:val="nil"/>
              <w:right w:val="nil"/>
            </w:tcBorders>
            <w:shd w:val="clear" w:color="000000" w:fill="BFBFBF"/>
            <w:vAlign w:val="center"/>
            <w:hideMark/>
          </w:tcPr>
          <w:p w14:paraId="31F0B3A6" w14:textId="77777777" w:rsidR="006427EB" w:rsidRPr="006427EB" w:rsidRDefault="006427EB" w:rsidP="00F86037">
            <w:pPr>
              <w:spacing w:after="60" w:line="300" w:lineRule="exact"/>
              <w:jc w:val="center"/>
              <w:rPr>
                <w:rFonts w:eastAsia="Times New Roman" w:cs="Calibri"/>
                <w:b/>
                <w:bCs/>
                <w:color w:val="000000"/>
                <w:sz w:val="22"/>
              </w:rPr>
            </w:pPr>
            <w:r w:rsidRPr="006427EB">
              <w:rPr>
                <w:rFonts w:eastAsia="Times New Roman" w:cs="Calibri"/>
                <w:b/>
                <w:bCs/>
                <w:color w:val="000000"/>
                <w:sz w:val="22"/>
              </w:rPr>
              <w:t> </w:t>
            </w:r>
          </w:p>
        </w:tc>
        <w:tc>
          <w:tcPr>
            <w:tcW w:w="960" w:type="dxa"/>
            <w:tcBorders>
              <w:top w:val="nil"/>
              <w:left w:val="nil"/>
              <w:bottom w:val="nil"/>
              <w:right w:val="nil"/>
            </w:tcBorders>
            <w:shd w:val="clear" w:color="000000" w:fill="BFBFBF"/>
            <w:vAlign w:val="center"/>
            <w:hideMark/>
          </w:tcPr>
          <w:p w14:paraId="7A28C3D7" w14:textId="77777777" w:rsidR="006427EB" w:rsidRPr="006427EB" w:rsidRDefault="006427EB" w:rsidP="00F86037">
            <w:pPr>
              <w:spacing w:after="60" w:line="300" w:lineRule="exact"/>
              <w:jc w:val="center"/>
              <w:rPr>
                <w:rFonts w:eastAsia="Times New Roman" w:cs="Calibri"/>
                <w:b/>
                <w:bCs/>
                <w:color w:val="000000"/>
                <w:sz w:val="22"/>
              </w:rPr>
            </w:pPr>
            <w:r w:rsidRPr="006427EB">
              <w:rPr>
                <w:rFonts w:eastAsia="Times New Roman" w:cs="Calibri"/>
                <w:b/>
                <w:bCs/>
                <w:color w:val="000000"/>
                <w:sz w:val="22"/>
              </w:rPr>
              <w:t>2024</w:t>
            </w:r>
          </w:p>
        </w:tc>
        <w:tc>
          <w:tcPr>
            <w:tcW w:w="960" w:type="dxa"/>
            <w:tcBorders>
              <w:top w:val="nil"/>
              <w:left w:val="nil"/>
              <w:bottom w:val="nil"/>
              <w:right w:val="nil"/>
            </w:tcBorders>
            <w:shd w:val="clear" w:color="000000" w:fill="BFBFBF"/>
            <w:vAlign w:val="center"/>
            <w:hideMark/>
          </w:tcPr>
          <w:p w14:paraId="08EDF576" w14:textId="77777777" w:rsidR="006427EB" w:rsidRPr="006427EB" w:rsidRDefault="006427EB" w:rsidP="00F86037">
            <w:pPr>
              <w:spacing w:after="60" w:line="300" w:lineRule="exact"/>
              <w:jc w:val="center"/>
              <w:rPr>
                <w:rFonts w:eastAsia="Times New Roman" w:cs="Calibri"/>
                <w:b/>
                <w:bCs/>
                <w:color w:val="000000"/>
                <w:sz w:val="22"/>
              </w:rPr>
            </w:pPr>
            <w:r w:rsidRPr="006427EB">
              <w:rPr>
                <w:rFonts w:eastAsia="Times New Roman" w:cs="Calibri"/>
                <w:b/>
                <w:bCs/>
                <w:color w:val="000000"/>
                <w:sz w:val="22"/>
              </w:rPr>
              <w:t>2025</w:t>
            </w:r>
          </w:p>
        </w:tc>
        <w:tc>
          <w:tcPr>
            <w:tcW w:w="960" w:type="dxa"/>
            <w:tcBorders>
              <w:top w:val="nil"/>
              <w:left w:val="nil"/>
              <w:bottom w:val="nil"/>
              <w:right w:val="nil"/>
            </w:tcBorders>
            <w:shd w:val="clear" w:color="000000" w:fill="BFBFBF"/>
            <w:vAlign w:val="center"/>
            <w:hideMark/>
          </w:tcPr>
          <w:p w14:paraId="2BEE6824" w14:textId="77777777" w:rsidR="006427EB" w:rsidRPr="006427EB" w:rsidRDefault="006427EB" w:rsidP="00F86037">
            <w:pPr>
              <w:spacing w:after="60" w:line="300" w:lineRule="exact"/>
              <w:jc w:val="center"/>
              <w:rPr>
                <w:rFonts w:eastAsia="Times New Roman" w:cs="Calibri"/>
                <w:b/>
                <w:bCs/>
                <w:color w:val="000000"/>
                <w:sz w:val="24"/>
                <w:szCs w:val="24"/>
              </w:rPr>
            </w:pPr>
            <w:r w:rsidRPr="006427EB">
              <w:rPr>
                <w:rFonts w:eastAsia="Times New Roman" w:cs="Calibri"/>
                <w:b/>
                <w:bCs/>
                <w:color w:val="000000"/>
                <w:sz w:val="24"/>
                <w:szCs w:val="24"/>
              </w:rPr>
              <w:t>2026</w:t>
            </w:r>
          </w:p>
        </w:tc>
        <w:tc>
          <w:tcPr>
            <w:tcW w:w="960" w:type="dxa"/>
            <w:tcBorders>
              <w:top w:val="nil"/>
              <w:left w:val="nil"/>
              <w:bottom w:val="nil"/>
              <w:right w:val="nil"/>
            </w:tcBorders>
            <w:shd w:val="clear" w:color="000000" w:fill="BFBFBF"/>
            <w:vAlign w:val="center"/>
            <w:hideMark/>
          </w:tcPr>
          <w:p w14:paraId="741DF05C" w14:textId="77777777" w:rsidR="006427EB" w:rsidRPr="006427EB" w:rsidRDefault="006427EB" w:rsidP="00F86037">
            <w:pPr>
              <w:spacing w:after="60" w:line="300" w:lineRule="exact"/>
              <w:jc w:val="center"/>
              <w:rPr>
                <w:rFonts w:eastAsia="Times New Roman" w:cs="Calibri"/>
                <w:b/>
                <w:bCs/>
                <w:color w:val="000000"/>
                <w:sz w:val="24"/>
                <w:szCs w:val="24"/>
              </w:rPr>
            </w:pPr>
            <w:r w:rsidRPr="006427EB">
              <w:rPr>
                <w:rFonts w:eastAsia="Times New Roman" w:cs="Calibri"/>
                <w:b/>
                <w:bCs/>
                <w:color w:val="000000"/>
                <w:sz w:val="24"/>
                <w:szCs w:val="24"/>
              </w:rPr>
              <w:t>2027</w:t>
            </w:r>
          </w:p>
        </w:tc>
        <w:tc>
          <w:tcPr>
            <w:tcW w:w="960" w:type="dxa"/>
            <w:tcBorders>
              <w:top w:val="nil"/>
              <w:left w:val="nil"/>
              <w:bottom w:val="nil"/>
              <w:right w:val="nil"/>
            </w:tcBorders>
            <w:shd w:val="clear" w:color="000000" w:fill="BFBFBF"/>
            <w:vAlign w:val="center"/>
            <w:hideMark/>
          </w:tcPr>
          <w:p w14:paraId="3B9AFDF8" w14:textId="77777777" w:rsidR="006427EB" w:rsidRPr="006427EB" w:rsidRDefault="006427EB" w:rsidP="00F86037">
            <w:pPr>
              <w:spacing w:after="60" w:line="300" w:lineRule="exact"/>
              <w:jc w:val="center"/>
              <w:rPr>
                <w:rFonts w:eastAsia="Times New Roman" w:cs="Calibri"/>
                <w:b/>
                <w:bCs/>
                <w:color w:val="000000"/>
                <w:sz w:val="24"/>
                <w:szCs w:val="24"/>
              </w:rPr>
            </w:pPr>
            <w:r w:rsidRPr="006427EB">
              <w:rPr>
                <w:rFonts w:eastAsia="Times New Roman" w:cs="Calibri"/>
                <w:b/>
                <w:bCs/>
                <w:color w:val="000000"/>
                <w:sz w:val="24"/>
                <w:szCs w:val="24"/>
              </w:rPr>
              <w:t>2028</w:t>
            </w:r>
          </w:p>
        </w:tc>
        <w:tc>
          <w:tcPr>
            <w:tcW w:w="960" w:type="dxa"/>
            <w:tcBorders>
              <w:top w:val="nil"/>
              <w:left w:val="nil"/>
              <w:bottom w:val="nil"/>
              <w:right w:val="nil"/>
            </w:tcBorders>
            <w:shd w:val="clear" w:color="000000" w:fill="BFBFBF"/>
            <w:vAlign w:val="center"/>
            <w:hideMark/>
          </w:tcPr>
          <w:p w14:paraId="440DF95F" w14:textId="77777777" w:rsidR="006427EB" w:rsidRPr="006427EB" w:rsidRDefault="006427EB" w:rsidP="00F86037">
            <w:pPr>
              <w:spacing w:after="60" w:line="300" w:lineRule="exact"/>
              <w:jc w:val="center"/>
              <w:rPr>
                <w:rFonts w:eastAsia="Times New Roman" w:cs="Calibri"/>
                <w:b/>
                <w:bCs/>
                <w:color w:val="000000"/>
                <w:sz w:val="24"/>
                <w:szCs w:val="24"/>
              </w:rPr>
            </w:pPr>
            <w:r w:rsidRPr="006427EB">
              <w:rPr>
                <w:rFonts w:eastAsia="Times New Roman" w:cs="Calibri"/>
                <w:b/>
                <w:bCs/>
                <w:color w:val="000000"/>
                <w:sz w:val="24"/>
                <w:szCs w:val="24"/>
              </w:rPr>
              <w:t>2029</w:t>
            </w:r>
          </w:p>
        </w:tc>
      </w:tr>
      <w:tr w:rsidR="006427EB" w:rsidRPr="006427EB" w14:paraId="17710A1C" w14:textId="77777777" w:rsidTr="00F86037">
        <w:trPr>
          <w:trHeight w:val="340"/>
          <w:jc w:val="center"/>
        </w:trPr>
        <w:tc>
          <w:tcPr>
            <w:tcW w:w="8800" w:type="dxa"/>
            <w:tcBorders>
              <w:top w:val="single" w:sz="4" w:space="0" w:color="FFFFFF"/>
              <w:left w:val="nil"/>
              <w:bottom w:val="single" w:sz="4" w:space="0" w:color="FFFFFF"/>
              <w:right w:val="nil"/>
            </w:tcBorders>
            <w:shd w:val="clear" w:color="auto" w:fill="DDD9C3" w:themeFill="background2" w:themeFillShade="E6"/>
            <w:vAlign w:val="center"/>
            <w:hideMark/>
          </w:tcPr>
          <w:p w14:paraId="7FA9B15F" w14:textId="77777777" w:rsidR="006427EB" w:rsidRPr="00C9696D" w:rsidRDefault="006427EB" w:rsidP="00F86037">
            <w:pPr>
              <w:pStyle w:val="Tabletext"/>
              <w:spacing w:before="0" w:after="60" w:line="300" w:lineRule="exact"/>
              <w:rPr>
                <w:b/>
                <w:lang w:val="el-GR"/>
              </w:rPr>
            </w:pPr>
            <w:r w:rsidRPr="006427EB">
              <w:rPr>
                <w:b/>
              </w:rPr>
              <w:t>Δημοσιονομική δέσμευση</w:t>
            </w:r>
            <w:r w:rsidR="0051793B">
              <w:rPr>
                <w:b/>
                <w:lang w:val="el-GR"/>
              </w:rPr>
              <w:t xml:space="preserve"> (ΜΔΣ)</w:t>
            </w:r>
          </w:p>
        </w:tc>
        <w:tc>
          <w:tcPr>
            <w:tcW w:w="960" w:type="dxa"/>
            <w:tcBorders>
              <w:top w:val="single" w:sz="4" w:space="0" w:color="FFFFFF"/>
              <w:left w:val="nil"/>
              <w:bottom w:val="single" w:sz="4" w:space="0" w:color="FFFFFF"/>
              <w:right w:val="nil"/>
            </w:tcBorders>
            <w:shd w:val="clear" w:color="auto" w:fill="DDD9C3" w:themeFill="background2" w:themeFillShade="E6"/>
            <w:vAlign w:val="center"/>
            <w:hideMark/>
          </w:tcPr>
          <w:p w14:paraId="2C0695EE" w14:textId="77777777" w:rsidR="006427EB" w:rsidRPr="006427EB" w:rsidRDefault="006427EB" w:rsidP="00F86037">
            <w:pPr>
              <w:pStyle w:val="Tabletext"/>
              <w:spacing w:before="0" w:after="60" w:line="300" w:lineRule="exact"/>
              <w:rPr>
                <w:b/>
              </w:rPr>
            </w:pPr>
            <w:r w:rsidRPr="006427EB">
              <w:rPr>
                <w:b/>
              </w:rPr>
              <w:t> </w:t>
            </w:r>
          </w:p>
        </w:tc>
        <w:tc>
          <w:tcPr>
            <w:tcW w:w="960" w:type="dxa"/>
            <w:tcBorders>
              <w:top w:val="single" w:sz="4" w:space="0" w:color="FFFFFF"/>
              <w:left w:val="nil"/>
              <w:bottom w:val="single" w:sz="4" w:space="0" w:color="FFFFFF"/>
              <w:right w:val="nil"/>
            </w:tcBorders>
            <w:shd w:val="clear" w:color="auto" w:fill="DDD9C3" w:themeFill="background2" w:themeFillShade="E6"/>
            <w:vAlign w:val="center"/>
            <w:hideMark/>
          </w:tcPr>
          <w:p w14:paraId="13B28E3A" w14:textId="77777777" w:rsidR="006427EB" w:rsidRPr="006427EB" w:rsidRDefault="006427EB" w:rsidP="00F86037">
            <w:pPr>
              <w:pStyle w:val="Tabletext"/>
              <w:spacing w:before="0" w:after="60" w:line="300" w:lineRule="exact"/>
              <w:rPr>
                <w:b/>
              </w:rPr>
            </w:pPr>
            <w:r w:rsidRPr="006427EB">
              <w:rPr>
                <w:b/>
              </w:rPr>
              <w:t> </w:t>
            </w:r>
          </w:p>
        </w:tc>
        <w:tc>
          <w:tcPr>
            <w:tcW w:w="960" w:type="dxa"/>
            <w:tcBorders>
              <w:top w:val="single" w:sz="4" w:space="0" w:color="FFFFFF"/>
              <w:left w:val="nil"/>
              <w:bottom w:val="single" w:sz="4" w:space="0" w:color="FFFFFF"/>
              <w:right w:val="nil"/>
            </w:tcBorders>
            <w:shd w:val="clear" w:color="auto" w:fill="DDD9C3" w:themeFill="background2" w:themeFillShade="E6"/>
            <w:vAlign w:val="center"/>
            <w:hideMark/>
          </w:tcPr>
          <w:p w14:paraId="4406F47A" w14:textId="77777777" w:rsidR="006427EB" w:rsidRPr="006427EB" w:rsidRDefault="006427EB" w:rsidP="00F86037">
            <w:pPr>
              <w:pStyle w:val="Tabletext"/>
              <w:spacing w:before="0" w:after="60" w:line="300" w:lineRule="exact"/>
              <w:rPr>
                <w:b/>
              </w:rPr>
            </w:pPr>
            <w:r w:rsidRPr="006427EB">
              <w:rPr>
                <w:b/>
              </w:rPr>
              <w:t> </w:t>
            </w:r>
          </w:p>
        </w:tc>
        <w:tc>
          <w:tcPr>
            <w:tcW w:w="960" w:type="dxa"/>
            <w:tcBorders>
              <w:top w:val="single" w:sz="4" w:space="0" w:color="FFFFFF"/>
              <w:left w:val="nil"/>
              <w:bottom w:val="single" w:sz="4" w:space="0" w:color="FFFFFF"/>
              <w:right w:val="nil"/>
            </w:tcBorders>
            <w:shd w:val="clear" w:color="auto" w:fill="DDD9C3" w:themeFill="background2" w:themeFillShade="E6"/>
            <w:vAlign w:val="center"/>
            <w:hideMark/>
          </w:tcPr>
          <w:p w14:paraId="59DDC901" w14:textId="77777777" w:rsidR="006427EB" w:rsidRPr="006427EB" w:rsidRDefault="006427EB" w:rsidP="00F86037">
            <w:pPr>
              <w:pStyle w:val="Tabletext"/>
              <w:spacing w:before="0" w:after="60" w:line="300" w:lineRule="exact"/>
              <w:rPr>
                <w:b/>
              </w:rPr>
            </w:pPr>
            <w:r w:rsidRPr="006427EB">
              <w:rPr>
                <w:b/>
              </w:rPr>
              <w:t> </w:t>
            </w:r>
          </w:p>
        </w:tc>
        <w:tc>
          <w:tcPr>
            <w:tcW w:w="960" w:type="dxa"/>
            <w:tcBorders>
              <w:top w:val="single" w:sz="4" w:space="0" w:color="FFFFFF"/>
              <w:left w:val="nil"/>
              <w:bottom w:val="single" w:sz="4" w:space="0" w:color="FFFFFF"/>
              <w:right w:val="nil"/>
            </w:tcBorders>
            <w:shd w:val="clear" w:color="auto" w:fill="DDD9C3" w:themeFill="background2" w:themeFillShade="E6"/>
            <w:vAlign w:val="center"/>
            <w:hideMark/>
          </w:tcPr>
          <w:p w14:paraId="2C751FA7" w14:textId="77777777" w:rsidR="006427EB" w:rsidRPr="006427EB" w:rsidRDefault="006427EB" w:rsidP="00F86037">
            <w:pPr>
              <w:pStyle w:val="Tabletext"/>
              <w:spacing w:before="0" w:after="60" w:line="300" w:lineRule="exact"/>
              <w:rPr>
                <w:b/>
              </w:rPr>
            </w:pPr>
            <w:r w:rsidRPr="006427EB">
              <w:rPr>
                <w:b/>
              </w:rPr>
              <w:t> </w:t>
            </w:r>
          </w:p>
        </w:tc>
        <w:tc>
          <w:tcPr>
            <w:tcW w:w="960" w:type="dxa"/>
            <w:tcBorders>
              <w:top w:val="single" w:sz="4" w:space="0" w:color="FFFFFF"/>
              <w:left w:val="nil"/>
              <w:bottom w:val="single" w:sz="4" w:space="0" w:color="FFFFFF"/>
              <w:right w:val="nil"/>
            </w:tcBorders>
            <w:shd w:val="clear" w:color="auto" w:fill="DDD9C3" w:themeFill="background2" w:themeFillShade="E6"/>
            <w:vAlign w:val="center"/>
            <w:hideMark/>
          </w:tcPr>
          <w:p w14:paraId="244C1FEA" w14:textId="77777777" w:rsidR="006427EB" w:rsidRPr="006427EB" w:rsidRDefault="006427EB" w:rsidP="00F86037">
            <w:pPr>
              <w:pStyle w:val="Tabletext"/>
              <w:spacing w:before="0" w:after="60" w:line="300" w:lineRule="exact"/>
              <w:rPr>
                <w:b/>
              </w:rPr>
            </w:pPr>
            <w:r w:rsidRPr="006427EB">
              <w:rPr>
                <w:b/>
              </w:rPr>
              <w:t> </w:t>
            </w:r>
          </w:p>
        </w:tc>
      </w:tr>
      <w:tr w:rsidR="006427EB" w:rsidRPr="006427EB" w14:paraId="6B86EE39" w14:textId="77777777" w:rsidTr="00F86037">
        <w:trPr>
          <w:trHeight w:val="340"/>
          <w:jc w:val="center"/>
        </w:trPr>
        <w:tc>
          <w:tcPr>
            <w:tcW w:w="8800" w:type="dxa"/>
            <w:tcBorders>
              <w:top w:val="nil"/>
              <w:left w:val="nil"/>
              <w:bottom w:val="single" w:sz="4" w:space="0" w:color="FFFFFF"/>
              <w:right w:val="nil"/>
            </w:tcBorders>
            <w:shd w:val="clear" w:color="000000" w:fill="F2F2F2"/>
            <w:vAlign w:val="center"/>
            <w:hideMark/>
          </w:tcPr>
          <w:p w14:paraId="669D8D31" w14:textId="157B1D29" w:rsidR="006427EB" w:rsidRPr="006427EB" w:rsidRDefault="006427EB" w:rsidP="00F86037">
            <w:pPr>
              <w:pStyle w:val="Tabletext"/>
              <w:spacing w:before="0" w:after="60" w:line="300" w:lineRule="exact"/>
              <w:rPr>
                <w:lang w:val="el-GR"/>
              </w:rPr>
            </w:pPr>
            <w:r w:rsidRPr="006427EB">
              <w:rPr>
                <w:lang w:val="el-GR"/>
              </w:rPr>
              <w:t xml:space="preserve">Καθαρές εθνικά χρηματοδοτούμενες πρωτογενείς δαπάνες </w:t>
            </w:r>
            <w:r w:rsidR="006E29A3">
              <w:rPr>
                <w:lang w:val="el-GR"/>
              </w:rPr>
              <w:br/>
            </w:r>
            <w:r w:rsidRPr="006427EB">
              <w:rPr>
                <w:lang w:val="el-GR"/>
              </w:rPr>
              <w:t>(ετήσιος ρυθμός αύξησης)</w:t>
            </w:r>
          </w:p>
        </w:tc>
        <w:tc>
          <w:tcPr>
            <w:tcW w:w="960" w:type="dxa"/>
            <w:tcBorders>
              <w:top w:val="nil"/>
              <w:left w:val="nil"/>
              <w:bottom w:val="single" w:sz="4" w:space="0" w:color="FFFFFF"/>
              <w:right w:val="nil"/>
            </w:tcBorders>
            <w:shd w:val="clear" w:color="000000" w:fill="F2F2F2"/>
            <w:vAlign w:val="center"/>
            <w:hideMark/>
          </w:tcPr>
          <w:p w14:paraId="453E7368" w14:textId="77777777" w:rsidR="006427EB" w:rsidRPr="006427EB" w:rsidRDefault="006427EB" w:rsidP="00F86037">
            <w:pPr>
              <w:pStyle w:val="Tabletext"/>
              <w:spacing w:before="0" w:after="60" w:line="300" w:lineRule="exact"/>
              <w:jc w:val="center"/>
            </w:pPr>
            <w:r w:rsidRPr="006427EB">
              <w:t>2,6</w:t>
            </w:r>
          </w:p>
        </w:tc>
        <w:tc>
          <w:tcPr>
            <w:tcW w:w="960" w:type="dxa"/>
            <w:tcBorders>
              <w:top w:val="nil"/>
              <w:left w:val="nil"/>
              <w:bottom w:val="single" w:sz="4" w:space="0" w:color="FFFFFF"/>
              <w:right w:val="nil"/>
            </w:tcBorders>
            <w:shd w:val="clear" w:color="000000" w:fill="F2F2F2"/>
            <w:vAlign w:val="center"/>
            <w:hideMark/>
          </w:tcPr>
          <w:p w14:paraId="07DE381F" w14:textId="77777777" w:rsidR="006427EB" w:rsidRPr="006427EB" w:rsidRDefault="006427EB" w:rsidP="00F86037">
            <w:pPr>
              <w:pStyle w:val="Tabletext"/>
              <w:spacing w:before="0" w:after="60" w:line="300" w:lineRule="exact"/>
              <w:jc w:val="center"/>
            </w:pPr>
            <w:r w:rsidRPr="006427EB">
              <w:t>3,7</w:t>
            </w:r>
          </w:p>
        </w:tc>
        <w:tc>
          <w:tcPr>
            <w:tcW w:w="960" w:type="dxa"/>
            <w:tcBorders>
              <w:top w:val="nil"/>
              <w:left w:val="nil"/>
              <w:bottom w:val="single" w:sz="4" w:space="0" w:color="FFFFFF"/>
              <w:right w:val="nil"/>
            </w:tcBorders>
            <w:shd w:val="clear" w:color="000000" w:fill="F2F2F2"/>
            <w:vAlign w:val="center"/>
            <w:hideMark/>
          </w:tcPr>
          <w:p w14:paraId="731BC0D8" w14:textId="77777777" w:rsidR="006427EB" w:rsidRPr="006427EB" w:rsidRDefault="006427EB" w:rsidP="00F86037">
            <w:pPr>
              <w:pStyle w:val="Tabletext"/>
              <w:spacing w:before="0" w:after="60" w:line="300" w:lineRule="exact"/>
              <w:jc w:val="center"/>
            </w:pPr>
            <w:r w:rsidRPr="006427EB">
              <w:t>3,6</w:t>
            </w:r>
          </w:p>
        </w:tc>
        <w:tc>
          <w:tcPr>
            <w:tcW w:w="960" w:type="dxa"/>
            <w:tcBorders>
              <w:top w:val="nil"/>
              <w:left w:val="nil"/>
              <w:bottom w:val="single" w:sz="4" w:space="0" w:color="FFFFFF"/>
              <w:right w:val="nil"/>
            </w:tcBorders>
            <w:shd w:val="clear" w:color="000000" w:fill="F2F2F2"/>
            <w:vAlign w:val="center"/>
            <w:hideMark/>
          </w:tcPr>
          <w:p w14:paraId="0AC21888" w14:textId="77777777" w:rsidR="006427EB" w:rsidRPr="006427EB" w:rsidRDefault="006427EB" w:rsidP="00F86037">
            <w:pPr>
              <w:pStyle w:val="Tabletext"/>
              <w:spacing w:before="0" w:after="60" w:line="300" w:lineRule="exact"/>
              <w:jc w:val="center"/>
            </w:pPr>
            <w:r w:rsidRPr="006427EB">
              <w:t>3,1</w:t>
            </w:r>
          </w:p>
        </w:tc>
        <w:tc>
          <w:tcPr>
            <w:tcW w:w="960" w:type="dxa"/>
            <w:tcBorders>
              <w:top w:val="nil"/>
              <w:left w:val="nil"/>
              <w:bottom w:val="single" w:sz="4" w:space="0" w:color="FFFFFF"/>
              <w:right w:val="nil"/>
            </w:tcBorders>
            <w:shd w:val="clear" w:color="000000" w:fill="F2F2F2"/>
            <w:vAlign w:val="center"/>
            <w:hideMark/>
          </w:tcPr>
          <w:p w14:paraId="5333C8D6" w14:textId="77777777" w:rsidR="006427EB" w:rsidRPr="006427EB" w:rsidRDefault="006427EB" w:rsidP="00F86037">
            <w:pPr>
              <w:pStyle w:val="Tabletext"/>
              <w:spacing w:before="0" w:after="60" w:line="300" w:lineRule="exact"/>
              <w:jc w:val="center"/>
            </w:pPr>
            <w:r w:rsidRPr="006427EB">
              <w:t>3,0</w:t>
            </w:r>
          </w:p>
        </w:tc>
        <w:tc>
          <w:tcPr>
            <w:tcW w:w="960" w:type="dxa"/>
            <w:tcBorders>
              <w:top w:val="nil"/>
              <w:left w:val="nil"/>
              <w:bottom w:val="single" w:sz="4" w:space="0" w:color="FFFFFF"/>
              <w:right w:val="nil"/>
            </w:tcBorders>
            <w:shd w:val="clear" w:color="000000" w:fill="F2F2F2"/>
            <w:vAlign w:val="center"/>
            <w:hideMark/>
          </w:tcPr>
          <w:p w14:paraId="04AC92C3" w14:textId="77777777" w:rsidR="006427EB" w:rsidRPr="006427EB" w:rsidRDefault="006427EB" w:rsidP="00F86037">
            <w:pPr>
              <w:pStyle w:val="Tabletext"/>
              <w:spacing w:before="0" w:after="60" w:line="300" w:lineRule="exact"/>
              <w:jc w:val="center"/>
            </w:pPr>
            <w:r w:rsidRPr="006427EB">
              <w:t>-</w:t>
            </w:r>
          </w:p>
        </w:tc>
      </w:tr>
      <w:tr w:rsidR="006427EB" w:rsidRPr="006427EB" w14:paraId="0DE47375" w14:textId="77777777" w:rsidTr="00F86037">
        <w:trPr>
          <w:trHeight w:val="340"/>
          <w:jc w:val="center"/>
        </w:trPr>
        <w:tc>
          <w:tcPr>
            <w:tcW w:w="8800" w:type="dxa"/>
            <w:tcBorders>
              <w:top w:val="nil"/>
              <w:left w:val="nil"/>
              <w:bottom w:val="single" w:sz="4" w:space="0" w:color="FFFFFF"/>
              <w:right w:val="nil"/>
            </w:tcBorders>
            <w:shd w:val="clear" w:color="auto" w:fill="DDD9C3" w:themeFill="background2" w:themeFillShade="E6"/>
            <w:vAlign w:val="center"/>
            <w:hideMark/>
          </w:tcPr>
          <w:p w14:paraId="326DE111" w14:textId="77777777" w:rsidR="006427EB" w:rsidRPr="006427EB" w:rsidRDefault="006427EB" w:rsidP="00F86037">
            <w:pPr>
              <w:pStyle w:val="Tabletext"/>
              <w:spacing w:before="0" w:after="60" w:line="300" w:lineRule="exact"/>
              <w:rPr>
                <w:b/>
              </w:rPr>
            </w:pPr>
            <w:r w:rsidRPr="006427EB">
              <w:rPr>
                <w:b/>
              </w:rPr>
              <w:t>Απολογιστικά / πρόβλεψη</w:t>
            </w:r>
          </w:p>
        </w:tc>
        <w:tc>
          <w:tcPr>
            <w:tcW w:w="960" w:type="dxa"/>
            <w:tcBorders>
              <w:top w:val="nil"/>
              <w:left w:val="nil"/>
              <w:bottom w:val="single" w:sz="4" w:space="0" w:color="FFFFFF"/>
              <w:right w:val="nil"/>
            </w:tcBorders>
            <w:shd w:val="clear" w:color="auto" w:fill="DDD9C3" w:themeFill="background2" w:themeFillShade="E6"/>
            <w:vAlign w:val="center"/>
            <w:hideMark/>
          </w:tcPr>
          <w:p w14:paraId="3C60136E" w14:textId="77777777" w:rsidR="006427EB" w:rsidRPr="006427EB" w:rsidRDefault="006427EB" w:rsidP="00F86037">
            <w:pPr>
              <w:pStyle w:val="Tabletext"/>
              <w:spacing w:before="0" w:after="60" w:line="300" w:lineRule="exact"/>
              <w:jc w:val="center"/>
              <w:rPr>
                <w:b/>
              </w:rPr>
            </w:pPr>
          </w:p>
        </w:tc>
        <w:tc>
          <w:tcPr>
            <w:tcW w:w="960" w:type="dxa"/>
            <w:tcBorders>
              <w:top w:val="nil"/>
              <w:left w:val="nil"/>
              <w:bottom w:val="single" w:sz="4" w:space="0" w:color="FFFFFF"/>
              <w:right w:val="nil"/>
            </w:tcBorders>
            <w:shd w:val="clear" w:color="auto" w:fill="DDD9C3" w:themeFill="background2" w:themeFillShade="E6"/>
            <w:vAlign w:val="center"/>
            <w:hideMark/>
          </w:tcPr>
          <w:p w14:paraId="4CD63D06" w14:textId="77777777" w:rsidR="006427EB" w:rsidRPr="006427EB" w:rsidRDefault="006427EB" w:rsidP="00F86037">
            <w:pPr>
              <w:pStyle w:val="Tabletext"/>
              <w:spacing w:before="0" w:after="60" w:line="300" w:lineRule="exact"/>
              <w:jc w:val="center"/>
              <w:rPr>
                <w:b/>
              </w:rPr>
            </w:pPr>
          </w:p>
        </w:tc>
        <w:tc>
          <w:tcPr>
            <w:tcW w:w="960" w:type="dxa"/>
            <w:tcBorders>
              <w:top w:val="nil"/>
              <w:left w:val="nil"/>
              <w:bottom w:val="single" w:sz="4" w:space="0" w:color="FFFFFF"/>
              <w:right w:val="nil"/>
            </w:tcBorders>
            <w:shd w:val="clear" w:color="auto" w:fill="DDD9C3" w:themeFill="background2" w:themeFillShade="E6"/>
            <w:vAlign w:val="center"/>
            <w:hideMark/>
          </w:tcPr>
          <w:p w14:paraId="51EFF5C1" w14:textId="77777777" w:rsidR="006427EB" w:rsidRPr="006427EB" w:rsidRDefault="006427EB" w:rsidP="00F86037">
            <w:pPr>
              <w:pStyle w:val="Tabletext"/>
              <w:spacing w:before="0" w:after="60" w:line="300" w:lineRule="exact"/>
              <w:jc w:val="center"/>
              <w:rPr>
                <w:b/>
              </w:rPr>
            </w:pPr>
          </w:p>
        </w:tc>
        <w:tc>
          <w:tcPr>
            <w:tcW w:w="960" w:type="dxa"/>
            <w:tcBorders>
              <w:top w:val="nil"/>
              <w:left w:val="nil"/>
              <w:bottom w:val="single" w:sz="4" w:space="0" w:color="FFFFFF"/>
              <w:right w:val="nil"/>
            </w:tcBorders>
            <w:shd w:val="clear" w:color="auto" w:fill="DDD9C3" w:themeFill="background2" w:themeFillShade="E6"/>
            <w:vAlign w:val="center"/>
            <w:hideMark/>
          </w:tcPr>
          <w:p w14:paraId="7DB3E080" w14:textId="77777777" w:rsidR="006427EB" w:rsidRPr="006427EB" w:rsidRDefault="006427EB" w:rsidP="00F86037">
            <w:pPr>
              <w:pStyle w:val="Tabletext"/>
              <w:spacing w:before="0" w:after="60" w:line="300" w:lineRule="exact"/>
              <w:jc w:val="center"/>
              <w:rPr>
                <w:b/>
              </w:rPr>
            </w:pPr>
          </w:p>
        </w:tc>
        <w:tc>
          <w:tcPr>
            <w:tcW w:w="960" w:type="dxa"/>
            <w:tcBorders>
              <w:top w:val="nil"/>
              <w:left w:val="nil"/>
              <w:bottom w:val="single" w:sz="4" w:space="0" w:color="FFFFFF"/>
              <w:right w:val="nil"/>
            </w:tcBorders>
            <w:shd w:val="clear" w:color="auto" w:fill="DDD9C3" w:themeFill="background2" w:themeFillShade="E6"/>
            <w:vAlign w:val="center"/>
            <w:hideMark/>
          </w:tcPr>
          <w:p w14:paraId="78B88436" w14:textId="77777777" w:rsidR="006427EB" w:rsidRPr="006427EB" w:rsidRDefault="006427EB" w:rsidP="00F86037">
            <w:pPr>
              <w:pStyle w:val="Tabletext"/>
              <w:spacing w:before="0" w:after="60" w:line="300" w:lineRule="exact"/>
              <w:jc w:val="center"/>
              <w:rPr>
                <w:b/>
              </w:rPr>
            </w:pPr>
          </w:p>
        </w:tc>
        <w:tc>
          <w:tcPr>
            <w:tcW w:w="960" w:type="dxa"/>
            <w:tcBorders>
              <w:top w:val="nil"/>
              <w:left w:val="nil"/>
              <w:bottom w:val="single" w:sz="4" w:space="0" w:color="FFFFFF"/>
              <w:right w:val="nil"/>
            </w:tcBorders>
            <w:shd w:val="clear" w:color="auto" w:fill="DDD9C3" w:themeFill="background2" w:themeFillShade="E6"/>
            <w:vAlign w:val="center"/>
            <w:hideMark/>
          </w:tcPr>
          <w:p w14:paraId="59B4F33E" w14:textId="77777777" w:rsidR="006427EB" w:rsidRPr="006427EB" w:rsidRDefault="006427EB" w:rsidP="00F86037">
            <w:pPr>
              <w:pStyle w:val="Tabletext"/>
              <w:spacing w:before="0" w:after="60" w:line="300" w:lineRule="exact"/>
              <w:jc w:val="center"/>
              <w:rPr>
                <w:b/>
              </w:rPr>
            </w:pPr>
          </w:p>
        </w:tc>
      </w:tr>
      <w:tr w:rsidR="006427EB" w:rsidRPr="006427EB" w14:paraId="1F5B8803" w14:textId="77777777" w:rsidTr="00F86037">
        <w:trPr>
          <w:trHeight w:val="340"/>
          <w:jc w:val="center"/>
        </w:trPr>
        <w:tc>
          <w:tcPr>
            <w:tcW w:w="8800" w:type="dxa"/>
            <w:tcBorders>
              <w:top w:val="nil"/>
              <w:left w:val="nil"/>
              <w:bottom w:val="single" w:sz="4" w:space="0" w:color="FFFFFF"/>
              <w:right w:val="nil"/>
            </w:tcBorders>
            <w:shd w:val="clear" w:color="000000" w:fill="F2F2F2"/>
            <w:vAlign w:val="center"/>
            <w:hideMark/>
          </w:tcPr>
          <w:p w14:paraId="102E127E" w14:textId="2F1A6B69" w:rsidR="006427EB" w:rsidRPr="006427EB" w:rsidRDefault="006427EB" w:rsidP="00F86037">
            <w:pPr>
              <w:pStyle w:val="Tabletext"/>
              <w:spacing w:before="0" w:after="60" w:line="300" w:lineRule="exact"/>
              <w:rPr>
                <w:lang w:val="el-GR"/>
              </w:rPr>
            </w:pPr>
            <w:r w:rsidRPr="006427EB">
              <w:rPr>
                <w:lang w:val="el-GR"/>
              </w:rPr>
              <w:t xml:space="preserve">Καθαρές εθνικά χρηματοδοτούμενες πρωτογενείς δαπάνες </w:t>
            </w:r>
            <w:r w:rsidR="006E29A3">
              <w:rPr>
                <w:lang w:val="el-GR"/>
              </w:rPr>
              <w:br/>
            </w:r>
            <w:r w:rsidRPr="006427EB">
              <w:rPr>
                <w:lang w:val="el-GR"/>
              </w:rPr>
              <w:t>(ετήσιος ρυθμός αύξησης)</w:t>
            </w:r>
          </w:p>
        </w:tc>
        <w:tc>
          <w:tcPr>
            <w:tcW w:w="960" w:type="dxa"/>
            <w:tcBorders>
              <w:top w:val="nil"/>
              <w:left w:val="nil"/>
              <w:bottom w:val="single" w:sz="4" w:space="0" w:color="FFFFFF"/>
              <w:right w:val="nil"/>
            </w:tcBorders>
            <w:shd w:val="clear" w:color="000000" w:fill="F2F2F2"/>
            <w:vAlign w:val="center"/>
            <w:hideMark/>
          </w:tcPr>
          <w:p w14:paraId="52882E16" w14:textId="77777777" w:rsidR="006427EB" w:rsidRPr="006427EB" w:rsidRDefault="006427EB" w:rsidP="00F86037">
            <w:pPr>
              <w:pStyle w:val="Tabletext"/>
              <w:spacing w:before="0" w:after="60" w:line="300" w:lineRule="exact"/>
              <w:jc w:val="center"/>
            </w:pPr>
            <w:r w:rsidRPr="006427EB">
              <w:t>-0,2</w:t>
            </w:r>
          </w:p>
        </w:tc>
        <w:tc>
          <w:tcPr>
            <w:tcW w:w="960" w:type="dxa"/>
            <w:tcBorders>
              <w:top w:val="nil"/>
              <w:left w:val="nil"/>
              <w:bottom w:val="single" w:sz="4" w:space="0" w:color="FFFFFF"/>
              <w:right w:val="nil"/>
            </w:tcBorders>
            <w:shd w:val="clear" w:color="000000" w:fill="F2F2F2"/>
            <w:vAlign w:val="center"/>
            <w:hideMark/>
          </w:tcPr>
          <w:p w14:paraId="4D5CD251" w14:textId="77777777" w:rsidR="006427EB" w:rsidRPr="006427EB" w:rsidRDefault="006427EB" w:rsidP="00F86037">
            <w:pPr>
              <w:pStyle w:val="Tabletext"/>
              <w:spacing w:before="0" w:after="60" w:line="300" w:lineRule="exact"/>
              <w:jc w:val="center"/>
            </w:pPr>
            <w:r w:rsidRPr="006427EB">
              <w:t>4,4</w:t>
            </w:r>
          </w:p>
        </w:tc>
        <w:tc>
          <w:tcPr>
            <w:tcW w:w="960" w:type="dxa"/>
            <w:tcBorders>
              <w:top w:val="nil"/>
              <w:left w:val="nil"/>
              <w:bottom w:val="single" w:sz="4" w:space="0" w:color="FFFFFF"/>
              <w:right w:val="nil"/>
            </w:tcBorders>
            <w:shd w:val="clear" w:color="000000" w:fill="F2F2F2"/>
            <w:vAlign w:val="center"/>
            <w:hideMark/>
          </w:tcPr>
          <w:p w14:paraId="7CFD3C79" w14:textId="77777777" w:rsidR="006427EB" w:rsidRPr="006427EB" w:rsidRDefault="006427EB" w:rsidP="00F86037">
            <w:pPr>
              <w:pStyle w:val="Tabletext"/>
              <w:spacing w:before="0" w:after="60" w:line="300" w:lineRule="exact"/>
              <w:jc w:val="center"/>
            </w:pPr>
            <w:r w:rsidRPr="006427EB">
              <w:t>5,7</w:t>
            </w:r>
          </w:p>
        </w:tc>
        <w:tc>
          <w:tcPr>
            <w:tcW w:w="960" w:type="dxa"/>
            <w:tcBorders>
              <w:top w:val="nil"/>
              <w:left w:val="nil"/>
              <w:bottom w:val="single" w:sz="4" w:space="0" w:color="FFFFFF"/>
              <w:right w:val="nil"/>
            </w:tcBorders>
            <w:shd w:val="clear" w:color="000000" w:fill="F2F2F2"/>
            <w:vAlign w:val="center"/>
            <w:hideMark/>
          </w:tcPr>
          <w:p w14:paraId="1A05E000" w14:textId="77777777" w:rsidR="006427EB" w:rsidRPr="006427EB" w:rsidRDefault="006427EB" w:rsidP="00F86037">
            <w:pPr>
              <w:pStyle w:val="Tabletext"/>
              <w:spacing w:before="0" w:after="60" w:line="300" w:lineRule="exact"/>
              <w:jc w:val="center"/>
            </w:pPr>
            <w:r w:rsidRPr="006427EB">
              <w:t>2,9</w:t>
            </w:r>
          </w:p>
        </w:tc>
        <w:tc>
          <w:tcPr>
            <w:tcW w:w="960" w:type="dxa"/>
            <w:tcBorders>
              <w:top w:val="nil"/>
              <w:left w:val="nil"/>
              <w:bottom w:val="single" w:sz="4" w:space="0" w:color="FFFFFF"/>
              <w:right w:val="nil"/>
            </w:tcBorders>
            <w:shd w:val="clear" w:color="000000" w:fill="F2F2F2"/>
            <w:vAlign w:val="center"/>
            <w:hideMark/>
          </w:tcPr>
          <w:p w14:paraId="6E6F2528" w14:textId="77777777" w:rsidR="006427EB" w:rsidRPr="006427EB" w:rsidRDefault="006427EB" w:rsidP="00F86037">
            <w:pPr>
              <w:pStyle w:val="Tabletext"/>
              <w:spacing w:before="0" w:after="60" w:line="300" w:lineRule="exact"/>
              <w:jc w:val="center"/>
            </w:pPr>
            <w:r w:rsidRPr="006427EB">
              <w:t>2,7</w:t>
            </w:r>
          </w:p>
        </w:tc>
        <w:tc>
          <w:tcPr>
            <w:tcW w:w="960" w:type="dxa"/>
            <w:tcBorders>
              <w:top w:val="nil"/>
              <w:left w:val="nil"/>
              <w:bottom w:val="single" w:sz="4" w:space="0" w:color="FFFFFF"/>
              <w:right w:val="nil"/>
            </w:tcBorders>
            <w:shd w:val="clear" w:color="000000" w:fill="F2F2F2"/>
            <w:vAlign w:val="center"/>
            <w:hideMark/>
          </w:tcPr>
          <w:p w14:paraId="38F16279" w14:textId="77777777" w:rsidR="006427EB" w:rsidRPr="006427EB" w:rsidRDefault="006427EB" w:rsidP="00F86037">
            <w:pPr>
              <w:pStyle w:val="Tabletext"/>
              <w:spacing w:before="0" w:after="60" w:line="300" w:lineRule="exact"/>
              <w:jc w:val="center"/>
            </w:pPr>
            <w:r w:rsidRPr="006427EB">
              <w:t>2,4</w:t>
            </w:r>
          </w:p>
        </w:tc>
      </w:tr>
      <w:tr w:rsidR="006427EB" w:rsidRPr="006427EB" w14:paraId="322EEEEC" w14:textId="77777777" w:rsidTr="00F86037">
        <w:trPr>
          <w:trHeight w:val="340"/>
          <w:jc w:val="center"/>
        </w:trPr>
        <w:tc>
          <w:tcPr>
            <w:tcW w:w="8800" w:type="dxa"/>
            <w:tcBorders>
              <w:top w:val="nil"/>
              <w:left w:val="nil"/>
              <w:bottom w:val="single" w:sz="4" w:space="0" w:color="FFFFFF"/>
              <w:right w:val="nil"/>
            </w:tcBorders>
            <w:shd w:val="clear" w:color="auto" w:fill="DDD9C3" w:themeFill="background2" w:themeFillShade="E6"/>
            <w:vAlign w:val="center"/>
            <w:hideMark/>
          </w:tcPr>
          <w:p w14:paraId="157D9C95" w14:textId="77777777" w:rsidR="006427EB" w:rsidRPr="0051793B" w:rsidRDefault="006427EB" w:rsidP="00F86037">
            <w:pPr>
              <w:pStyle w:val="Tabletext"/>
              <w:spacing w:before="0" w:after="60" w:line="300" w:lineRule="exact"/>
              <w:rPr>
                <w:b/>
              </w:rPr>
            </w:pPr>
            <w:r w:rsidRPr="006427EB">
              <w:rPr>
                <w:b/>
              </w:rPr>
              <w:t>Λογαριασμός ελέγχου</w:t>
            </w:r>
            <w:r w:rsidR="0051793B">
              <w:rPr>
                <w:b/>
                <w:lang w:val="el-GR"/>
              </w:rPr>
              <w:t xml:space="preserve"> (</w:t>
            </w:r>
            <w:r w:rsidR="0051793B">
              <w:rPr>
                <w:b/>
              </w:rPr>
              <w:t>control account)</w:t>
            </w:r>
          </w:p>
        </w:tc>
        <w:tc>
          <w:tcPr>
            <w:tcW w:w="960" w:type="dxa"/>
            <w:tcBorders>
              <w:top w:val="nil"/>
              <w:left w:val="nil"/>
              <w:bottom w:val="single" w:sz="4" w:space="0" w:color="FFFFFF"/>
              <w:right w:val="nil"/>
            </w:tcBorders>
            <w:shd w:val="clear" w:color="auto" w:fill="DDD9C3" w:themeFill="background2" w:themeFillShade="E6"/>
            <w:vAlign w:val="center"/>
            <w:hideMark/>
          </w:tcPr>
          <w:p w14:paraId="0EECAA2B" w14:textId="77777777" w:rsidR="006427EB" w:rsidRPr="006427EB" w:rsidRDefault="006427EB" w:rsidP="00F86037">
            <w:pPr>
              <w:pStyle w:val="Tabletext"/>
              <w:spacing w:before="0" w:after="60" w:line="300" w:lineRule="exact"/>
              <w:jc w:val="center"/>
              <w:rPr>
                <w:b/>
              </w:rPr>
            </w:pPr>
          </w:p>
        </w:tc>
        <w:tc>
          <w:tcPr>
            <w:tcW w:w="960" w:type="dxa"/>
            <w:tcBorders>
              <w:top w:val="nil"/>
              <w:left w:val="nil"/>
              <w:bottom w:val="single" w:sz="4" w:space="0" w:color="FFFFFF"/>
              <w:right w:val="nil"/>
            </w:tcBorders>
            <w:shd w:val="clear" w:color="auto" w:fill="DDD9C3" w:themeFill="background2" w:themeFillShade="E6"/>
            <w:vAlign w:val="center"/>
            <w:hideMark/>
          </w:tcPr>
          <w:p w14:paraId="2848E347" w14:textId="77777777" w:rsidR="006427EB" w:rsidRPr="006427EB" w:rsidRDefault="006427EB" w:rsidP="00F86037">
            <w:pPr>
              <w:pStyle w:val="Tabletext"/>
              <w:spacing w:before="0" w:after="60" w:line="300" w:lineRule="exact"/>
              <w:jc w:val="center"/>
              <w:rPr>
                <w:b/>
              </w:rPr>
            </w:pPr>
          </w:p>
        </w:tc>
        <w:tc>
          <w:tcPr>
            <w:tcW w:w="960" w:type="dxa"/>
            <w:tcBorders>
              <w:top w:val="nil"/>
              <w:left w:val="nil"/>
              <w:bottom w:val="single" w:sz="4" w:space="0" w:color="FFFFFF"/>
              <w:right w:val="nil"/>
            </w:tcBorders>
            <w:shd w:val="clear" w:color="auto" w:fill="DDD9C3" w:themeFill="background2" w:themeFillShade="E6"/>
            <w:vAlign w:val="center"/>
            <w:hideMark/>
          </w:tcPr>
          <w:p w14:paraId="0F43E25A" w14:textId="77777777" w:rsidR="006427EB" w:rsidRPr="006427EB" w:rsidRDefault="006427EB" w:rsidP="00F86037">
            <w:pPr>
              <w:pStyle w:val="Tabletext"/>
              <w:spacing w:before="0" w:after="60" w:line="300" w:lineRule="exact"/>
              <w:jc w:val="center"/>
              <w:rPr>
                <w:b/>
              </w:rPr>
            </w:pPr>
          </w:p>
        </w:tc>
        <w:tc>
          <w:tcPr>
            <w:tcW w:w="960" w:type="dxa"/>
            <w:tcBorders>
              <w:top w:val="nil"/>
              <w:left w:val="nil"/>
              <w:bottom w:val="single" w:sz="4" w:space="0" w:color="FFFFFF"/>
              <w:right w:val="nil"/>
            </w:tcBorders>
            <w:shd w:val="clear" w:color="auto" w:fill="DDD9C3" w:themeFill="background2" w:themeFillShade="E6"/>
            <w:vAlign w:val="center"/>
            <w:hideMark/>
          </w:tcPr>
          <w:p w14:paraId="3A4F5C14" w14:textId="77777777" w:rsidR="006427EB" w:rsidRPr="006427EB" w:rsidRDefault="006427EB" w:rsidP="00F86037">
            <w:pPr>
              <w:pStyle w:val="Tabletext"/>
              <w:spacing w:before="0" w:after="60" w:line="300" w:lineRule="exact"/>
              <w:jc w:val="center"/>
              <w:rPr>
                <w:b/>
              </w:rPr>
            </w:pPr>
          </w:p>
        </w:tc>
        <w:tc>
          <w:tcPr>
            <w:tcW w:w="960" w:type="dxa"/>
            <w:tcBorders>
              <w:top w:val="nil"/>
              <w:left w:val="nil"/>
              <w:bottom w:val="single" w:sz="4" w:space="0" w:color="FFFFFF"/>
              <w:right w:val="nil"/>
            </w:tcBorders>
            <w:shd w:val="clear" w:color="auto" w:fill="DDD9C3" w:themeFill="background2" w:themeFillShade="E6"/>
            <w:vAlign w:val="center"/>
            <w:hideMark/>
          </w:tcPr>
          <w:p w14:paraId="118C4CC0" w14:textId="77777777" w:rsidR="006427EB" w:rsidRPr="006427EB" w:rsidRDefault="006427EB" w:rsidP="00F86037">
            <w:pPr>
              <w:pStyle w:val="Tabletext"/>
              <w:spacing w:before="0" w:after="60" w:line="300" w:lineRule="exact"/>
              <w:jc w:val="center"/>
              <w:rPr>
                <w:b/>
              </w:rPr>
            </w:pPr>
          </w:p>
        </w:tc>
        <w:tc>
          <w:tcPr>
            <w:tcW w:w="960" w:type="dxa"/>
            <w:tcBorders>
              <w:top w:val="nil"/>
              <w:left w:val="nil"/>
              <w:bottom w:val="single" w:sz="4" w:space="0" w:color="FFFFFF"/>
              <w:right w:val="nil"/>
            </w:tcBorders>
            <w:shd w:val="clear" w:color="auto" w:fill="DDD9C3" w:themeFill="background2" w:themeFillShade="E6"/>
            <w:vAlign w:val="center"/>
            <w:hideMark/>
          </w:tcPr>
          <w:p w14:paraId="4E69214A" w14:textId="77777777" w:rsidR="006427EB" w:rsidRPr="006427EB" w:rsidRDefault="006427EB" w:rsidP="00F86037">
            <w:pPr>
              <w:pStyle w:val="Tabletext"/>
              <w:spacing w:before="0" w:after="60" w:line="300" w:lineRule="exact"/>
              <w:jc w:val="center"/>
              <w:rPr>
                <w:b/>
              </w:rPr>
            </w:pPr>
          </w:p>
        </w:tc>
      </w:tr>
      <w:tr w:rsidR="006427EB" w:rsidRPr="006427EB" w14:paraId="2841BA8A" w14:textId="77777777" w:rsidTr="00F86037">
        <w:trPr>
          <w:trHeight w:val="340"/>
          <w:jc w:val="center"/>
        </w:trPr>
        <w:tc>
          <w:tcPr>
            <w:tcW w:w="8800" w:type="dxa"/>
            <w:tcBorders>
              <w:top w:val="nil"/>
              <w:left w:val="nil"/>
              <w:bottom w:val="single" w:sz="4" w:space="0" w:color="FFFFFF"/>
              <w:right w:val="nil"/>
            </w:tcBorders>
            <w:shd w:val="clear" w:color="000000" w:fill="F2F2F2"/>
            <w:vAlign w:val="center"/>
            <w:hideMark/>
          </w:tcPr>
          <w:p w14:paraId="4D90A1CF" w14:textId="77777777" w:rsidR="006427EB" w:rsidRPr="006427EB" w:rsidRDefault="006427EB" w:rsidP="00F86037">
            <w:pPr>
              <w:pStyle w:val="Tabletext"/>
              <w:spacing w:before="0" w:after="60" w:line="300" w:lineRule="exact"/>
              <w:rPr>
                <w:lang w:val="el-GR"/>
              </w:rPr>
            </w:pPr>
            <w:r w:rsidRPr="006427EB">
              <w:rPr>
                <w:lang w:val="el-GR"/>
              </w:rPr>
              <w:t>Σωρευτικό υπόλοιπο λογαριασμού ελέγχου (% ΑΕΠ)</w:t>
            </w:r>
          </w:p>
        </w:tc>
        <w:tc>
          <w:tcPr>
            <w:tcW w:w="960" w:type="dxa"/>
            <w:tcBorders>
              <w:top w:val="nil"/>
              <w:left w:val="nil"/>
              <w:bottom w:val="single" w:sz="4" w:space="0" w:color="FFFFFF"/>
              <w:right w:val="nil"/>
            </w:tcBorders>
            <w:shd w:val="clear" w:color="000000" w:fill="F2F2F2"/>
            <w:vAlign w:val="center"/>
            <w:hideMark/>
          </w:tcPr>
          <w:p w14:paraId="409C6661" w14:textId="77777777" w:rsidR="006427EB" w:rsidRPr="006427EB" w:rsidRDefault="006427EB" w:rsidP="00F86037">
            <w:pPr>
              <w:pStyle w:val="Tabletext"/>
              <w:spacing w:before="0" w:after="60" w:line="300" w:lineRule="exact"/>
              <w:jc w:val="center"/>
            </w:pPr>
            <w:r w:rsidRPr="006427EB">
              <w:t>-1,2</w:t>
            </w:r>
          </w:p>
        </w:tc>
        <w:tc>
          <w:tcPr>
            <w:tcW w:w="960" w:type="dxa"/>
            <w:tcBorders>
              <w:top w:val="nil"/>
              <w:left w:val="nil"/>
              <w:bottom w:val="single" w:sz="4" w:space="0" w:color="FFFFFF"/>
              <w:right w:val="nil"/>
            </w:tcBorders>
            <w:shd w:val="clear" w:color="000000" w:fill="F2F2F2"/>
            <w:vAlign w:val="center"/>
            <w:hideMark/>
          </w:tcPr>
          <w:p w14:paraId="4B106B75" w14:textId="77777777" w:rsidR="006427EB" w:rsidRPr="006427EB" w:rsidRDefault="006427EB" w:rsidP="00F86037">
            <w:pPr>
              <w:pStyle w:val="Tabletext"/>
              <w:spacing w:before="0" w:after="60" w:line="300" w:lineRule="exact"/>
              <w:jc w:val="center"/>
            </w:pPr>
            <w:r w:rsidRPr="006427EB">
              <w:t>-0,8</w:t>
            </w:r>
          </w:p>
        </w:tc>
        <w:tc>
          <w:tcPr>
            <w:tcW w:w="960" w:type="dxa"/>
            <w:tcBorders>
              <w:top w:val="nil"/>
              <w:left w:val="nil"/>
              <w:bottom w:val="single" w:sz="4" w:space="0" w:color="FFFFFF"/>
              <w:right w:val="nil"/>
            </w:tcBorders>
            <w:shd w:val="clear" w:color="000000" w:fill="F2F2F2"/>
            <w:vAlign w:val="center"/>
            <w:hideMark/>
          </w:tcPr>
          <w:p w14:paraId="4FF747A3" w14:textId="77777777" w:rsidR="006427EB" w:rsidRPr="006427EB" w:rsidRDefault="006427EB" w:rsidP="00F86037">
            <w:pPr>
              <w:pStyle w:val="Tabletext"/>
              <w:spacing w:before="0" w:after="60" w:line="300" w:lineRule="exact"/>
              <w:jc w:val="center"/>
            </w:pPr>
            <w:r w:rsidRPr="006427EB">
              <w:t>0,0</w:t>
            </w:r>
          </w:p>
        </w:tc>
        <w:tc>
          <w:tcPr>
            <w:tcW w:w="960" w:type="dxa"/>
            <w:tcBorders>
              <w:top w:val="nil"/>
              <w:left w:val="nil"/>
              <w:bottom w:val="single" w:sz="4" w:space="0" w:color="FFFFFF"/>
              <w:right w:val="nil"/>
            </w:tcBorders>
            <w:shd w:val="clear" w:color="000000" w:fill="F2F2F2"/>
            <w:vAlign w:val="center"/>
            <w:hideMark/>
          </w:tcPr>
          <w:p w14:paraId="5C8413C7" w14:textId="77777777" w:rsidR="006427EB" w:rsidRPr="006427EB" w:rsidRDefault="006427EB" w:rsidP="00F86037">
            <w:pPr>
              <w:pStyle w:val="Tabletext"/>
              <w:spacing w:before="0" w:after="60" w:line="300" w:lineRule="exact"/>
              <w:jc w:val="center"/>
            </w:pPr>
            <w:r w:rsidRPr="006427EB">
              <w:t>0,0</w:t>
            </w:r>
          </w:p>
        </w:tc>
        <w:tc>
          <w:tcPr>
            <w:tcW w:w="960" w:type="dxa"/>
            <w:tcBorders>
              <w:top w:val="nil"/>
              <w:left w:val="nil"/>
              <w:bottom w:val="single" w:sz="4" w:space="0" w:color="FFFFFF"/>
              <w:right w:val="nil"/>
            </w:tcBorders>
            <w:shd w:val="clear" w:color="000000" w:fill="F2F2F2"/>
            <w:vAlign w:val="center"/>
            <w:hideMark/>
          </w:tcPr>
          <w:p w14:paraId="51F791C8" w14:textId="77777777" w:rsidR="006427EB" w:rsidRPr="006427EB" w:rsidRDefault="006427EB" w:rsidP="00F86037">
            <w:pPr>
              <w:pStyle w:val="Tabletext"/>
              <w:spacing w:before="0" w:after="60" w:line="300" w:lineRule="exact"/>
              <w:jc w:val="center"/>
            </w:pPr>
            <w:r w:rsidRPr="006427EB">
              <w:t>-0,1</w:t>
            </w:r>
          </w:p>
        </w:tc>
        <w:tc>
          <w:tcPr>
            <w:tcW w:w="960" w:type="dxa"/>
            <w:tcBorders>
              <w:top w:val="nil"/>
              <w:left w:val="nil"/>
              <w:bottom w:val="single" w:sz="4" w:space="0" w:color="FFFFFF"/>
              <w:right w:val="nil"/>
            </w:tcBorders>
            <w:shd w:val="clear" w:color="000000" w:fill="F2F2F2"/>
            <w:vAlign w:val="center"/>
            <w:hideMark/>
          </w:tcPr>
          <w:p w14:paraId="21A0935A" w14:textId="77777777" w:rsidR="006427EB" w:rsidRPr="006427EB" w:rsidRDefault="006427EB" w:rsidP="00F86037">
            <w:pPr>
              <w:pStyle w:val="Tabletext"/>
              <w:spacing w:before="0" w:after="60" w:line="300" w:lineRule="exact"/>
              <w:jc w:val="center"/>
            </w:pPr>
            <w:r w:rsidRPr="006427EB">
              <w:t>-</w:t>
            </w:r>
          </w:p>
        </w:tc>
      </w:tr>
      <w:tr w:rsidR="006427EB" w:rsidRPr="006427EB" w14:paraId="2CD1EAA7" w14:textId="77777777" w:rsidTr="00F86037">
        <w:trPr>
          <w:trHeight w:val="340"/>
          <w:jc w:val="center"/>
        </w:trPr>
        <w:tc>
          <w:tcPr>
            <w:tcW w:w="8800" w:type="dxa"/>
            <w:tcBorders>
              <w:top w:val="single" w:sz="4" w:space="0" w:color="FFFFFF"/>
              <w:left w:val="nil"/>
              <w:bottom w:val="single" w:sz="18" w:space="0" w:color="4F81BD" w:themeColor="accent1"/>
              <w:right w:val="nil"/>
            </w:tcBorders>
            <w:shd w:val="clear" w:color="000000" w:fill="F2F2F2"/>
            <w:vAlign w:val="center"/>
            <w:hideMark/>
          </w:tcPr>
          <w:p w14:paraId="7C9E079C" w14:textId="77777777" w:rsidR="006427EB" w:rsidRPr="003828CB" w:rsidRDefault="006427EB" w:rsidP="00F86037">
            <w:pPr>
              <w:pStyle w:val="Tabletext"/>
              <w:spacing w:before="0" w:after="60" w:line="300" w:lineRule="exact"/>
              <w:rPr>
                <w:lang w:val="el-GR"/>
              </w:rPr>
            </w:pPr>
            <w:r w:rsidRPr="003828CB">
              <w:rPr>
                <w:lang w:val="el-GR"/>
              </w:rPr>
              <w:t xml:space="preserve">Σωρευτικό υπόλοιπο με χρήση ευελιξίας ρήτρας διαφυγής για αμυντικές δαπάνες </w:t>
            </w:r>
            <w:r w:rsidRPr="003828CB">
              <w:rPr>
                <w:lang w:val="el-GR"/>
              </w:rPr>
              <w:br/>
              <w:t>(% ΑΕΠ)</w:t>
            </w:r>
          </w:p>
        </w:tc>
        <w:tc>
          <w:tcPr>
            <w:tcW w:w="960" w:type="dxa"/>
            <w:tcBorders>
              <w:top w:val="single" w:sz="4" w:space="0" w:color="FFFFFF"/>
              <w:left w:val="nil"/>
              <w:bottom w:val="single" w:sz="18" w:space="0" w:color="4F81BD" w:themeColor="accent1"/>
              <w:right w:val="nil"/>
            </w:tcBorders>
            <w:shd w:val="pct15" w:color="auto" w:fill="F2F2F2" w:themeFill="background1" w:themeFillShade="F2"/>
            <w:vAlign w:val="center"/>
            <w:hideMark/>
          </w:tcPr>
          <w:p w14:paraId="5596F6D0" w14:textId="77777777" w:rsidR="006427EB" w:rsidRPr="003828CB" w:rsidRDefault="006427EB" w:rsidP="00F86037">
            <w:pPr>
              <w:pStyle w:val="Tabletext"/>
              <w:spacing w:before="0" w:after="60" w:line="300" w:lineRule="exact"/>
              <w:jc w:val="center"/>
              <w:rPr>
                <w:lang w:val="el-GR"/>
              </w:rPr>
            </w:pP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1B876F3E" w14:textId="77777777" w:rsidR="006427EB" w:rsidRPr="006427EB" w:rsidRDefault="006427EB" w:rsidP="00F86037">
            <w:pPr>
              <w:pStyle w:val="Tabletext"/>
              <w:spacing w:before="0" w:after="60" w:line="300" w:lineRule="exact"/>
              <w:jc w:val="center"/>
            </w:pPr>
            <w:r w:rsidRPr="006427EB">
              <w:t>-1,0</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35C363A8" w14:textId="77777777" w:rsidR="006427EB" w:rsidRPr="006427EB" w:rsidRDefault="006427EB" w:rsidP="00F86037">
            <w:pPr>
              <w:pStyle w:val="Tabletext"/>
              <w:spacing w:before="0" w:after="60" w:line="300" w:lineRule="exact"/>
              <w:jc w:val="center"/>
            </w:pPr>
            <w:r w:rsidRPr="006427EB">
              <w:t>-0,3</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23D2FE79" w14:textId="77777777" w:rsidR="006427EB" w:rsidRPr="006427EB" w:rsidRDefault="006427EB" w:rsidP="00F86037">
            <w:pPr>
              <w:pStyle w:val="Tabletext"/>
              <w:spacing w:before="0" w:after="60" w:line="300" w:lineRule="exact"/>
              <w:jc w:val="center"/>
            </w:pPr>
            <w:r w:rsidRPr="006427EB">
              <w:t>-0,4</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707924A5" w14:textId="77777777" w:rsidR="006427EB" w:rsidRPr="006427EB" w:rsidRDefault="006427EB" w:rsidP="00F86037">
            <w:pPr>
              <w:pStyle w:val="Tabletext"/>
              <w:spacing w:before="0" w:after="60" w:line="300" w:lineRule="exact"/>
              <w:jc w:val="center"/>
            </w:pPr>
            <w:r w:rsidRPr="006427EB">
              <w:t>-0,5</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727FD316" w14:textId="77777777" w:rsidR="006427EB" w:rsidRPr="006427EB" w:rsidRDefault="006427EB" w:rsidP="00F86037">
            <w:pPr>
              <w:pStyle w:val="Tabletext"/>
              <w:spacing w:before="0" w:after="60" w:line="300" w:lineRule="exact"/>
              <w:jc w:val="center"/>
            </w:pPr>
            <w:r w:rsidRPr="006427EB">
              <w:t>-</w:t>
            </w:r>
          </w:p>
        </w:tc>
      </w:tr>
    </w:tbl>
    <w:p w14:paraId="21A8444D" w14:textId="2717D5E9" w:rsidR="002C314B" w:rsidRPr="003F622D" w:rsidRDefault="002C314B" w:rsidP="00F86037">
      <w:pPr>
        <w:spacing w:before="480" w:after="480" w:line="288" w:lineRule="auto"/>
      </w:pPr>
      <w:r w:rsidRPr="00A96403">
        <w:t>Σημειώνεται ότι κατόπιν ενεργοποίησης της εθνικής ρήτρας διαφυγής για τις αμυντικές δαπάνες, η μεταβολή των αμυντικών δαπανών</w:t>
      </w:r>
      <w:r>
        <w:t>,</w:t>
      </w:r>
      <w:r w:rsidRPr="00A96403">
        <w:t xml:space="preserve"> ως ποσοστό του ΑΕΠ</w:t>
      </w:r>
      <w:r>
        <w:t>,</w:t>
      </w:r>
      <w:r w:rsidRPr="00A96403">
        <w:t xml:space="preserve"> κατά τη</w:t>
      </w:r>
      <w:r>
        <w:t>ν</w:t>
      </w:r>
      <w:r w:rsidRPr="00A96403">
        <w:t xml:space="preserve"> περίοδο 2025</w:t>
      </w:r>
      <w:r>
        <w:t xml:space="preserve"> </w:t>
      </w:r>
      <w:r w:rsidRPr="00A96403">
        <w:t>-</w:t>
      </w:r>
      <w:r>
        <w:t xml:space="preserve"> </w:t>
      </w:r>
      <w:r w:rsidRPr="00A96403">
        <w:t xml:space="preserve">2028 σε σχέση με το έτος 2024 λαμβάνεται υπόψη από την Ευρωπαϊκή Επιτροπή σε περίπτωση υπέρβασης του ορίου δαπανών. Σε όρους λειτουργικής ταξινόμησης των δαπανών (ορισμός </w:t>
      </w:r>
      <w:r w:rsidRPr="00A96403">
        <w:rPr>
          <w:lang w:val="en-US"/>
        </w:rPr>
        <w:t>C</w:t>
      </w:r>
      <w:r>
        <w:rPr>
          <w:lang w:val="en-US"/>
        </w:rPr>
        <w:t>o</w:t>
      </w:r>
      <w:r w:rsidRPr="00A96403">
        <w:rPr>
          <w:lang w:val="en-US"/>
        </w:rPr>
        <w:t>F</w:t>
      </w:r>
      <w:r>
        <w:rPr>
          <w:lang w:val="en-US"/>
        </w:rPr>
        <w:t>o</w:t>
      </w:r>
      <w:r w:rsidRPr="00A96403">
        <w:rPr>
          <w:lang w:val="en-US"/>
        </w:rPr>
        <w:t>G</w:t>
      </w:r>
      <w:r w:rsidRPr="00E52D04">
        <w:t xml:space="preserve"> - </w:t>
      </w:r>
      <w:r w:rsidRPr="004B4564">
        <w:rPr>
          <w:lang w:val="en-US"/>
        </w:rPr>
        <w:t>Classification</w:t>
      </w:r>
      <w:r w:rsidRPr="004B4564">
        <w:t xml:space="preserve"> </w:t>
      </w:r>
      <w:r w:rsidRPr="004B4564">
        <w:rPr>
          <w:lang w:val="en-US"/>
        </w:rPr>
        <w:t>of</w:t>
      </w:r>
      <w:r w:rsidRPr="004B4564">
        <w:t xml:space="preserve"> </w:t>
      </w:r>
      <w:r w:rsidRPr="004B4564">
        <w:rPr>
          <w:lang w:val="en-US"/>
        </w:rPr>
        <w:t>the</w:t>
      </w:r>
      <w:r w:rsidRPr="004B4564">
        <w:t xml:space="preserve"> </w:t>
      </w:r>
      <w:r w:rsidRPr="004B4564">
        <w:rPr>
          <w:lang w:val="en-US"/>
        </w:rPr>
        <w:t>Functions</w:t>
      </w:r>
      <w:r w:rsidRPr="004B4564">
        <w:t xml:space="preserve"> </w:t>
      </w:r>
      <w:r w:rsidRPr="004B4564">
        <w:rPr>
          <w:lang w:val="en-US"/>
        </w:rPr>
        <w:t>of</w:t>
      </w:r>
      <w:r w:rsidRPr="004B4564">
        <w:t xml:space="preserve"> </w:t>
      </w:r>
      <w:r w:rsidRPr="004B4564">
        <w:rPr>
          <w:lang w:val="en-US"/>
        </w:rPr>
        <w:t>Government</w:t>
      </w:r>
      <w:r w:rsidRPr="00E52D04">
        <w:t xml:space="preserve">, </w:t>
      </w:r>
      <w:r w:rsidRPr="00A96403">
        <w:rPr>
          <w:lang w:val="en-US"/>
        </w:rPr>
        <w:t>Eurostat</w:t>
      </w:r>
      <w:r w:rsidRPr="00A96403">
        <w:t xml:space="preserve">) οι αμυντικές δαπάνες </w:t>
      </w:r>
      <w:r w:rsidR="00A23823">
        <w:t xml:space="preserve">για </w:t>
      </w:r>
      <w:r w:rsidR="0007771F">
        <w:t>το έτος 2026 και τα επόμενα έτη</w:t>
      </w:r>
      <w:r w:rsidRPr="00A96403">
        <w:t xml:space="preserve"> εκτιμώνται περίπου 0,3% του ΑΕΠ υψηλότερες σε σχέση με το 2024. </w:t>
      </w:r>
    </w:p>
    <w:p w14:paraId="7CC6BE59" w14:textId="77777777" w:rsidR="00231CD6" w:rsidRDefault="00231CD6" w:rsidP="00B31BA6">
      <w:pPr>
        <w:pStyle w:val="Heading2"/>
        <w:numPr>
          <w:ilvl w:val="1"/>
          <w:numId w:val="2"/>
        </w:numPr>
        <w:spacing w:before="1080" w:after="240"/>
        <w:ind w:left="567" w:hanging="567"/>
      </w:pPr>
      <w:bookmarkStart w:id="21" w:name="_Toc214376363"/>
      <w:r>
        <w:t>Εκτιμήσεις 2025-2029 ανά υποτομέα</w:t>
      </w:r>
      <w:bookmarkEnd w:id="21"/>
    </w:p>
    <w:p w14:paraId="4C14D93E" w14:textId="39BC936A" w:rsidR="00B31BA6" w:rsidRDefault="00391F5D" w:rsidP="00391F5D">
      <w:r>
        <w:t>Στον παρακάτω πίνακα παρουσιάζονται ανά υποτομέα γενικής κυβέρνησης τα έσοδα, οι δαπάνες και το δημοσιονομικό αποτέλεσμα.</w:t>
      </w:r>
    </w:p>
    <w:p w14:paraId="052A90D1" w14:textId="77777777" w:rsidR="006E29A3" w:rsidRDefault="006E29A3">
      <w:pPr>
        <w:spacing w:after="200" w:line="276" w:lineRule="auto"/>
        <w:jc w:val="left"/>
        <w:rPr>
          <w:rFonts w:eastAsiaTheme="minorHAnsi"/>
          <w:b/>
          <w:iCs/>
          <w:color w:val="FFFFFF" w:themeColor="background1"/>
          <w:sz w:val="24"/>
          <w:szCs w:val="18"/>
          <w:lang w:eastAsia="en-US"/>
        </w:rPr>
      </w:pPr>
      <w:r>
        <w:br w:type="page"/>
      </w:r>
    </w:p>
    <w:p w14:paraId="56DF0114" w14:textId="0DEB932C" w:rsidR="00167AA8" w:rsidRPr="003828CB" w:rsidRDefault="00167AA8" w:rsidP="00C15018">
      <w:pPr>
        <w:pStyle w:val="Table"/>
        <w:spacing w:after="0"/>
        <w:ind w:left="-426" w:right="-369" w:firstLine="142"/>
        <w:rPr>
          <w:lang w:val="el-GR"/>
        </w:rPr>
      </w:pPr>
      <w:bookmarkStart w:id="22" w:name="_Toc214286079"/>
      <w:r w:rsidRPr="003F3D5D">
        <w:rPr>
          <w:lang w:val="el-GR"/>
        </w:rPr>
        <w:lastRenderedPageBreak/>
        <w:t xml:space="preserve">Πίνακας </w:t>
      </w:r>
      <w:r w:rsidR="0042051F">
        <w:fldChar w:fldCharType="begin"/>
      </w:r>
      <w:r w:rsidRPr="003F3D5D">
        <w:rPr>
          <w:lang w:val="el-GR"/>
        </w:rPr>
        <w:instrText xml:space="preserve"> </w:instrText>
      </w:r>
      <w:r>
        <w:instrText>SEQ</w:instrText>
      </w:r>
      <w:r w:rsidRPr="003F3D5D">
        <w:rPr>
          <w:lang w:val="el-GR"/>
        </w:rPr>
        <w:instrText xml:space="preserve"> Πίνακας \* </w:instrText>
      </w:r>
      <w:r>
        <w:instrText>ARABIC</w:instrText>
      </w:r>
      <w:r w:rsidRPr="003F3D5D">
        <w:rPr>
          <w:lang w:val="el-GR"/>
        </w:rPr>
        <w:instrText xml:space="preserve"> </w:instrText>
      </w:r>
      <w:r w:rsidR="0042051F">
        <w:fldChar w:fldCharType="separate"/>
      </w:r>
      <w:r w:rsidR="00A577FE" w:rsidRPr="00A577FE">
        <w:rPr>
          <w:noProof/>
          <w:lang w:val="el-GR"/>
        </w:rPr>
        <w:t>5</w:t>
      </w:r>
      <w:r w:rsidR="0042051F">
        <w:fldChar w:fldCharType="end"/>
      </w:r>
      <w:r w:rsidRPr="003F3D5D">
        <w:rPr>
          <w:lang w:val="el-GR"/>
        </w:rPr>
        <w:t xml:space="preserve"> </w:t>
      </w:r>
      <w:r w:rsidR="003F3D5D" w:rsidRPr="003F3D5D">
        <w:rPr>
          <w:lang w:val="el-GR"/>
        </w:rPr>
        <w:t xml:space="preserve">| </w:t>
      </w:r>
      <w:r w:rsidRPr="003F3D5D">
        <w:rPr>
          <w:lang w:val="el-GR"/>
        </w:rPr>
        <w:t xml:space="preserve">Ισοζύγιο Γενικής Κυβέρνησης ανά υποτομέα σύμφωνα με τη μεθοδολογία </w:t>
      </w:r>
      <w:r w:rsidRPr="00167AA8">
        <w:t>European</w:t>
      </w:r>
      <w:r w:rsidRPr="003F3D5D">
        <w:rPr>
          <w:lang w:val="el-GR"/>
        </w:rPr>
        <w:t xml:space="preserve"> </w:t>
      </w:r>
      <w:r w:rsidRPr="00167AA8">
        <w:t>System</w:t>
      </w:r>
      <w:r w:rsidRPr="003F3D5D">
        <w:rPr>
          <w:lang w:val="el-GR"/>
        </w:rPr>
        <w:t xml:space="preserve"> </w:t>
      </w:r>
      <w:r w:rsidRPr="00167AA8">
        <w:t>of</w:t>
      </w:r>
      <w:r w:rsidRPr="003F3D5D">
        <w:rPr>
          <w:lang w:val="el-GR"/>
        </w:rPr>
        <w:t xml:space="preserve"> </w:t>
      </w:r>
      <w:r w:rsidRPr="00167AA8">
        <w:t>Accounts</w:t>
      </w:r>
      <w:r w:rsidRPr="003F3D5D">
        <w:rPr>
          <w:lang w:val="el-GR"/>
        </w:rPr>
        <w:t xml:space="preserve"> (</w:t>
      </w:r>
      <w:r w:rsidRPr="00167AA8">
        <w:t>ESA</w:t>
      </w:r>
      <w:r w:rsidRPr="003F3D5D">
        <w:rPr>
          <w:lang w:val="el-GR"/>
        </w:rPr>
        <w:t xml:space="preserve">) </w:t>
      </w:r>
      <w:r w:rsidR="003828CB">
        <w:rPr>
          <w:lang w:val="el-GR"/>
        </w:rPr>
        <w:t xml:space="preserve">                                            </w:t>
      </w:r>
      <w:r w:rsidR="003828CB" w:rsidRPr="003F3D5D">
        <w:rPr>
          <w:b w:val="0"/>
          <w:lang w:val="el-GR"/>
        </w:rPr>
        <w:t>(σε εκατ. ευρώ)</w:t>
      </w:r>
      <w:bookmarkEnd w:id="22"/>
    </w:p>
    <w:tbl>
      <w:tblPr>
        <w:tblW w:w="9647" w:type="dxa"/>
        <w:jc w:val="center"/>
        <w:tblLayout w:type="fixed"/>
        <w:tblLook w:val="04A0" w:firstRow="1" w:lastRow="0" w:firstColumn="1" w:lastColumn="0" w:noHBand="0" w:noVBand="1"/>
      </w:tblPr>
      <w:tblGrid>
        <w:gridCol w:w="3969"/>
        <w:gridCol w:w="1044"/>
        <w:gridCol w:w="895"/>
        <w:gridCol w:w="893"/>
        <w:gridCol w:w="951"/>
        <w:gridCol w:w="852"/>
        <w:gridCol w:w="78"/>
        <w:gridCol w:w="956"/>
        <w:gridCol w:w="9"/>
      </w:tblGrid>
      <w:tr w:rsidR="00D90CF2" w:rsidRPr="008B718E" w14:paraId="69408F62" w14:textId="77777777" w:rsidTr="00E737E7">
        <w:trPr>
          <w:gridAfter w:val="1"/>
          <w:wAfter w:w="9" w:type="dxa"/>
          <w:trHeight w:val="346"/>
          <w:jc w:val="center"/>
        </w:trPr>
        <w:tc>
          <w:tcPr>
            <w:tcW w:w="3969" w:type="dxa"/>
            <w:tcBorders>
              <w:top w:val="nil"/>
              <w:left w:val="nil"/>
              <w:bottom w:val="nil"/>
              <w:right w:val="single" w:sz="2" w:space="0" w:color="FFFFFF" w:themeColor="background1"/>
            </w:tcBorders>
            <w:shd w:val="clear" w:color="000000" w:fill="BFBFBF"/>
            <w:vAlign w:val="center"/>
            <w:hideMark/>
          </w:tcPr>
          <w:p w14:paraId="44394923" w14:textId="77777777" w:rsidR="00D90CF2" w:rsidRPr="008B718E" w:rsidRDefault="00D90CF2" w:rsidP="008B718E">
            <w:pPr>
              <w:spacing w:after="0" w:line="210" w:lineRule="exact"/>
              <w:jc w:val="center"/>
              <w:rPr>
                <w:rFonts w:asciiTheme="minorHAnsi" w:eastAsia="Times New Roman" w:hAnsiTheme="minorHAnsi" w:cstheme="minorHAnsi"/>
                <w:b/>
                <w:bCs/>
                <w:color w:val="000000"/>
                <w:w w:val="95"/>
                <w:sz w:val="20"/>
                <w:szCs w:val="20"/>
              </w:rPr>
            </w:pPr>
            <w:r w:rsidRPr="008B718E">
              <w:rPr>
                <w:rFonts w:asciiTheme="minorHAnsi" w:eastAsia="Times New Roman" w:hAnsiTheme="minorHAnsi" w:cstheme="minorHAnsi"/>
                <w:b/>
                <w:bCs/>
                <w:color w:val="000000"/>
                <w:w w:val="95"/>
                <w:sz w:val="20"/>
                <w:szCs w:val="20"/>
              </w:rPr>
              <w:t> </w:t>
            </w:r>
          </w:p>
        </w:tc>
        <w:tc>
          <w:tcPr>
            <w:tcW w:w="1044" w:type="dxa"/>
            <w:tcBorders>
              <w:top w:val="nil"/>
              <w:left w:val="single" w:sz="2" w:space="0" w:color="FFFFFF" w:themeColor="background1"/>
              <w:bottom w:val="nil"/>
              <w:right w:val="single" w:sz="2" w:space="0" w:color="FFFFFF" w:themeColor="background1"/>
            </w:tcBorders>
            <w:shd w:val="clear" w:color="000000" w:fill="BFBFBF"/>
            <w:vAlign w:val="center"/>
            <w:hideMark/>
          </w:tcPr>
          <w:p w14:paraId="64B79AA1" w14:textId="77777777" w:rsidR="00D90CF2" w:rsidRPr="008B718E" w:rsidRDefault="00D90CF2" w:rsidP="008B718E">
            <w:pPr>
              <w:spacing w:after="0" w:line="210" w:lineRule="exact"/>
              <w:jc w:val="center"/>
              <w:rPr>
                <w:rFonts w:asciiTheme="minorHAnsi" w:eastAsia="Times New Roman" w:hAnsiTheme="minorHAnsi" w:cstheme="minorHAnsi"/>
                <w:b/>
                <w:bCs/>
                <w:color w:val="000000"/>
                <w:w w:val="95"/>
                <w:sz w:val="20"/>
                <w:szCs w:val="20"/>
              </w:rPr>
            </w:pPr>
            <w:r w:rsidRPr="008B718E">
              <w:rPr>
                <w:rFonts w:asciiTheme="minorHAnsi" w:eastAsia="Times New Roman" w:hAnsiTheme="minorHAnsi" w:cstheme="minorHAnsi"/>
                <w:b/>
                <w:bCs/>
                <w:color w:val="000000"/>
                <w:w w:val="95"/>
                <w:sz w:val="20"/>
                <w:szCs w:val="20"/>
              </w:rPr>
              <w:t>2024</w:t>
            </w:r>
          </w:p>
        </w:tc>
        <w:tc>
          <w:tcPr>
            <w:tcW w:w="895" w:type="dxa"/>
            <w:tcBorders>
              <w:top w:val="nil"/>
              <w:left w:val="single" w:sz="2" w:space="0" w:color="FFFFFF" w:themeColor="background1"/>
              <w:bottom w:val="nil"/>
              <w:right w:val="single" w:sz="2" w:space="0" w:color="FFFFFF" w:themeColor="background1"/>
            </w:tcBorders>
            <w:shd w:val="clear" w:color="000000" w:fill="BFBFBF"/>
            <w:vAlign w:val="center"/>
            <w:hideMark/>
          </w:tcPr>
          <w:p w14:paraId="72B4074C" w14:textId="77777777" w:rsidR="00D90CF2" w:rsidRPr="008B718E" w:rsidRDefault="00D90CF2" w:rsidP="008B718E">
            <w:pPr>
              <w:spacing w:after="0" w:line="210" w:lineRule="exact"/>
              <w:jc w:val="center"/>
              <w:rPr>
                <w:rFonts w:asciiTheme="minorHAnsi" w:eastAsia="Times New Roman" w:hAnsiTheme="minorHAnsi" w:cstheme="minorHAnsi"/>
                <w:b/>
                <w:bCs/>
                <w:color w:val="000000"/>
                <w:w w:val="95"/>
                <w:sz w:val="20"/>
                <w:szCs w:val="20"/>
              </w:rPr>
            </w:pPr>
            <w:r w:rsidRPr="008B718E">
              <w:rPr>
                <w:rFonts w:asciiTheme="minorHAnsi" w:eastAsia="Times New Roman" w:hAnsiTheme="minorHAnsi" w:cstheme="minorHAnsi"/>
                <w:b/>
                <w:bCs/>
                <w:color w:val="000000"/>
                <w:w w:val="95"/>
                <w:sz w:val="20"/>
                <w:szCs w:val="20"/>
              </w:rPr>
              <w:t>2025</w:t>
            </w:r>
          </w:p>
        </w:tc>
        <w:tc>
          <w:tcPr>
            <w:tcW w:w="893" w:type="dxa"/>
            <w:tcBorders>
              <w:top w:val="nil"/>
              <w:left w:val="single" w:sz="2" w:space="0" w:color="FFFFFF" w:themeColor="background1"/>
              <w:bottom w:val="nil"/>
              <w:right w:val="nil"/>
            </w:tcBorders>
            <w:shd w:val="clear" w:color="000000" w:fill="BFBFBF"/>
            <w:vAlign w:val="center"/>
            <w:hideMark/>
          </w:tcPr>
          <w:p w14:paraId="7F88F5A0" w14:textId="77777777" w:rsidR="00D90CF2" w:rsidRPr="008B718E" w:rsidRDefault="00D90CF2" w:rsidP="008B718E">
            <w:pPr>
              <w:spacing w:after="0" w:line="210" w:lineRule="exact"/>
              <w:jc w:val="center"/>
              <w:rPr>
                <w:rFonts w:asciiTheme="minorHAnsi" w:eastAsia="Times New Roman" w:hAnsiTheme="minorHAnsi" w:cstheme="minorHAnsi"/>
                <w:b/>
                <w:bCs/>
                <w:color w:val="000000"/>
                <w:w w:val="95"/>
                <w:sz w:val="20"/>
                <w:szCs w:val="20"/>
              </w:rPr>
            </w:pPr>
            <w:r w:rsidRPr="008B718E">
              <w:rPr>
                <w:rFonts w:asciiTheme="minorHAnsi" w:eastAsia="Times New Roman" w:hAnsiTheme="minorHAnsi" w:cstheme="minorHAnsi"/>
                <w:b/>
                <w:bCs/>
                <w:color w:val="000000"/>
                <w:w w:val="95"/>
                <w:sz w:val="20"/>
                <w:szCs w:val="20"/>
              </w:rPr>
              <w:t>2026</w:t>
            </w:r>
          </w:p>
        </w:tc>
        <w:tc>
          <w:tcPr>
            <w:tcW w:w="951" w:type="dxa"/>
            <w:tcBorders>
              <w:top w:val="nil"/>
              <w:left w:val="nil"/>
              <w:bottom w:val="nil"/>
              <w:right w:val="nil"/>
            </w:tcBorders>
            <w:shd w:val="clear" w:color="000000" w:fill="BFBFBF"/>
            <w:vAlign w:val="center"/>
            <w:hideMark/>
          </w:tcPr>
          <w:p w14:paraId="4444079E" w14:textId="77777777" w:rsidR="00D90CF2" w:rsidRPr="008B718E" w:rsidRDefault="00D90CF2" w:rsidP="008B718E">
            <w:pPr>
              <w:spacing w:after="0" w:line="210" w:lineRule="exact"/>
              <w:jc w:val="center"/>
              <w:rPr>
                <w:rFonts w:asciiTheme="minorHAnsi" w:eastAsia="Times New Roman" w:hAnsiTheme="minorHAnsi" w:cstheme="minorHAnsi"/>
                <w:b/>
                <w:bCs/>
                <w:color w:val="000000"/>
                <w:w w:val="95"/>
                <w:sz w:val="20"/>
                <w:szCs w:val="20"/>
              </w:rPr>
            </w:pPr>
            <w:r w:rsidRPr="008B718E">
              <w:rPr>
                <w:rFonts w:asciiTheme="minorHAnsi" w:eastAsia="Times New Roman" w:hAnsiTheme="minorHAnsi" w:cstheme="minorHAnsi"/>
                <w:b/>
                <w:bCs/>
                <w:color w:val="000000"/>
                <w:w w:val="95"/>
                <w:sz w:val="20"/>
                <w:szCs w:val="20"/>
              </w:rPr>
              <w:t>2027</w:t>
            </w:r>
          </w:p>
        </w:tc>
        <w:tc>
          <w:tcPr>
            <w:tcW w:w="852" w:type="dxa"/>
            <w:tcBorders>
              <w:top w:val="nil"/>
              <w:left w:val="nil"/>
              <w:bottom w:val="nil"/>
              <w:right w:val="nil"/>
            </w:tcBorders>
            <w:shd w:val="clear" w:color="000000" w:fill="BFBFBF"/>
            <w:vAlign w:val="center"/>
            <w:hideMark/>
          </w:tcPr>
          <w:p w14:paraId="00E5020F" w14:textId="77777777" w:rsidR="00D90CF2" w:rsidRPr="008B718E" w:rsidRDefault="00D90CF2" w:rsidP="008B718E">
            <w:pPr>
              <w:spacing w:after="0" w:line="210" w:lineRule="exact"/>
              <w:jc w:val="center"/>
              <w:rPr>
                <w:rFonts w:asciiTheme="minorHAnsi" w:eastAsia="Times New Roman" w:hAnsiTheme="minorHAnsi" w:cstheme="minorHAnsi"/>
                <w:b/>
                <w:bCs/>
                <w:color w:val="000000"/>
                <w:w w:val="95"/>
                <w:sz w:val="20"/>
                <w:szCs w:val="20"/>
              </w:rPr>
            </w:pPr>
            <w:r w:rsidRPr="008B718E">
              <w:rPr>
                <w:rFonts w:asciiTheme="minorHAnsi" w:eastAsia="Times New Roman" w:hAnsiTheme="minorHAnsi" w:cstheme="minorHAnsi"/>
                <w:b/>
                <w:bCs/>
                <w:color w:val="000000"/>
                <w:w w:val="95"/>
                <w:sz w:val="20"/>
                <w:szCs w:val="20"/>
              </w:rPr>
              <w:t>2028</w:t>
            </w:r>
          </w:p>
        </w:tc>
        <w:tc>
          <w:tcPr>
            <w:tcW w:w="1034" w:type="dxa"/>
            <w:gridSpan w:val="2"/>
            <w:tcBorders>
              <w:top w:val="nil"/>
              <w:left w:val="nil"/>
              <w:bottom w:val="nil"/>
              <w:right w:val="nil"/>
            </w:tcBorders>
            <w:shd w:val="clear" w:color="000000" w:fill="BFBFBF"/>
            <w:vAlign w:val="center"/>
            <w:hideMark/>
          </w:tcPr>
          <w:p w14:paraId="6C8C9BC4" w14:textId="77777777" w:rsidR="00D90CF2" w:rsidRPr="008B718E" w:rsidRDefault="00D90CF2" w:rsidP="008B718E">
            <w:pPr>
              <w:spacing w:after="0" w:line="210" w:lineRule="exact"/>
              <w:jc w:val="center"/>
              <w:rPr>
                <w:rFonts w:asciiTheme="minorHAnsi" w:eastAsia="Times New Roman" w:hAnsiTheme="minorHAnsi" w:cstheme="minorHAnsi"/>
                <w:b/>
                <w:bCs/>
                <w:color w:val="000000"/>
                <w:w w:val="95"/>
                <w:sz w:val="20"/>
                <w:szCs w:val="20"/>
              </w:rPr>
            </w:pPr>
            <w:r w:rsidRPr="008B718E">
              <w:rPr>
                <w:rFonts w:asciiTheme="minorHAnsi" w:eastAsia="Times New Roman" w:hAnsiTheme="minorHAnsi" w:cstheme="minorHAnsi"/>
                <w:b/>
                <w:bCs/>
                <w:color w:val="000000"/>
                <w:w w:val="95"/>
                <w:sz w:val="20"/>
                <w:szCs w:val="20"/>
              </w:rPr>
              <w:t>2029</w:t>
            </w:r>
          </w:p>
        </w:tc>
      </w:tr>
      <w:tr w:rsidR="00D90CF2" w:rsidRPr="008B718E" w14:paraId="0B90D226" w14:textId="77777777" w:rsidTr="00E737E7">
        <w:trPr>
          <w:gridAfter w:val="1"/>
          <w:wAfter w:w="9" w:type="dxa"/>
          <w:trHeight w:val="170"/>
          <w:jc w:val="center"/>
        </w:trPr>
        <w:tc>
          <w:tcPr>
            <w:tcW w:w="3969" w:type="dxa"/>
            <w:tcBorders>
              <w:top w:val="nil"/>
              <w:left w:val="nil"/>
              <w:bottom w:val="nil"/>
              <w:right w:val="single" w:sz="2" w:space="0" w:color="FFFFFF" w:themeColor="background1"/>
            </w:tcBorders>
            <w:shd w:val="clear" w:color="000000" w:fill="BFBFBF"/>
            <w:vAlign w:val="center"/>
            <w:hideMark/>
          </w:tcPr>
          <w:p w14:paraId="6CC99E9B" w14:textId="77777777" w:rsidR="00D90CF2" w:rsidRPr="008B718E" w:rsidRDefault="00D90CF2" w:rsidP="008B718E">
            <w:pPr>
              <w:spacing w:after="0" w:line="210" w:lineRule="exact"/>
              <w:jc w:val="center"/>
              <w:rPr>
                <w:rFonts w:asciiTheme="minorHAnsi" w:eastAsia="Times New Roman" w:hAnsiTheme="minorHAnsi" w:cstheme="minorHAnsi"/>
                <w:bCs/>
                <w:color w:val="000000"/>
                <w:w w:val="95"/>
                <w:sz w:val="18"/>
                <w:szCs w:val="20"/>
              </w:rPr>
            </w:pPr>
            <w:r w:rsidRPr="008B718E">
              <w:rPr>
                <w:rFonts w:asciiTheme="minorHAnsi" w:eastAsia="Times New Roman" w:hAnsiTheme="minorHAnsi" w:cstheme="minorHAnsi"/>
                <w:bCs/>
                <w:color w:val="000000"/>
                <w:w w:val="95"/>
                <w:sz w:val="18"/>
                <w:szCs w:val="20"/>
              </w:rPr>
              <w:t> </w:t>
            </w:r>
          </w:p>
        </w:tc>
        <w:tc>
          <w:tcPr>
            <w:tcW w:w="1044" w:type="dxa"/>
            <w:tcBorders>
              <w:top w:val="nil"/>
              <w:left w:val="single" w:sz="2" w:space="0" w:color="FFFFFF" w:themeColor="background1"/>
              <w:bottom w:val="nil"/>
              <w:right w:val="single" w:sz="2" w:space="0" w:color="FFFFFF" w:themeColor="background1"/>
            </w:tcBorders>
            <w:shd w:val="clear" w:color="000000" w:fill="F2F2F2"/>
            <w:vAlign w:val="center"/>
            <w:hideMark/>
          </w:tcPr>
          <w:p w14:paraId="0DD691C1" w14:textId="77777777" w:rsidR="00D90CF2" w:rsidRPr="008B718E" w:rsidRDefault="00D90CF2" w:rsidP="008B718E">
            <w:pPr>
              <w:spacing w:after="0" w:line="210" w:lineRule="exact"/>
              <w:jc w:val="center"/>
              <w:rPr>
                <w:rFonts w:asciiTheme="minorHAnsi" w:eastAsia="Times New Roman" w:hAnsiTheme="minorHAnsi" w:cstheme="minorHAnsi"/>
                <w:bCs/>
                <w:color w:val="000000"/>
                <w:w w:val="95"/>
                <w:sz w:val="18"/>
                <w:szCs w:val="20"/>
              </w:rPr>
            </w:pPr>
            <w:r w:rsidRPr="008B718E">
              <w:rPr>
                <w:rFonts w:asciiTheme="minorHAnsi" w:eastAsia="Times New Roman" w:hAnsiTheme="minorHAnsi" w:cstheme="minorHAnsi"/>
                <w:bCs/>
                <w:color w:val="000000"/>
                <w:w w:val="95"/>
                <w:sz w:val="18"/>
                <w:szCs w:val="20"/>
              </w:rPr>
              <w:t>ΔΥΕ Οκτ</w:t>
            </w:r>
            <w:r w:rsidR="00CD08CE" w:rsidRPr="008B718E">
              <w:rPr>
                <w:rFonts w:asciiTheme="minorHAnsi" w:eastAsia="Times New Roman" w:hAnsiTheme="minorHAnsi" w:cstheme="minorHAnsi"/>
                <w:bCs/>
                <w:color w:val="000000"/>
                <w:w w:val="95"/>
                <w:sz w:val="18"/>
                <w:szCs w:val="20"/>
              </w:rPr>
              <w:t>.</w:t>
            </w:r>
            <w:r w:rsidRPr="008B718E">
              <w:rPr>
                <w:rFonts w:asciiTheme="minorHAnsi" w:eastAsia="Times New Roman" w:hAnsiTheme="minorHAnsi" w:cstheme="minorHAnsi"/>
                <w:bCs/>
                <w:color w:val="000000"/>
                <w:w w:val="95"/>
                <w:sz w:val="18"/>
                <w:szCs w:val="20"/>
              </w:rPr>
              <w:t xml:space="preserve"> </w:t>
            </w:r>
            <w:r w:rsidRPr="005C5BBE">
              <w:rPr>
                <w:rFonts w:asciiTheme="minorHAnsi" w:eastAsia="Times New Roman" w:hAnsiTheme="minorHAnsi" w:cstheme="minorHAnsi"/>
                <w:bCs/>
                <w:color w:val="000000"/>
                <w:w w:val="95"/>
                <w:sz w:val="18"/>
                <w:szCs w:val="18"/>
              </w:rPr>
              <w:t>2025</w:t>
            </w:r>
            <w:r w:rsidR="002A6C8E" w:rsidRPr="005C5BBE">
              <w:rPr>
                <w:rFonts w:asciiTheme="minorHAnsi" w:eastAsia="Times New Roman" w:hAnsiTheme="minorHAnsi" w:cstheme="minorHAnsi"/>
                <w:bCs/>
                <w:color w:val="000000"/>
                <w:w w:val="95"/>
                <w:sz w:val="18"/>
                <w:szCs w:val="18"/>
              </w:rPr>
              <w:t xml:space="preserve">  </w:t>
            </w:r>
            <w:r w:rsidRPr="005C5BBE">
              <w:rPr>
                <w:rFonts w:asciiTheme="minorHAnsi" w:eastAsia="Times New Roman" w:hAnsiTheme="minorHAnsi" w:cstheme="minorHAnsi"/>
                <w:bCs/>
                <w:i/>
                <w:color w:val="000000"/>
                <w:w w:val="95"/>
                <w:sz w:val="18"/>
                <w:szCs w:val="18"/>
              </w:rPr>
              <w:t>/4</w:t>
            </w:r>
          </w:p>
        </w:tc>
        <w:tc>
          <w:tcPr>
            <w:tcW w:w="895" w:type="dxa"/>
            <w:tcBorders>
              <w:top w:val="nil"/>
              <w:left w:val="single" w:sz="2" w:space="0" w:color="FFFFFF" w:themeColor="background1"/>
              <w:bottom w:val="nil"/>
              <w:right w:val="single" w:sz="2" w:space="0" w:color="FFFFFF" w:themeColor="background1"/>
            </w:tcBorders>
            <w:shd w:val="clear" w:color="000000" w:fill="F2F2F2"/>
            <w:vAlign w:val="center"/>
            <w:hideMark/>
          </w:tcPr>
          <w:p w14:paraId="7BA24CE3" w14:textId="77777777" w:rsidR="00D90CF2" w:rsidRPr="008B718E" w:rsidRDefault="00D90CF2" w:rsidP="008B718E">
            <w:pPr>
              <w:spacing w:after="0" w:line="210" w:lineRule="exact"/>
              <w:jc w:val="center"/>
              <w:rPr>
                <w:rFonts w:asciiTheme="minorHAnsi" w:eastAsia="Times New Roman" w:hAnsiTheme="minorHAnsi" w:cstheme="minorHAnsi"/>
                <w:bCs/>
                <w:color w:val="000000"/>
                <w:w w:val="95"/>
                <w:sz w:val="18"/>
                <w:szCs w:val="20"/>
              </w:rPr>
            </w:pPr>
            <w:r w:rsidRPr="008B718E">
              <w:rPr>
                <w:rFonts w:asciiTheme="minorHAnsi" w:eastAsia="Times New Roman" w:hAnsiTheme="minorHAnsi" w:cstheme="minorHAnsi"/>
                <w:bCs/>
                <w:color w:val="000000"/>
                <w:w w:val="95"/>
                <w:sz w:val="18"/>
                <w:szCs w:val="20"/>
              </w:rPr>
              <w:t xml:space="preserve">Εκτίμηση </w:t>
            </w:r>
          </w:p>
        </w:tc>
        <w:tc>
          <w:tcPr>
            <w:tcW w:w="3730" w:type="dxa"/>
            <w:gridSpan w:val="5"/>
            <w:tcBorders>
              <w:top w:val="nil"/>
              <w:left w:val="single" w:sz="2" w:space="0" w:color="FFFFFF" w:themeColor="background1"/>
              <w:bottom w:val="nil"/>
              <w:right w:val="nil"/>
            </w:tcBorders>
            <w:shd w:val="clear" w:color="000000" w:fill="F2F2F2"/>
            <w:vAlign w:val="center"/>
            <w:hideMark/>
          </w:tcPr>
          <w:p w14:paraId="1C6C8E03" w14:textId="77777777" w:rsidR="00D90CF2" w:rsidRPr="008B718E" w:rsidRDefault="00D90CF2" w:rsidP="008B718E">
            <w:pPr>
              <w:spacing w:after="0" w:line="210" w:lineRule="exact"/>
              <w:jc w:val="center"/>
              <w:rPr>
                <w:rFonts w:asciiTheme="minorHAnsi" w:eastAsia="Times New Roman" w:hAnsiTheme="minorHAnsi" w:cstheme="minorHAnsi"/>
                <w:bCs/>
                <w:color w:val="000000"/>
                <w:w w:val="95"/>
                <w:sz w:val="18"/>
                <w:szCs w:val="20"/>
              </w:rPr>
            </w:pPr>
            <w:r w:rsidRPr="008B718E">
              <w:rPr>
                <w:rFonts w:asciiTheme="minorHAnsi" w:eastAsia="Times New Roman" w:hAnsiTheme="minorHAnsi" w:cstheme="minorHAnsi"/>
                <w:bCs/>
                <w:color w:val="000000"/>
                <w:w w:val="95"/>
                <w:sz w:val="18"/>
                <w:szCs w:val="20"/>
              </w:rPr>
              <w:t>Πρόβλεψη</w:t>
            </w:r>
          </w:p>
        </w:tc>
      </w:tr>
      <w:tr w:rsidR="00AB6456" w:rsidRPr="00AB6456" w14:paraId="59173964" w14:textId="77777777" w:rsidTr="00E931FA">
        <w:trPr>
          <w:gridAfter w:val="1"/>
          <w:wAfter w:w="9" w:type="dxa"/>
          <w:trHeight w:val="557"/>
          <w:jc w:val="center"/>
        </w:trPr>
        <w:tc>
          <w:tcPr>
            <w:tcW w:w="3969" w:type="dxa"/>
            <w:tcBorders>
              <w:top w:val="single" w:sz="4" w:space="0" w:color="FFFFFF"/>
              <w:left w:val="nil"/>
              <w:bottom w:val="single" w:sz="4" w:space="0" w:color="FFFFFF"/>
              <w:right w:val="single" w:sz="2" w:space="0" w:color="FFFFFF" w:themeColor="background1"/>
            </w:tcBorders>
            <w:shd w:val="clear" w:color="auto" w:fill="B2CCEC"/>
            <w:vAlign w:val="center"/>
            <w:hideMark/>
          </w:tcPr>
          <w:p w14:paraId="4DDAB31A" w14:textId="77777777" w:rsidR="00D90CF2" w:rsidRPr="00AB6456" w:rsidRDefault="00D90CF2" w:rsidP="005C5BBE">
            <w:pPr>
              <w:pStyle w:val="Tabletext"/>
              <w:spacing w:before="0" w:after="0" w:line="200" w:lineRule="exact"/>
              <w:rPr>
                <w:rFonts w:asciiTheme="minorHAnsi" w:hAnsiTheme="minorHAnsi" w:cstheme="minorHAnsi"/>
                <w:b/>
                <w:color w:val="000000" w:themeColor="text1"/>
                <w:w w:val="90"/>
                <w:sz w:val="23"/>
                <w:szCs w:val="23"/>
                <w:lang w:val="el-GR"/>
              </w:rPr>
            </w:pPr>
            <w:r w:rsidRPr="00AB6456">
              <w:rPr>
                <w:rFonts w:asciiTheme="minorHAnsi" w:hAnsiTheme="minorHAnsi" w:cstheme="minorHAnsi"/>
                <w:b/>
                <w:color w:val="000000" w:themeColor="text1"/>
                <w:w w:val="90"/>
                <w:sz w:val="23"/>
                <w:szCs w:val="23"/>
              </w:rPr>
              <w:t>I</w:t>
            </w:r>
            <w:r w:rsidRPr="00AB6456">
              <w:rPr>
                <w:rFonts w:asciiTheme="minorHAnsi" w:hAnsiTheme="minorHAnsi" w:cstheme="minorHAnsi"/>
                <w:b/>
                <w:color w:val="000000" w:themeColor="text1"/>
                <w:w w:val="90"/>
                <w:sz w:val="23"/>
                <w:szCs w:val="23"/>
                <w:lang w:val="el-GR"/>
              </w:rPr>
              <w:t xml:space="preserve">. </w:t>
            </w:r>
            <w:r w:rsidRPr="00AB6456">
              <w:rPr>
                <w:rFonts w:asciiTheme="minorHAnsi" w:hAnsiTheme="minorHAnsi" w:cstheme="minorHAnsi"/>
                <w:b/>
                <w:color w:val="000000" w:themeColor="text1"/>
                <w:spacing w:val="-4"/>
                <w:w w:val="90"/>
                <w:sz w:val="23"/>
                <w:szCs w:val="23"/>
                <w:lang w:val="el-GR"/>
              </w:rPr>
              <w:t>Καθαρά έσοδα κρατικού προϋπολογισμού κατά ESA (α+β+γ+δ+ε+στ-ζ)</w:t>
            </w:r>
          </w:p>
        </w:tc>
        <w:tc>
          <w:tcPr>
            <w:tcW w:w="1044" w:type="dxa"/>
            <w:tcBorders>
              <w:top w:val="single" w:sz="4" w:space="0" w:color="FFFFFF"/>
              <w:left w:val="single" w:sz="2" w:space="0" w:color="FFFFFF" w:themeColor="background1"/>
              <w:bottom w:val="single" w:sz="4" w:space="0" w:color="FFFFFF"/>
              <w:right w:val="single" w:sz="2" w:space="0" w:color="FFFFFF" w:themeColor="background1"/>
            </w:tcBorders>
            <w:shd w:val="clear" w:color="auto" w:fill="B2CCEC"/>
            <w:vAlign w:val="center"/>
            <w:hideMark/>
          </w:tcPr>
          <w:p w14:paraId="5A15C83B"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72.180</w:t>
            </w:r>
          </w:p>
        </w:tc>
        <w:tc>
          <w:tcPr>
            <w:tcW w:w="895" w:type="dxa"/>
            <w:tcBorders>
              <w:top w:val="single" w:sz="4" w:space="0" w:color="FFFFFF"/>
              <w:left w:val="single" w:sz="2" w:space="0" w:color="FFFFFF" w:themeColor="background1"/>
              <w:bottom w:val="single" w:sz="4" w:space="0" w:color="FFFFFF"/>
              <w:right w:val="single" w:sz="2" w:space="0" w:color="FFFFFF" w:themeColor="background1"/>
            </w:tcBorders>
            <w:shd w:val="clear" w:color="auto" w:fill="B2CCEC"/>
            <w:vAlign w:val="center"/>
            <w:hideMark/>
          </w:tcPr>
          <w:p w14:paraId="10AF6CD5"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77.034</w:t>
            </w:r>
          </w:p>
        </w:tc>
        <w:tc>
          <w:tcPr>
            <w:tcW w:w="893" w:type="dxa"/>
            <w:tcBorders>
              <w:top w:val="single" w:sz="4" w:space="0" w:color="FFFFFF"/>
              <w:left w:val="single" w:sz="2" w:space="0" w:color="FFFFFF" w:themeColor="background1"/>
              <w:bottom w:val="single" w:sz="4" w:space="0" w:color="FFFFFF"/>
              <w:right w:val="nil"/>
            </w:tcBorders>
            <w:shd w:val="clear" w:color="auto" w:fill="B2CCEC"/>
            <w:vAlign w:val="center"/>
            <w:hideMark/>
          </w:tcPr>
          <w:p w14:paraId="34EEE259"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79.983</w:t>
            </w:r>
          </w:p>
        </w:tc>
        <w:tc>
          <w:tcPr>
            <w:tcW w:w="951" w:type="dxa"/>
            <w:tcBorders>
              <w:top w:val="single" w:sz="4" w:space="0" w:color="FFFFFF"/>
              <w:left w:val="nil"/>
              <w:bottom w:val="single" w:sz="4" w:space="0" w:color="FFFFFF"/>
              <w:right w:val="nil"/>
            </w:tcBorders>
            <w:shd w:val="clear" w:color="auto" w:fill="B2CCEC"/>
            <w:vAlign w:val="center"/>
            <w:hideMark/>
          </w:tcPr>
          <w:p w14:paraId="4B6E484C"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75.744</w:t>
            </w:r>
          </w:p>
        </w:tc>
        <w:tc>
          <w:tcPr>
            <w:tcW w:w="852" w:type="dxa"/>
            <w:tcBorders>
              <w:top w:val="single" w:sz="4" w:space="0" w:color="FFFFFF"/>
              <w:left w:val="nil"/>
              <w:bottom w:val="single" w:sz="4" w:space="0" w:color="FFFFFF"/>
              <w:right w:val="nil"/>
            </w:tcBorders>
            <w:shd w:val="clear" w:color="auto" w:fill="B2CCEC"/>
            <w:vAlign w:val="center"/>
            <w:hideMark/>
          </w:tcPr>
          <w:p w14:paraId="60D86EE3"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79.508</w:t>
            </w:r>
          </w:p>
        </w:tc>
        <w:tc>
          <w:tcPr>
            <w:tcW w:w="1034" w:type="dxa"/>
            <w:gridSpan w:val="2"/>
            <w:tcBorders>
              <w:top w:val="single" w:sz="4" w:space="0" w:color="FFFFFF"/>
              <w:left w:val="nil"/>
              <w:bottom w:val="single" w:sz="4" w:space="0" w:color="FFFFFF"/>
              <w:right w:val="nil"/>
            </w:tcBorders>
            <w:shd w:val="clear" w:color="auto" w:fill="B2CCEC"/>
            <w:vAlign w:val="center"/>
            <w:hideMark/>
          </w:tcPr>
          <w:p w14:paraId="6A22EE27"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83.011</w:t>
            </w:r>
          </w:p>
        </w:tc>
      </w:tr>
      <w:tr w:rsidR="00D90CF2" w:rsidRPr="00865D07" w14:paraId="02A521B0"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6B018864" w14:textId="77777777" w:rsidR="00D90CF2" w:rsidRPr="00865D07" w:rsidRDefault="00D90CF2" w:rsidP="005C5BBE">
            <w:pPr>
              <w:pStyle w:val="Tabletext"/>
              <w:spacing w:before="0" w:after="0" w:line="200" w:lineRule="exact"/>
              <w:rPr>
                <w:rFonts w:cs="Calibri"/>
                <w:w w:val="95"/>
                <w:sz w:val="21"/>
                <w:szCs w:val="21"/>
              </w:rPr>
            </w:pPr>
            <w:r w:rsidRPr="00865D07">
              <w:rPr>
                <w:rFonts w:cs="Calibri"/>
                <w:w w:val="95"/>
                <w:sz w:val="21"/>
                <w:szCs w:val="21"/>
              </w:rPr>
              <w:t>α. Φόροι (1+2+3+4+5+6+7)</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34DA6714"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68.309</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39B142C2"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71.146</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605AD3CF"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73.645</w:t>
            </w:r>
          </w:p>
        </w:tc>
        <w:tc>
          <w:tcPr>
            <w:tcW w:w="951" w:type="dxa"/>
            <w:tcBorders>
              <w:top w:val="nil"/>
              <w:left w:val="nil"/>
              <w:bottom w:val="single" w:sz="4" w:space="0" w:color="FFFFFF"/>
              <w:right w:val="nil"/>
            </w:tcBorders>
            <w:shd w:val="clear" w:color="000000" w:fill="D9D9D9"/>
            <w:vAlign w:val="center"/>
            <w:hideMark/>
          </w:tcPr>
          <w:p w14:paraId="177C830B"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75.463</w:t>
            </w:r>
          </w:p>
        </w:tc>
        <w:tc>
          <w:tcPr>
            <w:tcW w:w="852" w:type="dxa"/>
            <w:tcBorders>
              <w:top w:val="nil"/>
              <w:left w:val="nil"/>
              <w:bottom w:val="single" w:sz="4" w:space="0" w:color="FFFFFF"/>
              <w:right w:val="nil"/>
            </w:tcBorders>
            <w:shd w:val="clear" w:color="000000" w:fill="D9D9D9"/>
            <w:vAlign w:val="center"/>
            <w:hideMark/>
          </w:tcPr>
          <w:p w14:paraId="1EBC047B"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78.881</w:t>
            </w:r>
          </w:p>
        </w:tc>
        <w:tc>
          <w:tcPr>
            <w:tcW w:w="1034" w:type="dxa"/>
            <w:gridSpan w:val="2"/>
            <w:tcBorders>
              <w:top w:val="nil"/>
              <w:left w:val="nil"/>
              <w:bottom w:val="single" w:sz="4" w:space="0" w:color="FFFFFF"/>
              <w:right w:val="nil"/>
            </w:tcBorders>
            <w:shd w:val="clear" w:color="000000" w:fill="D9D9D9"/>
            <w:vAlign w:val="center"/>
            <w:hideMark/>
          </w:tcPr>
          <w:p w14:paraId="2E04A11A"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81.880</w:t>
            </w:r>
          </w:p>
        </w:tc>
      </w:tr>
      <w:tr w:rsidR="00D90CF2" w:rsidRPr="008B718E" w14:paraId="5903D862"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40A1C1B" w14:textId="77777777" w:rsidR="00D90CF2" w:rsidRPr="00171318" w:rsidRDefault="00D90CF2" w:rsidP="005C5BBE">
            <w:pPr>
              <w:pStyle w:val="Tabletext"/>
              <w:spacing w:before="0" w:after="0" w:line="200" w:lineRule="exact"/>
              <w:ind w:left="604" w:hanging="567"/>
              <w:rPr>
                <w:rFonts w:asciiTheme="minorHAnsi" w:hAnsiTheme="minorHAnsi" w:cstheme="minorHAnsi"/>
                <w:w w:val="95"/>
                <w:sz w:val="18"/>
                <w:szCs w:val="21"/>
                <w:lang w:val="el-GR"/>
              </w:rPr>
            </w:pPr>
            <w:r w:rsidRPr="00171318">
              <w:rPr>
                <w:rFonts w:asciiTheme="minorHAnsi" w:hAnsiTheme="minorHAnsi" w:cstheme="minorHAnsi"/>
                <w:w w:val="95"/>
                <w:sz w:val="18"/>
                <w:szCs w:val="21"/>
                <w:lang w:val="el-GR"/>
              </w:rPr>
              <w:t xml:space="preserve">   1. Φόροι επί αγαθών και υπηρεσιών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62E4F001"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36.919</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3D8500D"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39.214</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1C83B59A"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40.872</w:t>
            </w:r>
          </w:p>
        </w:tc>
        <w:tc>
          <w:tcPr>
            <w:tcW w:w="951" w:type="dxa"/>
            <w:tcBorders>
              <w:top w:val="nil"/>
              <w:left w:val="nil"/>
              <w:bottom w:val="single" w:sz="4" w:space="0" w:color="FFFFFF"/>
              <w:right w:val="nil"/>
            </w:tcBorders>
            <w:shd w:val="clear" w:color="000000" w:fill="F2F2F2"/>
            <w:vAlign w:val="center"/>
            <w:hideMark/>
          </w:tcPr>
          <w:p w14:paraId="03DA953D"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41.043</w:t>
            </w:r>
          </w:p>
        </w:tc>
        <w:tc>
          <w:tcPr>
            <w:tcW w:w="852" w:type="dxa"/>
            <w:tcBorders>
              <w:top w:val="nil"/>
              <w:left w:val="nil"/>
              <w:bottom w:val="single" w:sz="4" w:space="0" w:color="FFFFFF"/>
              <w:right w:val="nil"/>
            </w:tcBorders>
            <w:shd w:val="clear" w:color="000000" w:fill="F2F2F2"/>
            <w:vAlign w:val="center"/>
            <w:hideMark/>
          </w:tcPr>
          <w:p w14:paraId="739BF2CA"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42.423</w:t>
            </w:r>
          </w:p>
        </w:tc>
        <w:tc>
          <w:tcPr>
            <w:tcW w:w="1034" w:type="dxa"/>
            <w:gridSpan w:val="2"/>
            <w:tcBorders>
              <w:top w:val="nil"/>
              <w:left w:val="nil"/>
              <w:bottom w:val="single" w:sz="4" w:space="0" w:color="FFFFFF"/>
              <w:right w:val="nil"/>
            </w:tcBorders>
            <w:shd w:val="clear" w:color="000000" w:fill="F2F2F2"/>
            <w:vAlign w:val="center"/>
            <w:hideMark/>
          </w:tcPr>
          <w:p w14:paraId="40BE20F9"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43.686</w:t>
            </w:r>
          </w:p>
        </w:tc>
      </w:tr>
      <w:tr w:rsidR="00D90CF2" w:rsidRPr="008B718E" w14:paraId="08C1E037"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0390FEF9" w14:textId="77777777" w:rsidR="00D90CF2" w:rsidRPr="00C9696D" w:rsidRDefault="00D90CF2" w:rsidP="005C5BBE">
            <w:pPr>
              <w:pStyle w:val="Tabletext"/>
              <w:spacing w:before="0" w:after="0" w:line="200" w:lineRule="exact"/>
              <w:ind w:left="604" w:hanging="283"/>
              <w:rPr>
                <w:rFonts w:asciiTheme="minorHAnsi" w:hAnsiTheme="minorHAnsi" w:cstheme="minorHAnsi"/>
                <w:i/>
                <w:w w:val="90"/>
                <w:sz w:val="18"/>
                <w:szCs w:val="21"/>
                <w:lang w:val="el-GR"/>
              </w:rPr>
            </w:pPr>
            <w:r w:rsidRPr="00C9696D">
              <w:rPr>
                <w:rFonts w:asciiTheme="minorHAnsi" w:hAnsiTheme="minorHAnsi" w:cstheme="minorHAnsi"/>
                <w:i/>
                <w:w w:val="90"/>
                <w:sz w:val="18"/>
                <w:szCs w:val="21"/>
                <w:lang w:val="el-GR"/>
              </w:rPr>
              <w:t xml:space="preserve">εκ των οποίων:  Φόροι προστιθέμενης αξίας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6C9241FD"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25.683</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41FA7534"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27.625</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406F341E"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29.229</w:t>
            </w:r>
          </w:p>
        </w:tc>
        <w:tc>
          <w:tcPr>
            <w:tcW w:w="951" w:type="dxa"/>
            <w:tcBorders>
              <w:top w:val="nil"/>
              <w:left w:val="nil"/>
              <w:bottom w:val="single" w:sz="4" w:space="0" w:color="FFFFFF"/>
              <w:right w:val="nil"/>
            </w:tcBorders>
            <w:shd w:val="clear" w:color="000000" w:fill="D9D9D9"/>
            <w:vAlign w:val="center"/>
            <w:hideMark/>
          </w:tcPr>
          <w:p w14:paraId="052F2FC7"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29.198</w:t>
            </w:r>
          </w:p>
        </w:tc>
        <w:tc>
          <w:tcPr>
            <w:tcW w:w="852" w:type="dxa"/>
            <w:tcBorders>
              <w:top w:val="nil"/>
              <w:left w:val="nil"/>
              <w:bottom w:val="single" w:sz="4" w:space="0" w:color="FFFFFF"/>
              <w:right w:val="nil"/>
            </w:tcBorders>
            <w:shd w:val="clear" w:color="000000" w:fill="D9D9D9"/>
            <w:vAlign w:val="center"/>
            <w:hideMark/>
          </w:tcPr>
          <w:p w14:paraId="7E48A6B4"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30.381</w:t>
            </w:r>
          </w:p>
        </w:tc>
        <w:tc>
          <w:tcPr>
            <w:tcW w:w="1034" w:type="dxa"/>
            <w:gridSpan w:val="2"/>
            <w:tcBorders>
              <w:top w:val="nil"/>
              <w:left w:val="nil"/>
              <w:bottom w:val="single" w:sz="4" w:space="0" w:color="FFFFFF"/>
              <w:right w:val="nil"/>
            </w:tcBorders>
            <w:shd w:val="clear" w:color="000000" w:fill="D9D9D9"/>
            <w:vAlign w:val="center"/>
            <w:hideMark/>
          </w:tcPr>
          <w:p w14:paraId="4430372F"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31.465</w:t>
            </w:r>
          </w:p>
        </w:tc>
      </w:tr>
      <w:tr w:rsidR="00D90CF2" w:rsidRPr="008B718E" w14:paraId="14B39DC8"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0C3652A" w14:textId="067CDAA7" w:rsidR="00D90CF2" w:rsidRPr="00171318" w:rsidRDefault="00BC7430" w:rsidP="005C5BBE">
            <w:pPr>
              <w:pStyle w:val="Tabletext"/>
              <w:spacing w:before="0" w:after="0" w:line="200" w:lineRule="exact"/>
              <w:ind w:left="604" w:hanging="283"/>
              <w:rPr>
                <w:rFonts w:asciiTheme="minorHAnsi" w:hAnsiTheme="minorHAnsi" w:cstheme="minorHAnsi"/>
                <w:w w:val="90"/>
                <w:sz w:val="18"/>
                <w:szCs w:val="21"/>
              </w:rPr>
            </w:pPr>
            <w:r>
              <w:rPr>
                <w:rFonts w:asciiTheme="minorHAnsi" w:hAnsiTheme="minorHAnsi" w:cstheme="minorHAnsi"/>
                <w:w w:val="90"/>
                <w:sz w:val="18"/>
                <w:szCs w:val="21"/>
              </w:rPr>
              <w:t xml:space="preserve">                             </w:t>
            </w:r>
            <w:r w:rsidR="00D90CF2" w:rsidRPr="00171318">
              <w:rPr>
                <w:rFonts w:asciiTheme="minorHAnsi" w:hAnsiTheme="minorHAnsi" w:cstheme="minorHAnsi"/>
                <w:w w:val="90"/>
                <w:sz w:val="18"/>
                <w:szCs w:val="21"/>
              </w:rPr>
              <w:t xml:space="preserve">Ειδικοί φόροι κατανάλωσης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330CC52A"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7.258</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BF4ABFC"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7.407</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4476A037"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7.460</w:t>
            </w:r>
          </w:p>
        </w:tc>
        <w:tc>
          <w:tcPr>
            <w:tcW w:w="951" w:type="dxa"/>
            <w:tcBorders>
              <w:top w:val="nil"/>
              <w:left w:val="nil"/>
              <w:bottom w:val="single" w:sz="4" w:space="0" w:color="FFFFFF"/>
              <w:right w:val="nil"/>
            </w:tcBorders>
            <w:shd w:val="clear" w:color="000000" w:fill="F2F2F2"/>
            <w:vAlign w:val="center"/>
            <w:hideMark/>
          </w:tcPr>
          <w:p w14:paraId="15ED2444"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7.508</w:t>
            </w:r>
          </w:p>
        </w:tc>
        <w:tc>
          <w:tcPr>
            <w:tcW w:w="852" w:type="dxa"/>
            <w:tcBorders>
              <w:top w:val="nil"/>
              <w:left w:val="nil"/>
              <w:bottom w:val="single" w:sz="4" w:space="0" w:color="FFFFFF"/>
              <w:right w:val="nil"/>
            </w:tcBorders>
            <w:shd w:val="clear" w:color="000000" w:fill="F2F2F2"/>
            <w:vAlign w:val="center"/>
            <w:hideMark/>
          </w:tcPr>
          <w:p w14:paraId="459506B7"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7.554</w:t>
            </w:r>
          </w:p>
        </w:tc>
        <w:tc>
          <w:tcPr>
            <w:tcW w:w="1034" w:type="dxa"/>
            <w:gridSpan w:val="2"/>
            <w:tcBorders>
              <w:top w:val="nil"/>
              <w:left w:val="nil"/>
              <w:bottom w:val="single" w:sz="4" w:space="0" w:color="FFFFFF"/>
              <w:right w:val="nil"/>
            </w:tcBorders>
            <w:shd w:val="clear" w:color="000000" w:fill="F2F2F2"/>
            <w:vAlign w:val="center"/>
            <w:hideMark/>
          </w:tcPr>
          <w:p w14:paraId="012F754C"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7.589</w:t>
            </w:r>
          </w:p>
        </w:tc>
      </w:tr>
      <w:tr w:rsidR="00D90CF2" w:rsidRPr="008B718E" w14:paraId="2341464E"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49B8CBD6" w14:textId="77777777" w:rsidR="00D90CF2" w:rsidRPr="00171318" w:rsidRDefault="00D90CF2" w:rsidP="005C5BBE">
            <w:pPr>
              <w:pStyle w:val="Tabletext"/>
              <w:spacing w:before="0" w:after="0" w:line="200" w:lineRule="exact"/>
              <w:ind w:left="604" w:hanging="567"/>
              <w:rPr>
                <w:rFonts w:asciiTheme="minorHAnsi" w:hAnsiTheme="minorHAnsi" w:cstheme="minorHAnsi"/>
                <w:w w:val="95"/>
                <w:sz w:val="18"/>
                <w:szCs w:val="21"/>
                <w:lang w:val="el-GR"/>
              </w:rPr>
            </w:pPr>
            <w:r w:rsidRPr="00171318">
              <w:rPr>
                <w:rFonts w:asciiTheme="minorHAnsi" w:hAnsiTheme="minorHAnsi" w:cstheme="minorHAnsi"/>
                <w:w w:val="95"/>
                <w:sz w:val="18"/>
                <w:szCs w:val="21"/>
                <w:lang w:val="el-GR"/>
              </w:rPr>
              <w:t xml:space="preserve">   2. Φόροι και δασμοί επί εισαγωγών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5170AF57"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366</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6B036FA0"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405</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7DDE30DA"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432</w:t>
            </w:r>
          </w:p>
        </w:tc>
        <w:tc>
          <w:tcPr>
            <w:tcW w:w="951" w:type="dxa"/>
            <w:tcBorders>
              <w:top w:val="nil"/>
              <w:left w:val="nil"/>
              <w:bottom w:val="single" w:sz="4" w:space="0" w:color="FFFFFF"/>
              <w:right w:val="nil"/>
            </w:tcBorders>
            <w:shd w:val="clear" w:color="000000" w:fill="D9D9D9"/>
            <w:vAlign w:val="center"/>
            <w:hideMark/>
          </w:tcPr>
          <w:p w14:paraId="50051268"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452</w:t>
            </w:r>
          </w:p>
        </w:tc>
        <w:tc>
          <w:tcPr>
            <w:tcW w:w="852" w:type="dxa"/>
            <w:tcBorders>
              <w:top w:val="nil"/>
              <w:left w:val="nil"/>
              <w:bottom w:val="single" w:sz="4" w:space="0" w:color="FFFFFF"/>
              <w:right w:val="nil"/>
            </w:tcBorders>
            <w:shd w:val="clear" w:color="000000" w:fill="D9D9D9"/>
            <w:vAlign w:val="center"/>
            <w:hideMark/>
          </w:tcPr>
          <w:p w14:paraId="6D9FF951"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471</w:t>
            </w:r>
          </w:p>
        </w:tc>
        <w:tc>
          <w:tcPr>
            <w:tcW w:w="1034" w:type="dxa"/>
            <w:gridSpan w:val="2"/>
            <w:tcBorders>
              <w:top w:val="nil"/>
              <w:left w:val="nil"/>
              <w:bottom w:val="single" w:sz="4" w:space="0" w:color="FFFFFF"/>
              <w:right w:val="nil"/>
            </w:tcBorders>
            <w:shd w:val="clear" w:color="000000" w:fill="D9D9D9"/>
            <w:vAlign w:val="center"/>
            <w:hideMark/>
          </w:tcPr>
          <w:p w14:paraId="2D2C9AF4"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489</w:t>
            </w:r>
          </w:p>
        </w:tc>
      </w:tr>
      <w:tr w:rsidR="00D90CF2" w:rsidRPr="008B718E" w14:paraId="208701A0"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A32D2A3" w14:textId="77777777" w:rsidR="00D90CF2" w:rsidRPr="00171318" w:rsidRDefault="00D90CF2" w:rsidP="005C5BBE">
            <w:pPr>
              <w:pStyle w:val="Tabletext"/>
              <w:spacing w:before="0" w:after="0" w:line="200" w:lineRule="exact"/>
              <w:ind w:left="604" w:hanging="567"/>
              <w:rPr>
                <w:rFonts w:asciiTheme="minorHAnsi" w:hAnsiTheme="minorHAnsi" w:cstheme="minorHAnsi"/>
                <w:w w:val="95"/>
                <w:sz w:val="18"/>
                <w:szCs w:val="21"/>
              </w:rPr>
            </w:pPr>
            <w:r w:rsidRPr="00171318">
              <w:rPr>
                <w:rFonts w:asciiTheme="minorHAnsi" w:hAnsiTheme="minorHAnsi" w:cstheme="minorHAnsi"/>
                <w:w w:val="95"/>
                <w:sz w:val="18"/>
                <w:szCs w:val="21"/>
              </w:rPr>
              <w:t xml:space="preserve">   3. Τακτικοί φόροι ακίνητης περιουσίας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2AC788D0"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2.430</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3D865FC"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2.411</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5FCD46E4"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2.328</w:t>
            </w:r>
          </w:p>
        </w:tc>
        <w:tc>
          <w:tcPr>
            <w:tcW w:w="951" w:type="dxa"/>
            <w:tcBorders>
              <w:top w:val="nil"/>
              <w:left w:val="nil"/>
              <w:bottom w:val="single" w:sz="4" w:space="0" w:color="FFFFFF"/>
              <w:right w:val="nil"/>
            </w:tcBorders>
            <w:shd w:val="clear" w:color="000000" w:fill="F2F2F2"/>
            <w:vAlign w:val="center"/>
            <w:hideMark/>
          </w:tcPr>
          <w:p w14:paraId="61258A91"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2.287</w:t>
            </w:r>
          </w:p>
        </w:tc>
        <w:tc>
          <w:tcPr>
            <w:tcW w:w="852" w:type="dxa"/>
            <w:tcBorders>
              <w:top w:val="nil"/>
              <w:left w:val="nil"/>
              <w:bottom w:val="single" w:sz="4" w:space="0" w:color="FFFFFF"/>
              <w:right w:val="nil"/>
            </w:tcBorders>
            <w:shd w:val="clear" w:color="000000" w:fill="F2F2F2"/>
            <w:vAlign w:val="center"/>
            <w:hideMark/>
          </w:tcPr>
          <w:p w14:paraId="7841D289"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2.277</w:t>
            </w:r>
          </w:p>
        </w:tc>
        <w:tc>
          <w:tcPr>
            <w:tcW w:w="1034" w:type="dxa"/>
            <w:gridSpan w:val="2"/>
            <w:tcBorders>
              <w:top w:val="nil"/>
              <w:left w:val="nil"/>
              <w:bottom w:val="single" w:sz="4" w:space="0" w:color="FFFFFF"/>
              <w:right w:val="nil"/>
            </w:tcBorders>
            <w:shd w:val="clear" w:color="000000" w:fill="F2F2F2"/>
            <w:vAlign w:val="center"/>
            <w:hideMark/>
          </w:tcPr>
          <w:p w14:paraId="1036C743"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2.265</w:t>
            </w:r>
          </w:p>
        </w:tc>
      </w:tr>
      <w:tr w:rsidR="00D90CF2" w:rsidRPr="008B718E" w14:paraId="57A67DEC"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76561803" w14:textId="77777777" w:rsidR="00D90CF2" w:rsidRPr="00171318" w:rsidRDefault="00D90CF2" w:rsidP="005C5BBE">
            <w:pPr>
              <w:pStyle w:val="Tabletext"/>
              <w:spacing w:before="0" w:after="0" w:line="200" w:lineRule="exact"/>
              <w:ind w:left="604" w:hanging="567"/>
              <w:rPr>
                <w:rFonts w:asciiTheme="minorHAnsi" w:hAnsiTheme="minorHAnsi" w:cstheme="minorHAnsi"/>
                <w:w w:val="95"/>
                <w:sz w:val="18"/>
                <w:szCs w:val="21"/>
              </w:rPr>
            </w:pPr>
            <w:r w:rsidRPr="00171318">
              <w:rPr>
                <w:rFonts w:asciiTheme="minorHAnsi" w:hAnsiTheme="minorHAnsi" w:cstheme="minorHAnsi"/>
                <w:w w:val="95"/>
                <w:sz w:val="18"/>
                <w:szCs w:val="21"/>
              </w:rPr>
              <w:t xml:space="preserve">   4. Λοιποί φόροι επί παραγωγής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5FE41077"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643</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4B589C4B"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506</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2170B4C7"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661</w:t>
            </w:r>
          </w:p>
        </w:tc>
        <w:tc>
          <w:tcPr>
            <w:tcW w:w="951" w:type="dxa"/>
            <w:tcBorders>
              <w:top w:val="nil"/>
              <w:left w:val="nil"/>
              <w:bottom w:val="single" w:sz="4" w:space="0" w:color="FFFFFF"/>
              <w:right w:val="nil"/>
            </w:tcBorders>
            <w:shd w:val="clear" w:color="000000" w:fill="D9D9D9"/>
            <w:vAlign w:val="center"/>
            <w:hideMark/>
          </w:tcPr>
          <w:p w14:paraId="7BD3ED5D"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756</w:t>
            </w:r>
          </w:p>
        </w:tc>
        <w:tc>
          <w:tcPr>
            <w:tcW w:w="852" w:type="dxa"/>
            <w:tcBorders>
              <w:top w:val="nil"/>
              <w:left w:val="nil"/>
              <w:bottom w:val="single" w:sz="4" w:space="0" w:color="FFFFFF"/>
              <w:right w:val="nil"/>
            </w:tcBorders>
            <w:shd w:val="clear" w:color="000000" w:fill="D9D9D9"/>
            <w:vAlign w:val="center"/>
            <w:hideMark/>
          </w:tcPr>
          <w:p w14:paraId="0C45F609"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696</w:t>
            </w:r>
          </w:p>
        </w:tc>
        <w:tc>
          <w:tcPr>
            <w:tcW w:w="1034" w:type="dxa"/>
            <w:gridSpan w:val="2"/>
            <w:tcBorders>
              <w:top w:val="nil"/>
              <w:left w:val="nil"/>
              <w:bottom w:val="single" w:sz="4" w:space="0" w:color="FFFFFF"/>
              <w:right w:val="nil"/>
            </w:tcBorders>
            <w:shd w:val="clear" w:color="000000" w:fill="D9D9D9"/>
            <w:vAlign w:val="center"/>
            <w:hideMark/>
          </w:tcPr>
          <w:p w14:paraId="72FC6473"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613</w:t>
            </w:r>
          </w:p>
        </w:tc>
      </w:tr>
      <w:tr w:rsidR="00D90CF2" w:rsidRPr="008B718E" w14:paraId="32ECEA10"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2939A12D" w14:textId="77777777" w:rsidR="00D90CF2" w:rsidRPr="00171318" w:rsidRDefault="00D90CF2" w:rsidP="005C5BBE">
            <w:pPr>
              <w:pStyle w:val="Tabletext"/>
              <w:spacing w:before="0" w:after="0" w:line="200" w:lineRule="exact"/>
              <w:ind w:left="604" w:hanging="567"/>
              <w:rPr>
                <w:rFonts w:asciiTheme="minorHAnsi" w:hAnsiTheme="minorHAnsi" w:cstheme="minorHAnsi"/>
                <w:w w:val="95"/>
                <w:sz w:val="18"/>
                <w:szCs w:val="21"/>
              </w:rPr>
            </w:pPr>
            <w:r w:rsidRPr="00171318">
              <w:rPr>
                <w:rFonts w:asciiTheme="minorHAnsi" w:hAnsiTheme="minorHAnsi" w:cstheme="minorHAnsi"/>
                <w:w w:val="95"/>
                <w:sz w:val="18"/>
                <w:szCs w:val="21"/>
              </w:rPr>
              <w:t xml:space="preserve">   5. Φόρος</w:t>
            </w:r>
            <w:r w:rsidR="000A1FFF" w:rsidRPr="00171318">
              <w:rPr>
                <w:rFonts w:asciiTheme="minorHAnsi" w:hAnsiTheme="minorHAnsi" w:cstheme="minorHAnsi"/>
                <w:w w:val="95"/>
                <w:sz w:val="18"/>
                <w:szCs w:val="21"/>
                <w:lang w:val="el-GR"/>
              </w:rPr>
              <w:t xml:space="preserve"> </w:t>
            </w:r>
            <w:r w:rsidRPr="00171318">
              <w:rPr>
                <w:rFonts w:asciiTheme="minorHAnsi" w:hAnsiTheme="minorHAnsi" w:cstheme="minorHAnsi"/>
                <w:w w:val="95"/>
                <w:sz w:val="18"/>
                <w:szCs w:val="21"/>
              </w:rPr>
              <w:t xml:space="preserve">εισοδήματος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22E8F80B"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24.723</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5E80766A"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26.067</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014BB819"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26.757</w:t>
            </w:r>
          </w:p>
        </w:tc>
        <w:tc>
          <w:tcPr>
            <w:tcW w:w="951" w:type="dxa"/>
            <w:tcBorders>
              <w:top w:val="nil"/>
              <w:left w:val="nil"/>
              <w:bottom w:val="single" w:sz="4" w:space="0" w:color="FFFFFF"/>
              <w:right w:val="nil"/>
            </w:tcBorders>
            <w:shd w:val="clear" w:color="000000" w:fill="F2F2F2"/>
            <w:vAlign w:val="center"/>
            <w:hideMark/>
          </w:tcPr>
          <w:p w14:paraId="50E246A9"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28.278</w:t>
            </w:r>
          </w:p>
        </w:tc>
        <w:tc>
          <w:tcPr>
            <w:tcW w:w="852" w:type="dxa"/>
            <w:tcBorders>
              <w:top w:val="nil"/>
              <w:left w:val="nil"/>
              <w:bottom w:val="single" w:sz="4" w:space="0" w:color="FFFFFF"/>
              <w:right w:val="nil"/>
            </w:tcBorders>
            <w:shd w:val="clear" w:color="000000" w:fill="F2F2F2"/>
            <w:vAlign w:val="center"/>
            <w:hideMark/>
          </w:tcPr>
          <w:p w14:paraId="13BDA85A"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30.313</w:t>
            </w:r>
          </w:p>
        </w:tc>
        <w:tc>
          <w:tcPr>
            <w:tcW w:w="1034" w:type="dxa"/>
            <w:gridSpan w:val="2"/>
            <w:tcBorders>
              <w:top w:val="nil"/>
              <w:left w:val="nil"/>
              <w:bottom w:val="single" w:sz="4" w:space="0" w:color="FFFFFF"/>
              <w:right w:val="nil"/>
            </w:tcBorders>
            <w:shd w:val="clear" w:color="000000" w:fill="F2F2F2"/>
            <w:vAlign w:val="center"/>
            <w:hideMark/>
          </w:tcPr>
          <w:p w14:paraId="6DF0334C"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32.073</w:t>
            </w:r>
          </w:p>
        </w:tc>
      </w:tr>
      <w:tr w:rsidR="00D90CF2" w:rsidRPr="008B718E" w14:paraId="35912F67"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45DC409A" w14:textId="77777777" w:rsidR="00D90CF2" w:rsidRPr="00C9696D" w:rsidRDefault="00D90CF2" w:rsidP="005C5BBE">
            <w:pPr>
              <w:pStyle w:val="Tabletext"/>
              <w:spacing w:before="0" w:after="0" w:line="200" w:lineRule="exact"/>
              <w:ind w:left="462" w:hanging="141"/>
              <w:rPr>
                <w:rFonts w:asciiTheme="minorHAnsi" w:hAnsiTheme="minorHAnsi" w:cstheme="minorHAnsi"/>
                <w:i/>
                <w:w w:val="95"/>
                <w:sz w:val="18"/>
                <w:szCs w:val="21"/>
                <w:lang w:val="el-GR"/>
              </w:rPr>
            </w:pPr>
            <w:r w:rsidRPr="00C9696D">
              <w:rPr>
                <w:rFonts w:asciiTheme="minorHAnsi" w:hAnsiTheme="minorHAnsi" w:cstheme="minorHAnsi"/>
                <w:i/>
                <w:w w:val="95"/>
                <w:sz w:val="18"/>
                <w:szCs w:val="21"/>
                <w:lang w:val="el-GR"/>
              </w:rPr>
              <w:t xml:space="preserve">εκ των οποίων: </w:t>
            </w:r>
            <w:r w:rsidR="000A1FFF" w:rsidRPr="00C9696D">
              <w:rPr>
                <w:rFonts w:asciiTheme="minorHAnsi" w:hAnsiTheme="minorHAnsi" w:cstheme="minorHAnsi"/>
                <w:i/>
                <w:w w:val="95"/>
                <w:sz w:val="18"/>
                <w:szCs w:val="21"/>
                <w:lang w:val="el-GR"/>
              </w:rPr>
              <w:br/>
            </w:r>
            <w:r w:rsidRPr="00C9696D">
              <w:rPr>
                <w:rFonts w:asciiTheme="minorHAnsi" w:hAnsiTheme="minorHAnsi" w:cstheme="minorHAnsi"/>
                <w:i/>
                <w:w w:val="95"/>
                <w:sz w:val="18"/>
                <w:szCs w:val="21"/>
                <w:lang w:val="el-GR"/>
              </w:rPr>
              <w:t xml:space="preserve">Φόρος εισοδήματος πληρωτέος από Φυσικά Πρόσωπα (ΦΠ)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2DA73727"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14.563</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02FB9988"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15.889</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093D9907"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15.815</w:t>
            </w:r>
          </w:p>
        </w:tc>
        <w:tc>
          <w:tcPr>
            <w:tcW w:w="951" w:type="dxa"/>
            <w:tcBorders>
              <w:top w:val="nil"/>
              <w:left w:val="nil"/>
              <w:bottom w:val="single" w:sz="4" w:space="0" w:color="FFFFFF"/>
              <w:right w:val="nil"/>
            </w:tcBorders>
            <w:shd w:val="clear" w:color="000000" w:fill="D9D9D9"/>
            <w:vAlign w:val="center"/>
            <w:hideMark/>
          </w:tcPr>
          <w:p w14:paraId="1B2451E0"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16.442</w:t>
            </w:r>
          </w:p>
        </w:tc>
        <w:tc>
          <w:tcPr>
            <w:tcW w:w="852" w:type="dxa"/>
            <w:tcBorders>
              <w:top w:val="nil"/>
              <w:left w:val="nil"/>
              <w:bottom w:val="single" w:sz="4" w:space="0" w:color="FFFFFF"/>
              <w:right w:val="nil"/>
            </w:tcBorders>
            <w:shd w:val="clear" w:color="000000" w:fill="D9D9D9"/>
            <w:vAlign w:val="center"/>
            <w:hideMark/>
          </w:tcPr>
          <w:p w14:paraId="5B65CEEA"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17.645</w:t>
            </w:r>
          </w:p>
        </w:tc>
        <w:tc>
          <w:tcPr>
            <w:tcW w:w="1034" w:type="dxa"/>
            <w:gridSpan w:val="2"/>
            <w:tcBorders>
              <w:top w:val="nil"/>
              <w:left w:val="nil"/>
              <w:bottom w:val="single" w:sz="4" w:space="0" w:color="FFFFFF"/>
              <w:right w:val="nil"/>
            </w:tcBorders>
            <w:shd w:val="clear" w:color="000000" w:fill="D9D9D9"/>
            <w:vAlign w:val="center"/>
            <w:hideMark/>
          </w:tcPr>
          <w:p w14:paraId="6BBFBBB6"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18.599</w:t>
            </w:r>
          </w:p>
        </w:tc>
      </w:tr>
      <w:tr w:rsidR="00D90CF2" w:rsidRPr="008B718E" w14:paraId="1CD26A56"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DD446AE" w14:textId="77777777" w:rsidR="00D90CF2" w:rsidRPr="00C9696D" w:rsidRDefault="00B5678C" w:rsidP="005C5BBE">
            <w:pPr>
              <w:pStyle w:val="Tabletext"/>
              <w:spacing w:before="0" w:after="0" w:line="200" w:lineRule="exact"/>
              <w:ind w:left="462" w:hanging="141"/>
              <w:rPr>
                <w:rFonts w:asciiTheme="minorHAnsi" w:hAnsiTheme="minorHAnsi" w:cstheme="minorHAnsi"/>
                <w:i/>
                <w:w w:val="90"/>
                <w:sz w:val="18"/>
                <w:szCs w:val="21"/>
                <w:lang w:val="el-GR"/>
              </w:rPr>
            </w:pPr>
            <w:r w:rsidRPr="00C9696D">
              <w:rPr>
                <w:rFonts w:asciiTheme="minorHAnsi" w:hAnsiTheme="minorHAnsi" w:cstheme="minorHAnsi"/>
                <w:i/>
                <w:w w:val="95"/>
                <w:sz w:val="18"/>
                <w:szCs w:val="21"/>
                <w:lang w:val="el-GR"/>
              </w:rPr>
              <w:t xml:space="preserve">   </w:t>
            </w:r>
            <w:r w:rsidR="000A1FFF" w:rsidRPr="00C9696D">
              <w:rPr>
                <w:rFonts w:asciiTheme="minorHAnsi" w:hAnsiTheme="minorHAnsi" w:cstheme="minorHAnsi"/>
                <w:i/>
                <w:w w:val="90"/>
                <w:sz w:val="18"/>
                <w:szCs w:val="21"/>
                <w:lang w:val="el-GR"/>
              </w:rPr>
              <w:t>Φ</w:t>
            </w:r>
            <w:r w:rsidR="00D90CF2" w:rsidRPr="00C9696D">
              <w:rPr>
                <w:rFonts w:asciiTheme="minorHAnsi" w:hAnsiTheme="minorHAnsi" w:cstheme="minorHAnsi"/>
                <w:i/>
                <w:w w:val="90"/>
                <w:sz w:val="18"/>
                <w:szCs w:val="21"/>
                <w:lang w:val="el-GR"/>
              </w:rPr>
              <w:t>όρος εισοδήματος πληρωτέος από εταιρείες</w:t>
            </w:r>
            <w:r w:rsidR="002A6C8E" w:rsidRPr="00C9696D">
              <w:rPr>
                <w:rFonts w:asciiTheme="minorHAnsi" w:hAnsiTheme="minorHAnsi" w:cstheme="minorHAnsi"/>
                <w:i/>
                <w:w w:val="90"/>
                <w:sz w:val="18"/>
                <w:szCs w:val="21"/>
                <w:lang w:val="el-GR"/>
              </w:rPr>
              <w:t xml:space="preserve"> </w:t>
            </w:r>
            <w:r w:rsidR="00D90CF2" w:rsidRPr="00C9696D">
              <w:rPr>
                <w:rFonts w:asciiTheme="minorHAnsi" w:hAnsiTheme="minorHAnsi" w:cstheme="minorHAnsi"/>
                <w:i/>
                <w:w w:val="90"/>
                <w:sz w:val="18"/>
                <w:szCs w:val="21"/>
                <w:lang w:val="el-GR"/>
              </w:rPr>
              <w:t xml:space="preserve">(ΝΠ)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3A846E4"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7.984</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19B49630"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7.788</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3FF25E91"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8.576</w:t>
            </w:r>
          </w:p>
        </w:tc>
        <w:tc>
          <w:tcPr>
            <w:tcW w:w="951" w:type="dxa"/>
            <w:tcBorders>
              <w:top w:val="nil"/>
              <w:left w:val="nil"/>
              <w:bottom w:val="single" w:sz="4" w:space="0" w:color="FFFFFF"/>
              <w:right w:val="nil"/>
            </w:tcBorders>
            <w:shd w:val="clear" w:color="000000" w:fill="F2F2F2"/>
            <w:vAlign w:val="center"/>
            <w:hideMark/>
          </w:tcPr>
          <w:p w14:paraId="5022C42E"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9.492</w:t>
            </w:r>
          </w:p>
        </w:tc>
        <w:tc>
          <w:tcPr>
            <w:tcW w:w="852" w:type="dxa"/>
            <w:tcBorders>
              <w:top w:val="nil"/>
              <w:left w:val="nil"/>
              <w:bottom w:val="single" w:sz="4" w:space="0" w:color="FFFFFF"/>
              <w:right w:val="nil"/>
            </w:tcBorders>
            <w:shd w:val="clear" w:color="000000" w:fill="F2F2F2"/>
            <w:vAlign w:val="center"/>
            <w:hideMark/>
          </w:tcPr>
          <w:p w14:paraId="60CCFAF1"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10.353</w:t>
            </w:r>
          </w:p>
        </w:tc>
        <w:tc>
          <w:tcPr>
            <w:tcW w:w="1034" w:type="dxa"/>
            <w:gridSpan w:val="2"/>
            <w:tcBorders>
              <w:top w:val="nil"/>
              <w:left w:val="nil"/>
              <w:bottom w:val="single" w:sz="4" w:space="0" w:color="FFFFFF"/>
              <w:right w:val="nil"/>
            </w:tcBorders>
            <w:shd w:val="clear" w:color="000000" w:fill="F2F2F2"/>
            <w:vAlign w:val="center"/>
            <w:hideMark/>
          </w:tcPr>
          <w:p w14:paraId="32C3CE69"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11.208</w:t>
            </w:r>
          </w:p>
        </w:tc>
      </w:tr>
      <w:tr w:rsidR="00D90CF2" w:rsidRPr="00A35CDA" w14:paraId="101D8E5C"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4F463710" w14:textId="77777777" w:rsidR="00D90CF2" w:rsidRPr="00C9696D" w:rsidRDefault="00D90CF2" w:rsidP="005C5BBE">
            <w:pPr>
              <w:pStyle w:val="Tabletext"/>
              <w:spacing w:before="0" w:after="0" w:line="200" w:lineRule="exact"/>
              <w:rPr>
                <w:rFonts w:asciiTheme="minorHAnsi" w:hAnsiTheme="minorHAnsi" w:cstheme="minorHAnsi"/>
                <w:w w:val="95"/>
                <w:sz w:val="18"/>
                <w:szCs w:val="21"/>
              </w:rPr>
            </w:pPr>
            <w:r w:rsidRPr="00C9696D">
              <w:rPr>
                <w:rFonts w:asciiTheme="minorHAnsi" w:hAnsiTheme="minorHAnsi" w:cstheme="minorHAnsi"/>
                <w:w w:val="95"/>
                <w:sz w:val="18"/>
                <w:szCs w:val="21"/>
              </w:rPr>
              <w:t xml:space="preserve">   6. Φόροι κεφαλαίου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53BB4823"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239</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52CB530F"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250</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5D3E5950"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250</w:t>
            </w:r>
          </w:p>
        </w:tc>
        <w:tc>
          <w:tcPr>
            <w:tcW w:w="951" w:type="dxa"/>
            <w:tcBorders>
              <w:top w:val="nil"/>
              <w:left w:val="nil"/>
              <w:bottom w:val="single" w:sz="4" w:space="0" w:color="FFFFFF"/>
              <w:right w:val="nil"/>
            </w:tcBorders>
            <w:shd w:val="clear" w:color="000000" w:fill="D9D9D9"/>
            <w:vAlign w:val="center"/>
            <w:hideMark/>
          </w:tcPr>
          <w:p w14:paraId="3BF53D5C"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250</w:t>
            </w:r>
          </w:p>
        </w:tc>
        <w:tc>
          <w:tcPr>
            <w:tcW w:w="852" w:type="dxa"/>
            <w:tcBorders>
              <w:top w:val="nil"/>
              <w:left w:val="nil"/>
              <w:bottom w:val="single" w:sz="4" w:space="0" w:color="FFFFFF"/>
              <w:right w:val="nil"/>
            </w:tcBorders>
            <w:shd w:val="clear" w:color="000000" w:fill="D9D9D9"/>
            <w:vAlign w:val="center"/>
            <w:hideMark/>
          </w:tcPr>
          <w:p w14:paraId="4A3FD075"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250</w:t>
            </w:r>
          </w:p>
        </w:tc>
        <w:tc>
          <w:tcPr>
            <w:tcW w:w="1034" w:type="dxa"/>
            <w:gridSpan w:val="2"/>
            <w:tcBorders>
              <w:top w:val="nil"/>
              <w:left w:val="nil"/>
              <w:bottom w:val="single" w:sz="4" w:space="0" w:color="FFFFFF"/>
              <w:right w:val="nil"/>
            </w:tcBorders>
            <w:shd w:val="clear" w:color="000000" w:fill="D9D9D9"/>
            <w:vAlign w:val="center"/>
            <w:hideMark/>
          </w:tcPr>
          <w:p w14:paraId="0D2CF0C6"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250</w:t>
            </w:r>
          </w:p>
        </w:tc>
      </w:tr>
      <w:tr w:rsidR="00D90CF2" w:rsidRPr="00A35CDA" w14:paraId="1FB523AA"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58EB1C43" w14:textId="77777777" w:rsidR="00D90CF2" w:rsidRPr="00C9696D" w:rsidRDefault="00D90CF2" w:rsidP="005C5BBE">
            <w:pPr>
              <w:pStyle w:val="Tabletext"/>
              <w:spacing w:before="0" w:after="0" w:line="200" w:lineRule="exact"/>
              <w:ind w:left="321" w:hanging="321"/>
              <w:rPr>
                <w:rFonts w:asciiTheme="minorHAnsi" w:hAnsiTheme="minorHAnsi" w:cstheme="minorHAnsi"/>
                <w:w w:val="95"/>
                <w:sz w:val="18"/>
                <w:szCs w:val="21"/>
              </w:rPr>
            </w:pPr>
            <w:r w:rsidRPr="00C9696D">
              <w:rPr>
                <w:rFonts w:asciiTheme="minorHAnsi" w:hAnsiTheme="minorHAnsi" w:cstheme="minorHAnsi"/>
                <w:w w:val="95"/>
                <w:sz w:val="18"/>
                <w:szCs w:val="21"/>
              </w:rPr>
              <w:t xml:space="preserve">   7. Λοιποί τρέχοντες φόροι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EA8230F"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2.989</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2355E5CB"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2.292</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315D7370"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2.345</w:t>
            </w:r>
          </w:p>
        </w:tc>
        <w:tc>
          <w:tcPr>
            <w:tcW w:w="951" w:type="dxa"/>
            <w:tcBorders>
              <w:top w:val="nil"/>
              <w:left w:val="nil"/>
              <w:bottom w:val="single" w:sz="4" w:space="0" w:color="FFFFFF"/>
              <w:right w:val="nil"/>
            </w:tcBorders>
            <w:shd w:val="clear" w:color="000000" w:fill="F2F2F2"/>
            <w:vAlign w:val="center"/>
            <w:hideMark/>
          </w:tcPr>
          <w:p w14:paraId="69226F98"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2.397</w:t>
            </w:r>
          </w:p>
        </w:tc>
        <w:tc>
          <w:tcPr>
            <w:tcW w:w="852" w:type="dxa"/>
            <w:tcBorders>
              <w:top w:val="nil"/>
              <w:left w:val="nil"/>
              <w:bottom w:val="single" w:sz="4" w:space="0" w:color="FFFFFF"/>
              <w:right w:val="nil"/>
            </w:tcBorders>
            <w:shd w:val="clear" w:color="000000" w:fill="F2F2F2"/>
            <w:vAlign w:val="center"/>
            <w:hideMark/>
          </w:tcPr>
          <w:p w14:paraId="6920073D"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2.451</w:t>
            </w:r>
          </w:p>
        </w:tc>
        <w:tc>
          <w:tcPr>
            <w:tcW w:w="1034" w:type="dxa"/>
            <w:gridSpan w:val="2"/>
            <w:tcBorders>
              <w:top w:val="nil"/>
              <w:left w:val="nil"/>
              <w:bottom w:val="single" w:sz="4" w:space="0" w:color="FFFFFF"/>
              <w:right w:val="nil"/>
            </w:tcBorders>
            <w:shd w:val="clear" w:color="000000" w:fill="F2F2F2"/>
            <w:vAlign w:val="center"/>
            <w:hideMark/>
          </w:tcPr>
          <w:p w14:paraId="0CC29404" w14:textId="77777777" w:rsidR="00D90CF2" w:rsidRPr="00A35CDA" w:rsidRDefault="00D90CF2" w:rsidP="005C5BBE">
            <w:pPr>
              <w:pStyle w:val="Tabletext"/>
              <w:spacing w:before="0" w:after="0" w:line="200" w:lineRule="exact"/>
              <w:jc w:val="right"/>
              <w:rPr>
                <w:rFonts w:ascii="Calibri Light" w:hAnsi="Calibri Light" w:cs="Calibri Light"/>
                <w:i/>
                <w:w w:val="95"/>
                <w:sz w:val="18"/>
                <w:szCs w:val="21"/>
              </w:rPr>
            </w:pPr>
            <w:r w:rsidRPr="00A35CDA">
              <w:rPr>
                <w:rFonts w:ascii="Calibri Light" w:hAnsi="Calibri Light" w:cs="Calibri Light"/>
                <w:i/>
                <w:w w:val="95"/>
                <w:sz w:val="18"/>
                <w:szCs w:val="21"/>
              </w:rPr>
              <w:t>2.503</w:t>
            </w:r>
          </w:p>
        </w:tc>
      </w:tr>
      <w:tr w:rsidR="00D90CF2" w:rsidRPr="00865D07" w14:paraId="178BE9D8"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0325EBCE" w14:textId="77777777" w:rsidR="00D90CF2" w:rsidRPr="00865D07" w:rsidRDefault="00D90CF2" w:rsidP="005C5BBE">
            <w:pPr>
              <w:pStyle w:val="Tabletext"/>
              <w:spacing w:before="0" w:after="0" w:line="200" w:lineRule="exact"/>
              <w:rPr>
                <w:rFonts w:cs="Calibri"/>
                <w:w w:val="95"/>
                <w:sz w:val="21"/>
                <w:szCs w:val="21"/>
              </w:rPr>
            </w:pPr>
            <w:r w:rsidRPr="00865D07">
              <w:rPr>
                <w:rFonts w:cs="Calibri"/>
                <w:w w:val="95"/>
                <w:sz w:val="21"/>
                <w:szCs w:val="21"/>
              </w:rPr>
              <w:t xml:space="preserve">β. Κοινωνικές εισφορές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60D3F668"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61</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3EA0D2F1"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61</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3AC94C41"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61</w:t>
            </w:r>
          </w:p>
        </w:tc>
        <w:tc>
          <w:tcPr>
            <w:tcW w:w="951" w:type="dxa"/>
            <w:tcBorders>
              <w:top w:val="nil"/>
              <w:left w:val="nil"/>
              <w:bottom w:val="single" w:sz="4" w:space="0" w:color="FFFFFF"/>
              <w:right w:val="nil"/>
            </w:tcBorders>
            <w:shd w:val="clear" w:color="000000" w:fill="D9D9D9"/>
            <w:vAlign w:val="center"/>
            <w:hideMark/>
          </w:tcPr>
          <w:p w14:paraId="577F383F"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61</w:t>
            </w:r>
          </w:p>
        </w:tc>
        <w:tc>
          <w:tcPr>
            <w:tcW w:w="852" w:type="dxa"/>
            <w:tcBorders>
              <w:top w:val="nil"/>
              <w:left w:val="nil"/>
              <w:bottom w:val="single" w:sz="4" w:space="0" w:color="FFFFFF"/>
              <w:right w:val="nil"/>
            </w:tcBorders>
            <w:shd w:val="clear" w:color="000000" w:fill="D9D9D9"/>
            <w:vAlign w:val="center"/>
            <w:hideMark/>
          </w:tcPr>
          <w:p w14:paraId="469DB289"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61</w:t>
            </w:r>
          </w:p>
        </w:tc>
        <w:tc>
          <w:tcPr>
            <w:tcW w:w="1034" w:type="dxa"/>
            <w:gridSpan w:val="2"/>
            <w:tcBorders>
              <w:top w:val="nil"/>
              <w:left w:val="nil"/>
              <w:bottom w:val="single" w:sz="4" w:space="0" w:color="FFFFFF"/>
              <w:right w:val="nil"/>
            </w:tcBorders>
            <w:shd w:val="clear" w:color="000000" w:fill="D9D9D9"/>
            <w:vAlign w:val="center"/>
            <w:hideMark/>
          </w:tcPr>
          <w:p w14:paraId="2AD70FF5"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61</w:t>
            </w:r>
          </w:p>
        </w:tc>
      </w:tr>
      <w:tr w:rsidR="00D90CF2" w:rsidRPr="00865D07" w14:paraId="5165C281"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6D96D404" w14:textId="77777777" w:rsidR="00D90CF2" w:rsidRPr="00865D07" w:rsidRDefault="00D90CF2" w:rsidP="005C5BBE">
            <w:pPr>
              <w:pStyle w:val="Tabletext"/>
              <w:spacing w:before="0" w:after="0" w:line="200" w:lineRule="exact"/>
              <w:rPr>
                <w:rFonts w:cs="Calibri"/>
                <w:w w:val="95"/>
                <w:sz w:val="21"/>
                <w:szCs w:val="21"/>
              </w:rPr>
            </w:pPr>
            <w:r w:rsidRPr="00865D07">
              <w:rPr>
                <w:rFonts w:cs="Calibri"/>
                <w:w w:val="95"/>
                <w:sz w:val="21"/>
                <w:szCs w:val="21"/>
              </w:rPr>
              <w:t xml:space="preserve">γ. Μεταβιβάσεις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E508168"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7.282</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181589D"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9.307</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5A312CBD"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10.930</w:t>
            </w:r>
          </w:p>
        </w:tc>
        <w:tc>
          <w:tcPr>
            <w:tcW w:w="951" w:type="dxa"/>
            <w:tcBorders>
              <w:top w:val="nil"/>
              <w:left w:val="nil"/>
              <w:bottom w:val="single" w:sz="4" w:space="0" w:color="FFFFFF"/>
              <w:right w:val="nil"/>
            </w:tcBorders>
            <w:shd w:val="clear" w:color="000000" w:fill="F2F2F2"/>
            <w:vAlign w:val="center"/>
            <w:hideMark/>
          </w:tcPr>
          <w:p w14:paraId="2B8E4739"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4.700</w:t>
            </w:r>
          </w:p>
        </w:tc>
        <w:tc>
          <w:tcPr>
            <w:tcW w:w="852" w:type="dxa"/>
            <w:tcBorders>
              <w:top w:val="nil"/>
              <w:left w:val="nil"/>
              <w:bottom w:val="single" w:sz="4" w:space="0" w:color="FFFFFF"/>
              <w:right w:val="nil"/>
            </w:tcBorders>
            <w:shd w:val="clear" w:color="000000" w:fill="F2F2F2"/>
            <w:vAlign w:val="center"/>
            <w:hideMark/>
          </w:tcPr>
          <w:p w14:paraId="0C4F1E9E"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5.274</w:t>
            </w:r>
          </w:p>
        </w:tc>
        <w:tc>
          <w:tcPr>
            <w:tcW w:w="1034" w:type="dxa"/>
            <w:gridSpan w:val="2"/>
            <w:tcBorders>
              <w:top w:val="nil"/>
              <w:left w:val="nil"/>
              <w:bottom w:val="single" w:sz="4" w:space="0" w:color="FFFFFF"/>
              <w:right w:val="nil"/>
            </w:tcBorders>
            <w:shd w:val="clear" w:color="000000" w:fill="F2F2F2"/>
            <w:vAlign w:val="center"/>
            <w:hideMark/>
          </w:tcPr>
          <w:p w14:paraId="52563CC2"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5.655</w:t>
            </w:r>
          </w:p>
        </w:tc>
      </w:tr>
      <w:tr w:rsidR="00D90CF2" w:rsidRPr="00865D07" w14:paraId="470B1BDF"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47E3BB82" w14:textId="77777777" w:rsidR="00D90CF2" w:rsidRPr="00865D07" w:rsidRDefault="00D90CF2" w:rsidP="005C5BBE">
            <w:pPr>
              <w:pStyle w:val="Tabletext"/>
              <w:spacing w:before="0" w:after="0" w:line="200" w:lineRule="exact"/>
              <w:rPr>
                <w:rFonts w:cs="Calibri"/>
                <w:w w:val="95"/>
                <w:sz w:val="21"/>
                <w:szCs w:val="21"/>
                <w:lang w:val="el-GR"/>
              </w:rPr>
            </w:pPr>
            <w:r w:rsidRPr="00865D07">
              <w:rPr>
                <w:rFonts w:cs="Calibri"/>
                <w:w w:val="95"/>
                <w:sz w:val="21"/>
                <w:szCs w:val="21"/>
                <w:lang w:val="el-GR"/>
              </w:rPr>
              <w:t xml:space="preserve">δ. Πωλήσεις αγαθών και υπηρεσιών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069D529B"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894</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5C76B8C2"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1.211</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519ACA02"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1.061</w:t>
            </w:r>
          </w:p>
        </w:tc>
        <w:tc>
          <w:tcPr>
            <w:tcW w:w="951" w:type="dxa"/>
            <w:tcBorders>
              <w:top w:val="nil"/>
              <w:left w:val="nil"/>
              <w:bottom w:val="single" w:sz="4" w:space="0" w:color="FFFFFF"/>
              <w:right w:val="nil"/>
            </w:tcBorders>
            <w:shd w:val="clear" w:color="000000" w:fill="D9D9D9"/>
            <w:vAlign w:val="center"/>
            <w:hideMark/>
          </w:tcPr>
          <w:p w14:paraId="3A449F45"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1.054</w:t>
            </w:r>
          </w:p>
        </w:tc>
        <w:tc>
          <w:tcPr>
            <w:tcW w:w="852" w:type="dxa"/>
            <w:tcBorders>
              <w:top w:val="nil"/>
              <w:left w:val="nil"/>
              <w:bottom w:val="single" w:sz="4" w:space="0" w:color="FFFFFF"/>
              <w:right w:val="nil"/>
            </w:tcBorders>
            <w:shd w:val="clear" w:color="000000" w:fill="D9D9D9"/>
            <w:vAlign w:val="center"/>
            <w:hideMark/>
          </w:tcPr>
          <w:p w14:paraId="759EED29"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1.071</w:t>
            </w:r>
          </w:p>
        </w:tc>
        <w:tc>
          <w:tcPr>
            <w:tcW w:w="1034" w:type="dxa"/>
            <w:gridSpan w:val="2"/>
            <w:tcBorders>
              <w:top w:val="nil"/>
              <w:left w:val="nil"/>
              <w:bottom w:val="single" w:sz="4" w:space="0" w:color="FFFFFF"/>
              <w:right w:val="nil"/>
            </w:tcBorders>
            <w:shd w:val="clear" w:color="000000" w:fill="D9D9D9"/>
            <w:vAlign w:val="center"/>
            <w:hideMark/>
          </w:tcPr>
          <w:p w14:paraId="6CFD2897"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1.090</w:t>
            </w:r>
          </w:p>
        </w:tc>
      </w:tr>
      <w:tr w:rsidR="00D90CF2" w:rsidRPr="00865D07" w14:paraId="2FBDC6BC"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0390CF6" w14:textId="77777777" w:rsidR="00D90CF2" w:rsidRPr="00865D07" w:rsidRDefault="00D90CF2" w:rsidP="005C5BBE">
            <w:pPr>
              <w:pStyle w:val="Tabletext"/>
              <w:spacing w:before="0" w:after="0" w:line="200" w:lineRule="exact"/>
              <w:rPr>
                <w:rFonts w:cs="Calibri"/>
                <w:w w:val="95"/>
                <w:sz w:val="21"/>
                <w:szCs w:val="21"/>
              </w:rPr>
            </w:pPr>
            <w:r w:rsidRPr="00865D07">
              <w:rPr>
                <w:rFonts w:cs="Calibri"/>
                <w:w w:val="95"/>
                <w:sz w:val="21"/>
                <w:szCs w:val="21"/>
              </w:rPr>
              <w:t xml:space="preserve">ε. Λοιπά τρέχοντα έσοδα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7B2EFC3"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3.793</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26A50719"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2.962</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240E1C48"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2.274</w:t>
            </w:r>
          </w:p>
        </w:tc>
        <w:tc>
          <w:tcPr>
            <w:tcW w:w="951" w:type="dxa"/>
            <w:tcBorders>
              <w:top w:val="nil"/>
              <w:left w:val="nil"/>
              <w:bottom w:val="single" w:sz="4" w:space="0" w:color="FFFFFF"/>
              <w:right w:val="nil"/>
            </w:tcBorders>
            <w:shd w:val="clear" w:color="000000" w:fill="F2F2F2"/>
            <w:vAlign w:val="center"/>
            <w:hideMark/>
          </w:tcPr>
          <w:p w14:paraId="4C5FB399"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2.769</w:t>
            </w:r>
          </w:p>
        </w:tc>
        <w:tc>
          <w:tcPr>
            <w:tcW w:w="852" w:type="dxa"/>
            <w:tcBorders>
              <w:top w:val="nil"/>
              <w:left w:val="nil"/>
              <w:bottom w:val="single" w:sz="4" w:space="0" w:color="FFFFFF"/>
              <w:right w:val="nil"/>
            </w:tcBorders>
            <w:shd w:val="clear" w:color="000000" w:fill="F2F2F2"/>
            <w:vAlign w:val="center"/>
            <w:hideMark/>
          </w:tcPr>
          <w:p w14:paraId="0E79CC54"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2.851</w:t>
            </w:r>
          </w:p>
        </w:tc>
        <w:tc>
          <w:tcPr>
            <w:tcW w:w="1034" w:type="dxa"/>
            <w:gridSpan w:val="2"/>
            <w:tcBorders>
              <w:top w:val="nil"/>
              <w:left w:val="nil"/>
              <w:bottom w:val="single" w:sz="4" w:space="0" w:color="FFFFFF"/>
              <w:right w:val="nil"/>
            </w:tcBorders>
            <w:shd w:val="clear" w:color="000000" w:fill="F2F2F2"/>
            <w:vAlign w:val="center"/>
            <w:hideMark/>
          </w:tcPr>
          <w:p w14:paraId="71A05A86"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3.243</w:t>
            </w:r>
          </w:p>
        </w:tc>
      </w:tr>
      <w:tr w:rsidR="00D90CF2" w:rsidRPr="008B718E" w14:paraId="37B9CA08"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1E7DDE1C" w14:textId="77777777" w:rsidR="00D90CF2" w:rsidRPr="00C9696D" w:rsidRDefault="00D90CF2" w:rsidP="005C5BBE">
            <w:pPr>
              <w:pStyle w:val="Tabletext"/>
              <w:spacing w:before="0" w:after="0" w:line="200" w:lineRule="exact"/>
              <w:ind w:left="321"/>
              <w:rPr>
                <w:rFonts w:asciiTheme="minorHAnsi" w:hAnsiTheme="minorHAnsi" w:cstheme="minorHAnsi"/>
                <w:i/>
                <w:w w:val="80"/>
                <w:sz w:val="18"/>
                <w:szCs w:val="21"/>
                <w:lang w:val="el-GR"/>
              </w:rPr>
            </w:pPr>
            <w:r w:rsidRPr="00C9696D">
              <w:rPr>
                <w:rFonts w:asciiTheme="minorHAnsi" w:hAnsiTheme="minorHAnsi" w:cstheme="minorHAnsi"/>
                <w:i/>
                <w:w w:val="80"/>
                <w:sz w:val="18"/>
                <w:szCs w:val="21"/>
                <w:lang w:val="el-GR"/>
              </w:rPr>
              <w:t>εκ των οποίων: Επιστροφές δαπανών για τόκους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5DBE9A68"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44</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436777F"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94</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68933CAB"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0</w:t>
            </w:r>
          </w:p>
        </w:tc>
        <w:tc>
          <w:tcPr>
            <w:tcW w:w="951" w:type="dxa"/>
            <w:tcBorders>
              <w:top w:val="nil"/>
              <w:left w:val="nil"/>
              <w:bottom w:val="single" w:sz="4" w:space="0" w:color="FFFFFF"/>
              <w:right w:val="nil"/>
            </w:tcBorders>
            <w:shd w:val="clear" w:color="000000" w:fill="D9D9D9"/>
            <w:vAlign w:val="center"/>
            <w:hideMark/>
          </w:tcPr>
          <w:p w14:paraId="738B5DEF"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0</w:t>
            </w:r>
          </w:p>
        </w:tc>
        <w:tc>
          <w:tcPr>
            <w:tcW w:w="852" w:type="dxa"/>
            <w:tcBorders>
              <w:top w:val="nil"/>
              <w:left w:val="nil"/>
              <w:bottom w:val="single" w:sz="4" w:space="0" w:color="FFFFFF"/>
              <w:right w:val="nil"/>
            </w:tcBorders>
            <w:shd w:val="clear" w:color="000000" w:fill="D9D9D9"/>
            <w:vAlign w:val="center"/>
            <w:hideMark/>
          </w:tcPr>
          <w:p w14:paraId="449F96A8"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0</w:t>
            </w:r>
          </w:p>
        </w:tc>
        <w:tc>
          <w:tcPr>
            <w:tcW w:w="1034" w:type="dxa"/>
            <w:gridSpan w:val="2"/>
            <w:tcBorders>
              <w:top w:val="nil"/>
              <w:left w:val="nil"/>
              <w:bottom w:val="single" w:sz="4" w:space="0" w:color="FFFFFF"/>
              <w:right w:val="nil"/>
            </w:tcBorders>
            <w:shd w:val="clear" w:color="000000" w:fill="D9D9D9"/>
            <w:vAlign w:val="center"/>
            <w:hideMark/>
          </w:tcPr>
          <w:p w14:paraId="3963762F" w14:textId="77777777" w:rsidR="00D90CF2" w:rsidRPr="00DD57D0" w:rsidRDefault="00D90CF2" w:rsidP="005C5BBE">
            <w:pPr>
              <w:pStyle w:val="Tabletext"/>
              <w:spacing w:before="0" w:after="0" w:line="200" w:lineRule="exact"/>
              <w:jc w:val="right"/>
              <w:rPr>
                <w:rFonts w:ascii="Calibri Light" w:hAnsi="Calibri Light" w:cs="Calibri Light"/>
                <w:i/>
                <w:w w:val="95"/>
                <w:sz w:val="18"/>
                <w:szCs w:val="21"/>
              </w:rPr>
            </w:pPr>
            <w:r w:rsidRPr="00DD57D0">
              <w:rPr>
                <w:rFonts w:ascii="Calibri Light" w:hAnsi="Calibri Light" w:cs="Calibri Light"/>
                <w:i/>
                <w:w w:val="95"/>
                <w:sz w:val="18"/>
                <w:szCs w:val="21"/>
              </w:rPr>
              <w:t>0</w:t>
            </w:r>
          </w:p>
        </w:tc>
      </w:tr>
      <w:tr w:rsidR="00D90CF2" w:rsidRPr="00865D07" w14:paraId="5A271075"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6D887064" w14:textId="77777777" w:rsidR="00D90CF2" w:rsidRPr="00865D07" w:rsidRDefault="00D90CF2" w:rsidP="005C5BBE">
            <w:pPr>
              <w:pStyle w:val="Tabletext"/>
              <w:spacing w:before="0" w:after="0" w:line="200" w:lineRule="exact"/>
              <w:rPr>
                <w:rFonts w:cs="Calibri"/>
                <w:w w:val="95"/>
                <w:sz w:val="21"/>
                <w:szCs w:val="21"/>
                <w:lang w:val="el-GR"/>
              </w:rPr>
            </w:pPr>
            <w:r w:rsidRPr="00865D07">
              <w:rPr>
                <w:rFonts w:cs="Calibri"/>
                <w:w w:val="95"/>
                <w:sz w:val="21"/>
                <w:szCs w:val="21"/>
                <w:lang w:val="el-GR"/>
              </w:rPr>
              <w:t>στ. Πωλήσεις παγίων περιουσιακών στοιχείων</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264CA437"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29</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65449D6E"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36</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145881CB"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51</w:t>
            </w:r>
          </w:p>
        </w:tc>
        <w:tc>
          <w:tcPr>
            <w:tcW w:w="951" w:type="dxa"/>
            <w:tcBorders>
              <w:top w:val="nil"/>
              <w:left w:val="nil"/>
              <w:bottom w:val="single" w:sz="4" w:space="0" w:color="FFFFFF"/>
              <w:right w:val="nil"/>
            </w:tcBorders>
            <w:shd w:val="clear" w:color="000000" w:fill="F2F2F2"/>
            <w:vAlign w:val="center"/>
            <w:hideMark/>
          </w:tcPr>
          <w:p w14:paraId="227813C0"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32</w:t>
            </w:r>
          </w:p>
        </w:tc>
        <w:tc>
          <w:tcPr>
            <w:tcW w:w="852" w:type="dxa"/>
            <w:tcBorders>
              <w:top w:val="nil"/>
              <w:left w:val="nil"/>
              <w:bottom w:val="single" w:sz="4" w:space="0" w:color="FFFFFF"/>
              <w:right w:val="nil"/>
            </w:tcBorders>
            <w:shd w:val="clear" w:color="000000" w:fill="F2F2F2"/>
            <w:vAlign w:val="center"/>
            <w:hideMark/>
          </w:tcPr>
          <w:p w14:paraId="739A7FC5"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w:t>
            </w:r>
          </w:p>
        </w:tc>
        <w:tc>
          <w:tcPr>
            <w:tcW w:w="1034" w:type="dxa"/>
            <w:gridSpan w:val="2"/>
            <w:tcBorders>
              <w:top w:val="nil"/>
              <w:left w:val="nil"/>
              <w:bottom w:val="single" w:sz="4" w:space="0" w:color="FFFFFF"/>
              <w:right w:val="nil"/>
            </w:tcBorders>
            <w:shd w:val="clear" w:color="000000" w:fill="F2F2F2"/>
            <w:vAlign w:val="center"/>
            <w:hideMark/>
          </w:tcPr>
          <w:p w14:paraId="09248C4D"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0</w:t>
            </w:r>
          </w:p>
        </w:tc>
      </w:tr>
      <w:tr w:rsidR="00D90CF2" w:rsidRPr="00865D07" w14:paraId="7BD66635" w14:textId="77777777" w:rsidTr="00E737E7">
        <w:trPr>
          <w:gridAfter w:val="1"/>
          <w:wAfter w:w="9" w:type="dxa"/>
          <w:trHeight w:val="170"/>
          <w:jc w:val="center"/>
        </w:trPr>
        <w:tc>
          <w:tcPr>
            <w:tcW w:w="3969" w:type="dxa"/>
            <w:tcBorders>
              <w:top w:val="single" w:sz="4" w:space="0" w:color="FFFFFF"/>
              <w:left w:val="nil"/>
              <w:bottom w:val="single" w:sz="12" w:space="0" w:color="BFBFBF" w:themeColor="background1" w:themeShade="BF"/>
              <w:right w:val="single" w:sz="2" w:space="0" w:color="FFFFFF" w:themeColor="background1"/>
            </w:tcBorders>
            <w:shd w:val="clear" w:color="000000" w:fill="D9D9D9"/>
            <w:vAlign w:val="center"/>
            <w:hideMark/>
          </w:tcPr>
          <w:p w14:paraId="27AF31F8" w14:textId="77777777" w:rsidR="00D90CF2" w:rsidRPr="00865D07" w:rsidRDefault="00D90CF2" w:rsidP="005C5BBE">
            <w:pPr>
              <w:pStyle w:val="Tabletext"/>
              <w:spacing w:before="0" w:after="0" w:line="200" w:lineRule="exact"/>
              <w:rPr>
                <w:rFonts w:cs="Calibri"/>
                <w:w w:val="95"/>
                <w:sz w:val="21"/>
                <w:szCs w:val="21"/>
              </w:rPr>
            </w:pPr>
            <w:r w:rsidRPr="00865D07">
              <w:rPr>
                <w:rFonts w:cs="Calibri"/>
                <w:w w:val="95"/>
                <w:sz w:val="21"/>
                <w:szCs w:val="21"/>
              </w:rPr>
              <w:t>ζ. Επιστροφές εσόδων</w:t>
            </w:r>
          </w:p>
        </w:tc>
        <w:tc>
          <w:tcPr>
            <w:tcW w:w="1044" w:type="dxa"/>
            <w:tcBorders>
              <w:top w:val="single" w:sz="4" w:space="0" w:color="FFFFFF"/>
              <w:left w:val="single" w:sz="2" w:space="0" w:color="FFFFFF" w:themeColor="background1"/>
              <w:bottom w:val="single" w:sz="12" w:space="0" w:color="BFBFBF" w:themeColor="background1" w:themeShade="BF"/>
              <w:right w:val="single" w:sz="2" w:space="0" w:color="FFFFFF" w:themeColor="background1"/>
            </w:tcBorders>
            <w:shd w:val="clear" w:color="000000" w:fill="D9D9D9"/>
            <w:vAlign w:val="center"/>
            <w:hideMark/>
          </w:tcPr>
          <w:p w14:paraId="071CCC4B"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8.188</w:t>
            </w:r>
          </w:p>
        </w:tc>
        <w:tc>
          <w:tcPr>
            <w:tcW w:w="895" w:type="dxa"/>
            <w:tcBorders>
              <w:top w:val="single" w:sz="4" w:space="0" w:color="FFFFFF"/>
              <w:left w:val="single" w:sz="2" w:space="0" w:color="FFFFFF" w:themeColor="background1"/>
              <w:bottom w:val="single" w:sz="12" w:space="0" w:color="BFBFBF" w:themeColor="background1" w:themeShade="BF"/>
              <w:right w:val="single" w:sz="2" w:space="0" w:color="FFFFFF" w:themeColor="background1"/>
            </w:tcBorders>
            <w:shd w:val="clear" w:color="000000" w:fill="D9D9D9"/>
            <w:vAlign w:val="center"/>
            <w:hideMark/>
          </w:tcPr>
          <w:p w14:paraId="76D5FA83"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7.689</w:t>
            </w:r>
          </w:p>
        </w:tc>
        <w:tc>
          <w:tcPr>
            <w:tcW w:w="893" w:type="dxa"/>
            <w:tcBorders>
              <w:top w:val="single" w:sz="4" w:space="0" w:color="FFFFFF"/>
              <w:left w:val="single" w:sz="2" w:space="0" w:color="FFFFFF" w:themeColor="background1"/>
              <w:bottom w:val="single" w:sz="12" w:space="0" w:color="BFBFBF" w:themeColor="background1" w:themeShade="BF"/>
              <w:right w:val="nil"/>
            </w:tcBorders>
            <w:shd w:val="clear" w:color="000000" w:fill="D9D9D9"/>
            <w:vAlign w:val="center"/>
            <w:hideMark/>
          </w:tcPr>
          <w:p w14:paraId="09F8664F"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8.038</w:t>
            </w:r>
          </w:p>
        </w:tc>
        <w:tc>
          <w:tcPr>
            <w:tcW w:w="951" w:type="dxa"/>
            <w:tcBorders>
              <w:top w:val="single" w:sz="4" w:space="0" w:color="FFFFFF"/>
              <w:left w:val="nil"/>
              <w:bottom w:val="single" w:sz="12" w:space="0" w:color="BFBFBF" w:themeColor="background1" w:themeShade="BF"/>
              <w:right w:val="nil"/>
            </w:tcBorders>
            <w:shd w:val="clear" w:color="000000" w:fill="D9D9D9"/>
            <w:vAlign w:val="center"/>
            <w:hideMark/>
          </w:tcPr>
          <w:p w14:paraId="19799BC6"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8.336</w:t>
            </w:r>
          </w:p>
        </w:tc>
        <w:tc>
          <w:tcPr>
            <w:tcW w:w="852" w:type="dxa"/>
            <w:tcBorders>
              <w:top w:val="single" w:sz="4" w:space="0" w:color="FFFFFF"/>
              <w:left w:val="nil"/>
              <w:bottom w:val="single" w:sz="12" w:space="0" w:color="BFBFBF" w:themeColor="background1" w:themeShade="BF"/>
              <w:right w:val="nil"/>
            </w:tcBorders>
            <w:shd w:val="clear" w:color="000000" w:fill="D9D9D9"/>
            <w:vAlign w:val="center"/>
            <w:hideMark/>
          </w:tcPr>
          <w:p w14:paraId="6959C1CF"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8.632</w:t>
            </w:r>
          </w:p>
        </w:tc>
        <w:tc>
          <w:tcPr>
            <w:tcW w:w="1034" w:type="dxa"/>
            <w:gridSpan w:val="2"/>
            <w:tcBorders>
              <w:top w:val="single" w:sz="4" w:space="0" w:color="FFFFFF"/>
              <w:left w:val="nil"/>
              <w:bottom w:val="single" w:sz="12" w:space="0" w:color="BFBFBF" w:themeColor="background1" w:themeShade="BF"/>
              <w:right w:val="nil"/>
            </w:tcBorders>
            <w:shd w:val="clear" w:color="000000" w:fill="D9D9D9"/>
            <w:vAlign w:val="center"/>
            <w:hideMark/>
          </w:tcPr>
          <w:p w14:paraId="336D1BF5"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8.918</w:t>
            </w:r>
          </w:p>
        </w:tc>
      </w:tr>
      <w:tr w:rsidR="000A1FFF" w:rsidRPr="0044035B" w14:paraId="2D716E40" w14:textId="77777777" w:rsidTr="00E737E7">
        <w:trPr>
          <w:trHeight w:val="170"/>
          <w:jc w:val="center"/>
        </w:trPr>
        <w:tc>
          <w:tcPr>
            <w:tcW w:w="9647" w:type="dxa"/>
            <w:gridSpan w:val="9"/>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F2F2F2" w:themeFill="background1" w:themeFillShade="F2"/>
            <w:vAlign w:val="center"/>
            <w:hideMark/>
          </w:tcPr>
          <w:p w14:paraId="6B1C0825" w14:textId="77777777" w:rsidR="000A1FFF" w:rsidRPr="0044035B" w:rsidRDefault="000A1FFF" w:rsidP="005C5BBE">
            <w:pPr>
              <w:pStyle w:val="Tabletext"/>
              <w:spacing w:before="0" w:after="0" w:line="200" w:lineRule="exact"/>
              <w:jc w:val="center"/>
              <w:rPr>
                <w:rFonts w:ascii="Calibri Light" w:hAnsi="Calibri Light" w:cs="Calibri Light"/>
                <w:w w:val="95"/>
                <w:sz w:val="18"/>
                <w:szCs w:val="20"/>
              </w:rPr>
            </w:pPr>
            <w:r w:rsidRPr="0044035B">
              <w:rPr>
                <w:rFonts w:ascii="Calibri Light" w:hAnsi="Calibri Light" w:cs="Calibri Light"/>
                <w:w w:val="95"/>
                <w:sz w:val="18"/>
                <w:szCs w:val="20"/>
              </w:rPr>
              <w:t>Πληροφοριακά στοιχεία:</w:t>
            </w:r>
          </w:p>
        </w:tc>
      </w:tr>
      <w:tr w:rsidR="00D90CF2" w:rsidRPr="0044035B" w14:paraId="6D10487C" w14:textId="77777777" w:rsidTr="00E737E7">
        <w:trPr>
          <w:gridAfter w:val="1"/>
          <w:wAfter w:w="9" w:type="dxa"/>
          <w:trHeight w:val="170"/>
          <w:jc w:val="center"/>
        </w:trPr>
        <w:tc>
          <w:tcPr>
            <w:tcW w:w="3969" w:type="dxa"/>
            <w:tcBorders>
              <w:top w:val="nil"/>
              <w:left w:val="single" w:sz="12" w:space="0" w:color="BFBFBF" w:themeColor="background1" w:themeShade="BF"/>
            </w:tcBorders>
            <w:shd w:val="clear" w:color="auto" w:fill="F2F2F2" w:themeFill="background1" w:themeFillShade="F2"/>
            <w:vAlign w:val="center"/>
            <w:hideMark/>
          </w:tcPr>
          <w:p w14:paraId="739F5BFF" w14:textId="02AA0D4B" w:rsidR="00D90CF2" w:rsidRPr="0044035B" w:rsidRDefault="00D90CF2" w:rsidP="005C5BBE">
            <w:pPr>
              <w:pStyle w:val="Tabletext"/>
              <w:spacing w:before="0" w:after="0" w:line="200" w:lineRule="exact"/>
              <w:ind w:left="179"/>
              <w:rPr>
                <w:rFonts w:ascii="Calibri Light" w:hAnsi="Calibri Light" w:cs="Calibri Light"/>
                <w:i/>
                <w:iCs/>
                <w:w w:val="95"/>
                <w:sz w:val="18"/>
                <w:szCs w:val="20"/>
              </w:rPr>
            </w:pPr>
            <w:r w:rsidRPr="0044035B">
              <w:rPr>
                <w:rFonts w:ascii="Calibri Light" w:hAnsi="Calibri Light" w:cs="Calibri Light"/>
                <w:i/>
                <w:iCs/>
                <w:w w:val="95"/>
                <w:sz w:val="18"/>
                <w:szCs w:val="20"/>
              </w:rPr>
              <w:t>Πρ</w:t>
            </w:r>
            <w:r w:rsidR="00BC4CDA">
              <w:rPr>
                <w:rFonts w:ascii="Calibri Light" w:hAnsi="Calibri Light" w:cs="Calibri Light"/>
                <w:i/>
                <w:iCs/>
                <w:w w:val="95"/>
                <w:sz w:val="18"/>
                <w:szCs w:val="20"/>
                <w:lang w:val="el-GR"/>
              </w:rPr>
              <w:t>οϋπολογισμός</w:t>
            </w:r>
            <w:r w:rsidRPr="0044035B">
              <w:rPr>
                <w:rFonts w:ascii="Calibri Light" w:hAnsi="Calibri Light" w:cs="Calibri Light"/>
                <w:i/>
                <w:iCs/>
                <w:w w:val="95"/>
                <w:sz w:val="18"/>
                <w:szCs w:val="20"/>
              </w:rPr>
              <w:t xml:space="preserve"> Δημοσίων Επενδύσεων  /1</w:t>
            </w:r>
          </w:p>
        </w:tc>
        <w:tc>
          <w:tcPr>
            <w:tcW w:w="1044" w:type="dxa"/>
            <w:tcBorders>
              <w:top w:val="nil"/>
              <w:right w:val="nil"/>
            </w:tcBorders>
            <w:shd w:val="clear" w:color="auto" w:fill="F2F2F2" w:themeFill="background1" w:themeFillShade="F2"/>
            <w:vAlign w:val="center"/>
            <w:hideMark/>
          </w:tcPr>
          <w:p w14:paraId="4399422B"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r w:rsidRPr="0044035B">
              <w:rPr>
                <w:rFonts w:ascii="Calibri Light" w:hAnsi="Calibri Light" w:cs="Calibri Light"/>
                <w:i/>
                <w:iCs/>
                <w:w w:val="95"/>
                <w:sz w:val="18"/>
                <w:szCs w:val="20"/>
              </w:rPr>
              <w:t>3.547</w:t>
            </w:r>
          </w:p>
        </w:tc>
        <w:tc>
          <w:tcPr>
            <w:tcW w:w="895" w:type="dxa"/>
            <w:tcBorders>
              <w:top w:val="nil"/>
              <w:left w:val="nil"/>
              <w:right w:val="nil"/>
            </w:tcBorders>
            <w:shd w:val="clear" w:color="auto" w:fill="F2F2F2" w:themeFill="background1" w:themeFillShade="F2"/>
            <w:vAlign w:val="center"/>
            <w:hideMark/>
          </w:tcPr>
          <w:p w14:paraId="698C4143"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r w:rsidRPr="0044035B">
              <w:rPr>
                <w:rFonts w:ascii="Calibri Light" w:hAnsi="Calibri Light" w:cs="Calibri Light"/>
                <w:i/>
                <w:iCs/>
                <w:w w:val="95"/>
                <w:sz w:val="18"/>
                <w:szCs w:val="20"/>
              </w:rPr>
              <w:t>4.300</w:t>
            </w:r>
          </w:p>
        </w:tc>
        <w:tc>
          <w:tcPr>
            <w:tcW w:w="893" w:type="dxa"/>
            <w:tcBorders>
              <w:top w:val="nil"/>
              <w:left w:val="nil"/>
              <w:right w:val="nil"/>
            </w:tcBorders>
            <w:shd w:val="clear" w:color="auto" w:fill="F2F2F2" w:themeFill="background1" w:themeFillShade="F2"/>
            <w:vAlign w:val="center"/>
            <w:hideMark/>
          </w:tcPr>
          <w:p w14:paraId="44B098C8"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r w:rsidRPr="0044035B">
              <w:rPr>
                <w:rFonts w:ascii="Calibri Light" w:hAnsi="Calibri Light" w:cs="Calibri Light"/>
                <w:i/>
                <w:iCs/>
                <w:w w:val="95"/>
                <w:sz w:val="18"/>
                <w:szCs w:val="20"/>
              </w:rPr>
              <w:t>4.350</w:t>
            </w:r>
          </w:p>
        </w:tc>
        <w:tc>
          <w:tcPr>
            <w:tcW w:w="951" w:type="dxa"/>
            <w:tcBorders>
              <w:top w:val="nil"/>
              <w:left w:val="nil"/>
              <w:right w:val="nil"/>
            </w:tcBorders>
            <w:shd w:val="clear" w:color="auto" w:fill="F2F2F2" w:themeFill="background1" w:themeFillShade="F2"/>
            <w:vAlign w:val="center"/>
            <w:hideMark/>
          </w:tcPr>
          <w:p w14:paraId="45E20AA5"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r w:rsidRPr="0044035B">
              <w:rPr>
                <w:rFonts w:ascii="Calibri Light" w:hAnsi="Calibri Light" w:cs="Calibri Light"/>
                <w:i/>
                <w:iCs/>
                <w:w w:val="95"/>
                <w:sz w:val="18"/>
                <w:szCs w:val="20"/>
              </w:rPr>
              <w:t>4.500</w:t>
            </w:r>
          </w:p>
        </w:tc>
        <w:tc>
          <w:tcPr>
            <w:tcW w:w="852" w:type="dxa"/>
            <w:tcBorders>
              <w:top w:val="nil"/>
              <w:left w:val="nil"/>
              <w:right w:val="nil"/>
            </w:tcBorders>
            <w:shd w:val="clear" w:color="auto" w:fill="F2F2F2" w:themeFill="background1" w:themeFillShade="F2"/>
            <w:vAlign w:val="center"/>
            <w:hideMark/>
          </w:tcPr>
          <w:p w14:paraId="0BBF3B8E"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r w:rsidRPr="0044035B">
              <w:rPr>
                <w:rFonts w:ascii="Calibri Light" w:hAnsi="Calibri Light" w:cs="Calibri Light"/>
                <w:i/>
                <w:iCs/>
                <w:w w:val="95"/>
                <w:sz w:val="18"/>
                <w:szCs w:val="20"/>
              </w:rPr>
              <w:t>5.063</w:t>
            </w:r>
          </w:p>
        </w:tc>
        <w:tc>
          <w:tcPr>
            <w:tcW w:w="1034" w:type="dxa"/>
            <w:gridSpan w:val="2"/>
            <w:tcBorders>
              <w:top w:val="nil"/>
              <w:left w:val="nil"/>
              <w:right w:val="single" w:sz="12" w:space="0" w:color="BFBFBF" w:themeColor="background1" w:themeShade="BF"/>
            </w:tcBorders>
            <w:shd w:val="clear" w:color="auto" w:fill="F2F2F2" w:themeFill="background1" w:themeFillShade="F2"/>
            <w:vAlign w:val="center"/>
            <w:hideMark/>
          </w:tcPr>
          <w:p w14:paraId="425C615F"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r w:rsidRPr="0044035B">
              <w:rPr>
                <w:rFonts w:ascii="Calibri Light" w:hAnsi="Calibri Light" w:cs="Calibri Light"/>
                <w:i/>
                <w:iCs/>
                <w:w w:val="95"/>
                <w:sz w:val="18"/>
                <w:szCs w:val="20"/>
              </w:rPr>
              <w:t>5.825</w:t>
            </w:r>
          </w:p>
        </w:tc>
      </w:tr>
      <w:tr w:rsidR="00544C57" w:rsidRPr="0044035B" w14:paraId="4146108F" w14:textId="77777777" w:rsidTr="00E737E7">
        <w:trPr>
          <w:gridAfter w:val="1"/>
          <w:wAfter w:w="9" w:type="dxa"/>
          <w:trHeight w:val="170"/>
          <w:jc w:val="center"/>
        </w:trPr>
        <w:tc>
          <w:tcPr>
            <w:tcW w:w="3969" w:type="dxa"/>
            <w:tcBorders>
              <w:top w:val="nil"/>
              <w:left w:val="single" w:sz="12" w:space="0" w:color="BFBFBF" w:themeColor="background1" w:themeShade="BF"/>
              <w:bottom w:val="single" w:sz="12" w:space="0" w:color="BFBFBF" w:themeColor="background1" w:themeShade="BF"/>
            </w:tcBorders>
            <w:shd w:val="clear" w:color="auto" w:fill="F2F2F2" w:themeFill="background1" w:themeFillShade="F2"/>
            <w:vAlign w:val="center"/>
            <w:hideMark/>
          </w:tcPr>
          <w:p w14:paraId="24B9A81F" w14:textId="77777777" w:rsidR="00D90CF2" w:rsidRPr="0044035B" w:rsidRDefault="00D90CF2" w:rsidP="005C5BBE">
            <w:pPr>
              <w:pStyle w:val="Tabletext"/>
              <w:spacing w:before="0" w:after="0" w:line="200" w:lineRule="exact"/>
              <w:ind w:left="179"/>
              <w:rPr>
                <w:rFonts w:ascii="Calibri Light" w:hAnsi="Calibri Light" w:cs="Calibri Light"/>
                <w:i/>
                <w:iCs/>
                <w:w w:val="95"/>
                <w:sz w:val="18"/>
                <w:szCs w:val="20"/>
              </w:rPr>
            </w:pPr>
            <w:r w:rsidRPr="0044035B">
              <w:rPr>
                <w:rFonts w:ascii="Calibri Light" w:hAnsi="Calibri Light" w:cs="Calibri Light"/>
                <w:i/>
                <w:iCs/>
                <w:w w:val="95"/>
                <w:sz w:val="18"/>
                <w:szCs w:val="20"/>
              </w:rPr>
              <w:t>Ταμείο Ανάκαμψης και Ανθεκτικότητας   /2</w:t>
            </w:r>
          </w:p>
        </w:tc>
        <w:tc>
          <w:tcPr>
            <w:tcW w:w="1044" w:type="dxa"/>
            <w:tcBorders>
              <w:top w:val="nil"/>
              <w:bottom w:val="single" w:sz="12" w:space="0" w:color="BFBFBF" w:themeColor="background1" w:themeShade="BF"/>
              <w:right w:val="nil"/>
            </w:tcBorders>
            <w:shd w:val="clear" w:color="auto" w:fill="F2F2F2" w:themeFill="background1" w:themeFillShade="F2"/>
            <w:vAlign w:val="center"/>
            <w:hideMark/>
          </w:tcPr>
          <w:p w14:paraId="01737679"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r w:rsidRPr="0044035B">
              <w:rPr>
                <w:rFonts w:ascii="Calibri Light" w:hAnsi="Calibri Light" w:cs="Calibri Light"/>
                <w:i/>
                <w:iCs/>
                <w:w w:val="95"/>
                <w:sz w:val="18"/>
                <w:szCs w:val="20"/>
              </w:rPr>
              <w:t>3.145</w:t>
            </w:r>
          </w:p>
        </w:tc>
        <w:tc>
          <w:tcPr>
            <w:tcW w:w="895" w:type="dxa"/>
            <w:tcBorders>
              <w:top w:val="nil"/>
              <w:left w:val="nil"/>
              <w:bottom w:val="single" w:sz="12" w:space="0" w:color="BFBFBF" w:themeColor="background1" w:themeShade="BF"/>
              <w:right w:val="nil"/>
            </w:tcBorders>
            <w:shd w:val="clear" w:color="auto" w:fill="F2F2F2" w:themeFill="background1" w:themeFillShade="F2"/>
            <w:vAlign w:val="center"/>
            <w:hideMark/>
          </w:tcPr>
          <w:p w14:paraId="45949ED4"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r w:rsidRPr="0044035B">
              <w:rPr>
                <w:rFonts w:ascii="Calibri Light" w:hAnsi="Calibri Light" w:cs="Calibri Light"/>
                <w:i/>
                <w:iCs/>
                <w:w w:val="95"/>
                <w:sz w:val="18"/>
                <w:szCs w:val="20"/>
              </w:rPr>
              <w:t>4.293</w:t>
            </w:r>
          </w:p>
        </w:tc>
        <w:tc>
          <w:tcPr>
            <w:tcW w:w="893" w:type="dxa"/>
            <w:tcBorders>
              <w:top w:val="nil"/>
              <w:left w:val="nil"/>
              <w:bottom w:val="single" w:sz="12" w:space="0" w:color="BFBFBF" w:themeColor="background1" w:themeShade="BF"/>
              <w:right w:val="nil"/>
            </w:tcBorders>
            <w:shd w:val="clear" w:color="auto" w:fill="F2F2F2" w:themeFill="background1" w:themeFillShade="F2"/>
            <w:vAlign w:val="center"/>
            <w:hideMark/>
          </w:tcPr>
          <w:p w14:paraId="719DFE8F"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r w:rsidRPr="0044035B">
              <w:rPr>
                <w:rFonts w:ascii="Calibri Light" w:hAnsi="Calibri Light" w:cs="Calibri Light"/>
                <w:i/>
                <w:iCs/>
                <w:w w:val="95"/>
                <w:sz w:val="18"/>
                <w:szCs w:val="20"/>
              </w:rPr>
              <w:t>5.950</w:t>
            </w:r>
          </w:p>
        </w:tc>
        <w:tc>
          <w:tcPr>
            <w:tcW w:w="951" w:type="dxa"/>
            <w:tcBorders>
              <w:top w:val="nil"/>
              <w:left w:val="nil"/>
              <w:bottom w:val="single" w:sz="12" w:space="0" w:color="BFBFBF" w:themeColor="background1" w:themeShade="BF"/>
              <w:right w:val="nil"/>
            </w:tcBorders>
            <w:shd w:val="pct10" w:color="auto" w:fill="F2F2F2" w:themeFill="background1" w:themeFillShade="F2"/>
            <w:vAlign w:val="center"/>
          </w:tcPr>
          <w:p w14:paraId="553BAD8F"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p>
        </w:tc>
        <w:tc>
          <w:tcPr>
            <w:tcW w:w="852" w:type="dxa"/>
            <w:tcBorders>
              <w:top w:val="nil"/>
              <w:left w:val="nil"/>
              <w:bottom w:val="single" w:sz="12" w:space="0" w:color="BFBFBF" w:themeColor="background1" w:themeShade="BF"/>
              <w:right w:val="nil"/>
            </w:tcBorders>
            <w:shd w:val="pct10" w:color="auto" w:fill="F2F2F2" w:themeFill="background1" w:themeFillShade="F2"/>
            <w:vAlign w:val="center"/>
          </w:tcPr>
          <w:p w14:paraId="6D7E194B"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p>
        </w:tc>
        <w:tc>
          <w:tcPr>
            <w:tcW w:w="1034" w:type="dxa"/>
            <w:gridSpan w:val="2"/>
            <w:tcBorders>
              <w:top w:val="nil"/>
              <w:left w:val="nil"/>
              <w:bottom w:val="single" w:sz="12" w:space="0" w:color="BFBFBF" w:themeColor="background1" w:themeShade="BF"/>
              <w:right w:val="single" w:sz="12" w:space="0" w:color="BFBFBF" w:themeColor="background1" w:themeShade="BF"/>
            </w:tcBorders>
            <w:shd w:val="pct10" w:color="auto" w:fill="F2F2F2" w:themeFill="background1" w:themeFillShade="F2"/>
            <w:vAlign w:val="center"/>
          </w:tcPr>
          <w:p w14:paraId="199D43FD" w14:textId="77777777" w:rsidR="00D90CF2" w:rsidRPr="0044035B" w:rsidRDefault="00D90CF2" w:rsidP="005C5BBE">
            <w:pPr>
              <w:pStyle w:val="Tabletext"/>
              <w:spacing w:before="0" w:after="0" w:line="200" w:lineRule="exact"/>
              <w:jc w:val="center"/>
              <w:rPr>
                <w:rFonts w:ascii="Calibri Light" w:hAnsi="Calibri Light" w:cs="Calibri Light"/>
                <w:i/>
                <w:iCs/>
                <w:w w:val="95"/>
                <w:sz w:val="18"/>
                <w:szCs w:val="20"/>
              </w:rPr>
            </w:pPr>
          </w:p>
        </w:tc>
      </w:tr>
      <w:tr w:rsidR="00AB6456" w:rsidRPr="00AB6456" w14:paraId="3D1982AC" w14:textId="77777777" w:rsidTr="00E931FA">
        <w:trPr>
          <w:gridAfter w:val="1"/>
          <w:wAfter w:w="9" w:type="dxa"/>
          <w:trHeight w:val="535"/>
          <w:jc w:val="center"/>
        </w:trPr>
        <w:tc>
          <w:tcPr>
            <w:tcW w:w="3969" w:type="dxa"/>
            <w:tcBorders>
              <w:top w:val="single" w:sz="12" w:space="0" w:color="BFBFBF" w:themeColor="background1" w:themeShade="BF"/>
              <w:left w:val="nil"/>
              <w:bottom w:val="single" w:sz="4" w:space="0" w:color="FFFFFF"/>
              <w:right w:val="single" w:sz="2" w:space="0" w:color="FFFFFF" w:themeColor="background1"/>
            </w:tcBorders>
            <w:shd w:val="clear" w:color="auto" w:fill="B2CCEC"/>
            <w:vAlign w:val="center"/>
            <w:hideMark/>
          </w:tcPr>
          <w:p w14:paraId="37F61B03" w14:textId="77777777" w:rsidR="00D90CF2" w:rsidRPr="00AB6456" w:rsidRDefault="00D90CF2" w:rsidP="005C5BBE">
            <w:pPr>
              <w:pStyle w:val="Tabletext"/>
              <w:spacing w:before="0" w:after="0" w:line="200" w:lineRule="exact"/>
              <w:rPr>
                <w:rFonts w:asciiTheme="minorHAnsi" w:hAnsiTheme="minorHAnsi" w:cstheme="minorHAnsi"/>
                <w:b/>
                <w:color w:val="000000" w:themeColor="text1"/>
                <w:w w:val="95"/>
                <w:sz w:val="23"/>
                <w:szCs w:val="23"/>
                <w:lang w:val="el-GR"/>
              </w:rPr>
            </w:pPr>
            <w:r w:rsidRPr="00AB6456">
              <w:rPr>
                <w:rFonts w:asciiTheme="minorHAnsi" w:hAnsiTheme="minorHAnsi" w:cstheme="minorHAnsi"/>
                <w:b/>
                <w:color w:val="000000" w:themeColor="text1"/>
                <w:w w:val="95"/>
                <w:sz w:val="23"/>
                <w:szCs w:val="23"/>
              </w:rPr>
              <w:t>II</w:t>
            </w:r>
            <w:r w:rsidRPr="00AB6456">
              <w:rPr>
                <w:rFonts w:asciiTheme="minorHAnsi" w:hAnsiTheme="minorHAnsi" w:cstheme="minorHAnsi"/>
                <w:b/>
                <w:color w:val="000000" w:themeColor="text1"/>
                <w:w w:val="95"/>
                <w:sz w:val="23"/>
                <w:szCs w:val="23"/>
                <w:lang w:val="el-GR"/>
              </w:rPr>
              <w:t xml:space="preserve">. </w:t>
            </w:r>
            <w:r w:rsidRPr="00AB6456">
              <w:rPr>
                <w:rFonts w:asciiTheme="minorHAnsi" w:hAnsiTheme="minorHAnsi" w:cstheme="minorHAnsi"/>
                <w:b/>
                <w:color w:val="000000" w:themeColor="text1"/>
                <w:spacing w:val="-4"/>
                <w:w w:val="95"/>
                <w:sz w:val="23"/>
                <w:szCs w:val="23"/>
                <w:lang w:val="el-GR"/>
              </w:rPr>
              <w:t xml:space="preserve">Δαπάνες κρατικού προϋπολογισμού κατά </w:t>
            </w:r>
            <w:r w:rsidRPr="00AB6456">
              <w:rPr>
                <w:rFonts w:asciiTheme="minorHAnsi" w:hAnsiTheme="minorHAnsi" w:cstheme="minorHAnsi"/>
                <w:b/>
                <w:color w:val="000000" w:themeColor="text1"/>
                <w:spacing w:val="-4"/>
                <w:w w:val="95"/>
                <w:sz w:val="23"/>
                <w:szCs w:val="23"/>
              </w:rPr>
              <w:t>ESA</w:t>
            </w:r>
            <w:r w:rsidRPr="00AB6456">
              <w:rPr>
                <w:rFonts w:asciiTheme="minorHAnsi" w:hAnsiTheme="minorHAnsi" w:cstheme="minorHAnsi"/>
                <w:b/>
                <w:color w:val="000000" w:themeColor="text1"/>
                <w:spacing w:val="-4"/>
                <w:w w:val="95"/>
                <w:sz w:val="23"/>
                <w:szCs w:val="23"/>
                <w:lang w:val="el-GR"/>
              </w:rPr>
              <w:t xml:space="preserve"> (α+β+γ+δ+ε+στ+ζ+η+θ+ι) </w:t>
            </w:r>
            <w:r w:rsidR="004177EC" w:rsidRPr="00AB6456">
              <w:rPr>
                <w:rFonts w:asciiTheme="minorHAnsi" w:hAnsiTheme="minorHAnsi" w:cstheme="minorHAnsi"/>
                <w:b/>
                <w:color w:val="000000" w:themeColor="text1"/>
                <w:spacing w:val="-4"/>
                <w:w w:val="95"/>
                <w:sz w:val="23"/>
                <w:szCs w:val="23"/>
                <w:lang w:val="el-GR"/>
              </w:rPr>
              <w:t xml:space="preserve">  </w:t>
            </w:r>
            <w:r w:rsidRPr="00AB6456">
              <w:rPr>
                <w:rFonts w:asciiTheme="minorHAnsi" w:hAnsiTheme="minorHAnsi" w:cstheme="minorHAnsi"/>
                <w:b/>
                <w:i/>
                <w:color w:val="000000" w:themeColor="text1"/>
                <w:spacing w:val="-4"/>
                <w:w w:val="95"/>
                <w:sz w:val="18"/>
                <w:szCs w:val="18"/>
                <w:lang w:val="el-GR"/>
              </w:rPr>
              <w:t>/3</w:t>
            </w:r>
          </w:p>
        </w:tc>
        <w:tc>
          <w:tcPr>
            <w:tcW w:w="1044" w:type="dxa"/>
            <w:tcBorders>
              <w:top w:val="single" w:sz="12" w:space="0" w:color="BFBFBF" w:themeColor="background1" w:themeShade="BF"/>
              <w:left w:val="single" w:sz="2" w:space="0" w:color="FFFFFF" w:themeColor="background1"/>
              <w:bottom w:val="single" w:sz="4" w:space="0" w:color="FFFFFF"/>
              <w:right w:val="single" w:sz="2" w:space="0" w:color="FFFFFF" w:themeColor="background1"/>
            </w:tcBorders>
            <w:shd w:val="clear" w:color="auto" w:fill="B2CCEC"/>
            <w:vAlign w:val="center"/>
            <w:hideMark/>
          </w:tcPr>
          <w:p w14:paraId="77770C7E"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74.921</w:t>
            </w:r>
          </w:p>
        </w:tc>
        <w:tc>
          <w:tcPr>
            <w:tcW w:w="895" w:type="dxa"/>
            <w:tcBorders>
              <w:top w:val="single" w:sz="12" w:space="0" w:color="BFBFBF" w:themeColor="background1" w:themeShade="BF"/>
              <w:left w:val="single" w:sz="2" w:space="0" w:color="FFFFFF" w:themeColor="background1"/>
              <w:bottom w:val="single" w:sz="4" w:space="0" w:color="FFFFFF"/>
              <w:right w:val="single" w:sz="2" w:space="0" w:color="FFFFFF" w:themeColor="background1"/>
            </w:tcBorders>
            <w:shd w:val="clear" w:color="auto" w:fill="B2CCEC"/>
            <w:vAlign w:val="center"/>
            <w:hideMark/>
          </w:tcPr>
          <w:p w14:paraId="2D2725C6"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81.493</w:t>
            </w:r>
          </w:p>
        </w:tc>
        <w:tc>
          <w:tcPr>
            <w:tcW w:w="893" w:type="dxa"/>
            <w:tcBorders>
              <w:top w:val="single" w:sz="12" w:space="0" w:color="BFBFBF" w:themeColor="background1" w:themeShade="BF"/>
              <w:left w:val="single" w:sz="2" w:space="0" w:color="FFFFFF" w:themeColor="background1"/>
              <w:bottom w:val="single" w:sz="4" w:space="0" w:color="FFFFFF"/>
              <w:right w:val="nil"/>
            </w:tcBorders>
            <w:shd w:val="clear" w:color="auto" w:fill="B2CCEC"/>
            <w:vAlign w:val="center"/>
            <w:hideMark/>
          </w:tcPr>
          <w:p w14:paraId="51E0FB43"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86.793</w:t>
            </w:r>
          </w:p>
        </w:tc>
        <w:tc>
          <w:tcPr>
            <w:tcW w:w="951" w:type="dxa"/>
            <w:tcBorders>
              <w:top w:val="single" w:sz="12" w:space="0" w:color="BFBFBF" w:themeColor="background1" w:themeShade="BF"/>
              <w:left w:val="nil"/>
              <w:bottom w:val="single" w:sz="4" w:space="0" w:color="FFFFFF"/>
              <w:right w:val="nil"/>
            </w:tcBorders>
            <w:shd w:val="clear" w:color="auto" w:fill="B2CCEC"/>
            <w:vAlign w:val="center"/>
            <w:hideMark/>
          </w:tcPr>
          <w:p w14:paraId="3F142D7B"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82.201</w:t>
            </w:r>
          </w:p>
        </w:tc>
        <w:tc>
          <w:tcPr>
            <w:tcW w:w="852" w:type="dxa"/>
            <w:tcBorders>
              <w:top w:val="single" w:sz="12" w:space="0" w:color="BFBFBF" w:themeColor="background1" w:themeShade="BF"/>
              <w:left w:val="nil"/>
              <w:bottom w:val="single" w:sz="4" w:space="0" w:color="FFFFFF"/>
              <w:right w:val="nil"/>
            </w:tcBorders>
            <w:shd w:val="clear" w:color="auto" w:fill="B2CCEC"/>
            <w:vAlign w:val="center"/>
            <w:hideMark/>
          </w:tcPr>
          <w:p w14:paraId="04218FFE"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84.644</w:t>
            </w:r>
          </w:p>
        </w:tc>
        <w:tc>
          <w:tcPr>
            <w:tcW w:w="1034" w:type="dxa"/>
            <w:gridSpan w:val="2"/>
            <w:tcBorders>
              <w:top w:val="single" w:sz="12" w:space="0" w:color="BFBFBF" w:themeColor="background1" w:themeShade="BF"/>
              <w:left w:val="nil"/>
              <w:bottom w:val="single" w:sz="4" w:space="0" w:color="FFFFFF"/>
              <w:right w:val="nil"/>
            </w:tcBorders>
            <w:shd w:val="clear" w:color="auto" w:fill="B2CCEC"/>
            <w:vAlign w:val="center"/>
            <w:hideMark/>
          </w:tcPr>
          <w:p w14:paraId="169DC19E"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87.039</w:t>
            </w:r>
          </w:p>
        </w:tc>
      </w:tr>
      <w:tr w:rsidR="00D90CF2" w:rsidRPr="00F31717" w14:paraId="5761615C"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6B6C3C6" w14:textId="77777777" w:rsidR="00D90CF2" w:rsidRPr="00F31717" w:rsidRDefault="00D90CF2" w:rsidP="005C5BBE">
            <w:pPr>
              <w:pStyle w:val="Tabletext"/>
              <w:spacing w:before="0" w:after="0" w:line="200" w:lineRule="exact"/>
              <w:rPr>
                <w:rFonts w:asciiTheme="minorHAnsi" w:hAnsiTheme="minorHAnsi" w:cstheme="minorHAnsi"/>
                <w:w w:val="95"/>
                <w:sz w:val="20"/>
                <w:szCs w:val="20"/>
              </w:rPr>
            </w:pPr>
            <w:r w:rsidRPr="00F31717">
              <w:rPr>
                <w:rFonts w:asciiTheme="minorHAnsi" w:hAnsiTheme="minorHAnsi" w:cstheme="minorHAnsi"/>
                <w:w w:val="95"/>
                <w:sz w:val="20"/>
                <w:szCs w:val="20"/>
              </w:rPr>
              <w:t xml:space="preserve">α. Παροχές σε Εργαζόμενους </w:t>
            </w:r>
          </w:p>
        </w:tc>
        <w:tc>
          <w:tcPr>
            <w:tcW w:w="1044"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F2F2F2"/>
            <w:vAlign w:val="center"/>
            <w:hideMark/>
          </w:tcPr>
          <w:p w14:paraId="7C813ABF"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14.870</w:t>
            </w:r>
          </w:p>
        </w:tc>
        <w:tc>
          <w:tcPr>
            <w:tcW w:w="895"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F2F2F2"/>
            <w:vAlign w:val="center"/>
            <w:hideMark/>
          </w:tcPr>
          <w:p w14:paraId="04B7BDF5"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15.395</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17FF0A31"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15.589</w:t>
            </w:r>
          </w:p>
        </w:tc>
        <w:tc>
          <w:tcPr>
            <w:tcW w:w="951" w:type="dxa"/>
            <w:tcBorders>
              <w:top w:val="nil"/>
              <w:left w:val="nil"/>
              <w:bottom w:val="single" w:sz="4" w:space="0" w:color="FFFFFF"/>
              <w:right w:val="nil"/>
            </w:tcBorders>
            <w:shd w:val="clear" w:color="000000" w:fill="F2F2F2"/>
            <w:vAlign w:val="center"/>
            <w:hideMark/>
          </w:tcPr>
          <w:p w14:paraId="2E36B765"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15.112</w:t>
            </w:r>
          </w:p>
        </w:tc>
        <w:tc>
          <w:tcPr>
            <w:tcW w:w="852" w:type="dxa"/>
            <w:tcBorders>
              <w:top w:val="nil"/>
              <w:left w:val="nil"/>
              <w:bottom w:val="single" w:sz="4" w:space="0" w:color="FFFFFF"/>
              <w:right w:val="nil"/>
            </w:tcBorders>
            <w:shd w:val="clear" w:color="000000" w:fill="F2F2F2"/>
            <w:vAlign w:val="center"/>
            <w:hideMark/>
          </w:tcPr>
          <w:p w14:paraId="04265D03"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14.875</w:t>
            </w:r>
          </w:p>
        </w:tc>
        <w:tc>
          <w:tcPr>
            <w:tcW w:w="1034" w:type="dxa"/>
            <w:gridSpan w:val="2"/>
            <w:tcBorders>
              <w:top w:val="nil"/>
              <w:left w:val="nil"/>
              <w:bottom w:val="single" w:sz="4" w:space="0" w:color="FFFFFF"/>
              <w:right w:val="nil"/>
            </w:tcBorders>
            <w:shd w:val="clear" w:color="000000" w:fill="F2F2F2"/>
            <w:vAlign w:val="center"/>
            <w:hideMark/>
          </w:tcPr>
          <w:p w14:paraId="4ECADBDC"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14.642</w:t>
            </w:r>
          </w:p>
        </w:tc>
      </w:tr>
      <w:tr w:rsidR="00D90CF2" w:rsidRPr="00F31717" w14:paraId="0F9F5572"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4DE0E97A" w14:textId="77777777" w:rsidR="00D90CF2" w:rsidRPr="00F31717" w:rsidRDefault="00D90CF2" w:rsidP="005C5BBE">
            <w:pPr>
              <w:pStyle w:val="Tabletext"/>
              <w:spacing w:before="0" w:after="0" w:line="200" w:lineRule="exact"/>
              <w:rPr>
                <w:rFonts w:asciiTheme="minorHAnsi" w:hAnsiTheme="minorHAnsi" w:cstheme="minorHAnsi"/>
                <w:w w:val="95"/>
                <w:sz w:val="20"/>
                <w:szCs w:val="20"/>
              </w:rPr>
            </w:pPr>
            <w:r w:rsidRPr="00F31717">
              <w:rPr>
                <w:rFonts w:asciiTheme="minorHAnsi" w:hAnsiTheme="minorHAnsi" w:cstheme="minorHAnsi"/>
                <w:w w:val="95"/>
                <w:sz w:val="20"/>
                <w:szCs w:val="20"/>
              </w:rPr>
              <w:t xml:space="preserve">β. Κοινωνικές Παροχές </w:t>
            </w:r>
          </w:p>
        </w:tc>
        <w:tc>
          <w:tcPr>
            <w:tcW w:w="1044"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D9D9D9"/>
            <w:vAlign w:val="center"/>
            <w:hideMark/>
          </w:tcPr>
          <w:p w14:paraId="4869CC1B"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340</w:t>
            </w:r>
          </w:p>
        </w:tc>
        <w:tc>
          <w:tcPr>
            <w:tcW w:w="895"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D9D9D9"/>
            <w:vAlign w:val="center"/>
            <w:hideMark/>
          </w:tcPr>
          <w:p w14:paraId="1DC7F909"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568</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1BA97DDA"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628</w:t>
            </w:r>
          </w:p>
        </w:tc>
        <w:tc>
          <w:tcPr>
            <w:tcW w:w="951" w:type="dxa"/>
            <w:tcBorders>
              <w:top w:val="nil"/>
              <w:left w:val="nil"/>
              <w:bottom w:val="single" w:sz="4" w:space="0" w:color="FFFFFF"/>
              <w:right w:val="nil"/>
            </w:tcBorders>
            <w:shd w:val="clear" w:color="000000" w:fill="D9D9D9"/>
            <w:vAlign w:val="center"/>
            <w:hideMark/>
          </w:tcPr>
          <w:p w14:paraId="504DD4C8"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625</w:t>
            </w:r>
          </w:p>
        </w:tc>
        <w:tc>
          <w:tcPr>
            <w:tcW w:w="852" w:type="dxa"/>
            <w:tcBorders>
              <w:top w:val="nil"/>
              <w:left w:val="nil"/>
              <w:bottom w:val="single" w:sz="4" w:space="0" w:color="FFFFFF"/>
              <w:right w:val="nil"/>
            </w:tcBorders>
            <w:shd w:val="clear" w:color="000000" w:fill="D9D9D9"/>
            <w:vAlign w:val="center"/>
            <w:hideMark/>
          </w:tcPr>
          <w:p w14:paraId="54E8EC86"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624</w:t>
            </w:r>
          </w:p>
        </w:tc>
        <w:tc>
          <w:tcPr>
            <w:tcW w:w="1034" w:type="dxa"/>
            <w:gridSpan w:val="2"/>
            <w:tcBorders>
              <w:top w:val="nil"/>
              <w:left w:val="nil"/>
              <w:bottom w:val="single" w:sz="4" w:space="0" w:color="FFFFFF"/>
              <w:right w:val="nil"/>
            </w:tcBorders>
            <w:shd w:val="clear" w:color="000000" w:fill="D9D9D9"/>
            <w:vAlign w:val="center"/>
            <w:hideMark/>
          </w:tcPr>
          <w:p w14:paraId="06C6B1CA"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623</w:t>
            </w:r>
          </w:p>
        </w:tc>
      </w:tr>
      <w:tr w:rsidR="00D90CF2" w:rsidRPr="00F31717" w14:paraId="25844CA4"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6E9DBFB1" w14:textId="77777777" w:rsidR="00D90CF2" w:rsidRPr="00F31717" w:rsidRDefault="00D90CF2" w:rsidP="005C5BBE">
            <w:pPr>
              <w:pStyle w:val="Tabletext"/>
              <w:spacing w:before="0" w:after="0" w:line="200" w:lineRule="exact"/>
              <w:rPr>
                <w:rFonts w:asciiTheme="minorHAnsi" w:hAnsiTheme="minorHAnsi" w:cstheme="minorHAnsi"/>
                <w:w w:val="95"/>
                <w:sz w:val="20"/>
                <w:szCs w:val="20"/>
              </w:rPr>
            </w:pPr>
            <w:r w:rsidRPr="00F31717">
              <w:rPr>
                <w:rFonts w:asciiTheme="minorHAnsi" w:hAnsiTheme="minorHAnsi" w:cstheme="minorHAnsi"/>
                <w:w w:val="95"/>
                <w:sz w:val="20"/>
                <w:szCs w:val="20"/>
              </w:rPr>
              <w:t xml:space="preserve">γ. Μεταβιβάσεις </w:t>
            </w:r>
          </w:p>
        </w:tc>
        <w:tc>
          <w:tcPr>
            <w:tcW w:w="1044"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F2F2F2"/>
            <w:vAlign w:val="center"/>
            <w:hideMark/>
          </w:tcPr>
          <w:p w14:paraId="34CFDBDE"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32.299</w:t>
            </w:r>
          </w:p>
        </w:tc>
        <w:tc>
          <w:tcPr>
            <w:tcW w:w="895"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F2F2F2"/>
            <w:vAlign w:val="center"/>
            <w:hideMark/>
          </w:tcPr>
          <w:p w14:paraId="2532A326"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34.863</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22A9B7EE"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35.567</w:t>
            </w:r>
          </w:p>
        </w:tc>
        <w:tc>
          <w:tcPr>
            <w:tcW w:w="951" w:type="dxa"/>
            <w:tcBorders>
              <w:top w:val="nil"/>
              <w:left w:val="nil"/>
              <w:bottom w:val="single" w:sz="4" w:space="0" w:color="FFFFFF"/>
              <w:right w:val="nil"/>
            </w:tcBorders>
            <w:shd w:val="clear" w:color="000000" w:fill="F2F2F2"/>
            <w:vAlign w:val="center"/>
            <w:hideMark/>
          </w:tcPr>
          <w:p w14:paraId="6401F81B"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36.001</w:t>
            </w:r>
          </w:p>
        </w:tc>
        <w:tc>
          <w:tcPr>
            <w:tcW w:w="852" w:type="dxa"/>
            <w:tcBorders>
              <w:top w:val="nil"/>
              <w:left w:val="nil"/>
              <w:bottom w:val="single" w:sz="4" w:space="0" w:color="FFFFFF"/>
              <w:right w:val="nil"/>
            </w:tcBorders>
            <w:shd w:val="clear" w:color="000000" w:fill="F2F2F2"/>
            <w:vAlign w:val="center"/>
            <w:hideMark/>
          </w:tcPr>
          <w:p w14:paraId="3A980B0F"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36.301</w:t>
            </w:r>
          </w:p>
        </w:tc>
        <w:tc>
          <w:tcPr>
            <w:tcW w:w="1034" w:type="dxa"/>
            <w:gridSpan w:val="2"/>
            <w:tcBorders>
              <w:top w:val="nil"/>
              <w:left w:val="nil"/>
              <w:bottom w:val="single" w:sz="4" w:space="0" w:color="FFFFFF"/>
              <w:right w:val="nil"/>
            </w:tcBorders>
            <w:shd w:val="clear" w:color="000000" w:fill="F2F2F2"/>
            <w:vAlign w:val="center"/>
            <w:hideMark/>
          </w:tcPr>
          <w:p w14:paraId="75ED23D3"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36.593</w:t>
            </w:r>
          </w:p>
        </w:tc>
      </w:tr>
      <w:tr w:rsidR="00D90CF2" w:rsidRPr="00F31717" w14:paraId="59F0CE1B"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5F7CF423" w14:textId="77777777" w:rsidR="00D90CF2" w:rsidRPr="00F31717" w:rsidRDefault="00D90CF2" w:rsidP="005C5BBE">
            <w:pPr>
              <w:pStyle w:val="Tabletext"/>
              <w:spacing w:before="0" w:after="0" w:line="200" w:lineRule="exact"/>
              <w:rPr>
                <w:rFonts w:asciiTheme="minorHAnsi" w:hAnsiTheme="minorHAnsi" w:cstheme="minorHAnsi"/>
                <w:w w:val="95"/>
                <w:sz w:val="20"/>
                <w:szCs w:val="20"/>
                <w:lang w:val="el-GR"/>
              </w:rPr>
            </w:pPr>
            <w:r w:rsidRPr="00F31717">
              <w:rPr>
                <w:rFonts w:asciiTheme="minorHAnsi" w:hAnsiTheme="minorHAnsi" w:cstheme="minorHAnsi"/>
                <w:w w:val="95"/>
                <w:sz w:val="20"/>
                <w:szCs w:val="20"/>
                <w:lang w:val="el-GR"/>
              </w:rPr>
              <w:t xml:space="preserve">δ. Αγορές αγαθών και υπηρεσιών </w:t>
            </w:r>
          </w:p>
        </w:tc>
        <w:tc>
          <w:tcPr>
            <w:tcW w:w="1044"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D9D9D9"/>
            <w:vAlign w:val="center"/>
            <w:hideMark/>
          </w:tcPr>
          <w:p w14:paraId="57AEC445"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2.201</w:t>
            </w:r>
          </w:p>
        </w:tc>
        <w:tc>
          <w:tcPr>
            <w:tcW w:w="895"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D9D9D9"/>
            <w:vAlign w:val="center"/>
            <w:hideMark/>
          </w:tcPr>
          <w:p w14:paraId="66AC77EF"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2.351</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0182091C"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2.258</w:t>
            </w:r>
          </w:p>
        </w:tc>
        <w:tc>
          <w:tcPr>
            <w:tcW w:w="951" w:type="dxa"/>
            <w:tcBorders>
              <w:top w:val="nil"/>
              <w:left w:val="nil"/>
              <w:bottom w:val="single" w:sz="4" w:space="0" w:color="FFFFFF"/>
              <w:right w:val="nil"/>
            </w:tcBorders>
            <w:shd w:val="clear" w:color="000000" w:fill="D9D9D9"/>
            <w:vAlign w:val="center"/>
            <w:hideMark/>
          </w:tcPr>
          <w:p w14:paraId="74A41F41"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2.013</w:t>
            </w:r>
          </w:p>
        </w:tc>
        <w:tc>
          <w:tcPr>
            <w:tcW w:w="852" w:type="dxa"/>
            <w:tcBorders>
              <w:top w:val="nil"/>
              <w:left w:val="nil"/>
              <w:bottom w:val="single" w:sz="4" w:space="0" w:color="FFFFFF"/>
              <w:right w:val="nil"/>
            </w:tcBorders>
            <w:shd w:val="clear" w:color="000000" w:fill="D9D9D9"/>
            <w:vAlign w:val="center"/>
            <w:hideMark/>
          </w:tcPr>
          <w:p w14:paraId="575007A2"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1.991</w:t>
            </w:r>
          </w:p>
        </w:tc>
        <w:tc>
          <w:tcPr>
            <w:tcW w:w="1034" w:type="dxa"/>
            <w:gridSpan w:val="2"/>
            <w:tcBorders>
              <w:top w:val="nil"/>
              <w:left w:val="nil"/>
              <w:bottom w:val="single" w:sz="4" w:space="0" w:color="FFFFFF"/>
              <w:right w:val="nil"/>
            </w:tcBorders>
            <w:shd w:val="clear" w:color="000000" w:fill="D9D9D9"/>
            <w:vAlign w:val="center"/>
            <w:hideMark/>
          </w:tcPr>
          <w:p w14:paraId="3441C35E"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1.990</w:t>
            </w:r>
          </w:p>
        </w:tc>
      </w:tr>
      <w:tr w:rsidR="00D90CF2" w:rsidRPr="00F31717" w14:paraId="70121238"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061FBD4D" w14:textId="77777777" w:rsidR="00D90CF2" w:rsidRPr="00F31717" w:rsidRDefault="00D90CF2" w:rsidP="005C5BBE">
            <w:pPr>
              <w:pStyle w:val="Tabletext"/>
              <w:spacing w:before="0" w:after="0" w:line="200" w:lineRule="exact"/>
              <w:rPr>
                <w:rFonts w:asciiTheme="minorHAnsi" w:hAnsiTheme="minorHAnsi" w:cstheme="minorHAnsi"/>
                <w:w w:val="95"/>
                <w:sz w:val="20"/>
                <w:szCs w:val="20"/>
              </w:rPr>
            </w:pPr>
            <w:r w:rsidRPr="00F31717">
              <w:rPr>
                <w:rFonts w:asciiTheme="minorHAnsi" w:hAnsiTheme="minorHAnsi" w:cstheme="minorHAnsi"/>
                <w:w w:val="95"/>
                <w:sz w:val="20"/>
                <w:szCs w:val="20"/>
              </w:rPr>
              <w:t xml:space="preserve">ε. Επιδοτήσεις </w:t>
            </w:r>
          </w:p>
        </w:tc>
        <w:tc>
          <w:tcPr>
            <w:tcW w:w="1044"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F2F2F2"/>
            <w:vAlign w:val="center"/>
            <w:hideMark/>
          </w:tcPr>
          <w:p w14:paraId="0AADDE23"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73</w:t>
            </w:r>
          </w:p>
        </w:tc>
        <w:tc>
          <w:tcPr>
            <w:tcW w:w="895"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F2F2F2"/>
            <w:vAlign w:val="center"/>
            <w:hideMark/>
          </w:tcPr>
          <w:p w14:paraId="4B2F89CE"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138</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79C67A4D"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80</w:t>
            </w:r>
          </w:p>
        </w:tc>
        <w:tc>
          <w:tcPr>
            <w:tcW w:w="951" w:type="dxa"/>
            <w:tcBorders>
              <w:top w:val="nil"/>
              <w:left w:val="nil"/>
              <w:bottom w:val="single" w:sz="4" w:space="0" w:color="FFFFFF"/>
              <w:right w:val="nil"/>
            </w:tcBorders>
            <w:shd w:val="clear" w:color="000000" w:fill="F2F2F2"/>
            <w:vAlign w:val="center"/>
            <w:hideMark/>
          </w:tcPr>
          <w:p w14:paraId="4E4ECD57"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80</w:t>
            </w:r>
          </w:p>
        </w:tc>
        <w:tc>
          <w:tcPr>
            <w:tcW w:w="852" w:type="dxa"/>
            <w:tcBorders>
              <w:top w:val="nil"/>
              <w:left w:val="nil"/>
              <w:bottom w:val="single" w:sz="4" w:space="0" w:color="FFFFFF"/>
              <w:right w:val="nil"/>
            </w:tcBorders>
            <w:shd w:val="clear" w:color="000000" w:fill="F2F2F2"/>
            <w:vAlign w:val="center"/>
            <w:hideMark/>
          </w:tcPr>
          <w:p w14:paraId="402855B4"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80</w:t>
            </w:r>
          </w:p>
        </w:tc>
        <w:tc>
          <w:tcPr>
            <w:tcW w:w="1034" w:type="dxa"/>
            <w:gridSpan w:val="2"/>
            <w:tcBorders>
              <w:top w:val="nil"/>
              <w:left w:val="nil"/>
              <w:bottom w:val="single" w:sz="4" w:space="0" w:color="FFFFFF"/>
              <w:right w:val="nil"/>
            </w:tcBorders>
            <w:shd w:val="clear" w:color="000000" w:fill="F2F2F2"/>
            <w:vAlign w:val="center"/>
            <w:hideMark/>
          </w:tcPr>
          <w:p w14:paraId="666C9EB9"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80</w:t>
            </w:r>
          </w:p>
        </w:tc>
      </w:tr>
      <w:tr w:rsidR="00D90CF2" w:rsidRPr="00F31717" w14:paraId="055F285A"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0051E795" w14:textId="77777777" w:rsidR="00D90CF2" w:rsidRPr="00F31717" w:rsidRDefault="00D90CF2" w:rsidP="005C5BBE">
            <w:pPr>
              <w:pStyle w:val="Tabletext"/>
              <w:spacing w:before="0" w:after="0" w:line="200" w:lineRule="exact"/>
              <w:rPr>
                <w:rFonts w:asciiTheme="minorHAnsi" w:hAnsiTheme="minorHAnsi" w:cstheme="minorHAnsi"/>
                <w:w w:val="95"/>
                <w:sz w:val="20"/>
                <w:szCs w:val="20"/>
              </w:rPr>
            </w:pPr>
            <w:r w:rsidRPr="00F31717">
              <w:rPr>
                <w:rFonts w:asciiTheme="minorHAnsi" w:hAnsiTheme="minorHAnsi" w:cstheme="minorHAnsi"/>
                <w:w w:val="95"/>
                <w:sz w:val="20"/>
                <w:szCs w:val="20"/>
              </w:rPr>
              <w:t>στ. Τόκοι</w:t>
            </w:r>
          </w:p>
        </w:tc>
        <w:tc>
          <w:tcPr>
            <w:tcW w:w="1044"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D9D9D9"/>
            <w:vAlign w:val="center"/>
            <w:hideMark/>
          </w:tcPr>
          <w:p w14:paraId="612DEEB5"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10.203</w:t>
            </w:r>
          </w:p>
        </w:tc>
        <w:tc>
          <w:tcPr>
            <w:tcW w:w="895"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D9D9D9"/>
            <w:vAlign w:val="center"/>
            <w:hideMark/>
          </w:tcPr>
          <w:p w14:paraId="3A2B7CB5"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9.828</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315C03A5"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9.815</w:t>
            </w:r>
          </w:p>
        </w:tc>
        <w:tc>
          <w:tcPr>
            <w:tcW w:w="951" w:type="dxa"/>
            <w:tcBorders>
              <w:top w:val="nil"/>
              <w:left w:val="nil"/>
              <w:bottom w:val="single" w:sz="4" w:space="0" w:color="FFFFFF"/>
              <w:right w:val="nil"/>
            </w:tcBorders>
            <w:shd w:val="clear" w:color="000000" w:fill="D9D9D9"/>
            <w:vAlign w:val="center"/>
            <w:hideMark/>
          </w:tcPr>
          <w:p w14:paraId="3204AD41"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9.947</w:t>
            </w:r>
          </w:p>
        </w:tc>
        <w:tc>
          <w:tcPr>
            <w:tcW w:w="852" w:type="dxa"/>
            <w:tcBorders>
              <w:top w:val="nil"/>
              <w:left w:val="nil"/>
              <w:bottom w:val="single" w:sz="4" w:space="0" w:color="FFFFFF"/>
              <w:right w:val="nil"/>
            </w:tcBorders>
            <w:shd w:val="clear" w:color="000000" w:fill="D9D9D9"/>
            <w:vAlign w:val="center"/>
            <w:hideMark/>
          </w:tcPr>
          <w:p w14:paraId="7877680F"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9.831</w:t>
            </w:r>
          </w:p>
        </w:tc>
        <w:tc>
          <w:tcPr>
            <w:tcW w:w="1034" w:type="dxa"/>
            <w:gridSpan w:val="2"/>
            <w:tcBorders>
              <w:top w:val="nil"/>
              <w:left w:val="nil"/>
              <w:bottom w:val="single" w:sz="4" w:space="0" w:color="FFFFFF"/>
              <w:right w:val="nil"/>
            </w:tcBorders>
            <w:shd w:val="clear" w:color="000000" w:fill="D9D9D9"/>
            <w:vAlign w:val="center"/>
            <w:hideMark/>
          </w:tcPr>
          <w:p w14:paraId="17DFF24D"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9.776</w:t>
            </w:r>
          </w:p>
        </w:tc>
      </w:tr>
      <w:tr w:rsidR="00D90CF2" w:rsidRPr="00F31717" w14:paraId="60816152"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2E9BB6E6" w14:textId="77777777" w:rsidR="00D90CF2" w:rsidRPr="00F31717" w:rsidRDefault="00D90CF2" w:rsidP="005C5BBE">
            <w:pPr>
              <w:pStyle w:val="Tabletext"/>
              <w:spacing w:before="0" w:after="0" w:line="200" w:lineRule="exact"/>
              <w:rPr>
                <w:rFonts w:asciiTheme="minorHAnsi" w:hAnsiTheme="minorHAnsi" w:cstheme="minorHAnsi"/>
                <w:w w:val="95"/>
                <w:sz w:val="20"/>
                <w:szCs w:val="20"/>
              </w:rPr>
            </w:pPr>
            <w:r w:rsidRPr="00F31717">
              <w:rPr>
                <w:rFonts w:asciiTheme="minorHAnsi" w:hAnsiTheme="minorHAnsi" w:cstheme="minorHAnsi"/>
                <w:w w:val="95"/>
                <w:sz w:val="20"/>
                <w:szCs w:val="20"/>
              </w:rPr>
              <w:t xml:space="preserve">ζ. Λοιπές Δαπάνες </w:t>
            </w:r>
          </w:p>
        </w:tc>
        <w:tc>
          <w:tcPr>
            <w:tcW w:w="1044"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F2F2F2"/>
            <w:vAlign w:val="center"/>
            <w:hideMark/>
          </w:tcPr>
          <w:p w14:paraId="26C463DB"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117</w:t>
            </w:r>
          </w:p>
        </w:tc>
        <w:tc>
          <w:tcPr>
            <w:tcW w:w="895"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F2F2F2"/>
            <w:vAlign w:val="center"/>
            <w:hideMark/>
          </w:tcPr>
          <w:p w14:paraId="57379B47"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118</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0B4CE104"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101</w:t>
            </w:r>
          </w:p>
        </w:tc>
        <w:tc>
          <w:tcPr>
            <w:tcW w:w="951" w:type="dxa"/>
            <w:tcBorders>
              <w:top w:val="nil"/>
              <w:left w:val="nil"/>
              <w:bottom w:val="single" w:sz="4" w:space="0" w:color="FFFFFF"/>
              <w:right w:val="nil"/>
            </w:tcBorders>
            <w:shd w:val="clear" w:color="000000" w:fill="F2F2F2"/>
            <w:vAlign w:val="center"/>
            <w:hideMark/>
          </w:tcPr>
          <w:p w14:paraId="1F611159"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101</w:t>
            </w:r>
          </w:p>
        </w:tc>
        <w:tc>
          <w:tcPr>
            <w:tcW w:w="852" w:type="dxa"/>
            <w:tcBorders>
              <w:top w:val="nil"/>
              <w:left w:val="nil"/>
              <w:bottom w:val="single" w:sz="4" w:space="0" w:color="FFFFFF"/>
              <w:right w:val="nil"/>
            </w:tcBorders>
            <w:shd w:val="clear" w:color="000000" w:fill="F2F2F2"/>
            <w:vAlign w:val="center"/>
            <w:hideMark/>
          </w:tcPr>
          <w:p w14:paraId="69E35454"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101</w:t>
            </w:r>
          </w:p>
        </w:tc>
        <w:tc>
          <w:tcPr>
            <w:tcW w:w="1034" w:type="dxa"/>
            <w:gridSpan w:val="2"/>
            <w:tcBorders>
              <w:top w:val="nil"/>
              <w:left w:val="nil"/>
              <w:bottom w:val="single" w:sz="4" w:space="0" w:color="FFFFFF"/>
              <w:right w:val="nil"/>
            </w:tcBorders>
            <w:shd w:val="clear" w:color="000000" w:fill="F2F2F2"/>
            <w:vAlign w:val="center"/>
            <w:hideMark/>
          </w:tcPr>
          <w:p w14:paraId="512701EA"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101</w:t>
            </w:r>
          </w:p>
        </w:tc>
      </w:tr>
      <w:tr w:rsidR="00D90CF2" w:rsidRPr="00F31717" w14:paraId="425CF941"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5E7F7588" w14:textId="77777777" w:rsidR="00D90CF2" w:rsidRPr="00F31717" w:rsidRDefault="00D90CF2" w:rsidP="005C5BBE">
            <w:pPr>
              <w:pStyle w:val="Tabletext"/>
              <w:spacing w:before="0" w:after="0" w:line="200" w:lineRule="exact"/>
              <w:rPr>
                <w:rFonts w:asciiTheme="minorHAnsi" w:hAnsiTheme="minorHAnsi" w:cstheme="minorHAnsi"/>
                <w:w w:val="95"/>
                <w:sz w:val="20"/>
                <w:szCs w:val="20"/>
              </w:rPr>
            </w:pPr>
            <w:r w:rsidRPr="00F31717">
              <w:rPr>
                <w:rFonts w:asciiTheme="minorHAnsi" w:hAnsiTheme="minorHAnsi" w:cstheme="minorHAnsi"/>
                <w:w w:val="95"/>
                <w:sz w:val="20"/>
                <w:szCs w:val="20"/>
              </w:rPr>
              <w:t xml:space="preserve">η. Πιστώσεις υπό κατανομή </w:t>
            </w:r>
          </w:p>
        </w:tc>
        <w:tc>
          <w:tcPr>
            <w:tcW w:w="1044"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D9D9D9"/>
            <w:vAlign w:val="center"/>
            <w:hideMark/>
          </w:tcPr>
          <w:p w14:paraId="5ACCCE14"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13.438</w:t>
            </w:r>
          </w:p>
        </w:tc>
        <w:tc>
          <w:tcPr>
            <w:tcW w:w="895"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D9D9D9"/>
            <w:vAlign w:val="center"/>
            <w:hideMark/>
          </w:tcPr>
          <w:p w14:paraId="7E0AAFC7"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16.365</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7B064F50"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20.299</w:t>
            </w:r>
          </w:p>
        </w:tc>
        <w:tc>
          <w:tcPr>
            <w:tcW w:w="951" w:type="dxa"/>
            <w:tcBorders>
              <w:top w:val="nil"/>
              <w:left w:val="nil"/>
              <w:bottom w:val="single" w:sz="4" w:space="0" w:color="FFFFFF"/>
              <w:right w:val="nil"/>
            </w:tcBorders>
            <w:shd w:val="clear" w:color="000000" w:fill="D9D9D9"/>
            <w:vAlign w:val="center"/>
            <w:hideMark/>
          </w:tcPr>
          <w:p w14:paraId="3C1DB12A"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15.840</w:t>
            </w:r>
          </w:p>
        </w:tc>
        <w:tc>
          <w:tcPr>
            <w:tcW w:w="852" w:type="dxa"/>
            <w:tcBorders>
              <w:top w:val="nil"/>
              <w:left w:val="nil"/>
              <w:bottom w:val="single" w:sz="4" w:space="0" w:color="FFFFFF"/>
              <w:right w:val="nil"/>
            </w:tcBorders>
            <w:shd w:val="clear" w:color="000000" w:fill="D9D9D9"/>
            <w:vAlign w:val="center"/>
            <w:hideMark/>
          </w:tcPr>
          <w:p w14:paraId="5A2270E6"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18.163</w:t>
            </w:r>
          </w:p>
        </w:tc>
        <w:tc>
          <w:tcPr>
            <w:tcW w:w="1034" w:type="dxa"/>
            <w:gridSpan w:val="2"/>
            <w:tcBorders>
              <w:top w:val="nil"/>
              <w:left w:val="nil"/>
              <w:bottom w:val="single" w:sz="4" w:space="0" w:color="FFFFFF"/>
              <w:right w:val="nil"/>
            </w:tcBorders>
            <w:shd w:val="clear" w:color="000000" w:fill="D9D9D9"/>
            <w:vAlign w:val="center"/>
            <w:hideMark/>
          </w:tcPr>
          <w:p w14:paraId="7651FCD2"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20.457</w:t>
            </w:r>
          </w:p>
        </w:tc>
      </w:tr>
      <w:tr w:rsidR="00D90CF2" w:rsidRPr="00F31717" w14:paraId="6B0A58CE"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03D2FAEC" w14:textId="77777777" w:rsidR="00D90CF2" w:rsidRPr="00F31717" w:rsidRDefault="00D90CF2" w:rsidP="005C5BBE">
            <w:pPr>
              <w:pStyle w:val="Tabletext"/>
              <w:spacing w:before="0" w:after="0" w:line="200" w:lineRule="exact"/>
              <w:rPr>
                <w:rFonts w:asciiTheme="minorHAnsi" w:hAnsiTheme="minorHAnsi" w:cstheme="minorHAnsi"/>
                <w:w w:val="95"/>
                <w:sz w:val="20"/>
                <w:szCs w:val="20"/>
                <w:lang w:val="el-GR"/>
              </w:rPr>
            </w:pPr>
            <w:r w:rsidRPr="00F31717">
              <w:rPr>
                <w:rFonts w:asciiTheme="minorHAnsi" w:hAnsiTheme="minorHAnsi" w:cstheme="minorHAnsi"/>
                <w:w w:val="95"/>
                <w:sz w:val="20"/>
                <w:szCs w:val="20"/>
                <w:lang w:val="el-GR"/>
              </w:rPr>
              <w:t>θ. Αγορές παγίων περιουσιακών στοιχείων</w:t>
            </w:r>
          </w:p>
        </w:tc>
        <w:tc>
          <w:tcPr>
            <w:tcW w:w="1044"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F2F2F2"/>
            <w:vAlign w:val="center"/>
            <w:hideMark/>
          </w:tcPr>
          <w:p w14:paraId="4FF0EE13"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1.380</w:t>
            </w:r>
          </w:p>
        </w:tc>
        <w:tc>
          <w:tcPr>
            <w:tcW w:w="895" w:type="dxa"/>
            <w:tcBorders>
              <w:top w:val="single" w:sz="4" w:space="0" w:color="FFFFFF"/>
              <w:left w:val="single" w:sz="2" w:space="0" w:color="FFFFFF" w:themeColor="background1"/>
              <w:bottom w:val="single" w:sz="4" w:space="0" w:color="FFFFFF"/>
              <w:right w:val="single" w:sz="2" w:space="0" w:color="FFFFFF" w:themeColor="background1"/>
            </w:tcBorders>
            <w:shd w:val="clear" w:color="000000" w:fill="F2F2F2"/>
            <w:vAlign w:val="center"/>
            <w:hideMark/>
          </w:tcPr>
          <w:p w14:paraId="68EA2D89"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1.868</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7AE1CA6A"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2.456</w:t>
            </w:r>
          </w:p>
        </w:tc>
        <w:tc>
          <w:tcPr>
            <w:tcW w:w="951" w:type="dxa"/>
            <w:tcBorders>
              <w:top w:val="nil"/>
              <w:left w:val="nil"/>
              <w:bottom w:val="single" w:sz="4" w:space="0" w:color="FFFFFF"/>
              <w:right w:val="nil"/>
            </w:tcBorders>
            <w:shd w:val="clear" w:color="000000" w:fill="F2F2F2"/>
            <w:vAlign w:val="center"/>
            <w:hideMark/>
          </w:tcPr>
          <w:p w14:paraId="431F490E"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2.481</w:t>
            </w:r>
          </w:p>
        </w:tc>
        <w:tc>
          <w:tcPr>
            <w:tcW w:w="852" w:type="dxa"/>
            <w:tcBorders>
              <w:top w:val="nil"/>
              <w:left w:val="nil"/>
              <w:bottom w:val="single" w:sz="4" w:space="0" w:color="FFFFFF"/>
              <w:right w:val="nil"/>
            </w:tcBorders>
            <w:shd w:val="clear" w:color="000000" w:fill="F2F2F2"/>
            <w:vAlign w:val="center"/>
            <w:hideMark/>
          </w:tcPr>
          <w:p w14:paraId="2242845D"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2.677</w:t>
            </w:r>
          </w:p>
        </w:tc>
        <w:tc>
          <w:tcPr>
            <w:tcW w:w="1034" w:type="dxa"/>
            <w:gridSpan w:val="2"/>
            <w:tcBorders>
              <w:top w:val="nil"/>
              <w:left w:val="nil"/>
              <w:bottom w:val="single" w:sz="4" w:space="0" w:color="FFFFFF"/>
              <w:right w:val="nil"/>
            </w:tcBorders>
            <w:shd w:val="clear" w:color="000000" w:fill="F2F2F2"/>
            <w:vAlign w:val="center"/>
            <w:hideMark/>
          </w:tcPr>
          <w:p w14:paraId="6CDCBB4D"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2.778</w:t>
            </w:r>
          </w:p>
        </w:tc>
      </w:tr>
      <w:tr w:rsidR="00D90CF2" w:rsidRPr="00F31717" w14:paraId="4477503C" w14:textId="77777777" w:rsidTr="00E737E7">
        <w:trPr>
          <w:gridAfter w:val="1"/>
          <w:wAfter w:w="9" w:type="dxa"/>
          <w:trHeight w:val="170"/>
          <w:jc w:val="center"/>
        </w:trPr>
        <w:tc>
          <w:tcPr>
            <w:tcW w:w="3969" w:type="dxa"/>
            <w:tcBorders>
              <w:top w:val="nil"/>
              <w:left w:val="nil"/>
              <w:bottom w:val="single" w:sz="12" w:space="0" w:color="A6A6A6" w:themeColor="background1" w:themeShade="A6"/>
              <w:right w:val="single" w:sz="2" w:space="0" w:color="FFFFFF" w:themeColor="background1"/>
            </w:tcBorders>
            <w:shd w:val="clear" w:color="000000" w:fill="D9D9D9"/>
            <w:vAlign w:val="center"/>
            <w:hideMark/>
          </w:tcPr>
          <w:p w14:paraId="06FDBCF8" w14:textId="77777777" w:rsidR="00D90CF2" w:rsidRPr="00F31717" w:rsidRDefault="00D90CF2" w:rsidP="005C5BBE">
            <w:pPr>
              <w:pStyle w:val="Tabletext"/>
              <w:spacing w:before="0" w:after="0" w:line="200" w:lineRule="exact"/>
              <w:rPr>
                <w:rFonts w:asciiTheme="minorHAnsi" w:hAnsiTheme="minorHAnsi" w:cstheme="minorHAnsi"/>
                <w:w w:val="95"/>
                <w:sz w:val="20"/>
                <w:szCs w:val="20"/>
              </w:rPr>
            </w:pPr>
            <w:r w:rsidRPr="00F31717">
              <w:rPr>
                <w:rFonts w:asciiTheme="minorHAnsi" w:hAnsiTheme="minorHAnsi" w:cstheme="minorHAnsi"/>
                <w:w w:val="95"/>
                <w:sz w:val="20"/>
                <w:szCs w:val="20"/>
              </w:rPr>
              <w:t xml:space="preserve">ι. Τιμαλφή </w:t>
            </w:r>
          </w:p>
        </w:tc>
        <w:tc>
          <w:tcPr>
            <w:tcW w:w="1044" w:type="dxa"/>
            <w:tcBorders>
              <w:top w:val="single" w:sz="4" w:space="0" w:color="FFFFFF"/>
              <w:left w:val="single" w:sz="2" w:space="0" w:color="FFFFFF" w:themeColor="background1"/>
              <w:bottom w:val="single" w:sz="12" w:space="0" w:color="A6A6A6" w:themeColor="background1" w:themeShade="A6"/>
              <w:right w:val="single" w:sz="2" w:space="0" w:color="FFFFFF" w:themeColor="background1"/>
            </w:tcBorders>
            <w:shd w:val="clear" w:color="000000" w:fill="D9D9D9"/>
            <w:vAlign w:val="center"/>
            <w:hideMark/>
          </w:tcPr>
          <w:p w14:paraId="4F471962"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0</w:t>
            </w:r>
          </w:p>
        </w:tc>
        <w:tc>
          <w:tcPr>
            <w:tcW w:w="895" w:type="dxa"/>
            <w:tcBorders>
              <w:top w:val="single" w:sz="4" w:space="0" w:color="FFFFFF"/>
              <w:left w:val="single" w:sz="2" w:space="0" w:color="FFFFFF" w:themeColor="background1"/>
              <w:bottom w:val="single" w:sz="12" w:space="0" w:color="A6A6A6" w:themeColor="background1" w:themeShade="A6"/>
              <w:right w:val="single" w:sz="2" w:space="0" w:color="FFFFFF" w:themeColor="background1"/>
            </w:tcBorders>
            <w:shd w:val="clear" w:color="000000" w:fill="D9D9D9"/>
            <w:vAlign w:val="center"/>
            <w:hideMark/>
          </w:tcPr>
          <w:p w14:paraId="75A5B3A4"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0</w:t>
            </w:r>
          </w:p>
        </w:tc>
        <w:tc>
          <w:tcPr>
            <w:tcW w:w="893" w:type="dxa"/>
            <w:tcBorders>
              <w:top w:val="nil"/>
              <w:left w:val="single" w:sz="2" w:space="0" w:color="FFFFFF" w:themeColor="background1"/>
              <w:bottom w:val="single" w:sz="12" w:space="0" w:color="A6A6A6" w:themeColor="background1" w:themeShade="A6"/>
              <w:right w:val="nil"/>
            </w:tcBorders>
            <w:shd w:val="clear" w:color="000000" w:fill="D9D9D9"/>
            <w:vAlign w:val="center"/>
            <w:hideMark/>
          </w:tcPr>
          <w:p w14:paraId="70E9A21F"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0</w:t>
            </w:r>
          </w:p>
        </w:tc>
        <w:tc>
          <w:tcPr>
            <w:tcW w:w="951" w:type="dxa"/>
            <w:tcBorders>
              <w:top w:val="nil"/>
              <w:left w:val="nil"/>
              <w:bottom w:val="single" w:sz="12" w:space="0" w:color="A6A6A6" w:themeColor="background1" w:themeShade="A6"/>
              <w:right w:val="nil"/>
            </w:tcBorders>
            <w:shd w:val="clear" w:color="000000" w:fill="D9D9D9"/>
            <w:vAlign w:val="center"/>
            <w:hideMark/>
          </w:tcPr>
          <w:p w14:paraId="4DFD6FBB"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0</w:t>
            </w:r>
          </w:p>
        </w:tc>
        <w:tc>
          <w:tcPr>
            <w:tcW w:w="852" w:type="dxa"/>
            <w:tcBorders>
              <w:top w:val="nil"/>
              <w:left w:val="nil"/>
              <w:bottom w:val="single" w:sz="12" w:space="0" w:color="A6A6A6" w:themeColor="background1" w:themeShade="A6"/>
              <w:right w:val="nil"/>
            </w:tcBorders>
            <w:shd w:val="clear" w:color="000000" w:fill="D9D9D9"/>
            <w:vAlign w:val="center"/>
            <w:hideMark/>
          </w:tcPr>
          <w:p w14:paraId="0EB42524"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0</w:t>
            </w:r>
          </w:p>
        </w:tc>
        <w:tc>
          <w:tcPr>
            <w:tcW w:w="1034" w:type="dxa"/>
            <w:gridSpan w:val="2"/>
            <w:tcBorders>
              <w:top w:val="nil"/>
              <w:left w:val="nil"/>
              <w:bottom w:val="single" w:sz="12" w:space="0" w:color="A6A6A6" w:themeColor="background1" w:themeShade="A6"/>
              <w:right w:val="nil"/>
            </w:tcBorders>
            <w:shd w:val="clear" w:color="000000" w:fill="D9D9D9"/>
            <w:vAlign w:val="center"/>
            <w:hideMark/>
          </w:tcPr>
          <w:p w14:paraId="30017F24" w14:textId="77777777" w:rsidR="00D90CF2" w:rsidRPr="00865D07" w:rsidRDefault="00D90CF2" w:rsidP="005C5BBE">
            <w:pPr>
              <w:pStyle w:val="Tabletext"/>
              <w:spacing w:before="0" w:after="0" w:line="200" w:lineRule="exact"/>
              <w:jc w:val="right"/>
              <w:rPr>
                <w:rFonts w:cs="Calibri"/>
                <w:w w:val="95"/>
                <w:sz w:val="21"/>
                <w:szCs w:val="21"/>
              </w:rPr>
            </w:pPr>
            <w:r w:rsidRPr="00865D07">
              <w:rPr>
                <w:rFonts w:cs="Calibri"/>
                <w:w w:val="95"/>
                <w:sz w:val="21"/>
                <w:szCs w:val="21"/>
              </w:rPr>
              <w:t>0</w:t>
            </w:r>
          </w:p>
        </w:tc>
      </w:tr>
      <w:tr w:rsidR="00DC13B8" w:rsidRPr="008B718E" w14:paraId="37464F31" w14:textId="77777777" w:rsidTr="00E737E7">
        <w:trPr>
          <w:trHeight w:val="170"/>
          <w:jc w:val="center"/>
        </w:trPr>
        <w:tc>
          <w:tcPr>
            <w:tcW w:w="9647" w:type="dxa"/>
            <w:gridSpan w:val="9"/>
            <w:tcBorders>
              <w:top w:val="single" w:sz="12" w:space="0" w:color="A6A6A6" w:themeColor="background1" w:themeShade="A6"/>
              <w:left w:val="single" w:sz="12" w:space="0" w:color="A6A6A6" w:themeColor="background1" w:themeShade="A6"/>
              <w:right w:val="single" w:sz="12" w:space="0" w:color="A6A6A6" w:themeColor="background1" w:themeShade="A6"/>
            </w:tcBorders>
            <w:shd w:val="clear" w:color="000000" w:fill="F2F2F2"/>
            <w:vAlign w:val="center"/>
            <w:hideMark/>
          </w:tcPr>
          <w:p w14:paraId="304DE491" w14:textId="77777777" w:rsidR="00DC13B8" w:rsidRPr="008B718E" w:rsidRDefault="00DC13B8" w:rsidP="005C5BBE">
            <w:pPr>
              <w:pStyle w:val="Tabletext"/>
              <w:spacing w:before="0" w:after="0" w:line="200" w:lineRule="exact"/>
              <w:jc w:val="center"/>
              <w:rPr>
                <w:rFonts w:asciiTheme="minorHAnsi" w:hAnsiTheme="minorHAnsi" w:cstheme="minorHAnsi"/>
                <w:w w:val="95"/>
                <w:sz w:val="18"/>
                <w:szCs w:val="20"/>
              </w:rPr>
            </w:pPr>
            <w:r w:rsidRPr="008B718E">
              <w:rPr>
                <w:rFonts w:asciiTheme="minorHAnsi" w:hAnsiTheme="minorHAnsi" w:cstheme="minorHAnsi"/>
                <w:w w:val="95"/>
                <w:sz w:val="18"/>
                <w:szCs w:val="20"/>
              </w:rPr>
              <w:t>Πληροφοριακά στοιχεία:</w:t>
            </w:r>
          </w:p>
        </w:tc>
      </w:tr>
      <w:tr w:rsidR="00D90CF2" w:rsidRPr="008B718E" w14:paraId="40BE77C6" w14:textId="77777777" w:rsidTr="00E737E7">
        <w:trPr>
          <w:gridAfter w:val="1"/>
          <w:wAfter w:w="9" w:type="dxa"/>
          <w:trHeight w:val="170"/>
          <w:jc w:val="center"/>
        </w:trPr>
        <w:tc>
          <w:tcPr>
            <w:tcW w:w="3969" w:type="dxa"/>
            <w:tcBorders>
              <w:top w:val="nil"/>
              <w:left w:val="single" w:sz="12" w:space="0" w:color="A6A6A6" w:themeColor="background1" w:themeShade="A6"/>
              <w:right w:val="nil"/>
            </w:tcBorders>
            <w:shd w:val="clear" w:color="000000" w:fill="F2F2F2"/>
            <w:vAlign w:val="center"/>
            <w:hideMark/>
          </w:tcPr>
          <w:p w14:paraId="1F58CD57" w14:textId="7B28D090" w:rsidR="00D90CF2" w:rsidRPr="008B718E" w:rsidRDefault="00D90CF2" w:rsidP="005C5BBE">
            <w:pPr>
              <w:pStyle w:val="Tabletext"/>
              <w:spacing w:before="0" w:after="0" w:line="200" w:lineRule="exact"/>
              <w:ind w:left="179"/>
              <w:rPr>
                <w:rFonts w:asciiTheme="minorHAnsi" w:hAnsiTheme="minorHAnsi" w:cstheme="minorHAnsi"/>
                <w:i/>
                <w:w w:val="95"/>
                <w:sz w:val="18"/>
                <w:szCs w:val="20"/>
              </w:rPr>
            </w:pPr>
            <w:r w:rsidRPr="008B718E">
              <w:rPr>
                <w:rFonts w:asciiTheme="minorHAnsi" w:hAnsiTheme="minorHAnsi" w:cstheme="minorHAnsi"/>
                <w:i/>
                <w:w w:val="95"/>
                <w:sz w:val="18"/>
                <w:szCs w:val="20"/>
              </w:rPr>
              <w:t>Πρ</w:t>
            </w:r>
            <w:r w:rsidR="00BC4CDA">
              <w:rPr>
                <w:rFonts w:asciiTheme="minorHAnsi" w:hAnsiTheme="minorHAnsi" w:cstheme="minorHAnsi"/>
                <w:i/>
                <w:w w:val="95"/>
                <w:sz w:val="18"/>
                <w:szCs w:val="20"/>
                <w:lang w:val="el-GR"/>
              </w:rPr>
              <w:t>οϋπολογισμός</w:t>
            </w:r>
            <w:r w:rsidRPr="008B718E">
              <w:rPr>
                <w:rFonts w:asciiTheme="minorHAnsi" w:hAnsiTheme="minorHAnsi" w:cstheme="minorHAnsi"/>
                <w:i/>
                <w:w w:val="95"/>
                <w:sz w:val="18"/>
                <w:szCs w:val="20"/>
              </w:rPr>
              <w:t xml:space="preserve"> Δημοσίων Επενδύσεων  /1</w:t>
            </w:r>
          </w:p>
        </w:tc>
        <w:tc>
          <w:tcPr>
            <w:tcW w:w="1044" w:type="dxa"/>
            <w:tcBorders>
              <w:top w:val="nil"/>
              <w:left w:val="nil"/>
              <w:right w:val="nil"/>
            </w:tcBorders>
            <w:shd w:val="clear" w:color="000000" w:fill="F2F2F2"/>
            <w:vAlign w:val="center"/>
            <w:hideMark/>
          </w:tcPr>
          <w:p w14:paraId="2CCA4179"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r w:rsidRPr="008B718E">
              <w:rPr>
                <w:rFonts w:asciiTheme="minorHAnsi" w:hAnsiTheme="minorHAnsi" w:cstheme="minorHAnsi"/>
                <w:i/>
                <w:w w:val="95"/>
                <w:sz w:val="18"/>
                <w:szCs w:val="20"/>
              </w:rPr>
              <w:t>9.914</w:t>
            </w:r>
          </w:p>
        </w:tc>
        <w:tc>
          <w:tcPr>
            <w:tcW w:w="895" w:type="dxa"/>
            <w:tcBorders>
              <w:top w:val="nil"/>
              <w:left w:val="nil"/>
              <w:right w:val="nil"/>
            </w:tcBorders>
            <w:shd w:val="clear" w:color="000000" w:fill="F2F2F2"/>
            <w:vAlign w:val="center"/>
            <w:hideMark/>
          </w:tcPr>
          <w:p w14:paraId="663E81A4"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r w:rsidRPr="008B718E">
              <w:rPr>
                <w:rFonts w:asciiTheme="minorHAnsi" w:hAnsiTheme="minorHAnsi" w:cstheme="minorHAnsi"/>
                <w:i/>
                <w:w w:val="95"/>
                <w:sz w:val="18"/>
                <w:szCs w:val="20"/>
              </w:rPr>
              <w:t>9.700</w:t>
            </w:r>
          </w:p>
        </w:tc>
        <w:tc>
          <w:tcPr>
            <w:tcW w:w="893" w:type="dxa"/>
            <w:tcBorders>
              <w:top w:val="nil"/>
              <w:left w:val="nil"/>
              <w:right w:val="nil"/>
            </w:tcBorders>
            <w:shd w:val="clear" w:color="000000" w:fill="F2F2F2"/>
            <w:vAlign w:val="center"/>
            <w:hideMark/>
          </w:tcPr>
          <w:p w14:paraId="070063BF"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r w:rsidRPr="008B718E">
              <w:rPr>
                <w:rFonts w:asciiTheme="minorHAnsi" w:hAnsiTheme="minorHAnsi" w:cstheme="minorHAnsi"/>
                <w:i/>
                <w:w w:val="95"/>
                <w:sz w:val="18"/>
                <w:szCs w:val="20"/>
              </w:rPr>
              <w:t>9.500</w:t>
            </w:r>
          </w:p>
        </w:tc>
        <w:tc>
          <w:tcPr>
            <w:tcW w:w="951" w:type="dxa"/>
            <w:tcBorders>
              <w:top w:val="nil"/>
              <w:left w:val="nil"/>
              <w:right w:val="nil"/>
            </w:tcBorders>
            <w:shd w:val="clear" w:color="000000" w:fill="F2F2F2"/>
            <w:vAlign w:val="center"/>
            <w:hideMark/>
          </w:tcPr>
          <w:p w14:paraId="34FF50D5"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r w:rsidRPr="008B718E">
              <w:rPr>
                <w:rFonts w:asciiTheme="minorHAnsi" w:hAnsiTheme="minorHAnsi" w:cstheme="minorHAnsi"/>
                <w:i/>
                <w:w w:val="95"/>
                <w:sz w:val="18"/>
                <w:szCs w:val="20"/>
              </w:rPr>
              <w:t>9.950</w:t>
            </w:r>
          </w:p>
        </w:tc>
        <w:tc>
          <w:tcPr>
            <w:tcW w:w="852" w:type="dxa"/>
            <w:tcBorders>
              <w:top w:val="nil"/>
              <w:left w:val="nil"/>
              <w:right w:val="nil"/>
            </w:tcBorders>
            <w:shd w:val="clear" w:color="000000" w:fill="F2F2F2"/>
            <w:vAlign w:val="center"/>
            <w:hideMark/>
          </w:tcPr>
          <w:p w14:paraId="41CCC8EE"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r w:rsidRPr="008B718E">
              <w:rPr>
                <w:rFonts w:asciiTheme="minorHAnsi" w:hAnsiTheme="minorHAnsi" w:cstheme="minorHAnsi"/>
                <w:i/>
                <w:w w:val="95"/>
                <w:sz w:val="18"/>
                <w:szCs w:val="20"/>
              </w:rPr>
              <w:t>10.750</w:t>
            </w:r>
          </w:p>
        </w:tc>
        <w:tc>
          <w:tcPr>
            <w:tcW w:w="1034" w:type="dxa"/>
            <w:gridSpan w:val="2"/>
            <w:tcBorders>
              <w:top w:val="nil"/>
              <w:left w:val="nil"/>
              <w:right w:val="single" w:sz="12" w:space="0" w:color="A6A6A6" w:themeColor="background1" w:themeShade="A6"/>
            </w:tcBorders>
            <w:shd w:val="clear" w:color="000000" w:fill="F2F2F2"/>
            <w:vAlign w:val="center"/>
            <w:hideMark/>
          </w:tcPr>
          <w:p w14:paraId="68452C39"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r w:rsidRPr="008B718E">
              <w:rPr>
                <w:rFonts w:asciiTheme="minorHAnsi" w:hAnsiTheme="minorHAnsi" w:cstheme="minorHAnsi"/>
                <w:i/>
                <w:w w:val="95"/>
                <w:sz w:val="18"/>
                <w:szCs w:val="20"/>
              </w:rPr>
              <w:t>11.750</w:t>
            </w:r>
          </w:p>
        </w:tc>
      </w:tr>
      <w:tr w:rsidR="00D90CF2" w:rsidRPr="008B718E" w14:paraId="4FB23213" w14:textId="77777777" w:rsidTr="00E737E7">
        <w:trPr>
          <w:gridAfter w:val="1"/>
          <w:wAfter w:w="9" w:type="dxa"/>
          <w:trHeight w:val="170"/>
          <w:jc w:val="center"/>
        </w:trPr>
        <w:tc>
          <w:tcPr>
            <w:tcW w:w="3969" w:type="dxa"/>
            <w:tcBorders>
              <w:top w:val="nil"/>
              <w:left w:val="single" w:sz="12" w:space="0" w:color="A6A6A6" w:themeColor="background1" w:themeShade="A6"/>
              <w:bottom w:val="single" w:sz="12" w:space="0" w:color="A6A6A6" w:themeColor="background1" w:themeShade="A6"/>
              <w:right w:val="nil"/>
            </w:tcBorders>
            <w:shd w:val="clear" w:color="000000" w:fill="F2F2F2"/>
            <w:vAlign w:val="center"/>
            <w:hideMark/>
          </w:tcPr>
          <w:p w14:paraId="6605C470" w14:textId="77777777" w:rsidR="00D90CF2" w:rsidRPr="008B718E" w:rsidRDefault="00D90CF2" w:rsidP="005C5BBE">
            <w:pPr>
              <w:pStyle w:val="Tabletext"/>
              <w:spacing w:before="0" w:after="0" w:line="200" w:lineRule="exact"/>
              <w:ind w:left="179"/>
              <w:rPr>
                <w:rFonts w:asciiTheme="minorHAnsi" w:hAnsiTheme="minorHAnsi" w:cstheme="minorHAnsi"/>
                <w:i/>
                <w:w w:val="95"/>
                <w:sz w:val="18"/>
                <w:szCs w:val="20"/>
              </w:rPr>
            </w:pPr>
            <w:r w:rsidRPr="008B718E">
              <w:rPr>
                <w:rFonts w:asciiTheme="minorHAnsi" w:hAnsiTheme="minorHAnsi" w:cstheme="minorHAnsi"/>
                <w:i/>
                <w:w w:val="95"/>
                <w:sz w:val="18"/>
                <w:szCs w:val="20"/>
              </w:rPr>
              <w:t>Ταμείο Ανάκαμψης και Ανθεκτικότητας   /2</w:t>
            </w:r>
          </w:p>
        </w:tc>
        <w:tc>
          <w:tcPr>
            <w:tcW w:w="1044" w:type="dxa"/>
            <w:tcBorders>
              <w:top w:val="nil"/>
              <w:left w:val="nil"/>
              <w:bottom w:val="single" w:sz="12" w:space="0" w:color="A6A6A6" w:themeColor="background1" w:themeShade="A6"/>
              <w:right w:val="nil"/>
            </w:tcBorders>
            <w:shd w:val="clear" w:color="000000" w:fill="F2F2F2"/>
            <w:vAlign w:val="center"/>
            <w:hideMark/>
          </w:tcPr>
          <w:p w14:paraId="064DF0E8"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r w:rsidRPr="008B718E">
              <w:rPr>
                <w:rFonts w:asciiTheme="minorHAnsi" w:hAnsiTheme="minorHAnsi" w:cstheme="minorHAnsi"/>
                <w:i/>
                <w:w w:val="95"/>
                <w:sz w:val="18"/>
                <w:szCs w:val="20"/>
              </w:rPr>
              <w:t>3.401</w:t>
            </w:r>
          </w:p>
        </w:tc>
        <w:tc>
          <w:tcPr>
            <w:tcW w:w="895" w:type="dxa"/>
            <w:tcBorders>
              <w:top w:val="nil"/>
              <w:left w:val="nil"/>
              <w:bottom w:val="single" w:sz="12" w:space="0" w:color="A6A6A6" w:themeColor="background1" w:themeShade="A6"/>
              <w:right w:val="nil"/>
            </w:tcBorders>
            <w:shd w:val="clear" w:color="000000" w:fill="F2F2F2"/>
            <w:vAlign w:val="center"/>
            <w:hideMark/>
          </w:tcPr>
          <w:p w14:paraId="771F9D30"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r w:rsidRPr="008B718E">
              <w:rPr>
                <w:rFonts w:asciiTheme="minorHAnsi" w:hAnsiTheme="minorHAnsi" w:cstheme="minorHAnsi"/>
                <w:i/>
                <w:w w:val="95"/>
                <w:sz w:val="18"/>
                <w:szCs w:val="20"/>
              </w:rPr>
              <w:t>4.900</w:t>
            </w:r>
          </w:p>
        </w:tc>
        <w:tc>
          <w:tcPr>
            <w:tcW w:w="893" w:type="dxa"/>
            <w:tcBorders>
              <w:top w:val="nil"/>
              <w:left w:val="nil"/>
              <w:bottom w:val="single" w:sz="12" w:space="0" w:color="A6A6A6" w:themeColor="background1" w:themeShade="A6"/>
              <w:right w:val="nil"/>
            </w:tcBorders>
            <w:shd w:val="clear" w:color="000000" w:fill="F2F2F2"/>
            <w:vAlign w:val="center"/>
            <w:hideMark/>
          </w:tcPr>
          <w:p w14:paraId="12DE4163"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r w:rsidRPr="008B718E">
              <w:rPr>
                <w:rFonts w:asciiTheme="minorHAnsi" w:hAnsiTheme="minorHAnsi" w:cstheme="minorHAnsi"/>
                <w:i/>
                <w:w w:val="95"/>
                <w:sz w:val="18"/>
                <w:szCs w:val="20"/>
              </w:rPr>
              <w:t>7.192</w:t>
            </w:r>
          </w:p>
        </w:tc>
        <w:tc>
          <w:tcPr>
            <w:tcW w:w="951" w:type="dxa"/>
            <w:tcBorders>
              <w:top w:val="nil"/>
              <w:left w:val="nil"/>
              <w:bottom w:val="single" w:sz="12" w:space="0" w:color="A6A6A6" w:themeColor="background1" w:themeShade="A6"/>
              <w:right w:val="nil"/>
            </w:tcBorders>
            <w:shd w:val="pct10" w:color="000000" w:fill="F2F2F2"/>
            <w:vAlign w:val="center"/>
          </w:tcPr>
          <w:p w14:paraId="737F2BAF"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p>
        </w:tc>
        <w:tc>
          <w:tcPr>
            <w:tcW w:w="852" w:type="dxa"/>
            <w:tcBorders>
              <w:top w:val="nil"/>
              <w:left w:val="nil"/>
              <w:bottom w:val="single" w:sz="12" w:space="0" w:color="A6A6A6" w:themeColor="background1" w:themeShade="A6"/>
              <w:right w:val="nil"/>
            </w:tcBorders>
            <w:shd w:val="pct10" w:color="000000" w:fill="F2F2F2"/>
            <w:vAlign w:val="center"/>
          </w:tcPr>
          <w:p w14:paraId="70BBC5AB"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p>
        </w:tc>
        <w:tc>
          <w:tcPr>
            <w:tcW w:w="1034" w:type="dxa"/>
            <w:gridSpan w:val="2"/>
            <w:tcBorders>
              <w:top w:val="nil"/>
              <w:left w:val="nil"/>
              <w:bottom w:val="single" w:sz="12" w:space="0" w:color="A6A6A6" w:themeColor="background1" w:themeShade="A6"/>
              <w:right w:val="single" w:sz="12" w:space="0" w:color="A6A6A6" w:themeColor="background1" w:themeShade="A6"/>
            </w:tcBorders>
            <w:shd w:val="pct10" w:color="000000" w:fill="F2F2F2"/>
            <w:vAlign w:val="center"/>
          </w:tcPr>
          <w:p w14:paraId="6E9B1CF1" w14:textId="77777777" w:rsidR="00D90CF2" w:rsidRPr="008B718E" w:rsidRDefault="00D90CF2" w:rsidP="005C5BBE">
            <w:pPr>
              <w:pStyle w:val="Tabletext"/>
              <w:spacing w:before="0" w:after="0" w:line="200" w:lineRule="exact"/>
              <w:jc w:val="center"/>
              <w:rPr>
                <w:rFonts w:asciiTheme="minorHAnsi" w:hAnsiTheme="minorHAnsi" w:cstheme="minorHAnsi"/>
                <w:i/>
                <w:w w:val="95"/>
                <w:sz w:val="18"/>
                <w:szCs w:val="20"/>
              </w:rPr>
            </w:pPr>
          </w:p>
        </w:tc>
      </w:tr>
      <w:tr w:rsidR="00AB6456" w:rsidRPr="00AB6456" w14:paraId="06521DAE" w14:textId="77777777" w:rsidTr="00E931FA">
        <w:trPr>
          <w:gridAfter w:val="1"/>
          <w:wAfter w:w="9" w:type="dxa"/>
          <w:trHeight w:val="499"/>
          <w:jc w:val="center"/>
        </w:trPr>
        <w:tc>
          <w:tcPr>
            <w:tcW w:w="3969" w:type="dxa"/>
            <w:tcBorders>
              <w:top w:val="single" w:sz="12" w:space="0" w:color="A6A6A6" w:themeColor="background1" w:themeShade="A6"/>
              <w:left w:val="nil"/>
              <w:bottom w:val="single" w:sz="4" w:space="0" w:color="FFFFFF"/>
              <w:right w:val="single" w:sz="2" w:space="0" w:color="FFFFFF" w:themeColor="background1"/>
            </w:tcBorders>
            <w:shd w:val="clear" w:color="auto" w:fill="B2CCEC"/>
            <w:vAlign w:val="center"/>
            <w:hideMark/>
          </w:tcPr>
          <w:p w14:paraId="0237EBBB" w14:textId="77777777" w:rsidR="00D90CF2" w:rsidRPr="00AB6456" w:rsidRDefault="00D90CF2" w:rsidP="005C5BBE">
            <w:pPr>
              <w:pStyle w:val="Tabletext"/>
              <w:spacing w:before="0" w:after="0" w:line="200" w:lineRule="exact"/>
              <w:rPr>
                <w:rFonts w:asciiTheme="minorHAnsi" w:hAnsiTheme="minorHAnsi" w:cstheme="minorHAnsi"/>
                <w:b/>
                <w:color w:val="000000" w:themeColor="text1"/>
                <w:w w:val="90"/>
                <w:sz w:val="23"/>
                <w:szCs w:val="23"/>
                <w:lang w:val="el-GR"/>
              </w:rPr>
            </w:pPr>
            <w:r w:rsidRPr="00AB6456">
              <w:rPr>
                <w:rFonts w:asciiTheme="minorHAnsi" w:hAnsiTheme="minorHAnsi" w:cstheme="minorHAnsi"/>
                <w:b/>
                <w:color w:val="000000" w:themeColor="text1"/>
                <w:w w:val="90"/>
                <w:sz w:val="23"/>
                <w:szCs w:val="23"/>
              </w:rPr>
              <w:t>III</w:t>
            </w:r>
            <w:r w:rsidRPr="00AB6456">
              <w:rPr>
                <w:rFonts w:asciiTheme="minorHAnsi" w:hAnsiTheme="minorHAnsi" w:cstheme="minorHAnsi"/>
                <w:b/>
                <w:color w:val="000000" w:themeColor="text1"/>
                <w:w w:val="90"/>
                <w:sz w:val="23"/>
                <w:szCs w:val="23"/>
                <w:lang w:val="el-GR"/>
              </w:rPr>
              <w:t xml:space="preserve">. </w:t>
            </w:r>
            <w:r w:rsidRPr="00AB6456">
              <w:rPr>
                <w:rFonts w:asciiTheme="minorHAnsi" w:hAnsiTheme="minorHAnsi" w:cstheme="minorHAnsi"/>
                <w:b/>
                <w:color w:val="000000" w:themeColor="text1"/>
                <w:spacing w:val="-4"/>
                <w:w w:val="90"/>
                <w:sz w:val="23"/>
                <w:szCs w:val="23"/>
                <w:lang w:val="el-GR"/>
              </w:rPr>
              <w:t>Ισοζύγιο κρατικού προϋπολογισμού κατά ESA (Ι-ΙI)</w:t>
            </w:r>
            <w:r w:rsidRPr="00AB6456">
              <w:rPr>
                <w:rFonts w:asciiTheme="minorHAnsi" w:hAnsiTheme="minorHAnsi" w:cstheme="minorHAnsi"/>
                <w:b/>
                <w:color w:val="000000" w:themeColor="text1"/>
                <w:w w:val="90"/>
                <w:sz w:val="23"/>
                <w:szCs w:val="23"/>
                <w:lang w:val="el-GR"/>
              </w:rPr>
              <w:t xml:space="preserve"> </w:t>
            </w:r>
          </w:p>
        </w:tc>
        <w:tc>
          <w:tcPr>
            <w:tcW w:w="1044" w:type="dxa"/>
            <w:tcBorders>
              <w:top w:val="single" w:sz="12" w:space="0" w:color="A6A6A6" w:themeColor="background1" w:themeShade="A6"/>
              <w:left w:val="single" w:sz="2" w:space="0" w:color="FFFFFF" w:themeColor="background1"/>
              <w:bottom w:val="single" w:sz="4" w:space="0" w:color="FFFFFF"/>
              <w:right w:val="single" w:sz="2" w:space="0" w:color="FFFFFF" w:themeColor="background1"/>
            </w:tcBorders>
            <w:shd w:val="clear" w:color="auto" w:fill="B2CCEC"/>
            <w:vAlign w:val="center"/>
            <w:hideMark/>
          </w:tcPr>
          <w:p w14:paraId="365B1CD5"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0"/>
                <w:sz w:val="23"/>
                <w:szCs w:val="23"/>
              </w:rPr>
            </w:pPr>
            <w:r w:rsidRPr="00AB6456">
              <w:rPr>
                <w:rFonts w:asciiTheme="minorHAnsi" w:hAnsiTheme="minorHAnsi" w:cstheme="minorHAnsi"/>
                <w:b/>
                <w:color w:val="000000" w:themeColor="text1"/>
                <w:w w:val="90"/>
                <w:sz w:val="23"/>
                <w:szCs w:val="23"/>
              </w:rPr>
              <w:t>-2.741</w:t>
            </w:r>
          </w:p>
        </w:tc>
        <w:tc>
          <w:tcPr>
            <w:tcW w:w="895" w:type="dxa"/>
            <w:tcBorders>
              <w:top w:val="single" w:sz="12" w:space="0" w:color="A6A6A6" w:themeColor="background1" w:themeShade="A6"/>
              <w:left w:val="single" w:sz="2" w:space="0" w:color="FFFFFF" w:themeColor="background1"/>
              <w:bottom w:val="single" w:sz="4" w:space="0" w:color="FFFFFF"/>
              <w:right w:val="single" w:sz="2" w:space="0" w:color="FFFFFF" w:themeColor="background1"/>
            </w:tcBorders>
            <w:shd w:val="clear" w:color="auto" w:fill="B2CCEC"/>
            <w:vAlign w:val="center"/>
            <w:hideMark/>
          </w:tcPr>
          <w:p w14:paraId="606DDE30"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0"/>
                <w:sz w:val="23"/>
                <w:szCs w:val="23"/>
              </w:rPr>
            </w:pPr>
            <w:r w:rsidRPr="00AB6456">
              <w:rPr>
                <w:rFonts w:asciiTheme="minorHAnsi" w:hAnsiTheme="minorHAnsi" w:cstheme="minorHAnsi"/>
                <w:b/>
                <w:color w:val="000000" w:themeColor="text1"/>
                <w:w w:val="90"/>
                <w:sz w:val="23"/>
                <w:szCs w:val="23"/>
              </w:rPr>
              <w:t>-4.459</w:t>
            </w:r>
          </w:p>
        </w:tc>
        <w:tc>
          <w:tcPr>
            <w:tcW w:w="893" w:type="dxa"/>
            <w:tcBorders>
              <w:top w:val="single" w:sz="12" w:space="0" w:color="A6A6A6" w:themeColor="background1" w:themeShade="A6"/>
              <w:left w:val="single" w:sz="2" w:space="0" w:color="FFFFFF" w:themeColor="background1"/>
              <w:bottom w:val="single" w:sz="4" w:space="0" w:color="FFFFFF"/>
              <w:right w:val="nil"/>
            </w:tcBorders>
            <w:shd w:val="clear" w:color="auto" w:fill="B2CCEC"/>
            <w:vAlign w:val="center"/>
            <w:hideMark/>
          </w:tcPr>
          <w:p w14:paraId="71F1BADD"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0"/>
                <w:sz w:val="23"/>
                <w:szCs w:val="23"/>
              </w:rPr>
            </w:pPr>
            <w:r w:rsidRPr="00AB6456">
              <w:rPr>
                <w:rFonts w:asciiTheme="minorHAnsi" w:hAnsiTheme="minorHAnsi" w:cstheme="minorHAnsi"/>
                <w:b/>
                <w:color w:val="000000" w:themeColor="text1"/>
                <w:w w:val="90"/>
                <w:sz w:val="23"/>
                <w:szCs w:val="23"/>
              </w:rPr>
              <w:t>-6.810</w:t>
            </w:r>
          </w:p>
        </w:tc>
        <w:tc>
          <w:tcPr>
            <w:tcW w:w="951" w:type="dxa"/>
            <w:tcBorders>
              <w:top w:val="single" w:sz="12" w:space="0" w:color="A6A6A6" w:themeColor="background1" w:themeShade="A6"/>
              <w:left w:val="nil"/>
              <w:bottom w:val="single" w:sz="4" w:space="0" w:color="FFFFFF"/>
              <w:right w:val="nil"/>
            </w:tcBorders>
            <w:shd w:val="clear" w:color="auto" w:fill="B2CCEC"/>
            <w:vAlign w:val="center"/>
            <w:hideMark/>
          </w:tcPr>
          <w:p w14:paraId="619AB1E9"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0"/>
                <w:sz w:val="23"/>
                <w:szCs w:val="23"/>
              </w:rPr>
            </w:pPr>
            <w:r w:rsidRPr="00AB6456">
              <w:rPr>
                <w:rFonts w:asciiTheme="minorHAnsi" w:hAnsiTheme="minorHAnsi" w:cstheme="minorHAnsi"/>
                <w:b/>
                <w:color w:val="000000" w:themeColor="text1"/>
                <w:w w:val="90"/>
                <w:sz w:val="23"/>
                <w:szCs w:val="23"/>
              </w:rPr>
              <w:t>-6.457</w:t>
            </w:r>
          </w:p>
        </w:tc>
        <w:tc>
          <w:tcPr>
            <w:tcW w:w="852" w:type="dxa"/>
            <w:tcBorders>
              <w:top w:val="single" w:sz="12" w:space="0" w:color="A6A6A6" w:themeColor="background1" w:themeShade="A6"/>
              <w:left w:val="nil"/>
              <w:bottom w:val="single" w:sz="4" w:space="0" w:color="FFFFFF"/>
              <w:right w:val="nil"/>
            </w:tcBorders>
            <w:shd w:val="clear" w:color="auto" w:fill="B2CCEC"/>
            <w:vAlign w:val="center"/>
            <w:hideMark/>
          </w:tcPr>
          <w:p w14:paraId="06A81AC7"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0"/>
                <w:sz w:val="23"/>
                <w:szCs w:val="23"/>
              </w:rPr>
            </w:pPr>
            <w:r w:rsidRPr="00AB6456">
              <w:rPr>
                <w:rFonts w:asciiTheme="minorHAnsi" w:hAnsiTheme="minorHAnsi" w:cstheme="minorHAnsi"/>
                <w:b/>
                <w:color w:val="000000" w:themeColor="text1"/>
                <w:w w:val="90"/>
                <w:sz w:val="23"/>
                <w:szCs w:val="23"/>
              </w:rPr>
              <w:t>-5.136</w:t>
            </w:r>
          </w:p>
        </w:tc>
        <w:tc>
          <w:tcPr>
            <w:tcW w:w="1034" w:type="dxa"/>
            <w:gridSpan w:val="2"/>
            <w:tcBorders>
              <w:top w:val="single" w:sz="12" w:space="0" w:color="A6A6A6" w:themeColor="background1" w:themeShade="A6"/>
              <w:left w:val="nil"/>
              <w:bottom w:val="single" w:sz="4" w:space="0" w:color="FFFFFF"/>
              <w:right w:val="nil"/>
            </w:tcBorders>
            <w:shd w:val="clear" w:color="auto" w:fill="B2CCEC"/>
            <w:vAlign w:val="center"/>
            <w:hideMark/>
          </w:tcPr>
          <w:p w14:paraId="7A1803AE"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0"/>
                <w:sz w:val="23"/>
                <w:szCs w:val="23"/>
              </w:rPr>
            </w:pPr>
            <w:r w:rsidRPr="00AB6456">
              <w:rPr>
                <w:rFonts w:asciiTheme="minorHAnsi" w:hAnsiTheme="minorHAnsi" w:cstheme="minorHAnsi"/>
                <w:b/>
                <w:color w:val="000000" w:themeColor="text1"/>
                <w:w w:val="90"/>
                <w:sz w:val="23"/>
                <w:szCs w:val="23"/>
              </w:rPr>
              <w:t>-4.028</w:t>
            </w:r>
          </w:p>
        </w:tc>
      </w:tr>
      <w:tr w:rsidR="00D90CF2" w:rsidRPr="008B718E" w14:paraId="745ACBBF"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7494C3E" w14:textId="77777777" w:rsidR="00D90CF2" w:rsidRPr="008B718E" w:rsidRDefault="00D90CF2" w:rsidP="005C5BBE">
            <w:pPr>
              <w:pStyle w:val="Tabletext"/>
              <w:spacing w:before="0" w:after="0" w:line="200" w:lineRule="exact"/>
              <w:rPr>
                <w:rFonts w:asciiTheme="minorHAnsi" w:hAnsiTheme="minorHAnsi" w:cstheme="minorHAnsi"/>
                <w:w w:val="95"/>
                <w:sz w:val="21"/>
                <w:szCs w:val="21"/>
              </w:rPr>
            </w:pPr>
            <w:r w:rsidRPr="008B718E">
              <w:rPr>
                <w:rFonts w:asciiTheme="minorHAnsi" w:hAnsiTheme="minorHAnsi" w:cstheme="minorHAnsi"/>
                <w:w w:val="95"/>
                <w:sz w:val="21"/>
                <w:szCs w:val="21"/>
              </w:rPr>
              <w:t>% ΑΕΠ</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1FEAA8E"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-1,2%</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51E20717"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-1,8%</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6736E0C9"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-2,6%</w:t>
            </w:r>
          </w:p>
        </w:tc>
        <w:tc>
          <w:tcPr>
            <w:tcW w:w="951" w:type="dxa"/>
            <w:tcBorders>
              <w:top w:val="nil"/>
              <w:left w:val="nil"/>
              <w:bottom w:val="single" w:sz="4" w:space="0" w:color="FFFFFF"/>
              <w:right w:val="nil"/>
            </w:tcBorders>
            <w:shd w:val="clear" w:color="000000" w:fill="F2F2F2"/>
            <w:vAlign w:val="center"/>
            <w:hideMark/>
          </w:tcPr>
          <w:p w14:paraId="3F5A5A48"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-2,4%</w:t>
            </w:r>
          </w:p>
        </w:tc>
        <w:tc>
          <w:tcPr>
            <w:tcW w:w="852" w:type="dxa"/>
            <w:tcBorders>
              <w:top w:val="nil"/>
              <w:left w:val="nil"/>
              <w:bottom w:val="single" w:sz="4" w:space="0" w:color="FFFFFF"/>
              <w:right w:val="nil"/>
            </w:tcBorders>
            <w:shd w:val="clear" w:color="000000" w:fill="F2F2F2"/>
            <w:vAlign w:val="center"/>
            <w:hideMark/>
          </w:tcPr>
          <w:p w14:paraId="08465F24"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-1,8%</w:t>
            </w:r>
          </w:p>
        </w:tc>
        <w:tc>
          <w:tcPr>
            <w:tcW w:w="1034" w:type="dxa"/>
            <w:gridSpan w:val="2"/>
            <w:tcBorders>
              <w:top w:val="nil"/>
              <w:left w:val="nil"/>
              <w:bottom w:val="single" w:sz="4" w:space="0" w:color="FFFFFF"/>
              <w:right w:val="nil"/>
            </w:tcBorders>
            <w:shd w:val="clear" w:color="000000" w:fill="F2F2F2"/>
            <w:vAlign w:val="center"/>
            <w:hideMark/>
          </w:tcPr>
          <w:p w14:paraId="0EBC9989"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-1,4%</w:t>
            </w:r>
          </w:p>
        </w:tc>
      </w:tr>
      <w:tr w:rsidR="00AB6456" w:rsidRPr="00AB6456" w14:paraId="0F69373A" w14:textId="77777777" w:rsidTr="00E931FA">
        <w:trPr>
          <w:gridAfter w:val="1"/>
          <w:wAfter w:w="9" w:type="dxa"/>
          <w:trHeight w:val="473"/>
          <w:jc w:val="center"/>
        </w:trPr>
        <w:tc>
          <w:tcPr>
            <w:tcW w:w="3969" w:type="dxa"/>
            <w:tcBorders>
              <w:top w:val="nil"/>
              <w:left w:val="nil"/>
              <w:bottom w:val="single" w:sz="4" w:space="0" w:color="FFFFFF"/>
              <w:right w:val="single" w:sz="2" w:space="0" w:color="FFFFFF" w:themeColor="background1"/>
            </w:tcBorders>
            <w:shd w:val="clear" w:color="auto" w:fill="B2CCEC"/>
            <w:vAlign w:val="center"/>
            <w:hideMark/>
          </w:tcPr>
          <w:p w14:paraId="5A475A51" w14:textId="77777777" w:rsidR="00D90CF2" w:rsidRPr="00AB6456" w:rsidRDefault="00D90CF2" w:rsidP="005C5BBE">
            <w:pPr>
              <w:pStyle w:val="Tabletext"/>
              <w:spacing w:before="0" w:after="0" w:line="200" w:lineRule="exact"/>
              <w:rPr>
                <w:rFonts w:asciiTheme="minorHAnsi" w:hAnsiTheme="minorHAnsi" w:cstheme="minorHAnsi"/>
                <w:b/>
                <w:color w:val="000000" w:themeColor="text1"/>
                <w:w w:val="95"/>
                <w:sz w:val="23"/>
                <w:szCs w:val="23"/>
                <w:lang w:val="el-GR"/>
              </w:rPr>
            </w:pPr>
            <w:r w:rsidRPr="00AB6456">
              <w:rPr>
                <w:rFonts w:asciiTheme="minorHAnsi" w:hAnsiTheme="minorHAnsi" w:cstheme="minorHAnsi"/>
                <w:b/>
                <w:color w:val="000000" w:themeColor="text1"/>
                <w:w w:val="95"/>
                <w:sz w:val="23"/>
                <w:szCs w:val="23"/>
              </w:rPr>
              <w:t>IV</w:t>
            </w:r>
            <w:r w:rsidRPr="00AB6456">
              <w:rPr>
                <w:rFonts w:asciiTheme="minorHAnsi" w:hAnsiTheme="minorHAnsi" w:cstheme="minorHAnsi"/>
                <w:b/>
                <w:color w:val="000000" w:themeColor="text1"/>
                <w:w w:val="95"/>
                <w:sz w:val="23"/>
                <w:szCs w:val="23"/>
                <w:lang w:val="el-GR"/>
              </w:rPr>
              <w:t xml:space="preserve">. </w:t>
            </w:r>
            <w:r w:rsidRPr="00AB6456">
              <w:rPr>
                <w:rFonts w:asciiTheme="minorHAnsi" w:hAnsiTheme="minorHAnsi" w:cstheme="minorHAnsi"/>
                <w:b/>
                <w:color w:val="000000" w:themeColor="text1"/>
                <w:spacing w:val="-4"/>
                <w:w w:val="95"/>
                <w:sz w:val="23"/>
                <w:szCs w:val="23"/>
                <w:lang w:val="el-GR"/>
              </w:rPr>
              <w:t>Πρωτογενές αποτέλεσμα κρατικού προϋπολογισμού κατά ESA (III+II.στ-I.ε1)</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B2CCEC"/>
            <w:vAlign w:val="center"/>
            <w:hideMark/>
          </w:tcPr>
          <w:p w14:paraId="7E60C00C"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7.418</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B2CCEC"/>
            <w:vAlign w:val="center"/>
            <w:hideMark/>
          </w:tcPr>
          <w:p w14:paraId="60B47868"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5.275</w:t>
            </w:r>
          </w:p>
        </w:tc>
        <w:tc>
          <w:tcPr>
            <w:tcW w:w="893" w:type="dxa"/>
            <w:tcBorders>
              <w:top w:val="nil"/>
              <w:left w:val="single" w:sz="2" w:space="0" w:color="FFFFFF" w:themeColor="background1"/>
              <w:bottom w:val="single" w:sz="4" w:space="0" w:color="FFFFFF"/>
              <w:right w:val="nil"/>
            </w:tcBorders>
            <w:shd w:val="clear" w:color="auto" w:fill="B2CCEC"/>
            <w:vAlign w:val="center"/>
            <w:hideMark/>
          </w:tcPr>
          <w:p w14:paraId="067C04ED"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3.005</w:t>
            </w:r>
          </w:p>
        </w:tc>
        <w:tc>
          <w:tcPr>
            <w:tcW w:w="951" w:type="dxa"/>
            <w:tcBorders>
              <w:top w:val="nil"/>
              <w:left w:val="nil"/>
              <w:bottom w:val="single" w:sz="4" w:space="0" w:color="FFFFFF"/>
              <w:right w:val="nil"/>
            </w:tcBorders>
            <w:shd w:val="clear" w:color="auto" w:fill="B2CCEC"/>
            <w:vAlign w:val="center"/>
            <w:hideMark/>
          </w:tcPr>
          <w:p w14:paraId="5ED5B516"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3.490</w:t>
            </w:r>
          </w:p>
        </w:tc>
        <w:tc>
          <w:tcPr>
            <w:tcW w:w="852" w:type="dxa"/>
            <w:tcBorders>
              <w:top w:val="nil"/>
              <w:left w:val="nil"/>
              <w:bottom w:val="single" w:sz="4" w:space="0" w:color="FFFFFF"/>
              <w:right w:val="nil"/>
            </w:tcBorders>
            <w:shd w:val="clear" w:color="auto" w:fill="B2CCEC"/>
            <w:vAlign w:val="center"/>
            <w:hideMark/>
          </w:tcPr>
          <w:p w14:paraId="479107A6"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4.695</w:t>
            </w:r>
          </w:p>
        </w:tc>
        <w:tc>
          <w:tcPr>
            <w:tcW w:w="1034" w:type="dxa"/>
            <w:gridSpan w:val="2"/>
            <w:tcBorders>
              <w:top w:val="nil"/>
              <w:left w:val="nil"/>
              <w:bottom w:val="single" w:sz="4" w:space="0" w:color="FFFFFF"/>
              <w:right w:val="nil"/>
            </w:tcBorders>
            <w:shd w:val="clear" w:color="auto" w:fill="B2CCEC"/>
            <w:vAlign w:val="center"/>
            <w:hideMark/>
          </w:tcPr>
          <w:p w14:paraId="21DF5268"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5.748</w:t>
            </w:r>
          </w:p>
        </w:tc>
      </w:tr>
      <w:tr w:rsidR="00D90CF2" w:rsidRPr="008B718E" w14:paraId="25806FE4" w14:textId="77777777" w:rsidTr="00E737E7">
        <w:trPr>
          <w:gridAfter w:val="1"/>
          <w:wAfter w:w="9" w:type="dxa"/>
          <w:trHeight w:val="170"/>
          <w:jc w:val="center"/>
        </w:trPr>
        <w:tc>
          <w:tcPr>
            <w:tcW w:w="3969" w:type="dxa"/>
            <w:tcBorders>
              <w:top w:val="nil"/>
              <w:left w:val="nil"/>
              <w:bottom w:val="single" w:sz="18" w:space="0" w:color="FFFFFF" w:themeColor="background1"/>
              <w:right w:val="single" w:sz="2" w:space="0" w:color="FFFFFF" w:themeColor="background1"/>
            </w:tcBorders>
            <w:shd w:val="clear" w:color="000000" w:fill="F2F2F2"/>
            <w:vAlign w:val="center"/>
            <w:hideMark/>
          </w:tcPr>
          <w:p w14:paraId="52785E92" w14:textId="77777777" w:rsidR="00D90CF2" w:rsidRPr="008B718E" w:rsidRDefault="00D90CF2" w:rsidP="005C5BBE">
            <w:pPr>
              <w:pStyle w:val="Tabletext"/>
              <w:spacing w:before="0" w:after="0" w:line="200" w:lineRule="exact"/>
              <w:rPr>
                <w:rFonts w:asciiTheme="minorHAnsi" w:hAnsiTheme="minorHAnsi" w:cstheme="minorHAnsi"/>
                <w:w w:val="95"/>
                <w:sz w:val="21"/>
                <w:szCs w:val="21"/>
              </w:rPr>
            </w:pPr>
            <w:r w:rsidRPr="008B718E">
              <w:rPr>
                <w:rFonts w:asciiTheme="minorHAnsi" w:hAnsiTheme="minorHAnsi" w:cstheme="minorHAnsi"/>
                <w:w w:val="95"/>
                <w:sz w:val="21"/>
                <w:szCs w:val="21"/>
              </w:rPr>
              <w:t>% ΑΕΠ</w:t>
            </w:r>
          </w:p>
        </w:tc>
        <w:tc>
          <w:tcPr>
            <w:tcW w:w="1044" w:type="dxa"/>
            <w:tcBorders>
              <w:top w:val="nil"/>
              <w:left w:val="single" w:sz="2" w:space="0" w:color="FFFFFF" w:themeColor="background1"/>
              <w:bottom w:val="single" w:sz="18" w:space="0" w:color="FFFFFF" w:themeColor="background1"/>
              <w:right w:val="single" w:sz="2" w:space="0" w:color="FFFFFF" w:themeColor="background1"/>
            </w:tcBorders>
            <w:shd w:val="clear" w:color="000000" w:fill="F2F2F2"/>
            <w:vAlign w:val="center"/>
            <w:hideMark/>
          </w:tcPr>
          <w:p w14:paraId="6ED0F136"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3,1%</w:t>
            </w:r>
          </w:p>
        </w:tc>
        <w:tc>
          <w:tcPr>
            <w:tcW w:w="895" w:type="dxa"/>
            <w:tcBorders>
              <w:top w:val="nil"/>
              <w:left w:val="single" w:sz="2" w:space="0" w:color="FFFFFF" w:themeColor="background1"/>
              <w:bottom w:val="single" w:sz="18" w:space="0" w:color="FFFFFF" w:themeColor="background1"/>
              <w:right w:val="single" w:sz="2" w:space="0" w:color="FFFFFF" w:themeColor="background1"/>
            </w:tcBorders>
            <w:shd w:val="clear" w:color="000000" w:fill="F2F2F2"/>
            <w:vAlign w:val="center"/>
            <w:hideMark/>
          </w:tcPr>
          <w:p w14:paraId="60C28D37"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2,1%</w:t>
            </w:r>
          </w:p>
        </w:tc>
        <w:tc>
          <w:tcPr>
            <w:tcW w:w="893" w:type="dxa"/>
            <w:tcBorders>
              <w:top w:val="nil"/>
              <w:left w:val="single" w:sz="2" w:space="0" w:color="FFFFFF" w:themeColor="background1"/>
              <w:bottom w:val="single" w:sz="18" w:space="0" w:color="FFFFFF" w:themeColor="background1"/>
              <w:right w:val="nil"/>
            </w:tcBorders>
            <w:shd w:val="clear" w:color="000000" w:fill="F2F2F2"/>
            <w:vAlign w:val="center"/>
            <w:hideMark/>
          </w:tcPr>
          <w:p w14:paraId="22B066B3"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1,2%</w:t>
            </w:r>
          </w:p>
        </w:tc>
        <w:tc>
          <w:tcPr>
            <w:tcW w:w="951" w:type="dxa"/>
            <w:tcBorders>
              <w:top w:val="nil"/>
              <w:left w:val="nil"/>
              <w:bottom w:val="single" w:sz="18" w:space="0" w:color="FFFFFF" w:themeColor="background1"/>
              <w:right w:val="nil"/>
            </w:tcBorders>
            <w:shd w:val="clear" w:color="000000" w:fill="F2F2F2"/>
            <w:vAlign w:val="center"/>
            <w:hideMark/>
          </w:tcPr>
          <w:p w14:paraId="6460B432"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1,3%</w:t>
            </w:r>
          </w:p>
        </w:tc>
        <w:tc>
          <w:tcPr>
            <w:tcW w:w="852" w:type="dxa"/>
            <w:tcBorders>
              <w:top w:val="nil"/>
              <w:left w:val="nil"/>
              <w:bottom w:val="single" w:sz="18" w:space="0" w:color="FFFFFF" w:themeColor="background1"/>
              <w:right w:val="nil"/>
            </w:tcBorders>
            <w:shd w:val="clear" w:color="000000" w:fill="F2F2F2"/>
            <w:vAlign w:val="center"/>
            <w:hideMark/>
          </w:tcPr>
          <w:p w14:paraId="6CEDD3D4"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1,7%</w:t>
            </w:r>
          </w:p>
        </w:tc>
        <w:tc>
          <w:tcPr>
            <w:tcW w:w="1034" w:type="dxa"/>
            <w:gridSpan w:val="2"/>
            <w:tcBorders>
              <w:top w:val="nil"/>
              <w:left w:val="nil"/>
              <w:bottom w:val="single" w:sz="18" w:space="0" w:color="FFFFFF" w:themeColor="background1"/>
              <w:right w:val="nil"/>
            </w:tcBorders>
            <w:shd w:val="clear" w:color="000000" w:fill="F2F2F2"/>
            <w:vAlign w:val="center"/>
            <w:hideMark/>
          </w:tcPr>
          <w:p w14:paraId="7AE45AE8" w14:textId="77777777" w:rsidR="00D90CF2" w:rsidRPr="008B718E" w:rsidRDefault="00D90CF2" w:rsidP="005C5BBE">
            <w:pPr>
              <w:pStyle w:val="Tabletext"/>
              <w:spacing w:before="0" w:after="0" w:line="200" w:lineRule="exact"/>
              <w:jc w:val="center"/>
              <w:rPr>
                <w:rFonts w:asciiTheme="minorHAnsi" w:hAnsiTheme="minorHAnsi" w:cstheme="minorHAnsi"/>
                <w:w w:val="95"/>
                <w:sz w:val="21"/>
                <w:szCs w:val="21"/>
              </w:rPr>
            </w:pPr>
            <w:r w:rsidRPr="008B718E">
              <w:rPr>
                <w:rFonts w:asciiTheme="minorHAnsi" w:hAnsiTheme="minorHAnsi" w:cstheme="minorHAnsi"/>
                <w:w w:val="95"/>
                <w:sz w:val="21"/>
                <w:szCs w:val="21"/>
              </w:rPr>
              <w:t>2,0%</w:t>
            </w:r>
          </w:p>
        </w:tc>
      </w:tr>
      <w:tr w:rsidR="00AB6456" w:rsidRPr="00AB6456" w14:paraId="080A9720" w14:textId="77777777" w:rsidTr="00E931FA">
        <w:trPr>
          <w:gridAfter w:val="1"/>
          <w:wAfter w:w="9" w:type="dxa"/>
          <w:trHeight w:val="306"/>
          <w:jc w:val="center"/>
        </w:trPr>
        <w:tc>
          <w:tcPr>
            <w:tcW w:w="3969" w:type="dxa"/>
            <w:tcBorders>
              <w:top w:val="single" w:sz="18" w:space="0" w:color="FFFFFF" w:themeColor="background1"/>
              <w:left w:val="nil"/>
              <w:bottom w:val="single" w:sz="4" w:space="0" w:color="FFFFFF"/>
              <w:right w:val="single" w:sz="2" w:space="0" w:color="FFFFFF" w:themeColor="background1"/>
            </w:tcBorders>
            <w:shd w:val="clear" w:color="auto" w:fill="B2CCEC"/>
            <w:vAlign w:val="center"/>
            <w:hideMark/>
          </w:tcPr>
          <w:p w14:paraId="4B51502D" w14:textId="77777777" w:rsidR="00D90CF2" w:rsidRPr="00AB6456" w:rsidRDefault="00D90CF2" w:rsidP="005C5BBE">
            <w:pPr>
              <w:pStyle w:val="Tabletext"/>
              <w:spacing w:before="0" w:after="0" w:line="200" w:lineRule="exact"/>
              <w:rPr>
                <w:rFonts w:asciiTheme="minorHAnsi" w:hAnsiTheme="minorHAnsi" w:cstheme="minorHAnsi"/>
                <w:b/>
                <w:color w:val="000000" w:themeColor="text1"/>
                <w:w w:val="95"/>
                <w:sz w:val="23"/>
                <w:szCs w:val="23"/>
                <w:lang w:val="el-GR"/>
              </w:rPr>
            </w:pPr>
            <w:r w:rsidRPr="00AB6456">
              <w:rPr>
                <w:rFonts w:asciiTheme="minorHAnsi" w:hAnsiTheme="minorHAnsi" w:cstheme="minorHAnsi"/>
                <w:b/>
                <w:color w:val="000000" w:themeColor="text1"/>
                <w:spacing w:val="-4"/>
                <w:w w:val="95"/>
                <w:sz w:val="23"/>
                <w:szCs w:val="23"/>
                <w:lang w:val="el-GR"/>
              </w:rPr>
              <w:t>V. Ισοζύγιο νομικών προσώπων κατά ESA</w:t>
            </w:r>
          </w:p>
        </w:tc>
        <w:tc>
          <w:tcPr>
            <w:tcW w:w="1044" w:type="dxa"/>
            <w:tcBorders>
              <w:top w:val="single" w:sz="18" w:space="0" w:color="FFFFFF" w:themeColor="background1"/>
              <w:left w:val="single" w:sz="2" w:space="0" w:color="FFFFFF" w:themeColor="background1"/>
              <w:bottom w:val="single" w:sz="4" w:space="0" w:color="FFFFFF"/>
              <w:right w:val="single" w:sz="2" w:space="0" w:color="FFFFFF" w:themeColor="background1"/>
            </w:tcBorders>
            <w:shd w:val="clear" w:color="auto" w:fill="B2CCEC"/>
            <w:vAlign w:val="center"/>
            <w:hideMark/>
          </w:tcPr>
          <w:p w14:paraId="097D99BB"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4.599</w:t>
            </w:r>
          </w:p>
        </w:tc>
        <w:tc>
          <w:tcPr>
            <w:tcW w:w="895" w:type="dxa"/>
            <w:tcBorders>
              <w:top w:val="single" w:sz="18" w:space="0" w:color="FFFFFF" w:themeColor="background1"/>
              <w:left w:val="single" w:sz="2" w:space="0" w:color="FFFFFF" w:themeColor="background1"/>
              <w:bottom w:val="single" w:sz="4" w:space="0" w:color="FFFFFF"/>
              <w:right w:val="single" w:sz="2" w:space="0" w:color="FFFFFF" w:themeColor="background1"/>
            </w:tcBorders>
            <w:shd w:val="clear" w:color="auto" w:fill="B2CCEC"/>
            <w:vAlign w:val="center"/>
            <w:hideMark/>
          </w:tcPr>
          <w:p w14:paraId="327F4412"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3.611</w:t>
            </w:r>
          </w:p>
        </w:tc>
        <w:tc>
          <w:tcPr>
            <w:tcW w:w="893" w:type="dxa"/>
            <w:tcBorders>
              <w:top w:val="single" w:sz="18" w:space="0" w:color="FFFFFF" w:themeColor="background1"/>
              <w:left w:val="single" w:sz="2" w:space="0" w:color="FFFFFF" w:themeColor="background1"/>
              <w:bottom w:val="single" w:sz="4" w:space="0" w:color="FFFFFF"/>
              <w:right w:val="nil"/>
            </w:tcBorders>
            <w:shd w:val="clear" w:color="auto" w:fill="B2CCEC"/>
            <w:vAlign w:val="center"/>
            <w:hideMark/>
          </w:tcPr>
          <w:p w14:paraId="576335AA"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3.932</w:t>
            </w:r>
          </w:p>
        </w:tc>
        <w:tc>
          <w:tcPr>
            <w:tcW w:w="951" w:type="dxa"/>
            <w:tcBorders>
              <w:top w:val="single" w:sz="18" w:space="0" w:color="FFFFFF" w:themeColor="background1"/>
              <w:left w:val="nil"/>
              <w:bottom w:val="single" w:sz="4" w:space="0" w:color="FFFFFF"/>
              <w:right w:val="nil"/>
            </w:tcBorders>
            <w:shd w:val="clear" w:color="auto" w:fill="B2CCEC"/>
            <w:vAlign w:val="center"/>
            <w:hideMark/>
          </w:tcPr>
          <w:p w14:paraId="140E8D68"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3.757</w:t>
            </w:r>
          </w:p>
        </w:tc>
        <w:tc>
          <w:tcPr>
            <w:tcW w:w="852" w:type="dxa"/>
            <w:tcBorders>
              <w:top w:val="single" w:sz="18" w:space="0" w:color="FFFFFF" w:themeColor="background1"/>
              <w:left w:val="nil"/>
              <w:bottom w:val="single" w:sz="4" w:space="0" w:color="FFFFFF"/>
              <w:right w:val="nil"/>
            </w:tcBorders>
            <w:shd w:val="clear" w:color="auto" w:fill="B2CCEC"/>
            <w:vAlign w:val="center"/>
            <w:hideMark/>
          </w:tcPr>
          <w:p w14:paraId="0D538FAC"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3.778</w:t>
            </w:r>
          </w:p>
        </w:tc>
        <w:tc>
          <w:tcPr>
            <w:tcW w:w="1034" w:type="dxa"/>
            <w:gridSpan w:val="2"/>
            <w:tcBorders>
              <w:top w:val="single" w:sz="18" w:space="0" w:color="FFFFFF" w:themeColor="background1"/>
              <w:left w:val="nil"/>
              <w:bottom w:val="single" w:sz="4" w:space="0" w:color="FFFFFF"/>
              <w:right w:val="nil"/>
            </w:tcBorders>
            <w:shd w:val="clear" w:color="auto" w:fill="B2CCEC"/>
            <w:vAlign w:val="center"/>
            <w:hideMark/>
          </w:tcPr>
          <w:p w14:paraId="59BB787F" w14:textId="77777777" w:rsidR="00D90CF2" w:rsidRPr="00AB6456" w:rsidRDefault="00D90CF2" w:rsidP="00AB6456">
            <w:pPr>
              <w:pStyle w:val="Tabletext"/>
              <w:spacing w:before="0" w:after="0" w:line="20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3.766</w:t>
            </w:r>
          </w:p>
        </w:tc>
      </w:tr>
      <w:tr w:rsidR="00D90CF2" w:rsidRPr="008B718E" w14:paraId="069F9A03"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DDD9C3" w:themeFill="background2" w:themeFillShade="E6"/>
            <w:vAlign w:val="center"/>
            <w:hideMark/>
          </w:tcPr>
          <w:p w14:paraId="19546B30" w14:textId="77777777" w:rsidR="00D90CF2" w:rsidRPr="008B718E" w:rsidRDefault="00D90CF2" w:rsidP="005C5BBE">
            <w:pPr>
              <w:pStyle w:val="Tabletext"/>
              <w:spacing w:before="0" w:after="0" w:line="200" w:lineRule="exact"/>
              <w:rPr>
                <w:rFonts w:asciiTheme="minorHAnsi" w:hAnsiTheme="minorHAnsi" w:cstheme="minorHAnsi"/>
                <w:b/>
                <w:w w:val="95"/>
                <w:sz w:val="21"/>
                <w:szCs w:val="21"/>
              </w:rPr>
            </w:pPr>
            <w:r w:rsidRPr="008B718E">
              <w:rPr>
                <w:rFonts w:asciiTheme="minorHAnsi" w:hAnsiTheme="minorHAnsi" w:cstheme="minorHAnsi"/>
                <w:b/>
                <w:w w:val="95"/>
                <w:sz w:val="21"/>
                <w:szCs w:val="21"/>
              </w:rPr>
              <w:t xml:space="preserve">Έσοδα </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56A0CBA1"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15.791</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71B0CC5B"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16.025</w:t>
            </w:r>
          </w:p>
        </w:tc>
        <w:tc>
          <w:tcPr>
            <w:tcW w:w="893" w:type="dxa"/>
            <w:tcBorders>
              <w:top w:val="nil"/>
              <w:left w:val="single" w:sz="2" w:space="0" w:color="FFFFFF" w:themeColor="background1"/>
              <w:bottom w:val="single" w:sz="4" w:space="0" w:color="FFFFFF"/>
              <w:right w:val="nil"/>
            </w:tcBorders>
            <w:shd w:val="clear" w:color="auto" w:fill="DDD9C3" w:themeFill="background2" w:themeFillShade="E6"/>
            <w:vAlign w:val="center"/>
            <w:hideMark/>
          </w:tcPr>
          <w:p w14:paraId="269CBC57"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16.937</w:t>
            </w:r>
          </w:p>
        </w:tc>
        <w:tc>
          <w:tcPr>
            <w:tcW w:w="951" w:type="dxa"/>
            <w:tcBorders>
              <w:top w:val="nil"/>
              <w:left w:val="nil"/>
              <w:bottom w:val="single" w:sz="4" w:space="0" w:color="FFFFFF"/>
              <w:right w:val="nil"/>
            </w:tcBorders>
            <w:shd w:val="clear" w:color="auto" w:fill="DDD9C3" w:themeFill="background2" w:themeFillShade="E6"/>
            <w:vAlign w:val="center"/>
            <w:hideMark/>
          </w:tcPr>
          <w:p w14:paraId="65F2240E"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14.634</w:t>
            </w:r>
          </w:p>
        </w:tc>
        <w:tc>
          <w:tcPr>
            <w:tcW w:w="852" w:type="dxa"/>
            <w:tcBorders>
              <w:top w:val="nil"/>
              <w:left w:val="nil"/>
              <w:bottom w:val="single" w:sz="4" w:space="0" w:color="FFFFFF"/>
              <w:right w:val="nil"/>
            </w:tcBorders>
            <w:shd w:val="clear" w:color="auto" w:fill="DDD9C3" w:themeFill="background2" w:themeFillShade="E6"/>
            <w:vAlign w:val="center"/>
            <w:hideMark/>
          </w:tcPr>
          <w:p w14:paraId="155E0DBF"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14.313</w:t>
            </w:r>
          </w:p>
        </w:tc>
        <w:tc>
          <w:tcPr>
            <w:tcW w:w="1034" w:type="dxa"/>
            <w:gridSpan w:val="2"/>
            <w:tcBorders>
              <w:top w:val="nil"/>
              <w:left w:val="nil"/>
              <w:bottom w:val="single" w:sz="4" w:space="0" w:color="FFFFFF"/>
              <w:right w:val="nil"/>
            </w:tcBorders>
            <w:shd w:val="clear" w:color="auto" w:fill="DDD9C3" w:themeFill="background2" w:themeFillShade="E6"/>
            <w:vAlign w:val="center"/>
            <w:hideMark/>
          </w:tcPr>
          <w:p w14:paraId="54421800"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14.065</w:t>
            </w:r>
          </w:p>
        </w:tc>
      </w:tr>
      <w:tr w:rsidR="00D90CF2" w:rsidRPr="00171318" w14:paraId="57BFBCAD"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33E408AF" w14:textId="77777777" w:rsidR="00D90CF2" w:rsidRPr="00171318" w:rsidRDefault="00D90CF2" w:rsidP="005C5BBE">
            <w:pPr>
              <w:pStyle w:val="Tabletext"/>
              <w:spacing w:before="0" w:after="0" w:line="200" w:lineRule="exact"/>
              <w:rPr>
                <w:rFonts w:asciiTheme="minorHAnsi" w:hAnsiTheme="minorHAnsi" w:cstheme="minorHAnsi"/>
                <w:w w:val="95"/>
                <w:sz w:val="20"/>
                <w:szCs w:val="21"/>
              </w:rPr>
            </w:pPr>
            <w:r w:rsidRPr="00171318">
              <w:rPr>
                <w:rFonts w:asciiTheme="minorHAnsi" w:hAnsiTheme="minorHAnsi" w:cstheme="minorHAnsi"/>
                <w:w w:val="95"/>
                <w:sz w:val="20"/>
                <w:szCs w:val="21"/>
              </w:rPr>
              <w:t>Τρέχουσες &amp; λοιπές κεφαλαιακές μεταβιβάσεις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E2DDFC4"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5.887</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50EE32E6"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6.349</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5D239372"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7.069</w:t>
            </w:r>
          </w:p>
        </w:tc>
        <w:tc>
          <w:tcPr>
            <w:tcW w:w="951" w:type="dxa"/>
            <w:tcBorders>
              <w:top w:val="nil"/>
              <w:left w:val="nil"/>
              <w:bottom w:val="single" w:sz="4" w:space="0" w:color="FFFFFF"/>
              <w:right w:val="nil"/>
            </w:tcBorders>
            <w:shd w:val="clear" w:color="000000" w:fill="F2F2F2"/>
            <w:vAlign w:val="center"/>
            <w:hideMark/>
          </w:tcPr>
          <w:p w14:paraId="38DC59DA"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4.986</w:t>
            </w:r>
          </w:p>
        </w:tc>
        <w:tc>
          <w:tcPr>
            <w:tcW w:w="852" w:type="dxa"/>
            <w:tcBorders>
              <w:top w:val="nil"/>
              <w:left w:val="nil"/>
              <w:bottom w:val="single" w:sz="4" w:space="0" w:color="FFFFFF"/>
              <w:right w:val="nil"/>
            </w:tcBorders>
            <w:shd w:val="clear" w:color="000000" w:fill="F2F2F2"/>
            <w:vAlign w:val="center"/>
            <w:hideMark/>
          </w:tcPr>
          <w:p w14:paraId="786FC713"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4.699</w:t>
            </w:r>
          </w:p>
        </w:tc>
        <w:tc>
          <w:tcPr>
            <w:tcW w:w="1034" w:type="dxa"/>
            <w:gridSpan w:val="2"/>
            <w:tcBorders>
              <w:top w:val="nil"/>
              <w:left w:val="nil"/>
              <w:bottom w:val="single" w:sz="4" w:space="0" w:color="FFFFFF"/>
              <w:right w:val="nil"/>
            </w:tcBorders>
            <w:shd w:val="clear" w:color="000000" w:fill="F2F2F2"/>
            <w:vAlign w:val="center"/>
            <w:hideMark/>
          </w:tcPr>
          <w:p w14:paraId="73351DA8"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4.442</w:t>
            </w:r>
          </w:p>
        </w:tc>
      </w:tr>
      <w:tr w:rsidR="00D90CF2" w:rsidRPr="00171318" w14:paraId="7F20B70F"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71B6226B" w14:textId="77777777" w:rsidR="00D90CF2" w:rsidRPr="00171318" w:rsidRDefault="00D90CF2" w:rsidP="005C5BBE">
            <w:pPr>
              <w:pStyle w:val="Tabletext"/>
              <w:spacing w:before="0" w:after="0" w:line="200" w:lineRule="exact"/>
              <w:rPr>
                <w:rFonts w:asciiTheme="minorHAnsi" w:hAnsiTheme="minorHAnsi" w:cstheme="minorHAnsi"/>
                <w:w w:val="95"/>
                <w:sz w:val="20"/>
                <w:szCs w:val="21"/>
              </w:rPr>
            </w:pPr>
            <w:r w:rsidRPr="00171318">
              <w:rPr>
                <w:rFonts w:asciiTheme="minorHAnsi" w:hAnsiTheme="minorHAnsi" w:cstheme="minorHAnsi"/>
                <w:w w:val="95"/>
                <w:sz w:val="20"/>
                <w:szCs w:val="21"/>
              </w:rPr>
              <w:t>Τόκοι πιστωτικοί</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3536073"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1.721</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60A80619"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1.625</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28FEE3B2"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1.625</w:t>
            </w:r>
          </w:p>
        </w:tc>
        <w:tc>
          <w:tcPr>
            <w:tcW w:w="951" w:type="dxa"/>
            <w:tcBorders>
              <w:top w:val="nil"/>
              <w:left w:val="nil"/>
              <w:bottom w:val="single" w:sz="4" w:space="0" w:color="FFFFFF"/>
              <w:right w:val="nil"/>
            </w:tcBorders>
            <w:shd w:val="clear" w:color="000000" w:fill="D9D9D9"/>
            <w:vAlign w:val="center"/>
            <w:hideMark/>
          </w:tcPr>
          <w:p w14:paraId="5571EBBE"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1.618</w:t>
            </w:r>
          </w:p>
        </w:tc>
        <w:tc>
          <w:tcPr>
            <w:tcW w:w="852" w:type="dxa"/>
            <w:tcBorders>
              <w:top w:val="nil"/>
              <w:left w:val="nil"/>
              <w:bottom w:val="single" w:sz="4" w:space="0" w:color="FFFFFF"/>
              <w:right w:val="nil"/>
            </w:tcBorders>
            <w:shd w:val="clear" w:color="000000" w:fill="D9D9D9"/>
            <w:vAlign w:val="center"/>
            <w:hideMark/>
          </w:tcPr>
          <w:p w14:paraId="0E6DCE30"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1.624</w:t>
            </w:r>
          </w:p>
        </w:tc>
        <w:tc>
          <w:tcPr>
            <w:tcW w:w="1034" w:type="dxa"/>
            <w:gridSpan w:val="2"/>
            <w:tcBorders>
              <w:top w:val="nil"/>
              <w:left w:val="nil"/>
              <w:bottom w:val="single" w:sz="4" w:space="0" w:color="FFFFFF"/>
              <w:right w:val="nil"/>
            </w:tcBorders>
            <w:shd w:val="clear" w:color="000000" w:fill="D9D9D9"/>
            <w:vAlign w:val="center"/>
            <w:hideMark/>
          </w:tcPr>
          <w:p w14:paraId="258BCC13"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1.632</w:t>
            </w:r>
          </w:p>
        </w:tc>
      </w:tr>
      <w:tr w:rsidR="005C5BBE" w:rsidRPr="00171318" w14:paraId="55A8F21C"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F2F2F2" w:themeFill="background1" w:themeFillShade="F2"/>
          </w:tcPr>
          <w:p w14:paraId="251BC990" w14:textId="77777777" w:rsidR="005C5BBE" w:rsidRPr="00171318" w:rsidRDefault="005C5BBE" w:rsidP="005C5BBE">
            <w:pPr>
              <w:pStyle w:val="Tabletext"/>
              <w:spacing w:before="0" w:after="0" w:line="200" w:lineRule="exact"/>
              <w:rPr>
                <w:rFonts w:asciiTheme="minorHAnsi" w:hAnsiTheme="minorHAnsi" w:cstheme="minorHAnsi"/>
                <w:w w:val="95"/>
                <w:sz w:val="20"/>
                <w:szCs w:val="21"/>
              </w:rPr>
            </w:pPr>
            <w:r w:rsidRPr="005C5BBE">
              <w:rPr>
                <w:rFonts w:asciiTheme="minorHAnsi" w:hAnsiTheme="minorHAnsi" w:cstheme="minorHAnsi"/>
                <w:w w:val="95"/>
                <w:sz w:val="20"/>
                <w:szCs w:val="21"/>
              </w:rPr>
              <w:t>Φόροι</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F2F2F2" w:themeFill="background1" w:themeFillShade="F2"/>
          </w:tcPr>
          <w:p w14:paraId="361070C1" w14:textId="77777777" w:rsidR="005C5BBE" w:rsidRPr="005C5BBE" w:rsidRDefault="005C5BBE" w:rsidP="005C5BBE">
            <w:pPr>
              <w:pStyle w:val="Tabletext"/>
              <w:spacing w:before="0" w:after="0" w:line="200" w:lineRule="exact"/>
              <w:jc w:val="right"/>
              <w:rPr>
                <w:rFonts w:asciiTheme="minorHAnsi" w:hAnsiTheme="minorHAnsi" w:cstheme="minorHAnsi"/>
                <w:w w:val="95"/>
                <w:sz w:val="20"/>
                <w:szCs w:val="21"/>
              </w:rPr>
            </w:pPr>
            <w:r w:rsidRPr="005C5BBE">
              <w:rPr>
                <w:rFonts w:asciiTheme="minorHAnsi" w:hAnsiTheme="minorHAnsi" w:cstheme="minorHAnsi"/>
                <w:w w:val="95"/>
                <w:sz w:val="20"/>
                <w:szCs w:val="21"/>
              </w:rPr>
              <w:t>3.616</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F2F2F2" w:themeFill="background1" w:themeFillShade="F2"/>
          </w:tcPr>
          <w:p w14:paraId="2FC274FB" w14:textId="77777777" w:rsidR="005C5BBE" w:rsidRPr="005C5BBE" w:rsidRDefault="005C5BBE" w:rsidP="005C5BBE">
            <w:pPr>
              <w:pStyle w:val="Tabletext"/>
              <w:spacing w:before="0" w:after="0" w:line="200" w:lineRule="exact"/>
              <w:jc w:val="right"/>
              <w:rPr>
                <w:rFonts w:asciiTheme="minorHAnsi" w:hAnsiTheme="minorHAnsi" w:cstheme="minorHAnsi"/>
                <w:w w:val="95"/>
                <w:sz w:val="20"/>
                <w:szCs w:val="21"/>
              </w:rPr>
            </w:pPr>
            <w:r w:rsidRPr="005C5BBE">
              <w:rPr>
                <w:rFonts w:asciiTheme="minorHAnsi" w:hAnsiTheme="minorHAnsi" w:cstheme="minorHAnsi"/>
                <w:w w:val="95"/>
                <w:sz w:val="20"/>
                <w:szCs w:val="21"/>
              </w:rPr>
              <w:t>3.338</w:t>
            </w:r>
          </w:p>
        </w:tc>
        <w:tc>
          <w:tcPr>
            <w:tcW w:w="893" w:type="dxa"/>
            <w:tcBorders>
              <w:top w:val="nil"/>
              <w:left w:val="single" w:sz="2" w:space="0" w:color="FFFFFF" w:themeColor="background1"/>
              <w:bottom w:val="single" w:sz="4" w:space="0" w:color="FFFFFF"/>
              <w:right w:val="nil"/>
            </w:tcBorders>
            <w:shd w:val="clear" w:color="auto" w:fill="F2F2F2" w:themeFill="background1" w:themeFillShade="F2"/>
          </w:tcPr>
          <w:p w14:paraId="520E84FE" w14:textId="77777777" w:rsidR="005C5BBE" w:rsidRPr="005C5BBE" w:rsidRDefault="005C5BBE" w:rsidP="005C5BBE">
            <w:pPr>
              <w:pStyle w:val="Tabletext"/>
              <w:spacing w:before="0" w:after="0" w:line="200" w:lineRule="exact"/>
              <w:jc w:val="right"/>
              <w:rPr>
                <w:rFonts w:asciiTheme="minorHAnsi" w:hAnsiTheme="minorHAnsi" w:cstheme="minorHAnsi"/>
                <w:w w:val="95"/>
                <w:sz w:val="20"/>
                <w:szCs w:val="21"/>
              </w:rPr>
            </w:pPr>
            <w:r w:rsidRPr="005C5BBE">
              <w:rPr>
                <w:rFonts w:asciiTheme="minorHAnsi" w:hAnsiTheme="minorHAnsi" w:cstheme="minorHAnsi"/>
                <w:w w:val="95"/>
                <w:sz w:val="20"/>
                <w:szCs w:val="21"/>
              </w:rPr>
              <w:t>3.457</w:t>
            </w:r>
          </w:p>
        </w:tc>
        <w:tc>
          <w:tcPr>
            <w:tcW w:w="951" w:type="dxa"/>
            <w:tcBorders>
              <w:top w:val="nil"/>
              <w:left w:val="nil"/>
              <w:bottom w:val="single" w:sz="4" w:space="0" w:color="FFFFFF"/>
              <w:right w:val="nil"/>
            </w:tcBorders>
            <w:shd w:val="clear" w:color="auto" w:fill="F2F2F2" w:themeFill="background1" w:themeFillShade="F2"/>
          </w:tcPr>
          <w:p w14:paraId="1210ECE0" w14:textId="77777777" w:rsidR="005C5BBE" w:rsidRPr="005C5BBE" w:rsidRDefault="005C5BBE" w:rsidP="005C5BBE">
            <w:pPr>
              <w:pStyle w:val="Tabletext"/>
              <w:spacing w:before="0" w:after="0" w:line="200" w:lineRule="exact"/>
              <w:jc w:val="right"/>
              <w:rPr>
                <w:rFonts w:asciiTheme="minorHAnsi" w:hAnsiTheme="minorHAnsi" w:cstheme="minorHAnsi"/>
                <w:w w:val="95"/>
                <w:sz w:val="20"/>
                <w:szCs w:val="21"/>
              </w:rPr>
            </w:pPr>
            <w:r w:rsidRPr="005C5BBE">
              <w:rPr>
                <w:rFonts w:asciiTheme="minorHAnsi" w:hAnsiTheme="minorHAnsi" w:cstheme="minorHAnsi"/>
                <w:w w:val="95"/>
                <w:sz w:val="20"/>
                <w:szCs w:val="21"/>
              </w:rPr>
              <w:t>3.473</w:t>
            </w:r>
          </w:p>
        </w:tc>
        <w:tc>
          <w:tcPr>
            <w:tcW w:w="852" w:type="dxa"/>
            <w:tcBorders>
              <w:top w:val="nil"/>
              <w:left w:val="nil"/>
              <w:bottom w:val="single" w:sz="4" w:space="0" w:color="FFFFFF"/>
              <w:right w:val="nil"/>
            </w:tcBorders>
            <w:shd w:val="clear" w:color="auto" w:fill="F2F2F2" w:themeFill="background1" w:themeFillShade="F2"/>
          </w:tcPr>
          <w:p w14:paraId="2E5C16BB" w14:textId="77777777" w:rsidR="005C5BBE" w:rsidRPr="005C5BBE" w:rsidRDefault="005C5BBE" w:rsidP="005C5BBE">
            <w:pPr>
              <w:pStyle w:val="Tabletext"/>
              <w:spacing w:before="0" w:after="0" w:line="200" w:lineRule="exact"/>
              <w:jc w:val="right"/>
              <w:rPr>
                <w:rFonts w:asciiTheme="minorHAnsi" w:hAnsiTheme="minorHAnsi" w:cstheme="minorHAnsi"/>
                <w:w w:val="95"/>
                <w:sz w:val="20"/>
                <w:szCs w:val="21"/>
              </w:rPr>
            </w:pPr>
            <w:r w:rsidRPr="005C5BBE">
              <w:rPr>
                <w:rFonts w:asciiTheme="minorHAnsi" w:hAnsiTheme="minorHAnsi" w:cstheme="minorHAnsi"/>
                <w:w w:val="95"/>
                <w:sz w:val="20"/>
                <w:szCs w:val="21"/>
              </w:rPr>
              <w:t>3.480</w:t>
            </w:r>
          </w:p>
        </w:tc>
        <w:tc>
          <w:tcPr>
            <w:tcW w:w="1034" w:type="dxa"/>
            <w:gridSpan w:val="2"/>
            <w:tcBorders>
              <w:top w:val="nil"/>
              <w:left w:val="nil"/>
              <w:bottom w:val="single" w:sz="4" w:space="0" w:color="FFFFFF"/>
              <w:right w:val="nil"/>
            </w:tcBorders>
            <w:shd w:val="clear" w:color="auto" w:fill="F2F2F2" w:themeFill="background1" w:themeFillShade="F2"/>
          </w:tcPr>
          <w:p w14:paraId="1DE0D71B" w14:textId="77777777" w:rsidR="005C5BBE" w:rsidRPr="005C5BBE" w:rsidRDefault="005C5BBE" w:rsidP="005C5BBE">
            <w:pPr>
              <w:pStyle w:val="Tabletext"/>
              <w:spacing w:before="0" w:after="0" w:line="200" w:lineRule="exact"/>
              <w:jc w:val="right"/>
              <w:rPr>
                <w:rFonts w:asciiTheme="minorHAnsi" w:hAnsiTheme="minorHAnsi" w:cstheme="minorHAnsi"/>
                <w:w w:val="95"/>
                <w:sz w:val="20"/>
                <w:szCs w:val="21"/>
              </w:rPr>
            </w:pPr>
            <w:r w:rsidRPr="005C5BBE">
              <w:rPr>
                <w:rFonts w:asciiTheme="minorHAnsi" w:hAnsiTheme="minorHAnsi" w:cstheme="minorHAnsi"/>
                <w:w w:val="95"/>
                <w:sz w:val="20"/>
                <w:szCs w:val="21"/>
              </w:rPr>
              <w:t>3.487</w:t>
            </w:r>
          </w:p>
        </w:tc>
      </w:tr>
      <w:tr w:rsidR="00171318" w:rsidRPr="00171318" w14:paraId="44E93D31"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D9D9D9" w:themeFill="background1" w:themeFillShade="D9"/>
            <w:vAlign w:val="center"/>
            <w:hideMark/>
          </w:tcPr>
          <w:p w14:paraId="4D5D0B11" w14:textId="77777777" w:rsidR="00D90CF2" w:rsidRPr="00171318" w:rsidRDefault="00D90CF2" w:rsidP="005C5BBE">
            <w:pPr>
              <w:pStyle w:val="Tabletext"/>
              <w:spacing w:before="0" w:after="0" w:line="200" w:lineRule="exact"/>
              <w:rPr>
                <w:rFonts w:asciiTheme="minorHAnsi" w:hAnsiTheme="minorHAnsi" w:cstheme="minorHAnsi"/>
                <w:w w:val="95"/>
                <w:sz w:val="20"/>
                <w:szCs w:val="21"/>
              </w:rPr>
            </w:pPr>
            <w:r w:rsidRPr="00171318">
              <w:rPr>
                <w:rFonts w:asciiTheme="minorHAnsi" w:hAnsiTheme="minorHAnsi" w:cstheme="minorHAnsi"/>
                <w:w w:val="95"/>
                <w:sz w:val="20"/>
                <w:szCs w:val="21"/>
              </w:rPr>
              <w:t>Λοιπά έσοδα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D9D9D9" w:themeFill="background1" w:themeFillShade="D9"/>
            <w:vAlign w:val="center"/>
            <w:hideMark/>
          </w:tcPr>
          <w:p w14:paraId="057E5E6D"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4.568</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D9D9D9" w:themeFill="background1" w:themeFillShade="D9"/>
            <w:vAlign w:val="center"/>
            <w:hideMark/>
          </w:tcPr>
          <w:p w14:paraId="5BF92781"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4.713</w:t>
            </w:r>
          </w:p>
        </w:tc>
        <w:tc>
          <w:tcPr>
            <w:tcW w:w="893" w:type="dxa"/>
            <w:tcBorders>
              <w:top w:val="nil"/>
              <w:left w:val="single" w:sz="2" w:space="0" w:color="FFFFFF" w:themeColor="background1"/>
              <w:bottom w:val="single" w:sz="4" w:space="0" w:color="FFFFFF"/>
              <w:right w:val="nil"/>
            </w:tcBorders>
            <w:shd w:val="clear" w:color="auto" w:fill="D9D9D9" w:themeFill="background1" w:themeFillShade="D9"/>
            <w:vAlign w:val="center"/>
            <w:hideMark/>
          </w:tcPr>
          <w:p w14:paraId="006D6AA4"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4.786</w:t>
            </w:r>
          </w:p>
        </w:tc>
        <w:tc>
          <w:tcPr>
            <w:tcW w:w="951" w:type="dxa"/>
            <w:tcBorders>
              <w:top w:val="nil"/>
              <w:left w:val="nil"/>
              <w:bottom w:val="single" w:sz="4" w:space="0" w:color="FFFFFF"/>
              <w:right w:val="nil"/>
            </w:tcBorders>
            <w:shd w:val="clear" w:color="auto" w:fill="D9D9D9" w:themeFill="background1" w:themeFillShade="D9"/>
            <w:vAlign w:val="center"/>
            <w:hideMark/>
          </w:tcPr>
          <w:p w14:paraId="00A0C2D7"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4.557</w:t>
            </w:r>
          </w:p>
        </w:tc>
        <w:tc>
          <w:tcPr>
            <w:tcW w:w="852" w:type="dxa"/>
            <w:tcBorders>
              <w:top w:val="nil"/>
              <w:left w:val="nil"/>
              <w:bottom w:val="single" w:sz="4" w:space="0" w:color="FFFFFF"/>
              <w:right w:val="nil"/>
            </w:tcBorders>
            <w:shd w:val="clear" w:color="auto" w:fill="D9D9D9" w:themeFill="background1" w:themeFillShade="D9"/>
            <w:vAlign w:val="center"/>
            <w:hideMark/>
          </w:tcPr>
          <w:p w14:paraId="325F5A7F"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4.510</w:t>
            </w:r>
          </w:p>
        </w:tc>
        <w:tc>
          <w:tcPr>
            <w:tcW w:w="1034" w:type="dxa"/>
            <w:gridSpan w:val="2"/>
            <w:tcBorders>
              <w:top w:val="nil"/>
              <w:left w:val="nil"/>
              <w:bottom w:val="single" w:sz="4" w:space="0" w:color="FFFFFF"/>
              <w:right w:val="nil"/>
            </w:tcBorders>
            <w:shd w:val="clear" w:color="auto" w:fill="D9D9D9" w:themeFill="background1" w:themeFillShade="D9"/>
            <w:vAlign w:val="center"/>
            <w:hideMark/>
          </w:tcPr>
          <w:p w14:paraId="0F1F7572" w14:textId="77777777" w:rsidR="00D90CF2" w:rsidRPr="00865D07" w:rsidRDefault="00D90CF2" w:rsidP="005C5BBE">
            <w:pPr>
              <w:pStyle w:val="Tabletext"/>
              <w:spacing w:before="0" w:after="0" w:line="200" w:lineRule="exact"/>
              <w:jc w:val="right"/>
              <w:rPr>
                <w:rFonts w:cs="Calibri"/>
                <w:w w:val="95"/>
                <w:sz w:val="20"/>
                <w:szCs w:val="21"/>
              </w:rPr>
            </w:pPr>
            <w:r w:rsidRPr="00865D07">
              <w:rPr>
                <w:rFonts w:cs="Calibri"/>
                <w:w w:val="95"/>
                <w:sz w:val="20"/>
                <w:szCs w:val="21"/>
              </w:rPr>
              <w:t>4.505</w:t>
            </w:r>
          </w:p>
        </w:tc>
      </w:tr>
      <w:tr w:rsidR="00D90CF2" w:rsidRPr="008B718E" w14:paraId="0366D62A"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DDD9C3" w:themeFill="background2" w:themeFillShade="E6"/>
            <w:vAlign w:val="center"/>
            <w:hideMark/>
          </w:tcPr>
          <w:p w14:paraId="42DD476C" w14:textId="77777777" w:rsidR="00D90CF2" w:rsidRPr="008B718E" w:rsidRDefault="00D90CF2" w:rsidP="005C5BBE">
            <w:pPr>
              <w:pStyle w:val="Tabletext"/>
              <w:spacing w:before="0" w:after="0" w:line="200" w:lineRule="exact"/>
              <w:rPr>
                <w:rFonts w:asciiTheme="minorHAnsi" w:hAnsiTheme="minorHAnsi" w:cstheme="minorHAnsi"/>
                <w:b/>
                <w:w w:val="95"/>
                <w:sz w:val="21"/>
                <w:szCs w:val="21"/>
              </w:rPr>
            </w:pPr>
            <w:r w:rsidRPr="008B718E">
              <w:rPr>
                <w:rFonts w:asciiTheme="minorHAnsi" w:hAnsiTheme="minorHAnsi" w:cstheme="minorHAnsi"/>
                <w:b/>
                <w:w w:val="95"/>
                <w:sz w:val="21"/>
                <w:szCs w:val="21"/>
              </w:rPr>
              <w:t>Έξοδα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3E09C876"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11.193</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185C229F"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12.414</w:t>
            </w:r>
          </w:p>
        </w:tc>
        <w:tc>
          <w:tcPr>
            <w:tcW w:w="893" w:type="dxa"/>
            <w:tcBorders>
              <w:top w:val="nil"/>
              <w:left w:val="single" w:sz="2" w:space="0" w:color="FFFFFF" w:themeColor="background1"/>
              <w:bottom w:val="single" w:sz="4" w:space="0" w:color="FFFFFF"/>
              <w:right w:val="nil"/>
            </w:tcBorders>
            <w:shd w:val="clear" w:color="auto" w:fill="DDD9C3" w:themeFill="background2" w:themeFillShade="E6"/>
            <w:vAlign w:val="center"/>
            <w:hideMark/>
          </w:tcPr>
          <w:p w14:paraId="21A8F9BE"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13.005</w:t>
            </w:r>
          </w:p>
        </w:tc>
        <w:tc>
          <w:tcPr>
            <w:tcW w:w="951" w:type="dxa"/>
            <w:tcBorders>
              <w:top w:val="nil"/>
              <w:left w:val="nil"/>
              <w:bottom w:val="single" w:sz="4" w:space="0" w:color="FFFFFF"/>
              <w:right w:val="nil"/>
            </w:tcBorders>
            <w:shd w:val="clear" w:color="auto" w:fill="DDD9C3" w:themeFill="background2" w:themeFillShade="E6"/>
            <w:vAlign w:val="center"/>
            <w:hideMark/>
          </w:tcPr>
          <w:p w14:paraId="6A81A88A"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10.876</w:t>
            </w:r>
          </w:p>
        </w:tc>
        <w:tc>
          <w:tcPr>
            <w:tcW w:w="852" w:type="dxa"/>
            <w:tcBorders>
              <w:top w:val="nil"/>
              <w:left w:val="nil"/>
              <w:bottom w:val="single" w:sz="4" w:space="0" w:color="FFFFFF"/>
              <w:right w:val="nil"/>
            </w:tcBorders>
            <w:shd w:val="clear" w:color="auto" w:fill="DDD9C3" w:themeFill="background2" w:themeFillShade="E6"/>
            <w:vAlign w:val="center"/>
            <w:hideMark/>
          </w:tcPr>
          <w:p w14:paraId="0B2BB105"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10.536</w:t>
            </w:r>
          </w:p>
        </w:tc>
        <w:tc>
          <w:tcPr>
            <w:tcW w:w="1034" w:type="dxa"/>
            <w:gridSpan w:val="2"/>
            <w:tcBorders>
              <w:top w:val="nil"/>
              <w:left w:val="nil"/>
              <w:bottom w:val="single" w:sz="4" w:space="0" w:color="FFFFFF"/>
              <w:right w:val="nil"/>
            </w:tcBorders>
            <w:shd w:val="clear" w:color="auto" w:fill="DDD9C3" w:themeFill="background2" w:themeFillShade="E6"/>
            <w:vAlign w:val="center"/>
            <w:hideMark/>
          </w:tcPr>
          <w:p w14:paraId="2632BC19" w14:textId="77777777" w:rsidR="00D90CF2" w:rsidRPr="00DD57D0" w:rsidRDefault="00D90CF2" w:rsidP="005C5BBE">
            <w:pPr>
              <w:pStyle w:val="Tabletext"/>
              <w:spacing w:before="0" w:after="0" w:line="20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10.299</w:t>
            </w:r>
          </w:p>
        </w:tc>
      </w:tr>
      <w:tr w:rsidR="00D90CF2" w:rsidRPr="00171318" w14:paraId="540FA714"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B32BCE3" w14:textId="77777777" w:rsidR="00D90CF2" w:rsidRPr="00171318" w:rsidRDefault="00D90CF2" w:rsidP="005C5BBE">
            <w:pPr>
              <w:pStyle w:val="Tabletext"/>
              <w:spacing w:before="0" w:after="0" w:line="200" w:lineRule="exact"/>
              <w:rPr>
                <w:rFonts w:asciiTheme="minorHAnsi" w:hAnsiTheme="minorHAnsi" w:cstheme="minorHAnsi"/>
                <w:w w:val="95"/>
                <w:sz w:val="20"/>
                <w:szCs w:val="21"/>
              </w:rPr>
            </w:pPr>
            <w:r w:rsidRPr="00171318">
              <w:rPr>
                <w:rFonts w:asciiTheme="minorHAnsi" w:hAnsiTheme="minorHAnsi" w:cstheme="minorHAnsi"/>
                <w:w w:val="95"/>
                <w:sz w:val="20"/>
                <w:szCs w:val="21"/>
              </w:rPr>
              <w:t>Παροχ</w:t>
            </w:r>
            <w:r w:rsidR="003D54F3" w:rsidRPr="00171318">
              <w:rPr>
                <w:rFonts w:asciiTheme="minorHAnsi" w:hAnsiTheme="minorHAnsi" w:cstheme="minorHAnsi"/>
                <w:w w:val="95"/>
                <w:sz w:val="20"/>
                <w:szCs w:val="21"/>
                <w:lang w:val="el-GR"/>
              </w:rPr>
              <w:t>έ</w:t>
            </w:r>
            <w:r w:rsidRPr="00171318">
              <w:rPr>
                <w:rFonts w:asciiTheme="minorHAnsi" w:hAnsiTheme="minorHAnsi" w:cstheme="minorHAnsi"/>
                <w:w w:val="95"/>
                <w:sz w:val="20"/>
                <w:szCs w:val="21"/>
              </w:rPr>
              <w:t>ς σε Εργαζ</w:t>
            </w:r>
            <w:r w:rsidR="003D54F3" w:rsidRPr="00171318">
              <w:rPr>
                <w:rFonts w:asciiTheme="minorHAnsi" w:hAnsiTheme="minorHAnsi" w:cstheme="minorHAnsi"/>
                <w:w w:val="95"/>
                <w:sz w:val="20"/>
                <w:szCs w:val="21"/>
                <w:lang w:val="el-GR"/>
              </w:rPr>
              <w:t>ό</w:t>
            </w:r>
            <w:r w:rsidRPr="00171318">
              <w:rPr>
                <w:rFonts w:asciiTheme="minorHAnsi" w:hAnsiTheme="minorHAnsi" w:cstheme="minorHAnsi"/>
                <w:w w:val="95"/>
                <w:sz w:val="20"/>
                <w:szCs w:val="21"/>
              </w:rPr>
              <w:t>μενους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48509B7"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1.533</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ED25C43"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1.608</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672A6BAD"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1.642</w:t>
            </w:r>
          </w:p>
        </w:tc>
        <w:tc>
          <w:tcPr>
            <w:tcW w:w="951" w:type="dxa"/>
            <w:tcBorders>
              <w:top w:val="nil"/>
              <w:left w:val="nil"/>
              <w:bottom w:val="single" w:sz="4" w:space="0" w:color="FFFFFF"/>
              <w:right w:val="nil"/>
            </w:tcBorders>
            <w:shd w:val="clear" w:color="000000" w:fill="F2F2F2"/>
            <w:vAlign w:val="center"/>
            <w:hideMark/>
          </w:tcPr>
          <w:p w14:paraId="6171B711"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1.697</w:t>
            </w:r>
          </w:p>
        </w:tc>
        <w:tc>
          <w:tcPr>
            <w:tcW w:w="852" w:type="dxa"/>
            <w:tcBorders>
              <w:top w:val="nil"/>
              <w:left w:val="nil"/>
              <w:bottom w:val="single" w:sz="4" w:space="0" w:color="FFFFFF"/>
              <w:right w:val="nil"/>
            </w:tcBorders>
            <w:shd w:val="clear" w:color="000000" w:fill="F2F2F2"/>
            <w:vAlign w:val="center"/>
            <w:hideMark/>
          </w:tcPr>
          <w:p w14:paraId="6289049B"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1.726</w:t>
            </w:r>
          </w:p>
        </w:tc>
        <w:tc>
          <w:tcPr>
            <w:tcW w:w="1034" w:type="dxa"/>
            <w:gridSpan w:val="2"/>
            <w:tcBorders>
              <w:top w:val="nil"/>
              <w:left w:val="nil"/>
              <w:bottom w:val="single" w:sz="4" w:space="0" w:color="FFFFFF"/>
              <w:right w:val="nil"/>
            </w:tcBorders>
            <w:shd w:val="clear" w:color="000000" w:fill="F2F2F2"/>
            <w:vAlign w:val="center"/>
            <w:hideMark/>
          </w:tcPr>
          <w:p w14:paraId="3D828AB2"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1.751</w:t>
            </w:r>
          </w:p>
        </w:tc>
      </w:tr>
      <w:tr w:rsidR="00D90CF2" w:rsidRPr="00171318" w14:paraId="5B01983A"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778990FD" w14:textId="77777777" w:rsidR="00D90CF2" w:rsidRPr="00171318" w:rsidRDefault="00D90CF2" w:rsidP="005C5BBE">
            <w:pPr>
              <w:pStyle w:val="Tabletext"/>
              <w:spacing w:before="0" w:after="0" w:line="200" w:lineRule="exact"/>
              <w:rPr>
                <w:rFonts w:asciiTheme="minorHAnsi" w:hAnsiTheme="minorHAnsi" w:cstheme="minorHAnsi"/>
                <w:w w:val="95"/>
                <w:sz w:val="20"/>
                <w:szCs w:val="21"/>
              </w:rPr>
            </w:pPr>
            <w:r w:rsidRPr="00171318">
              <w:rPr>
                <w:rFonts w:asciiTheme="minorHAnsi" w:hAnsiTheme="minorHAnsi" w:cstheme="minorHAnsi"/>
                <w:w w:val="95"/>
                <w:sz w:val="20"/>
                <w:szCs w:val="21"/>
              </w:rPr>
              <w:t>Τόκοι χρεωστικοί</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38C3B3C"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388</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65C95A6A"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388</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789E8AD1"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397</w:t>
            </w:r>
          </w:p>
        </w:tc>
        <w:tc>
          <w:tcPr>
            <w:tcW w:w="951" w:type="dxa"/>
            <w:tcBorders>
              <w:top w:val="nil"/>
              <w:left w:val="nil"/>
              <w:bottom w:val="single" w:sz="4" w:space="0" w:color="FFFFFF"/>
              <w:right w:val="nil"/>
            </w:tcBorders>
            <w:shd w:val="clear" w:color="000000" w:fill="D9D9D9"/>
            <w:vAlign w:val="center"/>
            <w:hideMark/>
          </w:tcPr>
          <w:p w14:paraId="75406CDB"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392</w:t>
            </w:r>
          </w:p>
        </w:tc>
        <w:tc>
          <w:tcPr>
            <w:tcW w:w="852" w:type="dxa"/>
            <w:tcBorders>
              <w:top w:val="nil"/>
              <w:left w:val="nil"/>
              <w:bottom w:val="single" w:sz="4" w:space="0" w:color="FFFFFF"/>
              <w:right w:val="nil"/>
            </w:tcBorders>
            <w:shd w:val="clear" w:color="000000" w:fill="D9D9D9"/>
            <w:vAlign w:val="center"/>
            <w:hideMark/>
          </w:tcPr>
          <w:p w14:paraId="439D145B"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387</w:t>
            </w:r>
          </w:p>
        </w:tc>
        <w:tc>
          <w:tcPr>
            <w:tcW w:w="1034" w:type="dxa"/>
            <w:gridSpan w:val="2"/>
            <w:tcBorders>
              <w:top w:val="nil"/>
              <w:left w:val="nil"/>
              <w:bottom w:val="single" w:sz="4" w:space="0" w:color="FFFFFF"/>
              <w:right w:val="nil"/>
            </w:tcBorders>
            <w:shd w:val="clear" w:color="000000" w:fill="D9D9D9"/>
            <w:vAlign w:val="center"/>
            <w:hideMark/>
          </w:tcPr>
          <w:p w14:paraId="7C22B834" w14:textId="77777777" w:rsidR="00D90CF2" w:rsidRPr="00DD57D0" w:rsidRDefault="00D90CF2" w:rsidP="005C5BBE">
            <w:pPr>
              <w:pStyle w:val="Tabletext"/>
              <w:spacing w:before="0" w:after="0" w:line="200" w:lineRule="exact"/>
              <w:jc w:val="right"/>
              <w:rPr>
                <w:rFonts w:ascii="Calibri Light" w:hAnsi="Calibri Light" w:cs="Calibri Light"/>
                <w:w w:val="95"/>
                <w:sz w:val="20"/>
                <w:szCs w:val="21"/>
              </w:rPr>
            </w:pPr>
            <w:r w:rsidRPr="00DD57D0">
              <w:rPr>
                <w:rFonts w:ascii="Calibri Light" w:hAnsi="Calibri Light" w:cs="Calibri Light"/>
                <w:w w:val="95"/>
                <w:sz w:val="20"/>
                <w:szCs w:val="21"/>
              </w:rPr>
              <w:t>384</w:t>
            </w:r>
          </w:p>
        </w:tc>
      </w:tr>
      <w:tr w:rsidR="00133A59" w:rsidRPr="00E737E7" w14:paraId="7087C7AD" w14:textId="77777777" w:rsidTr="00E737E7">
        <w:trPr>
          <w:gridAfter w:val="1"/>
          <w:wAfter w:w="9" w:type="dxa"/>
          <w:trHeight w:val="553"/>
          <w:jc w:val="center"/>
        </w:trPr>
        <w:tc>
          <w:tcPr>
            <w:tcW w:w="3969" w:type="dxa"/>
            <w:tcBorders>
              <w:top w:val="nil"/>
              <w:left w:val="nil"/>
              <w:bottom w:val="single" w:sz="4" w:space="0" w:color="FFFFFF"/>
              <w:right w:val="single" w:sz="2" w:space="0" w:color="FFFFFF" w:themeColor="background1"/>
            </w:tcBorders>
            <w:shd w:val="clear" w:color="auto" w:fill="BFBFBF" w:themeFill="background1" w:themeFillShade="BF"/>
            <w:vAlign w:val="center"/>
          </w:tcPr>
          <w:p w14:paraId="6739D44A" w14:textId="77777777" w:rsidR="00133A59" w:rsidRPr="00E737E7" w:rsidRDefault="00133A59" w:rsidP="00133A59">
            <w:pPr>
              <w:pStyle w:val="Tabletext"/>
              <w:spacing w:before="0" w:after="0" w:line="210" w:lineRule="exact"/>
              <w:rPr>
                <w:rFonts w:asciiTheme="minorHAnsi" w:hAnsiTheme="minorHAnsi" w:cstheme="minorHAnsi"/>
                <w:b/>
                <w:w w:val="95"/>
                <w:szCs w:val="21"/>
              </w:rPr>
            </w:pP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BFBFBF" w:themeFill="background1" w:themeFillShade="BF"/>
            <w:vAlign w:val="center"/>
          </w:tcPr>
          <w:p w14:paraId="30921850" w14:textId="77777777" w:rsidR="00133A59" w:rsidRPr="00E737E7" w:rsidRDefault="00133A59" w:rsidP="00133A59">
            <w:pPr>
              <w:pStyle w:val="Tabletext"/>
              <w:spacing w:before="0" w:after="0" w:line="210" w:lineRule="exact"/>
              <w:jc w:val="center"/>
              <w:rPr>
                <w:rFonts w:asciiTheme="minorHAnsi" w:hAnsiTheme="minorHAnsi" w:cstheme="minorHAnsi"/>
                <w:b/>
                <w:w w:val="95"/>
                <w:szCs w:val="21"/>
              </w:rPr>
            </w:pPr>
            <w:r w:rsidRPr="00E737E7">
              <w:rPr>
                <w:rFonts w:asciiTheme="minorHAnsi" w:hAnsiTheme="minorHAnsi" w:cstheme="minorHAnsi"/>
                <w:b/>
                <w:bCs/>
                <w:color w:val="000000"/>
                <w:w w:val="95"/>
                <w:szCs w:val="20"/>
              </w:rPr>
              <w:t>2024</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BFBFBF" w:themeFill="background1" w:themeFillShade="BF"/>
            <w:vAlign w:val="center"/>
          </w:tcPr>
          <w:p w14:paraId="6FBB9172" w14:textId="77777777" w:rsidR="00133A59" w:rsidRPr="00E737E7" w:rsidRDefault="00133A59" w:rsidP="00133A59">
            <w:pPr>
              <w:pStyle w:val="Tabletext"/>
              <w:spacing w:before="0" w:after="0" w:line="210" w:lineRule="exact"/>
              <w:jc w:val="center"/>
              <w:rPr>
                <w:rFonts w:asciiTheme="minorHAnsi" w:hAnsiTheme="minorHAnsi" w:cstheme="minorHAnsi"/>
                <w:b/>
                <w:w w:val="95"/>
                <w:szCs w:val="21"/>
              </w:rPr>
            </w:pPr>
            <w:r w:rsidRPr="00E737E7">
              <w:rPr>
                <w:rFonts w:asciiTheme="minorHAnsi" w:hAnsiTheme="minorHAnsi" w:cstheme="minorHAnsi"/>
                <w:b/>
                <w:bCs/>
                <w:color w:val="000000"/>
                <w:w w:val="95"/>
                <w:szCs w:val="20"/>
              </w:rPr>
              <w:t>2025</w:t>
            </w:r>
          </w:p>
        </w:tc>
        <w:tc>
          <w:tcPr>
            <w:tcW w:w="893" w:type="dxa"/>
            <w:tcBorders>
              <w:top w:val="nil"/>
              <w:left w:val="single" w:sz="2" w:space="0" w:color="FFFFFF" w:themeColor="background1"/>
              <w:bottom w:val="single" w:sz="4" w:space="0" w:color="FFFFFF"/>
              <w:right w:val="nil"/>
            </w:tcBorders>
            <w:shd w:val="clear" w:color="auto" w:fill="BFBFBF" w:themeFill="background1" w:themeFillShade="BF"/>
            <w:vAlign w:val="center"/>
          </w:tcPr>
          <w:p w14:paraId="09C7C132" w14:textId="77777777" w:rsidR="00133A59" w:rsidRPr="00E737E7" w:rsidRDefault="00133A59" w:rsidP="00133A59">
            <w:pPr>
              <w:pStyle w:val="Tabletext"/>
              <w:spacing w:before="0" w:after="0" w:line="210" w:lineRule="exact"/>
              <w:jc w:val="center"/>
              <w:rPr>
                <w:rFonts w:asciiTheme="minorHAnsi" w:hAnsiTheme="minorHAnsi" w:cstheme="minorHAnsi"/>
                <w:b/>
                <w:w w:val="95"/>
                <w:szCs w:val="21"/>
              </w:rPr>
            </w:pPr>
            <w:r w:rsidRPr="00E737E7">
              <w:rPr>
                <w:rFonts w:asciiTheme="minorHAnsi" w:hAnsiTheme="minorHAnsi" w:cstheme="minorHAnsi"/>
                <w:b/>
                <w:bCs/>
                <w:color w:val="000000"/>
                <w:w w:val="95"/>
                <w:szCs w:val="20"/>
              </w:rPr>
              <w:t>2026</w:t>
            </w:r>
          </w:p>
        </w:tc>
        <w:tc>
          <w:tcPr>
            <w:tcW w:w="951" w:type="dxa"/>
            <w:tcBorders>
              <w:top w:val="nil"/>
              <w:left w:val="nil"/>
              <w:bottom w:val="single" w:sz="4" w:space="0" w:color="FFFFFF"/>
              <w:right w:val="nil"/>
            </w:tcBorders>
            <w:shd w:val="clear" w:color="auto" w:fill="BFBFBF" w:themeFill="background1" w:themeFillShade="BF"/>
            <w:vAlign w:val="center"/>
          </w:tcPr>
          <w:p w14:paraId="4F4B5B87" w14:textId="77777777" w:rsidR="00133A59" w:rsidRPr="00E737E7" w:rsidRDefault="00133A59" w:rsidP="00133A59">
            <w:pPr>
              <w:pStyle w:val="Tabletext"/>
              <w:spacing w:before="0" w:after="0" w:line="210" w:lineRule="exact"/>
              <w:jc w:val="center"/>
              <w:rPr>
                <w:rFonts w:asciiTheme="minorHAnsi" w:hAnsiTheme="minorHAnsi" w:cstheme="minorHAnsi"/>
                <w:b/>
                <w:w w:val="95"/>
                <w:szCs w:val="21"/>
              </w:rPr>
            </w:pPr>
            <w:r w:rsidRPr="00E737E7">
              <w:rPr>
                <w:rFonts w:asciiTheme="minorHAnsi" w:hAnsiTheme="minorHAnsi" w:cstheme="minorHAnsi"/>
                <w:b/>
                <w:bCs/>
                <w:color w:val="000000"/>
                <w:w w:val="95"/>
                <w:szCs w:val="20"/>
              </w:rPr>
              <w:t>2027</w:t>
            </w:r>
          </w:p>
        </w:tc>
        <w:tc>
          <w:tcPr>
            <w:tcW w:w="852" w:type="dxa"/>
            <w:tcBorders>
              <w:top w:val="nil"/>
              <w:left w:val="nil"/>
              <w:bottom w:val="single" w:sz="4" w:space="0" w:color="FFFFFF"/>
              <w:right w:val="nil"/>
            </w:tcBorders>
            <w:shd w:val="clear" w:color="auto" w:fill="BFBFBF" w:themeFill="background1" w:themeFillShade="BF"/>
            <w:vAlign w:val="center"/>
          </w:tcPr>
          <w:p w14:paraId="19032502" w14:textId="77777777" w:rsidR="00133A59" w:rsidRPr="00E737E7" w:rsidRDefault="00133A59" w:rsidP="00133A59">
            <w:pPr>
              <w:pStyle w:val="Tabletext"/>
              <w:spacing w:before="0" w:after="0" w:line="210" w:lineRule="exact"/>
              <w:jc w:val="center"/>
              <w:rPr>
                <w:rFonts w:asciiTheme="minorHAnsi" w:hAnsiTheme="minorHAnsi" w:cstheme="minorHAnsi"/>
                <w:b/>
                <w:w w:val="95"/>
                <w:szCs w:val="21"/>
              </w:rPr>
            </w:pPr>
            <w:r w:rsidRPr="00E737E7">
              <w:rPr>
                <w:rFonts w:asciiTheme="minorHAnsi" w:hAnsiTheme="minorHAnsi" w:cstheme="minorHAnsi"/>
                <w:b/>
                <w:bCs/>
                <w:color w:val="000000"/>
                <w:w w:val="95"/>
                <w:szCs w:val="20"/>
              </w:rPr>
              <w:t>2028</w:t>
            </w:r>
          </w:p>
        </w:tc>
        <w:tc>
          <w:tcPr>
            <w:tcW w:w="1034" w:type="dxa"/>
            <w:gridSpan w:val="2"/>
            <w:tcBorders>
              <w:top w:val="nil"/>
              <w:left w:val="nil"/>
              <w:bottom w:val="single" w:sz="4" w:space="0" w:color="FFFFFF"/>
              <w:right w:val="nil"/>
            </w:tcBorders>
            <w:shd w:val="clear" w:color="auto" w:fill="BFBFBF" w:themeFill="background1" w:themeFillShade="BF"/>
            <w:vAlign w:val="center"/>
          </w:tcPr>
          <w:p w14:paraId="28AF84D6" w14:textId="77777777" w:rsidR="00133A59" w:rsidRPr="00E737E7" w:rsidRDefault="00133A59" w:rsidP="00133A59">
            <w:pPr>
              <w:pStyle w:val="Tabletext"/>
              <w:spacing w:before="0" w:after="0" w:line="210" w:lineRule="exact"/>
              <w:jc w:val="center"/>
              <w:rPr>
                <w:rFonts w:asciiTheme="minorHAnsi" w:hAnsiTheme="minorHAnsi" w:cstheme="minorHAnsi"/>
                <w:b/>
                <w:w w:val="95"/>
                <w:szCs w:val="21"/>
              </w:rPr>
            </w:pPr>
            <w:r w:rsidRPr="00E737E7">
              <w:rPr>
                <w:rFonts w:asciiTheme="minorHAnsi" w:hAnsiTheme="minorHAnsi" w:cstheme="minorHAnsi"/>
                <w:b/>
                <w:bCs/>
                <w:color w:val="000000"/>
                <w:w w:val="95"/>
                <w:szCs w:val="20"/>
              </w:rPr>
              <w:t>2029</w:t>
            </w:r>
          </w:p>
        </w:tc>
      </w:tr>
      <w:tr w:rsidR="00133A59" w:rsidRPr="008B718E" w14:paraId="3D465FA6"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2404320F" w14:textId="77777777" w:rsidR="00133A59" w:rsidRPr="008B718E" w:rsidRDefault="00133A59" w:rsidP="00133A59">
            <w:pPr>
              <w:pStyle w:val="Tabletext"/>
              <w:spacing w:before="0" w:after="0" w:line="210" w:lineRule="exact"/>
              <w:rPr>
                <w:rFonts w:asciiTheme="minorHAnsi" w:hAnsiTheme="minorHAnsi" w:cstheme="minorHAnsi"/>
                <w:w w:val="95"/>
                <w:sz w:val="21"/>
                <w:szCs w:val="21"/>
              </w:rPr>
            </w:pPr>
            <w:r w:rsidRPr="008B718E">
              <w:rPr>
                <w:rFonts w:asciiTheme="minorHAnsi" w:hAnsiTheme="minorHAnsi" w:cstheme="minorHAnsi"/>
                <w:w w:val="95"/>
                <w:sz w:val="21"/>
                <w:szCs w:val="21"/>
              </w:rPr>
              <w:t>Λοιπά έξοδα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500126D1"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3.351</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573AF0B3"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4.152</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0B30D587"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4.825</w:t>
            </w:r>
          </w:p>
        </w:tc>
        <w:tc>
          <w:tcPr>
            <w:tcW w:w="951" w:type="dxa"/>
            <w:tcBorders>
              <w:top w:val="nil"/>
              <w:left w:val="nil"/>
              <w:bottom w:val="single" w:sz="4" w:space="0" w:color="FFFFFF"/>
              <w:right w:val="nil"/>
            </w:tcBorders>
            <w:shd w:val="clear" w:color="000000" w:fill="F2F2F2"/>
            <w:vAlign w:val="center"/>
            <w:hideMark/>
          </w:tcPr>
          <w:p w14:paraId="6B7C4EFE"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4.160</w:t>
            </w:r>
          </w:p>
        </w:tc>
        <w:tc>
          <w:tcPr>
            <w:tcW w:w="852" w:type="dxa"/>
            <w:tcBorders>
              <w:top w:val="nil"/>
              <w:left w:val="nil"/>
              <w:bottom w:val="single" w:sz="4" w:space="0" w:color="FFFFFF"/>
              <w:right w:val="nil"/>
            </w:tcBorders>
            <w:shd w:val="clear" w:color="000000" w:fill="F2F2F2"/>
            <w:vAlign w:val="center"/>
            <w:hideMark/>
          </w:tcPr>
          <w:p w14:paraId="1AEF53E5"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3.950</w:t>
            </w:r>
          </w:p>
        </w:tc>
        <w:tc>
          <w:tcPr>
            <w:tcW w:w="1034" w:type="dxa"/>
            <w:gridSpan w:val="2"/>
            <w:tcBorders>
              <w:top w:val="nil"/>
              <w:left w:val="nil"/>
              <w:bottom w:val="single" w:sz="4" w:space="0" w:color="FFFFFF"/>
              <w:right w:val="nil"/>
            </w:tcBorders>
            <w:shd w:val="clear" w:color="000000" w:fill="F2F2F2"/>
            <w:vAlign w:val="center"/>
            <w:hideMark/>
          </w:tcPr>
          <w:p w14:paraId="6A724823"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3.828</w:t>
            </w:r>
          </w:p>
        </w:tc>
      </w:tr>
      <w:tr w:rsidR="00133A59" w:rsidRPr="008B718E" w14:paraId="5FA7B3E7"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4FD04396" w14:textId="77777777" w:rsidR="00133A59" w:rsidRPr="008B718E" w:rsidRDefault="00133A59" w:rsidP="00133A59">
            <w:pPr>
              <w:pStyle w:val="Tabletext"/>
              <w:spacing w:before="0" w:after="0" w:line="210" w:lineRule="exact"/>
              <w:rPr>
                <w:rFonts w:asciiTheme="minorHAnsi" w:hAnsiTheme="minorHAnsi" w:cstheme="minorHAnsi"/>
                <w:w w:val="95"/>
                <w:sz w:val="21"/>
                <w:szCs w:val="21"/>
              </w:rPr>
            </w:pPr>
            <w:r w:rsidRPr="008B718E">
              <w:rPr>
                <w:rFonts w:asciiTheme="minorHAnsi" w:hAnsiTheme="minorHAnsi" w:cstheme="minorHAnsi"/>
                <w:w w:val="95"/>
                <w:sz w:val="21"/>
                <w:szCs w:val="21"/>
              </w:rPr>
              <w:t>Επενδυτικές δαπάνες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03BDBAFF"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1.564</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20BB7286"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2.083</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522546C3"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2.513</w:t>
            </w:r>
          </w:p>
        </w:tc>
        <w:tc>
          <w:tcPr>
            <w:tcW w:w="951" w:type="dxa"/>
            <w:tcBorders>
              <w:top w:val="nil"/>
              <w:left w:val="nil"/>
              <w:bottom w:val="single" w:sz="4" w:space="0" w:color="FFFFFF"/>
              <w:right w:val="nil"/>
            </w:tcBorders>
            <w:shd w:val="clear" w:color="000000" w:fill="D9D9D9"/>
            <w:vAlign w:val="center"/>
            <w:hideMark/>
          </w:tcPr>
          <w:p w14:paraId="7B1876A3"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1.411</w:t>
            </w:r>
          </w:p>
        </w:tc>
        <w:tc>
          <w:tcPr>
            <w:tcW w:w="852" w:type="dxa"/>
            <w:tcBorders>
              <w:top w:val="nil"/>
              <w:left w:val="nil"/>
              <w:bottom w:val="single" w:sz="4" w:space="0" w:color="FFFFFF"/>
              <w:right w:val="nil"/>
            </w:tcBorders>
            <w:shd w:val="clear" w:color="000000" w:fill="D9D9D9"/>
            <w:vAlign w:val="center"/>
            <w:hideMark/>
          </w:tcPr>
          <w:p w14:paraId="748C3636"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1.249</w:t>
            </w:r>
          </w:p>
        </w:tc>
        <w:tc>
          <w:tcPr>
            <w:tcW w:w="1034" w:type="dxa"/>
            <w:gridSpan w:val="2"/>
            <w:tcBorders>
              <w:top w:val="nil"/>
              <w:left w:val="nil"/>
              <w:bottom w:val="single" w:sz="4" w:space="0" w:color="FFFFFF"/>
              <w:right w:val="nil"/>
            </w:tcBorders>
            <w:shd w:val="clear" w:color="000000" w:fill="D9D9D9"/>
            <w:vAlign w:val="center"/>
            <w:hideMark/>
          </w:tcPr>
          <w:p w14:paraId="42089E24"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1.106</w:t>
            </w:r>
          </w:p>
        </w:tc>
      </w:tr>
      <w:tr w:rsidR="00133A59" w:rsidRPr="008B718E" w14:paraId="39731F91"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3FAD832E" w14:textId="77777777" w:rsidR="00133A59" w:rsidRPr="008B718E" w:rsidRDefault="00133A59" w:rsidP="00133A59">
            <w:pPr>
              <w:pStyle w:val="Tabletext"/>
              <w:spacing w:before="0" w:after="0" w:line="210" w:lineRule="exact"/>
              <w:rPr>
                <w:rFonts w:asciiTheme="minorHAnsi" w:hAnsiTheme="minorHAnsi" w:cstheme="minorHAnsi"/>
                <w:w w:val="95"/>
                <w:sz w:val="21"/>
                <w:szCs w:val="21"/>
              </w:rPr>
            </w:pPr>
            <w:r w:rsidRPr="008B718E">
              <w:rPr>
                <w:rFonts w:asciiTheme="minorHAnsi" w:hAnsiTheme="minorHAnsi" w:cstheme="minorHAnsi"/>
                <w:w w:val="95"/>
                <w:sz w:val="21"/>
                <w:szCs w:val="21"/>
              </w:rPr>
              <w:t>Λοιπές μεταβιβάσεις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E8E4284"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1.379</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329AB4BF"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1.240</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7414C159"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819</w:t>
            </w:r>
          </w:p>
        </w:tc>
        <w:tc>
          <w:tcPr>
            <w:tcW w:w="951" w:type="dxa"/>
            <w:tcBorders>
              <w:top w:val="nil"/>
              <w:left w:val="nil"/>
              <w:bottom w:val="single" w:sz="4" w:space="0" w:color="FFFFFF"/>
              <w:right w:val="nil"/>
            </w:tcBorders>
            <w:shd w:val="clear" w:color="000000" w:fill="F2F2F2"/>
            <w:vAlign w:val="center"/>
            <w:hideMark/>
          </w:tcPr>
          <w:p w14:paraId="5B4A7BDA"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508</w:t>
            </w:r>
          </w:p>
        </w:tc>
        <w:tc>
          <w:tcPr>
            <w:tcW w:w="852" w:type="dxa"/>
            <w:tcBorders>
              <w:top w:val="nil"/>
              <w:left w:val="nil"/>
              <w:bottom w:val="single" w:sz="4" w:space="0" w:color="FFFFFF"/>
              <w:right w:val="nil"/>
            </w:tcBorders>
            <w:shd w:val="clear" w:color="000000" w:fill="F2F2F2"/>
            <w:vAlign w:val="center"/>
            <w:hideMark/>
          </w:tcPr>
          <w:p w14:paraId="537E323C"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515</w:t>
            </w:r>
          </w:p>
        </w:tc>
        <w:tc>
          <w:tcPr>
            <w:tcW w:w="1034" w:type="dxa"/>
            <w:gridSpan w:val="2"/>
            <w:tcBorders>
              <w:top w:val="nil"/>
              <w:left w:val="nil"/>
              <w:bottom w:val="single" w:sz="4" w:space="0" w:color="FFFFFF"/>
              <w:right w:val="nil"/>
            </w:tcBorders>
            <w:shd w:val="clear" w:color="000000" w:fill="F2F2F2"/>
            <w:vAlign w:val="center"/>
            <w:hideMark/>
          </w:tcPr>
          <w:p w14:paraId="2B5A120C"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522</w:t>
            </w:r>
          </w:p>
        </w:tc>
      </w:tr>
      <w:tr w:rsidR="00133A59" w:rsidRPr="008B718E" w14:paraId="0E52D562" w14:textId="77777777" w:rsidTr="00E737E7">
        <w:trPr>
          <w:gridAfter w:val="1"/>
          <w:wAfter w:w="9" w:type="dxa"/>
          <w:trHeight w:val="170"/>
          <w:jc w:val="center"/>
        </w:trPr>
        <w:tc>
          <w:tcPr>
            <w:tcW w:w="3969" w:type="dxa"/>
            <w:tcBorders>
              <w:top w:val="nil"/>
              <w:left w:val="nil"/>
              <w:right w:val="single" w:sz="2" w:space="0" w:color="FFFFFF" w:themeColor="background1"/>
            </w:tcBorders>
            <w:shd w:val="clear" w:color="000000" w:fill="D9D9D9"/>
            <w:vAlign w:val="center"/>
            <w:hideMark/>
          </w:tcPr>
          <w:p w14:paraId="108EC2EA" w14:textId="77777777" w:rsidR="00133A59" w:rsidRPr="008B718E" w:rsidRDefault="00133A59" w:rsidP="00133A59">
            <w:pPr>
              <w:pStyle w:val="Tabletext"/>
              <w:spacing w:before="0" w:after="0" w:line="210" w:lineRule="exact"/>
              <w:rPr>
                <w:rFonts w:asciiTheme="minorHAnsi" w:hAnsiTheme="minorHAnsi" w:cstheme="minorHAnsi"/>
                <w:w w:val="95"/>
                <w:sz w:val="21"/>
                <w:szCs w:val="21"/>
              </w:rPr>
            </w:pPr>
            <w:r w:rsidRPr="008B718E">
              <w:rPr>
                <w:rFonts w:asciiTheme="minorHAnsi" w:hAnsiTheme="minorHAnsi" w:cstheme="minorHAnsi"/>
                <w:w w:val="95"/>
                <w:sz w:val="21"/>
                <w:szCs w:val="21"/>
              </w:rPr>
              <w:t>Επιδοτήσεις</w:t>
            </w:r>
          </w:p>
        </w:tc>
        <w:tc>
          <w:tcPr>
            <w:tcW w:w="1044" w:type="dxa"/>
            <w:tcBorders>
              <w:top w:val="nil"/>
              <w:left w:val="single" w:sz="2" w:space="0" w:color="FFFFFF" w:themeColor="background1"/>
              <w:right w:val="single" w:sz="2" w:space="0" w:color="FFFFFF" w:themeColor="background1"/>
            </w:tcBorders>
            <w:shd w:val="clear" w:color="000000" w:fill="D9D9D9"/>
            <w:vAlign w:val="center"/>
            <w:hideMark/>
          </w:tcPr>
          <w:p w14:paraId="4FD83830"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2.978</w:t>
            </w:r>
          </w:p>
        </w:tc>
        <w:tc>
          <w:tcPr>
            <w:tcW w:w="895" w:type="dxa"/>
            <w:tcBorders>
              <w:top w:val="nil"/>
              <w:left w:val="single" w:sz="2" w:space="0" w:color="FFFFFF" w:themeColor="background1"/>
              <w:right w:val="single" w:sz="2" w:space="0" w:color="FFFFFF" w:themeColor="background1"/>
            </w:tcBorders>
            <w:shd w:val="clear" w:color="000000" w:fill="D9D9D9"/>
            <w:vAlign w:val="center"/>
            <w:hideMark/>
          </w:tcPr>
          <w:p w14:paraId="34F07795"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2.944</w:t>
            </w:r>
          </w:p>
        </w:tc>
        <w:tc>
          <w:tcPr>
            <w:tcW w:w="893" w:type="dxa"/>
            <w:tcBorders>
              <w:top w:val="nil"/>
              <w:left w:val="single" w:sz="2" w:space="0" w:color="FFFFFF" w:themeColor="background1"/>
              <w:right w:val="nil"/>
            </w:tcBorders>
            <w:shd w:val="clear" w:color="000000" w:fill="D9D9D9"/>
            <w:vAlign w:val="center"/>
            <w:hideMark/>
          </w:tcPr>
          <w:p w14:paraId="0828696C"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2.809</w:t>
            </w:r>
          </w:p>
        </w:tc>
        <w:tc>
          <w:tcPr>
            <w:tcW w:w="951" w:type="dxa"/>
            <w:tcBorders>
              <w:top w:val="nil"/>
              <w:left w:val="nil"/>
              <w:right w:val="nil"/>
            </w:tcBorders>
            <w:shd w:val="clear" w:color="000000" w:fill="D9D9D9"/>
            <w:vAlign w:val="center"/>
            <w:hideMark/>
          </w:tcPr>
          <w:p w14:paraId="116102FE"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2.709</w:t>
            </w:r>
          </w:p>
        </w:tc>
        <w:tc>
          <w:tcPr>
            <w:tcW w:w="852" w:type="dxa"/>
            <w:tcBorders>
              <w:top w:val="nil"/>
              <w:left w:val="nil"/>
              <w:right w:val="nil"/>
            </w:tcBorders>
            <w:shd w:val="clear" w:color="000000" w:fill="D9D9D9"/>
            <w:vAlign w:val="center"/>
            <w:hideMark/>
          </w:tcPr>
          <w:p w14:paraId="51BC8AF0"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2.709</w:t>
            </w:r>
          </w:p>
        </w:tc>
        <w:tc>
          <w:tcPr>
            <w:tcW w:w="1034" w:type="dxa"/>
            <w:gridSpan w:val="2"/>
            <w:tcBorders>
              <w:top w:val="nil"/>
              <w:left w:val="nil"/>
              <w:right w:val="nil"/>
            </w:tcBorders>
            <w:shd w:val="clear" w:color="000000" w:fill="D9D9D9"/>
            <w:vAlign w:val="center"/>
            <w:hideMark/>
          </w:tcPr>
          <w:p w14:paraId="492AE9A9" w14:textId="77777777" w:rsidR="00133A59" w:rsidRPr="00865D07" w:rsidRDefault="00133A59" w:rsidP="00C9696D">
            <w:pPr>
              <w:pStyle w:val="Tabletext"/>
              <w:spacing w:before="0" w:after="0" w:line="210" w:lineRule="exact"/>
              <w:jc w:val="right"/>
              <w:rPr>
                <w:rFonts w:ascii="Calibri Light" w:hAnsi="Calibri Light" w:cs="Calibri Light"/>
                <w:w w:val="95"/>
                <w:sz w:val="20"/>
                <w:szCs w:val="21"/>
              </w:rPr>
            </w:pPr>
            <w:r w:rsidRPr="00865D07">
              <w:rPr>
                <w:rFonts w:ascii="Calibri Light" w:hAnsi="Calibri Light" w:cs="Calibri Light"/>
                <w:w w:val="95"/>
                <w:sz w:val="20"/>
                <w:szCs w:val="21"/>
              </w:rPr>
              <w:t>2.709</w:t>
            </w:r>
          </w:p>
        </w:tc>
      </w:tr>
      <w:tr w:rsidR="00AB6456" w:rsidRPr="00AB6456" w14:paraId="2EE99FDF" w14:textId="77777777" w:rsidTr="00E931FA">
        <w:trPr>
          <w:gridAfter w:val="1"/>
          <w:wAfter w:w="9" w:type="dxa"/>
          <w:trHeight w:val="457"/>
          <w:jc w:val="center"/>
        </w:trPr>
        <w:tc>
          <w:tcPr>
            <w:tcW w:w="3969" w:type="dxa"/>
            <w:tcBorders>
              <w:left w:val="nil"/>
              <w:bottom w:val="single" w:sz="4" w:space="0" w:color="FFFFFF"/>
              <w:right w:val="single" w:sz="2" w:space="0" w:color="FFFFFF" w:themeColor="background1"/>
            </w:tcBorders>
            <w:shd w:val="clear" w:color="auto" w:fill="B2CCEC"/>
            <w:vAlign w:val="center"/>
            <w:hideMark/>
          </w:tcPr>
          <w:p w14:paraId="1AD0D40A" w14:textId="77777777" w:rsidR="00133A59" w:rsidRPr="00AB6456" w:rsidRDefault="00133A59" w:rsidP="00133A59">
            <w:pPr>
              <w:pStyle w:val="Tabletext"/>
              <w:spacing w:before="0" w:after="0" w:line="210" w:lineRule="exact"/>
              <w:rPr>
                <w:rFonts w:asciiTheme="minorHAnsi" w:hAnsiTheme="minorHAnsi" w:cstheme="minorHAnsi"/>
                <w:b/>
                <w:color w:val="000000" w:themeColor="text1"/>
                <w:w w:val="95"/>
                <w:sz w:val="23"/>
                <w:szCs w:val="23"/>
                <w:lang w:val="el-GR"/>
              </w:rPr>
            </w:pPr>
            <w:r w:rsidRPr="00AB6456">
              <w:rPr>
                <w:rFonts w:asciiTheme="minorHAnsi" w:hAnsiTheme="minorHAnsi" w:cstheme="minorHAnsi"/>
                <w:b/>
                <w:color w:val="000000" w:themeColor="text1"/>
                <w:spacing w:val="-4"/>
                <w:w w:val="95"/>
                <w:sz w:val="23"/>
                <w:szCs w:val="23"/>
                <w:lang w:val="el-GR"/>
              </w:rPr>
              <w:t>VΙ. Ισοζύγιο Νοσοκομείων - ΠΦΥ κατά ESA</w:t>
            </w:r>
          </w:p>
        </w:tc>
        <w:tc>
          <w:tcPr>
            <w:tcW w:w="1044" w:type="dxa"/>
            <w:tcBorders>
              <w:left w:val="single" w:sz="2" w:space="0" w:color="FFFFFF" w:themeColor="background1"/>
              <w:bottom w:val="single" w:sz="4" w:space="0" w:color="FFFFFF"/>
              <w:right w:val="single" w:sz="2" w:space="0" w:color="FFFFFF" w:themeColor="background1"/>
            </w:tcBorders>
            <w:shd w:val="clear" w:color="auto" w:fill="B2CCEC"/>
            <w:vAlign w:val="center"/>
            <w:hideMark/>
          </w:tcPr>
          <w:p w14:paraId="58634964"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-27</w:t>
            </w:r>
          </w:p>
        </w:tc>
        <w:tc>
          <w:tcPr>
            <w:tcW w:w="895" w:type="dxa"/>
            <w:tcBorders>
              <w:left w:val="single" w:sz="2" w:space="0" w:color="FFFFFF" w:themeColor="background1"/>
              <w:bottom w:val="single" w:sz="4" w:space="0" w:color="FFFFFF"/>
              <w:right w:val="single" w:sz="2" w:space="0" w:color="FFFFFF" w:themeColor="background1"/>
            </w:tcBorders>
            <w:shd w:val="clear" w:color="auto" w:fill="B2CCEC"/>
            <w:vAlign w:val="center"/>
            <w:hideMark/>
          </w:tcPr>
          <w:p w14:paraId="74035F49"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257</w:t>
            </w:r>
          </w:p>
        </w:tc>
        <w:tc>
          <w:tcPr>
            <w:tcW w:w="893" w:type="dxa"/>
            <w:tcBorders>
              <w:left w:val="single" w:sz="2" w:space="0" w:color="FFFFFF" w:themeColor="background1"/>
              <w:bottom w:val="single" w:sz="4" w:space="0" w:color="FFFFFF"/>
              <w:right w:val="nil"/>
            </w:tcBorders>
            <w:shd w:val="clear" w:color="auto" w:fill="B2CCEC"/>
            <w:vAlign w:val="center"/>
            <w:hideMark/>
          </w:tcPr>
          <w:p w14:paraId="406B6B2E"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481</w:t>
            </w:r>
          </w:p>
        </w:tc>
        <w:tc>
          <w:tcPr>
            <w:tcW w:w="951" w:type="dxa"/>
            <w:tcBorders>
              <w:left w:val="nil"/>
              <w:bottom w:val="single" w:sz="4" w:space="0" w:color="FFFFFF"/>
              <w:right w:val="nil"/>
            </w:tcBorders>
            <w:shd w:val="clear" w:color="auto" w:fill="B2CCEC"/>
            <w:vAlign w:val="center"/>
            <w:hideMark/>
          </w:tcPr>
          <w:p w14:paraId="73FBA0B2"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527</w:t>
            </w:r>
          </w:p>
        </w:tc>
        <w:tc>
          <w:tcPr>
            <w:tcW w:w="852" w:type="dxa"/>
            <w:tcBorders>
              <w:left w:val="nil"/>
              <w:bottom w:val="single" w:sz="4" w:space="0" w:color="FFFFFF"/>
              <w:right w:val="nil"/>
            </w:tcBorders>
            <w:shd w:val="clear" w:color="auto" w:fill="B2CCEC"/>
            <w:vAlign w:val="center"/>
            <w:hideMark/>
          </w:tcPr>
          <w:p w14:paraId="1750B677"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546</w:t>
            </w:r>
          </w:p>
        </w:tc>
        <w:tc>
          <w:tcPr>
            <w:tcW w:w="1034" w:type="dxa"/>
            <w:gridSpan w:val="2"/>
            <w:tcBorders>
              <w:left w:val="nil"/>
              <w:bottom w:val="single" w:sz="4" w:space="0" w:color="FFFFFF"/>
              <w:right w:val="nil"/>
            </w:tcBorders>
            <w:shd w:val="clear" w:color="auto" w:fill="B2CCEC"/>
            <w:vAlign w:val="center"/>
            <w:hideMark/>
          </w:tcPr>
          <w:p w14:paraId="0E74B8FE"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554</w:t>
            </w:r>
          </w:p>
        </w:tc>
      </w:tr>
      <w:tr w:rsidR="00133A59" w:rsidRPr="008B718E" w14:paraId="2C151722"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DDD9C3" w:themeFill="background2" w:themeFillShade="E6"/>
            <w:vAlign w:val="center"/>
            <w:hideMark/>
          </w:tcPr>
          <w:p w14:paraId="53A6FF4F" w14:textId="77777777" w:rsidR="00133A59" w:rsidRPr="008B718E" w:rsidRDefault="00133A59" w:rsidP="00133A59">
            <w:pPr>
              <w:pStyle w:val="Tabletext"/>
              <w:spacing w:before="0" w:after="0" w:line="210" w:lineRule="exact"/>
              <w:rPr>
                <w:rFonts w:asciiTheme="minorHAnsi" w:hAnsiTheme="minorHAnsi" w:cstheme="minorHAnsi"/>
                <w:b/>
                <w:w w:val="95"/>
                <w:sz w:val="21"/>
                <w:szCs w:val="21"/>
              </w:rPr>
            </w:pPr>
            <w:r w:rsidRPr="008B718E">
              <w:rPr>
                <w:rFonts w:asciiTheme="minorHAnsi" w:hAnsiTheme="minorHAnsi" w:cstheme="minorHAnsi"/>
                <w:b/>
                <w:w w:val="95"/>
                <w:sz w:val="21"/>
                <w:szCs w:val="21"/>
              </w:rPr>
              <w:t xml:space="preserve">Έσοδα </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489D569C"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3.900</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57108180"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4.588</w:t>
            </w:r>
          </w:p>
        </w:tc>
        <w:tc>
          <w:tcPr>
            <w:tcW w:w="893" w:type="dxa"/>
            <w:tcBorders>
              <w:top w:val="nil"/>
              <w:left w:val="single" w:sz="2" w:space="0" w:color="FFFFFF" w:themeColor="background1"/>
              <w:bottom w:val="single" w:sz="4" w:space="0" w:color="FFFFFF"/>
              <w:right w:val="nil"/>
            </w:tcBorders>
            <w:shd w:val="clear" w:color="auto" w:fill="DDD9C3" w:themeFill="background2" w:themeFillShade="E6"/>
            <w:vAlign w:val="center"/>
            <w:hideMark/>
          </w:tcPr>
          <w:p w14:paraId="2F44FBBE"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4.799</w:t>
            </w:r>
          </w:p>
        </w:tc>
        <w:tc>
          <w:tcPr>
            <w:tcW w:w="951" w:type="dxa"/>
            <w:tcBorders>
              <w:top w:val="nil"/>
              <w:left w:val="nil"/>
              <w:bottom w:val="single" w:sz="4" w:space="0" w:color="FFFFFF"/>
              <w:right w:val="nil"/>
            </w:tcBorders>
            <w:shd w:val="clear" w:color="auto" w:fill="DDD9C3" w:themeFill="background2" w:themeFillShade="E6"/>
            <w:vAlign w:val="center"/>
            <w:hideMark/>
          </w:tcPr>
          <w:p w14:paraId="047A859D"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4.757</w:t>
            </w:r>
          </w:p>
        </w:tc>
        <w:tc>
          <w:tcPr>
            <w:tcW w:w="852" w:type="dxa"/>
            <w:tcBorders>
              <w:top w:val="nil"/>
              <w:left w:val="nil"/>
              <w:bottom w:val="single" w:sz="4" w:space="0" w:color="FFFFFF"/>
              <w:right w:val="nil"/>
            </w:tcBorders>
            <w:shd w:val="clear" w:color="auto" w:fill="DDD9C3" w:themeFill="background2" w:themeFillShade="E6"/>
            <w:vAlign w:val="center"/>
            <w:hideMark/>
          </w:tcPr>
          <w:p w14:paraId="6B64867D"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4.867</w:t>
            </w:r>
          </w:p>
        </w:tc>
        <w:tc>
          <w:tcPr>
            <w:tcW w:w="1034" w:type="dxa"/>
            <w:gridSpan w:val="2"/>
            <w:tcBorders>
              <w:top w:val="nil"/>
              <w:left w:val="nil"/>
              <w:bottom w:val="single" w:sz="4" w:space="0" w:color="FFFFFF"/>
              <w:right w:val="nil"/>
            </w:tcBorders>
            <w:shd w:val="clear" w:color="auto" w:fill="DDD9C3" w:themeFill="background2" w:themeFillShade="E6"/>
            <w:vAlign w:val="center"/>
            <w:hideMark/>
          </w:tcPr>
          <w:p w14:paraId="0A885AEE"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4.978</w:t>
            </w:r>
          </w:p>
        </w:tc>
      </w:tr>
      <w:tr w:rsidR="00133A59" w:rsidRPr="00171318" w14:paraId="2A0276F4"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40252F72" w14:textId="77777777" w:rsidR="00133A59" w:rsidRPr="00171318" w:rsidRDefault="00133A59" w:rsidP="00133A59">
            <w:pPr>
              <w:pStyle w:val="Tabletext"/>
              <w:spacing w:before="0" w:after="0" w:line="210" w:lineRule="exact"/>
              <w:rPr>
                <w:rFonts w:asciiTheme="minorHAnsi" w:hAnsiTheme="minorHAnsi" w:cstheme="minorHAnsi"/>
                <w:w w:val="95"/>
                <w:sz w:val="20"/>
                <w:szCs w:val="20"/>
              </w:rPr>
            </w:pPr>
            <w:r w:rsidRPr="00171318">
              <w:rPr>
                <w:rFonts w:asciiTheme="minorHAnsi" w:hAnsiTheme="minorHAnsi" w:cstheme="minorHAnsi"/>
                <w:w w:val="95"/>
                <w:sz w:val="20"/>
                <w:szCs w:val="20"/>
              </w:rPr>
              <w:t>Τρέχουσες &amp; λοιπές κεφαλαιακές μεταβιβάσεις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6D99F5D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2.854</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6781EC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2.576</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0940A51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2.783</w:t>
            </w:r>
          </w:p>
        </w:tc>
        <w:tc>
          <w:tcPr>
            <w:tcW w:w="951" w:type="dxa"/>
            <w:tcBorders>
              <w:top w:val="nil"/>
              <w:left w:val="nil"/>
              <w:bottom w:val="single" w:sz="4" w:space="0" w:color="FFFFFF"/>
              <w:right w:val="nil"/>
            </w:tcBorders>
            <w:shd w:val="clear" w:color="000000" w:fill="F2F2F2"/>
            <w:vAlign w:val="center"/>
            <w:hideMark/>
          </w:tcPr>
          <w:p w14:paraId="10090D3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2.736</w:t>
            </w:r>
          </w:p>
        </w:tc>
        <w:tc>
          <w:tcPr>
            <w:tcW w:w="852" w:type="dxa"/>
            <w:tcBorders>
              <w:top w:val="nil"/>
              <w:left w:val="nil"/>
              <w:bottom w:val="single" w:sz="4" w:space="0" w:color="FFFFFF"/>
              <w:right w:val="nil"/>
            </w:tcBorders>
            <w:shd w:val="clear" w:color="000000" w:fill="F2F2F2"/>
            <w:vAlign w:val="center"/>
            <w:hideMark/>
          </w:tcPr>
          <w:p w14:paraId="464CA583"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2.842</w:t>
            </w:r>
          </w:p>
        </w:tc>
        <w:tc>
          <w:tcPr>
            <w:tcW w:w="1034" w:type="dxa"/>
            <w:gridSpan w:val="2"/>
            <w:tcBorders>
              <w:top w:val="nil"/>
              <w:left w:val="nil"/>
              <w:bottom w:val="single" w:sz="4" w:space="0" w:color="FFFFFF"/>
              <w:right w:val="nil"/>
            </w:tcBorders>
            <w:shd w:val="clear" w:color="000000" w:fill="F2F2F2"/>
            <w:vAlign w:val="center"/>
            <w:hideMark/>
          </w:tcPr>
          <w:p w14:paraId="057664B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2.948</w:t>
            </w:r>
          </w:p>
        </w:tc>
      </w:tr>
      <w:tr w:rsidR="00133A59" w:rsidRPr="00171318" w14:paraId="351D516C"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3B9A4A81" w14:textId="77777777" w:rsidR="00133A59" w:rsidRPr="00171318" w:rsidRDefault="00133A59" w:rsidP="00133A59">
            <w:pPr>
              <w:pStyle w:val="Tabletext"/>
              <w:spacing w:before="0" w:after="0" w:line="210" w:lineRule="exact"/>
              <w:rPr>
                <w:rFonts w:asciiTheme="minorHAnsi" w:hAnsiTheme="minorHAnsi" w:cstheme="minorHAnsi"/>
                <w:w w:val="95"/>
                <w:sz w:val="20"/>
                <w:szCs w:val="20"/>
              </w:rPr>
            </w:pPr>
            <w:r w:rsidRPr="00171318">
              <w:rPr>
                <w:rFonts w:asciiTheme="minorHAnsi" w:hAnsiTheme="minorHAnsi" w:cstheme="minorHAnsi"/>
                <w:w w:val="95"/>
                <w:sz w:val="20"/>
                <w:szCs w:val="20"/>
              </w:rPr>
              <w:t>Μεταβιβάσεις από ΕΟΠΥΥ</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292904D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891</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25AC6F7F"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1.823</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633E337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1.824</w:t>
            </w:r>
          </w:p>
        </w:tc>
        <w:tc>
          <w:tcPr>
            <w:tcW w:w="951" w:type="dxa"/>
            <w:tcBorders>
              <w:top w:val="nil"/>
              <w:left w:val="nil"/>
              <w:bottom w:val="single" w:sz="4" w:space="0" w:color="FFFFFF"/>
              <w:right w:val="nil"/>
            </w:tcBorders>
            <w:shd w:val="clear" w:color="000000" w:fill="D9D9D9"/>
            <w:vAlign w:val="center"/>
            <w:hideMark/>
          </w:tcPr>
          <w:p w14:paraId="6449AF14"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1.824</w:t>
            </w:r>
          </w:p>
        </w:tc>
        <w:tc>
          <w:tcPr>
            <w:tcW w:w="852" w:type="dxa"/>
            <w:tcBorders>
              <w:top w:val="nil"/>
              <w:left w:val="nil"/>
              <w:bottom w:val="single" w:sz="4" w:space="0" w:color="FFFFFF"/>
              <w:right w:val="nil"/>
            </w:tcBorders>
            <w:shd w:val="clear" w:color="000000" w:fill="D9D9D9"/>
            <w:vAlign w:val="center"/>
            <w:hideMark/>
          </w:tcPr>
          <w:p w14:paraId="79CE7159"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1.824</w:t>
            </w:r>
          </w:p>
        </w:tc>
        <w:tc>
          <w:tcPr>
            <w:tcW w:w="1034" w:type="dxa"/>
            <w:gridSpan w:val="2"/>
            <w:tcBorders>
              <w:top w:val="nil"/>
              <w:left w:val="nil"/>
              <w:bottom w:val="single" w:sz="4" w:space="0" w:color="FFFFFF"/>
              <w:right w:val="nil"/>
            </w:tcBorders>
            <w:shd w:val="clear" w:color="000000" w:fill="D9D9D9"/>
            <w:vAlign w:val="center"/>
            <w:hideMark/>
          </w:tcPr>
          <w:p w14:paraId="7FDF506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1.824</w:t>
            </w:r>
          </w:p>
        </w:tc>
      </w:tr>
      <w:tr w:rsidR="00133A59" w:rsidRPr="00171318" w14:paraId="43130602"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40C95E65" w14:textId="77777777" w:rsidR="00133A59" w:rsidRPr="00171318" w:rsidRDefault="00133A59" w:rsidP="00133A59">
            <w:pPr>
              <w:pStyle w:val="Tabletext"/>
              <w:spacing w:before="0" w:after="0" w:line="210" w:lineRule="exact"/>
              <w:rPr>
                <w:rFonts w:asciiTheme="minorHAnsi" w:hAnsiTheme="minorHAnsi" w:cstheme="minorHAnsi"/>
                <w:w w:val="95"/>
                <w:sz w:val="20"/>
                <w:szCs w:val="20"/>
              </w:rPr>
            </w:pPr>
            <w:r w:rsidRPr="00171318">
              <w:rPr>
                <w:rFonts w:asciiTheme="minorHAnsi" w:hAnsiTheme="minorHAnsi" w:cstheme="minorHAnsi"/>
                <w:w w:val="95"/>
                <w:sz w:val="20"/>
                <w:szCs w:val="20"/>
              </w:rPr>
              <w:t>Αντικριζόμενα έσοδα (καθαρά)</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837317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-27</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8709358"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0</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21D161E6"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0</w:t>
            </w:r>
          </w:p>
        </w:tc>
        <w:tc>
          <w:tcPr>
            <w:tcW w:w="951" w:type="dxa"/>
            <w:tcBorders>
              <w:top w:val="nil"/>
              <w:left w:val="nil"/>
              <w:bottom w:val="single" w:sz="4" w:space="0" w:color="FFFFFF"/>
              <w:right w:val="nil"/>
            </w:tcBorders>
            <w:shd w:val="clear" w:color="000000" w:fill="F2F2F2"/>
            <w:vAlign w:val="center"/>
            <w:hideMark/>
          </w:tcPr>
          <w:p w14:paraId="78A5809B"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0</w:t>
            </w:r>
          </w:p>
        </w:tc>
        <w:tc>
          <w:tcPr>
            <w:tcW w:w="852" w:type="dxa"/>
            <w:tcBorders>
              <w:top w:val="nil"/>
              <w:left w:val="nil"/>
              <w:bottom w:val="single" w:sz="4" w:space="0" w:color="FFFFFF"/>
              <w:right w:val="nil"/>
            </w:tcBorders>
            <w:shd w:val="clear" w:color="000000" w:fill="F2F2F2"/>
            <w:vAlign w:val="center"/>
            <w:hideMark/>
          </w:tcPr>
          <w:p w14:paraId="0043A22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0</w:t>
            </w:r>
          </w:p>
        </w:tc>
        <w:tc>
          <w:tcPr>
            <w:tcW w:w="1034" w:type="dxa"/>
            <w:gridSpan w:val="2"/>
            <w:tcBorders>
              <w:top w:val="nil"/>
              <w:left w:val="nil"/>
              <w:bottom w:val="single" w:sz="4" w:space="0" w:color="FFFFFF"/>
              <w:right w:val="nil"/>
            </w:tcBorders>
            <w:shd w:val="clear" w:color="000000" w:fill="F2F2F2"/>
            <w:vAlign w:val="center"/>
            <w:hideMark/>
          </w:tcPr>
          <w:p w14:paraId="3DB0CF7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0</w:t>
            </w:r>
          </w:p>
        </w:tc>
      </w:tr>
      <w:tr w:rsidR="00133A59" w:rsidRPr="00171318" w14:paraId="74866EC1"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4BDA486D" w14:textId="77777777" w:rsidR="00133A59" w:rsidRPr="00171318" w:rsidRDefault="00133A59" w:rsidP="00133A59">
            <w:pPr>
              <w:pStyle w:val="Tabletext"/>
              <w:spacing w:before="0" w:after="0" w:line="210" w:lineRule="exact"/>
              <w:rPr>
                <w:rFonts w:asciiTheme="minorHAnsi" w:hAnsiTheme="minorHAnsi" w:cstheme="minorHAnsi"/>
                <w:w w:val="95"/>
                <w:sz w:val="20"/>
                <w:szCs w:val="20"/>
              </w:rPr>
            </w:pPr>
            <w:r w:rsidRPr="00171318">
              <w:rPr>
                <w:rFonts w:asciiTheme="minorHAnsi" w:hAnsiTheme="minorHAnsi" w:cstheme="minorHAnsi"/>
                <w:w w:val="95"/>
                <w:sz w:val="20"/>
                <w:szCs w:val="20"/>
              </w:rPr>
              <w:t>Λοιπά έσοδα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1019654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181</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394FFD6F"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188</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4CBA6995"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193</w:t>
            </w:r>
          </w:p>
        </w:tc>
        <w:tc>
          <w:tcPr>
            <w:tcW w:w="951" w:type="dxa"/>
            <w:tcBorders>
              <w:top w:val="nil"/>
              <w:left w:val="nil"/>
              <w:bottom w:val="single" w:sz="4" w:space="0" w:color="FFFFFF"/>
              <w:right w:val="nil"/>
            </w:tcBorders>
            <w:shd w:val="clear" w:color="000000" w:fill="D9D9D9"/>
            <w:vAlign w:val="center"/>
            <w:hideMark/>
          </w:tcPr>
          <w:p w14:paraId="2671664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197</w:t>
            </w:r>
          </w:p>
        </w:tc>
        <w:tc>
          <w:tcPr>
            <w:tcW w:w="852" w:type="dxa"/>
            <w:tcBorders>
              <w:top w:val="nil"/>
              <w:left w:val="nil"/>
              <w:bottom w:val="single" w:sz="4" w:space="0" w:color="FFFFFF"/>
              <w:right w:val="nil"/>
            </w:tcBorders>
            <w:shd w:val="clear" w:color="000000" w:fill="D9D9D9"/>
            <w:vAlign w:val="center"/>
            <w:hideMark/>
          </w:tcPr>
          <w:p w14:paraId="676E6466"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201</w:t>
            </w:r>
          </w:p>
        </w:tc>
        <w:tc>
          <w:tcPr>
            <w:tcW w:w="1034" w:type="dxa"/>
            <w:gridSpan w:val="2"/>
            <w:tcBorders>
              <w:top w:val="nil"/>
              <w:left w:val="nil"/>
              <w:bottom w:val="single" w:sz="4" w:space="0" w:color="FFFFFF"/>
              <w:right w:val="nil"/>
            </w:tcBorders>
            <w:shd w:val="clear" w:color="000000" w:fill="D9D9D9"/>
            <w:vAlign w:val="center"/>
            <w:hideMark/>
          </w:tcPr>
          <w:p w14:paraId="110E8163"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206</w:t>
            </w:r>
          </w:p>
        </w:tc>
      </w:tr>
      <w:tr w:rsidR="00133A59" w:rsidRPr="008B718E" w14:paraId="6D41DC4D"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DDD9C3" w:themeFill="background2" w:themeFillShade="E6"/>
            <w:vAlign w:val="center"/>
            <w:hideMark/>
          </w:tcPr>
          <w:p w14:paraId="6453E05E" w14:textId="77777777" w:rsidR="00133A59" w:rsidRPr="008B718E" w:rsidRDefault="00133A59" w:rsidP="00133A59">
            <w:pPr>
              <w:pStyle w:val="Tabletext"/>
              <w:spacing w:before="0" w:after="0" w:line="210" w:lineRule="exact"/>
              <w:rPr>
                <w:rFonts w:asciiTheme="minorHAnsi" w:hAnsiTheme="minorHAnsi" w:cstheme="minorHAnsi"/>
                <w:b/>
                <w:w w:val="95"/>
                <w:sz w:val="21"/>
                <w:szCs w:val="21"/>
              </w:rPr>
            </w:pPr>
            <w:bookmarkStart w:id="23" w:name="_Hlk214014842"/>
            <w:r w:rsidRPr="008B718E">
              <w:rPr>
                <w:rFonts w:asciiTheme="minorHAnsi" w:hAnsiTheme="minorHAnsi" w:cstheme="minorHAnsi"/>
                <w:b/>
                <w:w w:val="95"/>
                <w:sz w:val="21"/>
                <w:szCs w:val="21"/>
              </w:rPr>
              <w:t>Έξοδα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00D3528A"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3.927</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46122A2F"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4.330</w:t>
            </w:r>
          </w:p>
        </w:tc>
        <w:tc>
          <w:tcPr>
            <w:tcW w:w="893" w:type="dxa"/>
            <w:tcBorders>
              <w:top w:val="nil"/>
              <w:left w:val="single" w:sz="2" w:space="0" w:color="FFFFFF" w:themeColor="background1"/>
              <w:bottom w:val="single" w:sz="4" w:space="0" w:color="FFFFFF"/>
              <w:right w:val="nil"/>
            </w:tcBorders>
            <w:shd w:val="clear" w:color="auto" w:fill="DDD9C3" w:themeFill="background2" w:themeFillShade="E6"/>
            <w:vAlign w:val="center"/>
            <w:hideMark/>
          </w:tcPr>
          <w:p w14:paraId="41E933CD"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4.318</w:t>
            </w:r>
          </w:p>
        </w:tc>
        <w:tc>
          <w:tcPr>
            <w:tcW w:w="951" w:type="dxa"/>
            <w:tcBorders>
              <w:top w:val="nil"/>
              <w:left w:val="nil"/>
              <w:bottom w:val="single" w:sz="4" w:space="0" w:color="FFFFFF"/>
              <w:right w:val="nil"/>
            </w:tcBorders>
            <w:shd w:val="clear" w:color="auto" w:fill="DDD9C3" w:themeFill="background2" w:themeFillShade="E6"/>
            <w:vAlign w:val="center"/>
            <w:hideMark/>
          </w:tcPr>
          <w:p w14:paraId="2A7525E7"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4.230</w:t>
            </w:r>
          </w:p>
        </w:tc>
        <w:tc>
          <w:tcPr>
            <w:tcW w:w="852" w:type="dxa"/>
            <w:tcBorders>
              <w:top w:val="nil"/>
              <w:left w:val="nil"/>
              <w:bottom w:val="single" w:sz="4" w:space="0" w:color="FFFFFF"/>
              <w:right w:val="nil"/>
            </w:tcBorders>
            <w:shd w:val="clear" w:color="auto" w:fill="DDD9C3" w:themeFill="background2" w:themeFillShade="E6"/>
            <w:vAlign w:val="center"/>
            <w:hideMark/>
          </w:tcPr>
          <w:p w14:paraId="6B3BCE01"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4.321</w:t>
            </w:r>
          </w:p>
        </w:tc>
        <w:tc>
          <w:tcPr>
            <w:tcW w:w="1034" w:type="dxa"/>
            <w:gridSpan w:val="2"/>
            <w:tcBorders>
              <w:top w:val="nil"/>
              <w:left w:val="nil"/>
              <w:bottom w:val="single" w:sz="4" w:space="0" w:color="FFFFFF"/>
              <w:right w:val="nil"/>
            </w:tcBorders>
            <w:shd w:val="clear" w:color="auto" w:fill="DDD9C3" w:themeFill="background2" w:themeFillShade="E6"/>
            <w:vAlign w:val="center"/>
            <w:hideMark/>
          </w:tcPr>
          <w:p w14:paraId="705AFA51"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4.424</w:t>
            </w:r>
          </w:p>
        </w:tc>
      </w:tr>
      <w:bookmarkEnd w:id="23"/>
      <w:tr w:rsidR="00133A59" w:rsidRPr="00171318" w14:paraId="4B3C1C17"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2AD5EF3" w14:textId="77777777" w:rsidR="00133A59" w:rsidRPr="00171318" w:rsidRDefault="00133A59" w:rsidP="00133A59">
            <w:pPr>
              <w:pStyle w:val="Tabletext"/>
              <w:spacing w:before="0" w:after="0" w:line="210" w:lineRule="exact"/>
              <w:rPr>
                <w:rFonts w:asciiTheme="minorHAnsi" w:hAnsiTheme="minorHAnsi" w:cstheme="minorHAnsi"/>
                <w:w w:val="95"/>
                <w:sz w:val="20"/>
                <w:szCs w:val="20"/>
              </w:rPr>
            </w:pPr>
            <w:r w:rsidRPr="00171318">
              <w:rPr>
                <w:rFonts w:asciiTheme="minorHAnsi" w:hAnsiTheme="minorHAnsi" w:cstheme="minorHAnsi"/>
                <w:w w:val="95"/>
                <w:sz w:val="20"/>
                <w:szCs w:val="20"/>
              </w:rPr>
              <w:t>Παροχές σε Εργαζόμενους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2020563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834</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139734F9"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825</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2AD7FD84"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801</w:t>
            </w:r>
          </w:p>
        </w:tc>
        <w:tc>
          <w:tcPr>
            <w:tcW w:w="951" w:type="dxa"/>
            <w:tcBorders>
              <w:top w:val="nil"/>
              <w:left w:val="nil"/>
              <w:bottom w:val="single" w:sz="4" w:space="0" w:color="FFFFFF"/>
              <w:right w:val="nil"/>
            </w:tcBorders>
            <w:shd w:val="clear" w:color="000000" w:fill="F2F2F2"/>
            <w:vAlign w:val="center"/>
            <w:hideMark/>
          </w:tcPr>
          <w:p w14:paraId="3B25684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753</w:t>
            </w:r>
          </w:p>
        </w:tc>
        <w:tc>
          <w:tcPr>
            <w:tcW w:w="852" w:type="dxa"/>
            <w:tcBorders>
              <w:top w:val="nil"/>
              <w:left w:val="nil"/>
              <w:bottom w:val="single" w:sz="4" w:space="0" w:color="FFFFFF"/>
              <w:right w:val="nil"/>
            </w:tcBorders>
            <w:shd w:val="clear" w:color="000000" w:fill="F2F2F2"/>
            <w:vAlign w:val="center"/>
            <w:hideMark/>
          </w:tcPr>
          <w:p w14:paraId="251D3B0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732</w:t>
            </w:r>
          </w:p>
        </w:tc>
        <w:tc>
          <w:tcPr>
            <w:tcW w:w="1034" w:type="dxa"/>
            <w:gridSpan w:val="2"/>
            <w:tcBorders>
              <w:top w:val="nil"/>
              <w:left w:val="nil"/>
              <w:bottom w:val="single" w:sz="4" w:space="0" w:color="FFFFFF"/>
              <w:right w:val="nil"/>
            </w:tcBorders>
            <w:shd w:val="clear" w:color="000000" w:fill="F2F2F2"/>
            <w:vAlign w:val="center"/>
            <w:hideMark/>
          </w:tcPr>
          <w:p w14:paraId="6D6EB5A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722</w:t>
            </w:r>
          </w:p>
        </w:tc>
      </w:tr>
      <w:tr w:rsidR="00133A59" w:rsidRPr="00171318" w14:paraId="6FBF415A"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D9D9D9" w:themeFill="background1" w:themeFillShade="D9"/>
            <w:vAlign w:val="center"/>
            <w:hideMark/>
          </w:tcPr>
          <w:p w14:paraId="5C0E7665" w14:textId="77777777" w:rsidR="00133A59" w:rsidRPr="00171318" w:rsidRDefault="00133A59" w:rsidP="00133A59">
            <w:pPr>
              <w:pStyle w:val="Tabletext"/>
              <w:spacing w:before="0" w:after="0" w:line="210" w:lineRule="exact"/>
              <w:rPr>
                <w:rFonts w:asciiTheme="minorHAnsi" w:hAnsiTheme="minorHAnsi" w:cstheme="minorHAnsi"/>
                <w:w w:val="95"/>
                <w:sz w:val="20"/>
                <w:szCs w:val="20"/>
              </w:rPr>
            </w:pPr>
            <w:r w:rsidRPr="00171318">
              <w:rPr>
                <w:rFonts w:asciiTheme="minorHAnsi" w:hAnsiTheme="minorHAnsi" w:cstheme="minorHAnsi"/>
                <w:w w:val="95"/>
                <w:sz w:val="20"/>
                <w:szCs w:val="20"/>
              </w:rPr>
              <w:t>Λοιπά έξοδα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D9D9D9" w:themeFill="background1" w:themeFillShade="D9"/>
            <w:vAlign w:val="center"/>
            <w:hideMark/>
          </w:tcPr>
          <w:p w14:paraId="31E0EAF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2.935</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D9D9D9" w:themeFill="background1" w:themeFillShade="D9"/>
            <w:vAlign w:val="center"/>
            <w:hideMark/>
          </w:tcPr>
          <w:p w14:paraId="1CA1E8C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3.218</w:t>
            </w:r>
          </w:p>
        </w:tc>
        <w:tc>
          <w:tcPr>
            <w:tcW w:w="893" w:type="dxa"/>
            <w:tcBorders>
              <w:top w:val="nil"/>
              <w:left w:val="single" w:sz="2" w:space="0" w:color="FFFFFF" w:themeColor="background1"/>
              <w:bottom w:val="single" w:sz="4" w:space="0" w:color="FFFFFF"/>
              <w:right w:val="nil"/>
            </w:tcBorders>
            <w:shd w:val="clear" w:color="auto" w:fill="D9D9D9" w:themeFill="background1" w:themeFillShade="D9"/>
            <w:vAlign w:val="center"/>
            <w:hideMark/>
          </w:tcPr>
          <w:p w14:paraId="0A6B1FB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3.154</w:t>
            </w:r>
          </w:p>
        </w:tc>
        <w:tc>
          <w:tcPr>
            <w:tcW w:w="951" w:type="dxa"/>
            <w:tcBorders>
              <w:top w:val="nil"/>
              <w:left w:val="nil"/>
              <w:bottom w:val="single" w:sz="4" w:space="0" w:color="FFFFFF"/>
              <w:right w:val="nil"/>
            </w:tcBorders>
            <w:shd w:val="clear" w:color="auto" w:fill="D9D9D9" w:themeFill="background1" w:themeFillShade="D9"/>
            <w:vAlign w:val="center"/>
            <w:hideMark/>
          </w:tcPr>
          <w:p w14:paraId="4AAC5CA9"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3.226</w:t>
            </w:r>
          </w:p>
        </w:tc>
        <w:tc>
          <w:tcPr>
            <w:tcW w:w="852" w:type="dxa"/>
            <w:tcBorders>
              <w:top w:val="nil"/>
              <w:left w:val="nil"/>
              <w:bottom w:val="single" w:sz="4" w:space="0" w:color="FFFFFF"/>
              <w:right w:val="nil"/>
            </w:tcBorders>
            <w:shd w:val="clear" w:color="auto" w:fill="D9D9D9" w:themeFill="background1" w:themeFillShade="D9"/>
            <w:vAlign w:val="center"/>
            <w:hideMark/>
          </w:tcPr>
          <w:p w14:paraId="516BAD8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3.333</w:t>
            </w:r>
          </w:p>
        </w:tc>
        <w:tc>
          <w:tcPr>
            <w:tcW w:w="1034" w:type="dxa"/>
            <w:gridSpan w:val="2"/>
            <w:tcBorders>
              <w:top w:val="nil"/>
              <w:left w:val="nil"/>
              <w:bottom w:val="single" w:sz="4" w:space="0" w:color="FFFFFF"/>
              <w:right w:val="nil"/>
            </w:tcBorders>
            <w:shd w:val="clear" w:color="auto" w:fill="D9D9D9" w:themeFill="background1" w:themeFillShade="D9"/>
            <w:vAlign w:val="center"/>
            <w:hideMark/>
          </w:tcPr>
          <w:p w14:paraId="2AED616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3.439</w:t>
            </w:r>
          </w:p>
        </w:tc>
      </w:tr>
      <w:tr w:rsidR="00133A59" w:rsidRPr="00171318" w14:paraId="3E4BF123" w14:textId="77777777" w:rsidTr="00E737E7">
        <w:trPr>
          <w:gridAfter w:val="1"/>
          <w:wAfter w:w="9" w:type="dxa"/>
          <w:trHeight w:val="170"/>
          <w:jc w:val="center"/>
        </w:trPr>
        <w:tc>
          <w:tcPr>
            <w:tcW w:w="3969" w:type="dxa"/>
            <w:tcBorders>
              <w:top w:val="nil"/>
              <w:left w:val="nil"/>
              <w:bottom w:val="single" w:sz="4" w:space="0" w:color="FFFFFF" w:themeColor="background1"/>
              <w:right w:val="single" w:sz="2" w:space="0" w:color="FFFFFF" w:themeColor="background1"/>
            </w:tcBorders>
            <w:shd w:val="clear" w:color="auto" w:fill="F2F2F2" w:themeFill="background1" w:themeFillShade="F2"/>
            <w:vAlign w:val="center"/>
            <w:hideMark/>
          </w:tcPr>
          <w:p w14:paraId="173B00B9" w14:textId="77777777" w:rsidR="00133A59" w:rsidRPr="00171318" w:rsidRDefault="00133A59" w:rsidP="00133A59">
            <w:pPr>
              <w:pStyle w:val="Tabletext"/>
              <w:spacing w:before="0" w:after="0" w:line="210" w:lineRule="exact"/>
              <w:rPr>
                <w:rFonts w:asciiTheme="minorHAnsi" w:hAnsiTheme="minorHAnsi" w:cstheme="minorHAnsi"/>
                <w:w w:val="95"/>
                <w:sz w:val="20"/>
                <w:szCs w:val="20"/>
              </w:rPr>
            </w:pPr>
            <w:r w:rsidRPr="00171318">
              <w:rPr>
                <w:rFonts w:asciiTheme="minorHAnsi" w:hAnsiTheme="minorHAnsi" w:cstheme="minorHAnsi"/>
                <w:w w:val="95"/>
                <w:sz w:val="20"/>
                <w:szCs w:val="20"/>
              </w:rPr>
              <w:t>Επενδυτικές δαπάνες</w:t>
            </w:r>
          </w:p>
        </w:tc>
        <w:tc>
          <w:tcPr>
            <w:tcW w:w="1044" w:type="dxa"/>
            <w:tcBorders>
              <w:top w:val="nil"/>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vAlign w:val="center"/>
            <w:hideMark/>
          </w:tcPr>
          <w:p w14:paraId="4D9789C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158</w:t>
            </w:r>
          </w:p>
        </w:tc>
        <w:tc>
          <w:tcPr>
            <w:tcW w:w="895" w:type="dxa"/>
            <w:tcBorders>
              <w:top w:val="nil"/>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vAlign w:val="center"/>
            <w:hideMark/>
          </w:tcPr>
          <w:p w14:paraId="498C951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288</w:t>
            </w:r>
          </w:p>
        </w:tc>
        <w:tc>
          <w:tcPr>
            <w:tcW w:w="893" w:type="dxa"/>
            <w:tcBorders>
              <w:top w:val="nil"/>
              <w:left w:val="single" w:sz="2" w:space="0" w:color="FFFFFF" w:themeColor="background1"/>
              <w:bottom w:val="single" w:sz="4" w:space="0" w:color="FFFFFF" w:themeColor="background1"/>
              <w:right w:val="nil"/>
            </w:tcBorders>
            <w:shd w:val="clear" w:color="auto" w:fill="F2F2F2" w:themeFill="background1" w:themeFillShade="F2"/>
            <w:vAlign w:val="center"/>
            <w:hideMark/>
          </w:tcPr>
          <w:p w14:paraId="313F92DB"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363</w:t>
            </w:r>
          </w:p>
        </w:tc>
        <w:tc>
          <w:tcPr>
            <w:tcW w:w="951" w:type="dxa"/>
            <w:tcBorders>
              <w:top w:val="nil"/>
              <w:left w:val="nil"/>
              <w:bottom w:val="single" w:sz="4" w:space="0" w:color="FFFFFF" w:themeColor="background1"/>
              <w:right w:val="nil"/>
            </w:tcBorders>
            <w:shd w:val="clear" w:color="auto" w:fill="F2F2F2" w:themeFill="background1" w:themeFillShade="F2"/>
            <w:vAlign w:val="center"/>
            <w:hideMark/>
          </w:tcPr>
          <w:p w14:paraId="6EF1A1B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251</w:t>
            </w:r>
          </w:p>
        </w:tc>
        <w:tc>
          <w:tcPr>
            <w:tcW w:w="852" w:type="dxa"/>
            <w:tcBorders>
              <w:top w:val="nil"/>
              <w:left w:val="nil"/>
              <w:bottom w:val="single" w:sz="4" w:space="0" w:color="FFFFFF" w:themeColor="background1"/>
              <w:right w:val="nil"/>
            </w:tcBorders>
            <w:shd w:val="clear" w:color="auto" w:fill="F2F2F2" w:themeFill="background1" w:themeFillShade="F2"/>
            <w:vAlign w:val="center"/>
            <w:hideMark/>
          </w:tcPr>
          <w:p w14:paraId="46D4DDB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257</w:t>
            </w:r>
          </w:p>
        </w:tc>
        <w:tc>
          <w:tcPr>
            <w:tcW w:w="1034" w:type="dxa"/>
            <w:gridSpan w:val="2"/>
            <w:tcBorders>
              <w:top w:val="nil"/>
              <w:left w:val="nil"/>
              <w:bottom w:val="single" w:sz="4" w:space="0" w:color="FFFFFF" w:themeColor="background1"/>
              <w:right w:val="nil"/>
            </w:tcBorders>
            <w:shd w:val="clear" w:color="auto" w:fill="F2F2F2" w:themeFill="background1" w:themeFillShade="F2"/>
            <w:vAlign w:val="center"/>
            <w:hideMark/>
          </w:tcPr>
          <w:p w14:paraId="6F4B7EC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263</w:t>
            </w:r>
          </w:p>
        </w:tc>
      </w:tr>
      <w:tr w:rsidR="00AB6456" w:rsidRPr="00AB6456" w14:paraId="67B35F41" w14:textId="77777777" w:rsidTr="00E931FA">
        <w:trPr>
          <w:gridAfter w:val="1"/>
          <w:wAfter w:w="9" w:type="dxa"/>
          <w:trHeight w:val="559"/>
          <w:jc w:val="center"/>
        </w:trPr>
        <w:tc>
          <w:tcPr>
            <w:tcW w:w="3969" w:type="dxa"/>
            <w:tcBorders>
              <w:top w:val="single" w:sz="4" w:space="0" w:color="FFFFFF" w:themeColor="background1"/>
              <w:left w:val="nil"/>
              <w:bottom w:val="single" w:sz="18" w:space="0" w:color="FFFFFF" w:themeColor="background1"/>
              <w:right w:val="single" w:sz="2" w:space="0" w:color="FFFFFF" w:themeColor="background1"/>
            </w:tcBorders>
            <w:shd w:val="clear" w:color="auto" w:fill="B2CCEC"/>
            <w:vAlign w:val="center"/>
            <w:hideMark/>
          </w:tcPr>
          <w:p w14:paraId="026E98F8" w14:textId="77777777" w:rsidR="00133A59" w:rsidRPr="00AB6456" w:rsidRDefault="00133A59" w:rsidP="00133A59">
            <w:pPr>
              <w:pStyle w:val="Tabletext"/>
              <w:spacing w:before="0" w:after="0" w:line="210" w:lineRule="exact"/>
              <w:rPr>
                <w:rFonts w:asciiTheme="minorHAnsi" w:hAnsiTheme="minorHAnsi" w:cstheme="minorHAnsi"/>
                <w:b/>
                <w:color w:val="000000" w:themeColor="text1"/>
                <w:w w:val="90"/>
                <w:sz w:val="23"/>
                <w:szCs w:val="23"/>
                <w:lang w:val="el-GR"/>
              </w:rPr>
            </w:pPr>
            <w:r w:rsidRPr="00AB6456">
              <w:rPr>
                <w:rFonts w:asciiTheme="minorHAnsi" w:hAnsiTheme="minorHAnsi" w:cstheme="minorHAnsi"/>
                <w:b/>
                <w:color w:val="000000" w:themeColor="text1"/>
                <w:spacing w:val="-4"/>
                <w:w w:val="90"/>
                <w:sz w:val="23"/>
                <w:szCs w:val="23"/>
                <w:lang w:val="el-GR"/>
              </w:rPr>
              <w:t>VΙΙ. Ισοζύγιο Κεντρικής Κυβέρνησης κατά ESA (ΙII+V+VΙ)</w:t>
            </w:r>
          </w:p>
        </w:tc>
        <w:tc>
          <w:tcPr>
            <w:tcW w:w="1044" w:type="dxa"/>
            <w:tcBorders>
              <w:top w:val="single" w:sz="4" w:space="0" w:color="FFFFFF" w:themeColor="background1"/>
              <w:left w:val="single" w:sz="2" w:space="0" w:color="FFFFFF" w:themeColor="background1"/>
              <w:bottom w:val="single" w:sz="18" w:space="0" w:color="FFFFFF" w:themeColor="background1"/>
              <w:right w:val="single" w:sz="2" w:space="0" w:color="FFFFFF" w:themeColor="background1"/>
            </w:tcBorders>
            <w:shd w:val="clear" w:color="auto" w:fill="B2CCEC"/>
            <w:vAlign w:val="center"/>
            <w:hideMark/>
          </w:tcPr>
          <w:p w14:paraId="67EF1FFB"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1.830</w:t>
            </w:r>
          </w:p>
        </w:tc>
        <w:tc>
          <w:tcPr>
            <w:tcW w:w="895" w:type="dxa"/>
            <w:tcBorders>
              <w:top w:val="single" w:sz="4" w:space="0" w:color="FFFFFF" w:themeColor="background1"/>
              <w:left w:val="single" w:sz="2" w:space="0" w:color="FFFFFF" w:themeColor="background1"/>
              <w:bottom w:val="single" w:sz="18" w:space="0" w:color="FFFFFF" w:themeColor="background1"/>
              <w:right w:val="single" w:sz="2" w:space="0" w:color="FFFFFF" w:themeColor="background1"/>
            </w:tcBorders>
            <w:shd w:val="clear" w:color="auto" w:fill="B2CCEC"/>
            <w:vAlign w:val="center"/>
            <w:hideMark/>
          </w:tcPr>
          <w:p w14:paraId="5BAAE1BC"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-590</w:t>
            </w:r>
          </w:p>
        </w:tc>
        <w:tc>
          <w:tcPr>
            <w:tcW w:w="893" w:type="dxa"/>
            <w:tcBorders>
              <w:top w:val="single" w:sz="4" w:space="0" w:color="FFFFFF" w:themeColor="background1"/>
              <w:left w:val="single" w:sz="2" w:space="0" w:color="FFFFFF" w:themeColor="background1"/>
              <w:bottom w:val="single" w:sz="18" w:space="0" w:color="FFFFFF" w:themeColor="background1"/>
              <w:right w:val="nil"/>
            </w:tcBorders>
            <w:shd w:val="clear" w:color="auto" w:fill="B2CCEC"/>
            <w:vAlign w:val="center"/>
            <w:hideMark/>
          </w:tcPr>
          <w:p w14:paraId="45A2DC50"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-2.397</w:t>
            </w:r>
          </w:p>
        </w:tc>
        <w:tc>
          <w:tcPr>
            <w:tcW w:w="951" w:type="dxa"/>
            <w:tcBorders>
              <w:top w:val="single" w:sz="4" w:space="0" w:color="FFFFFF" w:themeColor="background1"/>
              <w:left w:val="nil"/>
              <w:bottom w:val="single" w:sz="18" w:space="0" w:color="FFFFFF" w:themeColor="background1"/>
              <w:right w:val="nil"/>
            </w:tcBorders>
            <w:shd w:val="clear" w:color="auto" w:fill="B2CCEC"/>
            <w:vAlign w:val="center"/>
            <w:hideMark/>
          </w:tcPr>
          <w:p w14:paraId="13EABBF0"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-2.173</w:t>
            </w:r>
          </w:p>
        </w:tc>
        <w:tc>
          <w:tcPr>
            <w:tcW w:w="852" w:type="dxa"/>
            <w:tcBorders>
              <w:top w:val="single" w:sz="4" w:space="0" w:color="FFFFFF" w:themeColor="background1"/>
              <w:left w:val="nil"/>
              <w:bottom w:val="single" w:sz="18" w:space="0" w:color="FFFFFF" w:themeColor="background1"/>
              <w:right w:val="nil"/>
            </w:tcBorders>
            <w:shd w:val="clear" w:color="auto" w:fill="B2CCEC"/>
            <w:vAlign w:val="center"/>
            <w:hideMark/>
          </w:tcPr>
          <w:p w14:paraId="2F38959E"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-812</w:t>
            </w:r>
          </w:p>
        </w:tc>
        <w:tc>
          <w:tcPr>
            <w:tcW w:w="1034" w:type="dxa"/>
            <w:gridSpan w:val="2"/>
            <w:tcBorders>
              <w:top w:val="single" w:sz="4" w:space="0" w:color="FFFFFF" w:themeColor="background1"/>
              <w:left w:val="nil"/>
              <w:bottom w:val="single" w:sz="18" w:space="0" w:color="FFFFFF" w:themeColor="background1"/>
              <w:right w:val="nil"/>
            </w:tcBorders>
            <w:shd w:val="clear" w:color="auto" w:fill="B2CCEC"/>
            <w:vAlign w:val="center"/>
            <w:hideMark/>
          </w:tcPr>
          <w:p w14:paraId="28D0A76A"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292</w:t>
            </w:r>
          </w:p>
        </w:tc>
      </w:tr>
      <w:tr w:rsidR="00AB6456" w:rsidRPr="00AB6456" w14:paraId="761E396E" w14:textId="77777777" w:rsidTr="00E931FA">
        <w:trPr>
          <w:gridAfter w:val="1"/>
          <w:wAfter w:w="9" w:type="dxa"/>
          <w:trHeight w:val="376"/>
          <w:jc w:val="center"/>
        </w:trPr>
        <w:tc>
          <w:tcPr>
            <w:tcW w:w="3969" w:type="dxa"/>
            <w:tcBorders>
              <w:top w:val="single" w:sz="18" w:space="0" w:color="FFFFFF" w:themeColor="background1"/>
              <w:left w:val="nil"/>
              <w:bottom w:val="single" w:sz="2" w:space="0" w:color="FFFFFF" w:themeColor="background1"/>
              <w:right w:val="single" w:sz="2" w:space="0" w:color="FFFFFF" w:themeColor="background1"/>
            </w:tcBorders>
            <w:shd w:val="clear" w:color="auto" w:fill="B2CCEC"/>
            <w:vAlign w:val="center"/>
            <w:hideMark/>
          </w:tcPr>
          <w:p w14:paraId="675A20F8" w14:textId="77777777" w:rsidR="00133A59" w:rsidRPr="00AB6456" w:rsidRDefault="00133A59" w:rsidP="00133A59">
            <w:pPr>
              <w:pStyle w:val="Tabletext"/>
              <w:spacing w:before="0" w:after="0" w:line="210" w:lineRule="exact"/>
              <w:rPr>
                <w:rFonts w:asciiTheme="minorHAnsi" w:hAnsiTheme="minorHAnsi" w:cstheme="minorHAnsi"/>
                <w:b/>
                <w:color w:val="000000" w:themeColor="text1"/>
                <w:w w:val="95"/>
                <w:sz w:val="23"/>
                <w:szCs w:val="23"/>
                <w:lang w:val="el-GR"/>
              </w:rPr>
            </w:pPr>
            <w:r w:rsidRPr="00AB6456">
              <w:rPr>
                <w:rFonts w:asciiTheme="minorHAnsi" w:hAnsiTheme="minorHAnsi" w:cstheme="minorHAnsi"/>
                <w:b/>
                <w:color w:val="000000" w:themeColor="text1"/>
                <w:spacing w:val="-4"/>
                <w:w w:val="95"/>
                <w:sz w:val="23"/>
                <w:szCs w:val="23"/>
                <w:lang w:val="el-GR"/>
              </w:rPr>
              <w:t>VIII. Ισοζύγιο OΤΑ κατά ESA</w:t>
            </w:r>
          </w:p>
        </w:tc>
        <w:tc>
          <w:tcPr>
            <w:tcW w:w="1044" w:type="dxa"/>
            <w:tcBorders>
              <w:top w:val="single" w:sz="18"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B2CCEC"/>
            <w:vAlign w:val="center"/>
            <w:hideMark/>
          </w:tcPr>
          <w:p w14:paraId="07AFBA91"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31</w:t>
            </w:r>
          </w:p>
        </w:tc>
        <w:tc>
          <w:tcPr>
            <w:tcW w:w="895" w:type="dxa"/>
            <w:tcBorders>
              <w:top w:val="single" w:sz="18"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B2CCEC"/>
            <w:vAlign w:val="center"/>
            <w:hideMark/>
          </w:tcPr>
          <w:p w14:paraId="7B94F270"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67</w:t>
            </w:r>
          </w:p>
        </w:tc>
        <w:tc>
          <w:tcPr>
            <w:tcW w:w="893" w:type="dxa"/>
            <w:tcBorders>
              <w:top w:val="single" w:sz="18" w:space="0" w:color="FFFFFF" w:themeColor="background1"/>
              <w:left w:val="single" w:sz="2" w:space="0" w:color="FFFFFF" w:themeColor="background1"/>
              <w:bottom w:val="single" w:sz="2" w:space="0" w:color="FFFFFF" w:themeColor="background1"/>
              <w:right w:val="nil"/>
            </w:tcBorders>
            <w:shd w:val="clear" w:color="auto" w:fill="B2CCEC"/>
            <w:vAlign w:val="center"/>
            <w:hideMark/>
          </w:tcPr>
          <w:p w14:paraId="1C25A182"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106</w:t>
            </w:r>
          </w:p>
        </w:tc>
        <w:tc>
          <w:tcPr>
            <w:tcW w:w="951" w:type="dxa"/>
            <w:tcBorders>
              <w:top w:val="single" w:sz="18" w:space="0" w:color="FFFFFF" w:themeColor="background1"/>
              <w:left w:val="nil"/>
              <w:bottom w:val="single" w:sz="2" w:space="0" w:color="FFFFFF" w:themeColor="background1"/>
              <w:right w:val="nil"/>
            </w:tcBorders>
            <w:shd w:val="clear" w:color="auto" w:fill="B2CCEC"/>
            <w:vAlign w:val="center"/>
            <w:hideMark/>
          </w:tcPr>
          <w:p w14:paraId="6AB1C494"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51</w:t>
            </w:r>
          </w:p>
        </w:tc>
        <w:tc>
          <w:tcPr>
            <w:tcW w:w="852" w:type="dxa"/>
            <w:tcBorders>
              <w:top w:val="single" w:sz="18" w:space="0" w:color="FFFFFF" w:themeColor="background1"/>
              <w:left w:val="nil"/>
              <w:bottom w:val="single" w:sz="2" w:space="0" w:color="FFFFFF" w:themeColor="background1"/>
              <w:right w:val="nil"/>
            </w:tcBorders>
            <w:shd w:val="clear" w:color="auto" w:fill="B2CCEC"/>
            <w:vAlign w:val="center"/>
            <w:hideMark/>
          </w:tcPr>
          <w:p w14:paraId="40CF3F20"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-21</w:t>
            </w:r>
          </w:p>
        </w:tc>
        <w:tc>
          <w:tcPr>
            <w:tcW w:w="1034" w:type="dxa"/>
            <w:gridSpan w:val="2"/>
            <w:tcBorders>
              <w:top w:val="single" w:sz="18" w:space="0" w:color="FFFFFF" w:themeColor="background1"/>
              <w:left w:val="nil"/>
              <w:bottom w:val="single" w:sz="2" w:space="0" w:color="FFFFFF" w:themeColor="background1"/>
              <w:right w:val="nil"/>
            </w:tcBorders>
            <w:shd w:val="clear" w:color="auto" w:fill="B2CCEC"/>
            <w:vAlign w:val="center"/>
            <w:hideMark/>
          </w:tcPr>
          <w:p w14:paraId="69B594E6"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-66</w:t>
            </w:r>
          </w:p>
        </w:tc>
      </w:tr>
      <w:tr w:rsidR="00133A59" w:rsidRPr="008B718E" w14:paraId="028284AF" w14:textId="77777777" w:rsidTr="00E737E7">
        <w:trPr>
          <w:gridAfter w:val="1"/>
          <w:wAfter w:w="9" w:type="dxa"/>
          <w:trHeight w:val="170"/>
          <w:jc w:val="center"/>
        </w:trPr>
        <w:tc>
          <w:tcPr>
            <w:tcW w:w="3969" w:type="dxa"/>
            <w:tcBorders>
              <w:top w:val="single" w:sz="2" w:space="0" w:color="FFFFFF" w:themeColor="background1"/>
              <w:left w:val="nil"/>
              <w:bottom w:val="single" w:sz="4" w:space="0" w:color="FFFFFF"/>
              <w:right w:val="single" w:sz="2" w:space="0" w:color="FFFFFF" w:themeColor="background1"/>
            </w:tcBorders>
            <w:shd w:val="clear" w:color="auto" w:fill="DDD9C3" w:themeFill="background2" w:themeFillShade="E6"/>
            <w:vAlign w:val="center"/>
            <w:hideMark/>
          </w:tcPr>
          <w:p w14:paraId="008E3729" w14:textId="77777777" w:rsidR="00133A59" w:rsidRPr="008B718E" w:rsidRDefault="00133A59" w:rsidP="00133A59">
            <w:pPr>
              <w:pStyle w:val="Tabletext"/>
              <w:spacing w:before="0" w:after="0" w:line="210" w:lineRule="exact"/>
              <w:rPr>
                <w:rFonts w:asciiTheme="minorHAnsi" w:hAnsiTheme="minorHAnsi" w:cstheme="minorHAnsi"/>
                <w:b/>
                <w:w w:val="95"/>
                <w:sz w:val="21"/>
                <w:szCs w:val="21"/>
              </w:rPr>
            </w:pPr>
            <w:r w:rsidRPr="008B718E">
              <w:rPr>
                <w:rFonts w:asciiTheme="minorHAnsi" w:hAnsiTheme="minorHAnsi" w:cstheme="minorHAnsi"/>
                <w:b/>
                <w:w w:val="95"/>
                <w:sz w:val="21"/>
                <w:szCs w:val="21"/>
              </w:rPr>
              <w:t>Έσοδα</w:t>
            </w:r>
          </w:p>
        </w:tc>
        <w:tc>
          <w:tcPr>
            <w:tcW w:w="1044" w:type="dxa"/>
            <w:tcBorders>
              <w:top w:val="single" w:sz="2" w:space="0" w:color="FFFFFF" w:themeColor="background1"/>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6AE6DFA8"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9.183</w:t>
            </w:r>
          </w:p>
        </w:tc>
        <w:tc>
          <w:tcPr>
            <w:tcW w:w="895" w:type="dxa"/>
            <w:tcBorders>
              <w:top w:val="single" w:sz="2" w:space="0" w:color="FFFFFF" w:themeColor="background1"/>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361F1FFA"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9.586</w:t>
            </w:r>
          </w:p>
        </w:tc>
        <w:tc>
          <w:tcPr>
            <w:tcW w:w="893" w:type="dxa"/>
            <w:tcBorders>
              <w:top w:val="single" w:sz="2" w:space="0" w:color="FFFFFF" w:themeColor="background1"/>
              <w:left w:val="single" w:sz="2" w:space="0" w:color="FFFFFF" w:themeColor="background1"/>
              <w:bottom w:val="single" w:sz="4" w:space="0" w:color="FFFFFF"/>
              <w:right w:val="nil"/>
            </w:tcBorders>
            <w:shd w:val="clear" w:color="auto" w:fill="DDD9C3" w:themeFill="background2" w:themeFillShade="E6"/>
            <w:vAlign w:val="center"/>
            <w:hideMark/>
          </w:tcPr>
          <w:p w14:paraId="631A8712"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9.888</w:t>
            </w:r>
          </w:p>
        </w:tc>
        <w:tc>
          <w:tcPr>
            <w:tcW w:w="951" w:type="dxa"/>
            <w:tcBorders>
              <w:top w:val="single" w:sz="2" w:space="0" w:color="FFFFFF" w:themeColor="background1"/>
              <w:left w:val="nil"/>
              <w:bottom w:val="single" w:sz="4" w:space="0" w:color="FFFFFF"/>
              <w:right w:val="nil"/>
            </w:tcBorders>
            <w:shd w:val="clear" w:color="auto" w:fill="DDD9C3" w:themeFill="background2" w:themeFillShade="E6"/>
            <w:vAlign w:val="center"/>
            <w:hideMark/>
          </w:tcPr>
          <w:p w14:paraId="0BBCA1CC"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9.490</w:t>
            </w:r>
          </w:p>
        </w:tc>
        <w:tc>
          <w:tcPr>
            <w:tcW w:w="852" w:type="dxa"/>
            <w:tcBorders>
              <w:top w:val="single" w:sz="2" w:space="0" w:color="FFFFFF" w:themeColor="background1"/>
              <w:left w:val="nil"/>
              <w:bottom w:val="single" w:sz="4" w:space="0" w:color="FFFFFF"/>
              <w:right w:val="nil"/>
            </w:tcBorders>
            <w:shd w:val="clear" w:color="auto" w:fill="DDD9C3" w:themeFill="background2" w:themeFillShade="E6"/>
            <w:vAlign w:val="center"/>
            <w:hideMark/>
          </w:tcPr>
          <w:p w14:paraId="5E97C3EF"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9.702</w:t>
            </w:r>
          </w:p>
        </w:tc>
        <w:tc>
          <w:tcPr>
            <w:tcW w:w="1034" w:type="dxa"/>
            <w:gridSpan w:val="2"/>
            <w:tcBorders>
              <w:top w:val="single" w:sz="2" w:space="0" w:color="FFFFFF" w:themeColor="background1"/>
              <w:left w:val="nil"/>
              <w:bottom w:val="single" w:sz="4" w:space="0" w:color="FFFFFF"/>
              <w:right w:val="nil"/>
            </w:tcBorders>
            <w:shd w:val="clear" w:color="auto" w:fill="DDD9C3" w:themeFill="background2" w:themeFillShade="E6"/>
            <w:vAlign w:val="center"/>
            <w:hideMark/>
          </w:tcPr>
          <w:p w14:paraId="7F4483D5"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9.810</w:t>
            </w:r>
          </w:p>
        </w:tc>
      </w:tr>
      <w:tr w:rsidR="00133A59" w:rsidRPr="008B718E" w14:paraId="58F4A7AB"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6428DC41" w14:textId="77777777" w:rsidR="00133A59" w:rsidRPr="00171318" w:rsidRDefault="00133A59" w:rsidP="00133A59">
            <w:pPr>
              <w:pStyle w:val="Tabletext"/>
              <w:spacing w:before="0" w:after="0" w:line="210" w:lineRule="exact"/>
              <w:rPr>
                <w:rFonts w:asciiTheme="minorHAnsi" w:hAnsiTheme="minorHAnsi" w:cstheme="minorHAnsi"/>
                <w:w w:val="95"/>
                <w:sz w:val="20"/>
                <w:szCs w:val="21"/>
              </w:rPr>
            </w:pPr>
            <w:r w:rsidRPr="00171318">
              <w:rPr>
                <w:rFonts w:asciiTheme="minorHAnsi" w:hAnsiTheme="minorHAnsi" w:cstheme="minorHAnsi"/>
                <w:w w:val="95"/>
                <w:sz w:val="20"/>
                <w:szCs w:val="21"/>
              </w:rPr>
              <w:t>Τρέχουσες &amp; λοιπές κεφαλαιακές μεταβιβάσεις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E9689A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5.990</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02C7715"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6.183</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04E1342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6.353</w:t>
            </w:r>
          </w:p>
        </w:tc>
        <w:tc>
          <w:tcPr>
            <w:tcW w:w="951" w:type="dxa"/>
            <w:tcBorders>
              <w:top w:val="nil"/>
              <w:left w:val="nil"/>
              <w:bottom w:val="single" w:sz="4" w:space="0" w:color="FFFFFF"/>
              <w:right w:val="nil"/>
            </w:tcBorders>
            <w:shd w:val="clear" w:color="000000" w:fill="F2F2F2"/>
            <w:vAlign w:val="center"/>
            <w:hideMark/>
          </w:tcPr>
          <w:p w14:paraId="4E9B6A2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5.871</w:t>
            </w:r>
          </w:p>
        </w:tc>
        <w:tc>
          <w:tcPr>
            <w:tcW w:w="852" w:type="dxa"/>
            <w:tcBorders>
              <w:top w:val="nil"/>
              <w:left w:val="nil"/>
              <w:bottom w:val="single" w:sz="4" w:space="0" w:color="FFFFFF"/>
              <w:right w:val="nil"/>
            </w:tcBorders>
            <w:shd w:val="clear" w:color="000000" w:fill="F2F2F2"/>
            <w:vAlign w:val="center"/>
            <w:hideMark/>
          </w:tcPr>
          <w:p w14:paraId="3B434E4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5.993</w:t>
            </w:r>
          </w:p>
        </w:tc>
        <w:tc>
          <w:tcPr>
            <w:tcW w:w="1034" w:type="dxa"/>
            <w:gridSpan w:val="2"/>
            <w:tcBorders>
              <w:top w:val="nil"/>
              <w:left w:val="nil"/>
              <w:bottom w:val="single" w:sz="4" w:space="0" w:color="FFFFFF"/>
              <w:right w:val="nil"/>
            </w:tcBorders>
            <w:shd w:val="clear" w:color="000000" w:fill="F2F2F2"/>
            <w:vAlign w:val="center"/>
            <w:hideMark/>
          </w:tcPr>
          <w:p w14:paraId="201ECEE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6.013</w:t>
            </w:r>
          </w:p>
        </w:tc>
      </w:tr>
      <w:tr w:rsidR="00133A59" w:rsidRPr="008B718E" w14:paraId="3B3288D4"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3CD141F5" w14:textId="77777777" w:rsidR="00133A59" w:rsidRPr="00171318" w:rsidRDefault="00133A59" w:rsidP="00133A59">
            <w:pPr>
              <w:pStyle w:val="Tabletext"/>
              <w:spacing w:before="0" w:after="0" w:line="210" w:lineRule="exact"/>
              <w:rPr>
                <w:rFonts w:asciiTheme="minorHAnsi" w:hAnsiTheme="minorHAnsi" w:cstheme="minorHAnsi"/>
                <w:w w:val="95"/>
                <w:sz w:val="20"/>
                <w:szCs w:val="21"/>
              </w:rPr>
            </w:pPr>
            <w:r w:rsidRPr="00171318">
              <w:rPr>
                <w:rFonts w:asciiTheme="minorHAnsi" w:hAnsiTheme="minorHAnsi" w:cstheme="minorHAnsi"/>
                <w:w w:val="95"/>
                <w:sz w:val="20"/>
                <w:szCs w:val="21"/>
              </w:rPr>
              <w:t>Τόκοι πιστωτικοί</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42DC30F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82</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145043B6"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81</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664262E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81</w:t>
            </w:r>
          </w:p>
        </w:tc>
        <w:tc>
          <w:tcPr>
            <w:tcW w:w="951" w:type="dxa"/>
            <w:tcBorders>
              <w:top w:val="nil"/>
              <w:left w:val="nil"/>
              <w:bottom w:val="single" w:sz="4" w:space="0" w:color="FFFFFF"/>
              <w:right w:val="nil"/>
            </w:tcBorders>
            <w:shd w:val="clear" w:color="000000" w:fill="D9D9D9"/>
            <w:vAlign w:val="center"/>
            <w:hideMark/>
          </w:tcPr>
          <w:p w14:paraId="1BD80956"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81</w:t>
            </w:r>
          </w:p>
        </w:tc>
        <w:tc>
          <w:tcPr>
            <w:tcW w:w="852" w:type="dxa"/>
            <w:tcBorders>
              <w:top w:val="nil"/>
              <w:left w:val="nil"/>
              <w:bottom w:val="single" w:sz="4" w:space="0" w:color="FFFFFF"/>
              <w:right w:val="nil"/>
            </w:tcBorders>
            <w:shd w:val="clear" w:color="000000" w:fill="D9D9D9"/>
            <w:vAlign w:val="center"/>
            <w:hideMark/>
          </w:tcPr>
          <w:p w14:paraId="49EAF98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81</w:t>
            </w:r>
          </w:p>
        </w:tc>
        <w:tc>
          <w:tcPr>
            <w:tcW w:w="1034" w:type="dxa"/>
            <w:gridSpan w:val="2"/>
            <w:tcBorders>
              <w:top w:val="nil"/>
              <w:left w:val="nil"/>
              <w:bottom w:val="single" w:sz="4" w:space="0" w:color="FFFFFF"/>
              <w:right w:val="nil"/>
            </w:tcBorders>
            <w:shd w:val="clear" w:color="000000" w:fill="D9D9D9"/>
            <w:vAlign w:val="center"/>
            <w:hideMark/>
          </w:tcPr>
          <w:p w14:paraId="5674000B"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81</w:t>
            </w:r>
          </w:p>
        </w:tc>
      </w:tr>
      <w:tr w:rsidR="00133A59" w:rsidRPr="008B718E" w14:paraId="0B9B71C1"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F2F2F2" w:themeFill="background1" w:themeFillShade="F2"/>
            <w:vAlign w:val="center"/>
            <w:hideMark/>
          </w:tcPr>
          <w:p w14:paraId="1CB7F6E6" w14:textId="77777777" w:rsidR="00133A59" w:rsidRPr="00171318" w:rsidRDefault="00133A59" w:rsidP="00133A59">
            <w:pPr>
              <w:pStyle w:val="Tabletext"/>
              <w:spacing w:before="0" w:after="0" w:line="210" w:lineRule="exact"/>
              <w:rPr>
                <w:rFonts w:asciiTheme="minorHAnsi" w:hAnsiTheme="minorHAnsi" w:cstheme="minorHAnsi"/>
                <w:w w:val="95"/>
                <w:sz w:val="20"/>
                <w:szCs w:val="21"/>
              </w:rPr>
            </w:pPr>
            <w:r w:rsidRPr="00171318">
              <w:rPr>
                <w:rFonts w:asciiTheme="minorHAnsi" w:hAnsiTheme="minorHAnsi" w:cstheme="minorHAnsi"/>
                <w:w w:val="95"/>
                <w:sz w:val="20"/>
                <w:szCs w:val="21"/>
              </w:rPr>
              <w:t>Φοροι</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F2F2F2" w:themeFill="background1" w:themeFillShade="F2"/>
            <w:vAlign w:val="center"/>
            <w:hideMark/>
          </w:tcPr>
          <w:p w14:paraId="58878CC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2.019</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F2F2F2" w:themeFill="background1" w:themeFillShade="F2"/>
            <w:vAlign w:val="center"/>
            <w:hideMark/>
          </w:tcPr>
          <w:p w14:paraId="6330831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2.156</w:t>
            </w:r>
          </w:p>
        </w:tc>
        <w:tc>
          <w:tcPr>
            <w:tcW w:w="893" w:type="dxa"/>
            <w:tcBorders>
              <w:top w:val="nil"/>
              <w:left w:val="single" w:sz="2" w:space="0" w:color="FFFFFF" w:themeColor="background1"/>
              <w:bottom w:val="single" w:sz="4" w:space="0" w:color="FFFFFF"/>
              <w:right w:val="nil"/>
            </w:tcBorders>
            <w:shd w:val="clear" w:color="auto" w:fill="F2F2F2" w:themeFill="background1" w:themeFillShade="F2"/>
            <w:vAlign w:val="center"/>
            <w:hideMark/>
          </w:tcPr>
          <w:p w14:paraId="5722BAB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2.261</w:t>
            </w:r>
          </w:p>
        </w:tc>
        <w:tc>
          <w:tcPr>
            <w:tcW w:w="951" w:type="dxa"/>
            <w:tcBorders>
              <w:top w:val="nil"/>
              <w:left w:val="nil"/>
              <w:bottom w:val="single" w:sz="4" w:space="0" w:color="FFFFFF"/>
              <w:right w:val="nil"/>
            </w:tcBorders>
            <w:shd w:val="clear" w:color="auto" w:fill="F2F2F2" w:themeFill="background1" w:themeFillShade="F2"/>
            <w:vAlign w:val="center"/>
            <w:hideMark/>
          </w:tcPr>
          <w:p w14:paraId="6A60D2E4"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2.317</w:t>
            </w:r>
          </w:p>
        </w:tc>
        <w:tc>
          <w:tcPr>
            <w:tcW w:w="852" w:type="dxa"/>
            <w:tcBorders>
              <w:top w:val="nil"/>
              <w:left w:val="nil"/>
              <w:bottom w:val="single" w:sz="4" w:space="0" w:color="FFFFFF"/>
              <w:right w:val="nil"/>
            </w:tcBorders>
            <w:shd w:val="clear" w:color="auto" w:fill="F2F2F2" w:themeFill="background1" w:themeFillShade="F2"/>
            <w:vAlign w:val="center"/>
            <w:hideMark/>
          </w:tcPr>
          <w:p w14:paraId="1F8776A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2.375</w:t>
            </w:r>
          </w:p>
        </w:tc>
        <w:tc>
          <w:tcPr>
            <w:tcW w:w="1034" w:type="dxa"/>
            <w:gridSpan w:val="2"/>
            <w:tcBorders>
              <w:top w:val="nil"/>
              <w:left w:val="nil"/>
              <w:bottom w:val="single" w:sz="4" w:space="0" w:color="FFFFFF"/>
              <w:right w:val="nil"/>
            </w:tcBorders>
            <w:shd w:val="clear" w:color="auto" w:fill="F2F2F2" w:themeFill="background1" w:themeFillShade="F2"/>
            <w:vAlign w:val="center"/>
            <w:hideMark/>
          </w:tcPr>
          <w:p w14:paraId="2AE0C2B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2.433</w:t>
            </w:r>
          </w:p>
        </w:tc>
      </w:tr>
      <w:tr w:rsidR="00133A59" w:rsidRPr="008B718E" w14:paraId="7275691F"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D9D9D9" w:themeFill="background1" w:themeFillShade="D9"/>
            <w:vAlign w:val="center"/>
            <w:hideMark/>
          </w:tcPr>
          <w:p w14:paraId="6567A937" w14:textId="77777777" w:rsidR="00133A59" w:rsidRPr="00171318" w:rsidRDefault="00133A59" w:rsidP="00133A59">
            <w:pPr>
              <w:pStyle w:val="Tabletext"/>
              <w:spacing w:before="0" w:after="0" w:line="210" w:lineRule="exact"/>
              <w:rPr>
                <w:rFonts w:asciiTheme="minorHAnsi" w:hAnsiTheme="minorHAnsi" w:cstheme="minorHAnsi"/>
                <w:w w:val="95"/>
                <w:sz w:val="20"/>
                <w:szCs w:val="21"/>
              </w:rPr>
            </w:pPr>
            <w:r w:rsidRPr="00171318">
              <w:rPr>
                <w:rFonts w:asciiTheme="minorHAnsi" w:hAnsiTheme="minorHAnsi" w:cstheme="minorHAnsi"/>
                <w:w w:val="95"/>
                <w:sz w:val="20"/>
                <w:szCs w:val="21"/>
              </w:rPr>
              <w:t>Λοιπά έσοδα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D9D9D9" w:themeFill="background1" w:themeFillShade="D9"/>
            <w:vAlign w:val="center"/>
            <w:hideMark/>
          </w:tcPr>
          <w:p w14:paraId="54D39459"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1.092</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D9D9D9" w:themeFill="background1" w:themeFillShade="D9"/>
            <w:vAlign w:val="center"/>
            <w:hideMark/>
          </w:tcPr>
          <w:p w14:paraId="53EEED5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1.166</w:t>
            </w:r>
          </w:p>
        </w:tc>
        <w:tc>
          <w:tcPr>
            <w:tcW w:w="893" w:type="dxa"/>
            <w:tcBorders>
              <w:top w:val="nil"/>
              <w:left w:val="single" w:sz="2" w:space="0" w:color="FFFFFF" w:themeColor="background1"/>
              <w:bottom w:val="single" w:sz="4" w:space="0" w:color="FFFFFF"/>
              <w:right w:val="nil"/>
            </w:tcBorders>
            <w:shd w:val="clear" w:color="auto" w:fill="D9D9D9" w:themeFill="background1" w:themeFillShade="D9"/>
            <w:vAlign w:val="center"/>
            <w:hideMark/>
          </w:tcPr>
          <w:p w14:paraId="1014796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1.192</w:t>
            </w:r>
          </w:p>
        </w:tc>
        <w:tc>
          <w:tcPr>
            <w:tcW w:w="951" w:type="dxa"/>
            <w:tcBorders>
              <w:top w:val="nil"/>
              <w:left w:val="nil"/>
              <w:bottom w:val="single" w:sz="4" w:space="0" w:color="FFFFFF"/>
              <w:right w:val="nil"/>
            </w:tcBorders>
            <w:shd w:val="clear" w:color="auto" w:fill="D9D9D9" w:themeFill="background1" w:themeFillShade="D9"/>
            <w:vAlign w:val="center"/>
            <w:hideMark/>
          </w:tcPr>
          <w:p w14:paraId="7C831B5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1.221</w:t>
            </w:r>
          </w:p>
        </w:tc>
        <w:tc>
          <w:tcPr>
            <w:tcW w:w="852" w:type="dxa"/>
            <w:tcBorders>
              <w:top w:val="nil"/>
              <w:left w:val="nil"/>
              <w:bottom w:val="single" w:sz="4" w:space="0" w:color="FFFFFF"/>
              <w:right w:val="nil"/>
            </w:tcBorders>
            <w:shd w:val="clear" w:color="auto" w:fill="D9D9D9" w:themeFill="background1" w:themeFillShade="D9"/>
            <w:vAlign w:val="center"/>
            <w:hideMark/>
          </w:tcPr>
          <w:p w14:paraId="4CBDDE0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1.252</w:t>
            </w:r>
          </w:p>
        </w:tc>
        <w:tc>
          <w:tcPr>
            <w:tcW w:w="1034" w:type="dxa"/>
            <w:gridSpan w:val="2"/>
            <w:tcBorders>
              <w:top w:val="nil"/>
              <w:left w:val="nil"/>
              <w:bottom w:val="single" w:sz="4" w:space="0" w:color="FFFFFF"/>
              <w:right w:val="nil"/>
            </w:tcBorders>
            <w:shd w:val="clear" w:color="auto" w:fill="D9D9D9" w:themeFill="background1" w:themeFillShade="D9"/>
            <w:vAlign w:val="center"/>
            <w:hideMark/>
          </w:tcPr>
          <w:p w14:paraId="2AFACC1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1.283</w:t>
            </w:r>
          </w:p>
        </w:tc>
      </w:tr>
      <w:tr w:rsidR="00133A59" w:rsidRPr="00171318" w14:paraId="21C1C74D"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DDD9C3" w:themeFill="background2" w:themeFillShade="E6"/>
            <w:vAlign w:val="center"/>
            <w:hideMark/>
          </w:tcPr>
          <w:p w14:paraId="1D4EBC61" w14:textId="77777777" w:rsidR="00133A59" w:rsidRPr="00171318" w:rsidRDefault="00133A59" w:rsidP="00133A59">
            <w:pPr>
              <w:pStyle w:val="Tabletext"/>
              <w:spacing w:before="0" w:after="0" w:line="210" w:lineRule="exact"/>
              <w:rPr>
                <w:rFonts w:asciiTheme="minorHAnsi" w:hAnsiTheme="minorHAnsi" w:cstheme="minorHAnsi"/>
                <w:b/>
                <w:w w:val="95"/>
                <w:sz w:val="20"/>
                <w:szCs w:val="21"/>
              </w:rPr>
            </w:pPr>
            <w:r w:rsidRPr="00171318">
              <w:rPr>
                <w:rFonts w:asciiTheme="minorHAnsi" w:hAnsiTheme="minorHAnsi" w:cstheme="minorHAnsi"/>
                <w:b/>
                <w:w w:val="95"/>
                <w:sz w:val="20"/>
                <w:szCs w:val="21"/>
              </w:rPr>
              <w:t>Έξοδα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709DA14A" w14:textId="77777777" w:rsidR="00133A59" w:rsidRPr="00DD57D0" w:rsidRDefault="00133A59" w:rsidP="00C9696D">
            <w:pPr>
              <w:pStyle w:val="Tabletext"/>
              <w:spacing w:before="0" w:after="0" w:line="210" w:lineRule="exact"/>
              <w:jc w:val="right"/>
              <w:rPr>
                <w:rFonts w:ascii="Calibri Light" w:hAnsi="Calibri Light" w:cs="Calibri Light"/>
                <w:b/>
                <w:w w:val="95"/>
                <w:sz w:val="20"/>
                <w:szCs w:val="21"/>
              </w:rPr>
            </w:pPr>
            <w:r w:rsidRPr="00DD57D0">
              <w:rPr>
                <w:rFonts w:ascii="Calibri Light" w:hAnsi="Calibri Light" w:cs="Calibri Light"/>
                <w:b/>
                <w:w w:val="95"/>
                <w:sz w:val="20"/>
                <w:szCs w:val="21"/>
              </w:rPr>
              <w:t>9.153</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6A417BBB" w14:textId="77777777" w:rsidR="00133A59" w:rsidRPr="00DD57D0" w:rsidRDefault="00133A59" w:rsidP="00C9696D">
            <w:pPr>
              <w:pStyle w:val="Tabletext"/>
              <w:spacing w:before="0" w:after="0" w:line="210" w:lineRule="exact"/>
              <w:jc w:val="right"/>
              <w:rPr>
                <w:rFonts w:ascii="Calibri Light" w:hAnsi="Calibri Light" w:cs="Calibri Light"/>
                <w:b/>
                <w:w w:val="95"/>
                <w:sz w:val="20"/>
                <w:szCs w:val="21"/>
              </w:rPr>
            </w:pPr>
            <w:r w:rsidRPr="00DD57D0">
              <w:rPr>
                <w:rFonts w:ascii="Calibri Light" w:hAnsi="Calibri Light" w:cs="Calibri Light"/>
                <w:b/>
                <w:w w:val="95"/>
                <w:sz w:val="20"/>
                <w:szCs w:val="21"/>
              </w:rPr>
              <w:t>9.519</w:t>
            </w:r>
          </w:p>
        </w:tc>
        <w:tc>
          <w:tcPr>
            <w:tcW w:w="893" w:type="dxa"/>
            <w:tcBorders>
              <w:top w:val="nil"/>
              <w:left w:val="single" w:sz="2" w:space="0" w:color="FFFFFF" w:themeColor="background1"/>
              <w:bottom w:val="single" w:sz="4" w:space="0" w:color="FFFFFF"/>
              <w:right w:val="nil"/>
            </w:tcBorders>
            <w:shd w:val="clear" w:color="auto" w:fill="DDD9C3" w:themeFill="background2" w:themeFillShade="E6"/>
            <w:vAlign w:val="center"/>
            <w:hideMark/>
          </w:tcPr>
          <w:p w14:paraId="6D34ABD8" w14:textId="77777777" w:rsidR="00133A59" w:rsidRPr="00DD57D0" w:rsidRDefault="00133A59" w:rsidP="00C9696D">
            <w:pPr>
              <w:pStyle w:val="Tabletext"/>
              <w:spacing w:before="0" w:after="0" w:line="210" w:lineRule="exact"/>
              <w:jc w:val="right"/>
              <w:rPr>
                <w:rFonts w:ascii="Calibri Light" w:hAnsi="Calibri Light" w:cs="Calibri Light"/>
                <w:b/>
                <w:w w:val="95"/>
                <w:sz w:val="20"/>
                <w:szCs w:val="21"/>
              </w:rPr>
            </w:pPr>
            <w:r w:rsidRPr="00DD57D0">
              <w:rPr>
                <w:rFonts w:ascii="Calibri Light" w:hAnsi="Calibri Light" w:cs="Calibri Light"/>
                <w:b/>
                <w:w w:val="95"/>
                <w:sz w:val="20"/>
                <w:szCs w:val="21"/>
              </w:rPr>
              <w:t>9.782</w:t>
            </w:r>
          </w:p>
        </w:tc>
        <w:tc>
          <w:tcPr>
            <w:tcW w:w="951" w:type="dxa"/>
            <w:tcBorders>
              <w:top w:val="nil"/>
              <w:left w:val="nil"/>
              <w:bottom w:val="single" w:sz="4" w:space="0" w:color="FFFFFF"/>
              <w:right w:val="nil"/>
            </w:tcBorders>
            <w:shd w:val="clear" w:color="auto" w:fill="DDD9C3" w:themeFill="background2" w:themeFillShade="E6"/>
            <w:vAlign w:val="center"/>
            <w:hideMark/>
          </w:tcPr>
          <w:p w14:paraId="18B1616D" w14:textId="77777777" w:rsidR="00133A59" w:rsidRPr="00DD57D0" w:rsidRDefault="00133A59" w:rsidP="00C9696D">
            <w:pPr>
              <w:pStyle w:val="Tabletext"/>
              <w:spacing w:before="0" w:after="0" w:line="210" w:lineRule="exact"/>
              <w:jc w:val="right"/>
              <w:rPr>
                <w:rFonts w:ascii="Calibri Light" w:hAnsi="Calibri Light" w:cs="Calibri Light"/>
                <w:b/>
                <w:w w:val="95"/>
                <w:sz w:val="20"/>
                <w:szCs w:val="21"/>
              </w:rPr>
            </w:pPr>
            <w:r w:rsidRPr="00DD57D0">
              <w:rPr>
                <w:rFonts w:ascii="Calibri Light" w:hAnsi="Calibri Light" w:cs="Calibri Light"/>
                <w:b/>
                <w:w w:val="95"/>
                <w:sz w:val="20"/>
                <w:szCs w:val="21"/>
              </w:rPr>
              <w:t>9.439</w:t>
            </w:r>
          </w:p>
        </w:tc>
        <w:tc>
          <w:tcPr>
            <w:tcW w:w="852" w:type="dxa"/>
            <w:tcBorders>
              <w:top w:val="nil"/>
              <w:left w:val="nil"/>
              <w:bottom w:val="single" w:sz="4" w:space="0" w:color="FFFFFF"/>
              <w:right w:val="nil"/>
            </w:tcBorders>
            <w:shd w:val="clear" w:color="auto" w:fill="DDD9C3" w:themeFill="background2" w:themeFillShade="E6"/>
            <w:vAlign w:val="center"/>
            <w:hideMark/>
          </w:tcPr>
          <w:p w14:paraId="67F3520F" w14:textId="77777777" w:rsidR="00133A59" w:rsidRPr="00DD57D0" w:rsidRDefault="00133A59" w:rsidP="00C9696D">
            <w:pPr>
              <w:pStyle w:val="Tabletext"/>
              <w:spacing w:before="0" w:after="0" w:line="210" w:lineRule="exact"/>
              <w:jc w:val="right"/>
              <w:rPr>
                <w:rFonts w:ascii="Calibri Light" w:hAnsi="Calibri Light" w:cs="Calibri Light"/>
                <w:b/>
                <w:w w:val="95"/>
                <w:sz w:val="20"/>
                <w:szCs w:val="21"/>
              </w:rPr>
            </w:pPr>
            <w:r w:rsidRPr="00DD57D0">
              <w:rPr>
                <w:rFonts w:ascii="Calibri Light" w:hAnsi="Calibri Light" w:cs="Calibri Light"/>
                <w:b/>
                <w:w w:val="95"/>
                <w:sz w:val="20"/>
                <w:szCs w:val="21"/>
              </w:rPr>
              <w:t>9.723</w:t>
            </w:r>
          </w:p>
        </w:tc>
        <w:tc>
          <w:tcPr>
            <w:tcW w:w="1034" w:type="dxa"/>
            <w:gridSpan w:val="2"/>
            <w:tcBorders>
              <w:top w:val="nil"/>
              <w:left w:val="nil"/>
              <w:bottom w:val="single" w:sz="4" w:space="0" w:color="FFFFFF"/>
              <w:right w:val="nil"/>
            </w:tcBorders>
            <w:shd w:val="clear" w:color="auto" w:fill="DDD9C3" w:themeFill="background2" w:themeFillShade="E6"/>
            <w:vAlign w:val="center"/>
            <w:hideMark/>
          </w:tcPr>
          <w:p w14:paraId="7CA003E1" w14:textId="77777777" w:rsidR="00133A59" w:rsidRPr="00DD57D0" w:rsidRDefault="00133A59" w:rsidP="00C9696D">
            <w:pPr>
              <w:pStyle w:val="Tabletext"/>
              <w:spacing w:before="0" w:after="0" w:line="210" w:lineRule="exact"/>
              <w:jc w:val="right"/>
              <w:rPr>
                <w:rFonts w:ascii="Calibri Light" w:hAnsi="Calibri Light" w:cs="Calibri Light"/>
                <w:b/>
                <w:w w:val="95"/>
                <w:sz w:val="20"/>
                <w:szCs w:val="21"/>
              </w:rPr>
            </w:pPr>
            <w:r w:rsidRPr="00DD57D0">
              <w:rPr>
                <w:rFonts w:ascii="Calibri Light" w:hAnsi="Calibri Light" w:cs="Calibri Light"/>
                <w:b/>
                <w:w w:val="95"/>
                <w:sz w:val="20"/>
                <w:szCs w:val="21"/>
              </w:rPr>
              <w:t>9.876</w:t>
            </w:r>
          </w:p>
        </w:tc>
      </w:tr>
      <w:tr w:rsidR="00133A59" w:rsidRPr="00171318" w14:paraId="54A7A94C"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2207927E" w14:textId="77777777" w:rsidR="00133A59" w:rsidRPr="00171318" w:rsidRDefault="00133A59" w:rsidP="00133A59">
            <w:pPr>
              <w:pStyle w:val="Tabletext"/>
              <w:spacing w:before="0" w:after="0" w:line="210" w:lineRule="exact"/>
              <w:rPr>
                <w:rFonts w:asciiTheme="minorHAnsi" w:hAnsiTheme="minorHAnsi" w:cstheme="minorHAnsi"/>
                <w:w w:val="95"/>
                <w:sz w:val="20"/>
                <w:szCs w:val="21"/>
              </w:rPr>
            </w:pPr>
            <w:r w:rsidRPr="00171318">
              <w:rPr>
                <w:rFonts w:asciiTheme="minorHAnsi" w:hAnsiTheme="minorHAnsi" w:cstheme="minorHAnsi"/>
                <w:w w:val="95"/>
                <w:sz w:val="20"/>
                <w:szCs w:val="21"/>
              </w:rPr>
              <w:t>Παροχές σε Εργαζόμενους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178BA41F"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3.001</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63240384"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3.124</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77A7B904"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3.216</w:t>
            </w:r>
          </w:p>
        </w:tc>
        <w:tc>
          <w:tcPr>
            <w:tcW w:w="951" w:type="dxa"/>
            <w:tcBorders>
              <w:top w:val="nil"/>
              <w:left w:val="nil"/>
              <w:bottom w:val="single" w:sz="4" w:space="0" w:color="FFFFFF"/>
              <w:right w:val="nil"/>
            </w:tcBorders>
            <w:shd w:val="clear" w:color="000000" w:fill="F2F2F2"/>
            <w:vAlign w:val="center"/>
            <w:hideMark/>
          </w:tcPr>
          <w:p w14:paraId="7871B50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3.335</w:t>
            </w:r>
          </w:p>
        </w:tc>
        <w:tc>
          <w:tcPr>
            <w:tcW w:w="852" w:type="dxa"/>
            <w:tcBorders>
              <w:top w:val="nil"/>
              <w:left w:val="nil"/>
              <w:bottom w:val="single" w:sz="4" w:space="0" w:color="FFFFFF"/>
              <w:right w:val="nil"/>
            </w:tcBorders>
            <w:shd w:val="clear" w:color="000000" w:fill="F2F2F2"/>
            <w:vAlign w:val="center"/>
            <w:hideMark/>
          </w:tcPr>
          <w:p w14:paraId="3D3AC10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3.436</w:t>
            </w:r>
          </w:p>
        </w:tc>
        <w:tc>
          <w:tcPr>
            <w:tcW w:w="1034" w:type="dxa"/>
            <w:gridSpan w:val="2"/>
            <w:tcBorders>
              <w:top w:val="nil"/>
              <w:left w:val="nil"/>
              <w:bottom w:val="single" w:sz="4" w:space="0" w:color="FFFFFF"/>
              <w:right w:val="nil"/>
            </w:tcBorders>
            <w:shd w:val="clear" w:color="000000" w:fill="F2F2F2"/>
            <w:vAlign w:val="center"/>
            <w:hideMark/>
          </w:tcPr>
          <w:p w14:paraId="120B401F"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3.512</w:t>
            </w:r>
          </w:p>
        </w:tc>
      </w:tr>
      <w:tr w:rsidR="00133A59" w:rsidRPr="00171318" w14:paraId="1938AC9C"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3F169FC0" w14:textId="77777777" w:rsidR="00133A59" w:rsidRPr="00171318" w:rsidRDefault="00133A59" w:rsidP="00133A59">
            <w:pPr>
              <w:pStyle w:val="Tabletext"/>
              <w:spacing w:before="0" w:after="0" w:line="210" w:lineRule="exact"/>
              <w:rPr>
                <w:rFonts w:asciiTheme="minorHAnsi" w:hAnsiTheme="minorHAnsi" w:cstheme="minorHAnsi"/>
                <w:w w:val="95"/>
                <w:sz w:val="20"/>
                <w:szCs w:val="21"/>
              </w:rPr>
            </w:pPr>
            <w:r w:rsidRPr="00171318">
              <w:rPr>
                <w:rFonts w:asciiTheme="minorHAnsi" w:hAnsiTheme="minorHAnsi" w:cstheme="minorHAnsi"/>
                <w:w w:val="95"/>
                <w:sz w:val="20"/>
                <w:szCs w:val="21"/>
              </w:rPr>
              <w:t>Τόκοι χρεωστικοί</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61FB6C1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60</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056F1C1B"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55</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1295F88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50</w:t>
            </w:r>
          </w:p>
        </w:tc>
        <w:tc>
          <w:tcPr>
            <w:tcW w:w="951" w:type="dxa"/>
            <w:tcBorders>
              <w:top w:val="nil"/>
              <w:left w:val="nil"/>
              <w:bottom w:val="single" w:sz="4" w:space="0" w:color="FFFFFF"/>
              <w:right w:val="nil"/>
            </w:tcBorders>
            <w:shd w:val="clear" w:color="000000" w:fill="D9D9D9"/>
            <w:vAlign w:val="center"/>
            <w:hideMark/>
          </w:tcPr>
          <w:p w14:paraId="1E6CEA4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50</w:t>
            </w:r>
          </w:p>
        </w:tc>
        <w:tc>
          <w:tcPr>
            <w:tcW w:w="852" w:type="dxa"/>
            <w:tcBorders>
              <w:top w:val="nil"/>
              <w:left w:val="nil"/>
              <w:bottom w:val="single" w:sz="4" w:space="0" w:color="FFFFFF"/>
              <w:right w:val="nil"/>
            </w:tcBorders>
            <w:shd w:val="clear" w:color="000000" w:fill="D9D9D9"/>
            <w:vAlign w:val="center"/>
            <w:hideMark/>
          </w:tcPr>
          <w:p w14:paraId="536564D6"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50</w:t>
            </w:r>
          </w:p>
        </w:tc>
        <w:tc>
          <w:tcPr>
            <w:tcW w:w="1034" w:type="dxa"/>
            <w:gridSpan w:val="2"/>
            <w:tcBorders>
              <w:top w:val="nil"/>
              <w:left w:val="nil"/>
              <w:bottom w:val="single" w:sz="4" w:space="0" w:color="FFFFFF"/>
              <w:right w:val="nil"/>
            </w:tcBorders>
            <w:shd w:val="clear" w:color="000000" w:fill="D9D9D9"/>
            <w:vAlign w:val="center"/>
            <w:hideMark/>
          </w:tcPr>
          <w:p w14:paraId="73DA4FE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50</w:t>
            </w:r>
          </w:p>
        </w:tc>
      </w:tr>
      <w:tr w:rsidR="00133A59" w:rsidRPr="00171318" w14:paraId="76C2F811"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2E42A607" w14:textId="77777777" w:rsidR="00133A59" w:rsidRPr="00171318" w:rsidRDefault="00133A59" w:rsidP="00133A59">
            <w:pPr>
              <w:pStyle w:val="Tabletext"/>
              <w:spacing w:before="0" w:after="0" w:line="210" w:lineRule="exact"/>
              <w:rPr>
                <w:rFonts w:asciiTheme="minorHAnsi" w:hAnsiTheme="minorHAnsi" w:cstheme="minorHAnsi"/>
                <w:w w:val="95"/>
                <w:sz w:val="20"/>
                <w:szCs w:val="21"/>
              </w:rPr>
            </w:pPr>
            <w:r w:rsidRPr="00171318">
              <w:rPr>
                <w:rFonts w:asciiTheme="minorHAnsi" w:hAnsiTheme="minorHAnsi" w:cstheme="minorHAnsi"/>
                <w:w w:val="95"/>
                <w:sz w:val="20"/>
                <w:szCs w:val="21"/>
              </w:rPr>
              <w:t>Κοινωνικές παροχές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DE82DB6"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221</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5F2E90C8"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230</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1875378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260</w:t>
            </w:r>
          </w:p>
        </w:tc>
        <w:tc>
          <w:tcPr>
            <w:tcW w:w="951" w:type="dxa"/>
            <w:tcBorders>
              <w:top w:val="nil"/>
              <w:left w:val="nil"/>
              <w:bottom w:val="single" w:sz="4" w:space="0" w:color="FFFFFF"/>
              <w:right w:val="nil"/>
            </w:tcBorders>
            <w:shd w:val="clear" w:color="000000" w:fill="F2F2F2"/>
            <w:vAlign w:val="center"/>
            <w:hideMark/>
          </w:tcPr>
          <w:p w14:paraId="63E0EF7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266</w:t>
            </w:r>
          </w:p>
        </w:tc>
        <w:tc>
          <w:tcPr>
            <w:tcW w:w="852" w:type="dxa"/>
            <w:tcBorders>
              <w:top w:val="nil"/>
              <w:left w:val="nil"/>
              <w:bottom w:val="single" w:sz="4" w:space="0" w:color="FFFFFF"/>
              <w:right w:val="nil"/>
            </w:tcBorders>
            <w:shd w:val="clear" w:color="000000" w:fill="F2F2F2"/>
            <w:vAlign w:val="center"/>
            <w:hideMark/>
          </w:tcPr>
          <w:p w14:paraId="474FA0D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272</w:t>
            </w:r>
          </w:p>
        </w:tc>
        <w:tc>
          <w:tcPr>
            <w:tcW w:w="1034" w:type="dxa"/>
            <w:gridSpan w:val="2"/>
            <w:tcBorders>
              <w:top w:val="nil"/>
              <w:left w:val="nil"/>
              <w:bottom w:val="single" w:sz="4" w:space="0" w:color="FFFFFF"/>
              <w:right w:val="nil"/>
            </w:tcBorders>
            <w:shd w:val="clear" w:color="000000" w:fill="F2F2F2"/>
            <w:vAlign w:val="center"/>
            <w:hideMark/>
          </w:tcPr>
          <w:p w14:paraId="54DB290F"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278</w:t>
            </w:r>
          </w:p>
        </w:tc>
      </w:tr>
      <w:tr w:rsidR="00133A59" w:rsidRPr="00171318" w14:paraId="28795ED7"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30B3994A" w14:textId="77777777" w:rsidR="00133A59" w:rsidRPr="00171318" w:rsidRDefault="00133A59" w:rsidP="00133A59">
            <w:pPr>
              <w:pStyle w:val="Tabletext"/>
              <w:spacing w:before="0" w:after="0" w:line="210" w:lineRule="exact"/>
              <w:rPr>
                <w:rFonts w:asciiTheme="minorHAnsi" w:hAnsiTheme="minorHAnsi" w:cstheme="minorHAnsi"/>
                <w:w w:val="95"/>
                <w:sz w:val="20"/>
                <w:szCs w:val="21"/>
              </w:rPr>
            </w:pPr>
            <w:r w:rsidRPr="00171318">
              <w:rPr>
                <w:rFonts w:asciiTheme="minorHAnsi" w:hAnsiTheme="minorHAnsi" w:cstheme="minorHAnsi"/>
                <w:w w:val="95"/>
                <w:sz w:val="20"/>
                <w:szCs w:val="21"/>
              </w:rPr>
              <w:t>Λοιπά έξοδα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50C821F"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2.751</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BE8E215"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2.996</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3036458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3.063</w:t>
            </w:r>
          </w:p>
        </w:tc>
        <w:tc>
          <w:tcPr>
            <w:tcW w:w="951" w:type="dxa"/>
            <w:tcBorders>
              <w:top w:val="nil"/>
              <w:left w:val="nil"/>
              <w:bottom w:val="single" w:sz="4" w:space="0" w:color="FFFFFF"/>
              <w:right w:val="nil"/>
            </w:tcBorders>
            <w:shd w:val="clear" w:color="000000" w:fill="D9D9D9"/>
            <w:vAlign w:val="center"/>
            <w:hideMark/>
          </w:tcPr>
          <w:p w14:paraId="2D16164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3.114</w:t>
            </w:r>
          </w:p>
        </w:tc>
        <w:tc>
          <w:tcPr>
            <w:tcW w:w="852" w:type="dxa"/>
            <w:tcBorders>
              <w:top w:val="nil"/>
              <w:left w:val="nil"/>
              <w:bottom w:val="single" w:sz="4" w:space="0" w:color="FFFFFF"/>
              <w:right w:val="nil"/>
            </w:tcBorders>
            <w:shd w:val="clear" w:color="000000" w:fill="D9D9D9"/>
            <w:vAlign w:val="center"/>
            <w:hideMark/>
          </w:tcPr>
          <w:p w14:paraId="43623BA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3.163</w:t>
            </w:r>
          </w:p>
        </w:tc>
        <w:tc>
          <w:tcPr>
            <w:tcW w:w="1034" w:type="dxa"/>
            <w:gridSpan w:val="2"/>
            <w:tcBorders>
              <w:top w:val="nil"/>
              <w:left w:val="nil"/>
              <w:bottom w:val="single" w:sz="4" w:space="0" w:color="FFFFFF"/>
              <w:right w:val="nil"/>
            </w:tcBorders>
            <w:shd w:val="clear" w:color="000000" w:fill="D9D9D9"/>
            <w:vAlign w:val="center"/>
            <w:hideMark/>
          </w:tcPr>
          <w:p w14:paraId="2A981C1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3.222</w:t>
            </w:r>
          </w:p>
        </w:tc>
      </w:tr>
      <w:tr w:rsidR="00133A59" w:rsidRPr="00171318" w14:paraId="353DE106" w14:textId="77777777" w:rsidTr="00E737E7">
        <w:trPr>
          <w:gridAfter w:val="1"/>
          <w:wAfter w:w="9" w:type="dxa"/>
          <w:trHeight w:val="170"/>
          <w:jc w:val="center"/>
        </w:trPr>
        <w:tc>
          <w:tcPr>
            <w:tcW w:w="3969" w:type="dxa"/>
            <w:tcBorders>
              <w:top w:val="nil"/>
              <w:left w:val="nil"/>
              <w:bottom w:val="single" w:sz="48" w:space="0" w:color="FFFFFF" w:themeColor="background1"/>
              <w:right w:val="single" w:sz="2" w:space="0" w:color="FFFFFF" w:themeColor="background1"/>
            </w:tcBorders>
            <w:shd w:val="clear" w:color="000000" w:fill="F2F2F2"/>
            <w:vAlign w:val="center"/>
            <w:hideMark/>
          </w:tcPr>
          <w:p w14:paraId="53382D74" w14:textId="77777777" w:rsidR="00133A59" w:rsidRPr="00171318" w:rsidRDefault="00133A59" w:rsidP="00133A59">
            <w:pPr>
              <w:pStyle w:val="Tabletext"/>
              <w:spacing w:before="0" w:after="0" w:line="210" w:lineRule="exact"/>
              <w:rPr>
                <w:rFonts w:asciiTheme="minorHAnsi" w:hAnsiTheme="minorHAnsi" w:cstheme="minorHAnsi"/>
                <w:w w:val="95"/>
                <w:sz w:val="20"/>
                <w:szCs w:val="21"/>
              </w:rPr>
            </w:pPr>
            <w:r w:rsidRPr="00171318">
              <w:rPr>
                <w:rFonts w:asciiTheme="minorHAnsi" w:hAnsiTheme="minorHAnsi" w:cstheme="minorHAnsi"/>
                <w:w w:val="95"/>
                <w:sz w:val="20"/>
                <w:szCs w:val="21"/>
              </w:rPr>
              <w:t>Επενδυτικές δαπάνες</w:t>
            </w:r>
          </w:p>
        </w:tc>
        <w:tc>
          <w:tcPr>
            <w:tcW w:w="1044" w:type="dxa"/>
            <w:tcBorders>
              <w:top w:val="nil"/>
              <w:left w:val="single" w:sz="2" w:space="0" w:color="FFFFFF" w:themeColor="background1"/>
              <w:bottom w:val="single" w:sz="48" w:space="0" w:color="FFFFFF" w:themeColor="background1"/>
              <w:right w:val="single" w:sz="2" w:space="0" w:color="FFFFFF" w:themeColor="background1"/>
            </w:tcBorders>
            <w:shd w:val="clear" w:color="000000" w:fill="F2F2F2"/>
            <w:vAlign w:val="center"/>
            <w:hideMark/>
          </w:tcPr>
          <w:p w14:paraId="2D34A2B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3.120</w:t>
            </w:r>
          </w:p>
        </w:tc>
        <w:tc>
          <w:tcPr>
            <w:tcW w:w="895" w:type="dxa"/>
            <w:tcBorders>
              <w:top w:val="nil"/>
              <w:left w:val="single" w:sz="2" w:space="0" w:color="FFFFFF" w:themeColor="background1"/>
              <w:bottom w:val="single" w:sz="48" w:space="0" w:color="FFFFFF" w:themeColor="background1"/>
              <w:right w:val="single" w:sz="2" w:space="0" w:color="FFFFFF" w:themeColor="background1"/>
            </w:tcBorders>
            <w:shd w:val="clear" w:color="000000" w:fill="F2F2F2"/>
            <w:vAlign w:val="center"/>
            <w:hideMark/>
          </w:tcPr>
          <w:p w14:paraId="57523B3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3.115</w:t>
            </w:r>
          </w:p>
        </w:tc>
        <w:tc>
          <w:tcPr>
            <w:tcW w:w="893" w:type="dxa"/>
            <w:tcBorders>
              <w:top w:val="nil"/>
              <w:left w:val="single" w:sz="2" w:space="0" w:color="FFFFFF" w:themeColor="background1"/>
              <w:bottom w:val="single" w:sz="48" w:space="0" w:color="FFFFFF" w:themeColor="background1"/>
              <w:right w:val="nil"/>
            </w:tcBorders>
            <w:shd w:val="clear" w:color="000000" w:fill="F2F2F2"/>
            <w:vAlign w:val="center"/>
            <w:hideMark/>
          </w:tcPr>
          <w:p w14:paraId="08B586F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3.193</w:t>
            </w:r>
          </w:p>
        </w:tc>
        <w:tc>
          <w:tcPr>
            <w:tcW w:w="951" w:type="dxa"/>
            <w:tcBorders>
              <w:top w:val="nil"/>
              <w:left w:val="nil"/>
              <w:bottom w:val="single" w:sz="48" w:space="0" w:color="FFFFFF" w:themeColor="background1"/>
              <w:right w:val="nil"/>
            </w:tcBorders>
            <w:shd w:val="clear" w:color="000000" w:fill="F2F2F2"/>
            <w:vAlign w:val="center"/>
            <w:hideMark/>
          </w:tcPr>
          <w:p w14:paraId="3706919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2.675</w:t>
            </w:r>
          </w:p>
        </w:tc>
        <w:tc>
          <w:tcPr>
            <w:tcW w:w="852" w:type="dxa"/>
            <w:tcBorders>
              <w:top w:val="nil"/>
              <w:left w:val="nil"/>
              <w:bottom w:val="single" w:sz="48" w:space="0" w:color="FFFFFF" w:themeColor="background1"/>
              <w:right w:val="nil"/>
            </w:tcBorders>
            <w:shd w:val="clear" w:color="000000" w:fill="F2F2F2"/>
            <w:vAlign w:val="center"/>
            <w:hideMark/>
          </w:tcPr>
          <w:p w14:paraId="120CE125"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2.802</w:t>
            </w:r>
          </w:p>
        </w:tc>
        <w:tc>
          <w:tcPr>
            <w:tcW w:w="1034" w:type="dxa"/>
            <w:gridSpan w:val="2"/>
            <w:tcBorders>
              <w:top w:val="nil"/>
              <w:left w:val="nil"/>
              <w:bottom w:val="single" w:sz="48" w:space="0" w:color="FFFFFF" w:themeColor="background1"/>
              <w:right w:val="nil"/>
            </w:tcBorders>
            <w:shd w:val="clear" w:color="000000" w:fill="F2F2F2"/>
            <w:vAlign w:val="center"/>
            <w:hideMark/>
          </w:tcPr>
          <w:p w14:paraId="1326094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1"/>
              </w:rPr>
            </w:pPr>
            <w:r w:rsidRPr="00DD57D0">
              <w:rPr>
                <w:rFonts w:ascii="Calibri Light" w:hAnsi="Calibri Light" w:cs="Calibri Light"/>
                <w:w w:val="95"/>
                <w:sz w:val="20"/>
                <w:szCs w:val="21"/>
              </w:rPr>
              <w:t>2.815</w:t>
            </w:r>
          </w:p>
        </w:tc>
      </w:tr>
      <w:tr w:rsidR="00AB6456" w:rsidRPr="00AB6456" w14:paraId="1A6B0B1F" w14:textId="77777777" w:rsidTr="00E931FA">
        <w:trPr>
          <w:gridAfter w:val="1"/>
          <w:wAfter w:w="9" w:type="dxa"/>
          <w:trHeight w:val="433"/>
          <w:jc w:val="center"/>
        </w:trPr>
        <w:tc>
          <w:tcPr>
            <w:tcW w:w="3969" w:type="dxa"/>
            <w:tcBorders>
              <w:top w:val="single" w:sz="48" w:space="0" w:color="FFFFFF" w:themeColor="background1"/>
              <w:left w:val="nil"/>
              <w:bottom w:val="single" w:sz="4" w:space="0" w:color="FFFFFF"/>
              <w:right w:val="single" w:sz="2" w:space="0" w:color="FFFFFF" w:themeColor="background1"/>
            </w:tcBorders>
            <w:shd w:val="clear" w:color="auto" w:fill="B2CCEC"/>
            <w:vAlign w:val="center"/>
            <w:hideMark/>
          </w:tcPr>
          <w:p w14:paraId="21EE77ED" w14:textId="77777777" w:rsidR="00133A59" w:rsidRPr="00AB6456" w:rsidRDefault="00133A59" w:rsidP="00133A59">
            <w:pPr>
              <w:pStyle w:val="Tabletext"/>
              <w:spacing w:before="0" w:after="0" w:line="210" w:lineRule="exact"/>
              <w:rPr>
                <w:rFonts w:asciiTheme="minorHAnsi" w:hAnsiTheme="minorHAnsi" w:cstheme="minorHAnsi"/>
                <w:b/>
                <w:color w:val="000000" w:themeColor="text1"/>
                <w:w w:val="95"/>
                <w:sz w:val="23"/>
                <w:szCs w:val="23"/>
                <w:lang w:val="el-GR"/>
              </w:rPr>
            </w:pPr>
            <w:r w:rsidRPr="00AB6456">
              <w:rPr>
                <w:rFonts w:asciiTheme="minorHAnsi" w:hAnsiTheme="minorHAnsi" w:cstheme="minorHAnsi"/>
                <w:b/>
                <w:color w:val="000000" w:themeColor="text1"/>
                <w:spacing w:val="-4"/>
                <w:w w:val="95"/>
                <w:sz w:val="23"/>
                <w:szCs w:val="23"/>
                <w:lang w:val="el-GR"/>
              </w:rPr>
              <w:t>IΧ. Ισοζύγιο OKA κατά ESA</w:t>
            </w:r>
          </w:p>
        </w:tc>
        <w:tc>
          <w:tcPr>
            <w:tcW w:w="1044" w:type="dxa"/>
            <w:tcBorders>
              <w:top w:val="single" w:sz="48" w:space="0" w:color="FFFFFF" w:themeColor="background1"/>
              <w:left w:val="single" w:sz="2" w:space="0" w:color="FFFFFF" w:themeColor="background1"/>
              <w:bottom w:val="single" w:sz="4" w:space="0" w:color="FFFFFF"/>
              <w:right w:val="single" w:sz="2" w:space="0" w:color="FFFFFF" w:themeColor="background1"/>
            </w:tcBorders>
            <w:shd w:val="clear" w:color="auto" w:fill="B2CCEC"/>
            <w:vAlign w:val="center"/>
            <w:hideMark/>
          </w:tcPr>
          <w:p w14:paraId="547B8348"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1.049</w:t>
            </w:r>
          </w:p>
        </w:tc>
        <w:tc>
          <w:tcPr>
            <w:tcW w:w="895" w:type="dxa"/>
            <w:tcBorders>
              <w:top w:val="single" w:sz="48" w:space="0" w:color="FFFFFF" w:themeColor="background1"/>
              <w:left w:val="single" w:sz="2" w:space="0" w:color="FFFFFF" w:themeColor="background1"/>
              <w:bottom w:val="single" w:sz="4" w:space="0" w:color="FFFFFF"/>
              <w:right w:val="single" w:sz="2" w:space="0" w:color="FFFFFF" w:themeColor="background1"/>
            </w:tcBorders>
            <w:shd w:val="clear" w:color="auto" w:fill="B2CCEC"/>
            <w:vAlign w:val="center"/>
            <w:hideMark/>
          </w:tcPr>
          <w:p w14:paraId="2168463D"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1.996</w:t>
            </w:r>
          </w:p>
        </w:tc>
        <w:tc>
          <w:tcPr>
            <w:tcW w:w="893" w:type="dxa"/>
            <w:tcBorders>
              <w:top w:val="single" w:sz="48" w:space="0" w:color="FFFFFF" w:themeColor="background1"/>
              <w:left w:val="single" w:sz="2" w:space="0" w:color="FFFFFF" w:themeColor="background1"/>
              <w:bottom w:val="single" w:sz="4" w:space="0" w:color="FFFFFF"/>
              <w:right w:val="nil"/>
            </w:tcBorders>
            <w:shd w:val="clear" w:color="auto" w:fill="B2CCEC"/>
            <w:vAlign w:val="center"/>
            <w:hideMark/>
          </w:tcPr>
          <w:p w14:paraId="385B46E9"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1.790</w:t>
            </w:r>
          </w:p>
        </w:tc>
        <w:tc>
          <w:tcPr>
            <w:tcW w:w="951" w:type="dxa"/>
            <w:tcBorders>
              <w:top w:val="single" w:sz="48" w:space="0" w:color="FFFFFF" w:themeColor="background1"/>
              <w:left w:val="nil"/>
              <w:bottom w:val="single" w:sz="4" w:space="0" w:color="FFFFFF"/>
              <w:right w:val="nil"/>
            </w:tcBorders>
            <w:shd w:val="clear" w:color="auto" w:fill="B2CCEC"/>
            <w:vAlign w:val="center"/>
            <w:hideMark/>
          </w:tcPr>
          <w:p w14:paraId="20BC2DB1"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1.500</w:t>
            </w:r>
          </w:p>
        </w:tc>
        <w:tc>
          <w:tcPr>
            <w:tcW w:w="852" w:type="dxa"/>
            <w:tcBorders>
              <w:top w:val="single" w:sz="48" w:space="0" w:color="FFFFFF" w:themeColor="background1"/>
              <w:left w:val="nil"/>
              <w:bottom w:val="single" w:sz="4" w:space="0" w:color="FFFFFF"/>
              <w:right w:val="nil"/>
            </w:tcBorders>
            <w:shd w:val="clear" w:color="auto" w:fill="B2CCEC"/>
            <w:vAlign w:val="center"/>
            <w:hideMark/>
          </w:tcPr>
          <w:p w14:paraId="6E3198FE"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929</w:t>
            </w:r>
          </w:p>
        </w:tc>
        <w:tc>
          <w:tcPr>
            <w:tcW w:w="1034" w:type="dxa"/>
            <w:gridSpan w:val="2"/>
            <w:tcBorders>
              <w:top w:val="single" w:sz="48" w:space="0" w:color="FFFFFF" w:themeColor="background1"/>
              <w:left w:val="nil"/>
              <w:bottom w:val="single" w:sz="4" w:space="0" w:color="FFFFFF"/>
              <w:right w:val="nil"/>
            </w:tcBorders>
            <w:shd w:val="clear" w:color="auto" w:fill="B2CCEC"/>
            <w:vAlign w:val="center"/>
            <w:hideMark/>
          </w:tcPr>
          <w:p w14:paraId="7FC7433A"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200</w:t>
            </w:r>
          </w:p>
        </w:tc>
      </w:tr>
      <w:tr w:rsidR="00133A59" w:rsidRPr="008B718E" w14:paraId="07B47ACF"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DDD9C3" w:themeFill="background2" w:themeFillShade="E6"/>
            <w:vAlign w:val="center"/>
            <w:hideMark/>
          </w:tcPr>
          <w:p w14:paraId="17967244" w14:textId="77777777" w:rsidR="00133A59" w:rsidRPr="008B718E" w:rsidRDefault="00133A59" w:rsidP="00133A59">
            <w:pPr>
              <w:pStyle w:val="Tabletext"/>
              <w:spacing w:before="0" w:after="0" w:line="210" w:lineRule="exact"/>
              <w:rPr>
                <w:rFonts w:asciiTheme="minorHAnsi" w:hAnsiTheme="minorHAnsi" w:cstheme="minorHAnsi"/>
                <w:b/>
                <w:w w:val="95"/>
                <w:sz w:val="21"/>
                <w:szCs w:val="21"/>
              </w:rPr>
            </w:pPr>
            <w:r w:rsidRPr="008B718E">
              <w:rPr>
                <w:rFonts w:asciiTheme="minorHAnsi" w:hAnsiTheme="minorHAnsi" w:cstheme="minorHAnsi"/>
                <w:b/>
                <w:w w:val="95"/>
                <w:sz w:val="21"/>
                <w:szCs w:val="21"/>
              </w:rPr>
              <w:t>Έσοδα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01AA518E"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49.800</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7E07668F"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54.148</w:t>
            </w:r>
          </w:p>
        </w:tc>
        <w:tc>
          <w:tcPr>
            <w:tcW w:w="893" w:type="dxa"/>
            <w:tcBorders>
              <w:top w:val="nil"/>
              <w:left w:val="single" w:sz="2" w:space="0" w:color="FFFFFF" w:themeColor="background1"/>
              <w:bottom w:val="single" w:sz="4" w:space="0" w:color="FFFFFF"/>
              <w:right w:val="nil"/>
            </w:tcBorders>
            <w:shd w:val="clear" w:color="auto" w:fill="DDD9C3" w:themeFill="background2" w:themeFillShade="E6"/>
            <w:vAlign w:val="center"/>
            <w:hideMark/>
          </w:tcPr>
          <w:p w14:paraId="7CF68212"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55.500</w:t>
            </w:r>
          </w:p>
        </w:tc>
        <w:tc>
          <w:tcPr>
            <w:tcW w:w="951" w:type="dxa"/>
            <w:tcBorders>
              <w:top w:val="nil"/>
              <w:left w:val="nil"/>
              <w:bottom w:val="single" w:sz="4" w:space="0" w:color="FFFFFF"/>
              <w:right w:val="nil"/>
            </w:tcBorders>
            <w:shd w:val="clear" w:color="auto" w:fill="DDD9C3" w:themeFill="background2" w:themeFillShade="E6"/>
            <w:vAlign w:val="center"/>
            <w:hideMark/>
          </w:tcPr>
          <w:p w14:paraId="17E8D72A"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55.999</w:t>
            </w:r>
          </w:p>
        </w:tc>
        <w:tc>
          <w:tcPr>
            <w:tcW w:w="852" w:type="dxa"/>
            <w:tcBorders>
              <w:top w:val="nil"/>
              <w:left w:val="nil"/>
              <w:bottom w:val="single" w:sz="4" w:space="0" w:color="FFFFFF"/>
              <w:right w:val="nil"/>
            </w:tcBorders>
            <w:shd w:val="clear" w:color="auto" w:fill="DDD9C3" w:themeFill="background2" w:themeFillShade="E6"/>
            <w:vAlign w:val="center"/>
            <w:hideMark/>
          </w:tcPr>
          <w:p w14:paraId="5A932C04"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57.131</w:t>
            </w:r>
          </w:p>
        </w:tc>
        <w:tc>
          <w:tcPr>
            <w:tcW w:w="1034" w:type="dxa"/>
            <w:gridSpan w:val="2"/>
            <w:tcBorders>
              <w:top w:val="nil"/>
              <w:left w:val="nil"/>
              <w:bottom w:val="single" w:sz="4" w:space="0" w:color="FFFFFF"/>
              <w:right w:val="nil"/>
            </w:tcBorders>
            <w:shd w:val="clear" w:color="auto" w:fill="DDD9C3" w:themeFill="background2" w:themeFillShade="E6"/>
            <w:vAlign w:val="center"/>
            <w:hideMark/>
          </w:tcPr>
          <w:p w14:paraId="5B0C7369"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58.098</w:t>
            </w:r>
          </w:p>
        </w:tc>
      </w:tr>
      <w:tr w:rsidR="00133A59" w:rsidRPr="00133A59" w14:paraId="304372B9"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31D80DC0"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Τρέχουσες &amp; λοιπές κεφαλαιακές μεταβιβάσεις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8943B38"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19.712</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9B09D38"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23.351</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078C714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23.611</w:t>
            </w:r>
          </w:p>
        </w:tc>
        <w:tc>
          <w:tcPr>
            <w:tcW w:w="951" w:type="dxa"/>
            <w:tcBorders>
              <w:top w:val="nil"/>
              <w:left w:val="nil"/>
              <w:bottom w:val="single" w:sz="4" w:space="0" w:color="FFFFFF"/>
              <w:right w:val="nil"/>
            </w:tcBorders>
            <w:shd w:val="clear" w:color="000000" w:fill="F2F2F2"/>
            <w:vAlign w:val="center"/>
            <w:hideMark/>
          </w:tcPr>
          <w:p w14:paraId="31E31F24"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23.545</w:t>
            </w:r>
          </w:p>
        </w:tc>
        <w:tc>
          <w:tcPr>
            <w:tcW w:w="852" w:type="dxa"/>
            <w:tcBorders>
              <w:top w:val="nil"/>
              <w:left w:val="nil"/>
              <w:bottom w:val="single" w:sz="4" w:space="0" w:color="FFFFFF"/>
              <w:right w:val="nil"/>
            </w:tcBorders>
            <w:shd w:val="clear" w:color="000000" w:fill="F2F2F2"/>
            <w:vAlign w:val="center"/>
            <w:hideMark/>
          </w:tcPr>
          <w:p w14:paraId="712E7A3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23.764</w:t>
            </w:r>
          </w:p>
        </w:tc>
        <w:tc>
          <w:tcPr>
            <w:tcW w:w="1034" w:type="dxa"/>
            <w:gridSpan w:val="2"/>
            <w:tcBorders>
              <w:top w:val="nil"/>
              <w:left w:val="nil"/>
              <w:bottom w:val="single" w:sz="4" w:space="0" w:color="FFFFFF"/>
              <w:right w:val="nil"/>
            </w:tcBorders>
            <w:shd w:val="clear" w:color="000000" w:fill="F2F2F2"/>
            <w:vAlign w:val="center"/>
            <w:hideMark/>
          </w:tcPr>
          <w:p w14:paraId="1F12D35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23.946</w:t>
            </w:r>
          </w:p>
        </w:tc>
      </w:tr>
      <w:tr w:rsidR="00133A59" w:rsidRPr="00133A59" w14:paraId="6144BB63"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2694F82D"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Αποδόσεις περιουσίας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3C01AF7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1.275</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27B43468"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1.236</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474B2FA8"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1.293</w:t>
            </w:r>
          </w:p>
        </w:tc>
        <w:tc>
          <w:tcPr>
            <w:tcW w:w="951" w:type="dxa"/>
            <w:tcBorders>
              <w:top w:val="nil"/>
              <w:left w:val="nil"/>
              <w:bottom w:val="single" w:sz="4" w:space="0" w:color="FFFFFF"/>
              <w:right w:val="nil"/>
            </w:tcBorders>
            <w:shd w:val="clear" w:color="000000" w:fill="D9D9D9"/>
            <w:vAlign w:val="center"/>
            <w:hideMark/>
          </w:tcPr>
          <w:p w14:paraId="2A700A83"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1.310</w:t>
            </w:r>
          </w:p>
        </w:tc>
        <w:tc>
          <w:tcPr>
            <w:tcW w:w="852" w:type="dxa"/>
            <w:tcBorders>
              <w:top w:val="nil"/>
              <w:left w:val="nil"/>
              <w:bottom w:val="single" w:sz="4" w:space="0" w:color="FFFFFF"/>
              <w:right w:val="nil"/>
            </w:tcBorders>
            <w:shd w:val="clear" w:color="000000" w:fill="D9D9D9"/>
            <w:vAlign w:val="center"/>
            <w:hideMark/>
          </w:tcPr>
          <w:p w14:paraId="27500C3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1.324</w:t>
            </w:r>
          </w:p>
        </w:tc>
        <w:tc>
          <w:tcPr>
            <w:tcW w:w="1034" w:type="dxa"/>
            <w:gridSpan w:val="2"/>
            <w:tcBorders>
              <w:top w:val="nil"/>
              <w:left w:val="nil"/>
              <w:bottom w:val="single" w:sz="4" w:space="0" w:color="FFFFFF"/>
              <w:right w:val="nil"/>
            </w:tcBorders>
            <w:shd w:val="clear" w:color="000000" w:fill="D9D9D9"/>
            <w:vAlign w:val="center"/>
            <w:hideMark/>
          </w:tcPr>
          <w:p w14:paraId="44F0B46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1.339</w:t>
            </w:r>
          </w:p>
        </w:tc>
      </w:tr>
      <w:tr w:rsidR="00133A59" w:rsidRPr="00133A59" w14:paraId="5D2F89A2"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24D5B01D"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Ασφαλιστικές εισφορές (πραγματικές)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34D218A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27.728</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B07DF5B"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28.379</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7810A476"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29.547</w:t>
            </w:r>
          </w:p>
        </w:tc>
        <w:tc>
          <w:tcPr>
            <w:tcW w:w="951" w:type="dxa"/>
            <w:tcBorders>
              <w:top w:val="nil"/>
              <w:left w:val="nil"/>
              <w:bottom w:val="single" w:sz="4" w:space="0" w:color="FFFFFF"/>
              <w:right w:val="nil"/>
            </w:tcBorders>
            <w:shd w:val="clear" w:color="000000" w:fill="F2F2F2"/>
            <w:vAlign w:val="center"/>
            <w:hideMark/>
          </w:tcPr>
          <w:p w14:paraId="31822D3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30.128</w:t>
            </w:r>
          </w:p>
        </w:tc>
        <w:tc>
          <w:tcPr>
            <w:tcW w:w="852" w:type="dxa"/>
            <w:tcBorders>
              <w:top w:val="nil"/>
              <w:left w:val="nil"/>
              <w:bottom w:val="single" w:sz="4" w:space="0" w:color="FFFFFF"/>
              <w:right w:val="nil"/>
            </w:tcBorders>
            <w:shd w:val="clear" w:color="000000" w:fill="F2F2F2"/>
            <w:vAlign w:val="center"/>
            <w:hideMark/>
          </w:tcPr>
          <w:p w14:paraId="6A0C810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31.010</w:t>
            </w:r>
          </w:p>
        </w:tc>
        <w:tc>
          <w:tcPr>
            <w:tcW w:w="1034" w:type="dxa"/>
            <w:gridSpan w:val="2"/>
            <w:tcBorders>
              <w:top w:val="nil"/>
              <w:left w:val="nil"/>
              <w:bottom w:val="single" w:sz="4" w:space="0" w:color="FFFFFF"/>
              <w:right w:val="nil"/>
            </w:tcBorders>
            <w:shd w:val="clear" w:color="000000" w:fill="F2F2F2"/>
            <w:vAlign w:val="center"/>
            <w:hideMark/>
          </w:tcPr>
          <w:p w14:paraId="7CBF97C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31.764</w:t>
            </w:r>
          </w:p>
        </w:tc>
      </w:tr>
      <w:tr w:rsidR="00133A59" w:rsidRPr="00133A59" w14:paraId="08C5E313"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03BFF6EE"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Κοινωνικοί πόροι</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670AB3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765</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5B65B4B3"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764</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67D20EC4"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783</w:t>
            </w:r>
          </w:p>
        </w:tc>
        <w:tc>
          <w:tcPr>
            <w:tcW w:w="951" w:type="dxa"/>
            <w:tcBorders>
              <w:top w:val="nil"/>
              <w:left w:val="nil"/>
              <w:bottom w:val="single" w:sz="4" w:space="0" w:color="FFFFFF"/>
              <w:right w:val="nil"/>
            </w:tcBorders>
            <w:shd w:val="clear" w:color="000000" w:fill="D9D9D9"/>
            <w:vAlign w:val="center"/>
            <w:hideMark/>
          </w:tcPr>
          <w:p w14:paraId="008D69F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744</w:t>
            </w:r>
          </w:p>
        </w:tc>
        <w:tc>
          <w:tcPr>
            <w:tcW w:w="852" w:type="dxa"/>
            <w:tcBorders>
              <w:top w:val="nil"/>
              <w:left w:val="nil"/>
              <w:bottom w:val="single" w:sz="4" w:space="0" w:color="FFFFFF"/>
              <w:right w:val="nil"/>
            </w:tcBorders>
            <w:shd w:val="clear" w:color="000000" w:fill="D9D9D9"/>
            <w:vAlign w:val="center"/>
            <w:hideMark/>
          </w:tcPr>
          <w:p w14:paraId="4C261C3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757</w:t>
            </w:r>
          </w:p>
        </w:tc>
        <w:tc>
          <w:tcPr>
            <w:tcW w:w="1034" w:type="dxa"/>
            <w:gridSpan w:val="2"/>
            <w:tcBorders>
              <w:top w:val="nil"/>
              <w:left w:val="nil"/>
              <w:bottom w:val="single" w:sz="4" w:space="0" w:color="FFFFFF"/>
              <w:right w:val="nil"/>
            </w:tcBorders>
            <w:shd w:val="clear" w:color="000000" w:fill="D9D9D9"/>
            <w:vAlign w:val="center"/>
            <w:hideMark/>
          </w:tcPr>
          <w:p w14:paraId="6D163A4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768</w:t>
            </w:r>
          </w:p>
        </w:tc>
      </w:tr>
      <w:tr w:rsidR="00133A59" w:rsidRPr="00133A59" w14:paraId="6128F934"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2AA5155D"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Αντικριζόμενα έσοδα (καθαρά)</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1A3152E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29</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14516C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0</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0288452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0</w:t>
            </w:r>
          </w:p>
        </w:tc>
        <w:tc>
          <w:tcPr>
            <w:tcW w:w="951" w:type="dxa"/>
            <w:tcBorders>
              <w:top w:val="nil"/>
              <w:left w:val="nil"/>
              <w:bottom w:val="single" w:sz="4" w:space="0" w:color="FFFFFF"/>
              <w:right w:val="nil"/>
            </w:tcBorders>
            <w:shd w:val="clear" w:color="000000" w:fill="F2F2F2"/>
            <w:vAlign w:val="center"/>
            <w:hideMark/>
          </w:tcPr>
          <w:p w14:paraId="40D20073"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0</w:t>
            </w:r>
          </w:p>
        </w:tc>
        <w:tc>
          <w:tcPr>
            <w:tcW w:w="852" w:type="dxa"/>
            <w:tcBorders>
              <w:top w:val="nil"/>
              <w:left w:val="nil"/>
              <w:bottom w:val="single" w:sz="4" w:space="0" w:color="FFFFFF"/>
              <w:right w:val="nil"/>
            </w:tcBorders>
            <w:shd w:val="clear" w:color="000000" w:fill="F2F2F2"/>
            <w:vAlign w:val="center"/>
            <w:hideMark/>
          </w:tcPr>
          <w:p w14:paraId="53680B5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0</w:t>
            </w:r>
          </w:p>
        </w:tc>
        <w:tc>
          <w:tcPr>
            <w:tcW w:w="1034" w:type="dxa"/>
            <w:gridSpan w:val="2"/>
            <w:tcBorders>
              <w:top w:val="nil"/>
              <w:left w:val="nil"/>
              <w:bottom w:val="single" w:sz="4" w:space="0" w:color="FFFFFF"/>
              <w:right w:val="nil"/>
            </w:tcBorders>
            <w:shd w:val="clear" w:color="000000" w:fill="F2F2F2"/>
            <w:vAlign w:val="center"/>
            <w:hideMark/>
          </w:tcPr>
          <w:p w14:paraId="598868C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0</w:t>
            </w:r>
          </w:p>
        </w:tc>
      </w:tr>
      <w:tr w:rsidR="00133A59" w:rsidRPr="00133A59" w14:paraId="6371638C"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7BED2856"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Λοιπά έσοδα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54317363"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291</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08247875"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418</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7A2DCBA9"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266</w:t>
            </w:r>
          </w:p>
        </w:tc>
        <w:tc>
          <w:tcPr>
            <w:tcW w:w="951" w:type="dxa"/>
            <w:tcBorders>
              <w:top w:val="nil"/>
              <w:left w:val="nil"/>
              <w:bottom w:val="single" w:sz="4" w:space="0" w:color="FFFFFF"/>
              <w:right w:val="nil"/>
            </w:tcBorders>
            <w:shd w:val="clear" w:color="000000" w:fill="D9D9D9"/>
            <w:vAlign w:val="center"/>
            <w:hideMark/>
          </w:tcPr>
          <w:p w14:paraId="49EB0436"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271</w:t>
            </w:r>
          </w:p>
        </w:tc>
        <w:tc>
          <w:tcPr>
            <w:tcW w:w="852" w:type="dxa"/>
            <w:tcBorders>
              <w:top w:val="nil"/>
              <w:left w:val="nil"/>
              <w:bottom w:val="single" w:sz="4" w:space="0" w:color="FFFFFF"/>
              <w:right w:val="nil"/>
            </w:tcBorders>
            <w:shd w:val="clear" w:color="000000" w:fill="D9D9D9"/>
            <w:vAlign w:val="center"/>
            <w:hideMark/>
          </w:tcPr>
          <w:p w14:paraId="580D6229"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276</w:t>
            </w:r>
          </w:p>
        </w:tc>
        <w:tc>
          <w:tcPr>
            <w:tcW w:w="1034" w:type="dxa"/>
            <w:gridSpan w:val="2"/>
            <w:tcBorders>
              <w:top w:val="nil"/>
              <w:left w:val="nil"/>
              <w:bottom w:val="single" w:sz="4" w:space="0" w:color="FFFFFF"/>
              <w:right w:val="nil"/>
            </w:tcBorders>
            <w:shd w:val="clear" w:color="000000" w:fill="D9D9D9"/>
            <w:vAlign w:val="center"/>
            <w:hideMark/>
          </w:tcPr>
          <w:p w14:paraId="147B90D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281</w:t>
            </w:r>
          </w:p>
        </w:tc>
      </w:tr>
      <w:tr w:rsidR="00133A59" w:rsidRPr="008B718E" w14:paraId="46A764A6"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auto" w:fill="DDD9C3" w:themeFill="background2" w:themeFillShade="E6"/>
            <w:vAlign w:val="center"/>
            <w:hideMark/>
          </w:tcPr>
          <w:p w14:paraId="1004D5F8" w14:textId="77777777" w:rsidR="00133A59" w:rsidRPr="008B718E" w:rsidRDefault="00133A59" w:rsidP="00133A59">
            <w:pPr>
              <w:pStyle w:val="Tabletext"/>
              <w:spacing w:before="0" w:after="0" w:line="210" w:lineRule="exact"/>
              <w:rPr>
                <w:rFonts w:asciiTheme="minorHAnsi" w:hAnsiTheme="minorHAnsi" w:cstheme="minorHAnsi"/>
                <w:b/>
                <w:w w:val="95"/>
                <w:sz w:val="21"/>
                <w:szCs w:val="21"/>
              </w:rPr>
            </w:pPr>
            <w:r w:rsidRPr="008B718E">
              <w:rPr>
                <w:rFonts w:asciiTheme="minorHAnsi" w:hAnsiTheme="minorHAnsi" w:cstheme="minorHAnsi"/>
                <w:b/>
                <w:w w:val="95"/>
                <w:sz w:val="21"/>
                <w:szCs w:val="21"/>
              </w:rPr>
              <w:t>Έξοδα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249131FC"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48.751</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DDD9C3" w:themeFill="background2" w:themeFillShade="E6"/>
            <w:vAlign w:val="center"/>
            <w:hideMark/>
          </w:tcPr>
          <w:p w14:paraId="71374E6F"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52.152</w:t>
            </w:r>
          </w:p>
        </w:tc>
        <w:tc>
          <w:tcPr>
            <w:tcW w:w="893" w:type="dxa"/>
            <w:tcBorders>
              <w:top w:val="nil"/>
              <w:left w:val="single" w:sz="2" w:space="0" w:color="FFFFFF" w:themeColor="background1"/>
              <w:bottom w:val="single" w:sz="4" w:space="0" w:color="FFFFFF"/>
              <w:right w:val="nil"/>
            </w:tcBorders>
            <w:shd w:val="clear" w:color="auto" w:fill="DDD9C3" w:themeFill="background2" w:themeFillShade="E6"/>
            <w:vAlign w:val="center"/>
            <w:hideMark/>
          </w:tcPr>
          <w:p w14:paraId="71C8F9DF"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53.710</w:t>
            </w:r>
          </w:p>
        </w:tc>
        <w:tc>
          <w:tcPr>
            <w:tcW w:w="951" w:type="dxa"/>
            <w:tcBorders>
              <w:top w:val="nil"/>
              <w:left w:val="nil"/>
              <w:bottom w:val="single" w:sz="4" w:space="0" w:color="FFFFFF"/>
              <w:right w:val="nil"/>
            </w:tcBorders>
            <w:shd w:val="clear" w:color="auto" w:fill="DDD9C3" w:themeFill="background2" w:themeFillShade="E6"/>
            <w:vAlign w:val="center"/>
            <w:hideMark/>
          </w:tcPr>
          <w:p w14:paraId="4626E276"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54.499</w:t>
            </w:r>
          </w:p>
        </w:tc>
        <w:tc>
          <w:tcPr>
            <w:tcW w:w="852" w:type="dxa"/>
            <w:tcBorders>
              <w:top w:val="nil"/>
              <w:left w:val="nil"/>
              <w:bottom w:val="single" w:sz="4" w:space="0" w:color="FFFFFF"/>
              <w:right w:val="nil"/>
            </w:tcBorders>
            <w:shd w:val="clear" w:color="auto" w:fill="DDD9C3" w:themeFill="background2" w:themeFillShade="E6"/>
            <w:vAlign w:val="center"/>
            <w:hideMark/>
          </w:tcPr>
          <w:p w14:paraId="5CCAABD9"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56.202</w:t>
            </w:r>
          </w:p>
        </w:tc>
        <w:tc>
          <w:tcPr>
            <w:tcW w:w="1034" w:type="dxa"/>
            <w:gridSpan w:val="2"/>
            <w:tcBorders>
              <w:top w:val="nil"/>
              <w:left w:val="nil"/>
              <w:bottom w:val="single" w:sz="4" w:space="0" w:color="FFFFFF"/>
              <w:right w:val="nil"/>
            </w:tcBorders>
            <w:shd w:val="clear" w:color="auto" w:fill="DDD9C3" w:themeFill="background2" w:themeFillShade="E6"/>
            <w:vAlign w:val="center"/>
            <w:hideMark/>
          </w:tcPr>
          <w:p w14:paraId="662F7BA5" w14:textId="77777777" w:rsidR="00133A59" w:rsidRPr="00DD57D0" w:rsidRDefault="00133A59" w:rsidP="00C9696D">
            <w:pPr>
              <w:pStyle w:val="Tabletext"/>
              <w:spacing w:before="0" w:after="0" w:line="210" w:lineRule="exact"/>
              <w:jc w:val="right"/>
              <w:rPr>
                <w:rFonts w:ascii="Calibri Light" w:hAnsi="Calibri Light" w:cs="Calibri Light"/>
                <w:b/>
                <w:w w:val="95"/>
                <w:sz w:val="21"/>
                <w:szCs w:val="21"/>
              </w:rPr>
            </w:pPr>
            <w:r w:rsidRPr="00DD57D0">
              <w:rPr>
                <w:rFonts w:ascii="Calibri Light" w:hAnsi="Calibri Light" w:cs="Calibri Light"/>
                <w:b/>
                <w:w w:val="95"/>
                <w:sz w:val="21"/>
                <w:szCs w:val="21"/>
              </w:rPr>
              <w:t>57.898</w:t>
            </w:r>
          </w:p>
        </w:tc>
      </w:tr>
      <w:tr w:rsidR="00133A59" w:rsidRPr="00133A59" w14:paraId="712240D2"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ECD09E0"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Παροχ</w:t>
            </w:r>
            <w:r w:rsidRPr="00133A59">
              <w:rPr>
                <w:rFonts w:asciiTheme="minorHAnsi" w:hAnsiTheme="minorHAnsi" w:cstheme="minorHAnsi"/>
                <w:w w:val="95"/>
                <w:sz w:val="20"/>
                <w:szCs w:val="20"/>
                <w:lang w:val="el-GR"/>
              </w:rPr>
              <w:t>έ</w:t>
            </w:r>
            <w:r w:rsidRPr="00133A59">
              <w:rPr>
                <w:rFonts w:asciiTheme="minorHAnsi" w:hAnsiTheme="minorHAnsi" w:cstheme="minorHAnsi"/>
                <w:w w:val="95"/>
                <w:sz w:val="20"/>
                <w:szCs w:val="20"/>
              </w:rPr>
              <w:t>ς σε Εργαζ</w:t>
            </w:r>
            <w:r w:rsidRPr="00133A59">
              <w:rPr>
                <w:rFonts w:asciiTheme="minorHAnsi" w:hAnsiTheme="minorHAnsi" w:cstheme="minorHAnsi"/>
                <w:w w:val="95"/>
                <w:sz w:val="20"/>
                <w:szCs w:val="20"/>
                <w:lang w:val="el-GR"/>
              </w:rPr>
              <w:t>ό</w:t>
            </w:r>
            <w:r w:rsidRPr="00133A59">
              <w:rPr>
                <w:rFonts w:asciiTheme="minorHAnsi" w:hAnsiTheme="minorHAnsi" w:cstheme="minorHAnsi"/>
                <w:w w:val="95"/>
                <w:sz w:val="20"/>
                <w:szCs w:val="20"/>
              </w:rPr>
              <w:t>μενους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3B009A7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384</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21336529"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382</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4BBC8EC4"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407</w:t>
            </w:r>
          </w:p>
        </w:tc>
        <w:tc>
          <w:tcPr>
            <w:tcW w:w="951" w:type="dxa"/>
            <w:tcBorders>
              <w:top w:val="nil"/>
              <w:left w:val="nil"/>
              <w:bottom w:val="single" w:sz="4" w:space="0" w:color="FFFFFF"/>
              <w:right w:val="nil"/>
            </w:tcBorders>
            <w:shd w:val="clear" w:color="000000" w:fill="F2F2F2"/>
            <w:vAlign w:val="center"/>
            <w:hideMark/>
          </w:tcPr>
          <w:p w14:paraId="1BBDC9E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398</w:t>
            </w:r>
          </w:p>
        </w:tc>
        <w:tc>
          <w:tcPr>
            <w:tcW w:w="852" w:type="dxa"/>
            <w:tcBorders>
              <w:top w:val="nil"/>
              <w:left w:val="nil"/>
              <w:bottom w:val="single" w:sz="4" w:space="0" w:color="FFFFFF"/>
              <w:right w:val="nil"/>
            </w:tcBorders>
            <w:shd w:val="clear" w:color="000000" w:fill="F2F2F2"/>
            <w:vAlign w:val="center"/>
            <w:hideMark/>
          </w:tcPr>
          <w:p w14:paraId="5AF6539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403</w:t>
            </w:r>
          </w:p>
        </w:tc>
        <w:tc>
          <w:tcPr>
            <w:tcW w:w="1034" w:type="dxa"/>
            <w:gridSpan w:val="2"/>
            <w:tcBorders>
              <w:top w:val="nil"/>
              <w:left w:val="nil"/>
              <w:bottom w:val="single" w:sz="4" w:space="0" w:color="FFFFFF"/>
              <w:right w:val="nil"/>
            </w:tcBorders>
            <w:shd w:val="clear" w:color="000000" w:fill="F2F2F2"/>
            <w:vAlign w:val="center"/>
            <w:hideMark/>
          </w:tcPr>
          <w:p w14:paraId="36F1B10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411</w:t>
            </w:r>
          </w:p>
        </w:tc>
      </w:tr>
      <w:tr w:rsidR="00133A59" w:rsidRPr="00133A59" w14:paraId="0EAFE519"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4A1DB738"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 xml:space="preserve">Κοινωνικές παροχές </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10AADC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40.410</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41BA256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42.042</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1D39C68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43.500</w:t>
            </w:r>
          </w:p>
        </w:tc>
        <w:tc>
          <w:tcPr>
            <w:tcW w:w="951" w:type="dxa"/>
            <w:tcBorders>
              <w:top w:val="nil"/>
              <w:left w:val="nil"/>
              <w:bottom w:val="single" w:sz="4" w:space="0" w:color="FFFFFF"/>
              <w:right w:val="nil"/>
            </w:tcBorders>
            <w:shd w:val="clear" w:color="000000" w:fill="D9D9D9"/>
            <w:vAlign w:val="center"/>
            <w:hideMark/>
          </w:tcPr>
          <w:p w14:paraId="4C82B27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44.772</w:t>
            </w:r>
          </w:p>
        </w:tc>
        <w:tc>
          <w:tcPr>
            <w:tcW w:w="852" w:type="dxa"/>
            <w:tcBorders>
              <w:top w:val="nil"/>
              <w:left w:val="nil"/>
              <w:bottom w:val="single" w:sz="4" w:space="0" w:color="FFFFFF"/>
              <w:right w:val="nil"/>
            </w:tcBorders>
            <w:shd w:val="clear" w:color="000000" w:fill="D9D9D9"/>
            <w:vAlign w:val="center"/>
            <w:hideMark/>
          </w:tcPr>
          <w:p w14:paraId="4D045AC3"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46.381</w:t>
            </w:r>
          </w:p>
        </w:tc>
        <w:tc>
          <w:tcPr>
            <w:tcW w:w="1034" w:type="dxa"/>
            <w:gridSpan w:val="2"/>
            <w:tcBorders>
              <w:top w:val="nil"/>
              <w:left w:val="nil"/>
              <w:bottom w:val="single" w:sz="4" w:space="0" w:color="FFFFFF"/>
              <w:right w:val="nil"/>
            </w:tcBorders>
            <w:shd w:val="clear" w:color="000000" w:fill="D9D9D9"/>
            <w:vAlign w:val="center"/>
            <w:hideMark/>
          </w:tcPr>
          <w:p w14:paraId="3B1AD025"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47.946</w:t>
            </w:r>
          </w:p>
        </w:tc>
      </w:tr>
      <w:tr w:rsidR="00133A59" w:rsidRPr="008B718E" w14:paraId="114EE261"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0CF4B8C4" w14:textId="77777777" w:rsidR="00133A59" w:rsidRPr="00C9696D" w:rsidRDefault="00133A59" w:rsidP="00133A59">
            <w:pPr>
              <w:pStyle w:val="Tabletext"/>
              <w:spacing w:before="0" w:after="0" w:line="210" w:lineRule="exact"/>
              <w:ind w:left="321"/>
              <w:rPr>
                <w:rFonts w:asciiTheme="minorHAnsi" w:hAnsiTheme="minorHAnsi" w:cstheme="minorHAnsi"/>
                <w:i/>
                <w:w w:val="95"/>
                <w:sz w:val="18"/>
                <w:szCs w:val="20"/>
              </w:rPr>
            </w:pPr>
            <w:r w:rsidRPr="00C9696D">
              <w:rPr>
                <w:rFonts w:asciiTheme="minorHAnsi" w:hAnsiTheme="minorHAnsi" w:cstheme="minorHAnsi"/>
                <w:i/>
                <w:w w:val="95"/>
                <w:sz w:val="18"/>
                <w:szCs w:val="20"/>
              </w:rPr>
              <w:t>εκ των οποίων συντάξεις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2360F206" w14:textId="77777777" w:rsidR="00133A59" w:rsidRPr="00DD57D0" w:rsidRDefault="00133A59" w:rsidP="00C9696D">
            <w:pPr>
              <w:pStyle w:val="Tabletext"/>
              <w:spacing w:before="0" w:after="0" w:line="210" w:lineRule="exact"/>
              <w:jc w:val="right"/>
              <w:rPr>
                <w:rFonts w:ascii="Calibri Light" w:hAnsi="Calibri Light" w:cs="Calibri Light"/>
                <w:i/>
                <w:w w:val="95"/>
                <w:sz w:val="18"/>
                <w:szCs w:val="20"/>
              </w:rPr>
            </w:pPr>
            <w:r w:rsidRPr="00DD57D0">
              <w:rPr>
                <w:rFonts w:ascii="Calibri Light" w:hAnsi="Calibri Light" w:cs="Calibri Light"/>
                <w:i/>
                <w:w w:val="95"/>
                <w:sz w:val="18"/>
                <w:szCs w:val="20"/>
              </w:rPr>
              <w:t>33.343</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59319A35" w14:textId="77777777" w:rsidR="00133A59" w:rsidRPr="00DD57D0" w:rsidRDefault="00133A59" w:rsidP="00C9696D">
            <w:pPr>
              <w:pStyle w:val="Tabletext"/>
              <w:spacing w:before="0" w:after="0" w:line="210" w:lineRule="exact"/>
              <w:jc w:val="right"/>
              <w:rPr>
                <w:rFonts w:ascii="Calibri Light" w:hAnsi="Calibri Light" w:cs="Calibri Light"/>
                <w:i/>
                <w:w w:val="95"/>
                <w:sz w:val="18"/>
                <w:szCs w:val="20"/>
              </w:rPr>
            </w:pPr>
            <w:r w:rsidRPr="00DD57D0">
              <w:rPr>
                <w:rFonts w:ascii="Calibri Light" w:hAnsi="Calibri Light" w:cs="Calibri Light"/>
                <w:i/>
                <w:w w:val="95"/>
                <w:sz w:val="18"/>
                <w:szCs w:val="20"/>
              </w:rPr>
              <w:t>34.316</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5EF5CEC6" w14:textId="77777777" w:rsidR="00133A59" w:rsidRPr="00DD57D0" w:rsidRDefault="00133A59" w:rsidP="00C9696D">
            <w:pPr>
              <w:pStyle w:val="Tabletext"/>
              <w:spacing w:before="0" w:after="0" w:line="210" w:lineRule="exact"/>
              <w:jc w:val="right"/>
              <w:rPr>
                <w:rFonts w:ascii="Calibri Light" w:hAnsi="Calibri Light" w:cs="Calibri Light"/>
                <w:i/>
                <w:w w:val="95"/>
                <w:sz w:val="18"/>
                <w:szCs w:val="20"/>
              </w:rPr>
            </w:pPr>
            <w:r w:rsidRPr="00DD57D0">
              <w:rPr>
                <w:rFonts w:ascii="Calibri Light" w:hAnsi="Calibri Light" w:cs="Calibri Light"/>
                <w:i/>
                <w:w w:val="95"/>
                <w:sz w:val="18"/>
                <w:szCs w:val="20"/>
              </w:rPr>
              <w:t>35.660</w:t>
            </w:r>
          </w:p>
        </w:tc>
        <w:tc>
          <w:tcPr>
            <w:tcW w:w="951" w:type="dxa"/>
            <w:tcBorders>
              <w:top w:val="nil"/>
              <w:left w:val="nil"/>
              <w:bottom w:val="single" w:sz="4" w:space="0" w:color="FFFFFF"/>
              <w:right w:val="nil"/>
            </w:tcBorders>
            <w:shd w:val="clear" w:color="000000" w:fill="F2F2F2"/>
            <w:vAlign w:val="center"/>
            <w:hideMark/>
          </w:tcPr>
          <w:p w14:paraId="170A74DF" w14:textId="77777777" w:rsidR="00133A59" w:rsidRPr="00DD57D0" w:rsidRDefault="00133A59" w:rsidP="00C9696D">
            <w:pPr>
              <w:pStyle w:val="Tabletext"/>
              <w:spacing w:before="0" w:after="0" w:line="210" w:lineRule="exact"/>
              <w:jc w:val="right"/>
              <w:rPr>
                <w:rFonts w:ascii="Calibri Light" w:hAnsi="Calibri Light" w:cs="Calibri Light"/>
                <w:i/>
                <w:w w:val="95"/>
                <w:sz w:val="18"/>
                <w:szCs w:val="20"/>
              </w:rPr>
            </w:pPr>
            <w:r w:rsidRPr="00DD57D0">
              <w:rPr>
                <w:rFonts w:ascii="Calibri Light" w:hAnsi="Calibri Light" w:cs="Calibri Light"/>
                <w:i/>
                <w:w w:val="95"/>
                <w:sz w:val="18"/>
                <w:szCs w:val="20"/>
              </w:rPr>
              <w:t>37.057</w:t>
            </w:r>
          </w:p>
        </w:tc>
        <w:tc>
          <w:tcPr>
            <w:tcW w:w="852" w:type="dxa"/>
            <w:tcBorders>
              <w:top w:val="nil"/>
              <w:left w:val="nil"/>
              <w:bottom w:val="single" w:sz="4" w:space="0" w:color="FFFFFF"/>
              <w:right w:val="nil"/>
            </w:tcBorders>
            <w:shd w:val="clear" w:color="000000" w:fill="F2F2F2"/>
            <w:vAlign w:val="center"/>
            <w:hideMark/>
          </w:tcPr>
          <w:p w14:paraId="07325AEB" w14:textId="77777777" w:rsidR="00133A59" w:rsidRPr="00DD57D0" w:rsidRDefault="00133A59" w:rsidP="00C9696D">
            <w:pPr>
              <w:pStyle w:val="Tabletext"/>
              <w:spacing w:before="0" w:after="0" w:line="210" w:lineRule="exact"/>
              <w:jc w:val="right"/>
              <w:rPr>
                <w:rFonts w:ascii="Calibri Light" w:hAnsi="Calibri Light" w:cs="Calibri Light"/>
                <w:i/>
                <w:w w:val="95"/>
                <w:sz w:val="18"/>
                <w:szCs w:val="20"/>
              </w:rPr>
            </w:pPr>
            <w:r w:rsidRPr="00DD57D0">
              <w:rPr>
                <w:rFonts w:ascii="Calibri Light" w:hAnsi="Calibri Light" w:cs="Calibri Light"/>
                <w:i/>
                <w:w w:val="95"/>
                <w:sz w:val="18"/>
                <w:szCs w:val="20"/>
              </w:rPr>
              <w:t>38.580</w:t>
            </w:r>
          </w:p>
        </w:tc>
        <w:tc>
          <w:tcPr>
            <w:tcW w:w="1034" w:type="dxa"/>
            <w:gridSpan w:val="2"/>
            <w:tcBorders>
              <w:top w:val="nil"/>
              <w:left w:val="nil"/>
              <w:bottom w:val="single" w:sz="4" w:space="0" w:color="FFFFFF"/>
              <w:right w:val="nil"/>
            </w:tcBorders>
            <w:shd w:val="clear" w:color="000000" w:fill="F2F2F2"/>
            <w:vAlign w:val="center"/>
            <w:hideMark/>
          </w:tcPr>
          <w:p w14:paraId="31D69CEC" w14:textId="77777777" w:rsidR="00133A59" w:rsidRPr="00DD57D0" w:rsidRDefault="00133A59" w:rsidP="00C9696D">
            <w:pPr>
              <w:pStyle w:val="Tabletext"/>
              <w:spacing w:before="0" w:after="0" w:line="210" w:lineRule="exact"/>
              <w:jc w:val="right"/>
              <w:rPr>
                <w:rFonts w:ascii="Calibri Light" w:hAnsi="Calibri Light" w:cs="Calibri Light"/>
                <w:i/>
                <w:w w:val="95"/>
                <w:sz w:val="18"/>
                <w:szCs w:val="20"/>
              </w:rPr>
            </w:pPr>
            <w:r w:rsidRPr="00DD57D0">
              <w:rPr>
                <w:rFonts w:ascii="Calibri Light" w:hAnsi="Calibri Light" w:cs="Calibri Light"/>
                <w:i/>
                <w:w w:val="95"/>
                <w:sz w:val="18"/>
                <w:szCs w:val="20"/>
              </w:rPr>
              <w:t>40.108</w:t>
            </w:r>
          </w:p>
        </w:tc>
      </w:tr>
      <w:tr w:rsidR="00133A59" w:rsidRPr="00133A59" w14:paraId="45F88F1C"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1A4F5225"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Κοινωνικές παροχές σε είδος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00F240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5.145</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0FE6823B"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5.508</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191EC8CF"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5.758</w:t>
            </w:r>
          </w:p>
        </w:tc>
        <w:tc>
          <w:tcPr>
            <w:tcW w:w="951" w:type="dxa"/>
            <w:tcBorders>
              <w:top w:val="nil"/>
              <w:left w:val="nil"/>
              <w:bottom w:val="single" w:sz="4" w:space="0" w:color="FFFFFF"/>
              <w:right w:val="nil"/>
            </w:tcBorders>
            <w:shd w:val="clear" w:color="000000" w:fill="D9D9D9"/>
            <w:vAlign w:val="center"/>
            <w:hideMark/>
          </w:tcPr>
          <w:p w14:paraId="4D0A699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5.769</w:t>
            </w:r>
          </w:p>
        </w:tc>
        <w:tc>
          <w:tcPr>
            <w:tcW w:w="852" w:type="dxa"/>
            <w:tcBorders>
              <w:top w:val="nil"/>
              <w:left w:val="nil"/>
              <w:bottom w:val="single" w:sz="4" w:space="0" w:color="FFFFFF"/>
              <w:right w:val="nil"/>
            </w:tcBorders>
            <w:shd w:val="clear" w:color="000000" w:fill="D9D9D9"/>
            <w:vAlign w:val="center"/>
            <w:hideMark/>
          </w:tcPr>
          <w:p w14:paraId="2381AF2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5.910</w:t>
            </w:r>
          </w:p>
        </w:tc>
        <w:tc>
          <w:tcPr>
            <w:tcW w:w="1034" w:type="dxa"/>
            <w:gridSpan w:val="2"/>
            <w:tcBorders>
              <w:top w:val="nil"/>
              <w:left w:val="nil"/>
              <w:bottom w:val="single" w:sz="4" w:space="0" w:color="FFFFFF"/>
              <w:right w:val="nil"/>
            </w:tcBorders>
            <w:shd w:val="clear" w:color="000000" w:fill="D9D9D9"/>
            <w:vAlign w:val="center"/>
            <w:hideMark/>
          </w:tcPr>
          <w:p w14:paraId="412866B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6.039</w:t>
            </w:r>
          </w:p>
        </w:tc>
      </w:tr>
      <w:tr w:rsidR="00133A59" w:rsidRPr="00133A59" w14:paraId="5AD162C2"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6B96F3D8"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Λοιπά έξοδα</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19159B09"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635</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6CE95B98"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733</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4F6BC05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795</w:t>
            </w:r>
          </w:p>
        </w:tc>
        <w:tc>
          <w:tcPr>
            <w:tcW w:w="951" w:type="dxa"/>
            <w:tcBorders>
              <w:top w:val="nil"/>
              <w:left w:val="nil"/>
              <w:bottom w:val="single" w:sz="4" w:space="0" w:color="FFFFFF"/>
              <w:right w:val="nil"/>
            </w:tcBorders>
            <w:shd w:val="clear" w:color="000000" w:fill="F2F2F2"/>
            <w:vAlign w:val="center"/>
            <w:hideMark/>
          </w:tcPr>
          <w:p w14:paraId="73BDC50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682</w:t>
            </w:r>
          </w:p>
        </w:tc>
        <w:tc>
          <w:tcPr>
            <w:tcW w:w="852" w:type="dxa"/>
            <w:tcBorders>
              <w:top w:val="nil"/>
              <w:left w:val="nil"/>
              <w:bottom w:val="single" w:sz="4" w:space="0" w:color="FFFFFF"/>
              <w:right w:val="nil"/>
            </w:tcBorders>
            <w:shd w:val="clear" w:color="000000" w:fill="F2F2F2"/>
            <w:vAlign w:val="center"/>
            <w:hideMark/>
          </w:tcPr>
          <w:p w14:paraId="523D9DED"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693</w:t>
            </w:r>
          </w:p>
        </w:tc>
        <w:tc>
          <w:tcPr>
            <w:tcW w:w="1034" w:type="dxa"/>
            <w:gridSpan w:val="2"/>
            <w:tcBorders>
              <w:top w:val="nil"/>
              <w:left w:val="nil"/>
              <w:bottom w:val="single" w:sz="4" w:space="0" w:color="FFFFFF"/>
              <w:right w:val="nil"/>
            </w:tcBorders>
            <w:shd w:val="clear" w:color="000000" w:fill="F2F2F2"/>
            <w:vAlign w:val="center"/>
            <w:hideMark/>
          </w:tcPr>
          <w:p w14:paraId="20E0600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699</w:t>
            </w:r>
          </w:p>
        </w:tc>
      </w:tr>
      <w:tr w:rsidR="00133A59" w:rsidRPr="00133A59" w14:paraId="14680605"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2DC6815F"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Επενδυτικές δαπάνες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335DEBA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39</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352582B0"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46</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7B1375C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23</w:t>
            </w:r>
          </w:p>
        </w:tc>
        <w:tc>
          <w:tcPr>
            <w:tcW w:w="951" w:type="dxa"/>
            <w:tcBorders>
              <w:top w:val="nil"/>
              <w:left w:val="nil"/>
              <w:bottom w:val="single" w:sz="4" w:space="0" w:color="FFFFFF"/>
              <w:right w:val="nil"/>
            </w:tcBorders>
            <w:shd w:val="clear" w:color="000000" w:fill="D9D9D9"/>
            <w:vAlign w:val="center"/>
            <w:hideMark/>
          </w:tcPr>
          <w:p w14:paraId="349B0779"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12</w:t>
            </w:r>
          </w:p>
        </w:tc>
        <w:tc>
          <w:tcPr>
            <w:tcW w:w="852" w:type="dxa"/>
            <w:tcBorders>
              <w:top w:val="nil"/>
              <w:left w:val="nil"/>
              <w:bottom w:val="single" w:sz="4" w:space="0" w:color="FFFFFF"/>
              <w:right w:val="nil"/>
            </w:tcBorders>
            <w:shd w:val="clear" w:color="000000" w:fill="D9D9D9"/>
            <w:vAlign w:val="center"/>
            <w:hideMark/>
          </w:tcPr>
          <w:p w14:paraId="3A7A8A3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10</w:t>
            </w:r>
          </w:p>
        </w:tc>
        <w:tc>
          <w:tcPr>
            <w:tcW w:w="1034" w:type="dxa"/>
            <w:gridSpan w:val="2"/>
            <w:tcBorders>
              <w:top w:val="nil"/>
              <w:left w:val="nil"/>
              <w:bottom w:val="single" w:sz="4" w:space="0" w:color="FFFFFF"/>
              <w:right w:val="nil"/>
            </w:tcBorders>
            <w:shd w:val="clear" w:color="000000" w:fill="D9D9D9"/>
            <w:vAlign w:val="center"/>
            <w:hideMark/>
          </w:tcPr>
          <w:p w14:paraId="0A164BD6"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w:t>
            </w:r>
          </w:p>
        </w:tc>
      </w:tr>
      <w:tr w:rsidR="00133A59" w:rsidRPr="00133A59" w14:paraId="579E3970"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75BBA6E9"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Μεταβιβάσεις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3AFF2238"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1.522</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68D095A2"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2.645</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25095925"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2.625</w:t>
            </w:r>
          </w:p>
        </w:tc>
        <w:tc>
          <w:tcPr>
            <w:tcW w:w="951" w:type="dxa"/>
            <w:tcBorders>
              <w:top w:val="nil"/>
              <w:left w:val="nil"/>
              <w:bottom w:val="single" w:sz="4" w:space="0" w:color="FFFFFF"/>
              <w:right w:val="nil"/>
            </w:tcBorders>
            <w:shd w:val="clear" w:color="000000" w:fill="F2F2F2"/>
            <w:vAlign w:val="center"/>
            <w:hideMark/>
          </w:tcPr>
          <w:p w14:paraId="72ADAC7E"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2.386</w:t>
            </w:r>
          </w:p>
        </w:tc>
        <w:tc>
          <w:tcPr>
            <w:tcW w:w="852" w:type="dxa"/>
            <w:tcBorders>
              <w:top w:val="nil"/>
              <w:left w:val="nil"/>
              <w:bottom w:val="single" w:sz="4" w:space="0" w:color="FFFFFF"/>
              <w:right w:val="nil"/>
            </w:tcBorders>
            <w:shd w:val="clear" w:color="000000" w:fill="F2F2F2"/>
            <w:vAlign w:val="center"/>
            <w:hideMark/>
          </w:tcPr>
          <w:p w14:paraId="0BBF45A1"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2.326</w:t>
            </w:r>
          </w:p>
        </w:tc>
        <w:tc>
          <w:tcPr>
            <w:tcW w:w="1034" w:type="dxa"/>
            <w:gridSpan w:val="2"/>
            <w:tcBorders>
              <w:top w:val="nil"/>
              <w:left w:val="nil"/>
              <w:bottom w:val="single" w:sz="4" w:space="0" w:color="FFFFFF"/>
              <w:right w:val="nil"/>
            </w:tcBorders>
            <w:shd w:val="clear" w:color="000000" w:fill="F2F2F2"/>
            <w:vAlign w:val="center"/>
            <w:hideMark/>
          </w:tcPr>
          <w:p w14:paraId="43DEDBAC"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2.317</w:t>
            </w:r>
          </w:p>
        </w:tc>
      </w:tr>
      <w:tr w:rsidR="00133A59" w:rsidRPr="00133A59" w14:paraId="60ED95B3"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D9D9D9"/>
            <w:vAlign w:val="center"/>
            <w:hideMark/>
          </w:tcPr>
          <w:p w14:paraId="6C0E635D" w14:textId="77777777" w:rsidR="00133A59" w:rsidRPr="00133A59" w:rsidRDefault="00133A59" w:rsidP="00133A59">
            <w:pPr>
              <w:pStyle w:val="Tabletext"/>
              <w:spacing w:before="0" w:after="0" w:line="210" w:lineRule="exact"/>
              <w:rPr>
                <w:rFonts w:asciiTheme="minorHAnsi" w:hAnsiTheme="minorHAnsi" w:cstheme="minorHAnsi"/>
                <w:w w:val="95"/>
                <w:sz w:val="20"/>
                <w:szCs w:val="20"/>
              </w:rPr>
            </w:pPr>
            <w:r w:rsidRPr="00133A59">
              <w:rPr>
                <w:rFonts w:asciiTheme="minorHAnsi" w:hAnsiTheme="minorHAnsi" w:cstheme="minorHAnsi"/>
                <w:w w:val="95"/>
                <w:sz w:val="20"/>
                <w:szCs w:val="20"/>
              </w:rPr>
              <w:t>Επιδοτήσεις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F06D347"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615</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43E44B98"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796</w:t>
            </w:r>
          </w:p>
        </w:tc>
        <w:tc>
          <w:tcPr>
            <w:tcW w:w="893" w:type="dxa"/>
            <w:tcBorders>
              <w:top w:val="nil"/>
              <w:left w:val="single" w:sz="2" w:space="0" w:color="FFFFFF" w:themeColor="background1"/>
              <w:bottom w:val="single" w:sz="4" w:space="0" w:color="FFFFFF"/>
              <w:right w:val="nil"/>
            </w:tcBorders>
            <w:shd w:val="clear" w:color="000000" w:fill="D9D9D9"/>
            <w:vAlign w:val="center"/>
            <w:hideMark/>
          </w:tcPr>
          <w:p w14:paraId="2834E95A"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601</w:t>
            </w:r>
          </w:p>
        </w:tc>
        <w:tc>
          <w:tcPr>
            <w:tcW w:w="951" w:type="dxa"/>
            <w:tcBorders>
              <w:top w:val="nil"/>
              <w:left w:val="nil"/>
              <w:bottom w:val="single" w:sz="4" w:space="0" w:color="FFFFFF"/>
              <w:right w:val="nil"/>
            </w:tcBorders>
            <w:shd w:val="clear" w:color="000000" w:fill="D9D9D9"/>
            <w:vAlign w:val="center"/>
            <w:hideMark/>
          </w:tcPr>
          <w:p w14:paraId="10E8E116"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480</w:t>
            </w:r>
          </w:p>
        </w:tc>
        <w:tc>
          <w:tcPr>
            <w:tcW w:w="852" w:type="dxa"/>
            <w:tcBorders>
              <w:top w:val="nil"/>
              <w:left w:val="nil"/>
              <w:bottom w:val="single" w:sz="4" w:space="0" w:color="FFFFFF"/>
              <w:right w:val="nil"/>
            </w:tcBorders>
            <w:shd w:val="clear" w:color="000000" w:fill="D9D9D9"/>
            <w:vAlign w:val="center"/>
            <w:hideMark/>
          </w:tcPr>
          <w:p w14:paraId="510FD618"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480</w:t>
            </w:r>
          </w:p>
        </w:tc>
        <w:tc>
          <w:tcPr>
            <w:tcW w:w="1034" w:type="dxa"/>
            <w:gridSpan w:val="2"/>
            <w:tcBorders>
              <w:top w:val="nil"/>
              <w:left w:val="nil"/>
              <w:bottom w:val="single" w:sz="4" w:space="0" w:color="FFFFFF"/>
              <w:right w:val="nil"/>
            </w:tcBorders>
            <w:shd w:val="clear" w:color="000000" w:fill="D9D9D9"/>
            <w:vAlign w:val="center"/>
            <w:hideMark/>
          </w:tcPr>
          <w:p w14:paraId="67952D09" w14:textId="77777777" w:rsidR="00133A59" w:rsidRPr="00DD57D0" w:rsidRDefault="00133A59" w:rsidP="00C9696D">
            <w:pPr>
              <w:pStyle w:val="Tabletext"/>
              <w:spacing w:before="0" w:after="0" w:line="210" w:lineRule="exact"/>
              <w:jc w:val="right"/>
              <w:rPr>
                <w:rFonts w:ascii="Calibri Light" w:hAnsi="Calibri Light" w:cs="Calibri Light"/>
                <w:w w:val="95"/>
                <w:sz w:val="20"/>
                <w:szCs w:val="20"/>
              </w:rPr>
            </w:pPr>
            <w:r w:rsidRPr="00DD57D0">
              <w:rPr>
                <w:rFonts w:ascii="Calibri Light" w:hAnsi="Calibri Light" w:cs="Calibri Light"/>
                <w:w w:val="95"/>
                <w:sz w:val="20"/>
                <w:szCs w:val="20"/>
              </w:rPr>
              <w:t>480</w:t>
            </w:r>
          </w:p>
        </w:tc>
      </w:tr>
      <w:tr w:rsidR="00AB6456" w:rsidRPr="00AB6456" w14:paraId="19D66829" w14:textId="77777777" w:rsidTr="00E931FA">
        <w:trPr>
          <w:gridAfter w:val="1"/>
          <w:wAfter w:w="9" w:type="dxa"/>
          <w:trHeight w:val="518"/>
          <w:jc w:val="center"/>
        </w:trPr>
        <w:tc>
          <w:tcPr>
            <w:tcW w:w="3969" w:type="dxa"/>
            <w:tcBorders>
              <w:top w:val="nil"/>
              <w:left w:val="nil"/>
              <w:bottom w:val="single" w:sz="4" w:space="0" w:color="FFFFFF"/>
              <w:right w:val="single" w:sz="2" w:space="0" w:color="FFFFFF" w:themeColor="background1"/>
            </w:tcBorders>
            <w:shd w:val="clear" w:color="auto" w:fill="B2CCEC"/>
            <w:vAlign w:val="center"/>
            <w:hideMark/>
          </w:tcPr>
          <w:p w14:paraId="1594CF4B" w14:textId="77777777" w:rsidR="00313B69" w:rsidRPr="00AB6456" w:rsidRDefault="00313B69" w:rsidP="00313B69">
            <w:pPr>
              <w:pStyle w:val="Tabletext"/>
              <w:spacing w:before="0" w:after="0" w:line="210" w:lineRule="exact"/>
              <w:rPr>
                <w:rFonts w:asciiTheme="minorHAnsi" w:hAnsiTheme="minorHAnsi" w:cstheme="minorHAnsi"/>
                <w:b/>
                <w:color w:val="000000" w:themeColor="text1"/>
                <w:w w:val="95"/>
                <w:sz w:val="23"/>
                <w:szCs w:val="23"/>
                <w:lang w:val="el-GR"/>
              </w:rPr>
            </w:pPr>
            <w:r w:rsidRPr="00AB6456">
              <w:rPr>
                <w:rFonts w:asciiTheme="minorHAnsi" w:hAnsiTheme="minorHAnsi" w:cstheme="minorHAnsi"/>
                <w:b/>
                <w:color w:val="000000" w:themeColor="text1"/>
                <w:spacing w:val="-4"/>
                <w:w w:val="95"/>
                <w:sz w:val="23"/>
                <w:szCs w:val="23"/>
                <w:lang w:val="el-GR"/>
              </w:rPr>
              <w:t>Χ. Ισοζύγιο Γενικής Κυβέρνησης κατά ESA (VΙΙ+VIII+IX)</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B2CCEC"/>
            <w:vAlign w:val="center"/>
            <w:hideMark/>
          </w:tcPr>
          <w:p w14:paraId="08E12CDE"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2.910</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B2CCEC"/>
            <w:vAlign w:val="center"/>
            <w:hideMark/>
          </w:tcPr>
          <w:p w14:paraId="4182F21A"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1.473</w:t>
            </w:r>
          </w:p>
        </w:tc>
        <w:tc>
          <w:tcPr>
            <w:tcW w:w="893" w:type="dxa"/>
            <w:tcBorders>
              <w:top w:val="nil"/>
              <w:left w:val="single" w:sz="2" w:space="0" w:color="FFFFFF" w:themeColor="background1"/>
              <w:bottom w:val="single" w:sz="4" w:space="0" w:color="FFFFFF"/>
              <w:right w:val="nil"/>
            </w:tcBorders>
            <w:shd w:val="clear" w:color="auto" w:fill="B2CCEC"/>
            <w:vAlign w:val="center"/>
            <w:hideMark/>
          </w:tcPr>
          <w:p w14:paraId="578EA4CA"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-501</w:t>
            </w:r>
          </w:p>
        </w:tc>
        <w:tc>
          <w:tcPr>
            <w:tcW w:w="951" w:type="dxa"/>
            <w:tcBorders>
              <w:top w:val="nil"/>
              <w:left w:val="nil"/>
              <w:bottom w:val="single" w:sz="4" w:space="0" w:color="FFFFFF"/>
              <w:right w:val="nil"/>
            </w:tcBorders>
            <w:shd w:val="clear" w:color="auto" w:fill="B2CCEC"/>
            <w:vAlign w:val="center"/>
            <w:hideMark/>
          </w:tcPr>
          <w:p w14:paraId="1654AEF4"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-622</w:t>
            </w:r>
          </w:p>
        </w:tc>
        <w:tc>
          <w:tcPr>
            <w:tcW w:w="852" w:type="dxa"/>
            <w:tcBorders>
              <w:top w:val="nil"/>
              <w:left w:val="nil"/>
              <w:bottom w:val="single" w:sz="4" w:space="0" w:color="FFFFFF"/>
              <w:right w:val="nil"/>
            </w:tcBorders>
            <w:shd w:val="clear" w:color="auto" w:fill="B2CCEC"/>
            <w:vAlign w:val="center"/>
            <w:hideMark/>
          </w:tcPr>
          <w:p w14:paraId="49C88AC0"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96</w:t>
            </w:r>
          </w:p>
        </w:tc>
        <w:tc>
          <w:tcPr>
            <w:tcW w:w="1034" w:type="dxa"/>
            <w:gridSpan w:val="2"/>
            <w:tcBorders>
              <w:top w:val="nil"/>
              <w:left w:val="nil"/>
              <w:bottom w:val="single" w:sz="4" w:space="0" w:color="FFFFFF"/>
              <w:right w:val="nil"/>
            </w:tcBorders>
            <w:shd w:val="clear" w:color="auto" w:fill="B2CCEC"/>
            <w:vAlign w:val="center"/>
            <w:hideMark/>
          </w:tcPr>
          <w:p w14:paraId="2D7FC5DD"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426</w:t>
            </w:r>
          </w:p>
        </w:tc>
      </w:tr>
      <w:tr w:rsidR="00313B69" w:rsidRPr="008B718E" w14:paraId="5E1F0A81"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51669B33" w14:textId="77777777" w:rsidR="00313B69" w:rsidRPr="008B718E" w:rsidRDefault="00313B69" w:rsidP="00313B69">
            <w:pPr>
              <w:pStyle w:val="Tabletext"/>
              <w:spacing w:before="0" w:after="0" w:line="210" w:lineRule="exact"/>
              <w:rPr>
                <w:rFonts w:asciiTheme="minorHAnsi" w:hAnsiTheme="minorHAnsi" w:cstheme="minorHAnsi"/>
                <w:w w:val="95"/>
                <w:sz w:val="21"/>
                <w:szCs w:val="21"/>
              </w:rPr>
            </w:pPr>
            <w:r w:rsidRPr="008B718E">
              <w:rPr>
                <w:rFonts w:asciiTheme="minorHAnsi" w:hAnsiTheme="minorHAnsi" w:cstheme="minorHAnsi"/>
                <w:w w:val="95"/>
                <w:sz w:val="21"/>
                <w:szCs w:val="21"/>
              </w:rPr>
              <w:t>% ΑΕΠ</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685CD71B" w14:textId="77777777" w:rsidR="00313B69" w:rsidRPr="008B718E" w:rsidRDefault="00313B69" w:rsidP="00AB6456">
            <w:pPr>
              <w:pStyle w:val="Tabletext"/>
              <w:spacing w:before="0" w:after="0" w:line="210" w:lineRule="exact"/>
              <w:jc w:val="right"/>
              <w:rPr>
                <w:rFonts w:asciiTheme="minorHAnsi" w:hAnsiTheme="minorHAnsi" w:cstheme="minorHAnsi"/>
                <w:w w:val="95"/>
                <w:sz w:val="21"/>
                <w:szCs w:val="21"/>
              </w:rPr>
            </w:pPr>
            <w:r w:rsidRPr="008B718E">
              <w:rPr>
                <w:rFonts w:asciiTheme="minorHAnsi" w:hAnsiTheme="minorHAnsi" w:cstheme="minorHAnsi"/>
                <w:w w:val="95"/>
                <w:sz w:val="21"/>
                <w:szCs w:val="21"/>
              </w:rPr>
              <w:t>1,2%</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CB51002" w14:textId="77777777" w:rsidR="00313B69" w:rsidRPr="00313B69" w:rsidRDefault="00313B69" w:rsidP="00AB6456">
            <w:pPr>
              <w:pStyle w:val="Tabletext"/>
              <w:spacing w:before="0" w:after="0" w:line="210" w:lineRule="exact"/>
              <w:jc w:val="right"/>
              <w:rPr>
                <w:rFonts w:asciiTheme="minorHAnsi" w:hAnsiTheme="minorHAnsi" w:cstheme="minorHAnsi"/>
                <w:w w:val="95"/>
                <w:sz w:val="21"/>
                <w:szCs w:val="21"/>
              </w:rPr>
            </w:pPr>
            <w:r w:rsidRPr="00313B69">
              <w:rPr>
                <w:rFonts w:asciiTheme="minorHAnsi" w:hAnsiTheme="minorHAnsi" w:cstheme="minorHAnsi"/>
                <w:w w:val="95"/>
                <w:sz w:val="21"/>
                <w:szCs w:val="21"/>
              </w:rPr>
              <w:t>0,6%</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5933F777" w14:textId="77777777" w:rsidR="00313B69" w:rsidRPr="00313B69" w:rsidRDefault="00313B69" w:rsidP="00AB6456">
            <w:pPr>
              <w:pStyle w:val="Tabletext"/>
              <w:spacing w:before="0" w:after="0" w:line="210" w:lineRule="exact"/>
              <w:jc w:val="right"/>
              <w:rPr>
                <w:rFonts w:asciiTheme="minorHAnsi" w:hAnsiTheme="minorHAnsi" w:cstheme="minorHAnsi"/>
                <w:w w:val="95"/>
                <w:sz w:val="21"/>
                <w:szCs w:val="21"/>
              </w:rPr>
            </w:pPr>
            <w:r w:rsidRPr="00313B69">
              <w:rPr>
                <w:rFonts w:asciiTheme="minorHAnsi" w:hAnsiTheme="minorHAnsi" w:cstheme="minorHAnsi"/>
                <w:w w:val="95"/>
                <w:sz w:val="21"/>
                <w:szCs w:val="21"/>
              </w:rPr>
              <w:t>-0,2%</w:t>
            </w:r>
          </w:p>
        </w:tc>
        <w:tc>
          <w:tcPr>
            <w:tcW w:w="951" w:type="dxa"/>
            <w:tcBorders>
              <w:top w:val="nil"/>
              <w:left w:val="nil"/>
              <w:bottom w:val="single" w:sz="4" w:space="0" w:color="FFFFFF"/>
              <w:right w:val="nil"/>
            </w:tcBorders>
            <w:shd w:val="clear" w:color="000000" w:fill="F2F2F2"/>
            <w:vAlign w:val="center"/>
            <w:hideMark/>
          </w:tcPr>
          <w:p w14:paraId="39A968CC" w14:textId="77777777" w:rsidR="00313B69" w:rsidRPr="00313B69" w:rsidRDefault="00313B69" w:rsidP="00AB6456">
            <w:pPr>
              <w:pStyle w:val="Tabletext"/>
              <w:spacing w:before="0" w:after="0" w:line="210" w:lineRule="exact"/>
              <w:jc w:val="right"/>
              <w:rPr>
                <w:rFonts w:asciiTheme="minorHAnsi" w:hAnsiTheme="minorHAnsi" w:cstheme="minorHAnsi"/>
                <w:w w:val="95"/>
                <w:sz w:val="21"/>
                <w:szCs w:val="21"/>
              </w:rPr>
            </w:pPr>
            <w:r w:rsidRPr="00313B69">
              <w:rPr>
                <w:rFonts w:asciiTheme="minorHAnsi" w:hAnsiTheme="minorHAnsi" w:cstheme="minorHAnsi"/>
                <w:w w:val="95"/>
                <w:sz w:val="21"/>
                <w:szCs w:val="21"/>
              </w:rPr>
              <w:t>-0,2%</w:t>
            </w:r>
          </w:p>
        </w:tc>
        <w:tc>
          <w:tcPr>
            <w:tcW w:w="852" w:type="dxa"/>
            <w:tcBorders>
              <w:top w:val="nil"/>
              <w:left w:val="nil"/>
              <w:bottom w:val="single" w:sz="4" w:space="0" w:color="FFFFFF"/>
              <w:right w:val="nil"/>
            </w:tcBorders>
            <w:shd w:val="clear" w:color="000000" w:fill="F2F2F2"/>
            <w:vAlign w:val="center"/>
            <w:hideMark/>
          </w:tcPr>
          <w:p w14:paraId="33262869" w14:textId="77777777" w:rsidR="00313B69" w:rsidRPr="00313B69" w:rsidRDefault="00313B69" w:rsidP="00AB6456">
            <w:pPr>
              <w:pStyle w:val="Tabletext"/>
              <w:spacing w:before="0" w:after="0" w:line="210" w:lineRule="exact"/>
              <w:jc w:val="right"/>
              <w:rPr>
                <w:rFonts w:asciiTheme="minorHAnsi" w:hAnsiTheme="minorHAnsi" w:cstheme="minorHAnsi"/>
                <w:w w:val="95"/>
                <w:sz w:val="21"/>
                <w:szCs w:val="21"/>
              </w:rPr>
            </w:pPr>
            <w:r w:rsidRPr="00313B69">
              <w:rPr>
                <w:rFonts w:asciiTheme="minorHAnsi" w:hAnsiTheme="minorHAnsi" w:cstheme="minorHAnsi"/>
                <w:w w:val="95"/>
                <w:sz w:val="21"/>
                <w:szCs w:val="21"/>
              </w:rPr>
              <w:t>0,0%</w:t>
            </w:r>
          </w:p>
        </w:tc>
        <w:tc>
          <w:tcPr>
            <w:tcW w:w="1034" w:type="dxa"/>
            <w:gridSpan w:val="2"/>
            <w:tcBorders>
              <w:top w:val="nil"/>
              <w:left w:val="nil"/>
              <w:bottom w:val="single" w:sz="4" w:space="0" w:color="FFFFFF"/>
              <w:right w:val="nil"/>
            </w:tcBorders>
            <w:shd w:val="clear" w:color="000000" w:fill="F2F2F2"/>
            <w:vAlign w:val="center"/>
            <w:hideMark/>
          </w:tcPr>
          <w:p w14:paraId="59E916DD" w14:textId="77777777" w:rsidR="00313B69" w:rsidRPr="00313B69" w:rsidRDefault="00313B69" w:rsidP="00AB6456">
            <w:pPr>
              <w:pStyle w:val="Tabletext"/>
              <w:spacing w:before="0" w:after="0" w:line="210" w:lineRule="exact"/>
              <w:jc w:val="right"/>
              <w:rPr>
                <w:rFonts w:asciiTheme="minorHAnsi" w:hAnsiTheme="minorHAnsi" w:cstheme="minorHAnsi"/>
                <w:w w:val="95"/>
                <w:sz w:val="21"/>
                <w:szCs w:val="21"/>
              </w:rPr>
            </w:pPr>
            <w:r w:rsidRPr="00313B69">
              <w:rPr>
                <w:rFonts w:asciiTheme="minorHAnsi" w:hAnsiTheme="minorHAnsi" w:cstheme="minorHAnsi"/>
                <w:w w:val="95"/>
                <w:sz w:val="21"/>
                <w:szCs w:val="21"/>
              </w:rPr>
              <w:t>0,1%</w:t>
            </w:r>
          </w:p>
        </w:tc>
      </w:tr>
      <w:tr w:rsidR="00AB6456" w:rsidRPr="00AB6456" w14:paraId="1302B790" w14:textId="77777777" w:rsidTr="00E931FA">
        <w:trPr>
          <w:gridAfter w:val="1"/>
          <w:wAfter w:w="9" w:type="dxa"/>
          <w:trHeight w:val="391"/>
          <w:jc w:val="center"/>
        </w:trPr>
        <w:tc>
          <w:tcPr>
            <w:tcW w:w="3969" w:type="dxa"/>
            <w:tcBorders>
              <w:top w:val="nil"/>
              <w:left w:val="nil"/>
              <w:bottom w:val="single" w:sz="4" w:space="0" w:color="FFFFFF"/>
              <w:right w:val="single" w:sz="2" w:space="0" w:color="FFFFFF" w:themeColor="background1"/>
            </w:tcBorders>
            <w:shd w:val="clear" w:color="auto" w:fill="B2CCEC"/>
            <w:vAlign w:val="center"/>
            <w:hideMark/>
          </w:tcPr>
          <w:p w14:paraId="67E2D81E" w14:textId="77777777" w:rsidR="00313B69" w:rsidRPr="00AB6456" w:rsidRDefault="00313B69" w:rsidP="00313B69">
            <w:pPr>
              <w:pStyle w:val="Tabletext"/>
              <w:spacing w:before="0" w:after="0" w:line="210" w:lineRule="exact"/>
              <w:rPr>
                <w:rFonts w:asciiTheme="minorHAnsi" w:hAnsiTheme="minorHAnsi" w:cstheme="minorHAnsi"/>
                <w:b/>
                <w:color w:val="000000" w:themeColor="text1"/>
                <w:w w:val="95"/>
                <w:sz w:val="23"/>
                <w:szCs w:val="23"/>
                <w:lang w:val="el-GR"/>
              </w:rPr>
            </w:pPr>
            <w:r w:rsidRPr="00AB6456">
              <w:rPr>
                <w:rFonts w:asciiTheme="minorHAnsi" w:hAnsiTheme="minorHAnsi" w:cstheme="minorHAnsi"/>
                <w:b/>
                <w:color w:val="000000" w:themeColor="text1"/>
                <w:spacing w:val="-4"/>
                <w:w w:val="95"/>
                <w:sz w:val="23"/>
                <w:szCs w:val="23"/>
                <w:lang w:val="el-GR"/>
              </w:rPr>
              <w:t>ΧΙ. Ενοποιημένοι Τόκοι Γενικής Κυβέρνησης</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B2CCEC"/>
            <w:vAlign w:val="center"/>
            <w:hideMark/>
          </w:tcPr>
          <w:p w14:paraId="0489EE43"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8.234</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B2CCEC"/>
            <w:vAlign w:val="center"/>
            <w:hideMark/>
          </w:tcPr>
          <w:p w14:paraId="3A864161"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7.677</w:t>
            </w:r>
          </w:p>
        </w:tc>
        <w:tc>
          <w:tcPr>
            <w:tcW w:w="893" w:type="dxa"/>
            <w:tcBorders>
              <w:top w:val="nil"/>
              <w:left w:val="single" w:sz="2" w:space="0" w:color="FFFFFF" w:themeColor="background1"/>
              <w:bottom w:val="single" w:sz="4" w:space="0" w:color="FFFFFF"/>
              <w:right w:val="nil"/>
            </w:tcBorders>
            <w:shd w:val="clear" w:color="auto" w:fill="B2CCEC"/>
            <w:vAlign w:val="center"/>
            <w:hideMark/>
          </w:tcPr>
          <w:p w14:paraId="4B86F330"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7.713</w:t>
            </w:r>
          </w:p>
        </w:tc>
        <w:tc>
          <w:tcPr>
            <w:tcW w:w="951" w:type="dxa"/>
            <w:tcBorders>
              <w:top w:val="nil"/>
              <w:left w:val="nil"/>
              <w:bottom w:val="single" w:sz="4" w:space="0" w:color="FFFFFF"/>
              <w:right w:val="nil"/>
            </w:tcBorders>
            <w:shd w:val="clear" w:color="auto" w:fill="B2CCEC"/>
            <w:vAlign w:val="center"/>
            <w:hideMark/>
          </w:tcPr>
          <w:p w14:paraId="132C672F"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7.790</w:t>
            </w:r>
          </w:p>
        </w:tc>
        <w:tc>
          <w:tcPr>
            <w:tcW w:w="852" w:type="dxa"/>
            <w:tcBorders>
              <w:top w:val="nil"/>
              <w:left w:val="nil"/>
              <w:bottom w:val="single" w:sz="4" w:space="0" w:color="FFFFFF"/>
              <w:right w:val="nil"/>
            </w:tcBorders>
            <w:shd w:val="clear" w:color="auto" w:fill="B2CCEC"/>
            <w:vAlign w:val="center"/>
            <w:hideMark/>
          </w:tcPr>
          <w:p w14:paraId="297F3B62"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7.619</w:t>
            </w:r>
          </w:p>
        </w:tc>
        <w:tc>
          <w:tcPr>
            <w:tcW w:w="1034" w:type="dxa"/>
            <w:gridSpan w:val="2"/>
            <w:tcBorders>
              <w:top w:val="nil"/>
              <w:left w:val="nil"/>
              <w:bottom w:val="single" w:sz="4" w:space="0" w:color="FFFFFF"/>
              <w:right w:val="nil"/>
            </w:tcBorders>
            <w:shd w:val="clear" w:color="auto" w:fill="B2CCEC"/>
            <w:vAlign w:val="center"/>
            <w:hideMark/>
          </w:tcPr>
          <w:p w14:paraId="1115F91E"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7.561</w:t>
            </w:r>
          </w:p>
        </w:tc>
      </w:tr>
      <w:tr w:rsidR="00313B69" w:rsidRPr="008B718E" w14:paraId="7EB0EC20"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6A48C39C" w14:textId="77777777" w:rsidR="00313B69" w:rsidRPr="008B718E" w:rsidRDefault="00313B69" w:rsidP="00313B69">
            <w:pPr>
              <w:pStyle w:val="Tabletext"/>
              <w:spacing w:before="0" w:after="0" w:line="210" w:lineRule="exact"/>
              <w:rPr>
                <w:rFonts w:asciiTheme="minorHAnsi" w:hAnsiTheme="minorHAnsi" w:cstheme="minorHAnsi"/>
                <w:w w:val="95"/>
                <w:sz w:val="21"/>
                <w:szCs w:val="21"/>
              </w:rPr>
            </w:pPr>
            <w:r w:rsidRPr="008B718E">
              <w:rPr>
                <w:rFonts w:asciiTheme="minorHAnsi" w:hAnsiTheme="minorHAnsi" w:cstheme="minorHAnsi"/>
                <w:w w:val="95"/>
                <w:sz w:val="21"/>
                <w:szCs w:val="21"/>
              </w:rPr>
              <w:t>% ΑΕΠ</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4852FA3" w14:textId="77777777" w:rsidR="00313B69" w:rsidRPr="008B718E" w:rsidRDefault="00313B69" w:rsidP="00AB6456">
            <w:pPr>
              <w:pStyle w:val="Tabletext"/>
              <w:spacing w:before="0" w:after="0" w:line="210" w:lineRule="exact"/>
              <w:jc w:val="right"/>
              <w:rPr>
                <w:rFonts w:asciiTheme="minorHAnsi" w:hAnsiTheme="minorHAnsi" w:cstheme="minorHAnsi"/>
                <w:w w:val="95"/>
                <w:sz w:val="21"/>
                <w:szCs w:val="21"/>
              </w:rPr>
            </w:pPr>
            <w:r w:rsidRPr="008B718E">
              <w:rPr>
                <w:rFonts w:asciiTheme="minorHAnsi" w:hAnsiTheme="minorHAnsi" w:cstheme="minorHAnsi"/>
                <w:w w:val="95"/>
                <w:sz w:val="21"/>
                <w:szCs w:val="21"/>
              </w:rPr>
              <w:t>3,5%</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4812C47" w14:textId="77777777" w:rsidR="00313B69" w:rsidRPr="00313B69" w:rsidRDefault="00313B69" w:rsidP="00AB6456">
            <w:pPr>
              <w:pStyle w:val="Tabletext"/>
              <w:spacing w:before="0" w:after="0" w:line="210" w:lineRule="exact"/>
              <w:jc w:val="right"/>
              <w:rPr>
                <w:rFonts w:asciiTheme="minorHAnsi" w:hAnsiTheme="minorHAnsi" w:cstheme="minorHAnsi"/>
                <w:w w:val="95"/>
                <w:sz w:val="21"/>
                <w:szCs w:val="21"/>
              </w:rPr>
            </w:pPr>
            <w:r w:rsidRPr="00313B69">
              <w:rPr>
                <w:rFonts w:asciiTheme="minorHAnsi" w:hAnsiTheme="minorHAnsi" w:cstheme="minorHAnsi"/>
                <w:w w:val="95"/>
                <w:sz w:val="21"/>
                <w:szCs w:val="21"/>
              </w:rPr>
              <w:t>3,1%</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6A8C4BC6" w14:textId="77777777" w:rsidR="00313B69" w:rsidRPr="00313B69" w:rsidRDefault="00313B69" w:rsidP="00AB6456">
            <w:pPr>
              <w:pStyle w:val="Tabletext"/>
              <w:spacing w:before="0" w:after="0" w:line="210" w:lineRule="exact"/>
              <w:jc w:val="right"/>
              <w:rPr>
                <w:rFonts w:asciiTheme="minorHAnsi" w:hAnsiTheme="minorHAnsi" w:cstheme="minorHAnsi"/>
                <w:w w:val="95"/>
                <w:sz w:val="21"/>
                <w:szCs w:val="21"/>
              </w:rPr>
            </w:pPr>
            <w:r w:rsidRPr="00313B69">
              <w:rPr>
                <w:rFonts w:asciiTheme="minorHAnsi" w:hAnsiTheme="minorHAnsi" w:cstheme="minorHAnsi"/>
                <w:w w:val="95"/>
                <w:sz w:val="21"/>
                <w:szCs w:val="21"/>
              </w:rPr>
              <w:t>3,0%</w:t>
            </w:r>
          </w:p>
        </w:tc>
        <w:tc>
          <w:tcPr>
            <w:tcW w:w="951" w:type="dxa"/>
            <w:tcBorders>
              <w:top w:val="nil"/>
              <w:left w:val="nil"/>
              <w:bottom w:val="single" w:sz="4" w:space="0" w:color="FFFFFF"/>
              <w:right w:val="nil"/>
            </w:tcBorders>
            <w:shd w:val="clear" w:color="000000" w:fill="F2F2F2"/>
            <w:vAlign w:val="center"/>
            <w:hideMark/>
          </w:tcPr>
          <w:p w14:paraId="2343DCAC" w14:textId="77777777" w:rsidR="00313B69" w:rsidRPr="00313B69" w:rsidRDefault="00313B69" w:rsidP="00AB6456">
            <w:pPr>
              <w:pStyle w:val="Tabletext"/>
              <w:spacing w:before="0" w:after="0" w:line="210" w:lineRule="exact"/>
              <w:jc w:val="right"/>
              <w:rPr>
                <w:rFonts w:asciiTheme="minorHAnsi" w:hAnsiTheme="minorHAnsi" w:cstheme="minorHAnsi"/>
                <w:w w:val="95"/>
                <w:sz w:val="21"/>
                <w:szCs w:val="21"/>
              </w:rPr>
            </w:pPr>
            <w:r w:rsidRPr="00313B69">
              <w:rPr>
                <w:rFonts w:asciiTheme="minorHAnsi" w:hAnsiTheme="minorHAnsi" w:cstheme="minorHAnsi"/>
                <w:w w:val="95"/>
                <w:sz w:val="21"/>
                <w:szCs w:val="21"/>
              </w:rPr>
              <w:t>2,9%</w:t>
            </w:r>
          </w:p>
        </w:tc>
        <w:tc>
          <w:tcPr>
            <w:tcW w:w="852" w:type="dxa"/>
            <w:tcBorders>
              <w:top w:val="nil"/>
              <w:left w:val="nil"/>
              <w:bottom w:val="single" w:sz="4" w:space="0" w:color="FFFFFF"/>
              <w:right w:val="nil"/>
            </w:tcBorders>
            <w:shd w:val="clear" w:color="000000" w:fill="F2F2F2"/>
            <w:vAlign w:val="center"/>
            <w:hideMark/>
          </w:tcPr>
          <w:p w14:paraId="7D7581FB" w14:textId="77777777" w:rsidR="00313B69" w:rsidRPr="00313B69" w:rsidRDefault="00313B69" w:rsidP="00AB6456">
            <w:pPr>
              <w:pStyle w:val="Tabletext"/>
              <w:spacing w:before="0" w:after="0" w:line="210" w:lineRule="exact"/>
              <w:jc w:val="right"/>
              <w:rPr>
                <w:rFonts w:asciiTheme="minorHAnsi" w:hAnsiTheme="minorHAnsi" w:cstheme="minorHAnsi"/>
                <w:w w:val="95"/>
                <w:sz w:val="21"/>
                <w:szCs w:val="21"/>
              </w:rPr>
            </w:pPr>
            <w:r w:rsidRPr="00313B69">
              <w:rPr>
                <w:rFonts w:asciiTheme="minorHAnsi" w:hAnsiTheme="minorHAnsi" w:cstheme="minorHAnsi"/>
                <w:w w:val="95"/>
                <w:sz w:val="21"/>
                <w:szCs w:val="21"/>
              </w:rPr>
              <w:t>2,7%</w:t>
            </w:r>
          </w:p>
        </w:tc>
        <w:tc>
          <w:tcPr>
            <w:tcW w:w="1034" w:type="dxa"/>
            <w:gridSpan w:val="2"/>
            <w:tcBorders>
              <w:top w:val="nil"/>
              <w:left w:val="nil"/>
              <w:bottom w:val="single" w:sz="4" w:space="0" w:color="FFFFFF"/>
              <w:right w:val="nil"/>
            </w:tcBorders>
            <w:shd w:val="clear" w:color="000000" w:fill="F2F2F2"/>
            <w:vAlign w:val="center"/>
            <w:hideMark/>
          </w:tcPr>
          <w:p w14:paraId="20086FAC" w14:textId="77777777" w:rsidR="00313B69" w:rsidRPr="00313B69" w:rsidRDefault="00313B69" w:rsidP="00AB6456">
            <w:pPr>
              <w:pStyle w:val="Tabletext"/>
              <w:spacing w:before="0" w:after="0" w:line="210" w:lineRule="exact"/>
              <w:jc w:val="right"/>
              <w:rPr>
                <w:rFonts w:asciiTheme="minorHAnsi" w:hAnsiTheme="minorHAnsi" w:cstheme="minorHAnsi"/>
                <w:w w:val="95"/>
                <w:sz w:val="21"/>
                <w:szCs w:val="21"/>
              </w:rPr>
            </w:pPr>
            <w:r w:rsidRPr="00313B69">
              <w:rPr>
                <w:rFonts w:asciiTheme="minorHAnsi" w:hAnsiTheme="minorHAnsi" w:cstheme="minorHAnsi"/>
                <w:w w:val="95"/>
                <w:sz w:val="21"/>
                <w:szCs w:val="21"/>
              </w:rPr>
              <w:t>2,6%</w:t>
            </w:r>
          </w:p>
        </w:tc>
      </w:tr>
      <w:tr w:rsidR="00AB6456" w:rsidRPr="00AB6456" w14:paraId="60D30736" w14:textId="77777777" w:rsidTr="00E931FA">
        <w:trPr>
          <w:gridAfter w:val="1"/>
          <w:wAfter w:w="9" w:type="dxa"/>
          <w:trHeight w:val="554"/>
          <w:jc w:val="center"/>
        </w:trPr>
        <w:tc>
          <w:tcPr>
            <w:tcW w:w="3969" w:type="dxa"/>
            <w:tcBorders>
              <w:top w:val="nil"/>
              <w:left w:val="nil"/>
              <w:bottom w:val="single" w:sz="4" w:space="0" w:color="FFFFFF"/>
              <w:right w:val="single" w:sz="2" w:space="0" w:color="FFFFFF" w:themeColor="background1"/>
            </w:tcBorders>
            <w:shd w:val="clear" w:color="auto" w:fill="B2CCEC"/>
            <w:vAlign w:val="center"/>
            <w:hideMark/>
          </w:tcPr>
          <w:p w14:paraId="645F953D" w14:textId="77777777" w:rsidR="00313B69" w:rsidRPr="00AB6456" w:rsidRDefault="00313B69" w:rsidP="00313B69">
            <w:pPr>
              <w:pStyle w:val="Tabletext"/>
              <w:spacing w:before="0" w:after="0" w:line="210" w:lineRule="exact"/>
              <w:rPr>
                <w:rFonts w:asciiTheme="minorHAnsi" w:hAnsiTheme="minorHAnsi" w:cstheme="minorHAnsi"/>
                <w:b/>
                <w:color w:val="000000" w:themeColor="text1"/>
                <w:w w:val="95"/>
                <w:sz w:val="23"/>
                <w:szCs w:val="23"/>
                <w:lang w:val="el-GR"/>
              </w:rPr>
            </w:pPr>
            <w:r w:rsidRPr="00AB6456">
              <w:rPr>
                <w:rFonts w:asciiTheme="minorHAnsi" w:hAnsiTheme="minorHAnsi" w:cstheme="minorHAnsi"/>
                <w:b/>
                <w:color w:val="000000" w:themeColor="text1"/>
                <w:spacing w:val="-4"/>
                <w:w w:val="95"/>
                <w:sz w:val="23"/>
                <w:szCs w:val="23"/>
                <w:lang w:val="el-GR"/>
              </w:rPr>
              <w:t>ΧΙΙ. Πρωτογενές αποτέλεσμα Γενικής Κυβέρνησης κατά ESA (Χ+ΧΙ)</w:t>
            </w:r>
          </w:p>
        </w:tc>
        <w:tc>
          <w:tcPr>
            <w:tcW w:w="1044" w:type="dxa"/>
            <w:tcBorders>
              <w:top w:val="nil"/>
              <w:left w:val="single" w:sz="2" w:space="0" w:color="FFFFFF" w:themeColor="background1"/>
              <w:bottom w:val="single" w:sz="4" w:space="0" w:color="FFFFFF"/>
              <w:right w:val="single" w:sz="2" w:space="0" w:color="FFFFFF" w:themeColor="background1"/>
            </w:tcBorders>
            <w:shd w:val="clear" w:color="auto" w:fill="B2CCEC"/>
            <w:vAlign w:val="center"/>
            <w:hideMark/>
          </w:tcPr>
          <w:p w14:paraId="41ED2AB0"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11.143</w:t>
            </w:r>
          </w:p>
        </w:tc>
        <w:tc>
          <w:tcPr>
            <w:tcW w:w="895" w:type="dxa"/>
            <w:tcBorders>
              <w:top w:val="nil"/>
              <w:left w:val="single" w:sz="2" w:space="0" w:color="FFFFFF" w:themeColor="background1"/>
              <w:bottom w:val="single" w:sz="4" w:space="0" w:color="FFFFFF"/>
              <w:right w:val="single" w:sz="2" w:space="0" w:color="FFFFFF" w:themeColor="background1"/>
            </w:tcBorders>
            <w:shd w:val="clear" w:color="auto" w:fill="B2CCEC"/>
            <w:vAlign w:val="center"/>
            <w:hideMark/>
          </w:tcPr>
          <w:p w14:paraId="428B807F"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9.150</w:t>
            </w:r>
          </w:p>
        </w:tc>
        <w:tc>
          <w:tcPr>
            <w:tcW w:w="893" w:type="dxa"/>
            <w:tcBorders>
              <w:top w:val="nil"/>
              <w:left w:val="single" w:sz="2" w:space="0" w:color="FFFFFF" w:themeColor="background1"/>
              <w:bottom w:val="single" w:sz="4" w:space="0" w:color="FFFFFF"/>
              <w:right w:val="nil"/>
            </w:tcBorders>
            <w:shd w:val="clear" w:color="auto" w:fill="B2CCEC"/>
            <w:vAlign w:val="center"/>
            <w:hideMark/>
          </w:tcPr>
          <w:p w14:paraId="7CCD6AD0"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7.211</w:t>
            </w:r>
          </w:p>
        </w:tc>
        <w:tc>
          <w:tcPr>
            <w:tcW w:w="951" w:type="dxa"/>
            <w:tcBorders>
              <w:top w:val="nil"/>
              <w:left w:val="nil"/>
              <w:bottom w:val="single" w:sz="4" w:space="0" w:color="FFFFFF"/>
              <w:right w:val="nil"/>
            </w:tcBorders>
            <w:shd w:val="clear" w:color="auto" w:fill="B2CCEC"/>
            <w:vAlign w:val="center"/>
            <w:hideMark/>
          </w:tcPr>
          <w:p w14:paraId="6F87B63B"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7.167</w:t>
            </w:r>
          </w:p>
        </w:tc>
        <w:tc>
          <w:tcPr>
            <w:tcW w:w="852" w:type="dxa"/>
            <w:tcBorders>
              <w:top w:val="nil"/>
              <w:left w:val="nil"/>
              <w:bottom w:val="single" w:sz="4" w:space="0" w:color="FFFFFF"/>
              <w:right w:val="nil"/>
            </w:tcBorders>
            <w:shd w:val="clear" w:color="auto" w:fill="B2CCEC"/>
            <w:vAlign w:val="center"/>
            <w:hideMark/>
          </w:tcPr>
          <w:p w14:paraId="4466DB43"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7.715</w:t>
            </w:r>
          </w:p>
        </w:tc>
        <w:tc>
          <w:tcPr>
            <w:tcW w:w="1034" w:type="dxa"/>
            <w:gridSpan w:val="2"/>
            <w:tcBorders>
              <w:top w:val="nil"/>
              <w:left w:val="nil"/>
              <w:bottom w:val="single" w:sz="4" w:space="0" w:color="FFFFFF"/>
              <w:right w:val="nil"/>
            </w:tcBorders>
            <w:shd w:val="clear" w:color="auto" w:fill="B2CCEC"/>
            <w:vAlign w:val="center"/>
            <w:hideMark/>
          </w:tcPr>
          <w:p w14:paraId="38F66D7C" w14:textId="77777777" w:rsidR="00313B69" w:rsidRPr="00AB6456" w:rsidRDefault="00313B69" w:rsidP="00AB6456">
            <w:pPr>
              <w:pStyle w:val="Tabletext"/>
              <w:spacing w:before="0" w:after="0" w:line="210" w:lineRule="exact"/>
              <w:jc w:val="right"/>
              <w:rPr>
                <w:rFonts w:asciiTheme="minorHAnsi" w:hAnsiTheme="minorHAnsi" w:cstheme="minorHAnsi"/>
                <w:b/>
                <w:color w:val="000000" w:themeColor="text1"/>
                <w:w w:val="95"/>
                <w:sz w:val="23"/>
                <w:szCs w:val="23"/>
              </w:rPr>
            </w:pPr>
            <w:r w:rsidRPr="00AB6456">
              <w:rPr>
                <w:rFonts w:asciiTheme="minorHAnsi" w:hAnsiTheme="minorHAnsi" w:cstheme="minorHAnsi"/>
                <w:b/>
                <w:color w:val="000000" w:themeColor="text1"/>
                <w:w w:val="95"/>
                <w:sz w:val="23"/>
                <w:szCs w:val="23"/>
              </w:rPr>
              <w:t>7.987</w:t>
            </w:r>
          </w:p>
        </w:tc>
      </w:tr>
      <w:tr w:rsidR="00313B69" w:rsidRPr="008B718E" w14:paraId="41112E01" w14:textId="77777777" w:rsidTr="00E737E7">
        <w:trPr>
          <w:gridAfter w:val="1"/>
          <w:wAfter w:w="9" w:type="dxa"/>
          <w:trHeight w:val="170"/>
          <w:jc w:val="center"/>
        </w:trPr>
        <w:tc>
          <w:tcPr>
            <w:tcW w:w="3969" w:type="dxa"/>
            <w:tcBorders>
              <w:top w:val="nil"/>
              <w:left w:val="nil"/>
              <w:bottom w:val="single" w:sz="4" w:space="0" w:color="FFFFFF"/>
              <w:right w:val="single" w:sz="2" w:space="0" w:color="FFFFFF" w:themeColor="background1"/>
            </w:tcBorders>
            <w:shd w:val="clear" w:color="000000" w:fill="F2F2F2"/>
            <w:vAlign w:val="center"/>
            <w:hideMark/>
          </w:tcPr>
          <w:p w14:paraId="1AC8824E" w14:textId="77777777" w:rsidR="00313B69" w:rsidRPr="008B718E" w:rsidRDefault="00313B69" w:rsidP="00313B69">
            <w:pPr>
              <w:pStyle w:val="Tabletext"/>
              <w:spacing w:before="0" w:after="0" w:line="210" w:lineRule="exact"/>
              <w:rPr>
                <w:rFonts w:asciiTheme="minorHAnsi" w:hAnsiTheme="minorHAnsi" w:cstheme="minorHAnsi"/>
                <w:b/>
                <w:w w:val="95"/>
                <w:sz w:val="21"/>
                <w:szCs w:val="21"/>
              </w:rPr>
            </w:pPr>
            <w:r w:rsidRPr="008B718E">
              <w:rPr>
                <w:rFonts w:asciiTheme="minorHAnsi" w:hAnsiTheme="minorHAnsi" w:cstheme="minorHAnsi"/>
                <w:b/>
                <w:w w:val="95"/>
                <w:sz w:val="21"/>
                <w:szCs w:val="21"/>
              </w:rPr>
              <w:t>% ΑΕΠ</w:t>
            </w:r>
          </w:p>
        </w:tc>
        <w:tc>
          <w:tcPr>
            <w:tcW w:w="1044"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193B9C17" w14:textId="77777777" w:rsidR="00313B69" w:rsidRPr="00815AAF" w:rsidRDefault="00313B69" w:rsidP="00AB6456">
            <w:pPr>
              <w:pStyle w:val="Tabletext"/>
              <w:spacing w:before="0" w:after="0" w:line="210" w:lineRule="exact"/>
              <w:jc w:val="right"/>
              <w:rPr>
                <w:rFonts w:asciiTheme="minorHAnsi" w:hAnsiTheme="minorHAnsi" w:cstheme="minorHAnsi"/>
                <w:b/>
                <w:w w:val="95"/>
                <w:sz w:val="21"/>
                <w:szCs w:val="21"/>
              </w:rPr>
            </w:pPr>
            <w:r w:rsidRPr="00815AAF">
              <w:rPr>
                <w:rFonts w:asciiTheme="minorHAnsi" w:hAnsiTheme="minorHAnsi" w:cstheme="minorHAnsi"/>
                <w:b/>
                <w:w w:val="95"/>
                <w:sz w:val="21"/>
                <w:szCs w:val="21"/>
              </w:rPr>
              <w:t>4,7%</w:t>
            </w:r>
          </w:p>
        </w:tc>
        <w:tc>
          <w:tcPr>
            <w:tcW w:w="895"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1EDFE936" w14:textId="77777777" w:rsidR="00313B69" w:rsidRPr="00815AAF" w:rsidRDefault="00313B69" w:rsidP="00AB6456">
            <w:pPr>
              <w:pStyle w:val="Tabletext"/>
              <w:spacing w:before="0" w:after="0" w:line="210" w:lineRule="exact"/>
              <w:jc w:val="right"/>
              <w:rPr>
                <w:rFonts w:asciiTheme="minorHAnsi" w:hAnsiTheme="minorHAnsi" w:cstheme="minorHAnsi"/>
                <w:b/>
                <w:w w:val="95"/>
                <w:sz w:val="21"/>
                <w:szCs w:val="21"/>
              </w:rPr>
            </w:pPr>
            <w:r w:rsidRPr="00815AAF">
              <w:rPr>
                <w:rFonts w:asciiTheme="minorHAnsi" w:hAnsiTheme="minorHAnsi" w:cstheme="minorHAnsi"/>
                <w:b/>
                <w:w w:val="95"/>
                <w:sz w:val="21"/>
                <w:szCs w:val="21"/>
              </w:rPr>
              <w:t>3,7%</w:t>
            </w:r>
          </w:p>
        </w:tc>
        <w:tc>
          <w:tcPr>
            <w:tcW w:w="893" w:type="dxa"/>
            <w:tcBorders>
              <w:top w:val="nil"/>
              <w:left w:val="single" w:sz="2" w:space="0" w:color="FFFFFF" w:themeColor="background1"/>
              <w:bottom w:val="single" w:sz="4" w:space="0" w:color="FFFFFF"/>
              <w:right w:val="nil"/>
            </w:tcBorders>
            <w:shd w:val="clear" w:color="000000" w:fill="F2F2F2"/>
            <w:vAlign w:val="center"/>
            <w:hideMark/>
          </w:tcPr>
          <w:p w14:paraId="0F0281B4" w14:textId="77777777" w:rsidR="00313B69" w:rsidRPr="00815AAF" w:rsidRDefault="00313B69" w:rsidP="00AB6456">
            <w:pPr>
              <w:pStyle w:val="Tabletext"/>
              <w:spacing w:before="0" w:after="0" w:line="210" w:lineRule="exact"/>
              <w:jc w:val="right"/>
              <w:rPr>
                <w:rFonts w:asciiTheme="minorHAnsi" w:hAnsiTheme="minorHAnsi" w:cstheme="minorHAnsi"/>
                <w:b/>
                <w:w w:val="95"/>
                <w:sz w:val="21"/>
                <w:szCs w:val="21"/>
              </w:rPr>
            </w:pPr>
            <w:r w:rsidRPr="00815AAF">
              <w:rPr>
                <w:rFonts w:asciiTheme="minorHAnsi" w:hAnsiTheme="minorHAnsi" w:cstheme="minorHAnsi"/>
                <w:b/>
                <w:w w:val="95"/>
                <w:sz w:val="21"/>
                <w:szCs w:val="21"/>
              </w:rPr>
              <w:t>2,8%</w:t>
            </w:r>
          </w:p>
        </w:tc>
        <w:tc>
          <w:tcPr>
            <w:tcW w:w="951" w:type="dxa"/>
            <w:tcBorders>
              <w:top w:val="nil"/>
              <w:left w:val="nil"/>
              <w:bottom w:val="single" w:sz="4" w:space="0" w:color="FFFFFF"/>
              <w:right w:val="nil"/>
            </w:tcBorders>
            <w:shd w:val="clear" w:color="000000" w:fill="F2F2F2"/>
            <w:vAlign w:val="center"/>
            <w:hideMark/>
          </w:tcPr>
          <w:p w14:paraId="6E369BFF" w14:textId="77777777" w:rsidR="00313B69" w:rsidRPr="00815AAF" w:rsidRDefault="00313B69" w:rsidP="00AB6456">
            <w:pPr>
              <w:pStyle w:val="Tabletext"/>
              <w:spacing w:before="0" w:after="0" w:line="210" w:lineRule="exact"/>
              <w:jc w:val="right"/>
              <w:rPr>
                <w:rFonts w:asciiTheme="minorHAnsi" w:hAnsiTheme="minorHAnsi" w:cstheme="minorHAnsi"/>
                <w:b/>
                <w:w w:val="95"/>
                <w:sz w:val="21"/>
                <w:szCs w:val="21"/>
              </w:rPr>
            </w:pPr>
            <w:r w:rsidRPr="00815AAF">
              <w:rPr>
                <w:rFonts w:asciiTheme="minorHAnsi" w:hAnsiTheme="minorHAnsi" w:cstheme="minorHAnsi"/>
                <w:b/>
                <w:w w:val="95"/>
                <w:sz w:val="21"/>
                <w:szCs w:val="21"/>
              </w:rPr>
              <w:t>2,7%</w:t>
            </w:r>
          </w:p>
        </w:tc>
        <w:tc>
          <w:tcPr>
            <w:tcW w:w="852" w:type="dxa"/>
            <w:tcBorders>
              <w:top w:val="nil"/>
              <w:left w:val="nil"/>
              <w:bottom w:val="single" w:sz="4" w:space="0" w:color="FFFFFF"/>
              <w:right w:val="nil"/>
            </w:tcBorders>
            <w:shd w:val="clear" w:color="000000" w:fill="F2F2F2"/>
            <w:vAlign w:val="center"/>
            <w:hideMark/>
          </w:tcPr>
          <w:p w14:paraId="400B7C06" w14:textId="77777777" w:rsidR="00313B69" w:rsidRPr="00815AAF" w:rsidRDefault="00313B69" w:rsidP="00AB6456">
            <w:pPr>
              <w:pStyle w:val="Tabletext"/>
              <w:spacing w:before="0" w:after="0" w:line="210" w:lineRule="exact"/>
              <w:jc w:val="right"/>
              <w:rPr>
                <w:rFonts w:asciiTheme="minorHAnsi" w:hAnsiTheme="minorHAnsi" w:cstheme="minorHAnsi"/>
                <w:b/>
                <w:w w:val="95"/>
                <w:sz w:val="21"/>
                <w:szCs w:val="21"/>
              </w:rPr>
            </w:pPr>
            <w:r w:rsidRPr="00815AAF">
              <w:rPr>
                <w:rFonts w:asciiTheme="minorHAnsi" w:hAnsiTheme="minorHAnsi" w:cstheme="minorHAnsi"/>
                <w:b/>
                <w:w w:val="95"/>
                <w:sz w:val="21"/>
                <w:szCs w:val="21"/>
              </w:rPr>
              <w:t>2,7%</w:t>
            </w:r>
          </w:p>
        </w:tc>
        <w:tc>
          <w:tcPr>
            <w:tcW w:w="1034" w:type="dxa"/>
            <w:gridSpan w:val="2"/>
            <w:tcBorders>
              <w:top w:val="nil"/>
              <w:left w:val="nil"/>
              <w:bottom w:val="single" w:sz="4" w:space="0" w:color="FFFFFF"/>
              <w:right w:val="nil"/>
            </w:tcBorders>
            <w:shd w:val="clear" w:color="000000" w:fill="F2F2F2"/>
            <w:vAlign w:val="center"/>
            <w:hideMark/>
          </w:tcPr>
          <w:p w14:paraId="13A1CBB9" w14:textId="77777777" w:rsidR="00313B69" w:rsidRPr="00815AAF" w:rsidRDefault="00313B69" w:rsidP="00AB6456">
            <w:pPr>
              <w:pStyle w:val="Tabletext"/>
              <w:spacing w:before="0" w:after="0" w:line="210" w:lineRule="exact"/>
              <w:jc w:val="right"/>
              <w:rPr>
                <w:rFonts w:asciiTheme="minorHAnsi" w:hAnsiTheme="minorHAnsi" w:cstheme="minorHAnsi"/>
                <w:b/>
                <w:w w:val="95"/>
                <w:sz w:val="21"/>
                <w:szCs w:val="21"/>
              </w:rPr>
            </w:pPr>
            <w:r w:rsidRPr="00815AAF">
              <w:rPr>
                <w:rFonts w:asciiTheme="minorHAnsi" w:hAnsiTheme="minorHAnsi" w:cstheme="minorHAnsi"/>
                <w:b/>
                <w:w w:val="95"/>
                <w:sz w:val="21"/>
                <w:szCs w:val="21"/>
              </w:rPr>
              <w:t>2,7%</w:t>
            </w:r>
          </w:p>
        </w:tc>
      </w:tr>
      <w:tr w:rsidR="00AB6456" w:rsidRPr="00AB6456" w14:paraId="316A9096" w14:textId="77777777" w:rsidTr="00E931FA">
        <w:trPr>
          <w:gridAfter w:val="1"/>
          <w:wAfter w:w="9" w:type="dxa"/>
          <w:trHeight w:val="307"/>
          <w:jc w:val="center"/>
        </w:trPr>
        <w:tc>
          <w:tcPr>
            <w:tcW w:w="3969" w:type="dxa"/>
            <w:tcBorders>
              <w:top w:val="single" w:sz="4" w:space="0" w:color="FFFFFF"/>
              <w:left w:val="nil"/>
              <w:bottom w:val="single" w:sz="18" w:space="0" w:color="4F81BD" w:themeColor="accent1"/>
              <w:right w:val="single" w:sz="2" w:space="0" w:color="FFFFFF" w:themeColor="background1"/>
            </w:tcBorders>
            <w:shd w:val="clear" w:color="auto" w:fill="B2CCEC"/>
            <w:vAlign w:val="center"/>
            <w:hideMark/>
          </w:tcPr>
          <w:p w14:paraId="4B1EC63D" w14:textId="77777777" w:rsidR="00133A59" w:rsidRPr="00AB6456" w:rsidRDefault="00133A59" w:rsidP="00133A59">
            <w:pPr>
              <w:pStyle w:val="Tabletext"/>
              <w:spacing w:before="0" w:after="0" w:line="210" w:lineRule="exact"/>
              <w:rPr>
                <w:rFonts w:asciiTheme="minorHAnsi" w:hAnsiTheme="minorHAnsi" w:cstheme="minorHAnsi"/>
                <w:b/>
                <w:color w:val="000000" w:themeColor="text1"/>
                <w:w w:val="95"/>
                <w:sz w:val="20"/>
                <w:szCs w:val="23"/>
              </w:rPr>
            </w:pPr>
            <w:r w:rsidRPr="00AB6456">
              <w:rPr>
                <w:rFonts w:asciiTheme="minorHAnsi" w:hAnsiTheme="minorHAnsi" w:cstheme="minorHAnsi"/>
                <w:b/>
                <w:color w:val="000000" w:themeColor="text1"/>
                <w:w w:val="95"/>
                <w:sz w:val="20"/>
                <w:szCs w:val="23"/>
              </w:rPr>
              <w:t>ΑΕΠ</w:t>
            </w:r>
          </w:p>
        </w:tc>
        <w:tc>
          <w:tcPr>
            <w:tcW w:w="1044" w:type="dxa"/>
            <w:tcBorders>
              <w:top w:val="single" w:sz="4" w:space="0" w:color="FFFFFF"/>
              <w:left w:val="single" w:sz="2" w:space="0" w:color="FFFFFF" w:themeColor="background1"/>
              <w:bottom w:val="single" w:sz="18" w:space="0" w:color="4F81BD" w:themeColor="accent1"/>
              <w:right w:val="single" w:sz="2" w:space="0" w:color="FFFFFF" w:themeColor="background1"/>
            </w:tcBorders>
            <w:shd w:val="clear" w:color="auto" w:fill="B2CCEC"/>
            <w:vAlign w:val="center"/>
            <w:hideMark/>
          </w:tcPr>
          <w:p w14:paraId="76A7DEE2"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0"/>
                <w:szCs w:val="23"/>
              </w:rPr>
            </w:pPr>
            <w:r w:rsidRPr="00AB6456">
              <w:rPr>
                <w:rFonts w:asciiTheme="minorHAnsi" w:hAnsiTheme="minorHAnsi" w:cstheme="minorHAnsi"/>
                <w:b/>
                <w:color w:val="000000" w:themeColor="text1"/>
                <w:w w:val="95"/>
                <w:sz w:val="20"/>
                <w:szCs w:val="23"/>
              </w:rPr>
              <w:t>236.736</w:t>
            </w:r>
          </w:p>
        </w:tc>
        <w:tc>
          <w:tcPr>
            <w:tcW w:w="895" w:type="dxa"/>
            <w:tcBorders>
              <w:top w:val="single" w:sz="4" w:space="0" w:color="FFFFFF"/>
              <w:left w:val="single" w:sz="2" w:space="0" w:color="FFFFFF" w:themeColor="background1"/>
              <w:bottom w:val="single" w:sz="18" w:space="0" w:color="4F81BD" w:themeColor="accent1"/>
              <w:right w:val="single" w:sz="2" w:space="0" w:color="FFFFFF" w:themeColor="background1"/>
            </w:tcBorders>
            <w:shd w:val="clear" w:color="auto" w:fill="B2CCEC"/>
            <w:vAlign w:val="center"/>
            <w:hideMark/>
          </w:tcPr>
          <w:p w14:paraId="211E844E"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0"/>
                <w:szCs w:val="23"/>
              </w:rPr>
            </w:pPr>
            <w:r w:rsidRPr="00AB6456">
              <w:rPr>
                <w:rFonts w:asciiTheme="minorHAnsi" w:hAnsiTheme="minorHAnsi" w:cstheme="minorHAnsi"/>
                <w:b/>
                <w:color w:val="000000" w:themeColor="text1"/>
                <w:w w:val="95"/>
                <w:sz w:val="20"/>
                <w:szCs w:val="23"/>
              </w:rPr>
              <w:t>248.697</w:t>
            </w:r>
          </w:p>
        </w:tc>
        <w:tc>
          <w:tcPr>
            <w:tcW w:w="893" w:type="dxa"/>
            <w:tcBorders>
              <w:top w:val="single" w:sz="4" w:space="0" w:color="FFFFFF"/>
              <w:left w:val="single" w:sz="2" w:space="0" w:color="FFFFFF" w:themeColor="background1"/>
              <w:bottom w:val="single" w:sz="18" w:space="0" w:color="4F81BD" w:themeColor="accent1"/>
              <w:right w:val="nil"/>
            </w:tcBorders>
            <w:shd w:val="clear" w:color="auto" w:fill="B2CCEC"/>
            <w:vAlign w:val="center"/>
            <w:hideMark/>
          </w:tcPr>
          <w:p w14:paraId="2AC67616"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0"/>
                <w:szCs w:val="23"/>
              </w:rPr>
            </w:pPr>
            <w:r w:rsidRPr="00AB6456">
              <w:rPr>
                <w:rFonts w:asciiTheme="minorHAnsi" w:hAnsiTheme="minorHAnsi" w:cstheme="minorHAnsi"/>
                <w:b/>
                <w:color w:val="000000" w:themeColor="text1"/>
                <w:w w:val="95"/>
                <w:sz w:val="20"/>
                <w:szCs w:val="23"/>
              </w:rPr>
              <w:t>260.035</w:t>
            </w:r>
          </w:p>
        </w:tc>
        <w:tc>
          <w:tcPr>
            <w:tcW w:w="951" w:type="dxa"/>
            <w:tcBorders>
              <w:top w:val="single" w:sz="4" w:space="0" w:color="FFFFFF"/>
              <w:left w:val="nil"/>
              <w:bottom w:val="single" w:sz="18" w:space="0" w:color="4F81BD" w:themeColor="accent1"/>
              <w:right w:val="nil"/>
            </w:tcBorders>
            <w:shd w:val="clear" w:color="auto" w:fill="B2CCEC"/>
            <w:vAlign w:val="center"/>
            <w:hideMark/>
          </w:tcPr>
          <w:p w14:paraId="1AACE3FD"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0"/>
                <w:szCs w:val="23"/>
              </w:rPr>
            </w:pPr>
            <w:r w:rsidRPr="00AB6456">
              <w:rPr>
                <w:rFonts w:asciiTheme="minorHAnsi" w:hAnsiTheme="minorHAnsi" w:cstheme="minorHAnsi"/>
                <w:b/>
                <w:color w:val="000000" w:themeColor="text1"/>
                <w:w w:val="95"/>
                <w:sz w:val="20"/>
                <w:szCs w:val="23"/>
              </w:rPr>
              <w:t>270.155</w:t>
            </w:r>
          </w:p>
        </w:tc>
        <w:tc>
          <w:tcPr>
            <w:tcW w:w="930" w:type="dxa"/>
            <w:gridSpan w:val="2"/>
            <w:tcBorders>
              <w:top w:val="single" w:sz="4" w:space="0" w:color="FFFFFF"/>
              <w:left w:val="nil"/>
              <w:bottom w:val="single" w:sz="18" w:space="0" w:color="4F81BD" w:themeColor="accent1"/>
              <w:right w:val="nil"/>
            </w:tcBorders>
            <w:shd w:val="clear" w:color="auto" w:fill="B2CCEC"/>
            <w:vAlign w:val="center"/>
            <w:hideMark/>
          </w:tcPr>
          <w:p w14:paraId="75B32B03"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0"/>
                <w:szCs w:val="23"/>
              </w:rPr>
            </w:pPr>
            <w:r w:rsidRPr="00AB6456">
              <w:rPr>
                <w:rFonts w:asciiTheme="minorHAnsi" w:hAnsiTheme="minorHAnsi" w:cstheme="minorHAnsi"/>
                <w:b/>
                <w:color w:val="000000" w:themeColor="text1"/>
                <w:w w:val="95"/>
                <w:sz w:val="20"/>
                <w:szCs w:val="23"/>
              </w:rPr>
              <w:t>280.776</w:t>
            </w:r>
          </w:p>
        </w:tc>
        <w:tc>
          <w:tcPr>
            <w:tcW w:w="956" w:type="dxa"/>
            <w:tcBorders>
              <w:top w:val="single" w:sz="4" w:space="0" w:color="FFFFFF"/>
              <w:left w:val="nil"/>
              <w:bottom w:val="single" w:sz="18" w:space="0" w:color="4F81BD" w:themeColor="accent1"/>
              <w:right w:val="nil"/>
            </w:tcBorders>
            <w:shd w:val="clear" w:color="auto" w:fill="B2CCEC"/>
            <w:vAlign w:val="center"/>
            <w:hideMark/>
          </w:tcPr>
          <w:p w14:paraId="75860494" w14:textId="77777777" w:rsidR="00133A59" w:rsidRPr="00AB6456" w:rsidRDefault="00133A59" w:rsidP="00AB6456">
            <w:pPr>
              <w:pStyle w:val="Tabletext"/>
              <w:spacing w:before="0" w:after="0" w:line="210" w:lineRule="exact"/>
              <w:jc w:val="right"/>
              <w:rPr>
                <w:rFonts w:asciiTheme="minorHAnsi" w:hAnsiTheme="minorHAnsi" w:cstheme="minorHAnsi"/>
                <w:b/>
                <w:color w:val="000000" w:themeColor="text1"/>
                <w:w w:val="95"/>
                <w:sz w:val="20"/>
                <w:szCs w:val="23"/>
              </w:rPr>
            </w:pPr>
            <w:r w:rsidRPr="00AB6456">
              <w:rPr>
                <w:rFonts w:asciiTheme="minorHAnsi" w:hAnsiTheme="minorHAnsi" w:cstheme="minorHAnsi"/>
                <w:b/>
                <w:color w:val="000000" w:themeColor="text1"/>
                <w:w w:val="95"/>
                <w:sz w:val="20"/>
                <w:szCs w:val="23"/>
              </w:rPr>
              <w:t>290.821</w:t>
            </w:r>
          </w:p>
        </w:tc>
      </w:tr>
    </w:tbl>
    <w:p w14:paraId="603996D8" w14:textId="2189DB21" w:rsidR="00525067" w:rsidRDefault="00525067" w:rsidP="00F5310D">
      <w:pPr>
        <w:pStyle w:val="Source"/>
        <w:spacing w:before="240" w:after="0"/>
        <w:ind w:left="284" w:hanging="284"/>
        <w:rPr>
          <w:b/>
          <w:lang w:val="el-GR"/>
        </w:rPr>
      </w:pPr>
      <w:r w:rsidRPr="007F4670">
        <w:rPr>
          <w:b/>
          <w:lang w:val="el-GR"/>
        </w:rPr>
        <w:lastRenderedPageBreak/>
        <w:t>Σημειώσεις</w:t>
      </w:r>
      <w:r w:rsidR="001B6748" w:rsidRPr="007F4670">
        <w:rPr>
          <w:b/>
          <w:lang w:val="el-GR"/>
        </w:rPr>
        <w:t xml:space="preserve"> </w:t>
      </w:r>
      <w:r w:rsidR="0049038C" w:rsidRPr="007F4670">
        <w:rPr>
          <w:b/>
          <w:lang w:val="el-GR"/>
        </w:rPr>
        <w:t>Π</w:t>
      </w:r>
      <w:r w:rsidR="001B6748" w:rsidRPr="007F4670">
        <w:rPr>
          <w:b/>
          <w:lang w:val="el-GR"/>
        </w:rPr>
        <w:t>ίνακα 5</w:t>
      </w:r>
      <w:r w:rsidRPr="007F4670">
        <w:rPr>
          <w:b/>
          <w:lang w:val="el-GR"/>
        </w:rPr>
        <w:t>:</w:t>
      </w:r>
      <w:r w:rsidRPr="00525067">
        <w:rPr>
          <w:b/>
          <w:lang w:val="el-GR"/>
        </w:rPr>
        <w:t xml:space="preserve"> </w:t>
      </w:r>
    </w:p>
    <w:p w14:paraId="1C5CB9D5" w14:textId="6F9CFA0C" w:rsidR="00F5310D" w:rsidRPr="00F5310D" w:rsidRDefault="00F5310D" w:rsidP="006717DD">
      <w:pPr>
        <w:pStyle w:val="Source"/>
        <w:spacing w:after="0"/>
        <w:ind w:left="284" w:hanging="284"/>
        <w:rPr>
          <w:lang w:val="el-GR"/>
        </w:rPr>
      </w:pPr>
      <w:r w:rsidRPr="00F5310D">
        <w:rPr>
          <w:lang w:val="el-GR"/>
        </w:rPr>
        <w:t xml:space="preserve">1/ </w:t>
      </w:r>
      <w:r>
        <w:rPr>
          <w:lang w:val="el-GR"/>
        </w:rPr>
        <w:t xml:space="preserve"> </w:t>
      </w:r>
      <w:r w:rsidRPr="00F5310D">
        <w:rPr>
          <w:lang w:val="el-GR"/>
        </w:rPr>
        <w:t xml:space="preserve">Τα έσοδα του </w:t>
      </w:r>
      <w:r w:rsidR="003F496E">
        <w:rPr>
          <w:lang w:val="el-GR"/>
        </w:rPr>
        <w:t>προϋπολογισμού δημοσίων επενδύσεων</w:t>
      </w:r>
      <w:r w:rsidRPr="00F5310D">
        <w:rPr>
          <w:lang w:val="el-GR"/>
        </w:rPr>
        <w:t xml:space="preserve"> περιέχονται στις μεταβιβάσεις και στα λοιπά τρέχοντα έσοδα </w:t>
      </w:r>
      <w:r w:rsidR="003F496E">
        <w:rPr>
          <w:lang w:val="el-GR"/>
        </w:rPr>
        <w:t>και για λόγους συγκρισιμότητας</w:t>
      </w:r>
      <w:r w:rsidRPr="00F5310D">
        <w:rPr>
          <w:lang w:val="el-GR"/>
        </w:rPr>
        <w:t xml:space="preserve"> οι δαπάνες του περιέχονται στις πιστώσεις υπό κατανομή.</w:t>
      </w:r>
      <w:r w:rsidRPr="00F5310D">
        <w:rPr>
          <w:lang w:val="el-GR"/>
        </w:rPr>
        <w:tab/>
      </w:r>
      <w:r w:rsidRPr="00F5310D">
        <w:rPr>
          <w:lang w:val="el-GR"/>
        </w:rPr>
        <w:tab/>
      </w:r>
      <w:r w:rsidRPr="00F5310D">
        <w:rPr>
          <w:lang w:val="el-GR"/>
        </w:rPr>
        <w:tab/>
      </w:r>
    </w:p>
    <w:p w14:paraId="2C51E04B" w14:textId="2B423AF8" w:rsidR="00F5310D" w:rsidRPr="00F5310D" w:rsidRDefault="00F5310D" w:rsidP="00F5310D">
      <w:pPr>
        <w:pStyle w:val="Source"/>
        <w:spacing w:after="0"/>
        <w:ind w:left="284" w:hanging="284"/>
        <w:rPr>
          <w:lang w:val="el-GR"/>
        </w:rPr>
      </w:pPr>
      <w:r w:rsidRPr="00F5310D">
        <w:rPr>
          <w:lang w:val="el-GR"/>
        </w:rPr>
        <w:t xml:space="preserve">2/ </w:t>
      </w:r>
      <w:r>
        <w:rPr>
          <w:lang w:val="el-GR"/>
        </w:rPr>
        <w:t xml:space="preserve"> </w:t>
      </w:r>
      <w:r w:rsidRPr="00F5310D">
        <w:rPr>
          <w:lang w:val="el-GR"/>
        </w:rPr>
        <w:t>Τα έσοδα του Ταμείου Ανάκαμψης και Ανθεκτικότητας περιέχονται στις μεταβιβάσεις</w:t>
      </w:r>
      <w:r w:rsidR="00A84AFF">
        <w:rPr>
          <w:lang w:val="el-GR"/>
        </w:rPr>
        <w:t xml:space="preserve"> και για λόγους συγκρισιμότητας</w:t>
      </w:r>
      <w:r w:rsidRPr="00F5310D">
        <w:rPr>
          <w:lang w:val="el-GR"/>
        </w:rPr>
        <w:t xml:space="preserve"> οι δαπάνες περιέχονται στις πιστώσεις υπό κατανομή.</w:t>
      </w:r>
      <w:r w:rsidRPr="00F5310D">
        <w:rPr>
          <w:lang w:val="el-GR"/>
        </w:rPr>
        <w:tab/>
      </w:r>
      <w:r w:rsidRPr="00F5310D">
        <w:rPr>
          <w:lang w:val="el-GR"/>
        </w:rPr>
        <w:tab/>
      </w:r>
      <w:r w:rsidRPr="00F5310D">
        <w:rPr>
          <w:lang w:val="el-GR"/>
        </w:rPr>
        <w:tab/>
      </w:r>
      <w:r w:rsidRPr="00F5310D">
        <w:rPr>
          <w:lang w:val="el-GR"/>
        </w:rPr>
        <w:tab/>
      </w:r>
      <w:r w:rsidRPr="00F5310D">
        <w:rPr>
          <w:lang w:val="el-GR"/>
        </w:rPr>
        <w:tab/>
      </w:r>
    </w:p>
    <w:p w14:paraId="5C1674C3" w14:textId="77777777" w:rsidR="00F5310D" w:rsidRPr="00F5310D" w:rsidRDefault="00F5310D" w:rsidP="00F5310D">
      <w:pPr>
        <w:pStyle w:val="Source"/>
        <w:spacing w:after="0"/>
        <w:ind w:left="284" w:hanging="284"/>
        <w:rPr>
          <w:lang w:val="el-GR"/>
        </w:rPr>
      </w:pPr>
      <w:r w:rsidRPr="00F5310D">
        <w:rPr>
          <w:lang w:val="el-GR"/>
        </w:rPr>
        <w:t xml:space="preserve">3/ </w:t>
      </w:r>
      <w:r>
        <w:rPr>
          <w:lang w:val="el-GR"/>
        </w:rPr>
        <w:t xml:space="preserve"> </w:t>
      </w:r>
      <w:r w:rsidRPr="00F5310D">
        <w:rPr>
          <w:lang w:val="el-GR"/>
        </w:rPr>
        <w:t>Οι δαπάνες της Κεντρικής Διοίκησης αναλύονται σύμφωνα με τις μείζονες κατηγορίες του Προεδρικού Διατάγματος 54/2018 (Α' 103).</w:t>
      </w:r>
      <w:r w:rsidRPr="00F5310D">
        <w:rPr>
          <w:lang w:val="el-GR"/>
        </w:rPr>
        <w:tab/>
      </w:r>
      <w:r w:rsidRPr="00F5310D">
        <w:rPr>
          <w:lang w:val="el-GR"/>
        </w:rPr>
        <w:tab/>
      </w:r>
      <w:r w:rsidRPr="00F5310D">
        <w:rPr>
          <w:lang w:val="el-GR"/>
        </w:rPr>
        <w:tab/>
      </w:r>
      <w:r w:rsidRPr="00F5310D">
        <w:rPr>
          <w:lang w:val="el-GR"/>
        </w:rPr>
        <w:tab/>
      </w:r>
      <w:r w:rsidRPr="00F5310D">
        <w:rPr>
          <w:lang w:val="el-GR"/>
        </w:rPr>
        <w:tab/>
      </w:r>
      <w:r w:rsidRPr="00F5310D">
        <w:rPr>
          <w:lang w:val="el-GR"/>
        </w:rPr>
        <w:tab/>
      </w:r>
    </w:p>
    <w:p w14:paraId="648A3CAC" w14:textId="77777777" w:rsidR="00F5310D" w:rsidRPr="00F5310D" w:rsidRDefault="00F5310D" w:rsidP="00F5310D">
      <w:pPr>
        <w:pStyle w:val="Source"/>
        <w:spacing w:after="0"/>
        <w:ind w:left="284" w:hanging="284"/>
        <w:rPr>
          <w:lang w:val="el-GR"/>
        </w:rPr>
      </w:pPr>
      <w:r w:rsidRPr="00F5310D">
        <w:rPr>
          <w:lang w:val="el-GR"/>
        </w:rPr>
        <w:t xml:space="preserve">4/ </w:t>
      </w:r>
      <w:r>
        <w:rPr>
          <w:lang w:val="el-GR"/>
        </w:rPr>
        <w:t xml:space="preserve"> </w:t>
      </w:r>
      <w:r w:rsidRPr="00F5310D">
        <w:rPr>
          <w:lang w:val="el-GR"/>
        </w:rPr>
        <w:t>Τυχόν διαφορές των στοιχείων του πίνακα με την ΔΥΕ Οκτωβρίου οφείλονται σε στρογγυλοποιήσεις.</w:t>
      </w:r>
      <w:r w:rsidRPr="00F5310D">
        <w:rPr>
          <w:lang w:val="el-GR"/>
        </w:rPr>
        <w:tab/>
      </w:r>
      <w:r w:rsidRPr="00F5310D">
        <w:rPr>
          <w:lang w:val="el-GR"/>
        </w:rPr>
        <w:tab/>
      </w:r>
      <w:r w:rsidRPr="00F5310D">
        <w:rPr>
          <w:lang w:val="el-GR"/>
        </w:rPr>
        <w:tab/>
      </w:r>
      <w:r w:rsidRPr="00F5310D">
        <w:rPr>
          <w:lang w:val="el-GR"/>
        </w:rPr>
        <w:tab/>
      </w:r>
      <w:r w:rsidRPr="00F5310D">
        <w:rPr>
          <w:lang w:val="el-GR"/>
        </w:rPr>
        <w:tab/>
      </w:r>
      <w:r w:rsidRPr="00F5310D">
        <w:rPr>
          <w:lang w:val="el-GR"/>
        </w:rPr>
        <w:tab/>
      </w:r>
    </w:p>
    <w:p w14:paraId="2646788A" w14:textId="77777777" w:rsidR="004C5CC5" w:rsidRDefault="004C5CC5" w:rsidP="008B6CF3">
      <w:pPr>
        <w:pStyle w:val="Heading3"/>
        <w:numPr>
          <w:ilvl w:val="2"/>
          <w:numId w:val="2"/>
        </w:numPr>
        <w:spacing w:before="240" w:after="60"/>
        <w:ind w:left="1077" w:hanging="1077"/>
      </w:pPr>
      <w:bookmarkStart w:id="24" w:name="_Toc214376364"/>
      <w:r>
        <w:t>Έσοδα Κρατικού Προϋπολογισμού</w:t>
      </w:r>
      <w:bookmarkEnd w:id="24"/>
    </w:p>
    <w:p w14:paraId="788B08BE" w14:textId="77777777" w:rsidR="004C5CC5" w:rsidRDefault="004C5CC5" w:rsidP="004C5CC5">
      <w:r>
        <w:t xml:space="preserve">Τα καθαρά έσοδα του Κρατικού Προϋπολογισμού, σε δημοσιονομική βάση, για το 2025 εκτιμάται ότι θα διαμορφωθούν στα 77 δισ. ευρώ και προβλέπεται σταδιακά να </w:t>
      </w:r>
      <w:r w:rsidR="002A6C8E">
        <w:t>ενισχυθούν</w:t>
      </w:r>
      <w:r>
        <w:t xml:space="preserve">, φθάνοντας στα 83 δισ. ευρώ το 2029. Οι εκτιμήσεις για τη διαμόρφωση των εσόδων βασίζονται κυρίως στις προβλέψεις για την εξέλιξη των μακροοικονομικών δεικτών (ενδεικτικά: ΑΕΠ, ιδιωτική κατανάλωση, αμοιβές εξαρτημένης εργασίας) και την επίπτωση των σχετικών παρεμβάσεων που περιγράφονται στην επόμενη ενότητα. Καθ’ όλη τη διάρκεια της περιόδου του ΠΔΠ, τα φορολογικά έσοδα αναμένεται να έχουν σταθερά ετήσια αυξητική τάση, παρά την ενσωμάτωση των μέτρων μείωσης των φορολογικών συντελεστών (φόρου εισοδήματος και άλλων). Η αυξητική αυτή τάση οφείλεται στην προβλεπόμενη μεγέθυνση της οικονομίας, στην αύξηση των ηλεκτρονικών συναλλαγών και στη σειρά δράσεων περιορισμού της φοροδιαφυγής που έχουν αναληφθεί. Στον Κρατικό Προϋπολογισμό από το 2027 και </w:t>
      </w:r>
      <w:r w:rsidR="002A6C8E">
        <w:t xml:space="preserve">εξής </w:t>
      </w:r>
      <w:r>
        <w:t>δεν περιλαμβάνονται έσοδα μεταβιβάσεων από το Ταμείο Ανάκαμψης και Ανθεκτικότητας, καθώς αυτό ολοκληρώνεται το 2026.</w:t>
      </w:r>
    </w:p>
    <w:p w14:paraId="08DB4D39" w14:textId="77777777" w:rsidR="004C5CC5" w:rsidRDefault="004C5CC5" w:rsidP="008B6CF3">
      <w:pPr>
        <w:pStyle w:val="Heading3"/>
        <w:numPr>
          <w:ilvl w:val="2"/>
          <w:numId w:val="2"/>
        </w:numPr>
        <w:spacing w:before="240" w:after="60"/>
        <w:ind w:left="1077" w:hanging="1077"/>
      </w:pPr>
      <w:bookmarkStart w:id="25" w:name="_Toc214376365"/>
      <w:r>
        <w:t>Δαπάνες Κρατικού Προϋπολογισμού</w:t>
      </w:r>
      <w:bookmarkEnd w:id="25"/>
    </w:p>
    <w:p w14:paraId="602E4245" w14:textId="77777777" w:rsidR="004C5CC5" w:rsidRDefault="004C5CC5" w:rsidP="004C5CC5">
      <w:r>
        <w:t xml:space="preserve">Οι δαπάνες του Κρατικού Προϋπολογισμού, σε δημοσιονομική βάση, για το 2025 εκτιμάται ότι θα διαμορφωθούν στα </w:t>
      </w:r>
      <w:r w:rsidR="00680378">
        <w:t>8</w:t>
      </w:r>
      <w:r>
        <w:t xml:space="preserve">1,5 δισ. ευρώ και προβλέπεται σταδιακά να </w:t>
      </w:r>
      <w:r w:rsidR="00FE3A49">
        <w:t>αυξηθούν</w:t>
      </w:r>
      <w:r>
        <w:t xml:space="preserve">, φθάνοντας στα 87 δισ. ευρώ το 2029. Στις δαπάνες, πέραν της συνήθους ετήσιας αύξησης που προκύπτει από τον πληθωρισμό και από λοιπές υποχρεώσεις, έχουν ενσωματωθεί οι σχετικές δημοσιονομικές παρεμβάσεις που παρουσιάζονται </w:t>
      </w:r>
      <w:r w:rsidRPr="00784977">
        <w:t xml:space="preserve">στην ενότητα </w:t>
      </w:r>
      <w:r w:rsidR="00784977" w:rsidRPr="00784977">
        <w:t>3</w:t>
      </w:r>
      <w:r w:rsidRPr="00784977">
        <w:t>.4 και υλοποιούνται</w:t>
      </w:r>
      <w:r>
        <w:t xml:space="preserve"> από φορείς Κεντρικής </w:t>
      </w:r>
      <w:r w:rsidR="00784977">
        <w:t>Δ</w:t>
      </w:r>
      <w:r>
        <w:t xml:space="preserve">ιοίκησης. </w:t>
      </w:r>
    </w:p>
    <w:p w14:paraId="69B1449B" w14:textId="77777777" w:rsidR="004C5CC5" w:rsidRDefault="004C5CC5" w:rsidP="004C5CC5">
      <w:r>
        <w:t xml:space="preserve">Στις προβλέψεις (πιστώσεις υπό κατανομή) έχει ενσωματωθεί η ετήσια αύξηση των μισθών των δημοσίων υπαλλήλων και η μισθοδοτική δαπάνη των νέων προσλήψεων, βάσει του σχετικού προγραμματισμού του Υπουργείου Εσωτερικών. Στην ίδια κατηγορία δαπάνης ενσωματώνονται οι δαπάνες του Προγράμματος Δημοσίων Επενδύσεων, συμπεριλαμβανομένου του Ταμείου Ανάκαμψης και Ανθεκτικότητας, το οποίο όμως ολοκληρώνεται το έτος 2026. Επίσης, ενσωματώνονται αποθεματικά τα οποία θα κατανεμηθούν </w:t>
      </w:r>
      <w:r w:rsidR="00FE3A49">
        <w:t xml:space="preserve">στους φορείς </w:t>
      </w:r>
      <w:r>
        <w:t xml:space="preserve">ανάλογα με τις ανάγκες που θα προκύψουν. </w:t>
      </w:r>
    </w:p>
    <w:p w14:paraId="50A1CB98" w14:textId="77777777" w:rsidR="004C5CC5" w:rsidRDefault="004C5CC5" w:rsidP="004C5CC5">
      <w:r>
        <w:t xml:space="preserve">Στην </w:t>
      </w:r>
      <w:r w:rsidRPr="007F4670">
        <w:t xml:space="preserve">ενότητα </w:t>
      </w:r>
      <w:r w:rsidR="00784977" w:rsidRPr="007F4670">
        <w:t>4</w:t>
      </w:r>
      <w:r w:rsidRPr="007F4670">
        <w:t>.1</w:t>
      </w:r>
      <w:r>
        <w:t xml:space="preserve"> παρουσιάζονται τα ανώτατα όρια δαπανών των φορέων της Κεντρικής Διοίκησης ανά μείζονα κατηγορία, καθώς και των Ανεξάρτητων Διοικητικών Αρχών που ανήκουν στην Κεντρική Διοίκηση για όλα τα έτη που καλύπτει ο ΠΔΠ. Οι δαπάνες του Προϋπολογισμού Δημοσίων Επενδύσεων και του Ταμείου Ανάκαμψης και Ανθεκτικότητας αποτυπώνονται διακριτά. </w:t>
      </w:r>
    </w:p>
    <w:p w14:paraId="6A0C6586" w14:textId="77777777" w:rsidR="004C5CC5" w:rsidRDefault="004C5CC5" w:rsidP="004C5CC5">
      <w:r w:rsidRPr="00A87CDC">
        <w:t xml:space="preserve">Στην ενότητα </w:t>
      </w:r>
      <w:r w:rsidR="00784977" w:rsidRPr="00A87CDC">
        <w:t>4</w:t>
      </w:r>
      <w:r w:rsidRPr="00A87CDC">
        <w:t>.2 παρουσιάζονται αναλυτικά οι μεταβιβάσεις από τον τακτικό προϋπολογισμό</w:t>
      </w:r>
      <w:r>
        <w:t xml:space="preserve"> σε φορείς εντός και εκτός γενικής κυβέρνησης, σε ταμειακή βάση. </w:t>
      </w:r>
    </w:p>
    <w:p w14:paraId="789FC7AD" w14:textId="77777777" w:rsidR="004C5CC5" w:rsidRDefault="004C5CC5" w:rsidP="004C5CC5">
      <w:r w:rsidRPr="00A87CDC">
        <w:lastRenderedPageBreak/>
        <w:t xml:space="preserve">Στην ενότητα </w:t>
      </w:r>
      <w:r w:rsidR="00784977" w:rsidRPr="00A87CDC">
        <w:t>4</w:t>
      </w:r>
      <w:r w:rsidRPr="00A87CDC">
        <w:t>.3 παρουσιάζονται τα προβλεπόμενα ανώτατα όρια των φυσικών παραλαβών</w:t>
      </w:r>
      <w:r>
        <w:t xml:space="preserve"> εξοπλιστικών προγραμμάτων που υλοποιεί το Υπουργείο Εθνικής Άμυνας, στο πλαίσιο ενός εκτεταμένου στρατιωτικού επενδυτικού προγράμματος για την αντιμετώπιση γεωπολιτικών αναγκών.</w:t>
      </w:r>
    </w:p>
    <w:p w14:paraId="24BC3DAC" w14:textId="77777777" w:rsidR="004C5CC5" w:rsidRDefault="004C5CC5" w:rsidP="008B6CF3">
      <w:pPr>
        <w:pStyle w:val="Heading3"/>
        <w:numPr>
          <w:ilvl w:val="2"/>
          <w:numId w:val="2"/>
        </w:numPr>
        <w:spacing w:before="240" w:after="60"/>
        <w:ind w:left="1077" w:hanging="1077"/>
      </w:pPr>
      <w:bookmarkStart w:id="26" w:name="_Toc214376366"/>
      <w:r>
        <w:t>Νομικά Πρόσωπα Κεντρικής Κυβέρνησης</w:t>
      </w:r>
      <w:bookmarkEnd w:id="26"/>
    </w:p>
    <w:p w14:paraId="6496B2D8" w14:textId="77777777" w:rsidR="004C5CC5" w:rsidRDefault="004C5CC5" w:rsidP="004C5CC5">
      <w:r>
        <w:t>Στον υποτομέα αυτόν περιλαμβάνονται τα νομικά πρόσωπα δημ</w:t>
      </w:r>
      <w:r w:rsidR="00BF44DF">
        <w:t>ο</w:t>
      </w:r>
      <w:r>
        <w:t>σ</w:t>
      </w:r>
      <w:r w:rsidR="00BF44DF">
        <w:t>ί</w:t>
      </w:r>
      <w:r>
        <w:t>ου και ιδιωτικού δικαίου, οι δημόσιες επιχειρήσεις και οι Ανεξάρτητες Διοικητικές Αρχές που έχουν νομική προσωπικότητα και περιλαμβάνονται στο μητρώο φορέων γενικής κυβέρνησης. Τα νομικά πρόσωπα του υποτομέα είναι ανομοιογενή μεταξύ τους, ποικίλουν ευρύτατα ως προς τον σκοπό, την αποστολή και τη λειτουργία τους και εποπτεύονται από διαφορετικά Υπουργεία.</w:t>
      </w:r>
    </w:p>
    <w:p w14:paraId="0457EDA0" w14:textId="77777777" w:rsidR="004C5CC5" w:rsidRDefault="004C5CC5" w:rsidP="004C5CC5">
      <w:r>
        <w:t>Κατά τα έτη που καλύπτουν οι προβλέψεις του Πολυετούς Δημοσιονομικού Προγραμματισμού, η εξέλιξη του δημοσιονομικού αποτελέσματος του υποτομέα δεν παρουσιάζει αξιοσημείωτες μεταβολές και διακυμάνσεις. Οι εκτιμήσεις για τα έτη 2026-2029 εσόδων, δαπανών και ισοζυγίου για κάθε ΑΔΑ με νομική προσωπικότητα παρουσιάζονται στον παρακάτω πίνακα.</w:t>
      </w:r>
    </w:p>
    <w:p w14:paraId="3C43CED8" w14:textId="0973960C" w:rsidR="00F1609F" w:rsidRPr="00F1609F" w:rsidRDefault="00F1609F" w:rsidP="00F1609F">
      <w:pPr>
        <w:pStyle w:val="Caption"/>
        <w:jc w:val="left"/>
        <w:rPr>
          <w:lang w:val="el-GR"/>
        </w:rPr>
      </w:pPr>
      <w:bookmarkStart w:id="27" w:name="_Toc214286080"/>
      <w:r w:rsidRPr="00F1609F">
        <w:rPr>
          <w:lang w:val="el-GR"/>
        </w:rPr>
        <w:t xml:space="preserve">Πίνακας </w:t>
      </w:r>
      <w:r w:rsidR="0042051F">
        <w:fldChar w:fldCharType="begin"/>
      </w:r>
      <w:r w:rsidRPr="00F1609F">
        <w:rPr>
          <w:lang w:val="el-GR"/>
        </w:rPr>
        <w:instrText xml:space="preserve"> </w:instrText>
      </w:r>
      <w:r>
        <w:instrText>SEQ</w:instrText>
      </w:r>
      <w:r w:rsidRPr="00F1609F">
        <w:rPr>
          <w:lang w:val="el-GR"/>
        </w:rPr>
        <w:instrText xml:space="preserve"> Πίνακας \* </w:instrText>
      </w:r>
      <w:r>
        <w:instrText>ARABIC</w:instrText>
      </w:r>
      <w:r w:rsidRPr="00F1609F">
        <w:rPr>
          <w:lang w:val="el-GR"/>
        </w:rPr>
        <w:instrText xml:space="preserve"> </w:instrText>
      </w:r>
      <w:r w:rsidR="0042051F">
        <w:fldChar w:fldCharType="separate"/>
      </w:r>
      <w:r w:rsidR="00A577FE" w:rsidRPr="00A577FE">
        <w:rPr>
          <w:noProof/>
          <w:lang w:val="el-GR"/>
        </w:rPr>
        <w:t>6</w:t>
      </w:r>
      <w:r w:rsidR="0042051F">
        <w:fldChar w:fldCharType="end"/>
      </w:r>
      <w:r>
        <w:rPr>
          <w:lang w:val="el-GR"/>
        </w:rPr>
        <w:t xml:space="preserve"> | </w:t>
      </w:r>
      <w:r w:rsidRPr="00F1609F">
        <w:rPr>
          <w:lang w:val="el-GR"/>
        </w:rPr>
        <w:t xml:space="preserve">Εκτιμήσεις οικονομικών μεγεθών </w:t>
      </w:r>
      <w:r w:rsidR="009644EF" w:rsidRPr="009644EF">
        <w:rPr>
          <w:lang w:val="el-GR"/>
        </w:rPr>
        <w:t>(</w:t>
      </w:r>
      <w:r w:rsidR="009644EF">
        <w:t>ESA</w:t>
      </w:r>
      <w:r w:rsidR="009644EF" w:rsidRPr="009644EF">
        <w:rPr>
          <w:lang w:val="el-GR"/>
        </w:rPr>
        <w:t xml:space="preserve">) </w:t>
      </w:r>
      <w:r w:rsidRPr="00F1609F">
        <w:rPr>
          <w:lang w:val="el-GR"/>
        </w:rPr>
        <w:t xml:space="preserve">Ανεξάρτητων Διοικητικών Αρχών </w:t>
      </w:r>
      <w:r w:rsidR="009644EF" w:rsidRPr="009644EF">
        <w:rPr>
          <w:lang w:val="el-GR"/>
        </w:rPr>
        <w:t xml:space="preserve"> </w:t>
      </w:r>
      <w:r w:rsidRPr="00F1609F">
        <w:rPr>
          <w:lang w:val="el-GR"/>
        </w:rPr>
        <w:t xml:space="preserve">(ΑΔΑ) ετών 2026-2029 </w:t>
      </w:r>
      <w:r>
        <w:rPr>
          <w:lang w:val="el-GR"/>
        </w:rPr>
        <w:t xml:space="preserve">                                                                                           </w:t>
      </w:r>
      <w:r w:rsidRPr="00F1609F">
        <w:rPr>
          <w:b w:val="0"/>
          <w:lang w:val="el-GR"/>
        </w:rPr>
        <w:t>(σε εκατ.</w:t>
      </w:r>
      <w:r w:rsidR="00E33B74">
        <w:rPr>
          <w:b w:val="0"/>
          <w:lang w:val="el-GR"/>
        </w:rPr>
        <w:t xml:space="preserve"> </w:t>
      </w:r>
      <w:r w:rsidRPr="00F1609F">
        <w:rPr>
          <w:b w:val="0"/>
          <w:lang w:val="el-GR"/>
        </w:rPr>
        <w:t>ευρώ)</w:t>
      </w:r>
      <w:bookmarkEnd w:id="27"/>
    </w:p>
    <w:tbl>
      <w:tblPr>
        <w:tblW w:w="9011" w:type="dxa"/>
        <w:jc w:val="center"/>
        <w:tblLook w:val="04A0" w:firstRow="1" w:lastRow="0" w:firstColumn="1" w:lastColumn="0" w:noHBand="0" w:noVBand="1"/>
      </w:tblPr>
      <w:tblGrid>
        <w:gridCol w:w="1843"/>
        <w:gridCol w:w="631"/>
        <w:gridCol w:w="578"/>
        <w:gridCol w:w="661"/>
        <w:gridCol w:w="632"/>
        <w:gridCol w:w="579"/>
        <w:gridCol w:w="555"/>
        <w:gridCol w:w="632"/>
        <w:gridCol w:w="579"/>
        <w:gridCol w:w="555"/>
        <w:gridCol w:w="632"/>
        <w:gridCol w:w="579"/>
        <w:gridCol w:w="555"/>
      </w:tblGrid>
      <w:tr w:rsidR="00272695" w:rsidRPr="00272695" w14:paraId="68BB1E46" w14:textId="77777777" w:rsidTr="00A746A6">
        <w:trPr>
          <w:trHeight w:val="315"/>
          <w:jc w:val="center"/>
        </w:trPr>
        <w:tc>
          <w:tcPr>
            <w:tcW w:w="1843" w:type="dxa"/>
            <w:tcBorders>
              <w:top w:val="nil"/>
              <w:left w:val="nil"/>
              <w:bottom w:val="nil"/>
              <w:right w:val="nil"/>
            </w:tcBorders>
            <w:shd w:val="clear" w:color="000000" w:fill="BFBFBF"/>
            <w:vAlign w:val="center"/>
            <w:hideMark/>
          </w:tcPr>
          <w:p w14:paraId="10630565" w14:textId="77777777" w:rsidR="00272695" w:rsidRPr="00272695" w:rsidRDefault="00272695" w:rsidP="006717DD">
            <w:pPr>
              <w:spacing w:after="0" w:line="240" w:lineRule="auto"/>
              <w:jc w:val="center"/>
              <w:rPr>
                <w:rFonts w:eastAsia="Times New Roman" w:cs="Calibri"/>
                <w:b/>
                <w:bCs/>
                <w:color w:val="000000"/>
                <w:sz w:val="22"/>
              </w:rPr>
            </w:pPr>
            <w:r w:rsidRPr="00272695">
              <w:rPr>
                <w:rFonts w:eastAsia="Times New Roman" w:cs="Calibri"/>
                <w:b/>
                <w:bCs/>
                <w:color w:val="000000"/>
                <w:sz w:val="22"/>
              </w:rPr>
              <w:t> </w:t>
            </w:r>
          </w:p>
        </w:tc>
        <w:tc>
          <w:tcPr>
            <w:tcW w:w="1870" w:type="dxa"/>
            <w:gridSpan w:val="3"/>
            <w:tcBorders>
              <w:top w:val="nil"/>
              <w:left w:val="single" w:sz="4" w:space="0" w:color="FFFFFF"/>
              <w:bottom w:val="nil"/>
              <w:right w:val="single" w:sz="4" w:space="0" w:color="FFFFFF"/>
            </w:tcBorders>
            <w:shd w:val="clear" w:color="000000" w:fill="BFBFBF"/>
            <w:vAlign w:val="center"/>
            <w:hideMark/>
          </w:tcPr>
          <w:p w14:paraId="41D2ADC3" w14:textId="77777777" w:rsidR="00272695" w:rsidRPr="00272695" w:rsidRDefault="00272695" w:rsidP="006717DD">
            <w:pPr>
              <w:spacing w:after="0" w:line="240" w:lineRule="auto"/>
              <w:jc w:val="center"/>
              <w:rPr>
                <w:rFonts w:eastAsia="Times New Roman" w:cs="Calibri"/>
                <w:b/>
                <w:bCs/>
                <w:color w:val="000000"/>
                <w:sz w:val="22"/>
              </w:rPr>
            </w:pPr>
            <w:r w:rsidRPr="00272695">
              <w:rPr>
                <w:rFonts w:eastAsia="Times New Roman" w:cs="Calibri"/>
                <w:b/>
                <w:bCs/>
                <w:color w:val="000000"/>
                <w:sz w:val="22"/>
              </w:rPr>
              <w:t>2026</w:t>
            </w:r>
          </w:p>
        </w:tc>
        <w:tc>
          <w:tcPr>
            <w:tcW w:w="1766" w:type="dxa"/>
            <w:gridSpan w:val="3"/>
            <w:tcBorders>
              <w:top w:val="nil"/>
              <w:left w:val="nil"/>
              <w:bottom w:val="nil"/>
              <w:right w:val="nil"/>
            </w:tcBorders>
            <w:shd w:val="clear" w:color="000000" w:fill="BFBFBF"/>
            <w:vAlign w:val="center"/>
            <w:hideMark/>
          </w:tcPr>
          <w:p w14:paraId="4A60E2E9" w14:textId="77777777" w:rsidR="00272695" w:rsidRPr="00272695" w:rsidRDefault="00272695" w:rsidP="006717DD">
            <w:pPr>
              <w:spacing w:after="0" w:line="240" w:lineRule="auto"/>
              <w:jc w:val="center"/>
              <w:rPr>
                <w:rFonts w:eastAsia="Times New Roman" w:cs="Calibri"/>
                <w:b/>
                <w:bCs/>
                <w:color w:val="000000"/>
                <w:sz w:val="22"/>
              </w:rPr>
            </w:pPr>
            <w:r w:rsidRPr="00272695">
              <w:rPr>
                <w:rFonts w:eastAsia="Times New Roman" w:cs="Calibri"/>
                <w:b/>
                <w:bCs/>
                <w:color w:val="000000"/>
                <w:sz w:val="22"/>
              </w:rPr>
              <w:t>2027</w:t>
            </w:r>
          </w:p>
        </w:tc>
        <w:tc>
          <w:tcPr>
            <w:tcW w:w="1766" w:type="dxa"/>
            <w:gridSpan w:val="3"/>
            <w:tcBorders>
              <w:top w:val="nil"/>
              <w:left w:val="single" w:sz="4" w:space="0" w:color="FFFFFF"/>
              <w:bottom w:val="nil"/>
              <w:right w:val="single" w:sz="4" w:space="0" w:color="FFFFFF"/>
            </w:tcBorders>
            <w:shd w:val="clear" w:color="000000" w:fill="BFBFBF"/>
            <w:vAlign w:val="center"/>
            <w:hideMark/>
          </w:tcPr>
          <w:p w14:paraId="01EDF305" w14:textId="77777777" w:rsidR="00272695" w:rsidRPr="00272695" w:rsidRDefault="00272695" w:rsidP="006717DD">
            <w:pPr>
              <w:spacing w:after="0" w:line="240" w:lineRule="auto"/>
              <w:jc w:val="center"/>
              <w:rPr>
                <w:rFonts w:eastAsia="Times New Roman" w:cs="Calibri"/>
                <w:b/>
                <w:bCs/>
                <w:color w:val="000000"/>
                <w:sz w:val="22"/>
              </w:rPr>
            </w:pPr>
            <w:r w:rsidRPr="00272695">
              <w:rPr>
                <w:rFonts w:eastAsia="Times New Roman" w:cs="Calibri"/>
                <w:b/>
                <w:bCs/>
                <w:color w:val="000000"/>
                <w:sz w:val="22"/>
              </w:rPr>
              <w:t>2028</w:t>
            </w:r>
          </w:p>
        </w:tc>
        <w:tc>
          <w:tcPr>
            <w:tcW w:w="1766" w:type="dxa"/>
            <w:gridSpan w:val="3"/>
            <w:tcBorders>
              <w:top w:val="nil"/>
              <w:left w:val="nil"/>
              <w:bottom w:val="nil"/>
              <w:right w:val="nil"/>
            </w:tcBorders>
            <w:shd w:val="clear" w:color="000000" w:fill="BFBFBF"/>
            <w:vAlign w:val="center"/>
            <w:hideMark/>
          </w:tcPr>
          <w:p w14:paraId="2090A949" w14:textId="77777777" w:rsidR="00272695" w:rsidRPr="00272695" w:rsidRDefault="00272695" w:rsidP="006717DD">
            <w:pPr>
              <w:spacing w:after="0" w:line="240" w:lineRule="auto"/>
              <w:jc w:val="center"/>
              <w:rPr>
                <w:rFonts w:eastAsia="Times New Roman" w:cs="Calibri"/>
                <w:b/>
                <w:bCs/>
                <w:color w:val="000000"/>
                <w:sz w:val="22"/>
              </w:rPr>
            </w:pPr>
            <w:r w:rsidRPr="00272695">
              <w:rPr>
                <w:rFonts w:eastAsia="Times New Roman" w:cs="Calibri"/>
                <w:b/>
                <w:bCs/>
                <w:color w:val="000000"/>
                <w:sz w:val="22"/>
              </w:rPr>
              <w:t>2029</w:t>
            </w:r>
          </w:p>
        </w:tc>
      </w:tr>
      <w:tr w:rsidR="00272695" w:rsidRPr="00272695" w14:paraId="48547AC9" w14:textId="77777777" w:rsidTr="006717DD">
        <w:trPr>
          <w:trHeight w:val="1233"/>
          <w:jc w:val="center"/>
        </w:trPr>
        <w:tc>
          <w:tcPr>
            <w:tcW w:w="1843" w:type="dxa"/>
            <w:tcBorders>
              <w:top w:val="nil"/>
              <w:left w:val="nil"/>
              <w:bottom w:val="nil"/>
              <w:right w:val="nil"/>
            </w:tcBorders>
            <w:shd w:val="clear" w:color="000000" w:fill="BFBFBF"/>
            <w:vAlign w:val="center"/>
            <w:hideMark/>
          </w:tcPr>
          <w:p w14:paraId="6D856295" w14:textId="77777777" w:rsidR="00272695" w:rsidRPr="00272695" w:rsidRDefault="00272695" w:rsidP="006717DD">
            <w:pPr>
              <w:spacing w:after="0" w:line="240" w:lineRule="auto"/>
              <w:jc w:val="left"/>
              <w:rPr>
                <w:rFonts w:eastAsia="Times New Roman" w:cs="Calibri"/>
                <w:b/>
                <w:bCs/>
                <w:color w:val="000000"/>
                <w:sz w:val="22"/>
              </w:rPr>
            </w:pPr>
            <w:r w:rsidRPr="00272695">
              <w:rPr>
                <w:rFonts w:eastAsia="Times New Roman" w:cs="Calibri"/>
                <w:b/>
                <w:bCs/>
                <w:color w:val="000000"/>
                <w:sz w:val="22"/>
              </w:rPr>
              <w:t>Ονομασία Ανεξάρτητης Αρχής</w:t>
            </w:r>
          </w:p>
        </w:tc>
        <w:tc>
          <w:tcPr>
            <w:tcW w:w="631" w:type="dxa"/>
            <w:tcBorders>
              <w:top w:val="nil"/>
              <w:left w:val="single" w:sz="4" w:space="0" w:color="FFFFFF"/>
              <w:bottom w:val="nil"/>
              <w:right w:val="nil"/>
            </w:tcBorders>
            <w:shd w:val="clear" w:color="000000" w:fill="D9D9D9"/>
            <w:textDirection w:val="btLr"/>
            <w:vAlign w:val="center"/>
            <w:hideMark/>
          </w:tcPr>
          <w:p w14:paraId="3123D156"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Σύνολο </w:t>
            </w:r>
            <w:r w:rsidRPr="00A746A6">
              <w:rPr>
                <w:rFonts w:eastAsia="Times New Roman" w:cs="Calibri"/>
                <w:b/>
                <w:bCs/>
                <w:color w:val="000000"/>
                <w:sz w:val="18"/>
                <w:szCs w:val="18"/>
              </w:rPr>
              <w:br/>
              <w:t>εσόδων</w:t>
            </w:r>
          </w:p>
        </w:tc>
        <w:tc>
          <w:tcPr>
            <w:tcW w:w="578" w:type="dxa"/>
            <w:tcBorders>
              <w:top w:val="nil"/>
              <w:left w:val="nil"/>
              <w:bottom w:val="nil"/>
              <w:right w:val="nil"/>
            </w:tcBorders>
            <w:shd w:val="clear" w:color="000000" w:fill="D9D9D9"/>
            <w:textDirection w:val="btLr"/>
            <w:vAlign w:val="center"/>
            <w:hideMark/>
          </w:tcPr>
          <w:p w14:paraId="4622969A"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Σύνολο </w:t>
            </w:r>
            <w:r w:rsidRPr="00A746A6">
              <w:rPr>
                <w:rFonts w:eastAsia="Times New Roman" w:cs="Calibri"/>
                <w:b/>
                <w:bCs/>
                <w:color w:val="000000"/>
                <w:sz w:val="18"/>
                <w:szCs w:val="18"/>
              </w:rPr>
              <w:br/>
              <w:t>εξόδων</w:t>
            </w:r>
          </w:p>
        </w:tc>
        <w:tc>
          <w:tcPr>
            <w:tcW w:w="661" w:type="dxa"/>
            <w:tcBorders>
              <w:top w:val="nil"/>
              <w:left w:val="nil"/>
              <w:bottom w:val="nil"/>
              <w:right w:val="single" w:sz="4" w:space="0" w:color="FFFFFF"/>
            </w:tcBorders>
            <w:shd w:val="clear" w:color="000000" w:fill="D9D9D9"/>
            <w:textDirection w:val="btLr"/>
            <w:vAlign w:val="center"/>
            <w:hideMark/>
          </w:tcPr>
          <w:p w14:paraId="37F85AED"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Δημοσιονομικό </w:t>
            </w:r>
            <w:r w:rsidRPr="00A746A6">
              <w:rPr>
                <w:rFonts w:eastAsia="Times New Roman" w:cs="Calibri"/>
                <w:b/>
                <w:bCs/>
                <w:color w:val="000000"/>
                <w:sz w:val="18"/>
                <w:szCs w:val="18"/>
              </w:rPr>
              <w:br/>
              <w:t>αποτέλεσμα</w:t>
            </w:r>
          </w:p>
        </w:tc>
        <w:tc>
          <w:tcPr>
            <w:tcW w:w="632" w:type="dxa"/>
            <w:tcBorders>
              <w:top w:val="nil"/>
              <w:left w:val="nil"/>
              <w:bottom w:val="nil"/>
              <w:right w:val="nil"/>
            </w:tcBorders>
            <w:shd w:val="clear" w:color="000000" w:fill="D9D9D9"/>
            <w:textDirection w:val="btLr"/>
            <w:vAlign w:val="center"/>
            <w:hideMark/>
          </w:tcPr>
          <w:p w14:paraId="4DC50CCA"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Σύνολο </w:t>
            </w:r>
            <w:r w:rsidRPr="00A746A6">
              <w:rPr>
                <w:rFonts w:eastAsia="Times New Roman" w:cs="Calibri"/>
                <w:b/>
                <w:bCs/>
                <w:color w:val="000000"/>
                <w:sz w:val="18"/>
                <w:szCs w:val="18"/>
              </w:rPr>
              <w:br/>
              <w:t>εσόδων</w:t>
            </w:r>
          </w:p>
        </w:tc>
        <w:tc>
          <w:tcPr>
            <w:tcW w:w="579" w:type="dxa"/>
            <w:tcBorders>
              <w:top w:val="nil"/>
              <w:left w:val="nil"/>
              <w:bottom w:val="nil"/>
              <w:right w:val="nil"/>
            </w:tcBorders>
            <w:shd w:val="clear" w:color="000000" w:fill="D9D9D9"/>
            <w:textDirection w:val="btLr"/>
            <w:vAlign w:val="center"/>
            <w:hideMark/>
          </w:tcPr>
          <w:p w14:paraId="1B88814B"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Σύνολο </w:t>
            </w:r>
            <w:r w:rsidRPr="00A746A6">
              <w:rPr>
                <w:rFonts w:eastAsia="Times New Roman" w:cs="Calibri"/>
                <w:b/>
                <w:bCs/>
                <w:color w:val="000000"/>
                <w:sz w:val="18"/>
                <w:szCs w:val="18"/>
              </w:rPr>
              <w:br/>
              <w:t>εξόδων</w:t>
            </w:r>
          </w:p>
        </w:tc>
        <w:tc>
          <w:tcPr>
            <w:tcW w:w="555" w:type="dxa"/>
            <w:tcBorders>
              <w:top w:val="nil"/>
              <w:left w:val="nil"/>
              <w:bottom w:val="nil"/>
              <w:right w:val="single" w:sz="4" w:space="0" w:color="FFFFFF"/>
            </w:tcBorders>
            <w:shd w:val="clear" w:color="000000" w:fill="D9D9D9"/>
            <w:textDirection w:val="btLr"/>
            <w:vAlign w:val="center"/>
            <w:hideMark/>
          </w:tcPr>
          <w:p w14:paraId="5ED4E0E7"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Δημοσιονομικό </w:t>
            </w:r>
            <w:r w:rsidRPr="00A746A6">
              <w:rPr>
                <w:rFonts w:eastAsia="Times New Roman" w:cs="Calibri"/>
                <w:b/>
                <w:bCs/>
                <w:color w:val="000000"/>
                <w:sz w:val="18"/>
                <w:szCs w:val="18"/>
              </w:rPr>
              <w:br/>
              <w:t>αποτέλεσμα</w:t>
            </w:r>
          </w:p>
        </w:tc>
        <w:tc>
          <w:tcPr>
            <w:tcW w:w="632" w:type="dxa"/>
            <w:tcBorders>
              <w:top w:val="nil"/>
              <w:left w:val="nil"/>
              <w:bottom w:val="nil"/>
              <w:right w:val="nil"/>
            </w:tcBorders>
            <w:shd w:val="clear" w:color="000000" w:fill="D9D9D9"/>
            <w:textDirection w:val="btLr"/>
            <w:vAlign w:val="center"/>
            <w:hideMark/>
          </w:tcPr>
          <w:p w14:paraId="27C4E2C6"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Σύνολο </w:t>
            </w:r>
            <w:r w:rsidRPr="00A746A6">
              <w:rPr>
                <w:rFonts w:eastAsia="Times New Roman" w:cs="Calibri"/>
                <w:b/>
                <w:bCs/>
                <w:color w:val="000000"/>
                <w:sz w:val="18"/>
                <w:szCs w:val="18"/>
              </w:rPr>
              <w:br/>
              <w:t>εσόδων</w:t>
            </w:r>
          </w:p>
        </w:tc>
        <w:tc>
          <w:tcPr>
            <w:tcW w:w="579" w:type="dxa"/>
            <w:tcBorders>
              <w:top w:val="nil"/>
              <w:left w:val="nil"/>
              <w:bottom w:val="nil"/>
              <w:right w:val="nil"/>
            </w:tcBorders>
            <w:shd w:val="clear" w:color="000000" w:fill="D9D9D9"/>
            <w:textDirection w:val="btLr"/>
            <w:vAlign w:val="center"/>
            <w:hideMark/>
          </w:tcPr>
          <w:p w14:paraId="473C8C23"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Σύνολο </w:t>
            </w:r>
            <w:r w:rsidRPr="00A746A6">
              <w:rPr>
                <w:rFonts w:eastAsia="Times New Roman" w:cs="Calibri"/>
                <w:b/>
                <w:bCs/>
                <w:color w:val="000000"/>
                <w:sz w:val="18"/>
                <w:szCs w:val="18"/>
              </w:rPr>
              <w:br/>
              <w:t>εξόδων</w:t>
            </w:r>
          </w:p>
        </w:tc>
        <w:tc>
          <w:tcPr>
            <w:tcW w:w="555" w:type="dxa"/>
            <w:tcBorders>
              <w:top w:val="nil"/>
              <w:left w:val="nil"/>
              <w:bottom w:val="nil"/>
              <w:right w:val="single" w:sz="4" w:space="0" w:color="FFFFFF"/>
            </w:tcBorders>
            <w:shd w:val="clear" w:color="000000" w:fill="D9D9D9"/>
            <w:textDirection w:val="btLr"/>
            <w:vAlign w:val="center"/>
            <w:hideMark/>
          </w:tcPr>
          <w:p w14:paraId="78D8FC1E"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Δημοσιονομικό </w:t>
            </w:r>
            <w:r w:rsidRPr="00A746A6">
              <w:rPr>
                <w:rFonts w:eastAsia="Times New Roman" w:cs="Calibri"/>
                <w:b/>
                <w:bCs/>
                <w:color w:val="000000"/>
                <w:sz w:val="18"/>
                <w:szCs w:val="18"/>
              </w:rPr>
              <w:br/>
              <w:t>αποτέλεσμα</w:t>
            </w:r>
          </w:p>
        </w:tc>
        <w:tc>
          <w:tcPr>
            <w:tcW w:w="632" w:type="dxa"/>
            <w:tcBorders>
              <w:top w:val="nil"/>
              <w:left w:val="nil"/>
              <w:bottom w:val="nil"/>
              <w:right w:val="nil"/>
            </w:tcBorders>
            <w:shd w:val="clear" w:color="000000" w:fill="D9D9D9"/>
            <w:textDirection w:val="btLr"/>
            <w:vAlign w:val="center"/>
            <w:hideMark/>
          </w:tcPr>
          <w:p w14:paraId="374D1032"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Σύνολο </w:t>
            </w:r>
            <w:r w:rsidRPr="00A746A6">
              <w:rPr>
                <w:rFonts w:eastAsia="Times New Roman" w:cs="Calibri"/>
                <w:b/>
                <w:bCs/>
                <w:color w:val="000000"/>
                <w:sz w:val="18"/>
                <w:szCs w:val="18"/>
              </w:rPr>
              <w:br/>
              <w:t>εσόδων</w:t>
            </w:r>
          </w:p>
        </w:tc>
        <w:tc>
          <w:tcPr>
            <w:tcW w:w="579" w:type="dxa"/>
            <w:tcBorders>
              <w:top w:val="nil"/>
              <w:left w:val="nil"/>
              <w:bottom w:val="nil"/>
              <w:right w:val="nil"/>
            </w:tcBorders>
            <w:shd w:val="clear" w:color="000000" w:fill="D9D9D9"/>
            <w:textDirection w:val="btLr"/>
            <w:vAlign w:val="center"/>
            <w:hideMark/>
          </w:tcPr>
          <w:p w14:paraId="22732D66"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Σύνολο </w:t>
            </w:r>
            <w:r w:rsidRPr="00A746A6">
              <w:rPr>
                <w:rFonts w:eastAsia="Times New Roman" w:cs="Calibri"/>
                <w:b/>
                <w:bCs/>
                <w:color w:val="000000"/>
                <w:sz w:val="18"/>
                <w:szCs w:val="18"/>
              </w:rPr>
              <w:br/>
              <w:t>εξόδων</w:t>
            </w:r>
          </w:p>
        </w:tc>
        <w:tc>
          <w:tcPr>
            <w:tcW w:w="555" w:type="dxa"/>
            <w:tcBorders>
              <w:top w:val="nil"/>
              <w:left w:val="nil"/>
              <w:bottom w:val="nil"/>
              <w:right w:val="single" w:sz="4" w:space="0" w:color="FFFFFF"/>
            </w:tcBorders>
            <w:shd w:val="clear" w:color="000000" w:fill="D9D9D9"/>
            <w:textDirection w:val="btLr"/>
            <w:vAlign w:val="center"/>
            <w:hideMark/>
          </w:tcPr>
          <w:p w14:paraId="37A176B9" w14:textId="77777777" w:rsidR="00272695" w:rsidRPr="00A746A6" w:rsidRDefault="00272695" w:rsidP="006717DD">
            <w:pPr>
              <w:spacing w:after="0" w:line="160" w:lineRule="exact"/>
              <w:jc w:val="center"/>
              <w:rPr>
                <w:rFonts w:eastAsia="Times New Roman" w:cs="Calibri"/>
                <w:b/>
                <w:bCs/>
                <w:color w:val="000000"/>
                <w:sz w:val="18"/>
                <w:szCs w:val="18"/>
              </w:rPr>
            </w:pPr>
            <w:r w:rsidRPr="00A746A6">
              <w:rPr>
                <w:rFonts w:eastAsia="Times New Roman" w:cs="Calibri"/>
                <w:b/>
                <w:bCs/>
                <w:color w:val="000000"/>
                <w:sz w:val="18"/>
                <w:szCs w:val="18"/>
              </w:rPr>
              <w:t xml:space="preserve">Δημοσιονομικό </w:t>
            </w:r>
            <w:r w:rsidRPr="00A746A6">
              <w:rPr>
                <w:rFonts w:eastAsia="Times New Roman" w:cs="Calibri"/>
                <w:b/>
                <w:bCs/>
                <w:color w:val="000000"/>
                <w:sz w:val="18"/>
                <w:szCs w:val="18"/>
              </w:rPr>
              <w:br/>
              <w:t>αποτέλεσμα</w:t>
            </w:r>
          </w:p>
        </w:tc>
      </w:tr>
      <w:tr w:rsidR="00272695" w:rsidRPr="00272695" w14:paraId="7CA4F96D" w14:textId="77777777" w:rsidTr="0049038C">
        <w:trPr>
          <w:trHeight w:val="170"/>
          <w:jc w:val="center"/>
        </w:trPr>
        <w:tc>
          <w:tcPr>
            <w:tcW w:w="1843" w:type="dxa"/>
            <w:tcBorders>
              <w:top w:val="nil"/>
              <w:left w:val="nil"/>
              <w:bottom w:val="single" w:sz="4" w:space="0" w:color="FFFFFF"/>
              <w:right w:val="nil"/>
            </w:tcBorders>
            <w:shd w:val="clear" w:color="000000" w:fill="F2F2F2"/>
            <w:vAlign w:val="center"/>
            <w:hideMark/>
          </w:tcPr>
          <w:p w14:paraId="6BF75A37" w14:textId="77777777" w:rsidR="00272695" w:rsidRPr="0049038C" w:rsidRDefault="00272695" w:rsidP="0049038C">
            <w:pPr>
              <w:pStyle w:val="Tabletext"/>
              <w:spacing w:before="20" w:after="40" w:line="200" w:lineRule="exact"/>
              <w:rPr>
                <w:sz w:val="20"/>
                <w:szCs w:val="21"/>
              </w:rPr>
            </w:pPr>
            <w:r w:rsidRPr="0049038C">
              <w:rPr>
                <w:sz w:val="20"/>
                <w:szCs w:val="21"/>
              </w:rPr>
              <w:t>Αρχή Πολιτικής Αεροπορίας</w:t>
            </w:r>
          </w:p>
        </w:tc>
        <w:tc>
          <w:tcPr>
            <w:tcW w:w="631" w:type="dxa"/>
            <w:tcBorders>
              <w:top w:val="nil"/>
              <w:left w:val="single" w:sz="4" w:space="0" w:color="FFFFFF"/>
              <w:bottom w:val="single" w:sz="4" w:space="0" w:color="FFFFFF"/>
              <w:right w:val="nil"/>
            </w:tcBorders>
            <w:shd w:val="clear" w:color="000000" w:fill="F2F2F2"/>
            <w:vAlign w:val="center"/>
            <w:hideMark/>
          </w:tcPr>
          <w:p w14:paraId="0B4CF116"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38,3</w:t>
            </w:r>
          </w:p>
        </w:tc>
        <w:tc>
          <w:tcPr>
            <w:tcW w:w="578" w:type="dxa"/>
            <w:tcBorders>
              <w:top w:val="nil"/>
              <w:left w:val="nil"/>
              <w:bottom w:val="single" w:sz="4" w:space="0" w:color="FFFFFF"/>
              <w:right w:val="nil"/>
            </w:tcBorders>
            <w:shd w:val="clear" w:color="000000" w:fill="F2F2F2"/>
            <w:vAlign w:val="center"/>
            <w:hideMark/>
          </w:tcPr>
          <w:p w14:paraId="21C98B45"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38,8</w:t>
            </w:r>
          </w:p>
        </w:tc>
        <w:tc>
          <w:tcPr>
            <w:tcW w:w="661" w:type="dxa"/>
            <w:tcBorders>
              <w:top w:val="nil"/>
              <w:left w:val="nil"/>
              <w:bottom w:val="single" w:sz="4" w:space="0" w:color="FFFFFF"/>
              <w:right w:val="single" w:sz="4" w:space="0" w:color="FFFFFF"/>
            </w:tcBorders>
            <w:shd w:val="clear" w:color="000000" w:fill="F2F2F2"/>
            <w:vAlign w:val="center"/>
            <w:hideMark/>
          </w:tcPr>
          <w:p w14:paraId="4BF0AB56"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-0,5</w:t>
            </w:r>
          </w:p>
        </w:tc>
        <w:tc>
          <w:tcPr>
            <w:tcW w:w="632" w:type="dxa"/>
            <w:tcBorders>
              <w:top w:val="nil"/>
              <w:left w:val="nil"/>
              <w:bottom w:val="single" w:sz="4" w:space="0" w:color="FFFFFF"/>
              <w:right w:val="nil"/>
            </w:tcBorders>
            <w:shd w:val="clear" w:color="000000" w:fill="F2F2F2"/>
            <w:vAlign w:val="center"/>
            <w:hideMark/>
          </w:tcPr>
          <w:p w14:paraId="6AE9D0D7"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38,7</w:t>
            </w:r>
          </w:p>
        </w:tc>
        <w:tc>
          <w:tcPr>
            <w:tcW w:w="579" w:type="dxa"/>
            <w:tcBorders>
              <w:top w:val="nil"/>
              <w:left w:val="nil"/>
              <w:bottom w:val="single" w:sz="4" w:space="0" w:color="FFFFFF"/>
              <w:right w:val="nil"/>
            </w:tcBorders>
            <w:shd w:val="clear" w:color="000000" w:fill="F2F2F2"/>
            <w:vAlign w:val="center"/>
            <w:hideMark/>
          </w:tcPr>
          <w:p w14:paraId="26FDB6B4"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42,1</w:t>
            </w:r>
          </w:p>
        </w:tc>
        <w:tc>
          <w:tcPr>
            <w:tcW w:w="555" w:type="dxa"/>
            <w:tcBorders>
              <w:top w:val="nil"/>
              <w:left w:val="nil"/>
              <w:bottom w:val="single" w:sz="4" w:space="0" w:color="FFFFFF"/>
              <w:right w:val="nil"/>
            </w:tcBorders>
            <w:shd w:val="clear" w:color="000000" w:fill="F2F2F2"/>
            <w:vAlign w:val="center"/>
            <w:hideMark/>
          </w:tcPr>
          <w:p w14:paraId="6E56CEC3"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-3,3</w:t>
            </w:r>
          </w:p>
        </w:tc>
        <w:tc>
          <w:tcPr>
            <w:tcW w:w="632" w:type="dxa"/>
            <w:tcBorders>
              <w:top w:val="nil"/>
              <w:left w:val="single" w:sz="4" w:space="0" w:color="FFFFFF"/>
              <w:bottom w:val="single" w:sz="4" w:space="0" w:color="FFFFFF"/>
              <w:right w:val="nil"/>
            </w:tcBorders>
            <w:shd w:val="clear" w:color="000000" w:fill="F2F2F2"/>
            <w:vAlign w:val="center"/>
            <w:hideMark/>
          </w:tcPr>
          <w:p w14:paraId="1346F199"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39,1</w:t>
            </w:r>
          </w:p>
        </w:tc>
        <w:tc>
          <w:tcPr>
            <w:tcW w:w="579" w:type="dxa"/>
            <w:tcBorders>
              <w:top w:val="nil"/>
              <w:left w:val="nil"/>
              <w:bottom w:val="single" w:sz="4" w:space="0" w:color="FFFFFF"/>
              <w:right w:val="nil"/>
            </w:tcBorders>
            <w:shd w:val="clear" w:color="000000" w:fill="F2F2F2"/>
            <w:vAlign w:val="center"/>
            <w:hideMark/>
          </w:tcPr>
          <w:p w14:paraId="23AF3DA5"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42,7</w:t>
            </w:r>
          </w:p>
        </w:tc>
        <w:tc>
          <w:tcPr>
            <w:tcW w:w="555" w:type="dxa"/>
            <w:tcBorders>
              <w:top w:val="nil"/>
              <w:left w:val="nil"/>
              <w:bottom w:val="single" w:sz="4" w:space="0" w:color="FFFFFF"/>
              <w:right w:val="single" w:sz="4" w:space="0" w:color="FFFFFF"/>
            </w:tcBorders>
            <w:shd w:val="clear" w:color="000000" w:fill="F2F2F2"/>
            <w:vAlign w:val="center"/>
            <w:hideMark/>
          </w:tcPr>
          <w:p w14:paraId="14DCAC39"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-3,6</w:t>
            </w:r>
          </w:p>
        </w:tc>
        <w:tc>
          <w:tcPr>
            <w:tcW w:w="632" w:type="dxa"/>
            <w:tcBorders>
              <w:top w:val="nil"/>
              <w:left w:val="nil"/>
              <w:bottom w:val="single" w:sz="4" w:space="0" w:color="FFFFFF"/>
              <w:right w:val="nil"/>
            </w:tcBorders>
            <w:shd w:val="clear" w:color="000000" w:fill="F2F2F2"/>
            <w:vAlign w:val="center"/>
            <w:hideMark/>
          </w:tcPr>
          <w:p w14:paraId="70C7D2E8"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39,5</w:t>
            </w:r>
          </w:p>
        </w:tc>
        <w:tc>
          <w:tcPr>
            <w:tcW w:w="579" w:type="dxa"/>
            <w:tcBorders>
              <w:top w:val="nil"/>
              <w:left w:val="nil"/>
              <w:bottom w:val="single" w:sz="4" w:space="0" w:color="FFFFFF"/>
              <w:right w:val="nil"/>
            </w:tcBorders>
            <w:shd w:val="clear" w:color="000000" w:fill="F2F2F2"/>
            <w:vAlign w:val="center"/>
            <w:hideMark/>
          </w:tcPr>
          <w:p w14:paraId="3CF30412"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43,7</w:t>
            </w:r>
          </w:p>
        </w:tc>
        <w:tc>
          <w:tcPr>
            <w:tcW w:w="555" w:type="dxa"/>
            <w:tcBorders>
              <w:top w:val="nil"/>
              <w:left w:val="nil"/>
              <w:bottom w:val="single" w:sz="4" w:space="0" w:color="FFFFFF"/>
              <w:right w:val="nil"/>
            </w:tcBorders>
            <w:shd w:val="clear" w:color="000000" w:fill="F2F2F2"/>
            <w:vAlign w:val="center"/>
            <w:hideMark/>
          </w:tcPr>
          <w:p w14:paraId="51EFEEB2"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-4,2</w:t>
            </w:r>
          </w:p>
        </w:tc>
      </w:tr>
      <w:tr w:rsidR="00272695" w:rsidRPr="00272695" w14:paraId="6C215489" w14:textId="77777777" w:rsidTr="0049038C">
        <w:trPr>
          <w:trHeight w:val="170"/>
          <w:jc w:val="center"/>
        </w:trPr>
        <w:tc>
          <w:tcPr>
            <w:tcW w:w="1843" w:type="dxa"/>
            <w:tcBorders>
              <w:top w:val="nil"/>
              <w:left w:val="nil"/>
              <w:bottom w:val="single" w:sz="4" w:space="0" w:color="FFFFFF"/>
              <w:right w:val="nil"/>
            </w:tcBorders>
            <w:shd w:val="clear" w:color="000000" w:fill="D9D9D9"/>
            <w:vAlign w:val="center"/>
            <w:hideMark/>
          </w:tcPr>
          <w:p w14:paraId="6001D7D6" w14:textId="77777777" w:rsidR="00272695" w:rsidRPr="0049038C" w:rsidRDefault="00272695" w:rsidP="0049038C">
            <w:pPr>
              <w:pStyle w:val="Tabletext"/>
              <w:spacing w:before="20" w:after="40" w:line="200" w:lineRule="exact"/>
              <w:rPr>
                <w:sz w:val="20"/>
                <w:szCs w:val="21"/>
              </w:rPr>
            </w:pPr>
            <w:r w:rsidRPr="0049038C">
              <w:rPr>
                <w:sz w:val="20"/>
                <w:szCs w:val="21"/>
              </w:rPr>
              <w:t>Εθνική Αναλογιστική Αρχή</w:t>
            </w:r>
          </w:p>
        </w:tc>
        <w:tc>
          <w:tcPr>
            <w:tcW w:w="631" w:type="dxa"/>
            <w:tcBorders>
              <w:top w:val="nil"/>
              <w:left w:val="single" w:sz="4" w:space="0" w:color="FFFFFF"/>
              <w:bottom w:val="single" w:sz="4" w:space="0" w:color="FFFFFF"/>
              <w:right w:val="nil"/>
            </w:tcBorders>
            <w:shd w:val="clear" w:color="000000" w:fill="D9D9D9"/>
            <w:vAlign w:val="center"/>
            <w:hideMark/>
          </w:tcPr>
          <w:p w14:paraId="41C215B8"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2,0</w:t>
            </w:r>
          </w:p>
        </w:tc>
        <w:tc>
          <w:tcPr>
            <w:tcW w:w="578" w:type="dxa"/>
            <w:tcBorders>
              <w:top w:val="nil"/>
              <w:left w:val="nil"/>
              <w:bottom w:val="single" w:sz="4" w:space="0" w:color="FFFFFF"/>
              <w:right w:val="nil"/>
            </w:tcBorders>
            <w:shd w:val="clear" w:color="000000" w:fill="D9D9D9"/>
            <w:vAlign w:val="center"/>
            <w:hideMark/>
          </w:tcPr>
          <w:p w14:paraId="4DC7F9AD"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1,2</w:t>
            </w:r>
          </w:p>
        </w:tc>
        <w:tc>
          <w:tcPr>
            <w:tcW w:w="661" w:type="dxa"/>
            <w:tcBorders>
              <w:top w:val="nil"/>
              <w:left w:val="nil"/>
              <w:bottom w:val="single" w:sz="4" w:space="0" w:color="FFFFFF"/>
              <w:right w:val="single" w:sz="4" w:space="0" w:color="FFFFFF"/>
            </w:tcBorders>
            <w:shd w:val="clear" w:color="000000" w:fill="D9D9D9"/>
            <w:vAlign w:val="center"/>
            <w:hideMark/>
          </w:tcPr>
          <w:p w14:paraId="0BC246C8"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0,8</w:t>
            </w:r>
          </w:p>
        </w:tc>
        <w:tc>
          <w:tcPr>
            <w:tcW w:w="632" w:type="dxa"/>
            <w:tcBorders>
              <w:top w:val="nil"/>
              <w:left w:val="nil"/>
              <w:bottom w:val="single" w:sz="4" w:space="0" w:color="FFFFFF"/>
              <w:right w:val="nil"/>
            </w:tcBorders>
            <w:shd w:val="clear" w:color="000000" w:fill="D9D9D9"/>
            <w:vAlign w:val="center"/>
            <w:hideMark/>
          </w:tcPr>
          <w:p w14:paraId="37220D78"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2,1</w:t>
            </w:r>
          </w:p>
        </w:tc>
        <w:tc>
          <w:tcPr>
            <w:tcW w:w="579" w:type="dxa"/>
            <w:tcBorders>
              <w:top w:val="nil"/>
              <w:left w:val="nil"/>
              <w:bottom w:val="single" w:sz="4" w:space="0" w:color="FFFFFF"/>
              <w:right w:val="nil"/>
            </w:tcBorders>
            <w:shd w:val="clear" w:color="000000" w:fill="D9D9D9"/>
            <w:vAlign w:val="center"/>
            <w:hideMark/>
          </w:tcPr>
          <w:p w14:paraId="306B91E1"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w:t>
            </w:r>
          </w:p>
        </w:tc>
        <w:tc>
          <w:tcPr>
            <w:tcW w:w="555" w:type="dxa"/>
            <w:tcBorders>
              <w:top w:val="nil"/>
              <w:left w:val="nil"/>
              <w:bottom w:val="single" w:sz="4" w:space="0" w:color="FFFFFF"/>
              <w:right w:val="nil"/>
            </w:tcBorders>
            <w:shd w:val="clear" w:color="000000" w:fill="D9D9D9"/>
            <w:vAlign w:val="center"/>
            <w:hideMark/>
          </w:tcPr>
          <w:p w14:paraId="29C8440C"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1,0</w:t>
            </w:r>
          </w:p>
        </w:tc>
        <w:tc>
          <w:tcPr>
            <w:tcW w:w="632" w:type="dxa"/>
            <w:tcBorders>
              <w:top w:val="nil"/>
              <w:left w:val="single" w:sz="4" w:space="0" w:color="FFFFFF"/>
              <w:bottom w:val="single" w:sz="4" w:space="0" w:color="FFFFFF"/>
              <w:right w:val="nil"/>
            </w:tcBorders>
            <w:shd w:val="clear" w:color="000000" w:fill="D9D9D9"/>
            <w:vAlign w:val="center"/>
            <w:hideMark/>
          </w:tcPr>
          <w:p w14:paraId="02E75C00"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2,1</w:t>
            </w:r>
          </w:p>
        </w:tc>
        <w:tc>
          <w:tcPr>
            <w:tcW w:w="579" w:type="dxa"/>
            <w:tcBorders>
              <w:top w:val="nil"/>
              <w:left w:val="nil"/>
              <w:bottom w:val="single" w:sz="4" w:space="0" w:color="FFFFFF"/>
              <w:right w:val="nil"/>
            </w:tcBorders>
            <w:shd w:val="clear" w:color="000000" w:fill="D9D9D9"/>
            <w:vAlign w:val="center"/>
            <w:hideMark/>
          </w:tcPr>
          <w:p w14:paraId="00C12519"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1,2</w:t>
            </w:r>
          </w:p>
        </w:tc>
        <w:tc>
          <w:tcPr>
            <w:tcW w:w="555" w:type="dxa"/>
            <w:tcBorders>
              <w:top w:val="nil"/>
              <w:left w:val="nil"/>
              <w:bottom w:val="single" w:sz="4" w:space="0" w:color="FFFFFF"/>
              <w:right w:val="single" w:sz="4" w:space="0" w:color="FFFFFF"/>
            </w:tcBorders>
            <w:shd w:val="clear" w:color="000000" w:fill="D9D9D9"/>
            <w:vAlign w:val="center"/>
            <w:hideMark/>
          </w:tcPr>
          <w:p w14:paraId="0CB8F34C"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1,0</w:t>
            </w:r>
          </w:p>
        </w:tc>
        <w:tc>
          <w:tcPr>
            <w:tcW w:w="632" w:type="dxa"/>
            <w:tcBorders>
              <w:top w:val="nil"/>
              <w:left w:val="nil"/>
              <w:bottom w:val="single" w:sz="4" w:space="0" w:color="FFFFFF"/>
              <w:right w:val="nil"/>
            </w:tcBorders>
            <w:shd w:val="clear" w:color="000000" w:fill="D9D9D9"/>
            <w:vAlign w:val="center"/>
            <w:hideMark/>
          </w:tcPr>
          <w:p w14:paraId="2E5A7276"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2,2</w:t>
            </w:r>
          </w:p>
        </w:tc>
        <w:tc>
          <w:tcPr>
            <w:tcW w:w="579" w:type="dxa"/>
            <w:tcBorders>
              <w:top w:val="nil"/>
              <w:left w:val="nil"/>
              <w:bottom w:val="single" w:sz="4" w:space="0" w:color="FFFFFF"/>
              <w:right w:val="nil"/>
            </w:tcBorders>
            <w:shd w:val="clear" w:color="000000" w:fill="D9D9D9"/>
            <w:vAlign w:val="center"/>
            <w:hideMark/>
          </w:tcPr>
          <w:p w14:paraId="5EE5E6FF"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1,2</w:t>
            </w:r>
          </w:p>
        </w:tc>
        <w:tc>
          <w:tcPr>
            <w:tcW w:w="555" w:type="dxa"/>
            <w:tcBorders>
              <w:top w:val="nil"/>
              <w:left w:val="nil"/>
              <w:bottom w:val="single" w:sz="4" w:space="0" w:color="FFFFFF"/>
              <w:right w:val="nil"/>
            </w:tcBorders>
            <w:shd w:val="clear" w:color="000000" w:fill="D9D9D9"/>
            <w:vAlign w:val="center"/>
            <w:hideMark/>
          </w:tcPr>
          <w:p w14:paraId="34DBB7A7"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1,0</w:t>
            </w:r>
          </w:p>
        </w:tc>
      </w:tr>
      <w:tr w:rsidR="00272695" w:rsidRPr="00272695" w14:paraId="1EC82DDB" w14:textId="77777777" w:rsidTr="0049038C">
        <w:trPr>
          <w:trHeight w:val="170"/>
          <w:jc w:val="center"/>
        </w:trPr>
        <w:tc>
          <w:tcPr>
            <w:tcW w:w="1843" w:type="dxa"/>
            <w:tcBorders>
              <w:top w:val="nil"/>
              <w:left w:val="nil"/>
              <w:bottom w:val="single" w:sz="4" w:space="0" w:color="FFFFFF"/>
              <w:right w:val="nil"/>
            </w:tcBorders>
            <w:shd w:val="clear" w:color="000000" w:fill="F2F2F2"/>
            <w:vAlign w:val="center"/>
            <w:hideMark/>
          </w:tcPr>
          <w:p w14:paraId="55B507ED" w14:textId="77777777" w:rsidR="00272695" w:rsidRPr="0049038C" w:rsidRDefault="00272695" w:rsidP="0049038C">
            <w:pPr>
              <w:pStyle w:val="Tabletext"/>
              <w:spacing w:before="20" w:after="40" w:line="200" w:lineRule="exact"/>
              <w:rPr>
                <w:sz w:val="20"/>
                <w:szCs w:val="21"/>
                <w:lang w:val="el-GR"/>
              </w:rPr>
            </w:pPr>
            <w:r w:rsidRPr="0049038C">
              <w:rPr>
                <w:sz w:val="20"/>
                <w:szCs w:val="21"/>
                <w:lang w:val="el-GR"/>
              </w:rPr>
              <w:t>Εθνική Επιτροπή για τα Δικαιώματα του Ανθρώπου</w:t>
            </w:r>
          </w:p>
        </w:tc>
        <w:tc>
          <w:tcPr>
            <w:tcW w:w="631" w:type="dxa"/>
            <w:tcBorders>
              <w:top w:val="nil"/>
              <w:left w:val="single" w:sz="4" w:space="0" w:color="FFFFFF"/>
              <w:bottom w:val="single" w:sz="4" w:space="0" w:color="FFFFFF"/>
              <w:right w:val="nil"/>
            </w:tcBorders>
            <w:shd w:val="clear" w:color="000000" w:fill="F2F2F2"/>
            <w:vAlign w:val="center"/>
            <w:hideMark/>
          </w:tcPr>
          <w:p w14:paraId="1CFDE831"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0,8</w:t>
            </w:r>
          </w:p>
        </w:tc>
        <w:tc>
          <w:tcPr>
            <w:tcW w:w="578" w:type="dxa"/>
            <w:tcBorders>
              <w:top w:val="nil"/>
              <w:left w:val="nil"/>
              <w:bottom w:val="single" w:sz="4" w:space="0" w:color="FFFFFF"/>
              <w:right w:val="nil"/>
            </w:tcBorders>
            <w:shd w:val="clear" w:color="000000" w:fill="F2F2F2"/>
            <w:vAlign w:val="center"/>
            <w:hideMark/>
          </w:tcPr>
          <w:p w14:paraId="53C15227"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1,2</w:t>
            </w:r>
          </w:p>
        </w:tc>
        <w:tc>
          <w:tcPr>
            <w:tcW w:w="661" w:type="dxa"/>
            <w:tcBorders>
              <w:top w:val="nil"/>
              <w:left w:val="nil"/>
              <w:bottom w:val="single" w:sz="4" w:space="0" w:color="FFFFFF"/>
              <w:right w:val="single" w:sz="4" w:space="0" w:color="FFFFFF"/>
            </w:tcBorders>
            <w:shd w:val="clear" w:color="000000" w:fill="F2F2F2"/>
            <w:vAlign w:val="center"/>
            <w:hideMark/>
          </w:tcPr>
          <w:p w14:paraId="3A797E68"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-0,4</w:t>
            </w:r>
          </w:p>
        </w:tc>
        <w:tc>
          <w:tcPr>
            <w:tcW w:w="632" w:type="dxa"/>
            <w:tcBorders>
              <w:top w:val="nil"/>
              <w:left w:val="nil"/>
              <w:bottom w:val="single" w:sz="4" w:space="0" w:color="FFFFFF"/>
              <w:right w:val="nil"/>
            </w:tcBorders>
            <w:shd w:val="clear" w:color="000000" w:fill="F2F2F2"/>
            <w:vAlign w:val="center"/>
            <w:hideMark/>
          </w:tcPr>
          <w:p w14:paraId="61F32642"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w:t>
            </w:r>
          </w:p>
        </w:tc>
        <w:tc>
          <w:tcPr>
            <w:tcW w:w="579" w:type="dxa"/>
            <w:tcBorders>
              <w:top w:val="nil"/>
              <w:left w:val="nil"/>
              <w:bottom w:val="single" w:sz="4" w:space="0" w:color="FFFFFF"/>
              <w:right w:val="nil"/>
            </w:tcBorders>
            <w:shd w:val="clear" w:color="000000" w:fill="F2F2F2"/>
            <w:vAlign w:val="center"/>
            <w:hideMark/>
          </w:tcPr>
          <w:p w14:paraId="480FA0F2"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w:t>
            </w:r>
          </w:p>
        </w:tc>
        <w:tc>
          <w:tcPr>
            <w:tcW w:w="555" w:type="dxa"/>
            <w:tcBorders>
              <w:top w:val="nil"/>
              <w:left w:val="nil"/>
              <w:bottom w:val="single" w:sz="4" w:space="0" w:color="FFFFFF"/>
              <w:right w:val="nil"/>
            </w:tcBorders>
            <w:shd w:val="clear" w:color="000000" w:fill="F2F2F2"/>
            <w:vAlign w:val="center"/>
            <w:hideMark/>
          </w:tcPr>
          <w:p w14:paraId="1A9E3E21"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c>
          <w:tcPr>
            <w:tcW w:w="632" w:type="dxa"/>
            <w:tcBorders>
              <w:top w:val="nil"/>
              <w:left w:val="single" w:sz="4" w:space="0" w:color="FFFFFF"/>
              <w:bottom w:val="single" w:sz="4" w:space="0" w:color="FFFFFF"/>
              <w:right w:val="nil"/>
            </w:tcBorders>
            <w:shd w:val="clear" w:color="000000" w:fill="F2F2F2"/>
            <w:vAlign w:val="center"/>
            <w:hideMark/>
          </w:tcPr>
          <w:p w14:paraId="43C24623"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w:t>
            </w:r>
          </w:p>
        </w:tc>
        <w:tc>
          <w:tcPr>
            <w:tcW w:w="579" w:type="dxa"/>
            <w:tcBorders>
              <w:top w:val="nil"/>
              <w:left w:val="nil"/>
              <w:bottom w:val="single" w:sz="4" w:space="0" w:color="FFFFFF"/>
              <w:right w:val="nil"/>
            </w:tcBorders>
            <w:shd w:val="clear" w:color="000000" w:fill="F2F2F2"/>
            <w:vAlign w:val="center"/>
            <w:hideMark/>
          </w:tcPr>
          <w:p w14:paraId="0F0997DE"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w:t>
            </w:r>
          </w:p>
        </w:tc>
        <w:tc>
          <w:tcPr>
            <w:tcW w:w="555" w:type="dxa"/>
            <w:tcBorders>
              <w:top w:val="nil"/>
              <w:left w:val="nil"/>
              <w:bottom w:val="single" w:sz="4" w:space="0" w:color="FFFFFF"/>
              <w:right w:val="single" w:sz="4" w:space="0" w:color="FFFFFF"/>
            </w:tcBorders>
            <w:shd w:val="clear" w:color="000000" w:fill="F2F2F2"/>
            <w:vAlign w:val="center"/>
            <w:hideMark/>
          </w:tcPr>
          <w:p w14:paraId="7E13C961"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c>
          <w:tcPr>
            <w:tcW w:w="632" w:type="dxa"/>
            <w:tcBorders>
              <w:top w:val="nil"/>
              <w:left w:val="nil"/>
              <w:bottom w:val="single" w:sz="4" w:space="0" w:color="FFFFFF"/>
              <w:right w:val="nil"/>
            </w:tcBorders>
            <w:shd w:val="clear" w:color="000000" w:fill="F2F2F2"/>
            <w:vAlign w:val="center"/>
            <w:hideMark/>
          </w:tcPr>
          <w:p w14:paraId="5821951C"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w:t>
            </w:r>
          </w:p>
        </w:tc>
        <w:tc>
          <w:tcPr>
            <w:tcW w:w="579" w:type="dxa"/>
            <w:tcBorders>
              <w:top w:val="nil"/>
              <w:left w:val="nil"/>
              <w:bottom w:val="single" w:sz="4" w:space="0" w:color="FFFFFF"/>
              <w:right w:val="nil"/>
            </w:tcBorders>
            <w:shd w:val="clear" w:color="000000" w:fill="F2F2F2"/>
            <w:vAlign w:val="center"/>
            <w:hideMark/>
          </w:tcPr>
          <w:p w14:paraId="1B622B37"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w:t>
            </w:r>
          </w:p>
        </w:tc>
        <w:tc>
          <w:tcPr>
            <w:tcW w:w="555" w:type="dxa"/>
            <w:tcBorders>
              <w:top w:val="nil"/>
              <w:left w:val="nil"/>
              <w:bottom w:val="single" w:sz="4" w:space="0" w:color="FFFFFF"/>
              <w:right w:val="nil"/>
            </w:tcBorders>
            <w:shd w:val="clear" w:color="000000" w:fill="F2F2F2"/>
            <w:vAlign w:val="center"/>
            <w:hideMark/>
          </w:tcPr>
          <w:p w14:paraId="2020A0DE"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r>
      <w:tr w:rsidR="00272695" w:rsidRPr="00272695" w14:paraId="32619961" w14:textId="77777777" w:rsidTr="0049038C">
        <w:trPr>
          <w:trHeight w:val="170"/>
          <w:jc w:val="center"/>
        </w:trPr>
        <w:tc>
          <w:tcPr>
            <w:tcW w:w="1843" w:type="dxa"/>
            <w:tcBorders>
              <w:top w:val="nil"/>
              <w:left w:val="nil"/>
              <w:bottom w:val="single" w:sz="4" w:space="0" w:color="FFFFFF"/>
              <w:right w:val="nil"/>
            </w:tcBorders>
            <w:shd w:val="clear" w:color="000000" w:fill="D9D9D9"/>
            <w:vAlign w:val="center"/>
            <w:hideMark/>
          </w:tcPr>
          <w:p w14:paraId="0093EFCC" w14:textId="535EA830" w:rsidR="00272695" w:rsidRPr="0049038C" w:rsidRDefault="00272695" w:rsidP="0049038C">
            <w:pPr>
              <w:pStyle w:val="Tabletext"/>
              <w:spacing w:before="20" w:after="40" w:line="200" w:lineRule="exact"/>
              <w:rPr>
                <w:sz w:val="20"/>
                <w:szCs w:val="21"/>
              </w:rPr>
            </w:pPr>
            <w:r w:rsidRPr="0049038C">
              <w:rPr>
                <w:sz w:val="20"/>
                <w:szCs w:val="21"/>
              </w:rPr>
              <w:t xml:space="preserve">Εθνική Επιτροπή Τηλεπικοινωνιών </w:t>
            </w:r>
            <w:r w:rsidR="0049038C">
              <w:rPr>
                <w:sz w:val="20"/>
                <w:szCs w:val="21"/>
              </w:rPr>
              <w:br/>
            </w:r>
            <w:r w:rsidRPr="0049038C">
              <w:rPr>
                <w:sz w:val="20"/>
                <w:szCs w:val="21"/>
              </w:rPr>
              <w:t>&amp; Ταχυδρομείων</w:t>
            </w:r>
          </w:p>
        </w:tc>
        <w:tc>
          <w:tcPr>
            <w:tcW w:w="631" w:type="dxa"/>
            <w:tcBorders>
              <w:top w:val="nil"/>
              <w:left w:val="single" w:sz="4" w:space="0" w:color="FFFFFF"/>
              <w:bottom w:val="single" w:sz="4" w:space="0" w:color="FFFFFF"/>
              <w:right w:val="nil"/>
            </w:tcBorders>
            <w:shd w:val="clear" w:color="000000" w:fill="D9D9D9"/>
            <w:vAlign w:val="center"/>
            <w:hideMark/>
          </w:tcPr>
          <w:p w14:paraId="4663124B"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43,0</w:t>
            </w:r>
          </w:p>
        </w:tc>
        <w:tc>
          <w:tcPr>
            <w:tcW w:w="578" w:type="dxa"/>
            <w:tcBorders>
              <w:top w:val="nil"/>
              <w:left w:val="nil"/>
              <w:bottom w:val="single" w:sz="4" w:space="0" w:color="FFFFFF"/>
              <w:right w:val="nil"/>
            </w:tcBorders>
            <w:shd w:val="clear" w:color="000000" w:fill="D9D9D9"/>
            <w:vAlign w:val="center"/>
            <w:hideMark/>
          </w:tcPr>
          <w:p w14:paraId="61C18F07"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46,3</w:t>
            </w:r>
          </w:p>
        </w:tc>
        <w:tc>
          <w:tcPr>
            <w:tcW w:w="661" w:type="dxa"/>
            <w:tcBorders>
              <w:top w:val="nil"/>
              <w:left w:val="nil"/>
              <w:bottom w:val="single" w:sz="4" w:space="0" w:color="FFFFFF"/>
              <w:right w:val="single" w:sz="4" w:space="0" w:color="FFFFFF"/>
            </w:tcBorders>
            <w:shd w:val="clear" w:color="000000" w:fill="D9D9D9"/>
            <w:vAlign w:val="center"/>
            <w:hideMark/>
          </w:tcPr>
          <w:p w14:paraId="5998E54B"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-3,3</w:t>
            </w:r>
          </w:p>
        </w:tc>
        <w:tc>
          <w:tcPr>
            <w:tcW w:w="632" w:type="dxa"/>
            <w:tcBorders>
              <w:top w:val="nil"/>
              <w:left w:val="nil"/>
              <w:bottom w:val="single" w:sz="4" w:space="0" w:color="FFFFFF"/>
              <w:right w:val="nil"/>
            </w:tcBorders>
            <w:shd w:val="clear" w:color="000000" w:fill="D9D9D9"/>
            <w:vAlign w:val="center"/>
            <w:hideMark/>
          </w:tcPr>
          <w:p w14:paraId="59A161B6"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44,6</w:t>
            </w:r>
          </w:p>
        </w:tc>
        <w:tc>
          <w:tcPr>
            <w:tcW w:w="579" w:type="dxa"/>
            <w:tcBorders>
              <w:top w:val="nil"/>
              <w:left w:val="nil"/>
              <w:bottom w:val="single" w:sz="4" w:space="0" w:color="FFFFFF"/>
              <w:right w:val="nil"/>
            </w:tcBorders>
            <w:shd w:val="clear" w:color="000000" w:fill="D9D9D9"/>
            <w:vAlign w:val="center"/>
            <w:hideMark/>
          </w:tcPr>
          <w:p w14:paraId="1F2E5970"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44,6</w:t>
            </w:r>
          </w:p>
        </w:tc>
        <w:tc>
          <w:tcPr>
            <w:tcW w:w="555" w:type="dxa"/>
            <w:tcBorders>
              <w:top w:val="nil"/>
              <w:left w:val="nil"/>
              <w:bottom w:val="single" w:sz="4" w:space="0" w:color="FFFFFF"/>
              <w:right w:val="nil"/>
            </w:tcBorders>
            <w:shd w:val="clear" w:color="000000" w:fill="D9D9D9"/>
            <w:vAlign w:val="center"/>
            <w:hideMark/>
          </w:tcPr>
          <w:p w14:paraId="5029DAC1"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0,1</w:t>
            </w:r>
          </w:p>
        </w:tc>
        <w:tc>
          <w:tcPr>
            <w:tcW w:w="632" w:type="dxa"/>
            <w:tcBorders>
              <w:top w:val="nil"/>
              <w:left w:val="single" w:sz="4" w:space="0" w:color="FFFFFF"/>
              <w:bottom w:val="single" w:sz="4" w:space="0" w:color="FFFFFF"/>
              <w:right w:val="nil"/>
            </w:tcBorders>
            <w:shd w:val="clear" w:color="000000" w:fill="D9D9D9"/>
            <w:vAlign w:val="center"/>
            <w:hideMark/>
          </w:tcPr>
          <w:p w14:paraId="70B9F960"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44,5</w:t>
            </w:r>
          </w:p>
        </w:tc>
        <w:tc>
          <w:tcPr>
            <w:tcW w:w="579" w:type="dxa"/>
            <w:tcBorders>
              <w:top w:val="nil"/>
              <w:left w:val="nil"/>
              <w:bottom w:val="single" w:sz="4" w:space="0" w:color="FFFFFF"/>
              <w:right w:val="nil"/>
            </w:tcBorders>
            <w:shd w:val="clear" w:color="000000" w:fill="D9D9D9"/>
            <w:vAlign w:val="center"/>
            <w:hideMark/>
          </w:tcPr>
          <w:p w14:paraId="29A0BADB"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42,6</w:t>
            </w:r>
          </w:p>
        </w:tc>
        <w:tc>
          <w:tcPr>
            <w:tcW w:w="555" w:type="dxa"/>
            <w:tcBorders>
              <w:top w:val="nil"/>
              <w:left w:val="nil"/>
              <w:bottom w:val="single" w:sz="4" w:space="0" w:color="FFFFFF"/>
              <w:right w:val="single" w:sz="4" w:space="0" w:color="FFFFFF"/>
            </w:tcBorders>
            <w:shd w:val="clear" w:color="000000" w:fill="D9D9D9"/>
            <w:vAlign w:val="center"/>
            <w:hideMark/>
          </w:tcPr>
          <w:p w14:paraId="162D3B74"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1,9</w:t>
            </w:r>
          </w:p>
        </w:tc>
        <w:tc>
          <w:tcPr>
            <w:tcW w:w="632" w:type="dxa"/>
            <w:tcBorders>
              <w:top w:val="nil"/>
              <w:left w:val="nil"/>
              <w:bottom w:val="single" w:sz="4" w:space="0" w:color="FFFFFF"/>
              <w:right w:val="nil"/>
            </w:tcBorders>
            <w:shd w:val="clear" w:color="000000" w:fill="D9D9D9"/>
            <w:vAlign w:val="center"/>
            <w:hideMark/>
          </w:tcPr>
          <w:p w14:paraId="604E8716"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44,3</w:t>
            </w:r>
          </w:p>
        </w:tc>
        <w:tc>
          <w:tcPr>
            <w:tcW w:w="579" w:type="dxa"/>
            <w:tcBorders>
              <w:top w:val="nil"/>
              <w:left w:val="nil"/>
              <w:bottom w:val="single" w:sz="4" w:space="0" w:color="FFFFFF"/>
              <w:right w:val="nil"/>
            </w:tcBorders>
            <w:shd w:val="clear" w:color="000000" w:fill="D9D9D9"/>
            <w:vAlign w:val="center"/>
            <w:hideMark/>
          </w:tcPr>
          <w:p w14:paraId="3FA14ECE"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42,3</w:t>
            </w:r>
          </w:p>
        </w:tc>
        <w:tc>
          <w:tcPr>
            <w:tcW w:w="555" w:type="dxa"/>
            <w:tcBorders>
              <w:top w:val="nil"/>
              <w:left w:val="nil"/>
              <w:bottom w:val="single" w:sz="4" w:space="0" w:color="FFFFFF"/>
              <w:right w:val="nil"/>
            </w:tcBorders>
            <w:shd w:val="clear" w:color="000000" w:fill="D9D9D9"/>
            <w:vAlign w:val="center"/>
            <w:hideMark/>
          </w:tcPr>
          <w:p w14:paraId="2A58F952"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2,0</w:t>
            </w:r>
          </w:p>
        </w:tc>
      </w:tr>
      <w:tr w:rsidR="00272695" w:rsidRPr="00272695" w14:paraId="055C4E04" w14:textId="77777777" w:rsidTr="0049038C">
        <w:trPr>
          <w:trHeight w:val="170"/>
          <w:jc w:val="center"/>
        </w:trPr>
        <w:tc>
          <w:tcPr>
            <w:tcW w:w="1843" w:type="dxa"/>
            <w:tcBorders>
              <w:top w:val="nil"/>
              <w:left w:val="nil"/>
              <w:bottom w:val="single" w:sz="4" w:space="0" w:color="FFFFFF"/>
              <w:right w:val="nil"/>
            </w:tcBorders>
            <w:shd w:val="clear" w:color="000000" w:fill="F2F2F2"/>
            <w:vAlign w:val="center"/>
            <w:hideMark/>
          </w:tcPr>
          <w:p w14:paraId="6545E8DD" w14:textId="77777777" w:rsidR="00272695" w:rsidRPr="0049038C" w:rsidRDefault="00272695" w:rsidP="0049038C">
            <w:pPr>
              <w:pStyle w:val="Tabletext"/>
              <w:spacing w:before="20" w:after="40" w:line="200" w:lineRule="exact"/>
              <w:rPr>
                <w:sz w:val="20"/>
                <w:szCs w:val="21"/>
              </w:rPr>
            </w:pPr>
            <w:r w:rsidRPr="0049038C">
              <w:rPr>
                <w:sz w:val="20"/>
                <w:szCs w:val="21"/>
              </w:rPr>
              <w:t>Ελληνική Στατιστική Αρχή</w:t>
            </w:r>
          </w:p>
        </w:tc>
        <w:tc>
          <w:tcPr>
            <w:tcW w:w="631" w:type="dxa"/>
            <w:tcBorders>
              <w:top w:val="nil"/>
              <w:left w:val="single" w:sz="4" w:space="0" w:color="FFFFFF"/>
              <w:bottom w:val="single" w:sz="4" w:space="0" w:color="FFFFFF"/>
              <w:right w:val="nil"/>
            </w:tcBorders>
            <w:shd w:val="clear" w:color="000000" w:fill="F2F2F2"/>
            <w:vAlign w:val="center"/>
            <w:hideMark/>
          </w:tcPr>
          <w:p w14:paraId="46036331"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41,3</w:t>
            </w:r>
          </w:p>
        </w:tc>
        <w:tc>
          <w:tcPr>
            <w:tcW w:w="578" w:type="dxa"/>
            <w:tcBorders>
              <w:top w:val="nil"/>
              <w:left w:val="nil"/>
              <w:bottom w:val="single" w:sz="4" w:space="0" w:color="FFFFFF"/>
              <w:right w:val="nil"/>
            </w:tcBorders>
            <w:shd w:val="clear" w:color="000000" w:fill="F2F2F2"/>
            <w:vAlign w:val="center"/>
            <w:hideMark/>
          </w:tcPr>
          <w:p w14:paraId="0B0120C7"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40,8</w:t>
            </w:r>
          </w:p>
        </w:tc>
        <w:tc>
          <w:tcPr>
            <w:tcW w:w="661" w:type="dxa"/>
            <w:tcBorders>
              <w:top w:val="nil"/>
              <w:left w:val="nil"/>
              <w:bottom w:val="single" w:sz="4" w:space="0" w:color="FFFFFF"/>
              <w:right w:val="single" w:sz="4" w:space="0" w:color="FFFFFF"/>
            </w:tcBorders>
            <w:shd w:val="clear" w:color="000000" w:fill="F2F2F2"/>
            <w:vAlign w:val="center"/>
            <w:hideMark/>
          </w:tcPr>
          <w:p w14:paraId="45531AD4"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0,5</w:t>
            </w:r>
          </w:p>
        </w:tc>
        <w:tc>
          <w:tcPr>
            <w:tcW w:w="632" w:type="dxa"/>
            <w:tcBorders>
              <w:top w:val="nil"/>
              <w:left w:val="nil"/>
              <w:bottom w:val="single" w:sz="4" w:space="0" w:color="FFFFFF"/>
              <w:right w:val="nil"/>
            </w:tcBorders>
            <w:shd w:val="clear" w:color="000000" w:fill="F2F2F2"/>
            <w:vAlign w:val="center"/>
            <w:hideMark/>
          </w:tcPr>
          <w:p w14:paraId="20391B1F"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40,3</w:t>
            </w:r>
          </w:p>
        </w:tc>
        <w:tc>
          <w:tcPr>
            <w:tcW w:w="579" w:type="dxa"/>
            <w:tcBorders>
              <w:top w:val="nil"/>
              <w:left w:val="nil"/>
              <w:bottom w:val="single" w:sz="4" w:space="0" w:color="FFFFFF"/>
              <w:right w:val="nil"/>
            </w:tcBorders>
            <w:shd w:val="clear" w:color="000000" w:fill="F2F2F2"/>
            <w:vAlign w:val="center"/>
            <w:hideMark/>
          </w:tcPr>
          <w:p w14:paraId="49D24183"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40,3</w:t>
            </w:r>
          </w:p>
        </w:tc>
        <w:tc>
          <w:tcPr>
            <w:tcW w:w="555" w:type="dxa"/>
            <w:tcBorders>
              <w:top w:val="nil"/>
              <w:left w:val="nil"/>
              <w:bottom w:val="single" w:sz="4" w:space="0" w:color="FFFFFF"/>
              <w:right w:val="nil"/>
            </w:tcBorders>
            <w:shd w:val="clear" w:color="000000" w:fill="F2F2F2"/>
            <w:vAlign w:val="center"/>
            <w:hideMark/>
          </w:tcPr>
          <w:p w14:paraId="222822D9"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c>
          <w:tcPr>
            <w:tcW w:w="632" w:type="dxa"/>
            <w:tcBorders>
              <w:top w:val="nil"/>
              <w:left w:val="single" w:sz="4" w:space="0" w:color="FFFFFF"/>
              <w:bottom w:val="single" w:sz="4" w:space="0" w:color="FFFFFF"/>
              <w:right w:val="nil"/>
            </w:tcBorders>
            <w:shd w:val="clear" w:color="000000" w:fill="F2F2F2"/>
            <w:vAlign w:val="center"/>
            <w:hideMark/>
          </w:tcPr>
          <w:p w14:paraId="78CD93A7"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40,1</w:t>
            </w:r>
          </w:p>
        </w:tc>
        <w:tc>
          <w:tcPr>
            <w:tcW w:w="579" w:type="dxa"/>
            <w:tcBorders>
              <w:top w:val="nil"/>
              <w:left w:val="nil"/>
              <w:bottom w:val="single" w:sz="4" w:space="0" w:color="FFFFFF"/>
              <w:right w:val="nil"/>
            </w:tcBorders>
            <w:shd w:val="clear" w:color="000000" w:fill="F2F2F2"/>
            <w:vAlign w:val="center"/>
            <w:hideMark/>
          </w:tcPr>
          <w:p w14:paraId="01A6700C"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40,1</w:t>
            </w:r>
          </w:p>
        </w:tc>
        <w:tc>
          <w:tcPr>
            <w:tcW w:w="555" w:type="dxa"/>
            <w:tcBorders>
              <w:top w:val="nil"/>
              <w:left w:val="nil"/>
              <w:bottom w:val="single" w:sz="4" w:space="0" w:color="FFFFFF"/>
              <w:right w:val="single" w:sz="4" w:space="0" w:color="FFFFFF"/>
            </w:tcBorders>
            <w:shd w:val="clear" w:color="000000" w:fill="F2F2F2"/>
            <w:vAlign w:val="center"/>
            <w:hideMark/>
          </w:tcPr>
          <w:p w14:paraId="692531EE"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c>
          <w:tcPr>
            <w:tcW w:w="632" w:type="dxa"/>
            <w:tcBorders>
              <w:top w:val="nil"/>
              <w:left w:val="nil"/>
              <w:bottom w:val="single" w:sz="4" w:space="0" w:color="FFFFFF"/>
              <w:right w:val="nil"/>
            </w:tcBorders>
            <w:shd w:val="clear" w:color="000000" w:fill="F2F2F2"/>
            <w:vAlign w:val="center"/>
            <w:hideMark/>
          </w:tcPr>
          <w:p w14:paraId="52F972CB"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39,3</w:t>
            </w:r>
          </w:p>
        </w:tc>
        <w:tc>
          <w:tcPr>
            <w:tcW w:w="579" w:type="dxa"/>
            <w:tcBorders>
              <w:top w:val="nil"/>
              <w:left w:val="nil"/>
              <w:bottom w:val="single" w:sz="4" w:space="0" w:color="FFFFFF"/>
              <w:right w:val="nil"/>
            </w:tcBorders>
            <w:shd w:val="clear" w:color="000000" w:fill="F2F2F2"/>
            <w:vAlign w:val="center"/>
            <w:hideMark/>
          </w:tcPr>
          <w:p w14:paraId="46B5BA4D"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39,3</w:t>
            </w:r>
          </w:p>
        </w:tc>
        <w:tc>
          <w:tcPr>
            <w:tcW w:w="555" w:type="dxa"/>
            <w:tcBorders>
              <w:top w:val="nil"/>
              <w:left w:val="nil"/>
              <w:bottom w:val="single" w:sz="4" w:space="0" w:color="FFFFFF"/>
              <w:right w:val="nil"/>
            </w:tcBorders>
            <w:shd w:val="clear" w:color="000000" w:fill="F2F2F2"/>
            <w:vAlign w:val="center"/>
            <w:hideMark/>
          </w:tcPr>
          <w:p w14:paraId="44B8ECAC"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r>
      <w:tr w:rsidR="00272695" w:rsidRPr="00272695" w14:paraId="71020AD6" w14:textId="77777777" w:rsidTr="0049038C">
        <w:trPr>
          <w:trHeight w:val="170"/>
          <w:jc w:val="center"/>
        </w:trPr>
        <w:tc>
          <w:tcPr>
            <w:tcW w:w="1843" w:type="dxa"/>
            <w:tcBorders>
              <w:top w:val="nil"/>
              <w:left w:val="nil"/>
              <w:bottom w:val="single" w:sz="4" w:space="0" w:color="FFFFFF"/>
              <w:right w:val="nil"/>
            </w:tcBorders>
            <w:shd w:val="clear" w:color="000000" w:fill="D9D9D9"/>
            <w:vAlign w:val="center"/>
            <w:hideMark/>
          </w:tcPr>
          <w:p w14:paraId="4129A687" w14:textId="77777777" w:rsidR="00272695" w:rsidRPr="0049038C" w:rsidRDefault="00272695" w:rsidP="0049038C">
            <w:pPr>
              <w:pStyle w:val="Tabletext"/>
              <w:spacing w:before="20" w:after="40" w:line="200" w:lineRule="exact"/>
              <w:rPr>
                <w:sz w:val="20"/>
                <w:szCs w:val="21"/>
              </w:rPr>
            </w:pPr>
            <w:r w:rsidRPr="0049038C">
              <w:rPr>
                <w:sz w:val="20"/>
                <w:szCs w:val="21"/>
              </w:rPr>
              <w:t>Ελληνικό Δημοσιονομικό Συμβούλιο</w:t>
            </w:r>
          </w:p>
        </w:tc>
        <w:tc>
          <w:tcPr>
            <w:tcW w:w="631" w:type="dxa"/>
            <w:tcBorders>
              <w:top w:val="nil"/>
              <w:left w:val="single" w:sz="4" w:space="0" w:color="FFFFFF"/>
              <w:bottom w:val="single" w:sz="4" w:space="0" w:color="FFFFFF"/>
              <w:right w:val="nil"/>
            </w:tcBorders>
            <w:shd w:val="clear" w:color="000000" w:fill="D9D9D9"/>
            <w:vAlign w:val="center"/>
            <w:hideMark/>
          </w:tcPr>
          <w:p w14:paraId="75E64FEC"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2,3</w:t>
            </w:r>
          </w:p>
        </w:tc>
        <w:tc>
          <w:tcPr>
            <w:tcW w:w="578" w:type="dxa"/>
            <w:tcBorders>
              <w:top w:val="nil"/>
              <w:left w:val="nil"/>
              <w:bottom w:val="single" w:sz="4" w:space="0" w:color="FFFFFF"/>
              <w:right w:val="nil"/>
            </w:tcBorders>
            <w:shd w:val="clear" w:color="000000" w:fill="D9D9D9"/>
            <w:vAlign w:val="center"/>
            <w:hideMark/>
          </w:tcPr>
          <w:p w14:paraId="1F950A7F"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2,3</w:t>
            </w:r>
          </w:p>
        </w:tc>
        <w:tc>
          <w:tcPr>
            <w:tcW w:w="661" w:type="dxa"/>
            <w:tcBorders>
              <w:top w:val="nil"/>
              <w:left w:val="nil"/>
              <w:bottom w:val="single" w:sz="4" w:space="0" w:color="FFFFFF"/>
              <w:right w:val="single" w:sz="4" w:space="0" w:color="FFFFFF"/>
            </w:tcBorders>
            <w:shd w:val="clear" w:color="000000" w:fill="D9D9D9"/>
            <w:vAlign w:val="center"/>
            <w:hideMark/>
          </w:tcPr>
          <w:p w14:paraId="33C0640F"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c>
          <w:tcPr>
            <w:tcW w:w="632" w:type="dxa"/>
            <w:tcBorders>
              <w:top w:val="nil"/>
              <w:left w:val="nil"/>
              <w:bottom w:val="single" w:sz="4" w:space="0" w:color="FFFFFF"/>
              <w:right w:val="nil"/>
            </w:tcBorders>
            <w:shd w:val="clear" w:color="000000" w:fill="D9D9D9"/>
            <w:vAlign w:val="center"/>
            <w:hideMark/>
          </w:tcPr>
          <w:p w14:paraId="76CB5695"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2,3</w:t>
            </w:r>
          </w:p>
        </w:tc>
        <w:tc>
          <w:tcPr>
            <w:tcW w:w="579" w:type="dxa"/>
            <w:tcBorders>
              <w:top w:val="nil"/>
              <w:left w:val="nil"/>
              <w:bottom w:val="single" w:sz="4" w:space="0" w:color="FFFFFF"/>
              <w:right w:val="nil"/>
            </w:tcBorders>
            <w:shd w:val="clear" w:color="000000" w:fill="D9D9D9"/>
            <w:vAlign w:val="center"/>
            <w:hideMark/>
          </w:tcPr>
          <w:p w14:paraId="71C588BD"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2,3</w:t>
            </w:r>
          </w:p>
        </w:tc>
        <w:tc>
          <w:tcPr>
            <w:tcW w:w="555" w:type="dxa"/>
            <w:tcBorders>
              <w:top w:val="nil"/>
              <w:left w:val="nil"/>
              <w:bottom w:val="single" w:sz="4" w:space="0" w:color="FFFFFF"/>
              <w:right w:val="nil"/>
            </w:tcBorders>
            <w:shd w:val="clear" w:color="000000" w:fill="D9D9D9"/>
            <w:vAlign w:val="center"/>
            <w:hideMark/>
          </w:tcPr>
          <w:p w14:paraId="421BA92E"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c>
          <w:tcPr>
            <w:tcW w:w="632" w:type="dxa"/>
            <w:tcBorders>
              <w:top w:val="nil"/>
              <w:left w:val="single" w:sz="4" w:space="0" w:color="FFFFFF"/>
              <w:bottom w:val="single" w:sz="4" w:space="0" w:color="FFFFFF"/>
              <w:right w:val="nil"/>
            </w:tcBorders>
            <w:shd w:val="clear" w:color="000000" w:fill="D9D9D9"/>
            <w:vAlign w:val="center"/>
            <w:hideMark/>
          </w:tcPr>
          <w:p w14:paraId="3A36208E"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2,3</w:t>
            </w:r>
          </w:p>
        </w:tc>
        <w:tc>
          <w:tcPr>
            <w:tcW w:w="579" w:type="dxa"/>
            <w:tcBorders>
              <w:top w:val="nil"/>
              <w:left w:val="nil"/>
              <w:bottom w:val="single" w:sz="4" w:space="0" w:color="FFFFFF"/>
              <w:right w:val="nil"/>
            </w:tcBorders>
            <w:shd w:val="clear" w:color="000000" w:fill="D9D9D9"/>
            <w:vAlign w:val="center"/>
            <w:hideMark/>
          </w:tcPr>
          <w:p w14:paraId="498BAF11"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2,3</w:t>
            </w:r>
          </w:p>
        </w:tc>
        <w:tc>
          <w:tcPr>
            <w:tcW w:w="555" w:type="dxa"/>
            <w:tcBorders>
              <w:top w:val="nil"/>
              <w:left w:val="nil"/>
              <w:bottom w:val="single" w:sz="4" w:space="0" w:color="FFFFFF"/>
              <w:right w:val="single" w:sz="4" w:space="0" w:color="FFFFFF"/>
            </w:tcBorders>
            <w:shd w:val="clear" w:color="000000" w:fill="D9D9D9"/>
            <w:vAlign w:val="center"/>
            <w:hideMark/>
          </w:tcPr>
          <w:p w14:paraId="0EC803F5"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c>
          <w:tcPr>
            <w:tcW w:w="632" w:type="dxa"/>
            <w:tcBorders>
              <w:top w:val="nil"/>
              <w:left w:val="nil"/>
              <w:bottom w:val="single" w:sz="4" w:space="0" w:color="FFFFFF"/>
              <w:right w:val="nil"/>
            </w:tcBorders>
            <w:shd w:val="clear" w:color="000000" w:fill="D9D9D9"/>
            <w:vAlign w:val="center"/>
            <w:hideMark/>
          </w:tcPr>
          <w:p w14:paraId="2A4C8D3F"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2,3</w:t>
            </w:r>
          </w:p>
        </w:tc>
        <w:tc>
          <w:tcPr>
            <w:tcW w:w="579" w:type="dxa"/>
            <w:tcBorders>
              <w:top w:val="nil"/>
              <w:left w:val="nil"/>
              <w:bottom w:val="single" w:sz="4" w:space="0" w:color="FFFFFF"/>
              <w:right w:val="nil"/>
            </w:tcBorders>
            <w:shd w:val="clear" w:color="000000" w:fill="D9D9D9"/>
            <w:vAlign w:val="center"/>
            <w:hideMark/>
          </w:tcPr>
          <w:p w14:paraId="55D3690D"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2,3</w:t>
            </w:r>
          </w:p>
        </w:tc>
        <w:tc>
          <w:tcPr>
            <w:tcW w:w="555" w:type="dxa"/>
            <w:tcBorders>
              <w:top w:val="nil"/>
              <w:left w:val="nil"/>
              <w:bottom w:val="single" w:sz="4" w:space="0" w:color="FFFFFF"/>
              <w:right w:val="nil"/>
            </w:tcBorders>
            <w:shd w:val="clear" w:color="000000" w:fill="D9D9D9"/>
            <w:vAlign w:val="center"/>
            <w:hideMark/>
          </w:tcPr>
          <w:p w14:paraId="2A71F649"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r>
      <w:tr w:rsidR="00272695" w:rsidRPr="00272695" w14:paraId="4A7BBF64" w14:textId="77777777" w:rsidTr="0049038C">
        <w:trPr>
          <w:trHeight w:val="170"/>
          <w:jc w:val="center"/>
        </w:trPr>
        <w:tc>
          <w:tcPr>
            <w:tcW w:w="1843" w:type="dxa"/>
            <w:tcBorders>
              <w:top w:val="nil"/>
              <w:left w:val="nil"/>
              <w:bottom w:val="single" w:sz="4" w:space="0" w:color="FFFFFF"/>
              <w:right w:val="nil"/>
            </w:tcBorders>
            <w:shd w:val="clear" w:color="000000" w:fill="F2F2F2"/>
            <w:vAlign w:val="center"/>
            <w:hideMark/>
          </w:tcPr>
          <w:p w14:paraId="7666960C" w14:textId="77777777" w:rsidR="00272695" w:rsidRPr="0049038C" w:rsidRDefault="00272695" w:rsidP="0049038C">
            <w:pPr>
              <w:pStyle w:val="Tabletext"/>
              <w:spacing w:before="20" w:after="40" w:line="200" w:lineRule="exact"/>
              <w:rPr>
                <w:sz w:val="20"/>
                <w:szCs w:val="21"/>
                <w:lang w:val="el-GR"/>
              </w:rPr>
            </w:pPr>
            <w:r w:rsidRPr="0049038C">
              <w:rPr>
                <w:sz w:val="20"/>
                <w:szCs w:val="21"/>
                <w:lang w:val="el-GR"/>
              </w:rPr>
              <w:t>Ενιαία Αρχή Δημοσίων</w:t>
            </w:r>
            <w:r w:rsidR="00204AB0" w:rsidRPr="0049038C">
              <w:rPr>
                <w:sz w:val="20"/>
                <w:szCs w:val="21"/>
                <w:lang w:val="el-GR"/>
              </w:rPr>
              <w:t xml:space="preserve"> </w:t>
            </w:r>
            <w:r w:rsidRPr="0049038C">
              <w:rPr>
                <w:sz w:val="20"/>
                <w:szCs w:val="21"/>
                <w:lang w:val="el-GR"/>
              </w:rPr>
              <w:t>Συμβάσεων</w:t>
            </w:r>
          </w:p>
        </w:tc>
        <w:tc>
          <w:tcPr>
            <w:tcW w:w="631" w:type="dxa"/>
            <w:tcBorders>
              <w:top w:val="nil"/>
              <w:left w:val="single" w:sz="4" w:space="0" w:color="FFFFFF"/>
              <w:bottom w:val="single" w:sz="4" w:space="0" w:color="FFFFFF"/>
              <w:right w:val="nil"/>
            </w:tcBorders>
            <w:shd w:val="clear" w:color="000000" w:fill="F2F2F2"/>
            <w:vAlign w:val="center"/>
            <w:hideMark/>
          </w:tcPr>
          <w:p w14:paraId="58973030"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13,5</w:t>
            </w:r>
          </w:p>
        </w:tc>
        <w:tc>
          <w:tcPr>
            <w:tcW w:w="578" w:type="dxa"/>
            <w:tcBorders>
              <w:top w:val="nil"/>
              <w:left w:val="nil"/>
              <w:bottom w:val="single" w:sz="4" w:space="0" w:color="FFFFFF"/>
              <w:right w:val="nil"/>
            </w:tcBorders>
            <w:shd w:val="clear" w:color="000000" w:fill="F2F2F2"/>
            <w:vAlign w:val="center"/>
            <w:hideMark/>
          </w:tcPr>
          <w:p w14:paraId="3B207595"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16,7</w:t>
            </w:r>
          </w:p>
        </w:tc>
        <w:tc>
          <w:tcPr>
            <w:tcW w:w="661" w:type="dxa"/>
            <w:tcBorders>
              <w:top w:val="nil"/>
              <w:left w:val="nil"/>
              <w:bottom w:val="single" w:sz="4" w:space="0" w:color="FFFFFF"/>
              <w:right w:val="single" w:sz="4" w:space="0" w:color="FFFFFF"/>
            </w:tcBorders>
            <w:shd w:val="clear" w:color="000000" w:fill="F2F2F2"/>
            <w:vAlign w:val="center"/>
            <w:hideMark/>
          </w:tcPr>
          <w:p w14:paraId="674BAE4B"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-3,1</w:t>
            </w:r>
          </w:p>
        </w:tc>
        <w:tc>
          <w:tcPr>
            <w:tcW w:w="632" w:type="dxa"/>
            <w:tcBorders>
              <w:top w:val="nil"/>
              <w:left w:val="nil"/>
              <w:bottom w:val="single" w:sz="4" w:space="0" w:color="FFFFFF"/>
              <w:right w:val="nil"/>
            </w:tcBorders>
            <w:shd w:val="clear" w:color="000000" w:fill="F2F2F2"/>
            <w:vAlign w:val="center"/>
            <w:hideMark/>
          </w:tcPr>
          <w:p w14:paraId="5D6A52EE"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13,6</w:t>
            </w:r>
          </w:p>
        </w:tc>
        <w:tc>
          <w:tcPr>
            <w:tcW w:w="579" w:type="dxa"/>
            <w:tcBorders>
              <w:top w:val="nil"/>
              <w:left w:val="nil"/>
              <w:bottom w:val="single" w:sz="4" w:space="0" w:color="FFFFFF"/>
              <w:right w:val="nil"/>
            </w:tcBorders>
            <w:shd w:val="clear" w:color="000000" w:fill="F2F2F2"/>
            <w:vAlign w:val="center"/>
            <w:hideMark/>
          </w:tcPr>
          <w:p w14:paraId="52FC4C93"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9,6</w:t>
            </w:r>
          </w:p>
        </w:tc>
        <w:tc>
          <w:tcPr>
            <w:tcW w:w="555" w:type="dxa"/>
            <w:tcBorders>
              <w:top w:val="nil"/>
              <w:left w:val="nil"/>
              <w:bottom w:val="single" w:sz="4" w:space="0" w:color="FFFFFF"/>
              <w:right w:val="nil"/>
            </w:tcBorders>
            <w:shd w:val="clear" w:color="000000" w:fill="F2F2F2"/>
            <w:vAlign w:val="center"/>
            <w:hideMark/>
          </w:tcPr>
          <w:p w14:paraId="3412949F"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3,9</w:t>
            </w:r>
          </w:p>
        </w:tc>
        <w:tc>
          <w:tcPr>
            <w:tcW w:w="632" w:type="dxa"/>
            <w:tcBorders>
              <w:top w:val="nil"/>
              <w:left w:val="single" w:sz="4" w:space="0" w:color="FFFFFF"/>
              <w:bottom w:val="single" w:sz="4" w:space="0" w:color="FFFFFF"/>
              <w:right w:val="nil"/>
            </w:tcBorders>
            <w:shd w:val="clear" w:color="000000" w:fill="F2F2F2"/>
            <w:vAlign w:val="center"/>
            <w:hideMark/>
          </w:tcPr>
          <w:p w14:paraId="47DC5CD8"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13,6</w:t>
            </w:r>
          </w:p>
        </w:tc>
        <w:tc>
          <w:tcPr>
            <w:tcW w:w="579" w:type="dxa"/>
            <w:tcBorders>
              <w:top w:val="nil"/>
              <w:left w:val="nil"/>
              <w:bottom w:val="single" w:sz="4" w:space="0" w:color="FFFFFF"/>
              <w:right w:val="nil"/>
            </w:tcBorders>
            <w:shd w:val="clear" w:color="000000" w:fill="F2F2F2"/>
            <w:vAlign w:val="center"/>
            <w:hideMark/>
          </w:tcPr>
          <w:p w14:paraId="6BE2B670"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12,8</w:t>
            </w:r>
          </w:p>
        </w:tc>
        <w:tc>
          <w:tcPr>
            <w:tcW w:w="555" w:type="dxa"/>
            <w:tcBorders>
              <w:top w:val="nil"/>
              <w:left w:val="nil"/>
              <w:bottom w:val="single" w:sz="4" w:space="0" w:color="FFFFFF"/>
              <w:right w:val="single" w:sz="4" w:space="0" w:color="FFFFFF"/>
            </w:tcBorders>
            <w:shd w:val="clear" w:color="000000" w:fill="F2F2F2"/>
            <w:vAlign w:val="center"/>
            <w:hideMark/>
          </w:tcPr>
          <w:p w14:paraId="737DDD12"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0,8</w:t>
            </w:r>
          </w:p>
        </w:tc>
        <w:tc>
          <w:tcPr>
            <w:tcW w:w="632" w:type="dxa"/>
            <w:tcBorders>
              <w:top w:val="nil"/>
              <w:left w:val="nil"/>
              <w:bottom w:val="single" w:sz="4" w:space="0" w:color="FFFFFF"/>
              <w:right w:val="nil"/>
            </w:tcBorders>
            <w:shd w:val="clear" w:color="000000" w:fill="F2F2F2"/>
            <w:vAlign w:val="center"/>
            <w:hideMark/>
          </w:tcPr>
          <w:p w14:paraId="3E96FB71"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13,7</w:t>
            </w:r>
          </w:p>
        </w:tc>
        <w:tc>
          <w:tcPr>
            <w:tcW w:w="579" w:type="dxa"/>
            <w:tcBorders>
              <w:top w:val="nil"/>
              <w:left w:val="nil"/>
              <w:bottom w:val="single" w:sz="4" w:space="0" w:color="FFFFFF"/>
              <w:right w:val="nil"/>
            </w:tcBorders>
            <w:shd w:val="clear" w:color="000000" w:fill="F2F2F2"/>
            <w:vAlign w:val="center"/>
            <w:hideMark/>
          </w:tcPr>
          <w:p w14:paraId="4138FA4A"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10,4</w:t>
            </w:r>
          </w:p>
        </w:tc>
        <w:tc>
          <w:tcPr>
            <w:tcW w:w="555" w:type="dxa"/>
            <w:tcBorders>
              <w:top w:val="nil"/>
              <w:left w:val="nil"/>
              <w:bottom w:val="single" w:sz="4" w:space="0" w:color="FFFFFF"/>
              <w:right w:val="nil"/>
            </w:tcBorders>
            <w:shd w:val="clear" w:color="000000" w:fill="F2F2F2"/>
            <w:vAlign w:val="center"/>
            <w:hideMark/>
          </w:tcPr>
          <w:p w14:paraId="41E6B35D"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3,3</w:t>
            </w:r>
          </w:p>
        </w:tc>
      </w:tr>
      <w:tr w:rsidR="00272695" w:rsidRPr="00272695" w14:paraId="22F9144F" w14:textId="77777777" w:rsidTr="0049038C">
        <w:trPr>
          <w:trHeight w:val="170"/>
          <w:jc w:val="center"/>
        </w:trPr>
        <w:tc>
          <w:tcPr>
            <w:tcW w:w="1843" w:type="dxa"/>
            <w:tcBorders>
              <w:top w:val="nil"/>
              <w:left w:val="nil"/>
              <w:bottom w:val="single" w:sz="4" w:space="0" w:color="FFFFFF"/>
              <w:right w:val="nil"/>
            </w:tcBorders>
            <w:shd w:val="clear" w:color="000000" w:fill="D9D9D9"/>
            <w:vAlign w:val="center"/>
            <w:hideMark/>
          </w:tcPr>
          <w:p w14:paraId="086A398C" w14:textId="77777777" w:rsidR="00272695" w:rsidRPr="0049038C" w:rsidRDefault="00272695" w:rsidP="0049038C">
            <w:pPr>
              <w:pStyle w:val="Tabletext"/>
              <w:spacing w:before="20" w:after="40" w:line="200" w:lineRule="exact"/>
              <w:rPr>
                <w:sz w:val="20"/>
                <w:szCs w:val="21"/>
              </w:rPr>
            </w:pPr>
            <w:r w:rsidRPr="0049038C">
              <w:rPr>
                <w:sz w:val="20"/>
                <w:szCs w:val="21"/>
              </w:rPr>
              <w:t>Επιτροπή Ανταγωνισμού</w:t>
            </w:r>
          </w:p>
        </w:tc>
        <w:tc>
          <w:tcPr>
            <w:tcW w:w="631" w:type="dxa"/>
            <w:tcBorders>
              <w:top w:val="nil"/>
              <w:left w:val="single" w:sz="4" w:space="0" w:color="FFFFFF"/>
              <w:bottom w:val="single" w:sz="4" w:space="0" w:color="FFFFFF"/>
              <w:right w:val="nil"/>
            </w:tcBorders>
            <w:shd w:val="clear" w:color="000000" w:fill="D9D9D9"/>
            <w:vAlign w:val="center"/>
            <w:hideMark/>
          </w:tcPr>
          <w:p w14:paraId="6E2E57A5"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11,4</w:t>
            </w:r>
          </w:p>
        </w:tc>
        <w:tc>
          <w:tcPr>
            <w:tcW w:w="578" w:type="dxa"/>
            <w:tcBorders>
              <w:top w:val="nil"/>
              <w:left w:val="nil"/>
              <w:bottom w:val="single" w:sz="4" w:space="0" w:color="FFFFFF"/>
              <w:right w:val="nil"/>
            </w:tcBorders>
            <w:shd w:val="clear" w:color="000000" w:fill="D9D9D9"/>
            <w:vAlign w:val="center"/>
            <w:hideMark/>
          </w:tcPr>
          <w:p w14:paraId="02E54018"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11,4</w:t>
            </w:r>
          </w:p>
        </w:tc>
        <w:tc>
          <w:tcPr>
            <w:tcW w:w="661" w:type="dxa"/>
            <w:tcBorders>
              <w:top w:val="nil"/>
              <w:left w:val="nil"/>
              <w:bottom w:val="single" w:sz="4" w:space="0" w:color="FFFFFF"/>
              <w:right w:val="single" w:sz="4" w:space="0" w:color="FFFFFF"/>
            </w:tcBorders>
            <w:shd w:val="clear" w:color="000000" w:fill="D9D9D9"/>
            <w:vAlign w:val="center"/>
            <w:hideMark/>
          </w:tcPr>
          <w:p w14:paraId="2FD8829B"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0,0</w:t>
            </w:r>
          </w:p>
        </w:tc>
        <w:tc>
          <w:tcPr>
            <w:tcW w:w="632" w:type="dxa"/>
            <w:tcBorders>
              <w:top w:val="nil"/>
              <w:left w:val="nil"/>
              <w:bottom w:val="single" w:sz="4" w:space="0" w:color="FFFFFF"/>
              <w:right w:val="nil"/>
            </w:tcBorders>
            <w:shd w:val="clear" w:color="000000" w:fill="D9D9D9"/>
            <w:vAlign w:val="center"/>
            <w:hideMark/>
          </w:tcPr>
          <w:p w14:paraId="20173C65"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12,0</w:t>
            </w:r>
          </w:p>
        </w:tc>
        <w:tc>
          <w:tcPr>
            <w:tcW w:w="579" w:type="dxa"/>
            <w:tcBorders>
              <w:top w:val="nil"/>
              <w:left w:val="nil"/>
              <w:bottom w:val="single" w:sz="4" w:space="0" w:color="FFFFFF"/>
              <w:right w:val="nil"/>
            </w:tcBorders>
            <w:shd w:val="clear" w:color="000000" w:fill="D9D9D9"/>
            <w:vAlign w:val="center"/>
            <w:hideMark/>
          </w:tcPr>
          <w:p w14:paraId="3674AF21"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10,9</w:t>
            </w:r>
          </w:p>
        </w:tc>
        <w:tc>
          <w:tcPr>
            <w:tcW w:w="555" w:type="dxa"/>
            <w:tcBorders>
              <w:top w:val="nil"/>
              <w:left w:val="nil"/>
              <w:bottom w:val="single" w:sz="4" w:space="0" w:color="FFFFFF"/>
              <w:right w:val="nil"/>
            </w:tcBorders>
            <w:shd w:val="clear" w:color="000000" w:fill="D9D9D9"/>
            <w:vAlign w:val="center"/>
            <w:hideMark/>
          </w:tcPr>
          <w:p w14:paraId="356F66EC"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1,1</w:t>
            </w:r>
          </w:p>
        </w:tc>
        <w:tc>
          <w:tcPr>
            <w:tcW w:w="632" w:type="dxa"/>
            <w:tcBorders>
              <w:top w:val="nil"/>
              <w:left w:val="single" w:sz="4" w:space="0" w:color="FFFFFF"/>
              <w:bottom w:val="single" w:sz="4" w:space="0" w:color="FFFFFF"/>
              <w:right w:val="nil"/>
            </w:tcBorders>
            <w:shd w:val="clear" w:color="000000" w:fill="D9D9D9"/>
            <w:vAlign w:val="center"/>
            <w:hideMark/>
          </w:tcPr>
          <w:p w14:paraId="0DCC2EB9"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12,3</w:t>
            </w:r>
          </w:p>
        </w:tc>
        <w:tc>
          <w:tcPr>
            <w:tcW w:w="579" w:type="dxa"/>
            <w:tcBorders>
              <w:top w:val="nil"/>
              <w:left w:val="nil"/>
              <w:bottom w:val="single" w:sz="4" w:space="0" w:color="FFFFFF"/>
              <w:right w:val="nil"/>
            </w:tcBorders>
            <w:shd w:val="clear" w:color="000000" w:fill="D9D9D9"/>
            <w:vAlign w:val="center"/>
            <w:hideMark/>
          </w:tcPr>
          <w:p w14:paraId="6D293184"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11,6</w:t>
            </w:r>
          </w:p>
        </w:tc>
        <w:tc>
          <w:tcPr>
            <w:tcW w:w="555" w:type="dxa"/>
            <w:tcBorders>
              <w:top w:val="nil"/>
              <w:left w:val="nil"/>
              <w:bottom w:val="single" w:sz="4" w:space="0" w:color="FFFFFF"/>
              <w:right w:val="single" w:sz="4" w:space="0" w:color="FFFFFF"/>
            </w:tcBorders>
            <w:shd w:val="clear" w:color="000000" w:fill="D9D9D9"/>
            <w:vAlign w:val="center"/>
            <w:hideMark/>
          </w:tcPr>
          <w:p w14:paraId="605D8BA3"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0,7</w:t>
            </w:r>
          </w:p>
        </w:tc>
        <w:tc>
          <w:tcPr>
            <w:tcW w:w="632" w:type="dxa"/>
            <w:tcBorders>
              <w:top w:val="nil"/>
              <w:left w:val="nil"/>
              <w:bottom w:val="single" w:sz="4" w:space="0" w:color="FFFFFF"/>
              <w:right w:val="nil"/>
            </w:tcBorders>
            <w:shd w:val="clear" w:color="000000" w:fill="D9D9D9"/>
            <w:vAlign w:val="center"/>
            <w:hideMark/>
          </w:tcPr>
          <w:p w14:paraId="7FC2E1A0"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12,6</w:t>
            </w:r>
          </w:p>
        </w:tc>
        <w:tc>
          <w:tcPr>
            <w:tcW w:w="579" w:type="dxa"/>
            <w:tcBorders>
              <w:top w:val="nil"/>
              <w:left w:val="nil"/>
              <w:bottom w:val="single" w:sz="4" w:space="0" w:color="FFFFFF"/>
              <w:right w:val="nil"/>
            </w:tcBorders>
            <w:shd w:val="clear" w:color="000000" w:fill="D9D9D9"/>
            <w:vAlign w:val="center"/>
            <w:hideMark/>
          </w:tcPr>
          <w:p w14:paraId="7256A92A"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11,8</w:t>
            </w:r>
          </w:p>
        </w:tc>
        <w:tc>
          <w:tcPr>
            <w:tcW w:w="555" w:type="dxa"/>
            <w:tcBorders>
              <w:top w:val="nil"/>
              <w:left w:val="nil"/>
              <w:bottom w:val="single" w:sz="4" w:space="0" w:color="FFFFFF"/>
              <w:right w:val="nil"/>
            </w:tcBorders>
            <w:shd w:val="clear" w:color="000000" w:fill="D9D9D9"/>
            <w:vAlign w:val="center"/>
            <w:hideMark/>
          </w:tcPr>
          <w:p w14:paraId="01A49BC9"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0,8</w:t>
            </w:r>
          </w:p>
        </w:tc>
      </w:tr>
      <w:tr w:rsidR="00272695" w:rsidRPr="00272695" w14:paraId="02343F1E" w14:textId="77777777" w:rsidTr="0049038C">
        <w:trPr>
          <w:trHeight w:val="170"/>
          <w:jc w:val="center"/>
        </w:trPr>
        <w:tc>
          <w:tcPr>
            <w:tcW w:w="1843" w:type="dxa"/>
            <w:tcBorders>
              <w:top w:val="nil"/>
              <w:left w:val="nil"/>
              <w:bottom w:val="single" w:sz="4" w:space="0" w:color="FFFFFF"/>
              <w:right w:val="nil"/>
            </w:tcBorders>
            <w:shd w:val="clear" w:color="000000" w:fill="F2F2F2"/>
            <w:vAlign w:val="center"/>
            <w:hideMark/>
          </w:tcPr>
          <w:p w14:paraId="488CED92" w14:textId="77777777" w:rsidR="00272695" w:rsidRPr="0049038C" w:rsidRDefault="00272695" w:rsidP="0049038C">
            <w:pPr>
              <w:pStyle w:val="Tabletext"/>
              <w:spacing w:before="20" w:after="40" w:line="200" w:lineRule="exact"/>
              <w:rPr>
                <w:sz w:val="20"/>
                <w:szCs w:val="21"/>
              </w:rPr>
            </w:pPr>
            <w:r w:rsidRPr="0049038C">
              <w:rPr>
                <w:sz w:val="20"/>
                <w:szCs w:val="21"/>
              </w:rPr>
              <w:t>Επιτροπή Εποπτείας &amp; Ελέγχου Παιγνίων</w:t>
            </w:r>
          </w:p>
        </w:tc>
        <w:tc>
          <w:tcPr>
            <w:tcW w:w="631" w:type="dxa"/>
            <w:tcBorders>
              <w:top w:val="nil"/>
              <w:left w:val="single" w:sz="4" w:space="0" w:color="FFFFFF"/>
              <w:bottom w:val="single" w:sz="4" w:space="0" w:color="FFFFFF"/>
              <w:right w:val="nil"/>
            </w:tcBorders>
            <w:shd w:val="clear" w:color="000000" w:fill="F2F2F2"/>
            <w:vAlign w:val="center"/>
            <w:hideMark/>
          </w:tcPr>
          <w:p w14:paraId="6182DB55"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23,1</w:t>
            </w:r>
          </w:p>
        </w:tc>
        <w:tc>
          <w:tcPr>
            <w:tcW w:w="578" w:type="dxa"/>
            <w:tcBorders>
              <w:top w:val="nil"/>
              <w:left w:val="nil"/>
              <w:bottom w:val="single" w:sz="4" w:space="0" w:color="FFFFFF"/>
              <w:right w:val="nil"/>
            </w:tcBorders>
            <w:shd w:val="clear" w:color="000000" w:fill="F2F2F2"/>
            <w:vAlign w:val="center"/>
            <w:hideMark/>
          </w:tcPr>
          <w:p w14:paraId="74253394"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33,5</w:t>
            </w:r>
          </w:p>
        </w:tc>
        <w:tc>
          <w:tcPr>
            <w:tcW w:w="661" w:type="dxa"/>
            <w:tcBorders>
              <w:top w:val="nil"/>
              <w:left w:val="nil"/>
              <w:bottom w:val="single" w:sz="4" w:space="0" w:color="FFFFFF"/>
              <w:right w:val="single" w:sz="4" w:space="0" w:color="FFFFFF"/>
            </w:tcBorders>
            <w:shd w:val="clear" w:color="000000" w:fill="F2F2F2"/>
            <w:vAlign w:val="center"/>
            <w:hideMark/>
          </w:tcPr>
          <w:p w14:paraId="52389D97"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-10,4</w:t>
            </w:r>
          </w:p>
        </w:tc>
        <w:tc>
          <w:tcPr>
            <w:tcW w:w="632" w:type="dxa"/>
            <w:tcBorders>
              <w:top w:val="nil"/>
              <w:left w:val="nil"/>
              <w:bottom w:val="single" w:sz="4" w:space="0" w:color="FFFFFF"/>
              <w:right w:val="nil"/>
            </w:tcBorders>
            <w:shd w:val="clear" w:color="000000" w:fill="F2F2F2"/>
            <w:vAlign w:val="center"/>
            <w:hideMark/>
          </w:tcPr>
          <w:p w14:paraId="61028830"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23,4</w:t>
            </w:r>
          </w:p>
        </w:tc>
        <w:tc>
          <w:tcPr>
            <w:tcW w:w="579" w:type="dxa"/>
            <w:tcBorders>
              <w:top w:val="nil"/>
              <w:left w:val="nil"/>
              <w:bottom w:val="single" w:sz="4" w:space="0" w:color="FFFFFF"/>
              <w:right w:val="nil"/>
            </w:tcBorders>
            <w:shd w:val="clear" w:color="000000" w:fill="F2F2F2"/>
            <w:vAlign w:val="center"/>
            <w:hideMark/>
          </w:tcPr>
          <w:p w14:paraId="392F8D94"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27,6</w:t>
            </w:r>
          </w:p>
        </w:tc>
        <w:tc>
          <w:tcPr>
            <w:tcW w:w="555" w:type="dxa"/>
            <w:tcBorders>
              <w:top w:val="nil"/>
              <w:left w:val="nil"/>
              <w:bottom w:val="single" w:sz="4" w:space="0" w:color="FFFFFF"/>
              <w:right w:val="nil"/>
            </w:tcBorders>
            <w:shd w:val="clear" w:color="000000" w:fill="F2F2F2"/>
            <w:vAlign w:val="center"/>
            <w:hideMark/>
          </w:tcPr>
          <w:p w14:paraId="70572F12"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-4,2</w:t>
            </w:r>
          </w:p>
        </w:tc>
        <w:tc>
          <w:tcPr>
            <w:tcW w:w="632" w:type="dxa"/>
            <w:tcBorders>
              <w:top w:val="nil"/>
              <w:left w:val="single" w:sz="4" w:space="0" w:color="FFFFFF"/>
              <w:bottom w:val="single" w:sz="4" w:space="0" w:color="FFFFFF"/>
              <w:right w:val="nil"/>
            </w:tcBorders>
            <w:shd w:val="clear" w:color="000000" w:fill="F2F2F2"/>
            <w:vAlign w:val="center"/>
            <w:hideMark/>
          </w:tcPr>
          <w:p w14:paraId="5BB5AA3E"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24,0</w:t>
            </w:r>
          </w:p>
        </w:tc>
        <w:tc>
          <w:tcPr>
            <w:tcW w:w="579" w:type="dxa"/>
            <w:tcBorders>
              <w:top w:val="nil"/>
              <w:left w:val="nil"/>
              <w:bottom w:val="single" w:sz="4" w:space="0" w:color="FFFFFF"/>
              <w:right w:val="nil"/>
            </w:tcBorders>
            <w:shd w:val="clear" w:color="000000" w:fill="F2F2F2"/>
            <w:vAlign w:val="center"/>
            <w:hideMark/>
          </w:tcPr>
          <w:p w14:paraId="6350EB28"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21,5</w:t>
            </w:r>
          </w:p>
        </w:tc>
        <w:tc>
          <w:tcPr>
            <w:tcW w:w="555" w:type="dxa"/>
            <w:tcBorders>
              <w:top w:val="nil"/>
              <w:left w:val="nil"/>
              <w:bottom w:val="single" w:sz="4" w:space="0" w:color="FFFFFF"/>
              <w:right w:val="single" w:sz="4" w:space="0" w:color="FFFFFF"/>
            </w:tcBorders>
            <w:shd w:val="clear" w:color="000000" w:fill="F2F2F2"/>
            <w:vAlign w:val="center"/>
            <w:hideMark/>
          </w:tcPr>
          <w:p w14:paraId="325A472E"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2,5</w:t>
            </w:r>
          </w:p>
        </w:tc>
        <w:tc>
          <w:tcPr>
            <w:tcW w:w="632" w:type="dxa"/>
            <w:tcBorders>
              <w:top w:val="nil"/>
              <w:left w:val="nil"/>
              <w:bottom w:val="single" w:sz="4" w:space="0" w:color="FFFFFF"/>
              <w:right w:val="nil"/>
            </w:tcBorders>
            <w:shd w:val="clear" w:color="000000" w:fill="F2F2F2"/>
            <w:vAlign w:val="center"/>
            <w:hideMark/>
          </w:tcPr>
          <w:p w14:paraId="4C698DE5"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24,6</w:t>
            </w:r>
          </w:p>
        </w:tc>
        <w:tc>
          <w:tcPr>
            <w:tcW w:w="579" w:type="dxa"/>
            <w:tcBorders>
              <w:top w:val="nil"/>
              <w:left w:val="nil"/>
              <w:bottom w:val="single" w:sz="4" w:space="0" w:color="FFFFFF"/>
              <w:right w:val="nil"/>
            </w:tcBorders>
            <w:shd w:val="clear" w:color="000000" w:fill="F2F2F2"/>
            <w:vAlign w:val="center"/>
            <w:hideMark/>
          </w:tcPr>
          <w:p w14:paraId="08757066"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22,9</w:t>
            </w:r>
          </w:p>
        </w:tc>
        <w:tc>
          <w:tcPr>
            <w:tcW w:w="555" w:type="dxa"/>
            <w:tcBorders>
              <w:top w:val="nil"/>
              <w:left w:val="nil"/>
              <w:bottom w:val="single" w:sz="4" w:space="0" w:color="FFFFFF"/>
              <w:right w:val="nil"/>
            </w:tcBorders>
            <w:shd w:val="clear" w:color="000000" w:fill="F2F2F2"/>
            <w:vAlign w:val="center"/>
            <w:hideMark/>
          </w:tcPr>
          <w:p w14:paraId="1C65A33E"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1,7</w:t>
            </w:r>
          </w:p>
        </w:tc>
      </w:tr>
      <w:tr w:rsidR="00272695" w:rsidRPr="00272695" w14:paraId="68672ED1" w14:textId="77777777" w:rsidTr="0049038C">
        <w:trPr>
          <w:trHeight w:val="170"/>
          <w:jc w:val="center"/>
        </w:trPr>
        <w:tc>
          <w:tcPr>
            <w:tcW w:w="1843" w:type="dxa"/>
            <w:tcBorders>
              <w:top w:val="nil"/>
              <w:left w:val="nil"/>
              <w:bottom w:val="single" w:sz="4" w:space="0" w:color="FFFFFF"/>
              <w:right w:val="nil"/>
            </w:tcBorders>
            <w:shd w:val="clear" w:color="000000" w:fill="D9D9D9"/>
            <w:vAlign w:val="center"/>
            <w:hideMark/>
          </w:tcPr>
          <w:p w14:paraId="29662137" w14:textId="77777777" w:rsidR="00272695" w:rsidRPr="0049038C" w:rsidRDefault="00272695" w:rsidP="0049038C">
            <w:pPr>
              <w:pStyle w:val="Tabletext"/>
              <w:spacing w:before="20" w:after="40" w:line="200" w:lineRule="exact"/>
              <w:rPr>
                <w:sz w:val="20"/>
                <w:szCs w:val="21"/>
                <w:lang w:val="el-GR"/>
              </w:rPr>
            </w:pPr>
            <w:r w:rsidRPr="0049038C">
              <w:rPr>
                <w:sz w:val="20"/>
                <w:szCs w:val="21"/>
                <w:lang w:val="el-GR"/>
              </w:rPr>
              <w:t>Ρυθμιστική Αρχή Αποβλήτων, Ενέργειας και Υδάτων</w:t>
            </w:r>
          </w:p>
        </w:tc>
        <w:tc>
          <w:tcPr>
            <w:tcW w:w="631" w:type="dxa"/>
            <w:tcBorders>
              <w:top w:val="nil"/>
              <w:left w:val="single" w:sz="4" w:space="0" w:color="FFFFFF"/>
              <w:bottom w:val="single" w:sz="4" w:space="0" w:color="FFFFFF"/>
              <w:right w:val="nil"/>
            </w:tcBorders>
            <w:shd w:val="clear" w:color="000000" w:fill="D9D9D9"/>
            <w:vAlign w:val="center"/>
            <w:hideMark/>
          </w:tcPr>
          <w:p w14:paraId="4E15011D"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20,5</w:t>
            </w:r>
          </w:p>
        </w:tc>
        <w:tc>
          <w:tcPr>
            <w:tcW w:w="578" w:type="dxa"/>
            <w:tcBorders>
              <w:top w:val="nil"/>
              <w:left w:val="nil"/>
              <w:bottom w:val="single" w:sz="4" w:space="0" w:color="FFFFFF"/>
              <w:right w:val="nil"/>
            </w:tcBorders>
            <w:shd w:val="clear" w:color="000000" w:fill="D9D9D9"/>
            <w:vAlign w:val="center"/>
            <w:hideMark/>
          </w:tcPr>
          <w:p w14:paraId="16D8A6FB"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16,3</w:t>
            </w:r>
          </w:p>
        </w:tc>
        <w:tc>
          <w:tcPr>
            <w:tcW w:w="661" w:type="dxa"/>
            <w:tcBorders>
              <w:top w:val="nil"/>
              <w:left w:val="nil"/>
              <w:bottom w:val="single" w:sz="4" w:space="0" w:color="FFFFFF"/>
              <w:right w:val="single" w:sz="4" w:space="0" w:color="FFFFFF"/>
            </w:tcBorders>
            <w:shd w:val="clear" w:color="000000" w:fill="D9D9D9"/>
            <w:vAlign w:val="center"/>
            <w:hideMark/>
          </w:tcPr>
          <w:p w14:paraId="108A9ED0"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4,2</w:t>
            </w:r>
          </w:p>
        </w:tc>
        <w:tc>
          <w:tcPr>
            <w:tcW w:w="632" w:type="dxa"/>
            <w:tcBorders>
              <w:top w:val="nil"/>
              <w:left w:val="nil"/>
              <w:bottom w:val="single" w:sz="4" w:space="0" w:color="FFFFFF"/>
              <w:right w:val="nil"/>
            </w:tcBorders>
            <w:shd w:val="clear" w:color="000000" w:fill="D9D9D9"/>
            <w:vAlign w:val="center"/>
            <w:hideMark/>
          </w:tcPr>
          <w:p w14:paraId="30FB4ACF"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20,7</w:t>
            </w:r>
          </w:p>
        </w:tc>
        <w:tc>
          <w:tcPr>
            <w:tcW w:w="579" w:type="dxa"/>
            <w:tcBorders>
              <w:top w:val="nil"/>
              <w:left w:val="nil"/>
              <w:bottom w:val="single" w:sz="4" w:space="0" w:color="FFFFFF"/>
              <w:right w:val="nil"/>
            </w:tcBorders>
            <w:shd w:val="clear" w:color="000000" w:fill="D9D9D9"/>
            <w:vAlign w:val="center"/>
            <w:hideMark/>
          </w:tcPr>
          <w:p w14:paraId="3371B859"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15,8</w:t>
            </w:r>
          </w:p>
        </w:tc>
        <w:tc>
          <w:tcPr>
            <w:tcW w:w="555" w:type="dxa"/>
            <w:tcBorders>
              <w:top w:val="nil"/>
              <w:left w:val="nil"/>
              <w:bottom w:val="single" w:sz="4" w:space="0" w:color="FFFFFF"/>
              <w:right w:val="nil"/>
            </w:tcBorders>
            <w:shd w:val="clear" w:color="000000" w:fill="D9D9D9"/>
            <w:vAlign w:val="center"/>
            <w:hideMark/>
          </w:tcPr>
          <w:p w14:paraId="2CB9FD4F"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4,9</w:t>
            </w:r>
          </w:p>
        </w:tc>
        <w:tc>
          <w:tcPr>
            <w:tcW w:w="632" w:type="dxa"/>
            <w:tcBorders>
              <w:top w:val="nil"/>
              <w:left w:val="single" w:sz="4" w:space="0" w:color="FFFFFF"/>
              <w:bottom w:val="single" w:sz="4" w:space="0" w:color="FFFFFF"/>
              <w:right w:val="nil"/>
            </w:tcBorders>
            <w:shd w:val="clear" w:color="000000" w:fill="D9D9D9"/>
            <w:vAlign w:val="center"/>
            <w:hideMark/>
          </w:tcPr>
          <w:p w14:paraId="76378468"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20,7</w:t>
            </w:r>
          </w:p>
        </w:tc>
        <w:tc>
          <w:tcPr>
            <w:tcW w:w="579" w:type="dxa"/>
            <w:tcBorders>
              <w:top w:val="nil"/>
              <w:left w:val="nil"/>
              <w:bottom w:val="single" w:sz="4" w:space="0" w:color="FFFFFF"/>
              <w:right w:val="nil"/>
            </w:tcBorders>
            <w:shd w:val="clear" w:color="000000" w:fill="D9D9D9"/>
            <w:vAlign w:val="center"/>
            <w:hideMark/>
          </w:tcPr>
          <w:p w14:paraId="4ADF7946"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15,7</w:t>
            </w:r>
          </w:p>
        </w:tc>
        <w:tc>
          <w:tcPr>
            <w:tcW w:w="555" w:type="dxa"/>
            <w:tcBorders>
              <w:top w:val="nil"/>
              <w:left w:val="nil"/>
              <w:bottom w:val="single" w:sz="4" w:space="0" w:color="FFFFFF"/>
              <w:right w:val="single" w:sz="4" w:space="0" w:color="FFFFFF"/>
            </w:tcBorders>
            <w:shd w:val="clear" w:color="000000" w:fill="D9D9D9"/>
            <w:vAlign w:val="center"/>
            <w:hideMark/>
          </w:tcPr>
          <w:p w14:paraId="7A3C570E"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5,0</w:t>
            </w:r>
          </w:p>
        </w:tc>
        <w:tc>
          <w:tcPr>
            <w:tcW w:w="632" w:type="dxa"/>
            <w:tcBorders>
              <w:top w:val="nil"/>
              <w:left w:val="nil"/>
              <w:bottom w:val="single" w:sz="4" w:space="0" w:color="FFFFFF"/>
              <w:right w:val="nil"/>
            </w:tcBorders>
            <w:shd w:val="clear" w:color="000000" w:fill="D9D9D9"/>
            <w:vAlign w:val="center"/>
            <w:hideMark/>
          </w:tcPr>
          <w:p w14:paraId="77E4B21D"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20,7</w:t>
            </w:r>
          </w:p>
        </w:tc>
        <w:tc>
          <w:tcPr>
            <w:tcW w:w="579" w:type="dxa"/>
            <w:tcBorders>
              <w:top w:val="nil"/>
              <w:left w:val="nil"/>
              <w:bottom w:val="single" w:sz="4" w:space="0" w:color="FFFFFF"/>
              <w:right w:val="nil"/>
            </w:tcBorders>
            <w:shd w:val="clear" w:color="000000" w:fill="D9D9D9"/>
            <w:vAlign w:val="center"/>
            <w:hideMark/>
          </w:tcPr>
          <w:p w14:paraId="1B91F075"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15,6</w:t>
            </w:r>
          </w:p>
        </w:tc>
        <w:tc>
          <w:tcPr>
            <w:tcW w:w="555" w:type="dxa"/>
            <w:tcBorders>
              <w:top w:val="nil"/>
              <w:left w:val="nil"/>
              <w:bottom w:val="single" w:sz="4" w:space="0" w:color="FFFFFF"/>
              <w:right w:val="nil"/>
            </w:tcBorders>
            <w:shd w:val="clear" w:color="000000" w:fill="D9D9D9"/>
            <w:vAlign w:val="center"/>
            <w:hideMark/>
          </w:tcPr>
          <w:p w14:paraId="48C27DF6"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5,1</w:t>
            </w:r>
          </w:p>
        </w:tc>
      </w:tr>
      <w:tr w:rsidR="006717DD" w:rsidRPr="00272695" w14:paraId="1C8EA459" w14:textId="77777777" w:rsidTr="0049038C">
        <w:trPr>
          <w:trHeight w:val="170"/>
          <w:jc w:val="center"/>
        </w:trPr>
        <w:tc>
          <w:tcPr>
            <w:tcW w:w="1843" w:type="dxa"/>
            <w:tcBorders>
              <w:top w:val="single" w:sz="4" w:space="0" w:color="FFFFFF"/>
              <w:left w:val="nil"/>
              <w:bottom w:val="single" w:sz="18" w:space="0" w:color="4F81BD" w:themeColor="accent1"/>
              <w:right w:val="nil"/>
            </w:tcBorders>
            <w:shd w:val="clear" w:color="000000" w:fill="F2F2F2"/>
            <w:vAlign w:val="center"/>
            <w:hideMark/>
          </w:tcPr>
          <w:p w14:paraId="597BE9B5" w14:textId="77777777" w:rsidR="00272695" w:rsidRPr="0049038C" w:rsidRDefault="00272695" w:rsidP="0049038C">
            <w:pPr>
              <w:pStyle w:val="Tabletext"/>
              <w:spacing w:before="20" w:after="40" w:line="200" w:lineRule="exact"/>
              <w:rPr>
                <w:sz w:val="20"/>
                <w:szCs w:val="21"/>
              </w:rPr>
            </w:pPr>
            <w:r w:rsidRPr="0049038C">
              <w:rPr>
                <w:sz w:val="20"/>
                <w:szCs w:val="21"/>
              </w:rPr>
              <w:t>Ρυθμιστική Αρχή Λιμένων</w:t>
            </w:r>
          </w:p>
        </w:tc>
        <w:tc>
          <w:tcPr>
            <w:tcW w:w="631" w:type="dxa"/>
            <w:tcBorders>
              <w:top w:val="single" w:sz="4" w:space="0" w:color="FFFFFF"/>
              <w:left w:val="single" w:sz="4" w:space="0" w:color="FFFFFF"/>
              <w:bottom w:val="single" w:sz="18" w:space="0" w:color="4F81BD" w:themeColor="accent1"/>
              <w:right w:val="nil"/>
            </w:tcBorders>
            <w:shd w:val="clear" w:color="000000" w:fill="F2F2F2"/>
            <w:vAlign w:val="center"/>
            <w:hideMark/>
          </w:tcPr>
          <w:p w14:paraId="01C1A02C"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1,5</w:t>
            </w:r>
          </w:p>
        </w:tc>
        <w:tc>
          <w:tcPr>
            <w:tcW w:w="578" w:type="dxa"/>
            <w:tcBorders>
              <w:top w:val="single" w:sz="4" w:space="0" w:color="FFFFFF"/>
              <w:left w:val="nil"/>
              <w:bottom w:val="single" w:sz="18" w:space="0" w:color="4F81BD" w:themeColor="accent1"/>
              <w:right w:val="nil"/>
            </w:tcBorders>
            <w:shd w:val="clear" w:color="000000" w:fill="F2F2F2"/>
            <w:vAlign w:val="center"/>
            <w:hideMark/>
          </w:tcPr>
          <w:p w14:paraId="7C2A5C2C"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1,4</w:t>
            </w:r>
          </w:p>
        </w:tc>
        <w:tc>
          <w:tcPr>
            <w:tcW w:w="661" w:type="dxa"/>
            <w:tcBorders>
              <w:top w:val="single" w:sz="4" w:space="0" w:color="FFFFFF"/>
              <w:left w:val="nil"/>
              <w:bottom w:val="single" w:sz="18" w:space="0" w:color="4F81BD" w:themeColor="accent1"/>
              <w:right w:val="single" w:sz="4" w:space="0" w:color="FFFFFF"/>
            </w:tcBorders>
            <w:shd w:val="clear" w:color="000000" w:fill="F2F2F2"/>
            <w:vAlign w:val="center"/>
            <w:hideMark/>
          </w:tcPr>
          <w:p w14:paraId="001EF9EE"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0,1</w:t>
            </w:r>
          </w:p>
        </w:tc>
        <w:tc>
          <w:tcPr>
            <w:tcW w:w="632" w:type="dxa"/>
            <w:tcBorders>
              <w:top w:val="single" w:sz="4" w:space="0" w:color="FFFFFF"/>
              <w:left w:val="nil"/>
              <w:bottom w:val="single" w:sz="18" w:space="0" w:color="4F81BD" w:themeColor="accent1"/>
              <w:right w:val="nil"/>
            </w:tcBorders>
            <w:shd w:val="clear" w:color="000000" w:fill="F2F2F2"/>
            <w:vAlign w:val="center"/>
            <w:hideMark/>
          </w:tcPr>
          <w:p w14:paraId="3F66BFE8"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1,5</w:t>
            </w:r>
          </w:p>
        </w:tc>
        <w:tc>
          <w:tcPr>
            <w:tcW w:w="579" w:type="dxa"/>
            <w:tcBorders>
              <w:top w:val="single" w:sz="4" w:space="0" w:color="FFFFFF"/>
              <w:left w:val="nil"/>
              <w:bottom w:val="single" w:sz="18" w:space="0" w:color="4F81BD" w:themeColor="accent1"/>
              <w:right w:val="nil"/>
            </w:tcBorders>
            <w:shd w:val="clear" w:color="000000" w:fill="F2F2F2"/>
            <w:vAlign w:val="center"/>
            <w:hideMark/>
          </w:tcPr>
          <w:p w14:paraId="63DCF3B5"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1,5</w:t>
            </w:r>
          </w:p>
        </w:tc>
        <w:tc>
          <w:tcPr>
            <w:tcW w:w="555" w:type="dxa"/>
            <w:tcBorders>
              <w:top w:val="single" w:sz="4" w:space="0" w:color="FFFFFF"/>
              <w:left w:val="nil"/>
              <w:bottom w:val="single" w:sz="18" w:space="0" w:color="4F81BD" w:themeColor="accent1"/>
              <w:right w:val="nil"/>
            </w:tcBorders>
            <w:shd w:val="clear" w:color="000000" w:fill="F2F2F2"/>
            <w:vAlign w:val="center"/>
            <w:hideMark/>
          </w:tcPr>
          <w:p w14:paraId="2E7E5978"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0,1</w:t>
            </w:r>
          </w:p>
        </w:tc>
        <w:tc>
          <w:tcPr>
            <w:tcW w:w="632" w:type="dxa"/>
            <w:tcBorders>
              <w:top w:val="single" w:sz="4" w:space="0" w:color="FFFFFF"/>
              <w:left w:val="single" w:sz="4" w:space="0" w:color="FFFFFF"/>
              <w:bottom w:val="single" w:sz="18" w:space="0" w:color="4F81BD" w:themeColor="accent1"/>
              <w:right w:val="nil"/>
            </w:tcBorders>
            <w:shd w:val="clear" w:color="000000" w:fill="F2F2F2"/>
            <w:vAlign w:val="center"/>
            <w:hideMark/>
          </w:tcPr>
          <w:p w14:paraId="403B2DF4"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1,6</w:t>
            </w:r>
          </w:p>
        </w:tc>
        <w:tc>
          <w:tcPr>
            <w:tcW w:w="579" w:type="dxa"/>
            <w:tcBorders>
              <w:top w:val="single" w:sz="4" w:space="0" w:color="FFFFFF"/>
              <w:left w:val="nil"/>
              <w:bottom w:val="single" w:sz="18" w:space="0" w:color="4F81BD" w:themeColor="accent1"/>
              <w:right w:val="nil"/>
            </w:tcBorders>
            <w:shd w:val="clear" w:color="000000" w:fill="F2F2F2"/>
            <w:vAlign w:val="center"/>
            <w:hideMark/>
          </w:tcPr>
          <w:p w14:paraId="395ECFEB"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1,5</w:t>
            </w:r>
          </w:p>
        </w:tc>
        <w:tc>
          <w:tcPr>
            <w:tcW w:w="555" w:type="dxa"/>
            <w:tcBorders>
              <w:top w:val="single" w:sz="4" w:space="0" w:color="FFFFFF"/>
              <w:left w:val="nil"/>
              <w:bottom w:val="single" w:sz="18" w:space="0" w:color="4F81BD" w:themeColor="accent1"/>
              <w:right w:val="single" w:sz="4" w:space="0" w:color="FFFFFF"/>
            </w:tcBorders>
            <w:shd w:val="clear" w:color="000000" w:fill="F2F2F2"/>
            <w:vAlign w:val="center"/>
            <w:hideMark/>
          </w:tcPr>
          <w:p w14:paraId="055B41E4"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0,1</w:t>
            </w:r>
          </w:p>
        </w:tc>
        <w:tc>
          <w:tcPr>
            <w:tcW w:w="632" w:type="dxa"/>
            <w:tcBorders>
              <w:top w:val="single" w:sz="4" w:space="0" w:color="FFFFFF"/>
              <w:left w:val="nil"/>
              <w:bottom w:val="single" w:sz="18" w:space="0" w:color="4F81BD" w:themeColor="accent1"/>
              <w:right w:val="nil"/>
            </w:tcBorders>
            <w:shd w:val="clear" w:color="000000" w:fill="F2F2F2"/>
            <w:vAlign w:val="center"/>
            <w:hideMark/>
          </w:tcPr>
          <w:p w14:paraId="18FB814D"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1,7</w:t>
            </w:r>
          </w:p>
        </w:tc>
        <w:tc>
          <w:tcPr>
            <w:tcW w:w="579" w:type="dxa"/>
            <w:tcBorders>
              <w:top w:val="single" w:sz="4" w:space="0" w:color="FFFFFF"/>
              <w:left w:val="nil"/>
              <w:bottom w:val="single" w:sz="18" w:space="0" w:color="4F81BD" w:themeColor="accent1"/>
              <w:right w:val="nil"/>
            </w:tcBorders>
            <w:shd w:val="clear" w:color="000000" w:fill="F2F2F2"/>
            <w:vAlign w:val="center"/>
            <w:hideMark/>
          </w:tcPr>
          <w:p w14:paraId="039C26AA" w14:textId="77777777" w:rsidR="00272695" w:rsidRPr="005D721E" w:rsidRDefault="00272695" w:rsidP="00444636">
            <w:pPr>
              <w:pStyle w:val="Tabletext"/>
              <w:spacing w:before="0" w:after="0" w:line="200" w:lineRule="exact"/>
              <w:jc w:val="center"/>
              <w:rPr>
                <w:rFonts w:ascii="Calibri Light" w:hAnsi="Calibri Light" w:cs="Calibri Light"/>
                <w:w w:val="90"/>
                <w:sz w:val="20"/>
                <w:szCs w:val="20"/>
              </w:rPr>
            </w:pPr>
            <w:r w:rsidRPr="005D721E">
              <w:rPr>
                <w:rFonts w:ascii="Calibri Light" w:hAnsi="Calibri Light" w:cs="Calibri Light"/>
                <w:w w:val="90"/>
                <w:sz w:val="20"/>
                <w:szCs w:val="20"/>
              </w:rPr>
              <w:t>1,6</w:t>
            </w:r>
          </w:p>
        </w:tc>
        <w:tc>
          <w:tcPr>
            <w:tcW w:w="555" w:type="dxa"/>
            <w:tcBorders>
              <w:top w:val="single" w:sz="4" w:space="0" w:color="FFFFFF"/>
              <w:left w:val="nil"/>
              <w:bottom w:val="single" w:sz="18" w:space="0" w:color="4F81BD" w:themeColor="accent1"/>
              <w:right w:val="nil"/>
            </w:tcBorders>
            <w:shd w:val="clear" w:color="000000" w:fill="F2F2F2"/>
            <w:vAlign w:val="center"/>
            <w:hideMark/>
          </w:tcPr>
          <w:p w14:paraId="18840A5F" w14:textId="77777777" w:rsidR="00272695" w:rsidRPr="005D721E" w:rsidRDefault="00272695" w:rsidP="00444636">
            <w:pPr>
              <w:pStyle w:val="Tabletext"/>
              <w:spacing w:before="0" w:after="0" w:line="200" w:lineRule="exact"/>
              <w:jc w:val="center"/>
              <w:rPr>
                <w:rFonts w:ascii="Calibri Light" w:hAnsi="Calibri Light" w:cs="Calibri Light"/>
                <w:b/>
                <w:bCs/>
                <w:w w:val="90"/>
                <w:sz w:val="20"/>
                <w:szCs w:val="20"/>
              </w:rPr>
            </w:pPr>
            <w:r w:rsidRPr="005D721E">
              <w:rPr>
                <w:rFonts w:ascii="Calibri Light" w:hAnsi="Calibri Light" w:cs="Calibri Light"/>
                <w:b/>
                <w:bCs/>
                <w:w w:val="90"/>
                <w:sz w:val="20"/>
                <w:szCs w:val="20"/>
              </w:rPr>
              <w:t>0,1</w:t>
            </w:r>
          </w:p>
        </w:tc>
      </w:tr>
    </w:tbl>
    <w:p w14:paraId="2743A8E6" w14:textId="77777777" w:rsidR="004C5CC5" w:rsidRDefault="004C5CC5" w:rsidP="005D721E">
      <w:pPr>
        <w:pStyle w:val="Heading3"/>
        <w:numPr>
          <w:ilvl w:val="2"/>
          <w:numId w:val="2"/>
        </w:numPr>
        <w:spacing w:before="360" w:after="120"/>
        <w:ind w:left="1077" w:hanging="1077"/>
      </w:pPr>
      <w:bookmarkStart w:id="28" w:name="_Toc214376367"/>
      <w:r>
        <w:lastRenderedPageBreak/>
        <w:t>Οργανισμοί Τοπικής Αυτοδιοίκησης (ΟΤΑ)</w:t>
      </w:r>
      <w:bookmarkEnd w:id="28"/>
    </w:p>
    <w:p w14:paraId="69B34CBB" w14:textId="77777777" w:rsidR="004C5CC5" w:rsidRDefault="004C5CC5" w:rsidP="004C5CC5">
      <w:pPr>
        <w:rPr>
          <w:rFonts w:eastAsiaTheme="minorHAnsi"/>
          <w:lang w:eastAsia="en-US"/>
        </w:rPr>
      </w:pPr>
      <w:r>
        <w:rPr>
          <w:rFonts w:eastAsiaTheme="minorHAnsi"/>
          <w:lang w:eastAsia="en-US"/>
        </w:rPr>
        <w:t>Στον υποτομέα περιλαμβάνονται οι ΟΤΑ α΄ βαθμού (Δήμοι), β’ βαθμού (Περιφέρειες) καθώς και τα εποπτευόμενα από αυτούς νομικά πρόσωπα που περιλαμβάνονται στο μητρώο φορέων γενικής κυβέρνησης. Κατά τα έτη του ΠΔΠ, το δημοσιονομικό αποτέλεσμα του υποτομέα παρουσιάζει μικρές διακυμάνσεις, ενώ από τον τακτικό προϋπολογισμό μεταβιβάζονται οι πόροι που είναι απαραίτητοι για να εξασφαλίζεται το σταθερό πλαίσιο και η εύρυθμη λειτουργία τους.</w:t>
      </w:r>
    </w:p>
    <w:p w14:paraId="1E937F39" w14:textId="77777777" w:rsidR="004C5CC5" w:rsidRDefault="004C5CC5" w:rsidP="004C5CC5">
      <w:pPr>
        <w:rPr>
          <w:rFonts w:eastAsiaTheme="minorHAnsi"/>
          <w:lang w:eastAsia="en-US"/>
        </w:rPr>
      </w:pPr>
      <w:r>
        <w:rPr>
          <w:rFonts w:eastAsiaTheme="minorHAnsi"/>
          <w:lang w:eastAsia="en-US"/>
        </w:rPr>
        <w:t xml:space="preserve">Τα ίδια έσοδα των ΟΤΑ εμφανίζονται αυξημένα στο τρέχον έτος και αυτή η δυναμική διατηρείται και τα επόμενα έτη. Η εξέλιξη των λειτουργικών δαπανών είναι σταθερά αυξητική βάσει των μακροοικονομικών παραδοχών, ενώ η μισθολογική δαπάνη ενσωματώνει τις ετήσιες αυξήσεις που προβλέπονται από τη συνολική μισθολογική πολιτική για τους δημοσίους υπαλλήλους. Το ύψος της επενδυτικής δαπάνης ενσωματώνει —μεταξύ άλλων— την πορεία υλοποίησης του αναπτυξιακού προγράμματος για την αυτοδιοίκηση «Αντώνης Τρίτσης» και καθορίζεται κυρίως από τις κεφαλαιακές μεταβιβάσεις του κρατικού προϋπολογισμού από το ΠΔΕ και το ΤΑΑ, το οποίο ολοκληρώνει σταδιακά τον κύκλο χρηματοδότησής του το 2026.   </w:t>
      </w:r>
    </w:p>
    <w:p w14:paraId="1B8466A8" w14:textId="77777777" w:rsidR="004C5CC5" w:rsidRPr="004C5CC5" w:rsidRDefault="004C5CC5" w:rsidP="006D6D7A">
      <w:pPr>
        <w:pStyle w:val="Heading3"/>
        <w:numPr>
          <w:ilvl w:val="2"/>
          <w:numId w:val="2"/>
        </w:numPr>
        <w:spacing w:before="360" w:after="120"/>
        <w:ind w:left="1077" w:hanging="1077"/>
      </w:pPr>
      <w:bookmarkStart w:id="29" w:name="_Toc214376368"/>
      <w:r w:rsidRPr="004C5CC5">
        <w:t>Οργανισμοί Κοινωνικής Ασφάλισης (ΟΚΑ)</w:t>
      </w:r>
      <w:r w:rsidR="006717DD">
        <w:t xml:space="preserve"> - </w:t>
      </w:r>
      <w:r w:rsidRPr="004C5CC5">
        <w:t>Κοινωνικός προϋπολογισμός</w:t>
      </w:r>
      <w:bookmarkEnd w:id="29"/>
    </w:p>
    <w:p w14:paraId="4162F04E" w14:textId="77777777" w:rsidR="004C5CC5" w:rsidRDefault="004C5CC5" w:rsidP="004C5CC5">
      <w:pPr>
        <w:rPr>
          <w:rFonts w:eastAsiaTheme="minorHAnsi"/>
          <w:lang w:eastAsia="en-US"/>
        </w:rPr>
      </w:pPr>
      <w:r>
        <w:rPr>
          <w:rFonts w:eastAsiaTheme="minorHAnsi"/>
          <w:lang w:eastAsia="en-US"/>
        </w:rPr>
        <w:t xml:space="preserve">Στον υποτομέα περιλαμβάνονται τα Ασφαλιστικά Ταμεία, ο Εθνικός Οργανισμός Παροχής Υπηρεσιών Υγείας (ΕΟΠΥΥ), η Δημόσια Υπηρεσία Απασχόλησης (ΔΥΠΑ), ο Οργανισμός Προνοιακών Επιδομάτων και Κοινωνικής Αλληλεγγύης (ΟΠΕΚΑ) και το Ναυτικό Απομαχικό Ταμείο (ΝΑΤ). Για το σύνολο των ετών του ΠΔΠ, ο κοινωνικός προϋπολογισμός παρουσιάζει ισχυρό θετικό δημοσιονομικό αποτέλεσμα και υποστηρίζεται με σημαντικού ύψους κονδύλια από τον Κρατικό Προϋπολογισμό. </w:t>
      </w:r>
    </w:p>
    <w:p w14:paraId="0BA9BFCC" w14:textId="306E29D3" w:rsidR="004C5CC5" w:rsidRDefault="004C5CC5" w:rsidP="004C5CC5">
      <w:pPr>
        <w:rPr>
          <w:rFonts w:eastAsiaTheme="minorHAnsi"/>
          <w:lang w:eastAsia="en-US"/>
        </w:rPr>
      </w:pPr>
      <w:r>
        <w:rPr>
          <w:rFonts w:eastAsiaTheme="minorHAnsi"/>
          <w:lang w:eastAsia="en-US"/>
        </w:rPr>
        <w:t>Τα ίδια έσοδα των Οργανισμών Κοινωνικής Ασφάλισης προέρχονται κυρίως από την είσπραξη ασφαλιστικών εισφορών, οι οποίες το 2025 εκτιμάται ότι θα διαμορφωθούν στα 28,4 δισ. ευρώ, παρουσιάζοντας σημαντική αύξηση τόσο σε σχέση με το προηγούμενο έτος, όσο και σε σχέση με τα αρχικά προϋπολογισθέντα έσοδα, ενώ η ίδια τάση διατηρείται σε κάθε έτος του ΠΔΠ, καταλήγοντας σε πρόβλεψη εισπράξεων για το έτος 2029 ύψους 31,8 δισ. ευρώ</w:t>
      </w:r>
      <w:r w:rsidR="0034202E">
        <w:rPr>
          <w:rFonts w:eastAsiaTheme="minorHAnsi"/>
          <w:lang w:eastAsia="en-US"/>
        </w:rPr>
        <w:t xml:space="preserve"> (</w:t>
      </w:r>
      <w:r w:rsidR="00CC0994">
        <w:rPr>
          <w:rFonts w:eastAsiaTheme="minorHAnsi"/>
          <w:lang w:eastAsia="en-US"/>
        </w:rPr>
        <w:t>Π</w:t>
      </w:r>
      <w:r w:rsidR="0034202E">
        <w:rPr>
          <w:rFonts w:eastAsiaTheme="minorHAnsi"/>
          <w:lang w:eastAsia="en-US"/>
        </w:rPr>
        <w:t>ίνακας 5)</w:t>
      </w:r>
      <w:r>
        <w:rPr>
          <w:rFonts w:eastAsiaTheme="minorHAnsi"/>
          <w:lang w:eastAsia="en-US"/>
        </w:rPr>
        <w:t xml:space="preserve">. Επισημαίνεται ότι τα έσοδα ασφαλιστικών εισφορών αυξάνονται, παρά την ενσωμάτωση του αναπτυξιακού μέτρου της μείωσης των ασφαλιστικών εισφορών κατά 1 μονάδα το 2025 και κατά επιπλέον μισή </w:t>
      </w:r>
      <w:r w:rsidR="00FF3531">
        <w:rPr>
          <w:rFonts w:eastAsiaTheme="minorHAnsi"/>
          <w:lang w:eastAsia="en-US"/>
        </w:rPr>
        <w:t xml:space="preserve">μονάδα </w:t>
      </w:r>
      <w:r>
        <w:rPr>
          <w:rFonts w:eastAsiaTheme="minorHAnsi"/>
          <w:lang w:eastAsia="en-US"/>
        </w:rPr>
        <w:t xml:space="preserve">το 2027. Η ετήσια </w:t>
      </w:r>
      <w:r w:rsidR="00FF3531">
        <w:rPr>
          <w:rFonts w:eastAsiaTheme="minorHAnsi"/>
          <w:lang w:eastAsia="en-US"/>
        </w:rPr>
        <w:t xml:space="preserve">ανοδική πορεία </w:t>
      </w:r>
      <w:r>
        <w:rPr>
          <w:rFonts w:eastAsiaTheme="minorHAnsi"/>
          <w:lang w:eastAsia="en-US"/>
        </w:rPr>
        <w:t xml:space="preserve">τους συνδέεται με το ευνοϊκό μακροοικονομικό περιβάλλον και τις εξελίξεις στην αγορά εργασίας (αύξηση κατώτατου και μέσου μισθού, αύξηση της απασχόλησης, μείωση της ανεργίας), αλλά και με πρωτοβουλίες που λαμβάνονται στην κατεύθυνση περιορισμού της αδήλωτης και υποδηλωμένης εργασίας, όπως η εφαρμογή της ψηφιακής κάρτας εργασίας.   </w:t>
      </w:r>
    </w:p>
    <w:p w14:paraId="0A2FB853" w14:textId="77777777" w:rsidR="004C5CC5" w:rsidRDefault="004C5CC5" w:rsidP="004C5CC5">
      <w:pPr>
        <w:rPr>
          <w:rFonts w:eastAsiaTheme="minorHAnsi"/>
          <w:lang w:eastAsia="en-US"/>
        </w:rPr>
      </w:pPr>
      <w:r>
        <w:rPr>
          <w:rFonts w:eastAsiaTheme="minorHAnsi"/>
          <w:lang w:eastAsia="en-US"/>
        </w:rPr>
        <w:t xml:space="preserve">Η συνταξιοδοτική δαπάνη αναμένεται να αυξηθεί σταδιακά από 34,3 δισ. ευρώ το 2025, στα 40,1 δισ. ευρώ το 2029. Στη δαπάνη αυτή έχει ενσωματωθεί το κόστος της ετήσιας αναπροσαρμογής των συντάξεων βάσει του ρυθμού μεταβολής του ΑΕΠ και του Δείκτη Τιμών Καταναλωτή και η σταδιακή κατάργηση του συμψηφισμού της αύξησης του ποσού της σύνταξης με την προσωπική διαφορά των συνταξιούχων. Οι λοιπές κοινωνικές παροχές (πλην συντάξεων) παρουσιάζουν σχετική σταθερότητα κατά τα έτη του πολυετούς προγραμματισμού —σε ύψος ελαφρώς χαμηλότερο των 8 δισ. κατ’ έτος— και περιλαμβάνουν κυρίως τα </w:t>
      </w:r>
      <w:r>
        <w:rPr>
          <w:rFonts w:eastAsiaTheme="minorHAnsi"/>
          <w:lang w:eastAsia="en-US"/>
        </w:rPr>
        <w:lastRenderedPageBreak/>
        <w:t>προνοιακά επιδόματα που καταβάλλονται από τον ΟΠΕΚΑ, τα επιδόματα ανεργίας που καταβάλλονται από τη ΔΥΠΑ και τις εφάπαξ παροχές των ασφαλιστικών ταμείων.</w:t>
      </w:r>
    </w:p>
    <w:p w14:paraId="63BEF901" w14:textId="77777777" w:rsidR="004C5CC5" w:rsidRDefault="004C5CC5" w:rsidP="004C5CC5">
      <w:pPr>
        <w:rPr>
          <w:rFonts w:eastAsiaTheme="minorHAnsi"/>
          <w:lang w:eastAsia="en-US"/>
        </w:rPr>
      </w:pPr>
      <w:r>
        <w:rPr>
          <w:rFonts w:eastAsiaTheme="minorHAnsi"/>
          <w:lang w:eastAsia="en-US"/>
        </w:rPr>
        <w:t>Οι κοινωνικές παροχές σε είδος περιλαμβάνουν τις δαπάνες του ΕΟΠΥΥ για αγορά φαρμάκων και υπηρεσιών υγείας και διαμορφώνονται σταδιακά από 5,5 δισ. ευρώ το 2025, στα 6 περίπου δισ. ευρώ το 2029</w:t>
      </w:r>
      <w:r w:rsidR="0034202E">
        <w:rPr>
          <w:rFonts w:eastAsiaTheme="minorHAnsi"/>
          <w:lang w:eastAsia="en-US"/>
        </w:rPr>
        <w:t xml:space="preserve"> (πίνακας 5)</w:t>
      </w:r>
      <w:r>
        <w:rPr>
          <w:rFonts w:eastAsiaTheme="minorHAnsi"/>
          <w:lang w:eastAsia="en-US"/>
        </w:rPr>
        <w:t>. Για τις δύο αυτές κατηγορίες δαπάνης έχουν θεσπιστεί όρια, πάνω από τα οποία ενεργοποιείται ο μηχανισμός αυτόματων επιστροφών (</w:t>
      </w:r>
      <w:r>
        <w:rPr>
          <w:rFonts w:eastAsiaTheme="minorHAnsi"/>
          <w:lang w:val="en-US" w:eastAsia="en-US"/>
        </w:rPr>
        <w:t>clawback</w:t>
      </w:r>
      <w:r>
        <w:rPr>
          <w:rFonts w:eastAsiaTheme="minorHAnsi"/>
          <w:lang w:eastAsia="en-US"/>
        </w:rPr>
        <w:t xml:space="preserve">).  Τα όρια αυτά περιγράφονται στον παρακάτω πίνακα. Για να καλυφθούν οι διαρκώς αυξανόμενες ανάγκες των ασφαλισμένων του Οργανισμού, έχουν ενσωματωθεί παρεμβάσεις για την αύξηση του συνολικού ορίου φαρμακευτικής δαπάνης κατά 100 εκατ. ευρώ κατ’ έτος και του ορίου για υπηρεσίες υγείας κατά 35 εκατ. ευρώ, ειδικότερα για διαγνωστικές εξετάσεις και νοσηλεία σε ιδιωτικές κλινικές.     </w:t>
      </w:r>
    </w:p>
    <w:p w14:paraId="306385B0" w14:textId="5410BD21" w:rsidR="008857A8" w:rsidRPr="00E33B74" w:rsidRDefault="008857A8" w:rsidP="008857A8">
      <w:pPr>
        <w:pStyle w:val="Caption"/>
        <w:rPr>
          <w:rFonts w:asciiTheme="minorHAnsi" w:hAnsiTheme="minorHAnsi"/>
          <w:sz w:val="22"/>
          <w:szCs w:val="22"/>
          <w:lang w:val="el-GR"/>
        </w:rPr>
      </w:pPr>
      <w:bookmarkStart w:id="30" w:name="_Ref214016306"/>
      <w:bookmarkStart w:id="31" w:name="_Toc214286081"/>
      <w:r w:rsidRPr="00E33B74">
        <w:rPr>
          <w:lang w:val="el-GR"/>
        </w:rPr>
        <w:t xml:space="preserve">Πίνακας </w:t>
      </w:r>
      <w:r w:rsidR="0042051F">
        <w:fldChar w:fldCharType="begin"/>
      </w:r>
      <w:r w:rsidRPr="00E33B74">
        <w:rPr>
          <w:lang w:val="el-GR"/>
        </w:rPr>
        <w:instrText xml:space="preserve"> </w:instrText>
      </w:r>
      <w:r>
        <w:instrText>SEQ</w:instrText>
      </w:r>
      <w:r w:rsidRPr="00E33B74">
        <w:rPr>
          <w:lang w:val="el-GR"/>
        </w:rPr>
        <w:instrText xml:space="preserve"> Πίνακας \* </w:instrText>
      </w:r>
      <w:r>
        <w:instrText>ARABIC</w:instrText>
      </w:r>
      <w:r w:rsidRPr="00E33B74">
        <w:rPr>
          <w:lang w:val="el-GR"/>
        </w:rPr>
        <w:instrText xml:space="preserve"> </w:instrText>
      </w:r>
      <w:r w:rsidR="0042051F">
        <w:fldChar w:fldCharType="separate"/>
      </w:r>
      <w:r w:rsidR="00A577FE" w:rsidRPr="00A577FE">
        <w:rPr>
          <w:noProof/>
          <w:lang w:val="el-GR"/>
        </w:rPr>
        <w:t>7</w:t>
      </w:r>
      <w:r w:rsidR="0042051F">
        <w:fldChar w:fldCharType="end"/>
      </w:r>
      <w:bookmarkEnd w:id="30"/>
      <w:r>
        <w:rPr>
          <w:lang w:val="el-GR"/>
        </w:rPr>
        <w:t xml:space="preserve"> | </w:t>
      </w:r>
      <w:r w:rsidRPr="00E33B74">
        <w:rPr>
          <w:rFonts w:asciiTheme="minorHAnsi" w:hAnsiTheme="minorHAnsi"/>
          <w:sz w:val="22"/>
          <w:szCs w:val="22"/>
          <w:lang w:val="el-GR"/>
        </w:rPr>
        <w:t>Όρια δαπανών υγείας</w:t>
      </w:r>
      <w:r w:rsidR="0076215A">
        <w:rPr>
          <w:rFonts w:asciiTheme="minorHAnsi" w:hAnsiTheme="minorHAnsi"/>
          <w:sz w:val="22"/>
          <w:szCs w:val="22"/>
          <w:lang w:val="el-GR"/>
        </w:rPr>
        <w:t xml:space="preserve">                                                                         </w:t>
      </w:r>
      <w:r w:rsidR="00E33B74">
        <w:rPr>
          <w:rFonts w:asciiTheme="minorHAnsi" w:hAnsiTheme="minorHAnsi"/>
          <w:sz w:val="22"/>
          <w:szCs w:val="22"/>
          <w:lang w:val="el-GR"/>
        </w:rPr>
        <w:t xml:space="preserve"> </w:t>
      </w:r>
      <w:r w:rsidR="00E33B74" w:rsidRPr="0076215A">
        <w:rPr>
          <w:rFonts w:asciiTheme="minorHAnsi" w:hAnsiTheme="minorHAnsi"/>
          <w:b w:val="0"/>
          <w:sz w:val="22"/>
          <w:szCs w:val="22"/>
          <w:lang w:val="el-GR"/>
        </w:rPr>
        <w:t>(σε εκατ. ευρώ)</w:t>
      </w:r>
      <w:bookmarkEnd w:id="31"/>
    </w:p>
    <w:tbl>
      <w:tblPr>
        <w:tblW w:w="8902" w:type="dxa"/>
        <w:jc w:val="center"/>
        <w:tblLook w:val="04A0" w:firstRow="1" w:lastRow="0" w:firstColumn="1" w:lastColumn="0" w:noHBand="0" w:noVBand="1"/>
      </w:tblPr>
      <w:tblGrid>
        <w:gridCol w:w="3563"/>
        <w:gridCol w:w="1067"/>
        <w:gridCol w:w="1068"/>
        <w:gridCol w:w="1068"/>
        <w:gridCol w:w="1068"/>
        <w:gridCol w:w="1068"/>
      </w:tblGrid>
      <w:tr w:rsidR="008857A8" w:rsidRPr="008857A8" w14:paraId="7CA99953" w14:textId="77777777" w:rsidTr="00361CD4">
        <w:trPr>
          <w:trHeight w:val="395"/>
          <w:jc w:val="center"/>
        </w:trPr>
        <w:tc>
          <w:tcPr>
            <w:tcW w:w="3563" w:type="dxa"/>
            <w:tcBorders>
              <w:top w:val="nil"/>
              <w:left w:val="nil"/>
              <w:bottom w:val="nil"/>
              <w:right w:val="nil"/>
            </w:tcBorders>
            <w:shd w:val="clear" w:color="000000" w:fill="BFBFBF"/>
            <w:vAlign w:val="center"/>
            <w:hideMark/>
          </w:tcPr>
          <w:p w14:paraId="750C811C" w14:textId="77777777" w:rsidR="008857A8" w:rsidRPr="008857A8" w:rsidRDefault="008857A8" w:rsidP="008857A8">
            <w:pPr>
              <w:spacing w:after="0" w:line="240" w:lineRule="auto"/>
              <w:jc w:val="left"/>
              <w:rPr>
                <w:rFonts w:eastAsia="Times New Roman" w:cs="Calibri"/>
                <w:b/>
                <w:bCs/>
                <w:color w:val="000000"/>
                <w:sz w:val="22"/>
              </w:rPr>
            </w:pPr>
            <w:r w:rsidRPr="008857A8">
              <w:rPr>
                <w:rFonts w:eastAsia="Times New Roman" w:cs="Calibri"/>
                <w:b/>
                <w:bCs/>
                <w:color w:val="000000"/>
                <w:sz w:val="22"/>
              </w:rPr>
              <w:t>Όρια</w:t>
            </w:r>
          </w:p>
        </w:tc>
        <w:tc>
          <w:tcPr>
            <w:tcW w:w="1067" w:type="dxa"/>
            <w:tcBorders>
              <w:top w:val="nil"/>
              <w:left w:val="nil"/>
              <w:bottom w:val="nil"/>
              <w:right w:val="nil"/>
            </w:tcBorders>
            <w:shd w:val="clear" w:color="000000" w:fill="BFBFBF"/>
            <w:vAlign w:val="center"/>
            <w:hideMark/>
          </w:tcPr>
          <w:p w14:paraId="7BC1F6A5" w14:textId="77777777" w:rsidR="008857A8" w:rsidRPr="008857A8" w:rsidRDefault="008857A8" w:rsidP="008857A8">
            <w:pPr>
              <w:spacing w:after="0" w:line="240" w:lineRule="auto"/>
              <w:jc w:val="center"/>
              <w:rPr>
                <w:rFonts w:eastAsia="Times New Roman" w:cs="Calibri"/>
                <w:b/>
                <w:bCs/>
                <w:color w:val="000000"/>
                <w:sz w:val="22"/>
              </w:rPr>
            </w:pPr>
            <w:r w:rsidRPr="008857A8">
              <w:rPr>
                <w:rFonts w:eastAsia="Times New Roman" w:cs="Calibri"/>
                <w:b/>
                <w:bCs/>
                <w:color w:val="000000"/>
                <w:sz w:val="22"/>
              </w:rPr>
              <w:t>2025</w:t>
            </w:r>
          </w:p>
        </w:tc>
        <w:tc>
          <w:tcPr>
            <w:tcW w:w="1068" w:type="dxa"/>
            <w:tcBorders>
              <w:top w:val="nil"/>
              <w:left w:val="nil"/>
              <w:bottom w:val="nil"/>
              <w:right w:val="nil"/>
            </w:tcBorders>
            <w:shd w:val="clear" w:color="000000" w:fill="BFBFBF"/>
            <w:vAlign w:val="center"/>
            <w:hideMark/>
          </w:tcPr>
          <w:p w14:paraId="5B20124C" w14:textId="77777777" w:rsidR="008857A8" w:rsidRPr="008857A8" w:rsidRDefault="008857A8" w:rsidP="008857A8">
            <w:pPr>
              <w:spacing w:after="0" w:line="240" w:lineRule="auto"/>
              <w:jc w:val="center"/>
              <w:rPr>
                <w:rFonts w:eastAsia="Times New Roman" w:cs="Calibri"/>
                <w:b/>
                <w:bCs/>
                <w:color w:val="000000"/>
                <w:sz w:val="22"/>
              </w:rPr>
            </w:pPr>
            <w:r w:rsidRPr="008857A8">
              <w:rPr>
                <w:rFonts w:eastAsia="Times New Roman" w:cs="Calibri"/>
                <w:b/>
                <w:bCs/>
                <w:color w:val="000000"/>
                <w:sz w:val="22"/>
              </w:rPr>
              <w:t>2026</w:t>
            </w:r>
          </w:p>
        </w:tc>
        <w:tc>
          <w:tcPr>
            <w:tcW w:w="1068" w:type="dxa"/>
            <w:tcBorders>
              <w:top w:val="nil"/>
              <w:left w:val="nil"/>
              <w:bottom w:val="nil"/>
              <w:right w:val="nil"/>
            </w:tcBorders>
            <w:shd w:val="clear" w:color="000000" w:fill="BFBFBF"/>
            <w:vAlign w:val="center"/>
            <w:hideMark/>
          </w:tcPr>
          <w:p w14:paraId="786ADF46" w14:textId="77777777" w:rsidR="008857A8" w:rsidRPr="008857A8" w:rsidRDefault="008857A8" w:rsidP="008857A8">
            <w:pPr>
              <w:spacing w:after="0" w:line="240" w:lineRule="auto"/>
              <w:jc w:val="center"/>
              <w:rPr>
                <w:rFonts w:eastAsia="Times New Roman" w:cs="Calibri"/>
                <w:b/>
                <w:bCs/>
                <w:color w:val="000000"/>
                <w:sz w:val="24"/>
                <w:szCs w:val="24"/>
              </w:rPr>
            </w:pPr>
            <w:r w:rsidRPr="008857A8">
              <w:rPr>
                <w:rFonts w:eastAsia="Times New Roman" w:cs="Calibri"/>
                <w:b/>
                <w:bCs/>
                <w:color w:val="000000"/>
                <w:sz w:val="24"/>
                <w:szCs w:val="24"/>
              </w:rPr>
              <w:t>2027</w:t>
            </w:r>
          </w:p>
        </w:tc>
        <w:tc>
          <w:tcPr>
            <w:tcW w:w="1068" w:type="dxa"/>
            <w:tcBorders>
              <w:top w:val="nil"/>
              <w:left w:val="nil"/>
              <w:bottom w:val="nil"/>
              <w:right w:val="nil"/>
            </w:tcBorders>
            <w:shd w:val="clear" w:color="000000" w:fill="BFBFBF"/>
            <w:vAlign w:val="center"/>
            <w:hideMark/>
          </w:tcPr>
          <w:p w14:paraId="37046F53" w14:textId="77777777" w:rsidR="008857A8" w:rsidRPr="008857A8" w:rsidRDefault="008857A8" w:rsidP="008857A8">
            <w:pPr>
              <w:spacing w:after="0" w:line="240" w:lineRule="auto"/>
              <w:jc w:val="center"/>
              <w:rPr>
                <w:rFonts w:eastAsia="Times New Roman" w:cs="Calibri"/>
                <w:b/>
                <w:bCs/>
                <w:color w:val="000000"/>
                <w:sz w:val="24"/>
                <w:szCs w:val="24"/>
              </w:rPr>
            </w:pPr>
            <w:r w:rsidRPr="008857A8">
              <w:rPr>
                <w:rFonts w:eastAsia="Times New Roman" w:cs="Calibri"/>
                <w:b/>
                <w:bCs/>
                <w:color w:val="000000"/>
                <w:sz w:val="24"/>
                <w:szCs w:val="24"/>
              </w:rPr>
              <w:t>2028</w:t>
            </w:r>
          </w:p>
        </w:tc>
        <w:tc>
          <w:tcPr>
            <w:tcW w:w="1068" w:type="dxa"/>
            <w:tcBorders>
              <w:top w:val="nil"/>
              <w:left w:val="nil"/>
              <w:bottom w:val="nil"/>
              <w:right w:val="nil"/>
            </w:tcBorders>
            <w:shd w:val="clear" w:color="000000" w:fill="BFBFBF"/>
            <w:vAlign w:val="center"/>
            <w:hideMark/>
          </w:tcPr>
          <w:p w14:paraId="402F9666" w14:textId="77777777" w:rsidR="008857A8" w:rsidRPr="008857A8" w:rsidRDefault="008857A8" w:rsidP="008857A8">
            <w:pPr>
              <w:spacing w:after="0" w:line="240" w:lineRule="auto"/>
              <w:jc w:val="center"/>
              <w:rPr>
                <w:rFonts w:eastAsia="Times New Roman" w:cs="Calibri"/>
                <w:b/>
                <w:bCs/>
                <w:color w:val="000000"/>
                <w:sz w:val="24"/>
                <w:szCs w:val="24"/>
              </w:rPr>
            </w:pPr>
            <w:r w:rsidRPr="008857A8">
              <w:rPr>
                <w:rFonts w:eastAsia="Times New Roman" w:cs="Calibri"/>
                <w:b/>
                <w:bCs/>
                <w:color w:val="000000"/>
                <w:sz w:val="24"/>
                <w:szCs w:val="24"/>
              </w:rPr>
              <w:t>2029</w:t>
            </w:r>
          </w:p>
        </w:tc>
      </w:tr>
      <w:tr w:rsidR="008857A8" w:rsidRPr="008857A8" w14:paraId="373DD49B" w14:textId="77777777" w:rsidTr="008857A8">
        <w:trPr>
          <w:trHeight w:val="300"/>
          <w:jc w:val="center"/>
        </w:trPr>
        <w:tc>
          <w:tcPr>
            <w:tcW w:w="3563" w:type="dxa"/>
            <w:tcBorders>
              <w:top w:val="nil"/>
              <w:left w:val="nil"/>
              <w:bottom w:val="single" w:sz="4" w:space="0" w:color="FFFFFF"/>
              <w:right w:val="nil"/>
            </w:tcBorders>
            <w:shd w:val="clear" w:color="000000" w:fill="F2F2F2"/>
            <w:vAlign w:val="center"/>
            <w:hideMark/>
          </w:tcPr>
          <w:p w14:paraId="116BEFEE" w14:textId="77777777" w:rsidR="008857A8" w:rsidRPr="00361CD4" w:rsidRDefault="008857A8" w:rsidP="008857A8">
            <w:pPr>
              <w:pStyle w:val="Tabletext"/>
              <w:spacing w:before="0" w:after="0" w:line="220" w:lineRule="exact"/>
              <w:rPr>
                <w:i/>
                <w:sz w:val="20"/>
                <w:lang w:val="el-GR"/>
              </w:rPr>
            </w:pPr>
            <w:r w:rsidRPr="00361CD4">
              <w:rPr>
                <w:i/>
                <w:sz w:val="20"/>
                <w:lang w:val="el-GR"/>
              </w:rPr>
              <w:t>Όριο φαρμακευτικής δαπάνης ΕΟΠΥΥ</w:t>
            </w:r>
          </w:p>
        </w:tc>
        <w:tc>
          <w:tcPr>
            <w:tcW w:w="1067" w:type="dxa"/>
            <w:tcBorders>
              <w:top w:val="nil"/>
              <w:left w:val="nil"/>
              <w:bottom w:val="single" w:sz="4" w:space="0" w:color="FFFFFF"/>
              <w:right w:val="nil"/>
            </w:tcBorders>
            <w:shd w:val="clear" w:color="000000" w:fill="F2F2F2"/>
            <w:vAlign w:val="center"/>
            <w:hideMark/>
          </w:tcPr>
          <w:p w14:paraId="74E02ACA" w14:textId="77777777" w:rsidR="008857A8" w:rsidRPr="008857A8" w:rsidRDefault="008857A8" w:rsidP="00361CD4">
            <w:pPr>
              <w:pStyle w:val="Tabletext"/>
              <w:spacing w:before="0" w:after="0" w:line="220" w:lineRule="exact"/>
              <w:jc w:val="center"/>
              <w:rPr>
                <w:i/>
                <w:sz w:val="20"/>
              </w:rPr>
            </w:pPr>
            <w:r w:rsidRPr="008857A8">
              <w:rPr>
                <w:i/>
                <w:sz w:val="20"/>
              </w:rPr>
              <w:t>2.236</w:t>
            </w:r>
          </w:p>
        </w:tc>
        <w:tc>
          <w:tcPr>
            <w:tcW w:w="1068" w:type="dxa"/>
            <w:tcBorders>
              <w:top w:val="nil"/>
              <w:left w:val="nil"/>
              <w:bottom w:val="single" w:sz="4" w:space="0" w:color="FFFFFF"/>
              <w:right w:val="nil"/>
            </w:tcBorders>
            <w:shd w:val="clear" w:color="000000" w:fill="F2F2F2"/>
            <w:vAlign w:val="center"/>
            <w:hideMark/>
          </w:tcPr>
          <w:p w14:paraId="56D68377" w14:textId="77777777" w:rsidR="008857A8" w:rsidRPr="008857A8" w:rsidRDefault="008857A8" w:rsidP="00361CD4">
            <w:pPr>
              <w:pStyle w:val="Tabletext"/>
              <w:spacing w:before="0" w:after="0" w:line="220" w:lineRule="exact"/>
              <w:jc w:val="center"/>
              <w:rPr>
                <w:i/>
                <w:sz w:val="20"/>
              </w:rPr>
            </w:pPr>
            <w:r w:rsidRPr="008857A8">
              <w:rPr>
                <w:i/>
                <w:sz w:val="20"/>
              </w:rPr>
              <w:t>2.289</w:t>
            </w:r>
          </w:p>
        </w:tc>
        <w:tc>
          <w:tcPr>
            <w:tcW w:w="1068" w:type="dxa"/>
            <w:tcBorders>
              <w:top w:val="nil"/>
              <w:left w:val="nil"/>
              <w:bottom w:val="single" w:sz="4" w:space="0" w:color="FFFFFF"/>
              <w:right w:val="nil"/>
            </w:tcBorders>
            <w:shd w:val="clear" w:color="000000" w:fill="F2F2F2"/>
            <w:vAlign w:val="center"/>
            <w:hideMark/>
          </w:tcPr>
          <w:p w14:paraId="7E7E3E46" w14:textId="77777777" w:rsidR="008857A8" w:rsidRPr="008857A8" w:rsidRDefault="008857A8" w:rsidP="00361CD4">
            <w:pPr>
              <w:pStyle w:val="Tabletext"/>
              <w:spacing w:before="0" w:after="0" w:line="220" w:lineRule="exact"/>
              <w:jc w:val="center"/>
              <w:rPr>
                <w:i/>
                <w:sz w:val="20"/>
              </w:rPr>
            </w:pPr>
            <w:r w:rsidRPr="008857A8">
              <w:rPr>
                <w:i/>
                <w:sz w:val="20"/>
              </w:rPr>
              <w:t>2.328</w:t>
            </w:r>
          </w:p>
        </w:tc>
        <w:tc>
          <w:tcPr>
            <w:tcW w:w="1068" w:type="dxa"/>
            <w:tcBorders>
              <w:top w:val="nil"/>
              <w:left w:val="nil"/>
              <w:bottom w:val="single" w:sz="4" w:space="0" w:color="FFFFFF"/>
              <w:right w:val="nil"/>
            </w:tcBorders>
            <w:shd w:val="clear" w:color="000000" w:fill="F2F2F2"/>
            <w:vAlign w:val="center"/>
            <w:hideMark/>
          </w:tcPr>
          <w:p w14:paraId="4C27FFA9" w14:textId="77777777" w:rsidR="008857A8" w:rsidRPr="008857A8" w:rsidRDefault="008857A8" w:rsidP="00361CD4">
            <w:pPr>
              <w:pStyle w:val="Tabletext"/>
              <w:spacing w:before="0" w:after="0" w:line="220" w:lineRule="exact"/>
              <w:jc w:val="center"/>
              <w:rPr>
                <w:i/>
                <w:sz w:val="20"/>
              </w:rPr>
            </w:pPr>
            <w:r w:rsidRPr="008857A8">
              <w:rPr>
                <w:i/>
                <w:sz w:val="20"/>
              </w:rPr>
              <w:t>2.366</w:t>
            </w:r>
          </w:p>
        </w:tc>
        <w:tc>
          <w:tcPr>
            <w:tcW w:w="1068" w:type="dxa"/>
            <w:tcBorders>
              <w:top w:val="nil"/>
              <w:left w:val="nil"/>
              <w:bottom w:val="single" w:sz="4" w:space="0" w:color="FFFFFF"/>
              <w:right w:val="nil"/>
            </w:tcBorders>
            <w:shd w:val="clear" w:color="000000" w:fill="F2F2F2"/>
            <w:vAlign w:val="center"/>
            <w:hideMark/>
          </w:tcPr>
          <w:p w14:paraId="3587D687" w14:textId="77777777" w:rsidR="008857A8" w:rsidRPr="008857A8" w:rsidRDefault="008857A8" w:rsidP="00361CD4">
            <w:pPr>
              <w:pStyle w:val="Tabletext"/>
              <w:spacing w:before="0" w:after="0" w:line="220" w:lineRule="exact"/>
              <w:jc w:val="center"/>
              <w:rPr>
                <w:i/>
                <w:sz w:val="20"/>
              </w:rPr>
            </w:pPr>
            <w:r w:rsidRPr="008857A8">
              <w:rPr>
                <w:i/>
                <w:sz w:val="20"/>
              </w:rPr>
              <w:t>2.396</w:t>
            </w:r>
          </w:p>
        </w:tc>
      </w:tr>
      <w:tr w:rsidR="008857A8" w:rsidRPr="008857A8" w14:paraId="04362781" w14:textId="77777777" w:rsidTr="00361CD4">
        <w:trPr>
          <w:trHeight w:val="409"/>
          <w:jc w:val="center"/>
        </w:trPr>
        <w:tc>
          <w:tcPr>
            <w:tcW w:w="3563" w:type="dxa"/>
            <w:tcBorders>
              <w:top w:val="nil"/>
              <w:left w:val="nil"/>
              <w:bottom w:val="single" w:sz="4" w:space="0" w:color="FFFFFF"/>
              <w:right w:val="nil"/>
            </w:tcBorders>
            <w:shd w:val="clear" w:color="000000" w:fill="D9D9D9"/>
            <w:vAlign w:val="center"/>
            <w:hideMark/>
          </w:tcPr>
          <w:p w14:paraId="5A1216CC" w14:textId="1681ACC3" w:rsidR="008857A8" w:rsidRPr="008857A8" w:rsidRDefault="008857A8" w:rsidP="008857A8">
            <w:pPr>
              <w:pStyle w:val="Tabletext"/>
              <w:spacing w:before="0" w:after="0" w:line="220" w:lineRule="exact"/>
              <w:rPr>
                <w:i/>
                <w:sz w:val="20"/>
              </w:rPr>
            </w:pPr>
            <w:r w:rsidRPr="008857A8">
              <w:rPr>
                <w:i/>
                <w:sz w:val="20"/>
              </w:rPr>
              <w:t xml:space="preserve">Όριο </w:t>
            </w:r>
            <w:r w:rsidR="001E4405" w:rsidRPr="008857A8">
              <w:rPr>
                <w:i/>
                <w:sz w:val="20"/>
              </w:rPr>
              <w:t xml:space="preserve">νοσοκομειακής </w:t>
            </w:r>
            <w:r w:rsidRPr="008857A8">
              <w:rPr>
                <w:i/>
                <w:sz w:val="20"/>
              </w:rPr>
              <w:t>φαρμακευτικής δαπάνης</w:t>
            </w:r>
          </w:p>
        </w:tc>
        <w:tc>
          <w:tcPr>
            <w:tcW w:w="1067" w:type="dxa"/>
            <w:tcBorders>
              <w:top w:val="nil"/>
              <w:left w:val="nil"/>
              <w:bottom w:val="single" w:sz="4" w:space="0" w:color="FFFFFF"/>
              <w:right w:val="nil"/>
            </w:tcBorders>
            <w:shd w:val="clear" w:color="000000" w:fill="D9D9D9"/>
            <w:vAlign w:val="center"/>
            <w:hideMark/>
          </w:tcPr>
          <w:p w14:paraId="03017DCF" w14:textId="77777777" w:rsidR="008857A8" w:rsidRPr="008857A8" w:rsidRDefault="008857A8" w:rsidP="00361CD4">
            <w:pPr>
              <w:pStyle w:val="Tabletext"/>
              <w:spacing w:before="0" w:after="0" w:line="220" w:lineRule="exact"/>
              <w:jc w:val="center"/>
              <w:rPr>
                <w:i/>
                <w:sz w:val="20"/>
              </w:rPr>
            </w:pPr>
            <w:r w:rsidRPr="008857A8">
              <w:rPr>
                <w:i/>
                <w:sz w:val="20"/>
              </w:rPr>
              <w:t>565</w:t>
            </w:r>
          </w:p>
        </w:tc>
        <w:tc>
          <w:tcPr>
            <w:tcW w:w="1068" w:type="dxa"/>
            <w:tcBorders>
              <w:top w:val="nil"/>
              <w:left w:val="nil"/>
              <w:bottom w:val="single" w:sz="4" w:space="0" w:color="FFFFFF"/>
              <w:right w:val="nil"/>
            </w:tcBorders>
            <w:shd w:val="clear" w:color="000000" w:fill="D9D9D9"/>
            <w:vAlign w:val="center"/>
            <w:hideMark/>
          </w:tcPr>
          <w:p w14:paraId="6B441EAD" w14:textId="77777777" w:rsidR="008857A8" w:rsidRPr="008857A8" w:rsidRDefault="008857A8" w:rsidP="00361CD4">
            <w:pPr>
              <w:pStyle w:val="Tabletext"/>
              <w:spacing w:before="0" w:after="0" w:line="220" w:lineRule="exact"/>
              <w:jc w:val="center"/>
              <w:rPr>
                <w:i/>
                <w:sz w:val="20"/>
              </w:rPr>
            </w:pPr>
            <w:r w:rsidRPr="008857A8">
              <w:rPr>
                <w:i/>
                <w:sz w:val="20"/>
              </w:rPr>
              <w:t>578</w:t>
            </w:r>
          </w:p>
        </w:tc>
        <w:tc>
          <w:tcPr>
            <w:tcW w:w="1068" w:type="dxa"/>
            <w:tcBorders>
              <w:top w:val="nil"/>
              <w:left w:val="nil"/>
              <w:bottom w:val="single" w:sz="4" w:space="0" w:color="FFFFFF"/>
              <w:right w:val="nil"/>
            </w:tcBorders>
            <w:shd w:val="clear" w:color="000000" w:fill="D9D9D9"/>
            <w:vAlign w:val="center"/>
            <w:hideMark/>
          </w:tcPr>
          <w:p w14:paraId="2F59C0B2" w14:textId="77777777" w:rsidR="008857A8" w:rsidRPr="008857A8" w:rsidRDefault="008857A8" w:rsidP="00361CD4">
            <w:pPr>
              <w:pStyle w:val="Tabletext"/>
              <w:spacing w:before="0" w:after="0" w:line="220" w:lineRule="exact"/>
              <w:jc w:val="center"/>
              <w:rPr>
                <w:i/>
                <w:sz w:val="20"/>
              </w:rPr>
            </w:pPr>
            <w:r w:rsidRPr="008857A8">
              <w:rPr>
                <w:i/>
                <w:sz w:val="20"/>
              </w:rPr>
              <w:t>588</w:t>
            </w:r>
          </w:p>
        </w:tc>
        <w:tc>
          <w:tcPr>
            <w:tcW w:w="1068" w:type="dxa"/>
            <w:tcBorders>
              <w:top w:val="nil"/>
              <w:left w:val="nil"/>
              <w:bottom w:val="single" w:sz="4" w:space="0" w:color="FFFFFF"/>
              <w:right w:val="nil"/>
            </w:tcBorders>
            <w:shd w:val="clear" w:color="000000" w:fill="D9D9D9"/>
            <w:vAlign w:val="center"/>
            <w:hideMark/>
          </w:tcPr>
          <w:p w14:paraId="21424229" w14:textId="77777777" w:rsidR="008857A8" w:rsidRPr="008857A8" w:rsidRDefault="008857A8" w:rsidP="00361CD4">
            <w:pPr>
              <w:pStyle w:val="Tabletext"/>
              <w:spacing w:before="0" w:after="0" w:line="220" w:lineRule="exact"/>
              <w:jc w:val="center"/>
              <w:rPr>
                <w:i/>
                <w:sz w:val="20"/>
              </w:rPr>
            </w:pPr>
            <w:r w:rsidRPr="008857A8">
              <w:rPr>
                <w:i/>
                <w:sz w:val="20"/>
              </w:rPr>
              <w:t>598</w:t>
            </w:r>
          </w:p>
        </w:tc>
        <w:tc>
          <w:tcPr>
            <w:tcW w:w="1068" w:type="dxa"/>
            <w:tcBorders>
              <w:top w:val="nil"/>
              <w:left w:val="nil"/>
              <w:bottom w:val="single" w:sz="4" w:space="0" w:color="FFFFFF"/>
              <w:right w:val="nil"/>
            </w:tcBorders>
            <w:shd w:val="clear" w:color="000000" w:fill="D9D9D9"/>
            <w:vAlign w:val="center"/>
            <w:hideMark/>
          </w:tcPr>
          <w:p w14:paraId="05F0DC0A" w14:textId="77777777" w:rsidR="008857A8" w:rsidRPr="008857A8" w:rsidRDefault="008857A8" w:rsidP="00361CD4">
            <w:pPr>
              <w:pStyle w:val="Tabletext"/>
              <w:spacing w:before="0" w:after="0" w:line="220" w:lineRule="exact"/>
              <w:jc w:val="center"/>
              <w:rPr>
                <w:i/>
                <w:sz w:val="20"/>
              </w:rPr>
            </w:pPr>
            <w:r w:rsidRPr="008857A8">
              <w:rPr>
                <w:i/>
                <w:sz w:val="20"/>
              </w:rPr>
              <w:t>605</w:t>
            </w:r>
          </w:p>
        </w:tc>
      </w:tr>
      <w:tr w:rsidR="008857A8" w:rsidRPr="008857A8" w14:paraId="46D6062A" w14:textId="77777777" w:rsidTr="00361CD4">
        <w:trPr>
          <w:trHeight w:val="656"/>
          <w:jc w:val="center"/>
        </w:trPr>
        <w:tc>
          <w:tcPr>
            <w:tcW w:w="3563" w:type="dxa"/>
            <w:tcBorders>
              <w:top w:val="nil"/>
              <w:left w:val="nil"/>
              <w:bottom w:val="single" w:sz="4" w:space="0" w:color="FFFFFF"/>
              <w:right w:val="nil"/>
            </w:tcBorders>
            <w:shd w:val="clear" w:color="000000" w:fill="F2F2F2"/>
            <w:vAlign w:val="center"/>
            <w:hideMark/>
          </w:tcPr>
          <w:p w14:paraId="2C96385C" w14:textId="77777777" w:rsidR="008857A8" w:rsidRPr="00361CD4" w:rsidRDefault="008857A8" w:rsidP="008857A8">
            <w:pPr>
              <w:pStyle w:val="Tabletext"/>
              <w:spacing w:before="0" w:after="0" w:line="220" w:lineRule="exact"/>
              <w:rPr>
                <w:i/>
                <w:sz w:val="20"/>
                <w:lang w:val="el-GR"/>
              </w:rPr>
            </w:pPr>
            <w:r w:rsidRPr="00361CD4">
              <w:rPr>
                <w:i/>
                <w:sz w:val="20"/>
                <w:lang w:val="el-GR"/>
              </w:rPr>
              <w:t>Αύξηση ορίου φαρμακευτικής δαπάνης βάσει του άρθ. 25 του ν. 4549/2018, όπως τροποποιήθηκε και ισχύει</w:t>
            </w:r>
          </w:p>
        </w:tc>
        <w:tc>
          <w:tcPr>
            <w:tcW w:w="1067" w:type="dxa"/>
            <w:tcBorders>
              <w:top w:val="nil"/>
              <w:left w:val="nil"/>
              <w:bottom w:val="single" w:sz="4" w:space="0" w:color="FFFFFF"/>
              <w:right w:val="nil"/>
            </w:tcBorders>
            <w:shd w:val="clear" w:color="000000" w:fill="F2F2F2"/>
            <w:vAlign w:val="center"/>
            <w:hideMark/>
          </w:tcPr>
          <w:p w14:paraId="19FCF99D" w14:textId="77777777" w:rsidR="008857A8" w:rsidRPr="008857A8" w:rsidRDefault="008857A8" w:rsidP="00361CD4">
            <w:pPr>
              <w:pStyle w:val="Tabletext"/>
              <w:spacing w:before="0" w:after="0" w:line="220" w:lineRule="exact"/>
              <w:jc w:val="center"/>
              <w:rPr>
                <w:i/>
                <w:sz w:val="20"/>
              </w:rPr>
            </w:pPr>
            <w:r w:rsidRPr="008857A8">
              <w:rPr>
                <w:i/>
                <w:sz w:val="20"/>
              </w:rPr>
              <w:t>400</w:t>
            </w:r>
          </w:p>
        </w:tc>
        <w:tc>
          <w:tcPr>
            <w:tcW w:w="1068" w:type="dxa"/>
            <w:tcBorders>
              <w:top w:val="nil"/>
              <w:left w:val="nil"/>
              <w:bottom w:val="single" w:sz="4" w:space="0" w:color="FFFFFF"/>
              <w:right w:val="nil"/>
            </w:tcBorders>
            <w:shd w:val="clear" w:color="000000" w:fill="F2F2F2"/>
            <w:vAlign w:val="center"/>
            <w:hideMark/>
          </w:tcPr>
          <w:p w14:paraId="1900CDDC" w14:textId="77777777" w:rsidR="008857A8" w:rsidRPr="008857A8" w:rsidRDefault="008857A8" w:rsidP="00361CD4">
            <w:pPr>
              <w:pStyle w:val="Tabletext"/>
              <w:spacing w:before="0" w:after="0" w:line="220" w:lineRule="exact"/>
              <w:jc w:val="center"/>
              <w:rPr>
                <w:i/>
                <w:sz w:val="20"/>
              </w:rPr>
            </w:pPr>
            <w:r w:rsidRPr="008857A8">
              <w:rPr>
                <w:i/>
                <w:sz w:val="20"/>
              </w:rPr>
              <w:t>500</w:t>
            </w:r>
          </w:p>
        </w:tc>
        <w:tc>
          <w:tcPr>
            <w:tcW w:w="1068" w:type="dxa"/>
            <w:tcBorders>
              <w:top w:val="nil"/>
              <w:left w:val="nil"/>
              <w:bottom w:val="single" w:sz="4" w:space="0" w:color="FFFFFF"/>
              <w:right w:val="nil"/>
            </w:tcBorders>
            <w:shd w:val="clear" w:color="000000" w:fill="F2F2F2"/>
            <w:vAlign w:val="center"/>
            <w:hideMark/>
          </w:tcPr>
          <w:p w14:paraId="4EE631E2" w14:textId="77777777" w:rsidR="008857A8" w:rsidRPr="008857A8" w:rsidRDefault="008857A8" w:rsidP="00361CD4">
            <w:pPr>
              <w:pStyle w:val="Tabletext"/>
              <w:spacing w:before="0" w:after="0" w:line="220" w:lineRule="exact"/>
              <w:jc w:val="center"/>
              <w:rPr>
                <w:i/>
                <w:sz w:val="20"/>
              </w:rPr>
            </w:pPr>
            <w:r w:rsidRPr="008857A8">
              <w:rPr>
                <w:i/>
                <w:sz w:val="20"/>
              </w:rPr>
              <w:t>600</w:t>
            </w:r>
          </w:p>
        </w:tc>
        <w:tc>
          <w:tcPr>
            <w:tcW w:w="1068" w:type="dxa"/>
            <w:tcBorders>
              <w:top w:val="nil"/>
              <w:left w:val="nil"/>
              <w:bottom w:val="single" w:sz="4" w:space="0" w:color="FFFFFF"/>
              <w:right w:val="nil"/>
            </w:tcBorders>
            <w:shd w:val="clear" w:color="000000" w:fill="F2F2F2"/>
            <w:vAlign w:val="center"/>
            <w:hideMark/>
          </w:tcPr>
          <w:p w14:paraId="70149772" w14:textId="77777777" w:rsidR="008857A8" w:rsidRPr="008857A8" w:rsidRDefault="008857A8" w:rsidP="00361CD4">
            <w:pPr>
              <w:pStyle w:val="Tabletext"/>
              <w:spacing w:before="0" w:after="0" w:line="220" w:lineRule="exact"/>
              <w:jc w:val="center"/>
              <w:rPr>
                <w:i/>
                <w:sz w:val="20"/>
              </w:rPr>
            </w:pPr>
            <w:r w:rsidRPr="008857A8">
              <w:rPr>
                <w:i/>
                <w:sz w:val="20"/>
              </w:rPr>
              <w:t>700</w:t>
            </w:r>
          </w:p>
        </w:tc>
        <w:tc>
          <w:tcPr>
            <w:tcW w:w="1068" w:type="dxa"/>
            <w:tcBorders>
              <w:top w:val="nil"/>
              <w:left w:val="nil"/>
              <w:bottom w:val="single" w:sz="4" w:space="0" w:color="FFFFFF"/>
              <w:right w:val="nil"/>
            </w:tcBorders>
            <w:shd w:val="clear" w:color="000000" w:fill="F2F2F2"/>
            <w:vAlign w:val="center"/>
            <w:hideMark/>
          </w:tcPr>
          <w:p w14:paraId="6102E347" w14:textId="77777777" w:rsidR="008857A8" w:rsidRPr="008857A8" w:rsidRDefault="008857A8" w:rsidP="00361CD4">
            <w:pPr>
              <w:pStyle w:val="Tabletext"/>
              <w:spacing w:before="0" w:after="0" w:line="220" w:lineRule="exact"/>
              <w:jc w:val="center"/>
              <w:rPr>
                <w:i/>
                <w:sz w:val="20"/>
              </w:rPr>
            </w:pPr>
            <w:r w:rsidRPr="008857A8">
              <w:rPr>
                <w:i/>
                <w:sz w:val="20"/>
              </w:rPr>
              <w:t>800</w:t>
            </w:r>
          </w:p>
        </w:tc>
      </w:tr>
      <w:tr w:rsidR="008857A8" w:rsidRPr="008857A8" w14:paraId="0F4F4CB4" w14:textId="77777777" w:rsidTr="00361CD4">
        <w:trPr>
          <w:trHeight w:val="553"/>
          <w:jc w:val="center"/>
        </w:trPr>
        <w:tc>
          <w:tcPr>
            <w:tcW w:w="3563" w:type="dxa"/>
            <w:tcBorders>
              <w:top w:val="nil"/>
              <w:left w:val="nil"/>
              <w:bottom w:val="single" w:sz="4" w:space="0" w:color="FFFFFF"/>
              <w:right w:val="nil"/>
            </w:tcBorders>
            <w:shd w:val="clear" w:color="000000" w:fill="D9D9D9"/>
            <w:vAlign w:val="center"/>
            <w:hideMark/>
          </w:tcPr>
          <w:p w14:paraId="1BB75E44" w14:textId="77777777" w:rsidR="008857A8" w:rsidRPr="008857A8" w:rsidRDefault="008857A8" w:rsidP="008857A8">
            <w:pPr>
              <w:pStyle w:val="Tabletext"/>
              <w:spacing w:line="220" w:lineRule="exact"/>
              <w:rPr>
                <w:b/>
                <w:bCs/>
              </w:rPr>
            </w:pPr>
            <w:r w:rsidRPr="008857A8">
              <w:rPr>
                <w:b/>
                <w:bCs/>
              </w:rPr>
              <w:t>Συνολικό όριο φαρμακευτικής δαπάνης</w:t>
            </w:r>
          </w:p>
        </w:tc>
        <w:tc>
          <w:tcPr>
            <w:tcW w:w="1067" w:type="dxa"/>
            <w:tcBorders>
              <w:top w:val="nil"/>
              <w:left w:val="nil"/>
              <w:bottom w:val="single" w:sz="4" w:space="0" w:color="FFFFFF"/>
              <w:right w:val="nil"/>
            </w:tcBorders>
            <w:shd w:val="clear" w:color="000000" w:fill="D9D9D9"/>
            <w:vAlign w:val="center"/>
            <w:hideMark/>
          </w:tcPr>
          <w:p w14:paraId="64A8047B" w14:textId="77777777" w:rsidR="008857A8" w:rsidRPr="008857A8" w:rsidRDefault="008857A8" w:rsidP="00361CD4">
            <w:pPr>
              <w:pStyle w:val="Tabletext"/>
              <w:spacing w:line="220" w:lineRule="exact"/>
              <w:jc w:val="center"/>
              <w:rPr>
                <w:b/>
                <w:bCs/>
              </w:rPr>
            </w:pPr>
            <w:r w:rsidRPr="008857A8">
              <w:rPr>
                <w:b/>
                <w:bCs/>
              </w:rPr>
              <w:t>3.201</w:t>
            </w:r>
          </w:p>
        </w:tc>
        <w:tc>
          <w:tcPr>
            <w:tcW w:w="1068" w:type="dxa"/>
            <w:tcBorders>
              <w:top w:val="nil"/>
              <w:left w:val="nil"/>
              <w:bottom w:val="single" w:sz="4" w:space="0" w:color="FFFFFF"/>
              <w:right w:val="nil"/>
            </w:tcBorders>
            <w:shd w:val="clear" w:color="000000" w:fill="D9D9D9"/>
            <w:vAlign w:val="center"/>
            <w:hideMark/>
          </w:tcPr>
          <w:p w14:paraId="1CC0E237" w14:textId="77777777" w:rsidR="008857A8" w:rsidRPr="008857A8" w:rsidRDefault="008857A8" w:rsidP="00361CD4">
            <w:pPr>
              <w:pStyle w:val="Tabletext"/>
              <w:spacing w:line="220" w:lineRule="exact"/>
              <w:jc w:val="center"/>
              <w:rPr>
                <w:b/>
                <w:bCs/>
              </w:rPr>
            </w:pPr>
            <w:r w:rsidRPr="008857A8">
              <w:rPr>
                <w:b/>
                <w:bCs/>
              </w:rPr>
              <w:t>3.367</w:t>
            </w:r>
          </w:p>
        </w:tc>
        <w:tc>
          <w:tcPr>
            <w:tcW w:w="1068" w:type="dxa"/>
            <w:tcBorders>
              <w:top w:val="nil"/>
              <w:left w:val="nil"/>
              <w:bottom w:val="single" w:sz="4" w:space="0" w:color="FFFFFF"/>
              <w:right w:val="nil"/>
            </w:tcBorders>
            <w:shd w:val="clear" w:color="000000" w:fill="D9D9D9"/>
            <w:vAlign w:val="center"/>
            <w:hideMark/>
          </w:tcPr>
          <w:p w14:paraId="2EB3114D" w14:textId="77777777" w:rsidR="008857A8" w:rsidRPr="008857A8" w:rsidRDefault="008857A8" w:rsidP="00361CD4">
            <w:pPr>
              <w:pStyle w:val="Tabletext"/>
              <w:spacing w:line="220" w:lineRule="exact"/>
              <w:jc w:val="center"/>
              <w:rPr>
                <w:b/>
                <w:bCs/>
              </w:rPr>
            </w:pPr>
            <w:r w:rsidRPr="008857A8">
              <w:rPr>
                <w:b/>
                <w:bCs/>
              </w:rPr>
              <w:t>3.516</w:t>
            </w:r>
          </w:p>
        </w:tc>
        <w:tc>
          <w:tcPr>
            <w:tcW w:w="1068" w:type="dxa"/>
            <w:tcBorders>
              <w:top w:val="nil"/>
              <w:left w:val="nil"/>
              <w:bottom w:val="single" w:sz="4" w:space="0" w:color="FFFFFF"/>
              <w:right w:val="nil"/>
            </w:tcBorders>
            <w:shd w:val="clear" w:color="000000" w:fill="D9D9D9"/>
            <w:vAlign w:val="center"/>
            <w:hideMark/>
          </w:tcPr>
          <w:p w14:paraId="26AB8F17" w14:textId="77777777" w:rsidR="008857A8" w:rsidRPr="008857A8" w:rsidRDefault="008857A8" w:rsidP="00361CD4">
            <w:pPr>
              <w:pStyle w:val="Tabletext"/>
              <w:spacing w:line="220" w:lineRule="exact"/>
              <w:jc w:val="center"/>
              <w:rPr>
                <w:b/>
                <w:bCs/>
              </w:rPr>
            </w:pPr>
            <w:r w:rsidRPr="008857A8">
              <w:rPr>
                <w:b/>
                <w:bCs/>
              </w:rPr>
              <w:t>3.663</w:t>
            </w:r>
          </w:p>
        </w:tc>
        <w:tc>
          <w:tcPr>
            <w:tcW w:w="1068" w:type="dxa"/>
            <w:tcBorders>
              <w:top w:val="nil"/>
              <w:left w:val="nil"/>
              <w:bottom w:val="single" w:sz="4" w:space="0" w:color="FFFFFF"/>
              <w:right w:val="nil"/>
            </w:tcBorders>
            <w:shd w:val="clear" w:color="000000" w:fill="D9D9D9"/>
            <w:vAlign w:val="center"/>
            <w:hideMark/>
          </w:tcPr>
          <w:p w14:paraId="1E9D3036" w14:textId="77777777" w:rsidR="008857A8" w:rsidRPr="008857A8" w:rsidRDefault="008857A8" w:rsidP="00361CD4">
            <w:pPr>
              <w:pStyle w:val="Tabletext"/>
              <w:spacing w:line="220" w:lineRule="exact"/>
              <w:jc w:val="center"/>
              <w:rPr>
                <w:b/>
                <w:bCs/>
              </w:rPr>
            </w:pPr>
            <w:r w:rsidRPr="008857A8">
              <w:rPr>
                <w:b/>
                <w:bCs/>
              </w:rPr>
              <w:t>3.801</w:t>
            </w:r>
          </w:p>
        </w:tc>
      </w:tr>
      <w:tr w:rsidR="008857A8" w:rsidRPr="008857A8" w14:paraId="5A102B4D" w14:textId="77777777" w:rsidTr="008857A8">
        <w:trPr>
          <w:trHeight w:val="600"/>
          <w:jc w:val="center"/>
        </w:trPr>
        <w:tc>
          <w:tcPr>
            <w:tcW w:w="3563" w:type="dxa"/>
            <w:tcBorders>
              <w:top w:val="single" w:sz="4" w:space="0" w:color="FFFFFF"/>
              <w:left w:val="nil"/>
              <w:bottom w:val="single" w:sz="18" w:space="0" w:color="4F81BD" w:themeColor="accent1"/>
              <w:right w:val="nil"/>
            </w:tcBorders>
            <w:shd w:val="clear" w:color="000000" w:fill="F2F2F2"/>
            <w:vAlign w:val="center"/>
            <w:hideMark/>
          </w:tcPr>
          <w:p w14:paraId="703E5AFF" w14:textId="77777777" w:rsidR="008857A8" w:rsidRPr="00361CD4" w:rsidRDefault="008857A8" w:rsidP="008857A8">
            <w:pPr>
              <w:pStyle w:val="Tabletext"/>
              <w:spacing w:line="220" w:lineRule="exact"/>
              <w:rPr>
                <w:b/>
                <w:bCs/>
                <w:lang w:val="el-GR"/>
              </w:rPr>
            </w:pPr>
            <w:r w:rsidRPr="00361CD4">
              <w:rPr>
                <w:b/>
                <w:bCs/>
                <w:lang w:val="el-GR"/>
              </w:rPr>
              <w:t>Όριο δαπάνης παρόχων υγείας ΕΟΠΥΥ</w:t>
            </w:r>
          </w:p>
        </w:tc>
        <w:tc>
          <w:tcPr>
            <w:tcW w:w="1067" w:type="dxa"/>
            <w:tcBorders>
              <w:top w:val="single" w:sz="4" w:space="0" w:color="FFFFFF"/>
              <w:left w:val="nil"/>
              <w:bottom w:val="single" w:sz="18" w:space="0" w:color="4F81BD" w:themeColor="accent1"/>
              <w:right w:val="nil"/>
            </w:tcBorders>
            <w:shd w:val="clear" w:color="000000" w:fill="F2F2F2"/>
            <w:vAlign w:val="center"/>
            <w:hideMark/>
          </w:tcPr>
          <w:p w14:paraId="2335DF07" w14:textId="77777777" w:rsidR="008857A8" w:rsidRPr="008857A8" w:rsidRDefault="008857A8" w:rsidP="00361CD4">
            <w:pPr>
              <w:pStyle w:val="Tabletext"/>
              <w:spacing w:line="220" w:lineRule="exact"/>
              <w:jc w:val="center"/>
              <w:rPr>
                <w:b/>
                <w:bCs/>
              </w:rPr>
            </w:pPr>
            <w:r w:rsidRPr="008857A8">
              <w:rPr>
                <w:b/>
                <w:bCs/>
              </w:rPr>
              <w:t>1.698</w:t>
            </w:r>
          </w:p>
        </w:tc>
        <w:tc>
          <w:tcPr>
            <w:tcW w:w="1068" w:type="dxa"/>
            <w:tcBorders>
              <w:top w:val="single" w:sz="4" w:space="0" w:color="FFFFFF"/>
              <w:left w:val="nil"/>
              <w:bottom w:val="single" w:sz="18" w:space="0" w:color="4F81BD" w:themeColor="accent1"/>
              <w:right w:val="nil"/>
            </w:tcBorders>
            <w:shd w:val="clear" w:color="000000" w:fill="F2F2F2"/>
            <w:vAlign w:val="center"/>
            <w:hideMark/>
          </w:tcPr>
          <w:p w14:paraId="64B9C2B8" w14:textId="77777777" w:rsidR="008857A8" w:rsidRPr="008857A8" w:rsidRDefault="008857A8" w:rsidP="00361CD4">
            <w:pPr>
              <w:pStyle w:val="Tabletext"/>
              <w:spacing w:line="220" w:lineRule="exact"/>
              <w:jc w:val="center"/>
              <w:rPr>
                <w:b/>
                <w:bCs/>
              </w:rPr>
            </w:pPr>
            <w:r w:rsidRPr="008857A8">
              <w:rPr>
                <w:b/>
                <w:bCs/>
              </w:rPr>
              <w:t>1.738</w:t>
            </w:r>
          </w:p>
        </w:tc>
        <w:tc>
          <w:tcPr>
            <w:tcW w:w="1068" w:type="dxa"/>
            <w:tcBorders>
              <w:top w:val="single" w:sz="4" w:space="0" w:color="FFFFFF"/>
              <w:left w:val="nil"/>
              <w:bottom w:val="single" w:sz="18" w:space="0" w:color="4F81BD" w:themeColor="accent1"/>
              <w:right w:val="nil"/>
            </w:tcBorders>
            <w:shd w:val="clear" w:color="000000" w:fill="F2F2F2"/>
            <w:vAlign w:val="center"/>
            <w:hideMark/>
          </w:tcPr>
          <w:p w14:paraId="456FE901" w14:textId="77777777" w:rsidR="008857A8" w:rsidRPr="008857A8" w:rsidRDefault="008857A8" w:rsidP="00361CD4">
            <w:pPr>
              <w:pStyle w:val="Tabletext"/>
              <w:spacing w:line="220" w:lineRule="exact"/>
              <w:jc w:val="center"/>
              <w:rPr>
                <w:b/>
                <w:bCs/>
              </w:rPr>
            </w:pPr>
            <w:r w:rsidRPr="008857A8">
              <w:rPr>
                <w:b/>
                <w:bCs/>
              </w:rPr>
              <w:t>1.768</w:t>
            </w:r>
          </w:p>
        </w:tc>
        <w:tc>
          <w:tcPr>
            <w:tcW w:w="1068" w:type="dxa"/>
            <w:tcBorders>
              <w:top w:val="single" w:sz="4" w:space="0" w:color="FFFFFF"/>
              <w:left w:val="nil"/>
              <w:bottom w:val="single" w:sz="18" w:space="0" w:color="4F81BD" w:themeColor="accent1"/>
              <w:right w:val="nil"/>
            </w:tcBorders>
            <w:shd w:val="clear" w:color="000000" w:fill="F2F2F2"/>
            <w:vAlign w:val="center"/>
            <w:hideMark/>
          </w:tcPr>
          <w:p w14:paraId="714AB53C" w14:textId="77777777" w:rsidR="008857A8" w:rsidRPr="008857A8" w:rsidRDefault="008857A8" w:rsidP="00361CD4">
            <w:pPr>
              <w:pStyle w:val="Tabletext"/>
              <w:spacing w:line="220" w:lineRule="exact"/>
              <w:jc w:val="center"/>
              <w:rPr>
                <w:b/>
                <w:bCs/>
              </w:rPr>
            </w:pPr>
            <w:r w:rsidRPr="008857A8">
              <w:rPr>
                <w:b/>
                <w:bCs/>
              </w:rPr>
              <w:t>1.796</w:t>
            </w:r>
          </w:p>
        </w:tc>
        <w:tc>
          <w:tcPr>
            <w:tcW w:w="1068" w:type="dxa"/>
            <w:tcBorders>
              <w:top w:val="single" w:sz="4" w:space="0" w:color="FFFFFF"/>
              <w:left w:val="nil"/>
              <w:bottom w:val="single" w:sz="18" w:space="0" w:color="4F81BD" w:themeColor="accent1"/>
              <w:right w:val="nil"/>
            </w:tcBorders>
            <w:shd w:val="clear" w:color="000000" w:fill="F2F2F2"/>
            <w:vAlign w:val="center"/>
            <w:hideMark/>
          </w:tcPr>
          <w:p w14:paraId="5A17B1E3" w14:textId="77777777" w:rsidR="008857A8" w:rsidRPr="008857A8" w:rsidRDefault="008857A8" w:rsidP="00361CD4">
            <w:pPr>
              <w:pStyle w:val="Tabletext"/>
              <w:spacing w:line="220" w:lineRule="exact"/>
              <w:jc w:val="center"/>
              <w:rPr>
                <w:b/>
                <w:bCs/>
              </w:rPr>
            </w:pPr>
            <w:r w:rsidRPr="008857A8">
              <w:rPr>
                <w:b/>
                <w:bCs/>
              </w:rPr>
              <w:t>1.820</w:t>
            </w:r>
          </w:p>
        </w:tc>
      </w:tr>
    </w:tbl>
    <w:p w14:paraId="395A2102" w14:textId="77777777" w:rsidR="004C5CC5" w:rsidRDefault="00395D53" w:rsidP="006D6D7A">
      <w:pPr>
        <w:pStyle w:val="Heading3"/>
        <w:numPr>
          <w:ilvl w:val="2"/>
          <w:numId w:val="2"/>
        </w:numPr>
        <w:spacing w:before="360" w:after="120"/>
        <w:ind w:left="1077" w:hanging="1077"/>
      </w:pPr>
      <w:bookmarkStart w:id="32" w:name="_Toc214376369"/>
      <w:r w:rsidRPr="00395D53">
        <w:t>Ν</w:t>
      </w:r>
      <w:r>
        <w:t>οσοκομεία</w:t>
      </w:r>
      <w:r w:rsidRPr="00395D53">
        <w:t xml:space="preserve"> </w:t>
      </w:r>
      <w:r w:rsidR="0096325E">
        <w:t xml:space="preserve">- </w:t>
      </w:r>
      <w:r w:rsidRPr="00395D53">
        <w:t>Πρωτοβάθμια Φροντίδα Υγείας</w:t>
      </w:r>
      <w:bookmarkEnd w:id="32"/>
    </w:p>
    <w:p w14:paraId="51B1231E" w14:textId="77777777" w:rsidR="00395D53" w:rsidRPr="00395D53" w:rsidRDefault="00395D53" w:rsidP="002E3BBE">
      <w:pPr>
        <w:rPr>
          <w:rFonts w:asciiTheme="minorHAnsi" w:hAnsiTheme="minorHAnsi"/>
          <w:sz w:val="22"/>
        </w:rPr>
      </w:pPr>
      <w:r>
        <w:t>Ο υποτομέας περιλαμβάνει τα νοσοκομεία του ΕΣΥ, τα νοσοκομεία Παπαγεωργίου, Αρεταίειο, Αιγινήτειο, ΝΙΜΤΣ, το Ογκολογικό Νοσοκομείο Παίδων-Ελπίδα, το Ωνάσειο Καρδιοχειρουργικό Κέντρο και τις δημόσιες δομές πρωτοβάθμιας φροντίδας υγείας (ΠΦΥ). Επίσης περιλαμβάνει την Εθνική Κεντρική Αρχή Προμηθειών Υγείας (ΕΚΑΠΥ), μέσω της οποίας γίνεται πλέον η προμήθεια του συνόλου σχεδόν των νοσοκομειακών φαρμάκων, με σκοπό την επίτευξη οικονομιών κλίμακας και την επιτάχυνση της αποπληρωμής υποχρεώσεων.</w:t>
      </w:r>
    </w:p>
    <w:p w14:paraId="139D0420" w14:textId="77777777" w:rsidR="00395D53" w:rsidRPr="002E3BBE" w:rsidRDefault="00395D53" w:rsidP="006E79AB">
      <w:r w:rsidRPr="002E3BBE">
        <w:rPr>
          <w:rFonts w:eastAsiaTheme="minorHAnsi"/>
          <w:lang w:eastAsia="en-US"/>
        </w:rPr>
        <w:t xml:space="preserve">Για το σύνολο των ετών του ΠΔΠ, ο υποτομέας των νοσοκομείων παρουσιάζει θετικό δημοσιονομικό αποτέλεσμα, καθώς υποστηρίζεται με σημαντικού ύψους κονδύλια από τον Κρατικό Προϋπολογισμό, που διασφαλίζουν την εύρυθμη λειτουργία του και την κάλυψη τρεχουσών αναγκών και παρελθουσών υποχρεώσεων. Σημαντικό έσοδο </w:t>
      </w:r>
      <w:r w:rsidRPr="002E3BBE">
        <w:t xml:space="preserve">αποτελούν και οι μεταβιβάσεις από τον ΕΟΠΥΥ, ο οποίος αποζημιώνει πλέον τα νοσοκομεία για παροχές προς τους ασφαλισμένους του με το σύστημα </w:t>
      </w:r>
      <w:r w:rsidRPr="002E3BBE">
        <w:rPr>
          <w:lang w:val="en-US"/>
        </w:rPr>
        <w:t>DRG</w:t>
      </w:r>
      <w:r w:rsidRPr="002E3BBE">
        <w:t xml:space="preserve">, λαμβάνοντας υπόψη τις πραγματικές παρασχεθείσες υπηρεσίες.  </w:t>
      </w:r>
    </w:p>
    <w:p w14:paraId="09B40B62" w14:textId="69532FF5" w:rsidR="00395D53" w:rsidRPr="005D3C64" w:rsidRDefault="00395D53" w:rsidP="005D3C64">
      <w:r>
        <w:t>Οι ετήσιες λειτουργικές δαπάνες του υποτομέα κατά το διάστημα του ΠΔΠ 2026-2029 αναμένεται να διαμορφωθούν από το επίπεδο των 2,9 δισ. ευρώ το 2024,  στο επίπεδο των 3,4 δισ. ευρώ το 2029 και περιλαμβάνουν δαπάνες για αγορά φαρμάκων και αναλωσίμων υλικών, για αγορά υπηρεσιών (σίτιση, φύλαξη, καθαριότητα και άλλες) και λοιπές ανάγκες. Για τη φαρμακευτική δαπάνη έχει θεσπιστεί όριο, πάνω από το οποίο ενεργοποιείται ο μηχανισμός αυτόματων επιστροφών (</w:t>
      </w:r>
      <w:r w:rsidRPr="00395D53">
        <w:rPr>
          <w:lang w:val="en-US"/>
        </w:rPr>
        <w:t>clawback</w:t>
      </w:r>
      <w:r>
        <w:t xml:space="preserve">), που περιγράφεται </w:t>
      </w:r>
      <w:r w:rsidRPr="007B2435">
        <w:t>στον</w:t>
      </w:r>
      <w:r w:rsidR="00A87CDC">
        <w:t xml:space="preserve"> Πίνακα 7</w:t>
      </w:r>
      <w:r w:rsidR="00E25D3D" w:rsidRPr="007B2435">
        <w:t xml:space="preserve"> </w:t>
      </w:r>
      <w:r w:rsidR="00A46348" w:rsidRPr="007B2435">
        <w:t>και έχει</w:t>
      </w:r>
      <w:r w:rsidR="00A46348">
        <w:t xml:space="preserve">  γίνει υπόθεση </w:t>
      </w:r>
      <w:r w:rsidR="00A46348">
        <w:lastRenderedPageBreak/>
        <w:t xml:space="preserve">επιτάχυνσης της </w:t>
      </w:r>
      <w:r w:rsidR="009B58E1">
        <w:t xml:space="preserve">διαδικασίας βεβαίωσης και </w:t>
      </w:r>
      <w:r w:rsidR="00A46348">
        <w:t xml:space="preserve">είσπραξης των οφειλόμενων ποσών </w:t>
      </w:r>
      <w:r w:rsidR="00A46348">
        <w:rPr>
          <w:lang w:val="en-US"/>
        </w:rPr>
        <w:t>clawback</w:t>
      </w:r>
      <w:r w:rsidR="00A46348" w:rsidRPr="00A46348">
        <w:t xml:space="preserve"> </w:t>
      </w:r>
      <w:r w:rsidR="00A46348">
        <w:t xml:space="preserve">από το 2026 και μετά. </w:t>
      </w:r>
      <w:r>
        <w:t xml:space="preserve">Στις δαπάνες περιλαμβάνεται επίσης η τακτική μισθοδοσία του επικουρικού προσωπικού, καθώς και το κόστος εφημεριών και υπερωριών του συνόλου του προσωπικού. Σημειώνεται ότι δεν περιλαμβάνονται οι αμοιβές του μονίμου προσωπικού των νοσοκομείων και της ΠΦΥ, οι οποίες καταβάλλονται από τον τακτικό προϋπολογισμό του Υπουργείου Υγείας. </w:t>
      </w:r>
    </w:p>
    <w:p w14:paraId="5B255437" w14:textId="77777777" w:rsidR="004C5CC5" w:rsidRDefault="004C5CC5" w:rsidP="006D6D7A">
      <w:pPr>
        <w:pStyle w:val="Heading3"/>
        <w:numPr>
          <w:ilvl w:val="2"/>
          <w:numId w:val="2"/>
        </w:numPr>
        <w:spacing w:before="360" w:after="120"/>
        <w:ind w:left="1077" w:hanging="1077"/>
      </w:pPr>
      <w:bookmarkStart w:id="33" w:name="_Toc214376370"/>
      <w:r w:rsidRPr="00957C31">
        <w:t>Π</w:t>
      </w:r>
      <w:r w:rsidR="005D3C64">
        <w:t>ροσλήψεις</w:t>
      </w:r>
      <w:r w:rsidRPr="00957C31">
        <w:t>-Α</w:t>
      </w:r>
      <w:r w:rsidR="005D3C64">
        <w:t xml:space="preserve">ποχωρήσεις </w:t>
      </w:r>
      <w:r w:rsidR="005D3C64" w:rsidRPr="007B2435">
        <w:t>προσωπικού γενικής κυβέρνησης</w:t>
      </w:r>
      <w:bookmarkEnd w:id="33"/>
    </w:p>
    <w:p w14:paraId="421CA2DD" w14:textId="77777777" w:rsidR="005D3C64" w:rsidRPr="005D3C64" w:rsidRDefault="005D3C64" w:rsidP="005D3C64">
      <w:pPr>
        <w:rPr>
          <w:rFonts w:asciiTheme="minorHAnsi" w:eastAsia="Times New Roman" w:hAnsiTheme="minorHAnsi"/>
          <w:sz w:val="22"/>
        </w:rPr>
      </w:pPr>
      <w:r w:rsidRPr="005D3C64">
        <w:rPr>
          <w:rFonts w:eastAsia="Times New Roman"/>
        </w:rPr>
        <w:t>Στον Πολυετή Δημοσιονομικό Προγραμματισμό εντάσσονται οι εκτιμήσεις για το πλήθος των αποχωρήσεων και των προσλήψεων τακτικού προσωπικού στη γενική κυβέρνηση για την περίοδο 2025</w:t>
      </w:r>
      <w:r>
        <w:rPr>
          <w:rFonts w:eastAsia="Times New Roman"/>
        </w:rPr>
        <w:t>-</w:t>
      </w:r>
      <w:r w:rsidRPr="005D3C64">
        <w:rPr>
          <w:rFonts w:eastAsia="Times New Roman"/>
        </w:rPr>
        <w:t xml:space="preserve">2029. Για τον προγραμματισμό προσλήψεων εφαρμόζεται ο κανόνας 1:1 (μία πρόσληψη για κάθε μία αποχώρηση), με εξαιρέσεις που αφορούν εκτέλεση δικαστικών αποφάσεων, αντικατάσταση έκτακτου προσωπικού από τακτικό και θέσεις με ειδικά εξασφαλισμένη χρηματοδότηση. Η κατανομή των προσλήψεων εντός των φορέων της γενικής κυβέρνησης καθορίζεται από το Υπουργείο Εσωτερικών, με βάση τις πραγματικές ανάγκες του κάθε φορέα και με γνώμονα τις προτεραιότητες πολιτικής, τον εξορθολογισμό των διοικητικών λειτουργιών και τη βέλτιστη αξιοποίηση του ανθρώπινου δυναμικού της δημόσιας διοίκησης. </w:t>
      </w:r>
    </w:p>
    <w:p w14:paraId="5FA0CCCD" w14:textId="0D58BED8" w:rsidR="005D3C64" w:rsidRPr="00A87CDC" w:rsidRDefault="005D3C64" w:rsidP="005D3C64">
      <w:r>
        <w:t xml:space="preserve">Όπως φαίνεται </w:t>
      </w:r>
      <w:r w:rsidRPr="007B2435">
        <w:t>στον</w:t>
      </w:r>
      <w:r w:rsidR="00A87CDC">
        <w:t xml:space="preserve"> Πίνακα 8,</w:t>
      </w:r>
      <w:r w:rsidR="001825BC" w:rsidRPr="007B2435">
        <w:t xml:space="preserve"> </w:t>
      </w:r>
      <w:r w:rsidRPr="007B2435">
        <w:t>για</w:t>
      </w:r>
      <w:r>
        <w:t xml:space="preserve"> την πενταετία </w:t>
      </w:r>
      <w:r w:rsidRPr="005D3C64">
        <w:rPr>
          <w:rStyle w:val="Strong"/>
          <w:b w:val="0"/>
        </w:rPr>
        <w:t>2025</w:t>
      </w:r>
      <w:r>
        <w:rPr>
          <w:rStyle w:val="Strong"/>
          <w:b w:val="0"/>
        </w:rPr>
        <w:t>-</w:t>
      </w:r>
      <w:r w:rsidRPr="005D3C64">
        <w:rPr>
          <w:rStyle w:val="Strong"/>
          <w:b w:val="0"/>
        </w:rPr>
        <w:t>2029</w:t>
      </w:r>
      <w:r>
        <w:t xml:space="preserve"> εκτιμάται συνολικά η πραγματοποίηση </w:t>
      </w:r>
      <w:r w:rsidRPr="005D3C64">
        <w:rPr>
          <w:rStyle w:val="Strong"/>
          <w:b w:val="0"/>
        </w:rPr>
        <w:t>109.540 αποχωρήσεων</w:t>
      </w:r>
      <w:r w:rsidRPr="005D3C64">
        <w:rPr>
          <w:b/>
        </w:rPr>
        <w:t xml:space="preserve"> </w:t>
      </w:r>
      <w:r>
        <w:t>και</w:t>
      </w:r>
      <w:r w:rsidRPr="005D3C64">
        <w:rPr>
          <w:b/>
        </w:rPr>
        <w:t xml:space="preserve"> </w:t>
      </w:r>
      <w:r w:rsidRPr="005D3C64">
        <w:rPr>
          <w:rStyle w:val="Strong"/>
          <w:b w:val="0"/>
        </w:rPr>
        <w:t>148.533 προσλήψεων (συμπεριλαμβανομένων των εκτός κανόνα 1:1)</w:t>
      </w:r>
      <w:r w:rsidRPr="005D3C64">
        <w:rPr>
          <w:b/>
        </w:rPr>
        <w:t>,</w:t>
      </w:r>
      <w:r>
        <w:t xml:space="preserve"> καθώς στις εκτιμήσεις των ετών του ΠΔΠ έχει κατανεμηθεί υπόλοιπο προσλήψεων που έχουν εγκριθεί τα προηγούμενα έτη και δεν έχει ακόμη υλοποιηθεί.  </w:t>
      </w:r>
    </w:p>
    <w:p w14:paraId="36DDD07B" w14:textId="13BAE16C" w:rsidR="005D3C64" w:rsidRPr="002A4D21" w:rsidRDefault="002A4D21" w:rsidP="002A4D21">
      <w:pPr>
        <w:pStyle w:val="Caption"/>
        <w:rPr>
          <w:rFonts w:eastAsia="Times New Roman" w:cstheme="minorHAnsi"/>
          <w:lang w:val="el-GR"/>
        </w:rPr>
      </w:pPr>
      <w:bookmarkStart w:id="34" w:name="_Ref214017403"/>
      <w:bookmarkStart w:id="35" w:name="_Toc214286082"/>
      <w:r w:rsidRPr="002A4D21">
        <w:rPr>
          <w:lang w:val="el-GR"/>
        </w:rPr>
        <w:t xml:space="preserve">Πίνακας </w:t>
      </w:r>
      <w:r w:rsidR="0042051F">
        <w:fldChar w:fldCharType="begin"/>
      </w:r>
      <w:r w:rsidRPr="002A4D21">
        <w:rPr>
          <w:lang w:val="el-GR"/>
        </w:rPr>
        <w:instrText xml:space="preserve"> </w:instrText>
      </w:r>
      <w:r>
        <w:instrText>SEQ</w:instrText>
      </w:r>
      <w:r w:rsidRPr="002A4D21">
        <w:rPr>
          <w:lang w:val="el-GR"/>
        </w:rPr>
        <w:instrText xml:space="preserve"> Πίνακας \* </w:instrText>
      </w:r>
      <w:r>
        <w:instrText>ARABIC</w:instrText>
      </w:r>
      <w:r w:rsidRPr="002A4D21">
        <w:rPr>
          <w:lang w:val="el-GR"/>
        </w:rPr>
        <w:instrText xml:space="preserve"> </w:instrText>
      </w:r>
      <w:r w:rsidR="0042051F">
        <w:fldChar w:fldCharType="separate"/>
      </w:r>
      <w:r w:rsidR="00A577FE" w:rsidRPr="00A577FE">
        <w:rPr>
          <w:noProof/>
          <w:lang w:val="el-GR"/>
        </w:rPr>
        <w:t>8</w:t>
      </w:r>
      <w:r w:rsidR="0042051F">
        <w:fldChar w:fldCharType="end"/>
      </w:r>
      <w:bookmarkEnd w:id="34"/>
      <w:r>
        <w:rPr>
          <w:lang w:val="el-GR"/>
        </w:rPr>
        <w:t xml:space="preserve"> | </w:t>
      </w:r>
      <w:r w:rsidRPr="002A4D21">
        <w:rPr>
          <w:lang w:val="el-GR"/>
        </w:rPr>
        <w:t>Προσλήψεις-Αποχωρήσεις προσωπικού γενικής κυβέρνησης</w:t>
      </w:r>
      <w:bookmarkEnd w:id="35"/>
    </w:p>
    <w:tbl>
      <w:tblPr>
        <w:tblW w:w="8902" w:type="dxa"/>
        <w:jc w:val="center"/>
        <w:tblLook w:val="04A0" w:firstRow="1" w:lastRow="0" w:firstColumn="1" w:lastColumn="0" w:noHBand="0" w:noVBand="1"/>
      </w:tblPr>
      <w:tblGrid>
        <w:gridCol w:w="3877"/>
        <w:gridCol w:w="2440"/>
        <w:gridCol w:w="2585"/>
      </w:tblGrid>
      <w:tr w:rsidR="002A4D21" w:rsidRPr="002A4D21" w14:paraId="5CF44E24" w14:textId="77777777" w:rsidTr="002A4D21">
        <w:trPr>
          <w:trHeight w:val="600"/>
          <w:jc w:val="center"/>
        </w:trPr>
        <w:tc>
          <w:tcPr>
            <w:tcW w:w="3828" w:type="dxa"/>
            <w:tcBorders>
              <w:top w:val="nil"/>
              <w:left w:val="nil"/>
              <w:bottom w:val="nil"/>
              <w:right w:val="nil"/>
            </w:tcBorders>
            <w:shd w:val="clear" w:color="000000" w:fill="BFBFBF"/>
            <w:vAlign w:val="center"/>
            <w:hideMark/>
          </w:tcPr>
          <w:p w14:paraId="7693C9C2" w14:textId="77777777" w:rsidR="002A4D21" w:rsidRPr="002A4D21" w:rsidRDefault="002A4D21" w:rsidP="002A4D21">
            <w:pPr>
              <w:spacing w:after="0" w:line="240" w:lineRule="auto"/>
              <w:jc w:val="center"/>
              <w:rPr>
                <w:rFonts w:eastAsia="Times New Roman" w:cs="Calibri"/>
                <w:b/>
                <w:bCs/>
                <w:color w:val="000000"/>
                <w:sz w:val="22"/>
              </w:rPr>
            </w:pPr>
            <w:r w:rsidRPr="002A4D21">
              <w:rPr>
                <w:rFonts w:eastAsia="Times New Roman" w:cs="Calibri"/>
                <w:b/>
                <w:bCs/>
                <w:color w:val="000000"/>
                <w:sz w:val="22"/>
              </w:rPr>
              <w:t xml:space="preserve">Έτος </w:t>
            </w:r>
          </w:p>
        </w:tc>
        <w:tc>
          <w:tcPr>
            <w:tcW w:w="2409" w:type="dxa"/>
            <w:tcBorders>
              <w:top w:val="nil"/>
              <w:left w:val="nil"/>
              <w:bottom w:val="nil"/>
              <w:right w:val="nil"/>
            </w:tcBorders>
            <w:shd w:val="clear" w:color="000000" w:fill="BFBFBF"/>
            <w:vAlign w:val="center"/>
            <w:hideMark/>
          </w:tcPr>
          <w:p w14:paraId="1EB017D5" w14:textId="77777777" w:rsidR="002A4D21" w:rsidRPr="002A4D21" w:rsidRDefault="002A4D21" w:rsidP="002A4D21">
            <w:pPr>
              <w:spacing w:after="0" w:line="240" w:lineRule="auto"/>
              <w:jc w:val="center"/>
              <w:rPr>
                <w:rFonts w:eastAsia="Times New Roman" w:cs="Calibri"/>
                <w:b/>
                <w:bCs/>
                <w:color w:val="000000"/>
                <w:sz w:val="22"/>
              </w:rPr>
            </w:pPr>
            <w:r w:rsidRPr="002A4D21">
              <w:rPr>
                <w:rFonts w:eastAsia="Times New Roman" w:cs="Calibri"/>
                <w:b/>
                <w:bCs/>
                <w:color w:val="000000"/>
                <w:sz w:val="22"/>
              </w:rPr>
              <w:t>Αποχωρήσεις</w:t>
            </w:r>
          </w:p>
        </w:tc>
        <w:tc>
          <w:tcPr>
            <w:tcW w:w="2552" w:type="dxa"/>
            <w:tcBorders>
              <w:top w:val="nil"/>
              <w:left w:val="nil"/>
              <w:bottom w:val="nil"/>
              <w:right w:val="nil"/>
            </w:tcBorders>
            <w:shd w:val="clear" w:color="000000" w:fill="BFBFBF"/>
            <w:vAlign w:val="center"/>
            <w:hideMark/>
          </w:tcPr>
          <w:p w14:paraId="648EFFB2" w14:textId="77777777" w:rsidR="002A4D21" w:rsidRPr="002A4D21" w:rsidRDefault="002A4D21" w:rsidP="002A4D21">
            <w:pPr>
              <w:spacing w:after="0" w:line="240" w:lineRule="auto"/>
              <w:jc w:val="center"/>
              <w:rPr>
                <w:rFonts w:eastAsia="Times New Roman" w:cs="Calibri"/>
                <w:b/>
                <w:bCs/>
                <w:color w:val="000000"/>
                <w:sz w:val="22"/>
              </w:rPr>
            </w:pPr>
            <w:r w:rsidRPr="002A4D21">
              <w:rPr>
                <w:rFonts w:eastAsia="Times New Roman" w:cs="Calibri"/>
                <w:b/>
                <w:bCs/>
                <w:color w:val="000000"/>
                <w:sz w:val="22"/>
              </w:rPr>
              <w:t>Προσλήψεις</w:t>
            </w:r>
          </w:p>
        </w:tc>
      </w:tr>
      <w:tr w:rsidR="002A4D21" w:rsidRPr="002A4D21" w14:paraId="72387B73" w14:textId="77777777" w:rsidTr="002A4D21">
        <w:trPr>
          <w:trHeight w:val="300"/>
          <w:jc w:val="center"/>
        </w:trPr>
        <w:tc>
          <w:tcPr>
            <w:tcW w:w="3828" w:type="dxa"/>
            <w:tcBorders>
              <w:top w:val="nil"/>
              <w:left w:val="nil"/>
              <w:bottom w:val="single" w:sz="4" w:space="0" w:color="FFFFFF"/>
              <w:right w:val="nil"/>
            </w:tcBorders>
            <w:shd w:val="clear" w:color="000000" w:fill="F2F2F2"/>
            <w:vAlign w:val="center"/>
            <w:hideMark/>
          </w:tcPr>
          <w:p w14:paraId="2366AC4C" w14:textId="77777777" w:rsidR="002A4D21" w:rsidRPr="002A4D21" w:rsidRDefault="002A4D21" w:rsidP="002A4D21">
            <w:pPr>
              <w:pStyle w:val="Tabletext"/>
              <w:spacing w:before="0" w:after="0" w:line="200" w:lineRule="exact"/>
              <w:jc w:val="center"/>
            </w:pPr>
            <w:r w:rsidRPr="002A4D21">
              <w:t>2025</w:t>
            </w:r>
          </w:p>
        </w:tc>
        <w:tc>
          <w:tcPr>
            <w:tcW w:w="2409" w:type="dxa"/>
            <w:tcBorders>
              <w:top w:val="nil"/>
              <w:left w:val="nil"/>
              <w:bottom w:val="single" w:sz="4" w:space="0" w:color="FFFFFF"/>
              <w:right w:val="nil"/>
            </w:tcBorders>
            <w:shd w:val="clear" w:color="000000" w:fill="F2F2F2"/>
            <w:vAlign w:val="center"/>
            <w:hideMark/>
          </w:tcPr>
          <w:p w14:paraId="34ECA4B2" w14:textId="77777777" w:rsidR="002A4D21" w:rsidRPr="002A4D21" w:rsidRDefault="002A4D21" w:rsidP="002A4D21">
            <w:pPr>
              <w:pStyle w:val="Tabletext"/>
              <w:spacing w:before="0" w:after="0" w:line="200" w:lineRule="exact"/>
              <w:jc w:val="center"/>
            </w:pPr>
            <w:r w:rsidRPr="002A4D21">
              <w:t>22.963</w:t>
            </w:r>
          </w:p>
        </w:tc>
        <w:tc>
          <w:tcPr>
            <w:tcW w:w="2552" w:type="dxa"/>
            <w:tcBorders>
              <w:top w:val="nil"/>
              <w:left w:val="nil"/>
              <w:bottom w:val="single" w:sz="4" w:space="0" w:color="FFFFFF"/>
              <w:right w:val="nil"/>
            </w:tcBorders>
            <w:shd w:val="clear" w:color="000000" w:fill="F2F2F2"/>
            <w:vAlign w:val="center"/>
            <w:hideMark/>
          </w:tcPr>
          <w:p w14:paraId="75770645" w14:textId="77777777" w:rsidR="002A4D21" w:rsidRPr="002A4D21" w:rsidRDefault="002A4D21" w:rsidP="002A4D21">
            <w:pPr>
              <w:pStyle w:val="Tabletext"/>
              <w:spacing w:before="0" w:after="0" w:line="200" w:lineRule="exact"/>
              <w:jc w:val="center"/>
            </w:pPr>
            <w:r w:rsidRPr="002A4D21">
              <w:t>31.434</w:t>
            </w:r>
          </w:p>
        </w:tc>
      </w:tr>
      <w:tr w:rsidR="002A4D21" w:rsidRPr="002A4D21" w14:paraId="6B32F373" w14:textId="77777777" w:rsidTr="002A4D21">
        <w:trPr>
          <w:trHeight w:val="300"/>
          <w:jc w:val="center"/>
        </w:trPr>
        <w:tc>
          <w:tcPr>
            <w:tcW w:w="3828" w:type="dxa"/>
            <w:tcBorders>
              <w:top w:val="nil"/>
              <w:left w:val="nil"/>
              <w:bottom w:val="single" w:sz="4" w:space="0" w:color="FFFFFF"/>
              <w:right w:val="nil"/>
            </w:tcBorders>
            <w:shd w:val="clear" w:color="000000" w:fill="D9D9D9"/>
            <w:vAlign w:val="center"/>
            <w:hideMark/>
          </w:tcPr>
          <w:p w14:paraId="7BE4EAAD" w14:textId="77777777" w:rsidR="002A4D21" w:rsidRPr="002A4D21" w:rsidRDefault="002A4D21" w:rsidP="002A4D21">
            <w:pPr>
              <w:pStyle w:val="Tabletext"/>
              <w:spacing w:before="0" w:after="0" w:line="200" w:lineRule="exact"/>
              <w:jc w:val="center"/>
            </w:pPr>
            <w:r w:rsidRPr="002A4D21">
              <w:t>2026</w:t>
            </w:r>
          </w:p>
        </w:tc>
        <w:tc>
          <w:tcPr>
            <w:tcW w:w="2409" w:type="dxa"/>
            <w:tcBorders>
              <w:top w:val="nil"/>
              <w:left w:val="nil"/>
              <w:bottom w:val="single" w:sz="4" w:space="0" w:color="FFFFFF"/>
              <w:right w:val="nil"/>
            </w:tcBorders>
            <w:shd w:val="clear" w:color="000000" w:fill="D9D9D9"/>
            <w:vAlign w:val="center"/>
            <w:hideMark/>
          </w:tcPr>
          <w:p w14:paraId="180BF173" w14:textId="77777777" w:rsidR="002A4D21" w:rsidRPr="002A4D21" w:rsidRDefault="002A4D21" w:rsidP="002A4D21">
            <w:pPr>
              <w:pStyle w:val="Tabletext"/>
              <w:spacing w:before="0" w:after="0" w:line="200" w:lineRule="exact"/>
              <w:jc w:val="center"/>
            </w:pPr>
            <w:r w:rsidRPr="002A4D21">
              <w:t>21.646</w:t>
            </w:r>
          </w:p>
        </w:tc>
        <w:tc>
          <w:tcPr>
            <w:tcW w:w="2552" w:type="dxa"/>
            <w:tcBorders>
              <w:top w:val="nil"/>
              <w:left w:val="nil"/>
              <w:bottom w:val="single" w:sz="4" w:space="0" w:color="FFFFFF"/>
              <w:right w:val="nil"/>
            </w:tcBorders>
            <w:shd w:val="clear" w:color="000000" w:fill="D9D9D9"/>
            <w:vAlign w:val="center"/>
            <w:hideMark/>
          </w:tcPr>
          <w:p w14:paraId="1D3A9355" w14:textId="77777777" w:rsidR="002A4D21" w:rsidRPr="002A4D21" w:rsidRDefault="002A4D21" w:rsidP="002A4D21">
            <w:pPr>
              <w:pStyle w:val="Tabletext"/>
              <w:spacing w:before="0" w:after="0" w:line="200" w:lineRule="exact"/>
              <w:jc w:val="center"/>
            </w:pPr>
            <w:r w:rsidRPr="002A4D21">
              <w:t>35.840</w:t>
            </w:r>
          </w:p>
        </w:tc>
      </w:tr>
      <w:tr w:rsidR="002A4D21" w:rsidRPr="002A4D21" w14:paraId="5E3DA241" w14:textId="77777777" w:rsidTr="002A4D21">
        <w:trPr>
          <w:trHeight w:val="300"/>
          <w:jc w:val="center"/>
        </w:trPr>
        <w:tc>
          <w:tcPr>
            <w:tcW w:w="3828" w:type="dxa"/>
            <w:tcBorders>
              <w:top w:val="nil"/>
              <w:left w:val="nil"/>
              <w:bottom w:val="single" w:sz="4" w:space="0" w:color="FFFFFF"/>
              <w:right w:val="nil"/>
            </w:tcBorders>
            <w:shd w:val="clear" w:color="000000" w:fill="F2F2F2"/>
            <w:vAlign w:val="center"/>
            <w:hideMark/>
          </w:tcPr>
          <w:p w14:paraId="1CB27F3C" w14:textId="77777777" w:rsidR="002A4D21" w:rsidRPr="002A4D21" w:rsidRDefault="002A4D21" w:rsidP="002A4D21">
            <w:pPr>
              <w:pStyle w:val="Tabletext"/>
              <w:spacing w:before="0" w:after="0" w:line="200" w:lineRule="exact"/>
              <w:jc w:val="center"/>
            </w:pPr>
            <w:r w:rsidRPr="002A4D21">
              <w:t>2027</w:t>
            </w:r>
          </w:p>
        </w:tc>
        <w:tc>
          <w:tcPr>
            <w:tcW w:w="2409" w:type="dxa"/>
            <w:tcBorders>
              <w:top w:val="nil"/>
              <w:left w:val="nil"/>
              <w:bottom w:val="single" w:sz="4" w:space="0" w:color="FFFFFF"/>
              <w:right w:val="nil"/>
            </w:tcBorders>
            <w:shd w:val="clear" w:color="000000" w:fill="F2F2F2"/>
            <w:vAlign w:val="center"/>
            <w:hideMark/>
          </w:tcPr>
          <w:p w14:paraId="06C7EF67" w14:textId="77777777" w:rsidR="002A4D21" w:rsidRPr="002A4D21" w:rsidRDefault="002A4D21" w:rsidP="002A4D21">
            <w:pPr>
              <w:pStyle w:val="Tabletext"/>
              <w:spacing w:before="0" w:after="0" w:line="200" w:lineRule="exact"/>
              <w:jc w:val="center"/>
            </w:pPr>
            <w:r w:rsidRPr="002A4D21">
              <w:t>21.644</w:t>
            </w:r>
          </w:p>
        </w:tc>
        <w:tc>
          <w:tcPr>
            <w:tcW w:w="2552" w:type="dxa"/>
            <w:tcBorders>
              <w:top w:val="nil"/>
              <w:left w:val="nil"/>
              <w:bottom w:val="single" w:sz="4" w:space="0" w:color="FFFFFF"/>
              <w:right w:val="nil"/>
            </w:tcBorders>
            <w:shd w:val="clear" w:color="000000" w:fill="F2F2F2"/>
            <w:vAlign w:val="center"/>
            <w:hideMark/>
          </w:tcPr>
          <w:p w14:paraId="3F37E449" w14:textId="77777777" w:rsidR="002A4D21" w:rsidRPr="002A4D21" w:rsidRDefault="002A4D21" w:rsidP="002A4D21">
            <w:pPr>
              <w:pStyle w:val="Tabletext"/>
              <w:spacing w:before="0" w:after="0" w:line="200" w:lineRule="exact"/>
              <w:jc w:val="center"/>
            </w:pPr>
            <w:r w:rsidRPr="002A4D21">
              <w:t>26.875</w:t>
            </w:r>
          </w:p>
        </w:tc>
      </w:tr>
      <w:tr w:rsidR="002A4D21" w:rsidRPr="002A4D21" w14:paraId="4D883ADD" w14:textId="77777777" w:rsidTr="002A4D21">
        <w:trPr>
          <w:trHeight w:val="300"/>
          <w:jc w:val="center"/>
        </w:trPr>
        <w:tc>
          <w:tcPr>
            <w:tcW w:w="3828" w:type="dxa"/>
            <w:tcBorders>
              <w:top w:val="nil"/>
              <w:left w:val="nil"/>
              <w:bottom w:val="single" w:sz="4" w:space="0" w:color="FFFFFF"/>
              <w:right w:val="nil"/>
            </w:tcBorders>
            <w:shd w:val="clear" w:color="000000" w:fill="D9D9D9"/>
            <w:vAlign w:val="center"/>
            <w:hideMark/>
          </w:tcPr>
          <w:p w14:paraId="7D867A5E" w14:textId="77777777" w:rsidR="002A4D21" w:rsidRPr="002A4D21" w:rsidRDefault="002A4D21" w:rsidP="002A4D21">
            <w:pPr>
              <w:pStyle w:val="Tabletext"/>
              <w:spacing w:before="0" w:after="0" w:line="200" w:lineRule="exact"/>
              <w:jc w:val="center"/>
            </w:pPr>
            <w:r w:rsidRPr="002A4D21">
              <w:t>2028</w:t>
            </w:r>
          </w:p>
        </w:tc>
        <w:tc>
          <w:tcPr>
            <w:tcW w:w="2409" w:type="dxa"/>
            <w:tcBorders>
              <w:top w:val="nil"/>
              <w:left w:val="nil"/>
              <w:bottom w:val="single" w:sz="4" w:space="0" w:color="FFFFFF"/>
              <w:right w:val="nil"/>
            </w:tcBorders>
            <w:shd w:val="clear" w:color="000000" w:fill="D9D9D9"/>
            <w:vAlign w:val="center"/>
            <w:hideMark/>
          </w:tcPr>
          <w:p w14:paraId="2B11516D" w14:textId="77777777" w:rsidR="002A4D21" w:rsidRPr="002A4D21" w:rsidRDefault="002A4D21" w:rsidP="002A4D21">
            <w:pPr>
              <w:pStyle w:val="Tabletext"/>
              <w:spacing w:before="0" w:after="0" w:line="200" w:lineRule="exact"/>
              <w:jc w:val="center"/>
            </w:pPr>
            <w:r w:rsidRPr="002A4D21">
              <w:t>21.644</w:t>
            </w:r>
          </w:p>
        </w:tc>
        <w:tc>
          <w:tcPr>
            <w:tcW w:w="2552" w:type="dxa"/>
            <w:tcBorders>
              <w:top w:val="nil"/>
              <w:left w:val="nil"/>
              <w:bottom w:val="single" w:sz="4" w:space="0" w:color="FFFFFF"/>
              <w:right w:val="nil"/>
            </w:tcBorders>
            <w:shd w:val="clear" w:color="000000" w:fill="D9D9D9"/>
            <w:vAlign w:val="center"/>
            <w:hideMark/>
          </w:tcPr>
          <w:p w14:paraId="526D7E04" w14:textId="77777777" w:rsidR="002A4D21" w:rsidRPr="002A4D21" w:rsidRDefault="002A4D21" w:rsidP="002A4D21">
            <w:pPr>
              <w:pStyle w:val="Tabletext"/>
              <w:spacing w:before="0" w:after="0" w:line="200" w:lineRule="exact"/>
              <w:jc w:val="center"/>
            </w:pPr>
            <w:r w:rsidRPr="002A4D21">
              <w:t>27.108</w:t>
            </w:r>
          </w:p>
        </w:tc>
      </w:tr>
      <w:tr w:rsidR="002A4D21" w:rsidRPr="002A4D21" w14:paraId="1DAFAC6C" w14:textId="77777777" w:rsidTr="001B6748">
        <w:trPr>
          <w:trHeight w:val="300"/>
          <w:jc w:val="center"/>
        </w:trPr>
        <w:tc>
          <w:tcPr>
            <w:tcW w:w="3828" w:type="dxa"/>
            <w:tcBorders>
              <w:top w:val="nil"/>
              <w:left w:val="nil"/>
              <w:bottom w:val="single" w:sz="4" w:space="0" w:color="FFFFFF"/>
              <w:right w:val="nil"/>
            </w:tcBorders>
            <w:shd w:val="clear" w:color="000000" w:fill="F2F2F2"/>
            <w:vAlign w:val="center"/>
            <w:hideMark/>
          </w:tcPr>
          <w:p w14:paraId="7E472133" w14:textId="77777777" w:rsidR="002A4D21" w:rsidRPr="002A4D21" w:rsidRDefault="002A4D21" w:rsidP="002A4D21">
            <w:pPr>
              <w:pStyle w:val="Tabletext"/>
              <w:spacing w:before="0" w:after="0" w:line="200" w:lineRule="exact"/>
              <w:jc w:val="center"/>
            </w:pPr>
            <w:r w:rsidRPr="002A4D21">
              <w:t>2029</w:t>
            </w:r>
          </w:p>
        </w:tc>
        <w:tc>
          <w:tcPr>
            <w:tcW w:w="2409" w:type="dxa"/>
            <w:tcBorders>
              <w:top w:val="nil"/>
              <w:left w:val="nil"/>
              <w:bottom w:val="single" w:sz="4" w:space="0" w:color="FFFFFF"/>
              <w:right w:val="nil"/>
            </w:tcBorders>
            <w:shd w:val="clear" w:color="000000" w:fill="F2F2F2"/>
            <w:vAlign w:val="center"/>
            <w:hideMark/>
          </w:tcPr>
          <w:p w14:paraId="09D19778" w14:textId="77777777" w:rsidR="002A4D21" w:rsidRPr="002A4D21" w:rsidRDefault="002A4D21" w:rsidP="002A4D21">
            <w:pPr>
              <w:pStyle w:val="Tabletext"/>
              <w:spacing w:before="0" w:after="0" w:line="200" w:lineRule="exact"/>
              <w:jc w:val="center"/>
            </w:pPr>
            <w:r w:rsidRPr="002A4D21">
              <w:t>21.644</w:t>
            </w:r>
          </w:p>
        </w:tc>
        <w:tc>
          <w:tcPr>
            <w:tcW w:w="2552" w:type="dxa"/>
            <w:tcBorders>
              <w:top w:val="nil"/>
              <w:left w:val="nil"/>
              <w:bottom w:val="single" w:sz="4" w:space="0" w:color="FFFFFF"/>
              <w:right w:val="nil"/>
            </w:tcBorders>
            <w:shd w:val="clear" w:color="000000" w:fill="F2F2F2"/>
            <w:vAlign w:val="center"/>
            <w:hideMark/>
          </w:tcPr>
          <w:p w14:paraId="48AC8679" w14:textId="77777777" w:rsidR="002A4D21" w:rsidRPr="002A4D21" w:rsidRDefault="002A4D21" w:rsidP="002A4D21">
            <w:pPr>
              <w:pStyle w:val="Tabletext"/>
              <w:spacing w:before="0" w:after="0" w:line="200" w:lineRule="exact"/>
              <w:jc w:val="center"/>
            </w:pPr>
            <w:r w:rsidRPr="002A4D21">
              <w:t>27.277</w:t>
            </w:r>
          </w:p>
        </w:tc>
      </w:tr>
      <w:tr w:rsidR="002A4D21" w:rsidRPr="002A4D21" w14:paraId="318C7429" w14:textId="77777777" w:rsidTr="001B6748">
        <w:trPr>
          <w:trHeight w:val="481"/>
          <w:jc w:val="center"/>
        </w:trPr>
        <w:tc>
          <w:tcPr>
            <w:tcW w:w="3828" w:type="dxa"/>
            <w:tcBorders>
              <w:top w:val="single" w:sz="4" w:space="0" w:color="FFFFFF"/>
              <w:left w:val="nil"/>
              <w:bottom w:val="single" w:sz="18" w:space="0" w:color="4F81BD" w:themeColor="accent1"/>
              <w:right w:val="nil"/>
            </w:tcBorders>
            <w:shd w:val="clear" w:color="000000" w:fill="D9D9D9"/>
            <w:vAlign w:val="center"/>
            <w:hideMark/>
          </w:tcPr>
          <w:p w14:paraId="77766440" w14:textId="77777777" w:rsidR="002A4D21" w:rsidRPr="002A4D21" w:rsidRDefault="002A4D21" w:rsidP="002A4D21">
            <w:pPr>
              <w:pStyle w:val="Tabletext"/>
              <w:jc w:val="center"/>
              <w:rPr>
                <w:b/>
                <w:bCs/>
              </w:rPr>
            </w:pPr>
            <w:r w:rsidRPr="002A4D21">
              <w:rPr>
                <w:b/>
                <w:bCs/>
              </w:rPr>
              <w:t>Σύνολο 2025</w:t>
            </w:r>
            <w:r>
              <w:rPr>
                <w:b/>
                <w:bCs/>
                <w:lang w:val="el-GR"/>
              </w:rPr>
              <w:t>-</w:t>
            </w:r>
            <w:r w:rsidRPr="002A4D21">
              <w:rPr>
                <w:b/>
                <w:bCs/>
              </w:rPr>
              <w:t>2029</w:t>
            </w:r>
          </w:p>
        </w:tc>
        <w:tc>
          <w:tcPr>
            <w:tcW w:w="2409" w:type="dxa"/>
            <w:tcBorders>
              <w:top w:val="single" w:sz="4" w:space="0" w:color="FFFFFF"/>
              <w:left w:val="nil"/>
              <w:bottom w:val="single" w:sz="18" w:space="0" w:color="4F81BD" w:themeColor="accent1"/>
              <w:right w:val="nil"/>
            </w:tcBorders>
            <w:shd w:val="clear" w:color="000000" w:fill="D9D9D9"/>
            <w:vAlign w:val="center"/>
            <w:hideMark/>
          </w:tcPr>
          <w:p w14:paraId="13F0F439" w14:textId="77777777" w:rsidR="002A4D21" w:rsidRPr="002A4D21" w:rsidRDefault="002A4D21" w:rsidP="002A4D21">
            <w:pPr>
              <w:pStyle w:val="Tabletext"/>
              <w:jc w:val="center"/>
              <w:rPr>
                <w:b/>
                <w:bCs/>
              </w:rPr>
            </w:pPr>
            <w:r w:rsidRPr="002A4D21">
              <w:rPr>
                <w:b/>
                <w:bCs/>
              </w:rPr>
              <w:t>109.540</w:t>
            </w:r>
          </w:p>
        </w:tc>
        <w:tc>
          <w:tcPr>
            <w:tcW w:w="2552" w:type="dxa"/>
            <w:tcBorders>
              <w:top w:val="single" w:sz="4" w:space="0" w:color="FFFFFF"/>
              <w:left w:val="nil"/>
              <w:bottom w:val="single" w:sz="18" w:space="0" w:color="4F81BD" w:themeColor="accent1"/>
              <w:right w:val="nil"/>
            </w:tcBorders>
            <w:shd w:val="clear" w:color="000000" w:fill="D9D9D9"/>
            <w:vAlign w:val="center"/>
            <w:hideMark/>
          </w:tcPr>
          <w:p w14:paraId="1DD5E3AF" w14:textId="77777777" w:rsidR="002A4D21" w:rsidRPr="002A4D21" w:rsidRDefault="002A4D21" w:rsidP="002A4D21">
            <w:pPr>
              <w:pStyle w:val="Tabletext"/>
              <w:jc w:val="center"/>
              <w:rPr>
                <w:b/>
                <w:bCs/>
              </w:rPr>
            </w:pPr>
            <w:r w:rsidRPr="002A4D21">
              <w:rPr>
                <w:b/>
                <w:bCs/>
              </w:rPr>
              <w:t>148.533</w:t>
            </w:r>
          </w:p>
        </w:tc>
      </w:tr>
    </w:tbl>
    <w:p w14:paraId="74511C96" w14:textId="77777777" w:rsidR="00225E34" w:rsidRDefault="00DE5957" w:rsidP="006D6D7A">
      <w:pPr>
        <w:pStyle w:val="Heading3"/>
        <w:numPr>
          <w:ilvl w:val="2"/>
          <w:numId w:val="2"/>
        </w:numPr>
        <w:spacing w:before="360" w:after="120"/>
        <w:ind w:left="1077" w:hanging="1077"/>
      </w:pPr>
      <w:bookmarkStart w:id="36" w:name="_Toc214376371"/>
      <w:r>
        <w:t>Αναπτυξιακό Πρόγραμμα Δημοσίων Επενδύσεων</w:t>
      </w:r>
      <w:bookmarkEnd w:id="36"/>
      <w:r w:rsidR="004C5CC5" w:rsidRPr="00957C31">
        <w:t xml:space="preserve">    </w:t>
      </w:r>
    </w:p>
    <w:p w14:paraId="66C2A292" w14:textId="77777777" w:rsidR="00225E34" w:rsidRPr="00D770A2" w:rsidRDefault="00225E34" w:rsidP="001B6748">
      <w:pPr>
        <w:spacing w:before="240" w:after="120"/>
        <w:rPr>
          <w:rFonts w:eastAsia="Times New Roman"/>
          <w:b/>
          <w:sz w:val="20"/>
        </w:rPr>
      </w:pPr>
      <w:r w:rsidRPr="00D770A2">
        <w:rPr>
          <w:b/>
          <w:sz w:val="22"/>
        </w:rPr>
        <w:t>Στόχοι και διαθέσιμοι πόροι για το ΑΠΔΕ 2026-2029</w:t>
      </w:r>
    </w:p>
    <w:p w14:paraId="53E3B373" w14:textId="77777777" w:rsidR="00225E34" w:rsidRPr="00122CFA" w:rsidRDefault="00225E34" w:rsidP="00225E34">
      <w:pPr>
        <w:rPr>
          <w:rFonts w:eastAsia="MS Mincho"/>
          <w:lang w:eastAsia="en-US"/>
        </w:rPr>
      </w:pPr>
      <w:r>
        <w:rPr>
          <w:rFonts w:eastAsia="MS Mincho"/>
          <w:lang w:eastAsia="en-US"/>
        </w:rPr>
        <w:t xml:space="preserve">Το Αναπτυξιακό Πρόγραμμα Δημοσίων Επενδύσεων (ΑΠΔΕ) αποτελεί </w:t>
      </w:r>
      <w:r w:rsidRPr="00122CFA">
        <w:rPr>
          <w:rFonts w:eastAsia="MS Mincho"/>
          <w:lang w:eastAsia="en-US"/>
        </w:rPr>
        <w:t>το</w:t>
      </w:r>
      <w:r w:rsidR="0034202E">
        <w:rPr>
          <w:rFonts w:eastAsia="MS Mincho"/>
          <w:lang w:eastAsia="en-US"/>
        </w:rPr>
        <w:t>ν</w:t>
      </w:r>
      <w:r w:rsidRPr="00122CFA">
        <w:rPr>
          <w:rFonts w:eastAsia="MS Mincho"/>
          <w:lang w:eastAsia="en-US"/>
        </w:rPr>
        <w:t xml:space="preserve"> βασικό </w:t>
      </w:r>
      <w:r w:rsidRPr="00122CFA">
        <w:rPr>
          <w:rFonts w:eastAsia="MS Mincho"/>
          <w:bCs/>
          <w:lang w:eastAsia="en-US"/>
        </w:rPr>
        <w:t>μηχανισμό άσκησης της αναπτυξιακής πολιτικής</w:t>
      </w:r>
      <w:r w:rsidRPr="00122CFA">
        <w:rPr>
          <w:rFonts w:eastAsia="MS Mincho"/>
          <w:lang w:eastAsia="en-US"/>
        </w:rPr>
        <w:t xml:space="preserve"> της χώρας. Μέσω της στοχευμένης αξιοποίησης εθνικών και ευρωπαϊκών πόρων, το ΑΠΔΕ συμβά</w:t>
      </w:r>
      <w:r w:rsidR="0034202E">
        <w:rPr>
          <w:rFonts w:eastAsia="MS Mincho"/>
          <w:lang w:eastAsia="en-US"/>
        </w:rPr>
        <w:t>λ</w:t>
      </w:r>
      <w:r w:rsidRPr="00122CFA">
        <w:rPr>
          <w:rFonts w:eastAsia="MS Mincho"/>
          <w:lang w:eastAsia="en-US"/>
        </w:rPr>
        <w:t xml:space="preserve">λει ουσιαστικά στην επίτευξη βιώσιμης οικονομικής ανάπτυξης και στην αντιμετώπιση σύγχρονων προκλήσεων. Το ΑΠΔΕ λειτουργεί ως καταλύτης για την πράσινη και ψηφιακή μετάβαση, την ενίσχυση της κοινωνικής συνοχής, την ενεργειακή ασφάλεια, την ανθεκτικότητα της οικονομίας και την αντιμετώπιση των επιπτώσεων της κλιματικής κρίσης, εντός </w:t>
      </w:r>
      <w:r w:rsidR="0034202E">
        <w:rPr>
          <w:rFonts w:eastAsia="MS Mincho"/>
          <w:lang w:eastAsia="en-US"/>
        </w:rPr>
        <w:t xml:space="preserve">του </w:t>
      </w:r>
      <w:r w:rsidRPr="00122CFA">
        <w:rPr>
          <w:rFonts w:eastAsia="MS Mincho"/>
          <w:lang w:eastAsia="en-US"/>
        </w:rPr>
        <w:t>πλαισίου δημοσιονομικής σταθερότητας.</w:t>
      </w:r>
    </w:p>
    <w:p w14:paraId="616818A5" w14:textId="77777777" w:rsidR="00225E34" w:rsidRPr="00122CFA" w:rsidRDefault="00225E34" w:rsidP="00225E34">
      <w:pPr>
        <w:rPr>
          <w:rFonts w:eastAsia="MS Mincho"/>
          <w:lang w:eastAsia="en-US"/>
        </w:rPr>
      </w:pPr>
      <w:r w:rsidRPr="00122CFA">
        <w:rPr>
          <w:rFonts w:eastAsia="MS Mincho"/>
          <w:lang w:eastAsia="en-US"/>
        </w:rPr>
        <w:t xml:space="preserve">Οι βασικοί </w:t>
      </w:r>
      <w:r w:rsidRPr="00122CFA">
        <w:rPr>
          <w:rFonts w:eastAsia="MS Mincho"/>
          <w:bCs/>
          <w:lang w:eastAsia="en-US"/>
        </w:rPr>
        <w:t>τομείς παρέμβασης</w:t>
      </w:r>
      <w:r w:rsidRPr="00122CFA">
        <w:rPr>
          <w:rFonts w:eastAsia="MS Mincho"/>
          <w:lang w:eastAsia="en-US"/>
        </w:rPr>
        <w:t xml:space="preserve"> του ΑΠΔΕ περιλαμβάνουν το περιβάλλον, τις μεταφορές, την ανταγωνιστικότητα, την απασχόληση, την ανάπτυξη ανθρώπινου κεφαλαίου, την κοινωνική συνοχή, την ενέργεια, τον ψηφιακό μετασχηματισμό, την πράσινη και δίκαιη αναπτυξιακή </w:t>
      </w:r>
      <w:r w:rsidRPr="00122CFA">
        <w:rPr>
          <w:rFonts w:eastAsia="MS Mincho"/>
          <w:lang w:eastAsia="en-US"/>
        </w:rPr>
        <w:lastRenderedPageBreak/>
        <w:t>μετάβαση, την αλιεία και την τοπική και περιφερειακή ανάπτυξη. Παράλληλα, υποστηρίζονται δράσεις για τη συντήρηση και αναβάθμιση κοινωνικών υποδομών, την αντιμετώπιση φυσικών καταστροφών και την κάλυψη έκτακτων αναγκών.</w:t>
      </w:r>
    </w:p>
    <w:p w14:paraId="718651EC" w14:textId="6CADCB0F" w:rsidR="00225E34" w:rsidRPr="00122CFA" w:rsidRDefault="00225E34" w:rsidP="00225E34">
      <w:pPr>
        <w:rPr>
          <w:rFonts w:eastAsia="MS Mincho"/>
          <w:lang w:eastAsia="en-US"/>
        </w:rPr>
      </w:pPr>
      <w:r w:rsidRPr="00122CFA">
        <w:rPr>
          <w:rFonts w:eastAsia="MS Mincho"/>
          <w:lang w:eastAsia="en-US"/>
        </w:rPr>
        <w:t>Βασική πηγή εσόδων για τη χρηματοδότηση των έργων του ΑΠΔΕ, πέραν των εθνικών πόρων, αποτελούν οι εισροές από την Ευρωπαϊκή Ένωση (Ε.Ε.), κ</w:t>
      </w:r>
      <w:r w:rsidR="0034202E">
        <w:rPr>
          <w:rFonts w:eastAsia="MS Mincho"/>
          <w:lang w:eastAsia="en-US"/>
        </w:rPr>
        <w:t>α</w:t>
      </w:r>
      <w:r w:rsidRPr="00122CFA">
        <w:rPr>
          <w:rFonts w:eastAsia="MS Mincho"/>
          <w:lang w:eastAsia="en-US"/>
        </w:rPr>
        <w:t xml:space="preserve">ι ειδικότερα από </w:t>
      </w:r>
      <w:bookmarkStart w:id="37" w:name="_Hlk213685089"/>
      <w:r w:rsidRPr="00122CFA">
        <w:rPr>
          <w:rFonts w:eastAsia="MS Mincho"/>
          <w:lang w:eastAsia="en-US"/>
        </w:rPr>
        <w:t>το Ευρωπαϊκό Ταμείο Περιφερειακής Ανάπτυξης (ΕΤΠΑ), το Ταμείο Συνοχής (ΤΣ), το Ευρωπαϊκό Κοινωνικό Ταμείο (ΕΚΤ+), το Ταμείο Δίκαιης Μετάβασης (ΤΔΜ), τα Ευρωπαϊκά Ταμεία Εγγυήσεων και Αγροτικής Ανάπτυξης (ΕΓΤΕ και ΕΓΤΑΑ), το Ευρωπαϊκό Ταμείο Θάλασσας, Αλιείας και Υδατοκαλλιέργειας (ΕΤΘΑΥ) και τα Ταμεία Μετανάστευσης και Εσωτερικών Υποθέσεων (ΤΑΜΕΥ)</w:t>
      </w:r>
      <w:bookmarkEnd w:id="37"/>
      <w:r w:rsidRPr="00122CFA">
        <w:rPr>
          <w:rFonts w:eastAsia="MS Mincho"/>
          <w:lang w:eastAsia="en-US"/>
        </w:rPr>
        <w:t xml:space="preserve"> κλπ.  Επιπλέον, σημαντικοί πόροι διατίθενται μέσω του Ταμείου Ανάκαμψης και Ανθεκτικότητας, στο πλαίσιο του Εθνικού Σχεδίου Ελλάδα 2.0, για δράσεις που αφορούν την πράσινη και ψηφιακή μετάβαση, την ενίσχυση της απασχόλησης και των δεξιοτήτων, την κοινωνική συνοχή και τις ιδιωτικές επενδύσεις.</w:t>
      </w:r>
    </w:p>
    <w:p w14:paraId="4901BEB9" w14:textId="77777777" w:rsidR="00225E34" w:rsidRPr="00122CFA" w:rsidRDefault="00225E34" w:rsidP="00225E34">
      <w:pPr>
        <w:rPr>
          <w:rFonts w:eastAsia="MS Mincho"/>
          <w:lang w:eastAsia="en-US"/>
        </w:rPr>
      </w:pPr>
      <w:r w:rsidRPr="00122CFA">
        <w:rPr>
          <w:rFonts w:eastAsia="MS Mincho"/>
          <w:lang w:eastAsia="en-US"/>
        </w:rPr>
        <w:t xml:space="preserve">Οι κύριες </w:t>
      </w:r>
      <w:r w:rsidRPr="00122CFA">
        <w:rPr>
          <w:rFonts w:eastAsia="MS Mincho"/>
          <w:bCs/>
          <w:lang w:eastAsia="en-US"/>
        </w:rPr>
        <w:t>κατηγορίες έργων</w:t>
      </w:r>
      <w:r w:rsidRPr="00122CFA">
        <w:rPr>
          <w:rFonts w:eastAsia="MS Mincho"/>
          <w:lang w:eastAsia="en-US"/>
        </w:rPr>
        <w:t xml:space="preserve"> που χρηματοδοτούνται μέσω του ΑΠΔΕ περιλαμβάνουν: υποδομές μεταφορών και περιβάλλοντος, ενίσχυση της επιχειρηματικότητας, ανάπτυξη του ανθρώπινου δυναμικού, έργα ενέργειας και αξιοποίησης ενεργειακών πόρων, ψηφιακό μετασχηματισμό και στήριξη των επενδυτικών προγραμμάτων της Τοπικής Αυτοδιοίκησης.</w:t>
      </w:r>
    </w:p>
    <w:p w14:paraId="62FE9FF0" w14:textId="77777777" w:rsidR="00225E34" w:rsidRPr="00122CFA" w:rsidRDefault="00225E34" w:rsidP="00225E34">
      <w:pPr>
        <w:rPr>
          <w:rFonts w:eastAsia="Times New Roman" w:cs="Calibri"/>
        </w:rPr>
      </w:pPr>
      <w:r w:rsidRPr="00122CFA">
        <w:rPr>
          <w:rFonts w:cs="Calibri"/>
        </w:rPr>
        <w:t xml:space="preserve">Δημοσιονομικός στόχος στην εκτέλεση του ΑΠΔΕ 2026-2029 παραμένει η ταχεία και αποτελεσματική απορρόφηση των προβλεπόμενων πόρων των συγχρηματοδοτούμενων προγραμμάτων, προκειμένου να εξασφαλιστεί έγκαιρα η μέγιστη δυνατή εισροή της ενωσιακής συνδρομής.  </w:t>
      </w:r>
    </w:p>
    <w:p w14:paraId="5D4AA722" w14:textId="77777777" w:rsidR="00225E34" w:rsidRPr="00122CFA" w:rsidRDefault="00225E34" w:rsidP="00225E34">
      <w:pPr>
        <w:rPr>
          <w:rFonts w:cs="Calibri"/>
        </w:rPr>
      </w:pPr>
      <w:r w:rsidRPr="00122CFA">
        <w:rPr>
          <w:rFonts w:cs="Calibri"/>
        </w:rPr>
        <w:t>Για την περίοδο 2026-2029, οι διαθέσιμοι πόροι ώστε να επιτευχθούν οι αναπτυξιακοί στόχοι και ταυτόχρονα να ικανοποιηθούν δεσμεύσεις που έχουν αναληφθεί τα προηγούμενα έτη, ανέρχονται συνολικά σε 49,12</w:t>
      </w:r>
      <w:r w:rsidRPr="00122CFA">
        <w:rPr>
          <w:rFonts w:cs="Calibri"/>
          <w:color w:val="C00000"/>
        </w:rPr>
        <w:t xml:space="preserve"> </w:t>
      </w:r>
      <w:r w:rsidRPr="00122CFA">
        <w:rPr>
          <w:rFonts w:cs="Calibri"/>
        </w:rPr>
        <w:t>δισ. ευρώ και κατανέμονται ως ακολούθως:</w:t>
      </w:r>
    </w:p>
    <w:p w14:paraId="13FAA13D" w14:textId="77777777" w:rsidR="00225E34" w:rsidRPr="00122CFA" w:rsidRDefault="00225E34" w:rsidP="001B6748">
      <w:pPr>
        <w:pStyle w:val="ListParagraph"/>
        <w:numPr>
          <w:ilvl w:val="0"/>
          <w:numId w:val="29"/>
        </w:numPr>
        <w:spacing w:after="120"/>
        <w:ind w:left="426" w:hanging="284"/>
      </w:pPr>
      <w:r w:rsidRPr="00122CFA">
        <w:t>Πόροι συνολικού ύψους 27,15 δισ. ευρώ, θα διατεθούν για τα έργα του συγχρηματοδοτούμενου σκέλους του ΑΠΔΕ. Αναλυτικότερα, ποσό ύψους περίπου 20,19 δισ. ευρώ που αντιστοιχεί στο 74% περίπου των πόρων αυτών, θα δοθούν για την εντός χρονοδιαγραμμάτων υλοποίηση των έργων του ΕΣΠΑ 2021–2027. Το υπόλοιπο 26% των συνολικών συγχρηματοδοτούμενων πόρων, που αντιστοιχεί σε ποσό ύψους σχεδόν 6,96 δισ. ευρώ προγραμματίζεται να δοθεί για λοιπά συγχρηματοδοτούμενα προγράμματα που περιλαμβάνουν, κυρίως, έργα του Στρατηγικού Σχεδίου Κοινής Αγροτικής Πολιτικής (2023 – 2027), των Προγραμμάτων που χρηματοδοτούνται από τα Ταμεία Μετανάστευσης και Εσωτερικών Υποθέσεων Αλληλεγγύης της ΠΠ 2021-2027, καθώς και άλλων Ευρω</w:t>
      </w:r>
      <w:r w:rsidR="00070408">
        <w:t>παϊκών</w:t>
      </w:r>
      <w:r w:rsidRPr="00122CFA">
        <w:t xml:space="preserve"> Προγραμμάτων. Η ετήσια κατανομή των πόρων προβλέπει τη διάθεση ποσού ύψους 6,2 δισ. ευρώ για το έτος 2026, 6,35 δισ. ευρώ για το 2027, 6,85 δισ. ευρώ για το 2028 και 7,75 δισ. ευρώ για το 2029. </w:t>
      </w:r>
    </w:p>
    <w:p w14:paraId="11086B7E" w14:textId="77777777" w:rsidR="00225E34" w:rsidRDefault="00225E34" w:rsidP="001B6748">
      <w:pPr>
        <w:pStyle w:val="ListParagraph"/>
        <w:numPr>
          <w:ilvl w:val="0"/>
          <w:numId w:val="29"/>
        </w:numPr>
        <w:spacing w:after="120"/>
        <w:ind w:left="426" w:hanging="284"/>
      </w:pPr>
      <w:r w:rsidRPr="00122CFA">
        <w:t>Πόροι συνολικού ύψους 14,8 δισ. ευρώ θα διατεθούν για έργα του εθνικού σκέλους του ΠΔΕ κατά την περίοδο 2026-2029, ώστε να καλυφθούν επενδυτικές δαπάνες των Υπουργείων και των Περιφερειών, στο πλαίσιο του Εθνικού Προγράμματος Ανάπτυξης,</w:t>
      </w:r>
      <w:r>
        <w:t xml:space="preserve"> για δράσεις και έργα που αφορούν (ενδεικτικά): την κοινωνική συνοχή, τις υποδομές και μεταφορές, την πολιτική προστασία και την αντιμετώπιση της κλιματικής κρίσης, την καινοτομία, την εξωστρέφεια και την ανταγωνιστικότητα, τον ψηφιακό μετασχηματισμό και την τεχνητή νοημοσύνη, καθώς και τον πράσινο μετασχηματισμό. Τα παραπάνω </w:t>
      </w:r>
      <w:r>
        <w:lastRenderedPageBreak/>
        <w:t>αποτελούν και τους αναπτυξιακούς άξονες του νέου Εθνικού Προγράμματος Ανάπτυξης (ΕΠΑ) 2026-2030 το οποίο τίθεται σε ισχύ από το 2026.</w:t>
      </w:r>
    </w:p>
    <w:p w14:paraId="0B107B72" w14:textId="77777777" w:rsidR="00225E34" w:rsidRPr="001B6748" w:rsidRDefault="00225E34" w:rsidP="001B6748">
      <w:pPr>
        <w:pStyle w:val="ListParagraph"/>
        <w:numPr>
          <w:ilvl w:val="0"/>
          <w:numId w:val="29"/>
        </w:numPr>
        <w:spacing w:after="120"/>
        <w:ind w:left="426" w:hanging="284"/>
      </w:pPr>
      <w:r>
        <w:t xml:space="preserve">Τέλος, αναμένεται μέσω του ΑΠΔΕ αυτής της περιόδου να δαπανηθούν πόροι συνολικού ύψους </w:t>
      </w:r>
      <w:r w:rsidRPr="00122CFA">
        <w:t>περίπου 7,19 δισ. ευρώ,</w:t>
      </w:r>
      <w:r>
        <w:t xml:space="preserve"> για έργα χρηματοδοτούμενα από το Ταμείο Ανάκαμψης και Ανθεκτικότητας.</w:t>
      </w:r>
    </w:p>
    <w:p w14:paraId="125C8082" w14:textId="77777777" w:rsidR="00225E34" w:rsidRPr="00D770A2" w:rsidRDefault="00225E34" w:rsidP="00225E34">
      <w:pPr>
        <w:spacing w:before="360"/>
        <w:rPr>
          <w:rFonts w:cs="Times New Roman"/>
          <w:b/>
          <w:sz w:val="22"/>
        </w:rPr>
      </w:pPr>
      <w:r w:rsidRPr="00D770A2">
        <w:rPr>
          <w:b/>
          <w:sz w:val="22"/>
        </w:rPr>
        <w:t>Η διάρθρωση του ΑΠΔΕ 2026-2029 — Συνέπεια με δημοσιονομικές δυνατότητες</w:t>
      </w:r>
    </w:p>
    <w:p w14:paraId="01BAC8A2" w14:textId="6E22F866" w:rsidR="00225E34" w:rsidRPr="001B6748" w:rsidRDefault="00225E34" w:rsidP="0049038C">
      <w:pPr>
        <w:spacing w:after="480"/>
      </w:pPr>
      <w:r w:rsidRPr="001B6748">
        <w:t xml:space="preserve">Για την περίοδο </w:t>
      </w:r>
      <w:bookmarkStart w:id="38" w:name="_Hlk213680270"/>
      <w:r w:rsidRPr="001B6748">
        <w:t>2026-2029</w:t>
      </w:r>
      <w:bookmarkEnd w:id="38"/>
      <w:r w:rsidRPr="001B6748">
        <w:t xml:space="preserve">, οι πόροι του συγχρηματοδοτούμενου σκέλους ανέρχονται περίπου στο 55% του συνολικού ΑΠΔΕ για τα έτη αυτά, χρηματοδοτώντας κυρίως έργα της ΠΠ 2021-2027. Για τα έργα του Ταμείου Ανάκαμψης και Ανθεκτικότητας θα δαπανηθούν, μέσω του </w:t>
      </w:r>
      <w:r w:rsidRPr="001B6748">
        <w:rPr>
          <w:bCs/>
        </w:rPr>
        <w:t>εθνικού σκέλους</w:t>
      </w:r>
      <w:r w:rsidRPr="001B6748">
        <w:t xml:space="preserve">  του ΑΠΔΕ, περίπου το 15% των συνολικών πόρων ΑΠΔΕ της περιόδου 2026</w:t>
      </w:r>
      <w:r w:rsidR="00A87CDC">
        <w:t>-</w:t>
      </w:r>
      <w:r w:rsidRPr="001B6748">
        <w:t xml:space="preserve">2029, ενώ το 30% αυτών θα διατεθεί σε έργα του αμιγώς εθνικού σκέλους του ΑΠΔΕ, δηλαδή έργα του Εθνικού Προγράμματος Ανάπτυξης. </w:t>
      </w:r>
    </w:p>
    <w:p w14:paraId="75AF9450" w14:textId="76DCA4EF" w:rsidR="00505283" w:rsidRPr="00E65A84" w:rsidRDefault="00505283" w:rsidP="00505283">
      <w:pPr>
        <w:pStyle w:val="Caption"/>
        <w:rPr>
          <w:lang w:val="el-GR"/>
        </w:rPr>
      </w:pPr>
      <w:bookmarkStart w:id="39" w:name="_Toc214286083"/>
      <w:r w:rsidRPr="00E65A84">
        <w:rPr>
          <w:lang w:val="el-GR"/>
        </w:rPr>
        <w:t xml:space="preserve">Πίνακας </w:t>
      </w:r>
      <w:r w:rsidR="0042051F">
        <w:fldChar w:fldCharType="begin"/>
      </w:r>
      <w:r w:rsidRPr="00E65A84">
        <w:rPr>
          <w:lang w:val="el-GR"/>
        </w:rPr>
        <w:instrText xml:space="preserve"> </w:instrText>
      </w:r>
      <w:r>
        <w:instrText>SEQ</w:instrText>
      </w:r>
      <w:r w:rsidRPr="00E65A84">
        <w:rPr>
          <w:lang w:val="el-GR"/>
        </w:rPr>
        <w:instrText xml:space="preserve"> Πίνακας \* </w:instrText>
      </w:r>
      <w:r>
        <w:instrText>ARABIC</w:instrText>
      </w:r>
      <w:r w:rsidRPr="00E65A84">
        <w:rPr>
          <w:lang w:val="el-GR"/>
        </w:rPr>
        <w:instrText xml:space="preserve"> </w:instrText>
      </w:r>
      <w:r w:rsidR="0042051F">
        <w:fldChar w:fldCharType="separate"/>
      </w:r>
      <w:r w:rsidR="00A577FE" w:rsidRPr="00A577FE">
        <w:rPr>
          <w:noProof/>
          <w:lang w:val="el-GR"/>
        </w:rPr>
        <w:t>9</w:t>
      </w:r>
      <w:r w:rsidR="0042051F">
        <w:fldChar w:fldCharType="end"/>
      </w:r>
      <w:r>
        <w:rPr>
          <w:lang w:val="el-GR"/>
        </w:rPr>
        <w:t xml:space="preserve"> | </w:t>
      </w:r>
      <w:r w:rsidRPr="00E65A84">
        <w:rPr>
          <w:lang w:val="el-GR"/>
        </w:rPr>
        <w:t>Δαπάνες Δημοσίων Επενδύσεων 2025-2029</w:t>
      </w:r>
      <w:r w:rsidR="00E65A84">
        <w:rPr>
          <w:lang w:val="el-GR"/>
        </w:rPr>
        <w:t xml:space="preserve">                      </w:t>
      </w:r>
      <w:r w:rsidR="00E65A84" w:rsidRPr="00E65A84">
        <w:rPr>
          <w:b w:val="0"/>
          <w:lang w:val="el-GR"/>
        </w:rPr>
        <w:t>(σε εκατ. ευρώ)</w:t>
      </w:r>
      <w:bookmarkEnd w:id="39"/>
    </w:p>
    <w:tbl>
      <w:tblPr>
        <w:tblW w:w="8902" w:type="dxa"/>
        <w:jc w:val="center"/>
        <w:tblLook w:val="04A0" w:firstRow="1" w:lastRow="0" w:firstColumn="1" w:lastColumn="0" w:noHBand="0" w:noVBand="1"/>
      </w:tblPr>
      <w:tblGrid>
        <w:gridCol w:w="4431"/>
        <w:gridCol w:w="879"/>
        <w:gridCol w:w="879"/>
        <w:gridCol w:w="879"/>
        <w:gridCol w:w="917"/>
        <w:gridCol w:w="917"/>
      </w:tblGrid>
      <w:tr w:rsidR="00E65A84" w:rsidRPr="00E65A84" w14:paraId="57402D79" w14:textId="77777777" w:rsidTr="00E65A84">
        <w:trPr>
          <w:trHeight w:val="227"/>
          <w:jc w:val="center"/>
        </w:trPr>
        <w:tc>
          <w:tcPr>
            <w:tcW w:w="5420" w:type="dxa"/>
            <w:tcBorders>
              <w:top w:val="nil"/>
              <w:left w:val="nil"/>
              <w:bottom w:val="nil"/>
              <w:right w:val="nil"/>
            </w:tcBorders>
            <w:shd w:val="clear" w:color="000000" w:fill="BFBFBF"/>
            <w:vAlign w:val="center"/>
            <w:hideMark/>
          </w:tcPr>
          <w:p w14:paraId="6BD9BA5F" w14:textId="77777777" w:rsidR="00E65A84" w:rsidRPr="00E65A84" w:rsidRDefault="00E65A84" w:rsidP="00E65A84">
            <w:pPr>
              <w:spacing w:after="0" w:line="240" w:lineRule="auto"/>
              <w:jc w:val="center"/>
              <w:rPr>
                <w:rFonts w:eastAsia="Times New Roman" w:cs="Calibri"/>
                <w:b/>
                <w:bCs/>
                <w:color w:val="000000"/>
                <w:sz w:val="22"/>
              </w:rPr>
            </w:pPr>
            <w:r w:rsidRPr="00E65A84">
              <w:rPr>
                <w:rFonts w:eastAsia="Times New Roman" w:cs="Calibri"/>
                <w:b/>
                <w:bCs/>
                <w:color w:val="000000"/>
                <w:sz w:val="22"/>
              </w:rPr>
              <w:t> </w:t>
            </w:r>
          </w:p>
        </w:tc>
        <w:tc>
          <w:tcPr>
            <w:tcW w:w="960" w:type="dxa"/>
            <w:tcBorders>
              <w:top w:val="nil"/>
              <w:left w:val="nil"/>
              <w:bottom w:val="nil"/>
              <w:right w:val="nil"/>
            </w:tcBorders>
            <w:shd w:val="clear" w:color="000000" w:fill="BFBFBF"/>
            <w:vAlign w:val="center"/>
            <w:hideMark/>
          </w:tcPr>
          <w:p w14:paraId="1ACFC247" w14:textId="77777777" w:rsidR="00E65A84" w:rsidRPr="00E65A84" w:rsidRDefault="00E65A84" w:rsidP="00E65A84">
            <w:pPr>
              <w:spacing w:after="0" w:line="240" w:lineRule="auto"/>
              <w:jc w:val="center"/>
              <w:rPr>
                <w:rFonts w:eastAsia="Times New Roman" w:cs="Calibri"/>
                <w:b/>
                <w:bCs/>
                <w:color w:val="000000"/>
                <w:sz w:val="22"/>
              </w:rPr>
            </w:pPr>
            <w:r w:rsidRPr="00E65A84">
              <w:rPr>
                <w:rFonts w:eastAsia="Times New Roman" w:cs="Calibri"/>
                <w:b/>
                <w:bCs/>
                <w:color w:val="000000"/>
                <w:sz w:val="22"/>
              </w:rPr>
              <w:t>2025</w:t>
            </w:r>
          </w:p>
        </w:tc>
        <w:tc>
          <w:tcPr>
            <w:tcW w:w="960" w:type="dxa"/>
            <w:tcBorders>
              <w:top w:val="nil"/>
              <w:left w:val="nil"/>
              <w:bottom w:val="nil"/>
              <w:right w:val="nil"/>
            </w:tcBorders>
            <w:shd w:val="clear" w:color="000000" w:fill="BFBFBF"/>
            <w:vAlign w:val="center"/>
            <w:hideMark/>
          </w:tcPr>
          <w:p w14:paraId="2F5CE9B2" w14:textId="77777777" w:rsidR="00E65A84" w:rsidRPr="00E65A84" w:rsidRDefault="00E65A84" w:rsidP="00E65A84">
            <w:pPr>
              <w:spacing w:after="0" w:line="240" w:lineRule="auto"/>
              <w:jc w:val="center"/>
              <w:rPr>
                <w:rFonts w:eastAsia="Times New Roman" w:cs="Calibri"/>
                <w:b/>
                <w:bCs/>
                <w:color w:val="000000"/>
                <w:sz w:val="22"/>
              </w:rPr>
            </w:pPr>
            <w:r w:rsidRPr="00E65A84">
              <w:rPr>
                <w:rFonts w:eastAsia="Times New Roman" w:cs="Calibri"/>
                <w:b/>
                <w:bCs/>
                <w:color w:val="000000"/>
                <w:sz w:val="22"/>
              </w:rPr>
              <w:t>2026</w:t>
            </w:r>
          </w:p>
        </w:tc>
        <w:tc>
          <w:tcPr>
            <w:tcW w:w="960" w:type="dxa"/>
            <w:tcBorders>
              <w:top w:val="nil"/>
              <w:left w:val="nil"/>
              <w:bottom w:val="nil"/>
              <w:right w:val="nil"/>
            </w:tcBorders>
            <w:shd w:val="clear" w:color="000000" w:fill="BFBFBF"/>
            <w:vAlign w:val="center"/>
            <w:hideMark/>
          </w:tcPr>
          <w:p w14:paraId="1A7E2B95" w14:textId="77777777" w:rsidR="00E65A84" w:rsidRPr="00E65A84" w:rsidRDefault="00E65A84" w:rsidP="00E65A84">
            <w:pPr>
              <w:spacing w:after="0" w:line="240" w:lineRule="auto"/>
              <w:jc w:val="center"/>
              <w:rPr>
                <w:rFonts w:eastAsia="Times New Roman" w:cs="Calibri"/>
                <w:b/>
                <w:bCs/>
                <w:color w:val="000000"/>
                <w:sz w:val="22"/>
              </w:rPr>
            </w:pPr>
            <w:r w:rsidRPr="00E65A84">
              <w:rPr>
                <w:rFonts w:eastAsia="Times New Roman" w:cs="Calibri"/>
                <w:b/>
                <w:bCs/>
                <w:color w:val="000000"/>
                <w:sz w:val="22"/>
              </w:rPr>
              <w:t>2027</w:t>
            </w:r>
          </w:p>
        </w:tc>
        <w:tc>
          <w:tcPr>
            <w:tcW w:w="960" w:type="dxa"/>
            <w:tcBorders>
              <w:top w:val="nil"/>
              <w:left w:val="nil"/>
              <w:bottom w:val="nil"/>
              <w:right w:val="nil"/>
            </w:tcBorders>
            <w:shd w:val="clear" w:color="000000" w:fill="BFBFBF"/>
            <w:vAlign w:val="center"/>
            <w:hideMark/>
          </w:tcPr>
          <w:p w14:paraId="755AA567" w14:textId="77777777" w:rsidR="00E65A84" w:rsidRPr="00E65A84" w:rsidRDefault="00E65A84" w:rsidP="00E65A84">
            <w:pPr>
              <w:spacing w:after="0" w:line="240" w:lineRule="auto"/>
              <w:jc w:val="center"/>
              <w:rPr>
                <w:rFonts w:eastAsia="Times New Roman" w:cs="Calibri"/>
                <w:b/>
                <w:bCs/>
                <w:color w:val="000000"/>
                <w:sz w:val="22"/>
              </w:rPr>
            </w:pPr>
            <w:r w:rsidRPr="00E65A84">
              <w:rPr>
                <w:rFonts w:eastAsia="Times New Roman" w:cs="Calibri"/>
                <w:b/>
                <w:bCs/>
                <w:color w:val="000000"/>
                <w:sz w:val="22"/>
              </w:rPr>
              <w:t>2028</w:t>
            </w:r>
          </w:p>
        </w:tc>
        <w:tc>
          <w:tcPr>
            <w:tcW w:w="960" w:type="dxa"/>
            <w:tcBorders>
              <w:top w:val="nil"/>
              <w:left w:val="nil"/>
              <w:bottom w:val="nil"/>
              <w:right w:val="nil"/>
            </w:tcBorders>
            <w:shd w:val="clear" w:color="000000" w:fill="BFBFBF"/>
            <w:vAlign w:val="center"/>
            <w:hideMark/>
          </w:tcPr>
          <w:p w14:paraId="31885C0D" w14:textId="77777777" w:rsidR="00E65A84" w:rsidRPr="00E65A84" w:rsidRDefault="00E65A84" w:rsidP="00E65A84">
            <w:pPr>
              <w:spacing w:after="0" w:line="240" w:lineRule="auto"/>
              <w:jc w:val="center"/>
              <w:rPr>
                <w:rFonts w:eastAsia="Times New Roman" w:cs="Calibri"/>
                <w:b/>
                <w:bCs/>
                <w:color w:val="000000"/>
                <w:sz w:val="22"/>
              </w:rPr>
            </w:pPr>
            <w:r w:rsidRPr="00E65A84">
              <w:rPr>
                <w:rFonts w:eastAsia="Times New Roman" w:cs="Calibri"/>
                <w:b/>
                <w:bCs/>
                <w:color w:val="000000"/>
                <w:sz w:val="22"/>
              </w:rPr>
              <w:t>2029</w:t>
            </w:r>
          </w:p>
        </w:tc>
      </w:tr>
      <w:tr w:rsidR="00E65A84" w:rsidRPr="00E65A84" w14:paraId="469948AD" w14:textId="77777777" w:rsidTr="00E65A84">
        <w:trPr>
          <w:trHeight w:val="227"/>
          <w:jc w:val="center"/>
        </w:trPr>
        <w:tc>
          <w:tcPr>
            <w:tcW w:w="5420" w:type="dxa"/>
            <w:tcBorders>
              <w:top w:val="nil"/>
              <w:left w:val="nil"/>
              <w:bottom w:val="single" w:sz="4" w:space="0" w:color="FFFFFF"/>
              <w:right w:val="nil"/>
            </w:tcBorders>
            <w:shd w:val="clear" w:color="000000" w:fill="D6DCE4"/>
            <w:vAlign w:val="center"/>
            <w:hideMark/>
          </w:tcPr>
          <w:p w14:paraId="541D5120" w14:textId="77777777" w:rsidR="00E65A84" w:rsidRPr="00E65A84" w:rsidRDefault="00E65A84" w:rsidP="00E65A84">
            <w:pPr>
              <w:spacing w:after="0" w:line="240" w:lineRule="auto"/>
              <w:jc w:val="left"/>
              <w:rPr>
                <w:rFonts w:eastAsia="Times New Roman" w:cs="Calibri"/>
                <w:b/>
                <w:bCs/>
                <w:sz w:val="22"/>
              </w:rPr>
            </w:pPr>
            <w:r w:rsidRPr="00E65A84">
              <w:rPr>
                <w:rFonts w:eastAsia="Times New Roman" w:cs="Calibri"/>
                <w:b/>
                <w:bCs/>
                <w:sz w:val="22"/>
              </w:rPr>
              <w:t>Δαπάνες ΠΔΕ</w:t>
            </w:r>
          </w:p>
        </w:tc>
        <w:tc>
          <w:tcPr>
            <w:tcW w:w="960" w:type="dxa"/>
            <w:tcBorders>
              <w:top w:val="nil"/>
              <w:left w:val="nil"/>
              <w:bottom w:val="single" w:sz="4" w:space="0" w:color="FFFFFF"/>
              <w:right w:val="nil"/>
            </w:tcBorders>
            <w:shd w:val="clear" w:color="000000" w:fill="D6DCE4"/>
            <w:vAlign w:val="center"/>
            <w:hideMark/>
          </w:tcPr>
          <w:p w14:paraId="03BE0E1F" w14:textId="77777777" w:rsidR="00E65A84" w:rsidRPr="00E65A84" w:rsidRDefault="00E65A84" w:rsidP="00E65A84">
            <w:pPr>
              <w:spacing w:after="0" w:line="240" w:lineRule="auto"/>
              <w:jc w:val="center"/>
              <w:rPr>
                <w:rFonts w:eastAsia="Times New Roman" w:cs="Calibri"/>
                <w:b/>
                <w:bCs/>
                <w:sz w:val="22"/>
              </w:rPr>
            </w:pPr>
            <w:r w:rsidRPr="00E65A84">
              <w:rPr>
                <w:rFonts w:eastAsia="Times New Roman" w:cs="Calibri"/>
                <w:b/>
                <w:bCs/>
                <w:sz w:val="22"/>
              </w:rPr>
              <w:t>9.700</w:t>
            </w:r>
          </w:p>
        </w:tc>
        <w:tc>
          <w:tcPr>
            <w:tcW w:w="960" w:type="dxa"/>
            <w:tcBorders>
              <w:top w:val="nil"/>
              <w:left w:val="nil"/>
              <w:bottom w:val="single" w:sz="4" w:space="0" w:color="FFFFFF"/>
              <w:right w:val="nil"/>
            </w:tcBorders>
            <w:shd w:val="clear" w:color="000000" w:fill="D6DCE4"/>
            <w:vAlign w:val="center"/>
            <w:hideMark/>
          </w:tcPr>
          <w:p w14:paraId="2D307868" w14:textId="77777777" w:rsidR="00E65A84" w:rsidRPr="00E65A84" w:rsidRDefault="00E65A84" w:rsidP="00E65A84">
            <w:pPr>
              <w:spacing w:after="0" w:line="240" w:lineRule="auto"/>
              <w:jc w:val="center"/>
              <w:rPr>
                <w:rFonts w:eastAsia="Times New Roman" w:cs="Calibri"/>
                <w:b/>
                <w:bCs/>
                <w:sz w:val="22"/>
              </w:rPr>
            </w:pPr>
            <w:r w:rsidRPr="00E65A84">
              <w:rPr>
                <w:rFonts w:eastAsia="Times New Roman" w:cs="Calibri"/>
                <w:b/>
                <w:bCs/>
                <w:sz w:val="22"/>
              </w:rPr>
              <w:t>9.500</w:t>
            </w:r>
          </w:p>
        </w:tc>
        <w:tc>
          <w:tcPr>
            <w:tcW w:w="960" w:type="dxa"/>
            <w:tcBorders>
              <w:top w:val="nil"/>
              <w:left w:val="nil"/>
              <w:bottom w:val="single" w:sz="4" w:space="0" w:color="FFFFFF"/>
              <w:right w:val="nil"/>
            </w:tcBorders>
            <w:shd w:val="clear" w:color="000000" w:fill="D6DCE4"/>
            <w:vAlign w:val="center"/>
            <w:hideMark/>
          </w:tcPr>
          <w:p w14:paraId="3787E9A6" w14:textId="77777777" w:rsidR="00E65A84" w:rsidRPr="00E65A84" w:rsidRDefault="00E65A84" w:rsidP="00E65A84">
            <w:pPr>
              <w:spacing w:after="0" w:line="240" w:lineRule="auto"/>
              <w:jc w:val="center"/>
              <w:rPr>
                <w:rFonts w:eastAsia="Times New Roman" w:cs="Calibri"/>
                <w:b/>
                <w:bCs/>
                <w:sz w:val="22"/>
              </w:rPr>
            </w:pPr>
            <w:r w:rsidRPr="00E65A84">
              <w:rPr>
                <w:rFonts w:eastAsia="Times New Roman" w:cs="Calibri"/>
                <w:b/>
                <w:bCs/>
                <w:sz w:val="22"/>
              </w:rPr>
              <w:t>9.950</w:t>
            </w:r>
          </w:p>
        </w:tc>
        <w:tc>
          <w:tcPr>
            <w:tcW w:w="960" w:type="dxa"/>
            <w:tcBorders>
              <w:top w:val="nil"/>
              <w:left w:val="nil"/>
              <w:bottom w:val="single" w:sz="4" w:space="0" w:color="FFFFFF"/>
              <w:right w:val="nil"/>
            </w:tcBorders>
            <w:shd w:val="clear" w:color="000000" w:fill="D6DCE4"/>
            <w:vAlign w:val="center"/>
            <w:hideMark/>
          </w:tcPr>
          <w:p w14:paraId="741B6429" w14:textId="77777777" w:rsidR="00E65A84" w:rsidRPr="00E65A84" w:rsidRDefault="00E65A84" w:rsidP="00E65A84">
            <w:pPr>
              <w:spacing w:after="0" w:line="240" w:lineRule="auto"/>
              <w:jc w:val="center"/>
              <w:rPr>
                <w:rFonts w:eastAsia="Times New Roman" w:cs="Calibri"/>
                <w:b/>
                <w:bCs/>
                <w:sz w:val="22"/>
              </w:rPr>
            </w:pPr>
            <w:r w:rsidRPr="00E65A84">
              <w:rPr>
                <w:rFonts w:eastAsia="Times New Roman" w:cs="Calibri"/>
                <w:b/>
                <w:bCs/>
                <w:sz w:val="22"/>
              </w:rPr>
              <w:t>10.750</w:t>
            </w:r>
          </w:p>
        </w:tc>
        <w:tc>
          <w:tcPr>
            <w:tcW w:w="960" w:type="dxa"/>
            <w:tcBorders>
              <w:top w:val="nil"/>
              <w:left w:val="nil"/>
              <w:bottom w:val="single" w:sz="4" w:space="0" w:color="FFFFFF"/>
              <w:right w:val="nil"/>
            </w:tcBorders>
            <w:shd w:val="clear" w:color="000000" w:fill="D6DCE4"/>
            <w:vAlign w:val="center"/>
            <w:hideMark/>
          </w:tcPr>
          <w:p w14:paraId="59DE7772" w14:textId="77777777" w:rsidR="00E65A84" w:rsidRPr="00E65A84" w:rsidRDefault="00E65A84" w:rsidP="00E65A84">
            <w:pPr>
              <w:spacing w:after="0" w:line="240" w:lineRule="auto"/>
              <w:jc w:val="center"/>
              <w:rPr>
                <w:rFonts w:eastAsia="Times New Roman" w:cs="Calibri"/>
                <w:b/>
                <w:bCs/>
                <w:sz w:val="22"/>
              </w:rPr>
            </w:pPr>
            <w:r w:rsidRPr="00E65A84">
              <w:rPr>
                <w:rFonts w:eastAsia="Times New Roman" w:cs="Calibri"/>
                <w:b/>
                <w:bCs/>
                <w:sz w:val="22"/>
              </w:rPr>
              <w:t>11.750</w:t>
            </w:r>
          </w:p>
        </w:tc>
      </w:tr>
      <w:tr w:rsidR="00E65A84" w:rsidRPr="00E65A84" w14:paraId="5C92A87A" w14:textId="77777777" w:rsidTr="00E65A84">
        <w:trPr>
          <w:trHeight w:val="227"/>
          <w:jc w:val="center"/>
        </w:trPr>
        <w:tc>
          <w:tcPr>
            <w:tcW w:w="5420" w:type="dxa"/>
            <w:tcBorders>
              <w:top w:val="nil"/>
              <w:left w:val="nil"/>
              <w:bottom w:val="single" w:sz="4" w:space="0" w:color="FFFFFF"/>
              <w:right w:val="nil"/>
            </w:tcBorders>
            <w:shd w:val="clear" w:color="000000" w:fill="F2F2F2"/>
            <w:vAlign w:val="center"/>
            <w:hideMark/>
          </w:tcPr>
          <w:p w14:paraId="0185DCC8" w14:textId="77777777" w:rsidR="00E65A84" w:rsidRPr="00E65A84" w:rsidRDefault="00E65A84" w:rsidP="00E65A84">
            <w:pPr>
              <w:spacing w:after="0" w:line="240" w:lineRule="auto"/>
              <w:ind w:firstLineChars="200" w:firstLine="400"/>
              <w:jc w:val="left"/>
              <w:rPr>
                <w:rFonts w:eastAsia="Times New Roman" w:cs="Calibri"/>
                <w:i/>
                <w:iCs/>
                <w:sz w:val="20"/>
                <w:szCs w:val="20"/>
              </w:rPr>
            </w:pPr>
            <w:r w:rsidRPr="00E65A84">
              <w:rPr>
                <w:rFonts w:eastAsia="Times New Roman" w:cs="Calibri"/>
                <w:i/>
                <w:iCs/>
                <w:sz w:val="20"/>
                <w:szCs w:val="20"/>
              </w:rPr>
              <w:t>Συγχρηματοδοτούμενο ΠΔΕ</w:t>
            </w:r>
          </w:p>
        </w:tc>
        <w:tc>
          <w:tcPr>
            <w:tcW w:w="960" w:type="dxa"/>
            <w:tcBorders>
              <w:top w:val="nil"/>
              <w:left w:val="nil"/>
              <w:bottom w:val="single" w:sz="4" w:space="0" w:color="FFFFFF"/>
              <w:right w:val="nil"/>
            </w:tcBorders>
            <w:shd w:val="clear" w:color="000000" w:fill="F2F2F2"/>
            <w:vAlign w:val="center"/>
            <w:hideMark/>
          </w:tcPr>
          <w:p w14:paraId="0773A686" w14:textId="77777777" w:rsidR="00E65A84" w:rsidRPr="00E65A84" w:rsidRDefault="00E65A84" w:rsidP="00E65A84">
            <w:pPr>
              <w:spacing w:after="0" w:line="240" w:lineRule="auto"/>
              <w:jc w:val="center"/>
              <w:rPr>
                <w:rFonts w:eastAsia="Times New Roman" w:cs="Calibri"/>
                <w:i/>
                <w:iCs/>
                <w:sz w:val="20"/>
                <w:szCs w:val="20"/>
              </w:rPr>
            </w:pPr>
            <w:r w:rsidRPr="00E65A84">
              <w:rPr>
                <w:rFonts w:eastAsia="Times New Roman" w:cs="Calibri"/>
                <w:i/>
                <w:iCs/>
                <w:sz w:val="20"/>
                <w:szCs w:val="20"/>
              </w:rPr>
              <w:t>6.450</w:t>
            </w:r>
          </w:p>
        </w:tc>
        <w:tc>
          <w:tcPr>
            <w:tcW w:w="960" w:type="dxa"/>
            <w:tcBorders>
              <w:top w:val="nil"/>
              <w:left w:val="nil"/>
              <w:bottom w:val="single" w:sz="4" w:space="0" w:color="FFFFFF"/>
              <w:right w:val="nil"/>
            </w:tcBorders>
            <w:shd w:val="clear" w:color="000000" w:fill="F2F2F2"/>
            <w:vAlign w:val="center"/>
            <w:hideMark/>
          </w:tcPr>
          <w:p w14:paraId="7AC80931" w14:textId="77777777" w:rsidR="00E65A84" w:rsidRPr="00E65A84" w:rsidRDefault="00E65A84" w:rsidP="00E65A84">
            <w:pPr>
              <w:spacing w:after="0" w:line="240" w:lineRule="auto"/>
              <w:jc w:val="center"/>
              <w:rPr>
                <w:rFonts w:eastAsia="Times New Roman" w:cs="Calibri"/>
                <w:i/>
                <w:iCs/>
                <w:sz w:val="20"/>
                <w:szCs w:val="20"/>
              </w:rPr>
            </w:pPr>
            <w:r w:rsidRPr="00E65A84">
              <w:rPr>
                <w:rFonts w:eastAsia="Times New Roman" w:cs="Calibri"/>
                <w:i/>
                <w:iCs/>
                <w:sz w:val="20"/>
                <w:szCs w:val="20"/>
              </w:rPr>
              <w:t>6.200</w:t>
            </w:r>
          </w:p>
        </w:tc>
        <w:tc>
          <w:tcPr>
            <w:tcW w:w="960" w:type="dxa"/>
            <w:tcBorders>
              <w:top w:val="nil"/>
              <w:left w:val="nil"/>
              <w:bottom w:val="single" w:sz="4" w:space="0" w:color="FFFFFF"/>
              <w:right w:val="nil"/>
            </w:tcBorders>
            <w:shd w:val="clear" w:color="000000" w:fill="F2F2F2"/>
            <w:vAlign w:val="center"/>
            <w:hideMark/>
          </w:tcPr>
          <w:p w14:paraId="67159013" w14:textId="77777777" w:rsidR="00E65A84" w:rsidRPr="00E65A84" w:rsidRDefault="00E65A84" w:rsidP="00E65A84">
            <w:pPr>
              <w:spacing w:after="0" w:line="240" w:lineRule="auto"/>
              <w:jc w:val="center"/>
              <w:rPr>
                <w:rFonts w:eastAsia="Times New Roman" w:cs="Calibri"/>
                <w:i/>
                <w:iCs/>
                <w:sz w:val="20"/>
                <w:szCs w:val="20"/>
              </w:rPr>
            </w:pPr>
            <w:r w:rsidRPr="00E65A84">
              <w:rPr>
                <w:rFonts w:eastAsia="Times New Roman" w:cs="Calibri"/>
                <w:i/>
                <w:iCs/>
                <w:sz w:val="20"/>
                <w:szCs w:val="20"/>
              </w:rPr>
              <w:t>6.350</w:t>
            </w:r>
          </w:p>
        </w:tc>
        <w:tc>
          <w:tcPr>
            <w:tcW w:w="960" w:type="dxa"/>
            <w:tcBorders>
              <w:top w:val="nil"/>
              <w:left w:val="nil"/>
              <w:bottom w:val="single" w:sz="4" w:space="0" w:color="FFFFFF"/>
              <w:right w:val="nil"/>
            </w:tcBorders>
            <w:shd w:val="clear" w:color="000000" w:fill="F2F2F2"/>
            <w:vAlign w:val="center"/>
            <w:hideMark/>
          </w:tcPr>
          <w:p w14:paraId="41452775" w14:textId="77777777" w:rsidR="00E65A84" w:rsidRPr="00E65A84" w:rsidRDefault="00E65A84" w:rsidP="00E65A84">
            <w:pPr>
              <w:spacing w:after="0" w:line="240" w:lineRule="auto"/>
              <w:jc w:val="center"/>
              <w:rPr>
                <w:rFonts w:eastAsia="Times New Roman" w:cs="Calibri"/>
                <w:i/>
                <w:iCs/>
                <w:sz w:val="20"/>
                <w:szCs w:val="20"/>
              </w:rPr>
            </w:pPr>
            <w:r w:rsidRPr="00E65A84">
              <w:rPr>
                <w:rFonts w:eastAsia="Times New Roman" w:cs="Calibri"/>
                <w:i/>
                <w:iCs/>
                <w:sz w:val="20"/>
                <w:szCs w:val="20"/>
              </w:rPr>
              <w:t>6.850</w:t>
            </w:r>
          </w:p>
        </w:tc>
        <w:tc>
          <w:tcPr>
            <w:tcW w:w="960" w:type="dxa"/>
            <w:tcBorders>
              <w:top w:val="nil"/>
              <w:left w:val="nil"/>
              <w:bottom w:val="single" w:sz="4" w:space="0" w:color="FFFFFF"/>
              <w:right w:val="nil"/>
            </w:tcBorders>
            <w:shd w:val="clear" w:color="000000" w:fill="F2F2F2"/>
            <w:vAlign w:val="center"/>
            <w:hideMark/>
          </w:tcPr>
          <w:p w14:paraId="15078554" w14:textId="77777777" w:rsidR="00E65A84" w:rsidRPr="00E65A84" w:rsidRDefault="00E65A84" w:rsidP="00E65A84">
            <w:pPr>
              <w:spacing w:after="0" w:line="240" w:lineRule="auto"/>
              <w:jc w:val="center"/>
              <w:rPr>
                <w:rFonts w:eastAsia="Times New Roman" w:cs="Calibri"/>
                <w:i/>
                <w:iCs/>
                <w:sz w:val="20"/>
                <w:szCs w:val="20"/>
              </w:rPr>
            </w:pPr>
            <w:r w:rsidRPr="00E65A84">
              <w:rPr>
                <w:rFonts w:eastAsia="Times New Roman" w:cs="Calibri"/>
                <w:i/>
                <w:iCs/>
                <w:sz w:val="20"/>
                <w:szCs w:val="20"/>
              </w:rPr>
              <w:t>7.750</w:t>
            </w:r>
          </w:p>
        </w:tc>
      </w:tr>
      <w:tr w:rsidR="00E65A84" w:rsidRPr="00E65A84" w14:paraId="1C6CCB93" w14:textId="77777777" w:rsidTr="00960811">
        <w:trPr>
          <w:trHeight w:val="227"/>
          <w:jc w:val="center"/>
        </w:trPr>
        <w:tc>
          <w:tcPr>
            <w:tcW w:w="5420" w:type="dxa"/>
            <w:tcBorders>
              <w:top w:val="nil"/>
              <w:left w:val="nil"/>
              <w:bottom w:val="single" w:sz="4" w:space="0" w:color="FFFFFF"/>
              <w:right w:val="nil"/>
            </w:tcBorders>
            <w:shd w:val="clear" w:color="000000" w:fill="D9D9D9"/>
            <w:vAlign w:val="center"/>
            <w:hideMark/>
          </w:tcPr>
          <w:p w14:paraId="01563CAC" w14:textId="77777777" w:rsidR="00E65A84" w:rsidRPr="00E65A84" w:rsidRDefault="00E65A84" w:rsidP="00E65A84">
            <w:pPr>
              <w:spacing w:after="0" w:line="240" w:lineRule="auto"/>
              <w:ind w:firstLineChars="200" w:firstLine="400"/>
              <w:jc w:val="left"/>
              <w:rPr>
                <w:rFonts w:eastAsia="Times New Roman" w:cs="Calibri"/>
                <w:i/>
                <w:iCs/>
                <w:sz w:val="20"/>
                <w:szCs w:val="20"/>
              </w:rPr>
            </w:pPr>
            <w:r w:rsidRPr="00E65A84">
              <w:rPr>
                <w:rFonts w:eastAsia="Times New Roman" w:cs="Calibri"/>
                <w:i/>
                <w:iCs/>
                <w:sz w:val="20"/>
                <w:szCs w:val="20"/>
              </w:rPr>
              <w:t>Εθνικό ΠΔΕ</w:t>
            </w:r>
          </w:p>
        </w:tc>
        <w:tc>
          <w:tcPr>
            <w:tcW w:w="960" w:type="dxa"/>
            <w:tcBorders>
              <w:top w:val="nil"/>
              <w:left w:val="nil"/>
              <w:bottom w:val="single" w:sz="4" w:space="0" w:color="FFFFFF"/>
              <w:right w:val="nil"/>
            </w:tcBorders>
            <w:shd w:val="clear" w:color="000000" w:fill="D9D9D9"/>
            <w:vAlign w:val="center"/>
            <w:hideMark/>
          </w:tcPr>
          <w:p w14:paraId="6462389F" w14:textId="77777777" w:rsidR="00E65A84" w:rsidRPr="00E65A84" w:rsidRDefault="00E65A84" w:rsidP="00E65A84">
            <w:pPr>
              <w:spacing w:after="0" w:line="240" w:lineRule="auto"/>
              <w:jc w:val="center"/>
              <w:rPr>
                <w:rFonts w:eastAsia="Times New Roman" w:cs="Calibri"/>
                <w:i/>
                <w:iCs/>
                <w:sz w:val="20"/>
                <w:szCs w:val="20"/>
              </w:rPr>
            </w:pPr>
            <w:r w:rsidRPr="00E65A84">
              <w:rPr>
                <w:rFonts w:eastAsia="Times New Roman" w:cs="Calibri"/>
                <w:i/>
                <w:iCs/>
                <w:sz w:val="20"/>
                <w:szCs w:val="20"/>
              </w:rPr>
              <w:t>3.250</w:t>
            </w:r>
          </w:p>
        </w:tc>
        <w:tc>
          <w:tcPr>
            <w:tcW w:w="960" w:type="dxa"/>
            <w:tcBorders>
              <w:top w:val="nil"/>
              <w:left w:val="nil"/>
              <w:bottom w:val="single" w:sz="4" w:space="0" w:color="FFFFFF"/>
              <w:right w:val="nil"/>
            </w:tcBorders>
            <w:shd w:val="clear" w:color="000000" w:fill="D9D9D9"/>
            <w:vAlign w:val="center"/>
            <w:hideMark/>
          </w:tcPr>
          <w:p w14:paraId="27231710" w14:textId="77777777" w:rsidR="00E65A84" w:rsidRPr="00E65A84" w:rsidRDefault="00E65A84" w:rsidP="00E65A84">
            <w:pPr>
              <w:spacing w:after="0" w:line="240" w:lineRule="auto"/>
              <w:jc w:val="center"/>
              <w:rPr>
                <w:rFonts w:eastAsia="Times New Roman" w:cs="Calibri"/>
                <w:i/>
                <w:iCs/>
                <w:sz w:val="20"/>
                <w:szCs w:val="20"/>
              </w:rPr>
            </w:pPr>
            <w:r w:rsidRPr="00E65A84">
              <w:rPr>
                <w:rFonts w:eastAsia="Times New Roman" w:cs="Calibri"/>
                <w:i/>
                <w:iCs/>
                <w:sz w:val="20"/>
                <w:szCs w:val="20"/>
              </w:rPr>
              <w:t>3.300</w:t>
            </w:r>
          </w:p>
        </w:tc>
        <w:tc>
          <w:tcPr>
            <w:tcW w:w="960" w:type="dxa"/>
            <w:tcBorders>
              <w:top w:val="nil"/>
              <w:left w:val="nil"/>
              <w:bottom w:val="single" w:sz="4" w:space="0" w:color="FFFFFF"/>
              <w:right w:val="nil"/>
            </w:tcBorders>
            <w:shd w:val="clear" w:color="000000" w:fill="D9D9D9"/>
            <w:vAlign w:val="center"/>
            <w:hideMark/>
          </w:tcPr>
          <w:p w14:paraId="083883F4" w14:textId="77777777" w:rsidR="00E65A84" w:rsidRPr="00E65A84" w:rsidRDefault="00E65A84" w:rsidP="00E65A84">
            <w:pPr>
              <w:spacing w:after="0" w:line="240" w:lineRule="auto"/>
              <w:jc w:val="center"/>
              <w:rPr>
                <w:rFonts w:eastAsia="Times New Roman" w:cs="Calibri"/>
                <w:i/>
                <w:iCs/>
                <w:sz w:val="20"/>
                <w:szCs w:val="20"/>
              </w:rPr>
            </w:pPr>
            <w:r w:rsidRPr="00E65A84">
              <w:rPr>
                <w:rFonts w:eastAsia="Times New Roman" w:cs="Calibri"/>
                <w:i/>
                <w:iCs/>
                <w:sz w:val="20"/>
                <w:szCs w:val="20"/>
              </w:rPr>
              <w:t>3.600</w:t>
            </w:r>
          </w:p>
        </w:tc>
        <w:tc>
          <w:tcPr>
            <w:tcW w:w="960" w:type="dxa"/>
            <w:tcBorders>
              <w:top w:val="nil"/>
              <w:left w:val="nil"/>
              <w:bottom w:val="single" w:sz="4" w:space="0" w:color="FFFFFF"/>
              <w:right w:val="nil"/>
            </w:tcBorders>
            <w:shd w:val="clear" w:color="000000" w:fill="D9D9D9"/>
            <w:vAlign w:val="center"/>
            <w:hideMark/>
          </w:tcPr>
          <w:p w14:paraId="7B2AD186" w14:textId="77777777" w:rsidR="00E65A84" w:rsidRPr="00E65A84" w:rsidRDefault="00E65A84" w:rsidP="00E65A84">
            <w:pPr>
              <w:spacing w:after="0" w:line="240" w:lineRule="auto"/>
              <w:jc w:val="center"/>
              <w:rPr>
                <w:rFonts w:eastAsia="Times New Roman" w:cs="Calibri"/>
                <w:i/>
                <w:iCs/>
                <w:sz w:val="20"/>
                <w:szCs w:val="20"/>
              </w:rPr>
            </w:pPr>
            <w:r w:rsidRPr="00E65A84">
              <w:rPr>
                <w:rFonts w:eastAsia="Times New Roman" w:cs="Calibri"/>
                <w:i/>
                <w:iCs/>
                <w:sz w:val="20"/>
                <w:szCs w:val="20"/>
              </w:rPr>
              <w:t>3.900</w:t>
            </w:r>
          </w:p>
        </w:tc>
        <w:tc>
          <w:tcPr>
            <w:tcW w:w="960" w:type="dxa"/>
            <w:tcBorders>
              <w:top w:val="nil"/>
              <w:left w:val="nil"/>
              <w:bottom w:val="single" w:sz="4" w:space="0" w:color="FFFFFF"/>
              <w:right w:val="nil"/>
            </w:tcBorders>
            <w:shd w:val="clear" w:color="000000" w:fill="D9D9D9"/>
            <w:vAlign w:val="center"/>
            <w:hideMark/>
          </w:tcPr>
          <w:p w14:paraId="34B4F020" w14:textId="77777777" w:rsidR="00E65A84" w:rsidRPr="00E65A84" w:rsidRDefault="00E65A84" w:rsidP="00E65A84">
            <w:pPr>
              <w:spacing w:after="0" w:line="240" w:lineRule="auto"/>
              <w:jc w:val="center"/>
              <w:rPr>
                <w:rFonts w:eastAsia="Times New Roman" w:cs="Calibri"/>
                <w:i/>
                <w:iCs/>
                <w:sz w:val="20"/>
                <w:szCs w:val="20"/>
              </w:rPr>
            </w:pPr>
            <w:r w:rsidRPr="00E65A84">
              <w:rPr>
                <w:rFonts w:eastAsia="Times New Roman" w:cs="Calibri"/>
                <w:i/>
                <w:iCs/>
                <w:sz w:val="20"/>
                <w:szCs w:val="20"/>
              </w:rPr>
              <w:t>4.000</w:t>
            </w:r>
          </w:p>
        </w:tc>
      </w:tr>
      <w:tr w:rsidR="00E65A84" w:rsidRPr="00E65A84" w14:paraId="5B283F51" w14:textId="77777777" w:rsidTr="0076215A">
        <w:trPr>
          <w:trHeight w:val="583"/>
          <w:jc w:val="center"/>
        </w:trPr>
        <w:tc>
          <w:tcPr>
            <w:tcW w:w="5420" w:type="dxa"/>
            <w:tcBorders>
              <w:top w:val="single" w:sz="4" w:space="0" w:color="FFFFFF"/>
              <w:left w:val="nil"/>
              <w:bottom w:val="single" w:sz="18" w:space="0" w:color="4F81BD" w:themeColor="accent1"/>
              <w:right w:val="nil"/>
            </w:tcBorders>
            <w:shd w:val="clear" w:color="000000" w:fill="D6DCE4"/>
            <w:vAlign w:val="center"/>
            <w:hideMark/>
          </w:tcPr>
          <w:p w14:paraId="35CE554D" w14:textId="77777777" w:rsidR="0076215A" w:rsidRDefault="00E65A84" w:rsidP="00E65A84">
            <w:pPr>
              <w:spacing w:after="0" w:line="240" w:lineRule="auto"/>
              <w:jc w:val="left"/>
              <w:rPr>
                <w:rFonts w:eastAsia="Times New Roman" w:cs="Calibri"/>
                <w:b/>
                <w:bCs/>
                <w:sz w:val="22"/>
              </w:rPr>
            </w:pPr>
            <w:r w:rsidRPr="00960811">
              <w:rPr>
                <w:rFonts w:eastAsia="Times New Roman" w:cs="Calibri"/>
                <w:b/>
                <w:bCs/>
                <w:sz w:val="22"/>
              </w:rPr>
              <w:t xml:space="preserve">Ταμείο Ανάκαμψης και Ανθεκτικότητας </w:t>
            </w:r>
          </w:p>
          <w:p w14:paraId="14CA98FA" w14:textId="2406D962" w:rsidR="00E65A84" w:rsidRPr="00960811" w:rsidRDefault="00BE6368" w:rsidP="00E65A84">
            <w:pPr>
              <w:spacing w:after="0" w:line="240" w:lineRule="auto"/>
              <w:jc w:val="left"/>
              <w:rPr>
                <w:rFonts w:eastAsia="Times New Roman" w:cs="Calibri"/>
                <w:b/>
                <w:bCs/>
                <w:sz w:val="22"/>
              </w:rPr>
            </w:pPr>
            <w:r>
              <w:rPr>
                <w:rFonts w:eastAsia="Times New Roman" w:cs="Calibri"/>
                <w:b/>
                <w:bCs/>
                <w:sz w:val="22"/>
              </w:rPr>
              <w:t>–</w:t>
            </w:r>
            <w:r w:rsidR="00E65A84" w:rsidRPr="00960811">
              <w:rPr>
                <w:rFonts w:eastAsia="Times New Roman" w:cs="Calibri"/>
                <w:b/>
                <w:bCs/>
                <w:sz w:val="22"/>
              </w:rPr>
              <w:t xml:space="preserve"> Επιχορηγήσεις</w:t>
            </w:r>
          </w:p>
        </w:tc>
        <w:tc>
          <w:tcPr>
            <w:tcW w:w="960" w:type="dxa"/>
            <w:tcBorders>
              <w:top w:val="single" w:sz="4" w:space="0" w:color="FFFFFF"/>
              <w:left w:val="nil"/>
              <w:bottom w:val="single" w:sz="18" w:space="0" w:color="4F81BD" w:themeColor="accent1"/>
              <w:right w:val="nil"/>
            </w:tcBorders>
            <w:shd w:val="clear" w:color="000000" w:fill="D6DCE4"/>
            <w:vAlign w:val="center"/>
            <w:hideMark/>
          </w:tcPr>
          <w:p w14:paraId="3B5B68BE" w14:textId="77777777" w:rsidR="00E65A84" w:rsidRPr="00960811" w:rsidRDefault="00E65A84" w:rsidP="00E65A84">
            <w:pPr>
              <w:spacing w:after="0" w:line="240" w:lineRule="auto"/>
              <w:jc w:val="center"/>
              <w:rPr>
                <w:rFonts w:eastAsia="Times New Roman" w:cs="Calibri"/>
                <w:b/>
                <w:bCs/>
                <w:sz w:val="22"/>
              </w:rPr>
            </w:pPr>
            <w:r w:rsidRPr="00960811">
              <w:rPr>
                <w:rFonts w:eastAsia="Times New Roman" w:cs="Calibri"/>
                <w:b/>
                <w:bCs/>
                <w:sz w:val="22"/>
              </w:rPr>
              <w:t>4.900</w:t>
            </w:r>
          </w:p>
        </w:tc>
        <w:tc>
          <w:tcPr>
            <w:tcW w:w="960" w:type="dxa"/>
            <w:tcBorders>
              <w:top w:val="single" w:sz="4" w:space="0" w:color="FFFFFF"/>
              <w:left w:val="nil"/>
              <w:bottom w:val="single" w:sz="18" w:space="0" w:color="4F81BD" w:themeColor="accent1"/>
              <w:right w:val="nil"/>
            </w:tcBorders>
            <w:shd w:val="clear" w:color="000000" w:fill="D6DCE4"/>
            <w:vAlign w:val="center"/>
            <w:hideMark/>
          </w:tcPr>
          <w:p w14:paraId="3CCE0429" w14:textId="77777777" w:rsidR="00E65A84" w:rsidRPr="00E65A84" w:rsidRDefault="00E65A84" w:rsidP="00E65A84">
            <w:pPr>
              <w:spacing w:after="0" w:line="240" w:lineRule="auto"/>
              <w:jc w:val="center"/>
              <w:rPr>
                <w:rFonts w:eastAsia="Times New Roman" w:cs="Calibri"/>
                <w:b/>
                <w:bCs/>
                <w:sz w:val="22"/>
              </w:rPr>
            </w:pPr>
            <w:r w:rsidRPr="00960811">
              <w:rPr>
                <w:rFonts w:eastAsia="Times New Roman" w:cs="Calibri"/>
                <w:b/>
                <w:bCs/>
                <w:sz w:val="22"/>
              </w:rPr>
              <w:t>7.192</w:t>
            </w:r>
          </w:p>
        </w:tc>
        <w:tc>
          <w:tcPr>
            <w:tcW w:w="960" w:type="dxa"/>
            <w:tcBorders>
              <w:top w:val="single" w:sz="4" w:space="0" w:color="FFFFFF"/>
              <w:left w:val="nil"/>
              <w:bottom w:val="single" w:sz="18" w:space="0" w:color="4F81BD" w:themeColor="accent1"/>
              <w:right w:val="nil"/>
            </w:tcBorders>
            <w:shd w:val="pct10" w:color="000000" w:fill="D6DCE4"/>
            <w:vAlign w:val="center"/>
            <w:hideMark/>
          </w:tcPr>
          <w:p w14:paraId="46826925" w14:textId="77777777" w:rsidR="00E65A84" w:rsidRPr="00E65A84" w:rsidRDefault="00E65A84" w:rsidP="00E65A84">
            <w:pPr>
              <w:spacing w:after="0" w:line="240" w:lineRule="auto"/>
              <w:jc w:val="center"/>
              <w:rPr>
                <w:rFonts w:eastAsia="Times New Roman" w:cs="Calibri"/>
                <w:b/>
                <w:bCs/>
                <w:sz w:val="22"/>
              </w:rPr>
            </w:pPr>
            <w:r w:rsidRPr="00E65A84">
              <w:rPr>
                <w:rFonts w:eastAsia="Times New Roman" w:cs="Calibri"/>
                <w:b/>
                <w:bCs/>
                <w:sz w:val="22"/>
              </w:rPr>
              <w:t> </w:t>
            </w:r>
          </w:p>
        </w:tc>
        <w:tc>
          <w:tcPr>
            <w:tcW w:w="960" w:type="dxa"/>
            <w:tcBorders>
              <w:top w:val="single" w:sz="4" w:space="0" w:color="FFFFFF"/>
              <w:left w:val="nil"/>
              <w:bottom w:val="single" w:sz="18" w:space="0" w:color="4F81BD" w:themeColor="accent1"/>
              <w:right w:val="nil"/>
            </w:tcBorders>
            <w:shd w:val="pct10" w:color="000000" w:fill="D6DCE4"/>
            <w:vAlign w:val="center"/>
            <w:hideMark/>
          </w:tcPr>
          <w:p w14:paraId="14087887" w14:textId="77777777" w:rsidR="00E65A84" w:rsidRPr="00E65A84" w:rsidRDefault="00E65A84" w:rsidP="00E65A84">
            <w:pPr>
              <w:spacing w:after="0" w:line="240" w:lineRule="auto"/>
              <w:jc w:val="center"/>
              <w:rPr>
                <w:rFonts w:eastAsia="Times New Roman" w:cs="Calibri"/>
                <w:b/>
                <w:bCs/>
                <w:sz w:val="22"/>
              </w:rPr>
            </w:pPr>
            <w:r w:rsidRPr="00E65A84">
              <w:rPr>
                <w:rFonts w:eastAsia="Times New Roman" w:cs="Calibri"/>
                <w:b/>
                <w:bCs/>
                <w:sz w:val="22"/>
              </w:rPr>
              <w:t> </w:t>
            </w:r>
          </w:p>
        </w:tc>
        <w:tc>
          <w:tcPr>
            <w:tcW w:w="960" w:type="dxa"/>
            <w:tcBorders>
              <w:top w:val="single" w:sz="4" w:space="0" w:color="FFFFFF"/>
              <w:left w:val="nil"/>
              <w:bottom w:val="single" w:sz="18" w:space="0" w:color="4F81BD" w:themeColor="accent1"/>
              <w:right w:val="nil"/>
            </w:tcBorders>
            <w:shd w:val="pct10" w:color="000000" w:fill="D6DCE4"/>
            <w:vAlign w:val="center"/>
            <w:hideMark/>
          </w:tcPr>
          <w:p w14:paraId="24047C7B" w14:textId="77777777" w:rsidR="00E65A84" w:rsidRPr="00E65A84" w:rsidRDefault="00E65A84" w:rsidP="00E65A84">
            <w:pPr>
              <w:spacing w:after="0" w:line="240" w:lineRule="auto"/>
              <w:jc w:val="center"/>
              <w:rPr>
                <w:rFonts w:eastAsia="Times New Roman" w:cs="Calibri"/>
                <w:b/>
                <w:bCs/>
                <w:sz w:val="22"/>
              </w:rPr>
            </w:pPr>
            <w:r w:rsidRPr="00E65A84">
              <w:rPr>
                <w:rFonts w:eastAsia="Times New Roman" w:cs="Calibri"/>
                <w:b/>
                <w:bCs/>
                <w:sz w:val="22"/>
              </w:rPr>
              <w:t> </w:t>
            </w:r>
          </w:p>
        </w:tc>
      </w:tr>
    </w:tbl>
    <w:p w14:paraId="3211EEF4" w14:textId="77777777" w:rsidR="00225E34" w:rsidRDefault="00225E34" w:rsidP="0049038C">
      <w:pPr>
        <w:spacing w:before="600"/>
      </w:pPr>
      <w:r>
        <w:t>Η στρατηγική υλοποίησης του ΑΠΔΕ αποτυπώνεται και στην κατανομή των πιστώσεων ανά Φορέα Κεντρικής Διοίκησης</w:t>
      </w:r>
      <w:r w:rsidR="00E96679" w:rsidRPr="00E96679">
        <w:t>.</w:t>
      </w:r>
      <w:r>
        <w:t xml:space="preserve"> </w:t>
      </w:r>
    </w:p>
    <w:p w14:paraId="7508C906" w14:textId="77777777" w:rsidR="00225E34" w:rsidRPr="00225E34" w:rsidRDefault="00225E34" w:rsidP="00225E34">
      <w:r w:rsidRPr="00225E34">
        <w:t>Ειδικότερα σε ό</w:t>
      </w:r>
      <w:r w:rsidR="00122CFA">
        <w:t>,</w:t>
      </w:r>
      <w:r w:rsidRPr="00225E34">
        <w:t>τι αφορά στο συγχρηματοδοτούμενο σκέλος του ΑΠΔΕ και αυτό που χρηματοδοτείται από αμιγώς εθνικούς πόρους:</w:t>
      </w:r>
    </w:p>
    <w:p w14:paraId="6D14E8D5" w14:textId="6253F249" w:rsidR="00225E34" w:rsidRPr="001B6748" w:rsidRDefault="00225E34" w:rsidP="001B6748">
      <w:pPr>
        <w:pStyle w:val="ListParagraph"/>
        <w:numPr>
          <w:ilvl w:val="0"/>
          <w:numId w:val="29"/>
        </w:numPr>
        <w:spacing w:after="120"/>
        <w:ind w:left="426" w:hanging="284"/>
      </w:pPr>
      <w:r w:rsidRPr="001B6748">
        <w:t xml:space="preserve">Πόροι ύψους 7,63 δισ. ευρώ (18,2% του </w:t>
      </w:r>
      <w:r w:rsidR="003D2005">
        <w:t xml:space="preserve">συνόλου του </w:t>
      </w:r>
      <w:r w:rsidRPr="001B6748">
        <w:t xml:space="preserve">συγχρηματοδοτούμενου </w:t>
      </w:r>
      <w:r w:rsidR="003D2005">
        <w:t xml:space="preserve">και εθνικού σκέλους της περιόδου 2026-2029 </w:t>
      </w:r>
      <w:r w:rsidRPr="001B6748">
        <w:t xml:space="preserve">) διατίθενται στο Υπουργείο Υποδομών και Μεταφορών για την ολοκλήρωση μεγάλων έργων υποδομής και την αναβάθμιση των μεταφορικών δικτύων. </w:t>
      </w:r>
    </w:p>
    <w:p w14:paraId="563524BF" w14:textId="4982D3D4" w:rsidR="00225E34" w:rsidRPr="001B6748" w:rsidRDefault="00225E34" w:rsidP="001B6748">
      <w:pPr>
        <w:pStyle w:val="ListParagraph"/>
        <w:numPr>
          <w:ilvl w:val="0"/>
          <w:numId w:val="29"/>
        </w:numPr>
        <w:spacing w:after="120"/>
        <w:ind w:left="426" w:hanging="284"/>
      </w:pPr>
      <w:r w:rsidRPr="001B6748">
        <w:t>Πόροι ύψους 3,44 δισ. ευρώ (12,</w:t>
      </w:r>
      <w:r w:rsidR="003D2005">
        <w:t>7</w:t>
      </w:r>
      <w:r w:rsidRPr="001B6748">
        <w:t>% του συγχρηματοδοτούμενου σκέλους</w:t>
      </w:r>
      <w:r w:rsidR="003D2005">
        <w:t xml:space="preserve"> της περιόδου 2026-2029</w:t>
      </w:r>
      <w:r w:rsidRPr="001B6748">
        <w:t>) κατανέμονται από το Υπουργείο Εθνικής Οικονομίας και Οικονομικών για δράσεις ενίσχυσης της επιχειρηματικότητας, της ανταγωνιστικότητας και της εξωστρέφειας, καθώς και για τη Δίκαιη Μετάβαση και τη στήριξη των ΜΜΕ.</w:t>
      </w:r>
    </w:p>
    <w:p w14:paraId="4FCF867B" w14:textId="43AA368F" w:rsidR="00225E34" w:rsidRPr="001B6748" w:rsidRDefault="00225E34" w:rsidP="001B6748">
      <w:pPr>
        <w:pStyle w:val="ListParagraph"/>
        <w:numPr>
          <w:ilvl w:val="0"/>
          <w:numId w:val="29"/>
        </w:numPr>
        <w:spacing w:after="120"/>
        <w:ind w:left="426" w:hanging="284"/>
      </w:pPr>
      <w:r w:rsidRPr="001B6748">
        <w:t xml:space="preserve">Σημαντικοί πόροι κατευθύνονται για το ανθρώπινο δυναμικό από το Υπουργείο Παιδείας και το Υπουργείο Εργασίας </w:t>
      </w:r>
      <w:r w:rsidR="003D2005">
        <w:t xml:space="preserve">σε δράσεις </w:t>
      </w:r>
      <w:r w:rsidRPr="001B6748">
        <w:t xml:space="preserve"> εκπαίδευση</w:t>
      </w:r>
      <w:r w:rsidR="003D2005">
        <w:t>ς</w:t>
      </w:r>
      <w:r w:rsidRPr="001B6748">
        <w:t xml:space="preserve"> και απασχόληση</w:t>
      </w:r>
      <w:r w:rsidR="003D2005">
        <w:t>ς</w:t>
      </w:r>
      <w:r w:rsidR="0093503A">
        <w:t>,</w:t>
      </w:r>
      <w:r w:rsidRPr="001B6748">
        <w:t xml:space="preserve"> αφού λαμβάνουν συνολικά 3,46 δισ. ευρώ (12,7% του συγχρηματοδοτούμενου σκέλους</w:t>
      </w:r>
      <w:r w:rsidR="003D2005">
        <w:t xml:space="preserve"> της περιόδου 2026-2029</w:t>
      </w:r>
      <w:r w:rsidRPr="001B6748">
        <w:t>) και 820 εκατ. ευρώ (5,5% του εθνικού σκέλους</w:t>
      </w:r>
      <w:r w:rsidR="003D2005">
        <w:t xml:space="preserve"> της περιόδου 2026-2029</w:t>
      </w:r>
      <w:r w:rsidRPr="001B6748">
        <w:t>) για την ενίσχυση δεξιοτήτων και κοινωνικών πολιτικών.</w:t>
      </w:r>
    </w:p>
    <w:p w14:paraId="67670761" w14:textId="1BED26CD" w:rsidR="00225E34" w:rsidRPr="001B6748" w:rsidRDefault="00225E34" w:rsidP="001B6748">
      <w:pPr>
        <w:pStyle w:val="ListParagraph"/>
        <w:numPr>
          <w:ilvl w:val="0"/>
          <w:numId w:val="29"/>
        </w:numPr>
        <w:spacing w:after="120"/>
        <w:ind w:left="426" w:hanging="284"/>
      </w:pPr>
      <w:r w:rsidRPr="001B6748">
        <w:t>Ενισχύεται ο αγροτικός τομέας και η αλιεία</w:t>
      </w:r>
      <w:r w:rsidR="0093503A">
        <w:t>,</w:t>
      </w:r>
      <w:r w:rsidRPr="001B6748">
        <w:t xml:space="preserve"> αφού προβλέπεται χρηματοδότηση 3,5 δισ. ευρώ (12,9% του συγχρηματοδοτούμενου σκέλους</w:t>
      </w:r>
      <w:r w:rsidR="003D2005">
        <w:t xml:space="preserve"> της περιόδου 2026-2029</w:t>
      </w:r>
      <w:r w:rsidRPr="001B6748">
        <w:t>) για δράσεις στήριξης της αγροτικής παραγωγής και της αλιείας.</w:t>
      </w:r>
    </w:p>
    <w:p w14:paraId="76930740" w14:textId="221E42E2" w:rsidR="00225E34" w:rsidRPr="001B6748" w:rsidRDefault="00225E34" w:rsidP="001B6748">
      <w:pPr>
        <w:pStyle w:val="ListParagraph"/>
        <w:numPr>
          <w:ilvl w:val="0"/>
          <w:numId w:val="29"/>
        </w:numPr>
        <w:spacing w:after="120"/>
        <w:ind w:left="426" w:hanging="284"/>
      </w:pPr>
      <w:r w:rsidRPr="001B6748">
        <w:lastRenderedPageBreak/>
        <w:t>Τα Περιφερειακά Προγράμματα που υλοποιούνται από τις 13 Περιφέρειες της χώρας ενισχύονται με 8,26 δισ. ευρώ συνολικά. Από αυτά, 5,56 δισ. ευρώ  προέρχονται από το συγχρηματοδοτούμενο σκέλος</w:t>
      </w:r>
      <w:r w:rsidR="003D2005">
        <w:t xml:space="preserve"> (20,5% του συνόλου της περιόδου 2026-2029)</w:t>
      </w:r>
      <w:r w:rsidRPr="001B6748">
        <w:t xml:space="preserve"> και 2,7 δισ. ευρώ από το εθνικό</w:t>
      </w:r>
      <w:r w:rsidR="003D2005">
        <w:t xml:space="preserve"> </w:t>
      </w:r>
      <w:r w:rsidR="003D2005" w:rsidRPr="001B6748">
        <w:t>(18,2%</w:t>
      </w:r>
      <w:r w:rsidR="003D2005">
        <w:t xml:space="preserve"> του συνόλου της περιόδου 2026-2029</w:t>
      </w:r>
      <w:r w:rsidR="003D2005" w:rsidRPr="001B6748">
        <w:t>)</w:t>
      </w:r>
      <w:r w:rsidRPr="001B6748">
        <w:t xml:space="preserve">, ενισχύοντας την περιφερειακή ανάπτυξη. </w:t>
      </w:r>
    </w:p>
    <w:p w14:paraId="018A1B7D" w14:textId="77777777" w:rsidR="00225E34" w:rsidRPr="001B6748" w:rsidRDefault="00225E34" w:rsidP="001B6748">
      <w:pPr>
        <w:pStyle w:val="ListParagraph"/>
        <w:numPr>
          <w:ilvl w:val="0"/>
          <w:numId w:val="29"/>
        </w:numPr>
        <w:spacing w:after="120"/>
        <w:ind w:left="426" w:hanging="284"/>
      </w:pPr>
      <w:r w:rsidRPr="001B6748">
        <w:t>Τέλος, σημαντικοί πόροι θα διατεθούν στους λοιπούς Φορείς για την υλοποίηση των προγραμμάτων τους σε συμφωνία με τον αναπτυξιακό σχεδιασμό και τη διαμορφούμενη στρατηγική για την ανάπτυξη της τρέχουσας περιόδου.</w:t>
      </w:r>
    </w:p>
    <w:p w14:paraId="2A4D39FE" w14:textId="77777777" w:rsidR="00225E34" w:rsidRDefault="00225E34" w:rsidP="00225E34">
      <w:r>
        <w:t>Επιπλέον σε ό</w:t>
      </w:r>
      <w:r w:rsidR="007E7C43">
        <w:t>,</w:t>
      </w:r>
      <w:r>
        <w:t xml:space="preserve">τι αφορά στην κατανομή των πιστώσεων ανά Φορέα Κεντρικής Διοίκησης για τα έργα του </w:t>
      </w:r>
      <w:r w:rsidRPr="00225E34">
        <w:t>Ταμείου Ανάκαμψης και Ανθεκτικότητας</w:t>
      </w:r>
      <w:r>
        <w:t>, το μεγαλύτερο μέρος των πόρων ύψους 7,19 δισ. ευρώ, θα διατεθεί ως εξής:</w:t>
      </w:r>
    </w:p>
    <w:p w14:paraId="6FB685DC" w14:textId="77777777" w:rsidR="00225E34" w:rsidRPr="001B6748" w:rsidRDefault="00225E34" w:rsidP="001B6748">
      <w:pPr>
        <w:pStyle w:val="ListParagraph"/>
        <w:numPr>
          <w:ilvl w:val="0"/>
          <w:numId w:val="29"/>
        </w:numPr>
        <w:spacing w:after="120"/>
        <w:ind w:left="426" w:hanging="284"/>
      </w:pPr>
      <w:r w:rsidRPr="001B6748">
        <w:t>Στο Υπουργείο Περιβάλλοντος &amp; Ενέργειας 2,22 δισ. ευρώ που αποτελούν τ</w:t>
      </w:r>
      <w:r w:rsidR="00070408">
        <w:t>ο 30,8% του συνολικού ποσού των</w:t>
      </w:r>
      <w:r w:rsidRPr="001B6748">
        <w:t xml:space="preserve"> 7,19 δισ. ευρώ του ΤΑΑ, για έργα που συμβάλλουν στην προστασία των δασών (Πρόγραμμα Antinero), στην εξοικονόμηση ενέργειας (προγράμματα «Εξοικονομώ») και για δράσεις διαχείρισης-επεξεργασίας απορριμμάτων και στερεών αποβλήτων.</w:t>
      </w:r>
    </w:p>
    <w:p w14:paraId="483A444B" w14:textId="77777777" w:rsidR="00225E34" w:rsidRPr="001B6748" w:rsidRDefault="00225E34" w:rsidP="001B6748">
      <w:pPr>
        <w:pStyle w:val="ListParagraph"/>
        <w:numPr>
          <w:ilvl w:val="0"/>
          <w:numId w:val="29"/>
        </w:numPr>
        <w:spacing w:after="120"/>
        <w:ind w:left="426" w:hanging="284"/>
      </w:pPr>
      <w:r w:rsidRPr="001B6748">
        <w:t>Στο Υπουργείο Ψηφιακής Διακυβέρνησης 1 δισ. ευρώ που αποτελεί το 13,9% του συνολικού ποσού των 7,19 δισ. ευρώ του ΤΑΑ, για τον ψηφιακό μετασχηματισμό, τον εκσυγχρονισμό της λειτουργίας ψηφιακών υπηρεσιών, την ευρυζωνικότητα και την παροχή διαδικτυακών συνδέσεων υψηλής ταχύτητας.</w:t>
      </w:r>
    </w:p>
    <w:p w14:paraId="7E5ABABF" w14:textId="77777777" w:rsidR="00225E34" w:rsidRPr="001B6748" w:rsidRDefault="00225E34" w:rsidP="001B6748">
      <w:pPr>
        <w:pStyle w:val="ListParagraph"/>
        <w:numPr>
          <w:ilvl w:val="0"/>
          <w:numId w:val="29"/>
        </w:numPr>
        <w:spacing w:after="120"/>
        <w:ind w:left="426" w:hanging="284"/>
      </w:pPr>
      <w:r w:rsidRPr="001B6748">
        <w:t>Στο Υπουργείο Υγείας 800 εκατ. ευρώ που αποτελούν το 11,1% του συνολικού ποσού των  7,19 δισ. ευρώ του ΤΑΑ, για δαπάνες ανακαινίσεων,  εκσυγχρονισμού και εξοπλισμού των νοσοκομείων, για την επιτάχυνση της παροχής ιατρικών υπηρεσιών, για την αναβάθμιση της πρωτοβάθμιας φροντίδας υγείας και για την υλοποίηση δράσεων προληπτικής ιατρικής.</w:t>
      </w:r>
    </w:p>
    <w:p w14:paraId="79BB38DB" w14:textId="77777777" w:rsidR="00B10850" w:rsidRPr="008B6CF3" w:rsidRDefault="00225E34" w:rsidP="008B6CF3">
      <w:pPr>
        <w:pStyle w:val="ListParagraph"/>
        <w:numPr>
          <w:ilvl w:val="0"/>
          <w:numId w:val="29"/>
        </w:numPr>
        <w:spacing w:after="120"/>
        <w:ind w:left="426" w:hanging="284"/>
      </w:pPr>
      <w:r>
        <w:t>Στο Υπουργείο Υποδομών και Μεταφορών 650 εκατ. ευρώ που αποτελούν το 9% του συνολικού ποσού των 7,19 δισ. ευρώ του ΤΑΑ, για έργα κατασκευής/ βελτίωσης/επέκτασης των εθνικών οδικών αξόνων, του σιδηροδρομικού δικτύου, συμπεριλαμβανομένων και των έργων αποκατάστασης της προσβασιμότητας μετά τις καταστροφικές επιπτώσεις κακοκαιρίας, καθώς και για υποδομές για την εισαγωγή και επέκταση της ηλεκτροκίνησης.</w:t>
      </w:r>
    </w:p>
    <w:p w14:paraId="1E8112FC" w14:textId="77777777" w:rsidR="00231CD6" w:rsidRDefault="00231CD6" w:rsidP="0049038C">
      <w:pPr>
        <w:pStyle w:val="Heading2"/>
        <w:numPr>
          <w:ilvl w:val="1"/>
          <w:numId w:val="2"/>
        </w:numPr>
        <w:spacing w:before="840" w:after="120"/>
        <w:ind w:left="567" w:hanging="567"/>
      </w:pPr>
      <w:bookmarkStart w:id="40" w:name="_Toc214376372"/>
      <w:r>
        <w:t>Δημοσιονομικές παρεμβάσεις</w:t>
      </w:r>
      <w:bookmarkEnd w:id="40"/>
      <w:r>
        <w:t xml:space="preserve"> </w:t>
      </w:r>
    </w:p>
    <w:p w14:paraId="58C216E7" w14:textId="77777777" w:rsidR="004E515B" w:rsidRPr="00D770A2" w:rsidRDefault="004E515B" w:rsidP="00BE2933">
      <w:pPr>
        <w:spacing w:before="600" w:after="120"/>
        <w:rPr>
          <w:b/>
          <w:sz w:val="22"/>
        </w:rPr>
      </w:pPr>
      <w:bookmarkStart w:id="41" w:name="_Toc209798255"/>
      <w:bookmarkStart w:id="42" w:name="_Toc210055422"/>
      <w:bookmarkStart w:id="43" w:name="_Toc210059718"/>
      <w:bookmarkStart w:id="44" w:name="_Toc210218229"/>
      <w:bookmarkStart w:id="45" w:name="_Toc210394913"/>
      <w:bookmarkStart w:id="46" w:name="_Toc210494443"/>
      <w:bookmarkStart w:id="47" w:name="_Toc210570635"/>
      <w:bookmarkStart w:id="48" w:name="_Toc210570680"/>
      <w:r w:rsidRPr="00D770A2">
        <w:rPr>
          <w:b/>
          <w:sz w:val="22"/>
        </w:rPr>
        <w:t>Φορολογική μεταρρύθμιση για το δημογραφικό, τους νέους και τη μεσαία τάξη</w:t>
      </w:r>
      <w:bookmarkEnd w:id="41"/>
      <w:bookmarkEnd w:id="42"/>
      <w:bookmarkEnd w:id="43"/>
      <w:bookmarkEnd w:id="44"/>
      <w:bookmarkEnd w:id="45"/>
      <w:bookmarkEnd w:id="46"/>
      <w:bookmarkEnd w:id="47"/>
      <w:bookmarkEnd w:id="48"/>
    </w:p>
    <w:p w14:paraId="28F56F17" w14:textId="77777777" w:rsidR="004E515B" w:rsidRPr="002A1C73" w:rsidRDefault="004E515B" w:rsidP="004E515B">
      <w:r w:rsidRPr="002A1C73">
        <w:t xml:space="preserve">Οι δημοσιονομικές παρεμβάσεις </w:t>
      </w:r>
      <w:r>
        <w:t>που θα εφαρμοστούν από το</w:t>
      </w:r>
      <w:r w:rsidRPr="002A1C73">
        <w:t xml:space="preserve"> 2026 περιλαμβάνουν μ</w:t>
      </w:r>
      <w:r>
        <w:t>ί</w:t>
      </w:r>
      <w:r w:rsidRPr="002A1C73">
        <w:t>α σειρά από φορολογικές</w:t>
      </w:r>
      <w:r>
        <w:t xml:space="preserve"> και μισθολογικές</w:t>
      </w:r>
      <w:r w:rsidRPr="002A1C73">
        <w:t xml:space="preserve"> μεταρρυθμίσεις με κύριο στόχο την ενίσχυση του εισοδήματος και τη μείωση των φορολογικών βαρών, ιδιαίτερα για τη μεσαία τάξη, τις οικογένειες με παιδιά και τους νέους. Οι κυριότερες από αυτές είναι:</w:t>
      </w:r>
    </w:p>
    <w:p w14:paraId="6AB390A8" w14:textId="77777777" w:rsidR="004E515B" w:rsidRPr="00573BF1" w:rsidRDefault="004E515B" w:rsidP="001B6748">
      <w:pPr>
        <w:pStyle w:val="ListParagraph"/>
        <w:numPr>
          <w:ilvl w:val="0"/>
          <w:numId w:val="29"/>
        </w:numPr>
        <w:spacing w:after="120"/>
        <w:ind w:left="426" w:hanging="284"/>
      </w:pPr>
      <w:r>
        <w:t>διαρθρωτική α</w:t>
      </w:r>
      <w:r w:rsidRPr="00573BF1">
        <w:t>ναμόρφωση της κλίμακας φόρου εισοδήματος για μισθωτούς, συνταξιούχους, αγρότες και ελεύθερους επαγγελματίες</w:t>
      </w:r>
      <w:r>
        <w:t>,</w:t>
      </w:r>
    </w:p>
    <w:p w14:paraId="05C16BEE" w14:textId="77777777" w:rsidR="004E515B" w:rsidRPr="001B6748" w:rsidRDefault="004E515B" w:rsidP="001B6748">
      <w:pPr>
        <w:pStyle w:val="ListParagraph"/>
        <w:numPr>
          <w:ilvl w:val="0"/>
          <w:numId w:val="29"/>
        </w:numPr>
        <w:spacing w:after="120"/>
        <w:ind w:left="426" w:hanging="284"/>
      </w:pPr>
      <w:r w:rsidRPr="001B6748">
        <w:lastRenderedPageBreak/>
        <w:t>μη συμψηφισμός του 50% της αύξησης των συντάξεων με την προσωπική διαφορά για το έτος 2026 και κατάργηση του συμψηφισμού της προσωπικής διαφοράς από το 2027,</w:t>
      </w:r>
    </w:p>
    <w:p w14:paraId="68563657" w14:textId="77777777" w:rsidR="004E515B" w:rsidRPr="001B6748" w:rsidRDefault="004E515B" w:rsidP="001B6748">
      <w:pPr>
        <w:pStyle w:val="ListParagraph"/>
        <w:numPr>
          <w:ilvl w:val="0"/>
          <w:numId w:val="29"/>
        </w:numPr>
        <w:spacing w:after="120"/>
        <w:ind w:left="426" w:hanging="284"/>
      </w:pPr>
      <w:r w:rsidRPr="001B6748">
        <w:t>παρεμβάσεις στα ειδικά μισθολόγια των Ενόπλων Δυνάμεων και των Σωμάτων Ασφαλείας καθώς και παρεμβάσεις σε λοιπές κατηγορίες υπαλλήλων, όπως του Υπουργείου Εξωτερικών, τα μέλη Διδακτικού Ερευνητικού Προσωπικού (ΔΕΠ) και οι ερευνητές, οι μηχανικοί και οι λοιποί υπάλληλοι με πενταετή κύκλο σπουδών,</w:t>
      </w:r>
    </w:p>
    <w:p w14:paraId="4E6FA03D" w14:textId="77777777" w:rsidR="004E515B" w:rsidRPr="001B6748" w:rsidRDefault="004E515B" w:rsidP="001B6748">
      <w:pPr>
        <w:pStyle w:val="ListParagraph"/>
        <w:numPr>
          <w:ilvl w:val="0"/>
          <w:numId w:val="29"/>
        </w:numPr>
        <w:spacing w:after="120"/>
        <w:ind w:left="426" w:hanging="284"/>
      </w:pPr>
      <w:r w:rsidRPr="001B6748">
        <w:t>σταδιακή κατάργηση του ΕΝΦΙΑ για κύριες κατοικίες σε οικισμούς με πληθυσμό έως 1.500 κατοίκους,</w:t>
      </w:r>
    </w:p>
    <w:p w14:paraId="2B632EEF" w14:textId="77777777" w:rsidR="004E515B" w:rsidRPr="001B6748" w:rsidRDefault="004E515B" w:rsidP="001B6748">
      <w:pPr>
        <w:pStyle w:val="ListParagraph"/>
        <w:numPr>
          <w:ilvl w:val="0"/>
          <w:numId w:val="29"/>
        </w:numPr>
        <w:spacing w:after="120"/>
        <w:ind w:left="426" w:hanging="284"/>
      </w:pPr>
      <w:r w:rsidRPr="001B6748">
        <w:t>μείωση κατά 30% του ΦΠΑ σε νησιά της περιφέρειας του Βορείου Αιγαίου, του νομού Έβρου και του νομού Δωδεκανήσων με πληθυσμό έως 20.000 κατοίκους,</w:t>
      </w:r>
    </w:p>
    <w:p w14:paraId="170C5A72" w14:textId="532DC488" w:rsidR="004E515B" w:rsidRPr="001B6748" w:rsidRDefault="004E515B" w:rsidP="001B6748">
      <w:pPr>
        <w:pStyle w:val="ListParagraph"/>
        <w:numPr>
          <w:ilvl w:val="0"/>
          <w:numId w:val="29"/>
        </w:numPr>
        <w:spacing w:after="120"/>
        <w:ind w:left="426" w:hanging="284"/>
      </w:pPr>
      <w:r w:rsidRPr="001B6748">
        <w:t>εισαγωγή ενδιάμεσου συντελεστή 25% στον φόρο εισοδήματος από ακίνητα</w:t>
      </w:r>
      <w:r w:rsidR="008613A2">
        <w:t xml:space="preserve"> από 35% που ισχύει σήμερα</w:t>
      </w:r>
      <w:r w:rsidRPr="001B6748">
        <w:t>. Παράλληλα, επεκτείνονται η φοροαπαλλαγή για κενές κατοικίες που θα εκμισθωθούν και το 2026 καθώς και η απαλλαγή ΦΠΑ στα νέα κτ</w:t>
      </w:r>
      <w:r w:rsidR="001F2DCA">
        <w:t>ί</w:t>
      </w:r>
      <w:r w:rsidRPr="001B6748">
        <w:t>ρια, ενώ επεκτείνεται χρονικά ο περιορισμός νέων βραχυχρόνιων μισθώσεων στα 3 δημοτικά διαμερίσματα της Αθήνας και</w:t>
      </w:r>
    </w:p>
    <w:p w14:paraId="4FF6962A" w14:textId="77777777" w:rsidR="004E515B" w:rsidRPr="002A1C73" w:rsidRDefault="004E515B" w:rsidP="001B6748">
      <w:pPr>
        <w:pStyle w:val="ListParagraph"/>
        <w:numPr>
          <w:ilvl w:val="0"/>
          <w:numId w:val="29"/>
        </w:numPr>
        <w:spacing w:after="120"/>
        <w:ind w:left="426" w:hanging="284"/>
      </w:pPr>
      <w:r>
        <w:t>μ</w:t>
      </w:r>
      <w:r w:rsidRPr="002A1C73">
        <w:t>είωση των τεκμηρίων διαβίωσης</w:t>
      </w:r>
      <w:r>
        <w:t xml:space="preserve">, η οποία κυμαίνεται από </w:t>
      </w:r>
      <w:r w:rsidRPr="002A1C73">
        <w:t xml:space="preserve">30% </w:t>
      </w:r>
      <w:r>
        <w:t xml:space="preserve">έως 35%, </w:t>
      </w:r>
      <w:r w:rsidRPr="002A1C73">
        <w:t xml:space="preserve">για τις κατοικίες, σημαντικές μειώσεις </w:t>
      </w:r>
      <w:r>
        <w:t xml:space="preserve">των αντικειμενικών δαπανών </w:t>
      </w:r>
      <w:r w:rsidRPr="002A1C73">
        <w:t>για τα αυτοκίνητα</w:t>
      </w:r>
      <w:r>
        <w:t>,</w:t>
      </w:r>
      <w:r w:rsidRPr="002A1C73">
        <w:t xml:space="preserve"> προσαρμογές στο ελάχιστο εισόδημα για τους ελεύθερους επαγγελματίες σε οικισμούς </w:t>
      </w:r>
      <w:r>
        <w:t xml:space="preserve">με πληθυσμό </w:t>
      </w:r>
      <w:r w:rsidRPr="002A1C73">
        <w:t>έως 1</w:t>
      </w:r>
      <w:r>
        <w:t>.</w:t>
      </w:r>
      <w:r w:rsidRPr="002A1C73">
        <w:t xml:space="preserve">500 κατοίκους και εξαίρεση από το </w:t>
      </w:r>
      <w:r>
        <w:t>ελάχιστο</w:t>
      </w:r>
      <w:r w:rsidRPr="002A1C73">
        <w:t xml:space="preserve"> εισόδημα για τις νέες μητέρες.</w:t>
      </w:r>
    </w:p>
    <w:p w14:paraId="41EB9F6D" w14:textId="77777777" w:rsidR="004E515B" w:rsidRPr="002A1C73" w:rsidRDefault="004E515B" w:rsidP="005A1616">
      <w:r w:rsidRPr="002A1C73">
        <w:t xml:space="preserve">Οι παρεμβάσεις αυτές </w:t>
      </w:r>
      <w:r>
        <w:t xml:space="preserve">πραγματοποιούνται </w:t>
      </w:r>
      <w:r w:rsidRPr="002A1C73">
        <w:t>εντός των δημοσιονομικών στόχων. Το συνολικό κόστος των νέων μέτρων ανέρχεται σε 1,7</w:t>
      </w:r>
      <w:r>
        <w:t>6</w:t>
      </w:r>
      <w:r w:rsidRPr="002A1C73">
        <w:t xml:space="preserve"> δισ. ευρώ</w:t>
      </w:r>
      <w:r>
        <w:t xml:space="preserve"> για το 2026, 2,47 </w:t>
      </w:r>
      <w:r w:rsidRPr="002A1C73">
        <w:t>δισ. ευρώ</w:t>
      </w:r>
      <w:r>
        <w:t xml:space="preserve"> για το 2027, 2,51 </w:t>
      </w:r>
      <w:r w:rsidRPr="002A1C73">
        <w:t>δισ. ευρώ</w:t>
      </w:r>
      <w:r>
        <w:t xml:space="preserve"> για το 2028 και 2,62 </w:t>
      </w:r>
      <w:r w:rsidRPr="002A1C73">
        <w:t>δισ. ευρώ</w:t>
      </w:r>
      <w:r>
        <w:t xml:space="preserve"> για το 2029.</w:t>
      </w:r>
    </w:p>
    <w:p w14:paraId="074FEE18" w14:textId="77777777" w:rsidR="004E515B" w:rsidRPr="002A1C73" w:rsidRDefault="004E515B" w:rsidP="005A1616">
      <w:r w:rsidRPr="002A1C73">
        <w:t xml:space="preserve">Πέραν των ανωτέρω παρεμβάσεων, τον Απρίλιο 2026 θα αυξηθεί περαιτέρω ο κατώτατος μισθός με στόχο να </w:t>
      </w:r>
      <w:r>
        <w:t xml:space="preserve">ανέλθει στο ποσό των </w:t>
      </w:r>
      <w:r w:rsidRPr="002A1C73">
        <w:t xml:space="preserve">950 ευρώ τον Απρίλιο 2027 από </w:t>
      </w:r>
      <w:r>
        <w:t xml:space="preserve">το ποσό των </w:t>
      </w:r>
      <w:r w:rsidRPr="002A1C73">
        <w:t>880 ευρώ που είναι σήμερα. Η αύξηση αυτή επηρεάζει το επίδομα ανεργίας, το επίδομα μητρότητας, τα επιδόματα τριετιών, την αμοιβή υπερωριών και τους βασικούς μισθούς των δημ</w:t>
      </w:r>
      <w:r>
        <w:t>ό</w:t>
      </w:r>
      <w:r w:rsidRPr="002A1C73">
        <w:t>σ</w:t>
      </w:r>
      <w:r>
        <w:t>ι</w:t>
      </w:r>
      <w:r w:rsidRPr="002A1C73">
        <w:t>ων υπαλλήλων.</w:t>
      </w:r>
    </w:p>
    <w:p w14:paraId="206DCBDD" w14:textId="77777777" w:rsidR="004E515B" w:rsidRPr="002A1C73" w:rsidRDefault="004E515B" w:rsidP="005A1616">
      <w:r>
        <w:t>Επιπρόσθετες</w:t>
      </w:r>
      <w:r w:rsidRPr="002A1C73">
        <w:t xml:space="preserve"> παρεμβάσεις</w:t>
      </w:r>
      <w:r>
        <w:t xml:space="preserve"> είναι οι ακόλουθες</w:t>
      </w:r>
      <w:r w:rsidRPr="002A1C73">
        <w:t>:</w:t>
      </w:r>
    </w:p>
    <w:p w14:paraId="2F329927" w14:textId="77777777" w:rsidR="004E515B" w:rsidRPr="00573BF1" w:rsidRDefault="004E515B" w:rsidP="001B6748">
      <w:pPr>
        <w:pStyle w:val="ListParagraph"/>
        <w:numPr>
          <w:ilvl w:val="0"/>
          <w:numId w:val="29"/>
        </w:numPr>
        <w:spacing w:after="120"/>
        <w:ind w:left="426" w:hanging="284"/>
      </w:pPr>
      <w:r>
        <w:t>επέκταση τ</w:t>
      </w:r>
      <w:r w:rsidRPr="00573BF1">
        <w:t>ο</w:t>
      </w:r>
      <w:r>
        <w:t>υ</w:t>
      </w:r>
      <w:r w:rsidRPr="00573BF1">
        <w:t xml:space="preserve"> πρ</w:t>
      </w:r>
      <w:r>
        <w:t xml:space="preserve">ογράμματος </w:t>
      </w:r>
      <w:r w:rsidRPr="00573BF1">
        <w:t xml:space="preserve">ανακαίνισης σχολείων «Μαριέττα Γιαννάκου» με επιπλέον 300 εκατ. ευρώ </w:t>
      </w:r>
      <w:r>
        <w:t xml:space="preserve">ως </w:t>
      </w:r>
      <w:r w:rsidRPr="00573BF1">
        <w:t xml:space="preserve">δωρεά από τις τέσσερις συστημικές τράπεζες, </w:t>
      </w:r>
      <w:r>
        <w:t xml:space="preserve">με αποτέλεσμα </w:t>
      </w:r>
      <w:r w:rsidRPr="00573BF1">
        <w:t>ο συνολικό</w:t>
      </w:r>
      <w:r>
        <w:t>ς</w:t>
      </w:r>
      <w:r w:rsidRPr="00573BF1">
        <w:t xml:space="preserve"> προϋπολογισμό</w:t>
      </w:r>
      <w:r>
        <w:t>ς να ανέλθει</w:t>
      </w:r>
      <w:r w:rsidRPr="00573BF1">
        <w:t xml:space="preserve"> στ</w:t>
      </w:r>
      <w:r>
        <w:t xml:space="preserve">ο ποσό των </w:t>
      </w:r>
      <w:r w:rsidRPr="00573BF1">
        <w:t xml:space="preserve">650 εκατ. ευρώ. </w:t>
      </w:r>
      <w:r>
        <w:t xml:space="preserve">Η εν λόγω παρέμβαση αποσκοπεί στην ανακαίνιση </w:t>
      </w:r>
      <w:r w:rsidRPr="00573BF1">
        <w:t>περισσότερ</w:t>
      </w:r>
      <w:r>
        <w:t>ων</w:t>
      </w:r>
      <w:r w:rsidRPr="00573BF1">
        <w:t xml:space="preserve"> από 2.500 σχολικ</w:t>
      </w:r>
      <w:r>
        <w:t xml:space="preserve">ών </w:t>
      </w:r>
      <w:r w:rsidRPr="00573BF1">
        <w:t>μονάδ</w:t>
      </w:r>
      <w:r>
        <w:t>ων,</w:t>
      </w:r>
    </w:p>
    <w:p w14:paraId="432A4C07" w14:textId="77777777" w:rsidR="004E515B" w:rsidRPr="001B6748" w:rsidRDefault="004E515B" w:rsidP="001B6748">
      <w:pPr>
        <w:pStyle w:val="ListParagraph"/>
        <w:numPr>
          <w:ilvl w:val="0"/>
          <w:numId w:val="29"/>
        </w:numPr>
        <w:spacing w:after="120"/>
        <w:ind w:left="426" w:hanging="284"/>
      </w:pPr>
      <w:r w:rsidRPr="001B6748">
        <w:t>θέσπιση υπερεκπτώσεων 100% για επενδυτικές δαπάνες σε στρατηγικούς τομείς, όπως η άμυνα και η κατασκευή οχημάτων καθώς και αεροσκαφών και των εξαρτημάτων αυτών και</w:t>
      </w:r>
    </w:p>
    <w:p w14:paraId="48B380BC" w14:textId="77777777" w:rsidR="004E515B" w:rsidRPr="00573BF1" w:rsidRDefault="004E515B" w:rsidP="001B6748">
      <w:pPr>
        <w:pStyle w:val="ListParagraph"/>
        <w:numPr>
          <w:ilvl w:val="0"/>
          <w:numId w:val="29"/>
        </w:numPr>
        <w:spacing w:after="120"/>
        <w:ind w:left="426" w:hanging="284"/>
      </w:pPr>
      <w:r>
        <w:t xml:space="preserve">μη υπολογισμός της </w:t>
      </w:r>
      <w:r w:rsidRPr="00573BF1">
        <w:t>Εισφορά</w:t>
      </w:r>
      <w:r>
        <w:t>ς</w:t>
      </w:r>
      <w:r w:rsidRPr="00573BF1">
        <w:t xml:space="preserve"> Αλληλεγγύης</w:t>
      </w:r>
      <w:r>
        <w:t xml:space="preserve"> για τους εργαζόμενους συνταξιούχους </w:t>
      </w:r>
      <w:r w:rsidRPr="00573BF1">
        <w:t>με βάση την προσαύξηση της σύνταξής τους λόγω της εργασίας.</w:t>
      </w:r>
    </w:p>
    <w:p w14:paraId="295E7E1F" w14:textId="77777777" w:rsidR="004E515B" w:rsidRPr="002A1C73" w:rsidRDefault="004E515B" w:rsidP="004E515B">
      <w:r>
        <w:t>Ειδικότερα, η α</w:t>
      </w:r>
      <w:r w:rsidRPr="002A1C73">
        <w:t xml:space="preserve">ναμόρφωση </w:t>
      </w:r>
      <w:r>
        <w:t xml:space="preserve">της </w:t>
      </w:r>
      <w:r w:rsidRPr="002A1C73">
        <w:t>φορολογικής κλίμακας</w:t>
      </w:r>
      <w:r>
        <w:t xml:space="preserve"> συνίσταται στα ακόλουθα</w:t>
      </w:r>
      <w:r w:rsidRPr="002A1C73">
        <w:t>:</w:t>
      </w:r>
    </w:p>
    <w:p w14:paraId="29192C3A" w14:textId="77777777" w:rsidR="004E515B" w:rsidRPr="0067760D" w:rsidRDefault="004E515B" w:rsidP="001B6748">
      <w:pPr>
        <w:pStyle w:val="ListParagraph"/>
        <w:numPr>
          <w:ilvl w:val="0"/>
          <w:numId w:val="29"/>
        </w:numPr>
        <w:spacing w:after="120"/>
        <w:ind w:left="426" w:hanging="284"/>
      </w:pPr>
      <w:r>
        <w:t>μείωση των</w:t>
      </w:r>
      <w:r w:rsidRPr="0067760D">
        <w:t xml:space="preserve"> φορολογικ</w:t>
      </w:r>
      <w:r>
        <w:t xml:space="preserve">ών </w:t>
      </w:r>
      <w:r w:rsidRPr="0067760D">
        <w:t>συντελεστ</w:t>
      </w:r>
      <w:r>
        <w:t>ών</w:t>
      </w:r>
      <w:r w:rsidRPr="0067760D">
        <w:t xml:space="preserve"> κατά 2% για εισοδήματα από 10.000 έως 40.000 ευρώ. </w:t>
      </w:r>
      <w:r>
        <w:t>Συγκεκριμένα, οι φορολογικοί συντελεστές μειώνονται</w:t>
      </w:r>
      <w:r w:rsidRPr="0067760D">
        <w:t>:</w:t>
      </w:r>
    </w:p>
    <w:p w14:paraId="45C2730E" w14:textId="77777777" w:rsidR="004E515B" w:rsidRPr="00B56307" w:rsidRDefault="004E515B" w:rsidP="005A1616">
      <w:pPr>
        <w:pStyle w:val="ListParagraph"/>
        <w:numPr>
          <w:ilvl w:val="0"/>
          <w:numId w:val="17"/>
        </w:numPr>
        <w:ind w:left="993" w:hanging="284"/>
      </w:pPr>
      <w:r>
        <w:t>α</w:t>
      </w:r>
      <w:r w:rsidRPr="00B56307">
        <w:t>πό 22% σε 20% για εισόδημα μεταξύ 10.000</w:t>
      </w:r>
      <w:r w:rsidRPr="00950885">
        <w:t xml:space="preserve"> </w:t>
      </w:r>
      <w:r w:rsidRPr="00B56307">
        <w:t>-</w:t>
      </w:r>
      <w:r w:rsidRPr="00950885">
        <w:t xml:space="preserve"> </w:t>
      </w:r>
      <w:r w:rsidRPr="00B56307">
        <w:t>20.000</w:t>
      </w:r>
      <w:r w:rsidRPr="00950885">
        <w:t xml:space="preserve"> </w:t>
      </w:r>
      <w:r>
        <w:t>ευρώ,</w:t>
      </w:r>
    </w:p>
    <w:p w14:paraId="4FC4AC96" w14:textId="77777777" w:rsidR="004E515B" w:rsidRPr="00B56307" w:rsidRDefault="004E515B" w:rsidP="005A1616">
      <w:pPr>
        <w:pStyle w:val="ListParagraph"/>
        <w:numPr>
          <w:ilvl w:val="0"/>
          <w:numId w:val="17"/>
        </w:numPr>
        <w:ind w:left="993" w:hanging="284"/>
      </w:pPr>
      <w:r>
        <w:t>α</w:t>
      </w:r>
      <w:r w:rsidRPr="00B56307">
        <w:t>πό 28% σε 26% για εισόδημα μεταξύ 20.000</w:t>
      </w:r>
      <w:r w:rsidRPr="00950885">
        <w:t xml:space="preserve"> </w:t>
      </w:r>
      <w:r w:rsidRPr="00B56307">
        <w:t>-</w:t>
      </w:r>
      <w:r w:rsidRPr="00950885">
        <w:t xml:space="preserve"> </w:t>
      </w:r>
      <w:r w:rsidRPr="00B56307">
        <w:t>30.000</w:t>
      </w:r>
      <w:r>
        <w:t xml:space="preserve"> ευρώ και</w:t>
      </w:r>
    </w:p>
    <w:p w14:paraId="471DE1CA" w14:textId="77777777" w:rsidR="004E515B" w:rsidRPr="00B56307" w:rsidRDefault="004E515B" w:rsidP="005A1616">
      <w:pPr>
        <w:pStyle w:val="ListParagraph"/>
        <w:numPr>
          <w:ilvl w:val="0"/>
          <w:numId w:val="17"/>
        </w:numPr>
        <w:ind w:left="993" w:hanging="284"/>
      </w:pPr>
      <w:r>
        <w:t>α</w:t>
      </w:r>
      <w:r w:rsidRPr="00B56307">
        <w:t>πό 36% σε 34% για εισόδημα μεταξύ 30.000</w:t>
      </w:r>
      <w:r w:rsidRPr="00950885">
        <w:t xml:space="preserve"> </w:t>
      </w:r>
      <w:r w:rsidRPr="00B56307">
        <w:t>-</w:t>
      </w:r>
      <w:r w:rsidRPr="00950885">
        <w:t xml:space="preserve"> </w:t>
      </w:r>
      <w:r w:rsidRPr="00B56307">
        <w:t>40.000</w:t>
      </w:r>
      <w:r>
        <w:t xml:space="preserve"> ευρώ,</w:t>
      </w:r>
    </w:p>
    <w:p w14:paraId="606BE06B" w14:textId="77777777" w:rsidR="004E515B" w:rsidRPr="00B56307" w:rsidRDefault="004E515B" w:rsidP="001B6748">
      <w:pPr>
        <w:pStyle w:val="ListParagraph"/>
        <w:numPr>
          <w:ilvl w:val="0"/>
          <w:numId w:val="29"/>
        </w:numPr>
        <w:spacing w:after="120"/>
        <w:ind w:left="426" w:hanging="284"/>
      </w:pPr>
      <w:r>
        <w:lastRenderedPageBreak/>
        <w:t xml:space="preserve">εισαγωγή νέας </w:t>
      </w:r>
      <w:r w:rsidRPr="00B56307">
        <w:t>φορολογική</w:t>
      </w:r>
      <w:r>
        <w:t>ς</w:t>
      </w:r>
      <w:r w:rsidRPr="00B56307">
        <w:t xml:space="preserve"> κλίμακα</w:t>
      </w:r>
      <w:r>
        <w:t>ς</w:t>
      </w:r>
      <w:r w:rsidRPr="00B56307">
        <w:t xml:space="preserve"> με συντελεστή 39% για εισοδήματα μεταξύ 40.000 και 60.000 ευρώ</w:t>
      </w:r>
      <w:r>
        <w:t>,</w:t>
      </w:r>
    </w:p>
    <w:p w14:paraId="258D4123" w14:textId="77777777" w:rsidR="004E515B" w:rsidRPr="00873EAD" w:rsidRDefault="004E515B" w:rsidP="001B6748">
      <w:pPr>
        <w:pStyle w:val="ListParagraph"/>
        <w:numPr>
          <w:ilvl w:val="0"/>
          <w:numId w:val="29"/>
        </w:numPr>
        <w:spacing w:after="120"/>
        <w:ind w:left="426" w:hanging="284"/>
      </w:pPr>
      <w:r>
        <w:t>ο</w:t>
      </w:r>
      <w:r w:rsidRPr="00873EAD">
        <w:t xml:space="preserve"> συντελεστής </w:t>
      </w:r>
      <w:r>
        <w:t xml:space="preserve">για εισόδημα από </w:t>
      </w:r>
      <w:r w:rsidRPr="00B52942">
        <w:t xml:space="preserve">10.000 έως 20.000 ευρώ, </w:t>
      </w:r>
      <w:r>
        <w:t>ο οποίος</w:t>
      </w:r>
      <w:r w:rsidRPr="00873EAD">
        <w:t xml:space="preserve"> πλέον θα ανέρχεται σε 20% για φορολογούμενους χωρίς τέκνα, μειώνεται περ</w:t>
      </w:r>
      <w:r>
        <w:t>αιτέρω</w:t>
      </w:r>
      <w:r w:rsidRPr="00873EAD">
        <w:t xml:space="preserve"> αναλόγως του αριθμού των τέκνων και ακόμη περισσότερο για τους τρίτεκνους σε:</w:t>
      </w:r>
    </w:p>
    <w:p w14:paraId="3708B481" w14:textId="77777777" w:rsidR="004E515B" w:rsidRDefault="004E515B" w:rsidP="005A1616">
      <w:pPr>
        <w:pStyle w:val="ListParagraph"/>
        <w:numPr>
          <w:ilvl w:val="0"/>
          <w:numId w:val="17"/>
        </w:numPr>
        <w:ind w:left="993" w:hanging="284"/>
      </w:pPr>
      <w:r>
        <w:t>18% για φορολογούμενους με 1 εξαρτώμενο τέκνο,</w:t>
      </w:r>
    </w:p>
    <w:p w14:paraId="64019C11" w14:textId="77777777" w:rsidR="004E515B" w:rsidRDefault="004E515B" w:rsidP="005A1616">
      <w:pPr>
        <w:pStyle w:val="ListParagraph"/>
        <w:numPr>
          <w:ilvl w:val="0"/>
          <w:numId w:val="17"/>
        </w:numPr>
        <w:ind w:left="993" w:hanging="284"/>
      </w:pPr>
      <w:r w:rsidRPr="005A1616">
        <w:t>16</w:t>
      </w:r>
      <w:r>
        <w:t>% για φορολογούμενους με 2 εξαρτώμενα τέκνα και</w:t>
      </w:r>
    </w:p>
    <w:p w14:paraId="2CCD24E6" w14:textId="77777777" w:rsidR="004E515B" w:rsidRDefault="004E515B" w:rsidP="005A1616">
      <w:pPr>
        <w:pStyle w:val="ListParagraph"/>
        <w:numPr>
          <w:ilvl w:val="0"/>
          <w:numId w:val="17"/>
        </w:numPr>
        <w:ind w:left="993" w:hanging="284"/>
      </w:pPr>
      <w:r>
        <w:t>9% για φορολογούμενους με 3 εξαρτώμενα τέκνα,</w:t>
      </w:r>
    </w:p>
    <w:p w14:paraId="550D5489" w14:textId="77777777" w:rsidR="004E515B" w:rsidRPr="00B52942" w:rsidRDefault="004E515B" w:rsidP="001B6748">
      <w:pPr>
        <w:pStyle w:val="ListParagraph"/>
        <w:numPr>
          <w:ilvl w:val="0"/>
          <w:numId w:val="29"/>
        </w:numPr>
        <w:spacing w:after="120"/>
        <w:ind w:left="426" w:hanging="284"/>
      </w:pPr>
      <w:r w:rsidRPr="00B52942">
        <w:t>όσον αφορά στους πολύτεκνους, προβλέπεται μεγαλύτερη μείωση των συντελεστών και ειδικότερα, για οικογένειες με τέσσερα ή περισσότερα παιδιά ο φόρος για εισοδήματα έως 20.000 ευρώ μηδενίζεται,</w:t>
      </w:r>
    </w:p>
    <w:p w14:paraId="7B70E275" w14:textId="77777777" w:rsidR="004E515B" w:rsidRPr="00873EAD" w:rsidRDefault="004E515B" w:rsidP="001B6748">
      <w:pPr>
        <w:pStyle w:val="ListParagraph"/>
        <w:numPr>
          <w:ilvl w:val="0"/>
          <w:numId w:val="29"/>
        </w:numPr>
        <w:spacing w:after="120"/>
        <w:ind w:left="426" w:hanging="284"/>
      </w:pPr>
      <w:r w:rsidRPr="00356794">
        <w:t xml:space="preserve">ο συντελεστής </w:t>
      </w:r>
      <w:r>
        <w:t>για εισόδημα από</w:t>
      </w:r>
      <w:r w:rsidRPr="00E23E5A">
        <w:t xml:space="preserve"> 20.000 έως 30.000 ευρώ, ο οποίος πλέον θα ανέρχεται</w:t>
      </w:r>
      <w:r w:rsidRPr="00356794">
        <w:t xml:space="preserve"> σε 26% για φορολογούμενους χωρίς τέκνα, μειώνεται επίσης κατά 2 ποσοστιαίες μονάδες για κάθε τέκνο, ανεξαρτήτως αριθμού τέκνων:</w:t>
      </w:r>
    </w:p>
    <w:p w14:paraId="34ACA8C7" w14:textId="77777777" w:rsidR="004E515B" w:rsidRDefault="004E515B" w:rsidP="00E65A84">
      <w:pPr>
        <w:pStyle w:val="ListParagraph"/>
        <w:numPr>
          <w:ilvl w:val="0"/>
          <w:numId w:val="34"/>
        </w:numPr>
        <w:ind w:left="1134"/>
      </w:pPr>
      <w:r>
        <w:t>24% για φορολογούμενους με 1 εξαρτώμενο τέκνο,</w:t>
      </w:r>
    </w:p>
    <w:p w14:paraId="5ED3A0F3" w14:textId="77777777" w:rsidR="004E515B" w:rsidRDefault="004E515B" w:rsidP="00E65A84">
      <w:pPr>
        <w:pStyle w:val="ListParagraph"/>
        <w:numPr>
          <w:ilvl w:val="0"/>
          <w:numId w:val="34"/>
        </w:numPr>
        <w:ind w:left="1134"/>
      </w:pPr>
      <w:r>
        <w:t>22% για φορολογούμενους με 2 εξαρτώμενα τέκνα,</w:t>
      </w:r>
    </w:p>
    <w:p w14:paraId="77D26F21" w14:textId="77777777" w:rsidR="004E515B" w:rsidRPr="005A1616" w:rsidRDefault="004E515B" w:rsidP="00E65A84">
      <w:pPr>
        <w:pStyle w:val="ListParagraph"/>
        <w:numPr>
          <w:ilvl w:val="0"/>
          <w:numId w:val="34"/>
        </w:numPr>
        <w:ind w:left="1134"/>
      </w:pPr>
      <w:r w:rsidRPr="005A1616">
        <w:t>20% για φορολογούμενους με 3 εξαρτώμενα τέκνα,</w:t>
      </w:r>
    </w:p>
    <w:p w14:paraId="5EFE318F" w14:textId="77777777" w:rsidR="004E515B" w:rsidRPr="005A1616" w:rsidRDefault="004E515B" w:rsidP="00E65A84">
      <w:pPr>
        <w:pStyle w:val="ListParagraph"/>
        <w:numPr>
          <w:ilvl w:val="0"/>
          <w:numId w:val="34"/>
        </w:numPr>
        <w:ind w:left="1134"/>
      </w:pPr>
      <w:r w:rsidRPr="005A1616">
        <w:t>18% για φορολογούμενους με 4 εξαρτώμενα τέκνα και</w:t>
      </w:r>
    </w:p>
    <w:p w14:paraId="58C01C6E" w14:textId="77777777" w:rsidR="004E515B" w:rsidRPr="005A1616" w:rsidRDefault="004E515B" w:rsidP="00E65A84">
      <w:pPr>
        <w:pStyle w:val="ListParagraph"/>
        <w:numPr>
          <w:ilvl w:val="0"/>
          <w:numId w:val="34"/>
        </w:numPr>
        <w:ind w:left="1134"/>
      </w:pPr>
      <w:r>
        <w:t>16% για φορολογούμενους με 5 εξαρτώμενα τέκνα κ.λπ.,</w:t>
      </w:r>
    </w:p>
    <w:p w14:paraId="5D0F8DDD" w14:textId="77777777" w:rsidR="004E515B" w:rsidRPr="00E65A84" w:rsidRDefault="004E515B" w:rsidP="001B6748">
      <w:pPr>
        <w:pStyle w:val="ListParagraph"/>
        <w:numPr>
          <w:ilvl w:val="0"/>
          <w:numId w:val="29"/>
        </w:numPr>
        <w:spacing w:after="120"/>
        <w:ind w:left="426" w:hanging="284"/>
      </w:pPr>
      <w:r w:rsidRPr="00E65A84">
        <w:t>μηδενισμός του φόρου για εισοδήματα έως 20.000 ευρώ των νέων ηλικίας έως 25 ετών και</w:t>
      </w:r>
    </w:p>
    <w:p w14:paraId="38C23253" w14:textId="77777777" w:rsidR="004E515B" w:rsidRPr="00B56307" w:rsidRDefault="004E515B" w:rsidP="001B6748">
      <w:pPr>
        <w:pStyle w:val="ListParagraph"/>
        <w:numPr>
          <w:ilvl w:val="0"/>
          <w:numId w:val="29"/>
        </w:numPr>
        <w:spacing w:after="120"/>
        <w:ind w:left="426" w:hanging="284"/>
      </w:pPr>
      <w:r>
        <w:t>διαμόρφωση σε</w:t>
      </w:r>
      <w:r w:rsidRPr="00B56307">
        <w:t xml:space="preserve"> 9%</w:t>
      </w:r>
      <w:r>
        <w:t xml:space="preserve"> του συντελεστή</w:t>
      </w:r>
      <w:r w:rsidRPr="00B56307">
        <w:t xml:space="preserve"> για εισόδημα από 10.000 έως 20.000 ευρώ </w:t>
      </w:r>
      <w:r>
        <w:t>των νέων</w:t>
      </w:r>
      <w:r w:rsidRPr="00B56307">
        <w:t xml:space="preserve"> </w:t>
      </w:r>
      <w:r>
        <w:t xml:space="preserve">ηλικίας από </w:t>
      </w:r>
      <w:r w:rsidRPr="00B56307">
        <w:t>26 έως 30 ετών</w:t>
      </w:r>
      <w:r>
        <w:t>.</w:t>
      </w:r>
    </w:p>
    <w:p w14:paraId="0D11683B" w14:textId="77777777" w:rsidR="004E515B" w:rsidRPr="002A1C73" w:rsidRDefault="004E515B" w:rsidP="004E515B">
      <w:r w:rsidRPr="002A1C73">
        <w:t>Το δημοσιονομικό κόστος της μεταρρύθμισης εκτιμάται σε 1,2 δισ. ευρώ για το 2026</w:t>
      </w:r>
      <w:r>
        <w:t xml:space="preserve"> και σε 1,6 δισ. ευρώ για το 2027 και αναμένεται να </w:t>
      </w:r>
      <w:r w:rsidRPr="002A1C73">
        <w:t>ωφελήσει περίπου 4 εκατομμύρια φορολογούμενους.</w:t>
      </w:r>
    </w:p>
    <w:p w14:paraId="6FD85D3F" w14:textId="77777777" w:rsidR="004E515B" w:rsidRPr="00BE2933" w:rsidRDefault="004E515B" w:rsidP="00BE2933">
      <w:pPr>
        <w:spacing w:before="720" w:after="240"/>
        <w:rPr>
          <w:b/>
          <w:sz w:val="22"/>
        </w:rPr>
      </w:pPr>
      <w:bookmarkStart w:id="49" w:name="_Toc209798256"/>
      <w:bookmarkStart w:id="50" w:name="_Toc210055423"/>
      <w:bookmarkStart w:id="51" w:name="_Toc210059719"/>
      <w:bookmarkStart w:id="52" w:name="_Toc210218230"/>
      <w:bookmarkStart w:id="53" w:name="_Toc210394914"/>
      <w:bookmarkStart w:id="54" w:name="_Toc210494444"/>
      <w:bookmarkStart w:id="55" w:name="_Toc210570636"/>
      <w:bookmarkStart w:id="56" w:name="_Toc210570681"/>
      <w:r w:rsidRPr="00BE2933">
        <w:rPr>
          <w:b/>
          <w:sz w:val="22"/>
        </w:rPr>
        <w:t>Αυξήσεις αποδοχών συνταξιούχων</w:t>
      </w:r>
      <w:bookmarkEnd w:id="49"/>
      <w:bookmarkEnd w:id="50"/>
      <w:bookmarkEnd w:id="51"/>
      <w:bookmarkEnd w:id="52"/>
      <w:bookmarkEnd w:id="53"/>
      <w:bookmarkEnd w:id="54"/>
      <w:bookmarkEnd w:id="55"/>
      <w:bookmarkEnd w:id="56"/>
    </w:p>
    <w:p w14:paraId="5A7E3478" w14:textId="77777777" w:rsidR="004E515B" w:rsidRPr="00A0451B" w:rsidRDefault="004E515B" w:rsidP="004E515B">
      <w:r>
        <w:t>Κατά τη διάρκεια του 2025 εφαρμόστηκαν τα ακόλουθα μέτρα</w:t>
      </w:r>
      <w:r w:rsidRPr="00A0451B">
        <w:t>:</w:t>
      </w:r>
    </w:p>
    <w:p w14:paraId="36AFBFBA" w14:textId="77777777" w:rsidR="004E515B" w:rsidRPr="001B6748" w:rsidRDefault="004E515B" w:rsidP="001B6748">
      <w:pPr>
        <w:pStyle w:val="ListParagraph"/>
        <w:numPr>
          <w:ilvl w:val="0"/>
          <w:numId w:val="29"/>
        </w:numPr>
        <w:spacing w:after="120"/>
        <w:ind w:left="426" w:hanging="284"/>
      </w:pPr>
      <w:r w:rsidRPr="001B6748">
        <w:t>αύξηση των συντάξεων με βάση τον πληθωρισμό και το ΑΕΠ κατά 2,4%, με δημοσιονομικό κόστος 474 εκατ. ευρώ,</w:t>
      </w:r>
    </w:p>
    <w:p w14:paraId="0F5B1E23" w14:textId="77777777" w:rsidR="004E515B" w:rsidRPr="001B6748" w:rsidRDefault="004E515B" w:rsidP="001B6748">
      <w:pPr>
        <w:pStyle w:val="ListParagraph"/>
        <w:numPr>
          <w:ilvl w:val="0"/>
          <w:numId w:val="29"/>
        </w:numPr>
        <w:spacing w:after="120"/>
        <w:ind w:left="426" w:hanging="284"/>
      </w:pPr>
      <w:r w:rsidRPr="001B6748">
        <w:t>ετήσια αναπροσαρμογή των ορίων της Εισφοράς Αλληλεγγύης Συνταξιούχων (ΕΑΣ), ώστε οι συνταξιούχοι που υπάγονται σε αυτή να λαμβάνουν το πλήρες ποσό της αύξησης της σύνταξης,</w:t>
      </w:r>
    </w:p>
    <w:p w14:paraId="359FD6D8" w14:textId="77777777" w:rsidR="004E515B" w:rsidRPr="001B6748" w:rsidRDefault="004E515B" w:rsidP="001B6748">
      <w:pPr>
        <w:pStyle w:val="ListParagraph"/>
        <w:numPr>
          <w:ilvl w:val="0"/>
          <w:numId w:val="29"/>
        </w:numPr>
        <w:spacing w:after="120"/>
        <w:ind w:left="426" w:hanging="284"/>
      </w:pPr>
      <w:r w:rsidRPr="001B6748">
        <w:t>επέκταση από το 2025 της απαλλαγής από τη φαρμακευτική δαπάνη στους χαμηλοσυνταξιούχους και</w:t>
      </w:r>
    </w:p>
    <w:p w14:paraId="5001E3CD" w14:textId="77777777" w:rsidR="004E515B" w:rsidRPr="00B527A1" w:rsidRDefault="004E515B" w:rsidP="001B6748">
      <w:pPr>
        <w:pStyle w:val="ListParagraph"/>
        <w:numPr>
          <w:ilvl w:val="0"/>
          <w:numId w:val="29"/>
        </w:numPr>
        <w:spacing w:after="120"/>
        <w:ind w:left="426" w:hanging="284"/>
      </w:pPr>
      <w:r>
        <w:t>κ</w:t>
      </w:r>
      <w:r w:rsidRPr="00B527A1">
        <w:t>αθι</w:t>
      </w:r>
      <w:r>
        <w:t xml:space="preserve">έρωση </w:t>
      </w:r>
      <w:r w:rsidRPr="00B527A1">
        <w:t>κοινωνική</w:t>
      </w:r>
      <w:r>
        <w:t>ς</w:t>
      </w:r>
      <w:r w:rsidRPr="00B527A1">
        <w:t xml:space="preserve"> ενίσχυση</w:t>
      </w:r>
      <w:r>
        <w:t>ς ποσού</w:t>
      </w:r>
      <w:r w:rsidRPr="00B527A1">
        <w:t xml:space="preserve"> 250 ευρώ κάθε Νοέμβριο για συνταξιούχους άνω των 65 ετών με χαμηλά εισοδηματικά κριτήρια (14.000 ευρώ για άγαμους και 26.000 ευρώ για έγγαμους) καθώς και για ανασφάλιστους υπερήλικες και άτομα με αναπηρία, με ετήσιο κόστος 360 εκατ. ευρώ.</w:t>
      </w:r>
    </w:p>
    <w:p w14:paraId="738D0650" w14:textId="77777777" w:rsidR="004E515B" w:rsidRPr="00B527A1" w:rsidRDefault="004E515B" w:rsidP="004E515B">
      <w:r w:rsidRPr="00B527A1">
        <w:t>Τα νέα μέτρα για τους συνταξιούχους, πέρα</w:t>
      </w:r>
      <w:r>
        <w:t>ν</w:t>
      </w:r>
      <w:r w:rsidRPr="00B527A1">
        <w:t xml:space="preserve"> </w:t>
      </w:r>
      <w:r>
        <w:t xml:space="preserve">των ωφελειών </w:t>
      </w:r>
      <w:r w:rsidRPr="00B527A1">
        <w:t>της φορολογικής μεταρρύθμισης και τη</w:t>
      </w:r>
      <w:r>
        <w:t>ς</w:t>
      </w:r>
      <w:r w:rsidRPr="00B527A1">
        <w:t xml:space="preserve"> ενίσχυση</w:t>
      </w:r>
      <w:r>
        <w:t>ς</w:t>
      </w:r>
      <w:r w:rsidRPr="00B527A1">
        <w:t xml:space="preserve"> του Νοεμβρίου, </w:t>
      </w:r>
      <w:r>
        <w:t xml:space="preserve">τα οποία </w:t>
      </w:r>
      <w:r w:rsidRPr="00B527A1">
        <w:t>θα εφαρμοστούν από το 2026</w:t>
      </w:r>
      <w:r>
        <w:t>,</w:t>
      </w:r>
      <w:r w:rsidRPr="00B527A1">
        <w:t xml:space="preserve"> είναι τα εξής:</w:t>
      </w:r>
    </w:p>
    <w:p w14:paraId="043818E9" w14:textId="77777777" w:rsidR="004E515B" w:rsidRPr="00E65A84" w:rsidRDefault="004E515B" w:rsidP="001B6748">
      <w:pPr>
        <w:pStyle w:val="ListParagraph"/>
        <w:numPr>
          <w:ilvl w:val="0"/>
          <w:numId w:val="29"/>
        </w:numPr>
        <w:spacing w:after="120"/>
        <w:ind w:left="426" w:hanging="284"/>
      </w:pPr>
      <w:r w:rsidRPr="00E65A84">
        <w:t>περαιτέρω αύξηση των συντάξεων με βάση τον πληθωρισμό και το ΑΕΠ,</w:t>
      </w:r>
    </w:p>
    <w:p w14:paraId="77206135" w14:textId="77777777" w:rsidR="004E515B" w:rsidRPr="00E65A84" w:rsidRDefault="004E515B" w:rsidP="001B6748">
      <w:pPr>
        <w:pStyle w:val="ListParagraph"/>
        <w:numPr>
          <w:ilvl w:val="0"/>
          <w:numId w:val="29"/>
        </w:numPr>
        <w:spacing w:after="120"/>
        <w:ind w:left="426" w:hanging="284"/>
      </w:pPr>
      <w:r w:rsidRPr="00E65A84">
        <w:lastRenderedPageBreak/>
        <w:t>μη συνυπολογισμός της προσαύξησης της σύνταξης των εργαζόμενων συνταξιούχων λόγω της εργασίας τους κατά τον υπολογισμό της ΕΑΣ και</w:t>
      </w:r>
    </w:p>
    <w:p w14:paraId="303E21CB" w14:textId="77777777" w:rsidR="004E515B" w:rsidRPr="00B527A1" w:rsidRDefault="004E515B" w:rsidP="001B6748">
      <w:pPr>
        <w:pStyle w:val="ListParagraph"/>
        <w:numPr>
          <w:ilvl w:val="0"/>
          <w:numId w:val="29"/>
        </w:numPr>
        <w:spacing w:after="120"/>
        <w:ind w:left="426" w:hanging="284"/>
      </w:pPr>
      <w:r>
        <w:t xml:space="preserve">μη συμψηφισμός του </w:t>
      </w:r>
      <w:r w:rsidRPr="00B527A1">
        <w:t>50% της αύξηση</w:t>
      </w:r>
      <w:r>
        <w:t>ς της σύνταξης με την προσωπική διαφορά από τον Ιανουάριο 2026, πλήρης δε κατάργηση του συμψηφισμού από τον Ιανουάριο 2027</w:t>
      </w:r>
      <w:r w:rsidRPr="00B527A1">
        <w:t>. Το μέτρο αυτό εκτιμάται ότι θα ωφελήσει άμεσα περίπου 671.000 συνταξιούχους.</w:t>
      </w:r>
    </w:p>
    <w:p w14:paraId="5AA3462E" w14:textId="77777777" w:rsidR="004E515B" w:rsidRPr="00B527A1" w:rsidRDefault="004E515B" w:rsidP="004E515B">
      <w:r w:rsidRPr="00B527A1">
        <w:t xml:space="preserve">Το συνολικό κόστος </w:t>
      </w:r>
      <w:r>
        <w:t xml:space="preserve">της αύξησης των συντάξεων βάσει πληθωρισμού και ΑΕΠ και λαμβανομένου υπόψη του μη συμψηφισμού με την προσωπική διαφορά, εκτιμάται για το 2026 σε 629 εκατ. ευρώ, για το 2027 σε επιπλέον 669 εκατ. ευρώ, για το 2028 σε επιπλέον 615 εκατ. ευρώ και για το 2029 σε επιπλέον 653 εκατ. ευρώ. </w:t>
      </w:r>
    </w:p>
    <w:p w14:paraId="44C83FF5" w14:textId="77777777" w:rsidR="004E515B" w:rsidRPr="00D770A2" w:rsidRDefault="004E515B" w:rsidP="00BE2933">
      <w:pPr>
        <w:spacing w:before="600" w:after="240"/>
        <w:rPr>
          <w:b/>
          <w:sz w:val="22"/>
        </w:rPr>
      </w:pPr>
      <w:bookmarkStart w:id="57" w:name="_Toc209798257"/>
      <w:bookmarkStart w:id="58" w:name="_Toc210055424"/>
      <w:bookmarkStart w:id="59" w:name="_Toc210059720"/>
      <w:bookmarkStart w:id="60" w:name="_Toc210218231"/>
      <w:bookmarkStart w:id="61" w:name="_Toc210394915"/>
      <w:bookmarkStart w:id="62" w:name="_Toc210494445"/>
      <w:bookmarkStart w:id="63" w:name="_Toc210570637"/>
      <w:bookmarkStart w:id="64" w:name="_Toc210570682"/>
      <w:r w:rsidRPr="00D770A2">
        <w:rPr>
          <w:b/>
          <w:sz w:val="22"/>
        </w:rPr>
        <w:t>Αυξήσεις αποδοχών δημόσιων υπαλλήλων</w:t>
      </w:r>
      <w:bookmarkEnd w:id="57"/>
      <w:bookmarkEnd w:id="58"/>
      <w:bookmarkEnd w:id="59"/>
      <w:bookmarkEnd w:id="60"/>
      <w:bookmarkEnd w:id="61"/>
      <w:bookmarkEnd w:id="62"/>
      <w:bookmarkEnd w:id="63"/>
      <w:bookmarkEnd w:id="64"/>
    </w:p>
    <w:p w14:paraId="514A6D66" w14:textId="77777777" w:rsidR="004E515B" w:rsidRPr="00A0451B" w:rsidRDefault="004E515B" w:rsidP="004E515B">
      <w:r>
        <w:t>Κατά τη διάρκεια του 2025 εφαρμόστηκαν τα ακόλουθα μέτρα</w:t>
      </w:r>
      <w:r w:rsidRPr="00A0451B">
        <w:t>:</w:t>
      </w:r>
    </w:p>
    <w:p w14:paraId="2F53C244" w14:textId="77777777" w:rsidR="004E515B" w:rsidRPr="006214BC" w:rsidRDefault="004E515B" w:rsidP="001B6748">
      <w:pPr>
        <w:pStyle w:val="ListParagraph"/>
        <w:numPr>
          <w:ilvl w:val="0"/>
          <w:numId w:val="29"/>
        </w:numPr>
        <w:spacing w:after="120"/>
        <w:ind w:left="426" w:hanging="284"/>
      </w:pPr>
      <w:r>
        <w:t>θ</w:t>
      </w:r>
      <w:r w:rsidRPr="006214BC">
        <w:t>εσμοθέτηση κανόνα ετήσιας οριζόντιας αύξησης των μισθών ανάλογα με την αύξηση του κατώτατου μισθού</w:t>
      </w:r>
      <w:r>
        <w:t>,</w:t>
      </w:r>
      <w:r w:rsidRPr="006214BC">
        <w:t xml:space="preserve"> με </w:t>
      </w:r>
      <w:r>
        <w:t xml:space="preserve">το </w:t>
      </w:r>
      <w:r w:rsidRPr="006214BC">
        <w:t xml:space="preserve">δημοσιονομικό κόστος για το 2025 </w:t>
      </w:r>
      <w:r>
        <w:t xml:space="preserve">να ανέρχεται στο ποσό των </w:t>
      </w:r>
      <w:r w:rsidRPr="006214BC">
        <w:t>215 εκατ. ευρώ</w:t>
      </w:r>
      <w:r>
        <w:t>,</w:t>
      </w:r>
    </w:p>
    <w:p w14:paraId="3B5066DF" w14:textId="77777777" w:rsidR="004E515B" w:rsidRPr="00E65A84" w:rsidRDefault="004E515B" w:rsidP="001B6748">
      <w:pPr>
        <w:pStyle w:val="ListParagraph"/>
        <w:numPr>
          <w:ilvl w:val="0"/>
          <w:numId w:val="29"/>
        </w:numPr>
        <w:spacing w:after="120"/>
        <w:ind w:left="426" w:hanging="284"/>
      </w:pPr>
      <w:r w:rsidRPr="00E65A84">
        <w:t>αυτοτελής φορολόγηση της αποζημίωσης των εφημεριών των ιατρών του Εθνικού Συστήματος Υγείας (ΕΣΥ), με κόστος 40 εκατ. ευρώ,</w:t>
      </w:r>
    </w:p>
    <w:p w14:paraId="16874D62" w14:textId="77777777" w:rsidR="004E515B" w:rsidRPr="00E65A84" w:rsidRDefault="004E515B" w:rsidP="001B6748">
      <w:pPr>
        <w:pStyle w:val="ListParagraph"/>
        <w:numPr>
          <w:ilvl w:val="0"/>
          <w:numId w:val="29"/>
        </w:numPr>
        <w:spacing w:after="120"/>
        <w:ind w:left="426" w:hanging="284"/>
      </w:pPr>
      <w:r w:rsidRPr="00E65A84">
        <w:t>μείωση των ασφαλιστικών εισφορών κατά μία (1) μονάδα και στο Δημόσιο, με κόστος 83 εκατ. ευρώ,</w:t>
      </w:r>
    </w:p>
    <w:p w14:paraId="5FB0704E" w14:textId="77777777" w:rsidR="004E515B" w:rsidRPr="00E65A84" w:rsidRDefault="004E515B" w:rsidP="001B6748">
      <w:pPr>
        <w:pStyle w:val="ListParagraph"/>
        <w:numPr>
          <w:ilvl w:val="0"/>
          <w:numId w:val="29"/>
        </w:numPr>
        <w:spacing w:after="120"/>
        <w:ind w:left="426" w:hanging="284"/>
      </w:pPr>
      <w:r w:rsidRPr="00E65A84">
        <w:t>μερικός ή πλήρης μη συμψηφισμός της προσωπικής διαφοράς στη μισθολογική εξέλιξη των δημόσιων υπαλλήλων, με ετήσιο κόστος 12 εκατ. ευρώ προσαυξανόμενο κατά 5 εκατ. ευρώ ετησίως,</w:t>
      </w:r>
    </w:p>
    <w:p w14:paraId="0ED15A06" w14:textId="77777777" w:rsidR="004E515B" w:rsidRPr="00E65A84" w:rsidRDefault="004E515B" w:rsidP="001B6748">
      <w:pPr>
        <w:pStyle w:val="ListParagraph"/>
        <w:numPr>
          <w:ilvl w:val="0"/>
          <w:numId w:val="29"/>
        </w:numPr>
        <w:spacing w:after="120"/>
        <w:ind w:left="426" w:hanging="284"/>
      </w:pPr>
      <w:r w:rsidRPr="00E65A84">
        <w:t>αύξηση του κινήτρου επίτευξης στόχων, με ετήσιο κόστος 40 εκατ. ευρώ,</w:t>
      </w:r>
    </w:p>
    <w:p w14:paraId="10774B0F" w14:textId="77777777" w:rsidR="004E515B" w:rsidRPr="00E65A84" w:rsidRDefault="004E515B" w:rsidP="001B6748">
      <w:pPr>
        <w:pStyle w:val="ListParagraph"/>
        <w:numPr>
          <w:ilvl w:val="0"/>
          <w:numId w:val="29"/>
        </w:numPr>
        <w:spacing w:after="120"/>
        <w:ind w:left="426" w:hanging="284"/>
      </w:pPr>
      <w:r w:rsidRPr="00E65A84">
        <w:t>αύξηση της νυχτερινής αποζημίωσης των ενστόλων, με ετήσιο κόστος 25 εκατ. ευρώ και</w:t>
      </w:r>
    </w:p>
    <w:p w14:paraId="4B873EBD" w14:textId="77777777" w:rsidR="004E515B" w:rsidRPr="00E65A84" w:rsidRDefault="004E515B" w:rsidP="001B6748">
      <w:pPr>
        <w:pStyle w:val="ListParagraph"/>
        <w:numPr>
          <w:ilvl w:val="0"/>
          <w:numId w:val="29"/>
        </w:numPr>
        <w:spacing w:after="120"/>
        <w:ind w:left="426" w:hanging="284"/>
      </w:pPr>
      <w:r w:rsidRPr="00E65A84">
        <w:t>ενίσχυση των στελεχών των Ενόπλων Δυνάμεων και των Σωμάτων Ασφαλείας με το επίδομα ιδιαίτερων συνθηκών εργασίας και επικινδυνότητας ύψους 100 ευρώ μηνιαίως, με εκτιμώμενο συνολικό κόστος 111 εκατ. ευρώ για το 2025 και 222 εκατ. ευρώ για το 2026.</w:t>
      </w:r>
    </w:p>
    <w:p w14:paraId="1E7EACA8" w14:textId="77777777" w:rsidR="004E515B" w:rsidRPr="0082513E" w:rsidRDefault="004E515B" w:rsidP="004E515B">
      <w:r>
        <w:t xml:space="preserve">Για το 2026, </w:t>
      </w:r>
      <w:r>
        <w:rPr>
          <w:rFonts w:cs="Arial"/>
          <w:iCs/>
          <w:szCs w:val="20"/>
        </w:rPr>
        <w:t>πέραν των ωφελειών που θα έχουν οι δημόσιοι υπάλληλοι από τη φορολογική μεταρρύθμιση, εφαρμόζονται οι ακόλουθες παρεμβάσεις ύψους 620 εκατ. ευρώ</w:t>
      </w:r>
      <w:r w:rsidRPr="00444A9F">
        <w:rPr>
          <w:rFonts w:cs="Arial"/>
          <w:iCs/>
          <w:szCs w:val="20"/>
        </w:rPr>
        <w:t>:</w:t>
      </w:r>
    </w:p>
    <w:p w14:paraId="7CB27442" w14:textId="77777777" w:rsidR="004E515B" w:rsidRPr="0082513E" w:rsidRDefault="004E515B" w:rsidP="001B6748">
      <w:pPr>
        <w:pStyle w:val="ListParagraph"/>
        <w:numPr>
          <w:ilvl w:val="0"/>
          <w:numId w:val="29"/>
        </w:numPr>
        <w:spacing w:after="120"/>
        <w:ind w:left="426" w:hanging="284"/>
      </w:pPr>
      <w:r>
        <w:t>ο</w:t>
      </w:r>
      <w:r w:rsidRPr="0082513E">
        <w:t>ριζόντια αύξηση των μισθών από τον Απρίλιο 2026, ανάλογα με την αύξηση του κατώτατου μισθού</w:t>
      </w:r>
      <w:r>
        <w:t xml:space="preserve">, με εκτιμώμενο κόστος </w:t>
      </w:r>
      <w:r w:rsidRPr="0082513E">
        <w:t>358 εκατ. ευρώ</w:t>
      </w:r>
      <w:r>
        <w:t xml:space="preserve"> </w:t>
      </w:r>
      <w:r w:rsidRPr="0082513E">
        <w:t>περίπου</w:t>
      </w:r>
      <w:r>
        <w:t>,</w:t>
      </w:r>
    </w:p>
    <w:p w14:paraId="6522EFE6" w14:textId="77777777" w:rsidR="004E515B" w:rsidRPr="006214BC" w:rsidRDefault="004E515B" w:rsidP="001B6748">
      <w:pPr>
        <w:pStyle w:val="ListParagraph"/>
        <w:numPr>
          <w:ilvl w:val="0"/>
          <w:numId w:val="29"/>
        </w:numPr>
        <w:spacing w:after="120"/>
        <w:ind w:left="426" w:hanging="284"/>
      </w:pPr>
      <w:r>
        <w:t>α</w:t>
      </w:r>
      <w:r w:rsidRPr="006214BC">
        <w:t xml:space="preserve">ναμόρφωση </w:t>
      </w:r>
      <w:r>
        <w:t>του μ</w:t>
      </w:r>
      <w:r w:rsidRPr="006214BC">
        <w:t xml:space="preserve">ισθολογίου </w:t>
      </w:r>
      <w:r>
        <w:t xml:space="preserve">των </w:t>
      </w:r>
      <w:r w:rsidRPr="006214BC">
        <w:t xml:space="preserve">Ενόπλων Δυνάμεων με αυξήσεις </w:t>
      </w:r>
      <w:r>
        <w:t xml:space="preserve">εφαρμοζόμενες </w:t>
      </w:r>
      <w:r w:rsidRPr="006214BC">
        <w:t xml:space="preserve">από τον Οκτώβριο 2025, </w:t>
      </w:r>
      <w:r>
        <w:t xml:space="preserve">ετήσιου </w:t>
      </w:r>
      <w:r w:rsidRPr="006214BC">
        <w:t>κόστο</w:t>
      </w:r>
      <w:r>
        <w:t>υ</w:t>
      </w:r>
      <w:r w:rsidRPr="006214BC">
        <w:t>ς 162 εκατ. ευρώ</w:t>
      </w:r>
      <w:r>
        <w:t xml:space="preserve"> (καθαρού κόστους 85 εκατ. ευρώ μετά την αναδιάρθρωση της δομής των Ενόπλων Δυνάμεων)</w:t>
      </w:r>
      <w:r w:rsidRPr="006214BC">
        <w:t xml:space="preserve"> και των Σωμάτων Ασφαλείας (</w:t>
      </w:r>
      <w:r>
        <w:t>Ελληνική Α</w:t>
      </w:r>
      <w:r w:rsidRPr="006214BC">
        <w:t xml:space="preserve">στυνομία, </w:t>
      </w:r>
      <w:r>
        <w:t>Π</w:t>
      </w:r>
      <w:r w:rsidRPr="006214BC">
        <w:t>υροσβεστικ</w:t>
      </w:r>
      <w:r>
        <w:t>ό Σώμα, Λιμενικό Σώμα - Ελληνική Ακτοφυλακή</w:t>
      </w:r>
      <w:r w:rsidRPr="006214BC">
        <w:t>)</w:t>
      </w:r>
      <w:r>
        <w:t>,</w:t>
      </w:r>
      <w:r w:rsidRPr="006214BC">
        <w:t xml:space="preserve"> ετ</w:t>
      </w:r>
      <w:r>
        <w:t xml:space="preserve">ήσιου </w:t>
      </w:r>
      <w:r w:rsidRPr="006214BC">
        <w:t>κόστο</w:t>
      </w:r>
      <w:r>
        <w:t>υ</w:t>
      </w:r>
      <w:r w:rsidRPr="006214BC">
        <w:t>ς 127 εκατ. ευρώ</w:t>
      </w:r>
      <w:r>
        <w:t>,</w:t>
      </w:r>
    </w:p>
    <w:p w14:paraId="085A485D" w14:textId="77777777" w:rsidR="004E515B" w:rsidRDefault="004E515B" w:rsidP="001B6748">
      <w:pPr>
        <w:pStyle w:val="ListParagraph"/>
        <w:numPr>
          <w:ilvl w:val="0"/>
          <w:numId w:val="29"/>
        </w:numPr>
        <w:spacing w:after="120"/>
        <w:ind w:left="426" w:hanging="284"/>
      </w:pPr>
      <w:r>
        <w:t>α</w:t>
      </w:r>
      <w:r w:rsidRPr="0082513E">
        <w:t>υξήσεις στην αποζημίωση</w:t>
      </w:r>
      <w:r>
        <w:t xml:space="preserve"> υπηρεσίας </w:t>
      </w:r>
      <w:r w:rsidRPr="0082513E">
        <w:t>αλλοδαπή</w:t>
      </w:r>
      <w:r>
        <w:t xml:space="preserve">ς, </w:t>
      </w:r>
      <w:r w:rsidRPr="0082513E">
        <w:t>στο επίδομα ειδικών καθηκόντων</w:t>
      </w:r>
      <w:r>
        <w:t xml:space="preserve"> και</w:t>
      </w:r>
      <w:r w:rsidRPr="0082513E">
        <w:t xml:space="preserve"> </w:t>
      </w:r>
      <w:r>
        <w:t>στις αποζημιώσεις για τα δίδακτρα φοίτησης των τέκνων τ</w:t>
      </w:r>
      <w:r w:rsidRPr="0082513E">
        <w:t>ου προσωπικού του Υπουργείου Εξωτερικών</w:t>
      </w:r>
      <w:r>
        <w:t>,</w:t>
      </w:r>
      <w:r w:rsidRPr="0082513E">
        <w:t xml:space="preserve"> με ετήσιο κόστος 30 εκατ. ευρώ</w:t>
      </w:r>
      <w:r>
        <w:t>,</w:t>
      </w:r>
    </w:p>
    <w:p w14:paraId="0A96CA4A" w14:textId="77777777" w:rsidR="004E515B" w:rsidRPr="0082513E" w:rsidRDefault="004E515B" w:rsidP="001B6748">
      <w:pPr>
        <w:pStyle w:val="ListParagraph"/>
        <w:numPr>
          <w:ilvl w:val="0"/>
          <w:numId w:val="29"/>
        </w:numPr>
        <w:spacing w:after="120"/>
        <w:ind w:left="426" w:hanging="284"/>
      </w:pPr>
      <w:r>
        <w:lastRenderedPageBreak/>
        <w:t xml:space="preserve">θέσπιση επιδόματος </w:t>
      </w:r>
      <w:r w:rsidRPr="00A52474">
        <w:t>ιδιαιτέρων καθηκόντων στο προσωπικό των σωφρονιστικών καταστημάτων</w:t>
      </w:r>
      <w:r>
        <w:t xml:space="preserve"> με αναδρομική ισχύ από τον Ιούλιο του 2025 με ετήσιο κόστος 6 εκατ. ευρώ,</w:t>
      </w:r>
    </w:p>
    <w:p w14:paraId="55DB3CB1" w14:textId="77777777" w:rsidR="004E515B" w:rsidRPr="0082513E" w:rsidRDefault="004E515B" w:rsidP="001B6748">
      <w:pPr>
        <w:pStyle w:val="ListParagraph"/>
        <w:numPr>
          <w:ilvl w:val="0"/>
          <w:numId w:val="29"/>
        </w:numPr>
        <w:spacing w:after="120"/>
        <w:ind w:left="426" w:hanging="284"/>
      </w:pPr>
      <w:r>
        <w:t>μ</w:t>
      </w:r>
      <w:r w:rsidRPr="0082513E">
        <w:t>ισθολογική αναγνώριση (δύο μισθολογικά κλιμάκια) των αποφοίτων Πολυτεχνικών Σχολών και άλλων Πανεπιστημιακών Σχολών με πενταετή κύκλο σπουδών</w:t>
      </w:r>
      <w:r>
        <w:t xml:space="preserve">, κόστους </w:t>
      </w:r>
      <w:r w:rsidRPr="0082513E">
        <w:t>7 εκατ. ευρώ</w:t>
      </w:r>
      <w:r>
        <w:t xml:space="preserve"> και</w:t>
      </w:r>
    </w:p>
    <w:p w14:paraId="4BF3732A" w14:textId="619D51DE" w:rsidR="00961CC7" w:rsidRPr="00E05532" w:rsidRDefault="004E515B" w:rsidP="00E05532">
      <w:pPr>
        <w:pStyle w:val="ListParagraph"/>
        <w:numPr>
          <w:ilvl w:val="0"/>
          <w:numId w:val="29"/>
        </w:numPr>
        <w:spacing w:after="120"/>
        <w:ind w:left="426" w:hanging="284"/>
      </w:pPr>
      <w:r>
        <w:t>θ</w:t>
      </w:r>
      <w:r w:rsidRPr="006214BC">
        <w:t xml:space="preserve">έσπιση αφορολόγητου για το επίδομα βιβλιοθήκης των μελών ΔΕΠ και </w:t>
      </w:r>
      <w:r>
        <w:t xml:space="preserve">των </w:t>
      </w:r>
      <w:r w:rsidRPr="006214BC">
        <w:t>ερευνητών</w:t>
      </w:r>
      <w:r>
        <w:t>,</w:t>
      </w:r>
      <w:r w:rsidRPr="006214BC">
        <w:t xml:space="preserve"> με ετήσιο κόστος 6 εκατ. ευρώ</w:t>
      </w:r>
      <w:r>
        <w:t xml:space="preserve"> περίπου και αναγνώριση προϋπηρεσίας ερευνητών σε Ανώτατα Εκπαιδευτικά Ιδρύματα (ΑΕΙ) και σε τεχνολογικούς φορείς, ανεξαρτήτως της σχέσης εργασίας.</w:t>
      </w:r>
      <w:bookmarkStart w:id="65" w:name="_Toc209798258"/>
      <w:bookmarkStart w:id="66" w:name="_Toc210055425"/>
      <w:bookmarkStart w:id="67" w:name="_Toc210059721"/>
      <w:bookmarkStart w:id="68" w:name="_Toc210218232"/>
      <w:bookmarkStart w:id="69" w:name="_Toc210394916"/>
      <w:bookmarkStart w:id="70" w:name="_Toc210494446"/>
      <w:bookmarkStart w:id="71" w:name="_Toc210570638"/>
      <w:bookmarkStart w:id="72" w:name="_Toc210570683"/>
    </w:p>
    <w:p w14:paraId="5B447945" w14:textId="0F9B17F9" w:rsidR="004E515B" w:rsidRPr="00BE2933" w:rsidRDefault="004E515B" w:rsidP="005C1FAE">
      <w:pPr>
        <w:spacing w:before="720" w:after="240"/>
        <w:rPr>
          <w:b/>
          <w:sz w:val="22"/>
        </w:rPr>
      </w:pPr>
      <w:r w:rsidRPr="00BE2933">
        <w:rPr>
          <w:b/>
          <w:sz w:val="22"/>
        </w:rPr>
        <w:t>Παρεμβάσεις για το στεγαστικό πρόβλημα</w:t>
      </w:r>
      <w:bookmarkEnd w:id="65"/>
      <w:bookmarkEnd w:id="66"/>
      <w:bookmarkEnd w:id="67"/>
      <w:bookmarkEnd w:id="68"/>
      <w:bookmarkEnd w:id="69"/>
      <w:bookmarkEnd w:id="70"/>
      <w:bookmarkEnd w:id="71"/>
      <w:bookmarkEnd w:id="72"/>
    </w:p>
    <w:p w14:paraId="6CED4599" w14:textId="77777777" w:rsidR="004E515B" w:rsidRPr="005856E3" w:rsidRDefault="004E515B" w:rsidP="004E515B">
      <w:r>
        <w:t>Το 2025 εφαρμόστηκαν τα κάτωθι μέτρα:</w:t>
      </w:r>
    </w:p>
    <w:p w14:paraId="6593F03F" w14:textId="77777777" w:rsidR="004E515B" w:rsidRPr="00E65A84" w:rsidRDefault="004E515B" w:rsidP="001B6748">
      <w:pPr>
        <w:pStyle w:val="ListParagraph"/>
        <w:numPr>
          <w:ilvl w:val="0"/>
          <w:numId w:val="29"/>
        </w:numPr>
        <w:spacing w:after="120"/>
        <w:ind w:left="426" w:hanging="284"/>
      </w:pPr>
      <w:r w:rsidRPr="00E65A84">
        <w:t>νέο πρόγραμμα «ΣΠΙΤΙ μου ΙΙ», συνολικού προϋπολογισμού 2 δισ. ευρώ, με διευρυμένα ηλικιακά και εισοδηματικά κριτήρια σε σχέση με το πρώτο πρόγραμμα «ΣΠΙΤΙ μου»,</w:t>
      </w:r>
    </w:p>
    <w:p w14:paraId="77748FDA" w14:textId="77777777" w:rsidR="004E515B" w:rsidRPr="00E65A84" w:rsidRDefault="004E515B" w:rsidP="001B6748">
      <w:pPr>
        <w:pStyle w:val="ListParagraph"/>
        <w:numPr>
          <w:ilvl w:val="0"/>
          <w:numId w:val="29"/>
        </w:numPr>
        <w:spacing w:after="120"/>
        <w:ind w:left="426" w:hanging="284"/>
      </w:pPr>
      <w:r w:rsidRPr="00E65A84">
        <w:t>απαλλαγή από τον φόρο εισοδήματος για 3 έτη σε ιδιοκτήτες οι οποίοι από τις 08.9.2024 έως τις 31.12.2025 εκμισθώνουν κενά σπίτια με μακροχρόνια μίσθωση ή μετατρέπουν τη βραχυχρόνια μίσθωση ακινήτων σε μακροχρόνια,</w:t>
      </w:r>
    </w:p>
    <w:p w14:paraId="4DBF9EC6" w14:textId="77777777" w:rsidR="004E515B" w:rsidRPr="00E65A84" w:rsidRDefault="004E515B" w:rsidP="001B6748">
      <w:pPr>
        <w:pStyle w:val="ListParagraph"/>
        <w:numPr>
          <w:ilvl w:val="0"/>
          <w:numId w:val="29"/>
        </w:numPr>
        <w:spacing w:after="120"/>
        <w:ind w:left="426" w:hanging="284"/>
      </w:pPr>
      <w:r w:rsidRPr="00E65A84">
        <w:t>απαγόρευση της εγγραφής για το 2025 στο μητρώο βραχυχρόνιων μισθώσεων νέων ακινήτων του κέντρου της Αθήνας (1ο, 2ο, 3ο δημοτικό διαμέρισμα),</w:t>
      </w:r>
    </w:p>
    <w:p w14:paraId="4B3AE014" w14:textId="77777777" w:rsidR="004E515B" w:rsidRPr="00E65A84" w:rsidRDefault="004E515B" w:rsidP="001B6748">
      <w:pPr>
        <w:pStyle w:val="ListParagraph"/>
        <w:numPr>
          <w:ilvl w:val="0"/>
          <w:numId w:val="29"/>
        </w:numPr>
        <w:spacing w:after="120"/>
        <w:ind w:left="426" w:hanging="284"/>
      </w:pPr>
      <w:r w:rsidRPr="00E65A84">
        <w:t>αύξηση του τέλους ανθεκτικότητας στην κλιματική κρίση για βραχυχρόνιες μισθώσεις,</w:t>
      </w:r>
    </w:p>
    <w:p w14:paraId="2CB34A6A" w14:textId="77777777" w:rsidR="004E515B" w:rsidRDefault="004E515B" w:rsidP="001B6748">
      <w:pPr>
        <w:pStyle w:val="ListParagraph"/>
        <w:numPr>
          <w:ilvl w:val="0"/>
          <w:numId w:val="29"/>
        </w:numPr>
        <w:spacing w:after="120"/>
        <w:ind w:left="426" w:hanging="284"/>
      </w:pPr>
      <w:r>
        <w:t>δ</w:t>
      </w:r>
      <w:r w:rsidRPr="00E83CCB">
        <w:t>ιπλασιασμός της μέγιστης επιδότησης του προγράμματος «Ανακαινίζω</w:t>
      </w:r>
      <w:r>
        <w:t xml:space="preserve"> </w:t>
      </w:r>
      <w:r w:rsidRPr="00E83CCB">
        <w:t>-</w:t>
      </w:r>
      <w:r>
        <w:t xml:space="preserve"> </w:t>
      </w:r>
      <w:r w:rsidRPr="00E83CCB">
        <w:t>Ενοικιάζω»</w:t>
      </w:r>
      <w:r>
        <w:t xml:space="preserve"> και</w:t>
      </w:r>
    </w:p>
    <w:p w14:paraId="753A949A" w14:textId="77777777" w:rsidR="004E515B" w:rsidRPr="00E65A84" w:rsidRDefault="004E515B" w:rsidP="001B6748">
      <w:pPr>
        <w:pStyle w:val="ListParagraph"/>
        <w:numPr>
          <w:ilvl w:val="0"/>
          <w:numId w:val="29"/>
        </w:numPr>
        <w:spacing w:after="120"/>
        <w:ind w:left="426" w:hanging="284"/>
      </w:pPr>
      <w:r w:rsidRPr="00E65A84">
        <w:t>επιστροφή σε ετήσια βάση, από τον Νοέμβριο 2025, ενός μισθώματος σε δικαιούχους ενοικιαστές (κύριας και φοιτητικής κατοικίας) με βάση εισοδηματικά και περιουσιακά</w:t>
      </w:r>
      <w:r w:rsidRPr="001B6748">
        <w:t xml:space="preserve"> </w:t>
      </w:r>
      <w:r w:rsidRPr="00E65A84">
        <w:t xml:space="preserve">κριτήρια, που καταλαμβάνουν περίπου το 80% των ενοικιαστών, ετήσιου </w:t>
      </w:r>
      <w:bookmarkStart w:id="73" w:name="_Hlk208483316"/>
      <w:r w:rsidRPr="00E65A84">
        <w:t>κόστους 230 εκατ. ευρώ.</w:t>
      </w:r>
    </w:p>
    <w:bookmarkEnd w:id="73"/>
    <w:p w14:paraId="6363DED0" w14:textId="77777777" w:rsidR="004E515B" w:rsidRPr="005856E3" w:rsidRDefault="004E515B" w:rsidP="004E515B">
      <w:r>
        <w:t>Για το 2026 οι νέες π</w:t>
      </w:r>
      <w:r w:rsidRPr="005856E3">
        <w:t xml:space="preserve">αρεμβάσεις </w:t>
      </w:r>
      <w:r>
        <w:t>περιλαμβάνουν:</w:t>
      </w:r>
    </w:p>
    <w:p w14:paraId="0967CFF8" w14:textId="77777777" w:rsidR="004E515B" w:rsidRPr="00E65A84" w:rsidRDefault="004E515B" w:rsidP="001B6748">
      <w:pPr>
        <w:pStyle w:val="ListParagraph"/>
        <w:numPr>
          <w:ilvl w:val="0"/>
          <w:numId w:val="29"/>
        </w:numPr>
        <w:spacing w:after="120"/>
        <w:ind w:left="426" w:hanging="284"/>
      </w:pPr>
      <w:r w:rsidRPr="00E65A84">
        <w:t>επέκταση και για το έτος 2026 της φοροαπαλλαγής διάρκειας τριών ετών για κενά ακίνητα που θα διατεθούν σε μακροχρόνια μίσθωση, με κόστος 10 εκατ. ευρώ για το 2026 και 20 εκατ. ευρώ για το 2027. Σε αυτό το πλαίσιο διευρύνεται το πεδίο εφαρμογής του μέτρου, ως ακολούθως:</w:t>
      </w:r>
    </w:p>
    <w:p w14:paraId="6EA220FA" w14:textId="77777777" w:rsidR="004E515B" w:rsidRPr="009A28C7" w:rsidRDefault="004E515B" w:rsidP="005A1616">
      <w:pPr>
        <w:pStyle w:val="ListParagraph"/>
        <w:numPr>
          <w:ilvl w:val="0"/>
          <w:numId w:val="21"/>
        </w:numPr>
        <w:ind w:left="993" w:hanging="426"/>
      </w:pPr>
      <w:r>
        <w:t>σ</w:t>
      </w:r>
      <w:r w:rsidRPr="009A28C7">
        <w:t xml:space="preserve">ε περίπτωση που η </w:t>
      </w:r>
      <w:r>
        <w:t xml:space="preserve">μίσθωση </w:t>
      </w:r>
      <w:r w:rsidRPr="009A28C7">
        <w:t xml:space="preserve">αφορά </w:t>
      </w:r>
      <w:r>
        <w:t xml:space="preserve">σε </w:t>
      </w:r>
      <w:r w:rsidRPr="009A28C7">
        <w:t xml:space="preserve">τρίτεκνη ή πολύτεκνη οικογένεια, η απαλλαγή θα </w:t>
      </w:r>
      <w:r>
        <w:t xml:space="preserve">χορηγείται </w:t>
      </w:r>
      <w:r w:rsidRPr="009A28C7">
        <w:t xml:space="preserve">και για σπίτια με μεγαλύτερο εμβαδό από 120 τ.μ., </w:t>
      </w:r>
      <w:r>
        <w:t>προσαυξανόμενο κατά</w:t>
      </w:r>
      <w:r w:rsidRPr="009A28C7">
        <w:t xml:space="preserve"> 20 τ.μ. για κάθε εξαρτώμενο τέκνο άνω των δύο,</w:t>
      </w:r>
    </w:p>
    <w:p w14:paraId="5CD80663" w14:textId="77777777" w:rsidR="004E515B" w:rsidRPr="009A28C7" w:rsidRDefault="004E515B" w:rsidP="005A1616">
      <w:pPr>
        <w:pStyle w:val="ListParagraph"/>
        <w:numPr>
          <w:ilvl w:val="0"/>
          <w:numId w:val="21"/>
        </w:numPr>
        <w:ind w:left="993" w:hanging="426"/>
      </w:pPr>
      <w:r w:rsidRPr="009A28C7">
        <w:t xml:space="preserve">σε περίπτωση αποχώρησης του </w:t>
      </w:r>
      <w:r>
        <w:t xml:space="preserve">μισθωτή </w:t>
      </w:r>
      <w:r w:rsidRPr="009A28C7">
        <w:t>εντός της τριετίας</w:t>
      </w:r>
      <w:r>
        <w:t>,</w:t>
      </w:r>
      <w:r w:rsidRPr="009A28C7">
        <w:t xml:space="preserve"> η απαλλαγή συνεχίζει να ισχύει για το υπολειπόμενο διάστημα και εφόσον το ακίνητο κενωθεί άπαξ και εκμισθωθεί εκ νέου</w:t>
      </w:r>
      <w:r>
        <w:t xml:space="preserve"> και</w:t>
      </w:r>
    </w:p>
    <w:p w14:paraId="6679EFA3" w14:textId="77777777" w:rsidR="004E515B" w:rsidRPr="009A28C7" w:rsidRDefault="004E515B" w:rsidP="005A1616">
      <w:pPr>
        <w:pStyle w:val="ListParagraph"/>
        <w:numPr>
          <w:ilvl w:val="0"/>
          <w:numId w:val="21"/>
        </w:numPr>
        <w:ind w:left="993" w:hanging="426"/>
      </w:pPr>
      <w:r w:rsidRPr="009A28C7">
        <w:t xml:space="preserve">ειδικά για </w:t>
      </w:r>
      <w:r>
        <w:t xml:space="preserve">τις </w:t>
      </w:r>
      <w:r w:rsidRPr="009A28C7">
        <w:t xml:space="preserve">περιπτώσεις μίσθωσης σε ιατρικό ή νοσηλευτικό προσωπικό που απασχολείται σε φορείς της </w:t>
      </w:r>
      <w:r>
        <w:t>Γ</w:t>
      </w:r>
      <w:r w:rsidRPr="009A28C7">
        <w:t xml:space="preserve">ενικής </w:t>
      </w:r>
      <w:r>
        <w:t>Κ</w:t>
      </w:r>
      <w:r w:rsidRPr="009A28C7">
        <w:t xml:space="preserve">υβέρνησης, </w:t>
      </w:r>
      <w:r>
        <w:t xml:space="preserve">σε </w:t>
      </w:r>
      <w:r w:rsidRPr="009A28C7">
        <w:t xml:space="preserve">εκπαιδευτικούς όλων των βαθμίδων της δημόσιας εκπαίδευσης καθώς </w:t>
      </w:r>
      <w:r>
        <w:t xml:space="preserve">και </w:t>
      </w:r>
      <w:r w:rsidRPr="009A28C7">
        <w:t xml:space="preserve">σε ένστολο προσωπικό των </w:t>
      </w:r>
      <w:r>
        <w:t>Ε</w:t>
      </w:r>
      <w:r w:rsidRPr="009A28C7">
        <w:t xml:space="preserve">νόπλων </w:t>
      </w:r>
      <w:r>
        <w:t>Δ</w:t>
      </w:r>
      <w:r w:rsidRPr="009A28C7">
        <w:t xml:space="preserve">υνάμεων και των </w:t>
      </w:r>
      <w:r>
        <w:t>Σ</w:t>
      </w:r>
      <w:r w:rsidRPr="009A28C7">
        <w:t xml:space="preserve">ωμάτων </w:t>
      </w:r>
      <w:r>
        <w:t>Α</w:t>
      </w:r>
      <w:r w:rsidRPr="009A28C7">
        <w:t xml:space="preserve">σφαλείας, η απαλλαγή ισχύει </w:t>
      </w:r>
      <w:r>
        <w:t xml:space="preserve">και υπό την προϋπόθεση ότι </w:t>
      </w:r>
      <w:r w:rsidRPr="009A28C7">
        <w:t xml:space="preserve">το ακίνητο μισθώνεται για τουλάχιστον έξι (6) </w:t>
      </w:r>
      <w:r>
        <w:t>συναπτούς</w:t>
      </w:r>
      <w:r w:rsidRPr="009A28C7">
        <w:t xml:space="preserve"> μήνες,</w:t>
      </w:r>
    </w:p>
    <w:p w14:paraId="6EEB1ABA" w14:textId="77777777" w:rsidR="004E515B" w:rsidRPr="00E65A84" w:rsidRDefault="004E515B" w:rsidP="001B6748">
      <w:pPr>
        <w:pStyle w:val="ListParagraph"/>
        <w:numPr>
          <w:ilvl w:val="0"/>
          <w:numId w:val="29"/>
        </w:numPr>
        <w:spacing w:after="120"/>
        <w:ind w:left="426" w:hanging="284"/>
      </w:pPr>
      <w:r w:rsidRPr="00E65A84">
        <w:lastRenderedPageBreak/>
        <w:t>θέσπιση από το 2026 ενδιάμεσου συντελεστή 25% (από 35%) για εισόδημα από μισθώματα, το ύψος του οποίου κυμαίνεται από 12.000 έως 24.000 ευρώ. Το μέτρο εκτιμάται ότι θα ωφελήσει περίπου 161.000 ιδιοκτήτες και παράλληλα, αναμένεται να συμβάλλει στη φορολογική συμμόρφωση και στη συγκράτηση των τιμών των ενοικίων. Το δημοσιονομικό κόστος εκτιμάται σε 90 εκατ. ευρώ ετησίως,</w:t>
      </w:r>
    </w:p>
    <w:p w14:paraId="4C6D3B98" w14:textId="77777777" w:rsidR="004E515B" w:rsidRPr="00E65A84" w:rsidRDefault="004E515B" w:rsidP="001B6748">
      <w:pPr>
        <w:pStyle w:val="ListParagraph"/>
        <w:numPr>
          <w:ilvl w:val="0"/>
          <w:numId w:val="29"/>
        </w:numPr>
        <w:spacing w:after="120"/>
        <w:ind w:left="426" w:hanging="284"/>
      </w:pPr>
      <w:r w:rsidRPr="00E65A84">
        <w:t>επέκταση της αναστολής του ΦΠΑ στις νέες οικοδομές μέχρι το τέλος του 2026, με ετήσιο κόστος 18 εκατ. ευρώ,</w:t>
      </w:r>
    </w:p>
    <w:p w14:paraId="159410F6" w14:textId="77777777" w:rsidR="004E515B" w:rsidRPr="00E65A84" w:rsidRDefault="004E515B" w:rsidP="001B6748">
      <w:pPr>
        <w:pStyle w:val="ListParagraph"/>
        <w:numPr>
          <w:ilvl w:val="0"/>
          <w:numId w:val="29"/>
        </w:numPr>
        <w:spacing w:after="120"/>
        <w:ind w:left="426" w:hanging="284"/>
      </w:pPr>
      <w:r w:rsidRPr="00E65A84">
        <w:t>παράταση της μείωσης του φόρου εισοδήματος για δαπάνες αναβάθμισης κτηρίων για τα έτη 2025 και 2026, με εκτιμώμενο κόστος 5 εκατ. ευρώ,</w:t>
      </w:r>
    </w:p>
    <w:p w14:paraId="6C5B5F91" w14:textId="77777777" w:rsidR="004E515B" w:rsidRPr="00E65A84" w:rsidRDefault="004E515B" w:rsidP="001B6748">
      <w:pPr>
        <w:pStyle w:val="ListParagraph"/>
        <w:numPr>
          <w:ilvl w:val="0"/>
          <w:numId w:val="29"/>
        </w:numPr>
        <w:spacing w:after="120"/>
        <w:ind w:left="426" w:hanging="284"/>
      </w:pPr>
      <w:r w:rsidRPr="00E65A84">
        <w:t>επέκταση για το έτος 2026 του περιορισμού νέων βραχυχρόνιων μισθώσεων στα τρία δημοτικά διαμερίσματα της Αθήνας και</w:t>
      </w:r>
    </w:p>
    <w:p w14:paraId="086E3258" w14:textId="77777777" w:rsidR="004E515B" w:rsidRPr="00E65A84" w:rsidRDefault="004E515B" w:rsidP="001B6748">
      <w:pPr>
        <w:pStyle w:val="ListParagraph"/>
        <w:numPr>
          <w:ilvl w:val="0"/>
          <w:numId w:val="29"/>
        </w:numPr>
        <w:spacing w:after="120"/>
        <w:ind w:left="426" w:hanging="284"/>
      </w:pPr>
      <w:r w:rsidRPr="00E65A84">
        <w:t>θέσπιση νέου πλαισίου κοινωνικής αντιπαροχής σχετικά με την αξιοποίηση της δημόσιας ακίνητης περιουσίας για την κατασκευή σύγχρονων κοινωνικών κατοικιών, με στόχο την εξασφάλιση κοινωνικής μίσθωσης σε ευάλωτες ομάδες.</w:t>
      </w:r>
    </w:p>
    <w:p w14:paraId="068E0668" w14:textId="77777777" w:rsidR="004E515B" w:rsidRPr="00BE2933" w:rsidRDefault="004E515B" w:rsidP="005C1FAE">
      <w:pPr>
        <w:spacing w:before="720" w:after="240"/>
        <w:rPr>
          <w:b/>
          <w:sz w:val="22"/>
        </w:rPr>
      </w:pPr>
      <w:bookmarkStart w:id="74" w:name="_Toc209798260"/>
      <w:bookmarkStart w:id="75" w:name="_Toc210055427"/>
      <w:bookmarkStart w:id="76" w:name="_Toc210059723"/>
      <w:bookmarkStart w:id="77" w:name="_Toc210218234"/>
      <w:bookmarkStart w:id="78" w:name="_Toc210394917"/>
      <w:bookmarkStart w:id="79" w:name="_Toc210494447"/>
      <w:bookmarkStart w:id="80" w:name="_Toc210570639"/>
      <w:bookmarkStart w:id="81" w:name="_Toc210570684"/>
      <w:r w:rsidRPr="00BE2933">
        <w:rPr>
          <w:b/>
          <w:sz w:val="22"/>
        </w:rPr>
        <w:t>Κατάργηση ΕΝΦΙΑ σε οικισμούς με πληθυσμό έως 1.500 κατοίκους</w:t>
      </w:r>
      <w:bookmarkEnd w:id="74"/>
      <w:bookmarkEnd w:id="75"/>
      <w:bookmarkEnd w:id="76"/>
      <w:bookmarkEnd w:id="77"/>
      <w:bookmarkEnd w:id="78"/>
      <w:bookmarkEnd w:id="79"/>
      <w:bookmarkEnd w:id="80"/>
      <w:bookmarkEnd w:id="81"/>
    </w:p>
    <w:p w14:paraId="72953801" w14:textId="6B5AA004" w:rsidR="00961CC7" w:rsidRPr="00E05532" w:rsidRDefault="004E515B" w:rsidP="00E05532">
      <w:r w:rsidRPr="00C1357B">
        <w:t>Από το 2026 ο ΕΝΦΙΑ μειώνεται κατά 50%</w:t>
      </w:r>
      <w:r>
        <w:t>,</w:t>
      </w:r>
      <w:r w:rsidRPr="00C1357B">
        <w:t xml:space="preserve"> ενώ από το 2027 ο φόρος καταργείται πλήρως για κύριες κατοικίες σε οικισμούς με πληθυσμό έως 1.500 κατοίκους</w:t>
      </w:r>
      <w:r>
        <w:t>,</w:t>
      </w:r>
      <w:r w:rsidRPr="00C1357B">
        <w:t xml:space="preserve"> εξαιρουμένων των οικισμών της Αττικής (πλην των νησιών).</w:t>
      </w:r>
      <w:r>
        <w:t xml:space="preserve"> Ειδικότερα για την Περιφερειακή Ενότητα Έβρου, τη Περιφέρεια Δυτικής Μακεδονίας, καθώς και για τους δήμους Μακεδονίας, Θράκης και Ηπείρου που εφάπτονται με τα σύνορα της Χώρας ο ΕΝΦΙΑ καταργείται σε οικισμούς με</w:t>
      </w:r>
      <w:r w:rsidRPr="00E626B4">
        <w:t xml:space="preserve"> </w:t>
      </w:r>
      <w:r w:rsidRPr="00C1357B">
        <w:t>πληθυσμό έως 1.</w:t>
      </w:r>
      <w:r>
        <w:t>7</w:t>
      </w:r>
      <w:r w:rsidRPr="00C1357B">
        <w:t>00 κατοίκους</w:t>
      </w:r>
      <w:r>
        <w:t xml:space="preserve">. </w:t>
      </w:r>
      <w:r w:rsidRPr="00C1357B">
        <w:t xml:space="preserve">Το μέτρο αφορά περίπου </w:t>
      </w:r>
      <w:r>
        <w:t xml:space="preserve">σε </w:t>
      </w:r>
      <w:r w:rsidRPr="00C1357B">
        <w:t>1 εκατομμύριο ακίνητα</w:t>
      </w:r>
      <w:r>
        <w:t xml:space="preserve"> εντός 1</w:t>
      </w:r>
      <w:r w:rsidRPr="00C1357B">
        <w:t>2.72</w:t>
      </w:r>
      <w:r>
        <w:t>4</w:t>
      </w:r>
      <w:r w:rsidRPr="00C1357B">
        <w:t xml:space="preserve"> οικισμ</w:t>
      </w:r>
      <w:r>
        <w:t>ών</w:t>
      </w:r>
      <w:r w:rsidRPr="00C1357B">
        <w:t xml:space="preserve"> (σε σύνολο 13.586 οικισμών) της χώρας</w:t>
      </w:r>
      <w:r>
        <w:t>,</w:t>
      </w:r>
      <w:r w:rsidRPr="00C1357B">
        <w:t xml:space="preserve"> με ετήσιο κόστος 75 εκατ. ευρώ</w:t>
      </w:r>
      <w:r>
        <w:t xml:space="preserve"> </w:t>
      </w:r>
      <w:r w:rsidRPr="00C1357B">
        <w:t>περίπου.</w:t>
      </w:r>
      <w:r>
        <w:t xml:space="preserve"> Σημειώνεται ότι η αποκέντρωση συνδέεται άμεσα και με το στεγαστικό πρόβλημα, κατά τα ως άνω.</w:t>
      </w:r>
      <w:bookmarkStart w:id="82" w:name="_Toc209798261"/>
      <w:bookmarkStart w:id="83" w:name="_Toc210055428"/>
      <w:bookmarkStart w:id="84" w:name="_Toc210059724"/>
      <w:bookmarkStart w:id="85" w:name="_Toc210218235"/>
      <w:bookmarkStart w:id="86" w:name="_Toc210394918"/>
      <w:bookmarkStart w:id="87" w:name="_Toc210494448"/>
      <w:bookmarkStart w:id="88" w:name="_Toc210570640"/>
      <w:bookmarkStart w:id="89" w:name="_Toc210570685"/>
    </w:p>
    <w:p w14:paraId="1F7D63A9" w14:textId="5595E594" w:rsidR="004E515B" w:rsidRPr="00BE2933" w:rsidRDefault="004E515B" w:rsidP="005C1FAE">
      <w:pPr>
        <w:spacing w:before="720" w:after="240"/>
        <w:rPr>
          <w:b/>
          <w:sz w:val="22"/>
        </w:rPr>
      </w:pPr>
      <w:r w:rsidRPr="00BE2933">
        <w:rPr>
          <w:b/>
          <w:sz w:val="22"/>
        </w:rPr>
        <w:t>Μείωση ΦΠΑ κατά 30% στα ακριτικά νησιά του Αιγαίου</w:t>
      </w:r>
      <w:bookmarkEnd w:id="82"/>
      <w:bookmarkEnd w:id="83"/>
      <w:bookmarkEnd w:id="84"/>
      <w:bookmarkEnd w:id="85"/>
      <w:bookmarkEnd w:id="86"/>
      <w:bookmarkEnd w:id="87"/>
      <w:bookmarkEnd w:id="88"/>
      <w:bookmarkEnd w:id="89"/>
    </w:p>
    <w:p w14:paraId="4988B252" w14:textId="607BE577" w:rsidR="00BE2933" w:rsidRPr="00DF2C73" w:rsidRDefault="004E515B" w:rsidP="00DF2C73">
      <w:r w:rsidRPr="00C1357B">
        <w:t xml:space="preserve">Από την </w:t>
      </w:r>
      <w:r>
        <w:t>0</w:t>
      </w:r>
      <w:r w:rsidRPr="00C1357B">
        <w:t>1</w:t>
      </w:r>
      <w:r>
        <w:t>η.01.2026</w:t>
      </w:r>
      <w:r w:rsidRPr="00C1357B">
        <w:t xml:space="preserve"> ο ΦΠΑ μειώνεται κατά 30% στα νησιά της </w:t>
      </w:r>
      <w:r>
        <w:t>π</w:t>
      </w:r>
      <w:r w:rsidRPr="00C1357B">
        <w:t xml:space="preserve">εριφέρειας </w:t>
      </w:r>
      <w:r>
        <w:t xml:space="preserve">του </w:t>
      </w:r>
      <w:r w:rsidRPr="00C1357B">
        <w:t xml:space="preserve">Βορείου Αιγαίου, του </w:t>
      </w:r>
      <w:r>
        <w:t>ν</w:t>
      </w:r>
      <w:r w:rsidRPr="00C1357B">
        <w:t xml:space="preserve">ομού Έβρου (Σαμοθράκη) και του </w:t>
      </w:r>
      <w:r>
        <w:t>ν</w:t>
      </w:r>
      <w:r w:rsidRPr="00C1357B">
        <w:t xml:space="preserve">ομού Δωδεκανήσων με πληθυσμό έως 20.000 κατοίκους. Το ετήσιο κόστος του μέτρου υπολογίζεται σε 25 εκατ. ευρώ και </w:t>
      </w:r>
      <w:r>
        <w:t>αποσκοπεί στη</w:t>
      </w:r>
      <w:r w:rsidRPr="00C1357B">
        <w:t xml:space="preserve">ν ενίσχυση της οικιστικής και </w:t>
      </w:r>
      <w:r>
        <w:t xml:space="preserve">της </w:t>
      </w:r>
      <w:r w:rsidRPr="00C1357B">
        <w:t>επιχειρηματικής δραστηριότητας στις εν λόγω περιοχές.</w:t>
      </w:r>
      <w:bookmarkStart w:id="90" w:name="_Toc209798259"/>
      <w:bookmarkStart w:id="91" w:name="_Toc210055426"/>
      <w:bookmarkStart w:id="92" w:name="_Toc210059722"/>
      <w:bookmarkStart w:id="93" w:name="_Toc210218233"/>
      <w:bookmarkStart w:id="94" w:name="_Toc210394919"/>
      <w:bookmarkStart w:id="95" w:name="_Toc210494449"/>
      <w:bookmarkStart w:id="96" w:name="_Toc210570641"/>
      <w:bookmarkStart w:id="97" w:name="_Toc210570686"/>
    </w:p>
    <w:p w14:paraId="49E71215" w14:textId="0CC70147" w:rsidR="004E515B" w:rsidRPr="00BE2933" w:rsidRDefault="004E515B" w:rsidP="005C1FAE">
      <w:pPr>
        <w:spacing w:before="720" w:after="240"/>
        <w:rPr>
          <w:b/>
          <w:sz w:val="22"/>
        </w:rPr>
      </w:pPr>
      <w:r w:rsidRPr="00BE2933">
        <w:rPr>
          <w:b/>
          <w:sz w:val="22"/>
        </w:rPr>
        <w:t>Αναμόρφωση τεκμηρίων διαβίωσης</w:t>
      </w:r>
      <w:bookmarkEnd w:id="90"/>
      <w:bookmarkEnd w:id="91"/>
      <w:bookmarkEnd w:id="92"/>
      <w:bookmarkEnd w:id="93"/>
      <w:bookmarkEnd w:id="94"/>
      <w:bookmarkEnd w:id="95"/>
      <w:bookmarkEnd w:id="96"/>
      <w:bookmarkEnd w:id="97"/>
    </w:p>
    <w:p w14:paraId="40AD8E57" w14:textId="77777777" w:rsidR="004E515B" w:rsidRPr="00AB5252" w:rsidRDefault="004E515B" w:rsidP="004E515B">
      <w:r w:rsidRPr="00AB5252">
        <w:t>Θεσπίζονται μεταρρυθμίσεις σχετικά με τα τεκμήρια διαβίωσης με στόχο τη μείωση της φορολογικής επιβάρυνσης για περίπου 477.000 φορολογούμενους</w:t>
      </w:r>
      <w:r>
        <w:t xml:space="preserve">, </w:t>
      </w:r>
      <w:r w:rsidRPr="00AB5252">
        <w:t>ετήσιο</w:t>
      </w:r>
      <w:r>
        <w:t>υ</w:t>
      </w:r>
      <w:r w:rsidRPr="00AB5252">
        <w:t xml:space="preserve"> κόστο</w:t>
      </w:r>
      <w:r>
        <w:t>υ</w:t>
      </w:r>
      <w:r w:rsidRPr="00AB5252">
        <w:t>ς 40 εκατ. ευρώ.</w:t>
      </w:r>
    </w:p>
    <w:p w14:paraId="5D3A69DC" w14:textId="77777777" w:rsidR="004E515B" w:rsidRPr="007C63B1" w:rsidRDefault="004E515B" w:rsidP="004E515B">
      <w:pPr>
        <w:spacing w:before="120"/>
        <w:rPr>
          <w:rFonts w:cs="Calibri"/>
        </w:rPr>
      </w:pPr>
      <w:r w:rsidRPr="00AB5252">
        <w:t>Ειδικότερα</w:t>
      </w:r>
      <w:r>
        <w:t>, οι εν λόγω μεταρρυθμίσεις συνίστανται στα ακόλουθα</w:t>
      </w:r>
      <w:r w:rsidRPr="007C63B1">
        <w:rPr>
          <w:rFonts w:cs="Calibri"/>
        </w:rPr>
        <w:t>:</w:t>
      </w:r>
    </w:p>
    <w:p w14:paraId="24FBF6FD" w14:textId="77777777" w:rsidR="004E515B" w:rsidRPr="00E65A84" w:rsidRDefault="004E515B" w:rsidP="001B6748">
      <w:pPr>
        <w:pStyle w:val="ListParagraph"/>
        <w:numPr>
          <w:ilvl w:val="0"/>
          <w:numId w:val="29"/>
        </w:numPr>
        <w:spacing w:after="120"/>
        <w:ind w:left="426" w:hanging="284"/>
      </w:pPr>
      <w:r w:rsidRPr="00E65A84">
        <w:t>μείωση των συντελεστών που προσδιορίζουν τις αντικειμενικές δαπάνες για κατοικίες, η οποία κυμαίνεται από 30% έως 35%,</w:t>
      </w:r>
    </w:p>
    <w:p w14:paraId="713F081F" w14:textId="77777777" w:rsidR="004E515B" w:rsidRPr="00E65A84" w:rsidRDefault="004E515B" w:rsidP="001B6748">
      <w:pPr>
        <w:pStyle w:val="ListParagraph"/>
        <w:numPr>
          <w:ilvl w:val="0"/>
          <w:numId w:val="29"/>
        </w:numPr>
        <w:spacing w:after="120"/>
        <w:ind w:left="426" w:hanging="284"/>
      </w:pPr>
      <w:r>
        <w:lastRenderedPageBreak/>
        <w:t xml:space="preserve">υπολογισμός της </w:t>
      </w:r>
      <w:r w:rsidRPr="00AB5252">
        <w:t>τεκμαρτή</w:t>
      </w:r>
      <w:r>
        <w:t xml:space="preserve">ς </w:t>
      </w:r>
      <w:r w:rsidRPr="00AB5252">
        <w:t>δαπάνη</w:t>
      </w:r>
      <w:r>
        <w:t>ς</w:t>
      </w:r>
      <w:r w:rsidRPr="00AB5252">
        <w:t xml:space="preserve"> για τα αυτοκίνητα που ταξινομήθηκαν μετά την </w:t>
      </w:r>
      <w:r>
        <w:t>01η.11.</w:t>
      </w:r>
      <w:r w:rsidRPr="00AB5252">
        <w:t>2010</w:t>
      </w:r>
      <w:r>
        <w:t xml:space="preserve"> </w:t>
      </w:r>
      <w:r w:rsidRPr="00AB5252">
        <w:t xml:space="preserve">με βάση </w:t>
      </w:r>
      <w:r>
        <w:t xml:space="preserve">εφεξής </w:t>
      </w:r>
      <w:r w:rsidRPr="00AB5252">
        <w:t xml:space="preserve">τις εκπομπές </w:t>
      </w:r>
      <w:r>
        <w:t xml:space="preserve">διοξειδίου του άνθρακα </w:t>
      </w:r>
      <w:r w:rsidRPr="00AB5252">
        <w:t>(κατ’ αναλογία</w:t>
      </w:r>
      <w:r w:rsidRPr="00AB5252" w:rsidDel="00790839">
        <w:t xml:space="preserve"> </w:t>
      </w:r>
      <w:r w:rsidRPr="00AB5252">
        <w:t xml:space="preserve">με τα τέλη κυκλοφορίας) </w:t>
      </w:r>
      <w:r>
        <w:t xml:space="preserve">και όχι με βάση </w:t>
      </w:r>
      <w:r w:rsidRPr="00AB5252">
        <w:t>τα κυβικά εκατοστά</w:t>
      </w:r>
      <w:r>
        <w:t xml:space="preserve">. Η εν λόγω παρέμβαση </w:t>
      </w:r>
      <w:r w:rsidRPr="00AB5252">
        <w:t>ευνο</w:t>
      </w:r>
      <w:r>
        <w:t xml:space="preserve">εί </w:t>
      </w:r>
      <w:r w:rsidRPr="00AB5252">
        <w:t>την αγορά νεότερων οχημάτων</w:t>
      </w:r>
      <w:r>
        <w:t>, κάτω της δεκαετίας, με χαμηλότερες εκπομπές ρύπων,</w:t>
      </w:r>
    </w:p>
    <w:p w14:paraId="1A2780A7" w14:textId="77777777" w:rsidR="004E515B" w:rsidRDefault="004E515B" w:rsidP="001B6748">
      <w:pPr>
        <w:pStyle w:val="ListParagraph"/>
        <w:numPr>
          <w:ilvl w:val="0"/>
          <w:numId w:val="29"/>
        </w:numPr>
        <w:spacing w:after="120"/>
        <w:ind w:left="426" w:hanging="284"/>
      </w:pPr>
      <w:r>
        <w:t xml:space="preserve">μείωση της </w:t>
      </w:r>
      <w:r w:rsidRPr="00AB5252">
        <w:t>τεκμαρτή</w:t>
      </w:r>
      <w:r>
        <w:t>ς</w:t>
      </w:r>
      <w:r w:rsidRPr="00AB5252">
        <w:t xml:space="preserve"> δαπάνη</w:t>
      </w:r>
      <w:r>
        <w:t>ς</w:t>
      </w:r>
      <w:r w:rsidRPr="00AB5252">
        <w:t xml:space="preserve"> για τα νεότερα</w:t>
      </w:r>
      <w:r>
        <w:t xml:space="preserve"> σκάφη</w:t>
      </w:r>
      <w:r w:rsidRPr="00AB5252">
        <w:t xml:space="preserve"> </w:t>
      </w:r>
      <w:r>
        <w:t>στα χαμηλότερα επίπεδα, όπως ισχύει για τα παλαιότερα σκάφη και</w:t>
      </w:r>
    </w:p>
    <w:p w14:paraId="787F5604" w14:textId="77777777" w:rsidR="004E515B" w:rsidRPr="00AB5252" w:rsidRDefault="004E515B" w:rsidP="001B6748">
      <w:pPr>
        <w:pStyle w:val="ListParagraph"/>
        <w:numPr>
          <w:ilvl w:val="0"/>
          <w:numId w:val="29"/>
        </w:numPr>
        <w:spacing w:after="120"/>
        <w:ind w:left="426" w:hanging="284"/>
      </w:pPr>
      <w:r>
        <w:t>εξαίρεση</w:t>
      </w:r>
      <w:r w:rsidRPr="00122DE4">
        <w:t xml:space="preserve"> από την ελάχιστη αντικειμενική δαπάνη τ</w:t>
      </w:r>
      <w:r>
        <w:t>ων</w:t>
      </w:r>
      <w:r w:rsidRPr="00122DE4">
        <w:t xml:space="preserve"> εξαρτώμεν</w:t>
      </w:r>
      <w:r>
        <w:t>ων</w:t>
      </w:r>
      <w:r w:rsidRPr="00122DE4">
        <w:t xml:space="preserve"> τέκν</w:t>
      </w:r>
      <w:r>
        <w:t>ων</w:t>
      </w:r>
      <w:r w:rsidRPr="00122DE4">
        <w:t xml:space="preserve"> που έχουν ίδιο εισόδημα.</w:t>
      </w:r>
    </w:p>
    <w:p w14:paraId="4813BF01" w14:textId="77777777" w:rsidR="004E515B" w:rsidRPr="004E515B" w:rsidRDefault="004E515B" w:rsidP="00BE2933">
      <w:pPr>
        <w:spacing w:before="600" w:after="240"/>
        <w:rPr>
          <w:b/>
          <w:sz w:val="24"/>
        </w:rPr>
      </w:pPr>
      <w:bookmarkStart w:id="98" w:name="_Toc209798262"/>
      <w:bookmarkStart w:id="99" w:name="_Toc210055429"/>
      <w:bookmarkStart w:id="100" w:name="_Toc210059725"/>
      <w:bookmarkStart w:id="101" w:name="_Toc210218236"/>
      <w:bookmarkStart w:id="102" w:name="_Toc210394920"/>
      <w:bookmarkStart w:id="103" w:name="_Toc210494450"/>
      <w:bookmarkStart w:id="104" w:name="_Toc210570642"/>
      <w:bookmarkStart w:id="105" w:name="_Toc210570687"/>
      <w:r w:rsidRPr="004E515B">
        <w:rPr>
          <w:b/>
          <w:sz w:val="24"/>
        </w:rPr>
        <w:t>Ενίσχυση επενδύσεων</w:t>
      </w:r>
      <w:bookmarkEnd w:id="98"/>
      <w:bookmarkEnd w:id="99"/>
      <w:bookmarkEnd w:id="100"/>
      <w:bookmarkEnd w:id="101"/>
      <w:bookmarkEnd w:id="102"/>
      <w:bookmarkEnd w:id="103"/>
      <w:bookmarkEnd w:id="104"/>
      <w:bookmarkEnd w:id="105"/>
    </w:p>
    <w:p w14:paraId="38936467" w14:textId="77777777" w:rsidR="004E515B" w:rsidRPr="00AB5252" w:rsidRDefault="004E515B" w:rsidP="004E515B">
      <w:pPr>
        <w:spacing w:before="120" w:after="60"/>
        <w:rPr>
          <w:rFonts w:cs="Arial"/>
        </w:rPr>
      </w:pPr>
      <w:r>
        <w:t xml:space="preserve">Προβλέπεται σημαντική </w:t>
      </w:r>
      <w:r>
        <w:rPr>
          <w:rFonts w:cs="Arial"/>
        </w:rPr>
        <w:t>αύξηση του ε</w:t>
      </w:r>
      <w:r w:rsidRPr="00AB5252">
        <w:rPr>
          <w:rFonts w:cs="Arial"/>
        </w:rPr>
        <w:t>θνικ</w:t>
      </w:r>
      <w:r>
        <w:rPr>
          <w:rFonts w:cs="Arial"/>
        </w:rPr>
        <w:t>ού</w:t>
      </w:r>
      <w:r w:rsidRPr="00AB5252">
        <w:rPr>
          <w:rFonts w:cs="Arial"/>
        </w:rPr>
        <w:t xml:space="preserve"> σκέλο</w:t>
      </w:r>
      <w:r>
        <w:rPr>
          <w:rFonts w:cs="Arial"/>
        </w:rPr>
        <w:t>υ</w:t>
      </w:r>
      <w:r w:rsidRPr="00AB5252">
        <w:rPr>
          <w:rFonts w:cs="Arial"/>
        </w:rPr>
        <w:t xml:space="preserve">ς του </w:t>
      </w:r>
      <w:r>
        <w:rPr>
          <w:rFonts w:cs="Arial"/>
        </w:rPr>
        <w:t>π</w:t>
      </w:r>
      <w:r w:rsidRPr="00AB5252">
        <w:rPr>
          <w:rFonts w:cs="Arial"/>
        </w:rPr>
        <w:t xml:space="preserve">ροϋπολογισμού </w:t>
      </w:r>
      <w:r>
        <w:rPr>
          <w:rFonts w:cs="Arial"/>
        </w:rPr>
        <w:t>δ</w:t>
      </w:r>
      <w:r w:rsidRPr="00AB5252">
        <w:rPr>
          <w:rFonts w:cs="Arial"/>
        </w:rPr>
        <w:t xml:space="preserve">ημοσίων </w:t>
      </w:r>
      <w:r>
        <w:rPr>
          <w:rFonts w:cs="Arial"/>
        </w:rPr>
        <w:t>ε</w:t>
      </w:r>
      <w:r w:rsidRPr="00AB5252">
        <w:rPr>
          <w:rFonts w:cs="Arial"/>
        </w:rPr>
        <w:t xml:space="preserve">πενδύσεων κατά 500 εκατ. ευρώ σε μόνιμη βάση από το 2025, </w:t>
      </w:r>
      <w:r>
        <w:rPr>
          <w:rFonts w:cs="Arial"/>
        </w:rPr>
        <w:t>ανερχόμενου σε</w:t>
      </w:r>
      <w:r w:rsidRPr="00AB5252">
        <w:rPr>
          <w:rFonts w:cs="Arial"/>
        </w:rPr>
        <w:t xml:space="preserve"> 3,3 δισ. ευρώ το 2026</w:t>
      </w:r>
      <w:r>
        <w:rPr>
          <w:rFonts w:cs="Arial"/>
        </w:rPr>
        <w:t xml:space="preserve"> (έναντι 2,8 δισ. ευρώ που ήταν η πρόβλεψη στο ΜΔΣ) και περ</w:t>
      </w:r>
      <w:r w:rsidR="00A135E3">
        <w:rPr>
          <w:rFonts w:cs="Arial"/>
        </w:rPr>
        <w:t>αι</w:t>
      </w:r>
      <w:r>
        <w:rPr>
          <w:rFonts w:cs="Arial"/>
        </w:rPr>
        <w:t>τ</w:t>
      </w:r>
      <w:r w:rsidR="00A135E3">
        <w:rPr>
          <w:rFonts w:cs="Arial"/>
        </w:rPr>
        <w:t>έ</w:t>
      </w:r>
      <w:r>
        <w:rPr>
          <w:rFonts w:cs="Arial"/>
        </w:rPr>
        <w:t>ρω αύξηση από το 2027 και έπειτα. Πιο συγκεκριμένα το εθνικό σκέλος του Αναπτυξιακού Προγράμματος Δημοσίων Επενδύσεων εκτιμάται να διαμορφωθεί σε 3,6 δισ. ευρώ το 2027 (έναντι 3,0 δισ. ευρώ που ήταν η πρόβλεψη στο ΜΔΣ), σε 3,9 δισ. ευρώ το 2028 (έναντι 3,2 δισ. ευρώ που ήταν η πρόβλεψη στο ΜΔΣ) και σε 4 δισ. ευρώ το 2029.</w:t>
      </w:r>
    </w:p>
    <w:p w14:paraId="097F917F" w14:textId="77777777" w:rsidR="004E515B" w:rsidRPr="00970494" w:rsidRDefault="004E515B" w:rsidP="004E515B">
      <w:r>
        <w:t>Ορισμένες από τις παρεμβάσεις που αποβλέπουν στην ενίσχυση των ιδιωτικών επενδύσεων και αναμένεται να υλοποιηθούν από το 2026 είναι οι ακόλουθες:</w:t>
      </w:r>
    </w:p>
    <w:p w14:paraId="7DFD72F3" w14:textId="77777777" w:rsidR="004E515B" w:rsidRPr="00E65A84" w:rsidRDefault="004E515B" w:rsidP="001B6748">
      <w:pPr>
        <w:pStyle w:val="ListParagraph"/>
        <w:numPr>
          <w:ilvl w:val="0"/>
          <w:numId w:val="29"/>
        </w:numPr>
        <w:spacing w:after="120"/>
        <w:ind w:left="426" w:hanging="284"/>
      </w:pPr>
      <w:r w:rsidRPr="00E65A84">
        <w:t>νέα δράση του Προγράμματος Δίκαιης Αναπτυξιακής Μετάβασης για την ενίσχυση επενδυτικών σχεδίων για νέες αλλά και για υφιστάμενες πολύ μικρές και μικρές επιχειρήσεις σε περιοχές Δίκαιης Αναπτυξιακής Μετάβασης (Περιφέρεια Δυτικής Μακεδονίας και Δήμοι Μεγαλόπολης, Τρίπολης, Γορτυνίας και Οιχαλίας),</w:t>
      </w:r>
    </w:p>
    <w:p w14:paraId="7F2FCEDB" w14:textId="77777777" w:rsidR="004E515B" w:rsidRPr="00E65A84" w:rsidRDefault="004E515B" w:rsidP="001B6748">
      <w:pPr>
        <w:pStyle w:val="ListParagraph"/>
        <w:numPr>
          <w:ilvl w:val="0"/>
          <w:numId w:val="29"/>
        </w:numPr>
        <w:spacing w:after="120"/>
        <w:ind w:left="426" w:hanging="284"/>
      </w:pPr>
      <w:r w:rsidRPr="00E65A84">
        <w:t>δράση 200 εκατ. ευρώ στο πλαίσιο του ΕΣΠΑ 2021 - 2027, για την ενίσχυση της ανταγωνιστικότητας και της εξωστρέφειας των μικρομεσαίων επιχειρήσεων στους τομείς της μεταποίησης και των υπηρεσιών,</w:t>
      </w:r>
    </w:p>
    <w:p w14:paraId="681FAE0E" w14:textId="77777777" w:rsidR="004E515B" w:rsidRPr="00E65A84" w:rsidRDefault="004E515B" w:rsidP="001B6748">
      <w:pPr>
        <w:pStyle w:val="ListParagraph"/>
        <w:numPr>
          <w:ilvl w:val="0"/>
          <w:numId w:val="29"/>
        </w:numPr>
        <w:spacing w:after="120"/>
        <w:ind w:left="426" w:hanging="284"/>
      </w:pPr>
      <w:r w:rsidRPr="00E65A84">
        <w:t>στοχευμένη δράση 50 εκατ. ευρώ για κλάδους με υστέρηση στο εμπορικό ισοζύγιο,</w:t>
      </w:r>
    </w:p>
    <w:p w14:paraId="22652ABA" w14:textId="77777777" w:rsidR="004E515B" w:rsidRPr="00E65A84" w:rsidRDefault="004E515B" w:rsidP="001B6748">
      <w:pPr>
        <w:pStyle w:val="ListParagraph"/>
        <w:numPr>
          <w:ilvl w:val="0"/>
          <w:numId w:val="29"/>
        </w:numPr>
        <w:spacing w:after="120"/>
        <w:ind w:left="426" w:hanging="284"/>
      </w:pPr>
      <w:r w:rsidRPr="00E65A84">
        <w:t>δράση 70 εκατ. ευρώ για την ενίσχυση της αυτοαπασχόλησης πτυχιούχων που ενδιαφέρονται να αναπτύξουν νέα επιχειρηματική δραστηριότητα,</w:t>
      </w:r>
    </w:p>
    <w:p w14:paraId="1E24DAAB" w14:textId="77777777" w:rsidR="004E515B" w:rsidRPr="00E65A84" w:rsidRDefault="004E515B" w:rsidP="001B6748">
      <w:pPr>
        <w:pStyle w:val="ListParagraph"/>
        <w:numPr>
          <w:ilvl w:val="0"/>
          <w:numId w:val="29"/>
        </w:numPr>
        <w:spacing w:after="120"/>
        <w:ind w:left="426" w:hanging="284"/>
      </w:pPr>
      <w:r w:rsidRPr="00E65A84">
        <w:t>χρηματοδότηση δράσης για τις επιχειρήσεις που θα επενδύσουν στην ανάπτυξη ή/και στην παραγωγή στους τομείς των ψηφιακών τεχνολογιών, της βιοτεχνολογίας και των καθαρών και αποδοτικών ως προς τη χρήση των πόρων τεχνολογιών, με προϋπολογισμό 50 εκατ. ευρώ (ευρωπαϊκή πρωτοβουλία STEP),</w:t>
      </w:r>
    </w:p>
    <w:p w14:paraId="06E59556" w14:textId="77777777" w:rsidR="004E515B" w:rsidRPr="00E65A84" w:rsidRDefault="004E515B" w:rsidP="001B6748">
      <w:pPr>
        <w:pStyle w:val="ListParagraph"/>
        <w:numPr>
          <w:ilvl w:val="0"/>
          <w:numId w:val="29"/>
        </w:numPr>
        <w:spacing w:after="120"/>
        <w:ind w:left="426" w:hanging="284"/>
      </w:pPr>
      <w:r w:rsidRPr="00E65A84">
        <w:t>αύξηση κατά 300 εκατ. ευρώ του εγγυοδοτικού προγράμματος InvestEU, στο πλαίσιο του ΤΑΑ, για τη στήριξη των μικρομεσαίων επιχειρήσεων και με στόχο να κινητοποιηθούν δάνεια ύψους 3,6 δισ. ευρώ, τα οποία θα στηρίξουν τουλάχιστον 25.000 μικρομεσαίες επιχειρήσεις σε όλη τη χώρα,</w:t>
      </w:r>
    </w:p>
    <w:p w14:paraId="309EB519" w14:textId="77777777" w:rsidR="004E515B" w:rsidRPr="00E65A84" w:rsidRDefault="004E515B" w:rsidP="001B6748">
      <w:pPr>
        <w:pStyle w:val="ListParagraph"/>
        <w:numPr>
          <w:ilvl w:val="0"/>
          <w:numId w:val="29"/>
        </w:numPr>
        <w:spacing w:after="120"/>
        <w:ind w:left="426" w:hanging="284"/>
      </w:pPr>
      <w:r w:rsidRPr="00E65A84">
        <w:t>επέκταση της χρηματοδότησης του Ταμείου Χαρτοφυλακίου ΤΕΠΙΧ ΙΙΙ μέσω της ΕΑΤ, με επιπλέον πόρους 780 εκατ. ευρώ, για επιχειρηματικά δάνεια μικρομεσαίων επιχειρήσεων,</w:t>
      </w:r>
    </w:p>
    <w:p w14:paraId="5396440B" w14:textId="77777777" w:rsidR="004E515B" w:rsidRPr="00E65A84" w:rsidRDefault="004E515B" w:rsidP="001B6748">
      <w:pPr>
        <w:pStyle w:val="ListParagraph"/>
        <w:numPr>
          <w:ilvl w:val="0"/>
          <w:numId w:val="29"/>
        </w:numPr>
        <w:spacing w:after="120"/>
        <w:ind w:left="426" w:hanging="284"/>
      </w:pPr>
      <w:r w:rsidRPr="00E65A84">
        <w:t>θεσμοθέτηση νέων ταμείων το 2026, όπως το Ταμείο Αγροτικής Επιχειρηματικότητας (έως 170 εκατ. ευρώ), το Ταμείο Εγγυοδοσίας DeLFI Plus (έως 500 εκατ. ευρώ) και το Patent Fund (41,4 εκατ. ευρώ) για τη στήριξη της κατοχύρωσης ευρεσιτεχνιών και</w:t>
      </w:r>
    </w:p>
    <w:p w14:paraId="46BD2A2B" w14:textId="77777777" w:rsidR="004E515B" w:rsidRPr="00AB5252" w:rsidRDefault="004E515B" w:rsidP="001B6748">
      <w:pPr>
        <w:pStyle w:val="ListParagraph"/>
        <w:numPr>
          <w:ilvl w:val="0"/>
          <w:numId w:val="29"/>
        </w:numPr>
        <w:spacing w:after="120"/>
        <w:ind w:left="426" w:hanging="284"/>
      </w:pPr>
      <w:r>
        <w:lastRenderedPageBreak/>
        <w:t>υ</w:t>
      </w:r>
      <w:r w:rsidRPr="00AB5252">
        <w:t xml:space="preserve">περεκπτώσεις </w:t>
      </w:r>
      <w:r>
        <w:t>ε</w:t>
      </w:r>
      <w:r w:rsidRPr="00AB5252">
        <w:t xml:space="preserve">πενδυτικών </w:t>
      </w:r>
      <w:r>
        <w:t>δ</w:t>
      </w:r>
      <w:r w:rsidRPr="00AB5252">
        <w:t>απανών</w:t>
      </w:r>
      <w:r>
        <w:t xml:space="preserve"> με στόχο την ενίσχυση των </w:t>
      </w:r>
      <w:r w:rsidRPr="00AB5252">
        <w:t>ιδιωτικ</w:t>
      </w:r>
      <w:r>
        <w:t>ών</w:t>
      </w:r>
      <w:r w:rsidRPr="00AB5252">
        <w:t xml:space="preserve"> επενδύσε</w:t>
      </w:r>
      <w:r>
        <w:t>ων σε νευραλγικούς τομείς της βιομηχανίας. Προς αυτή την κατεύθυνση</w:t>
      </w:r>
      <w:r w:rsidRPr="00AB5252">
        <w:t>, οι δαπάνες σε στρατηγικούς τομείς</w:t>
      </w:r>
      <w:r>
        <w:t>,</w:t>
      </w:r>
      <w:r w:rsidRPr="00AB5252">
        <w:t xml:space="preserve"> όπως η άμυνα</w:t>
      </w:r>
      <w:r>
        <w:t xml:space="preserve"> και </w:t>
      </w:r>
      <w:r w:rsidRPr="00AB5252">
        <w:t>η κατασκευή οχημάτων</w:t>
      </w:r>
      <w:r>
        <w:t xml:space="preserve"> καθώς και αεροσκαφών και των εξαρτημάτων αυτών,</w:t>
      </w:r>
      <w:r w:rsidRPr="00AB5252">
        <w:t xml:space="preserve"> θα εκπίπτουν από τα ακαθάριστα έσοδα των επιχειρήσεων προσαυξημένες κατά 100%. Το μέτρο αφορά </w:t>
      </w:r>
      <w:r>
        <w:t xml:space="preserve">σε </w:t>
      </w:r>
      <w:r w:rsidRPr="00AB5252">
        <w:t>επενδύσεις της περιόδου 2026</w:t>
      </w:r>
      <w:r>
        <w:t xml:space="preserve"> - </w:t>
      </w:r>
      <w:r w:rsidRPr="00AB5252">
        <w:t>2028</w:t>
      </w:r>
      <w:r>
        <w:t>,</w:t>
      </w:r>
      <w:r w:rsidRPr="00AB5252">
        <w:t xml:space="preserve"> με το συνολικό ύψος της φορολογικής έκπτωσης να </w:t>
      </w:r>
      <w:r>
        <w:t xml:space="preserve">ανέρχεται στο ποσό των </w:t>
      </w:r>
      <w:r w:rsidRPr="00AB5252">
        <w:t>150 εκατ. ευρώ.</w:t>
      </w:r>
    </w:p>
    <w:p w14:paraId="62079B18" w14:textId="77777777" w:rsidR="004E515B" w:rsidRPr="004E515B" w:rsidRDefault="004E515B" w:rsidP="00BE2933">
      <w:pPr>
        <w:spacing w:before="600" w:after="240"/>
        <w:rPr>
          <w:b/>
          <w:sz w:val="24"/>
        </w:rPr>
      </w:pPr>
      <w:bookmarkStart w:id="106" w:name="_Toc209798263"/>
      <w:bookmarkStart w:id="107" w:name="_Toc210055430"/>
      <w:bookmarkStart w:id="108" w:name="_Toc210059726"/>
      <w:bookmarkStart w:id="109" w:name="_Toc210218237"/>
      <w:bookmarkStart w:id="110" w:name="_Toc210394921"/>
      <w:bookmarkStart w:id="111" w:name="_Toc210494451"/>
      <w:bookmarkStart w:id="112" w:name="_Toc210570643"/>
      <w:bookmarkStart w:id="113" w:name="_Toc210570688"/>
      <w:r w:rsidRPr="004E515B">
        <w:rPr>
          <w:b/>
          <w:sz w:val="24"/>
        </w:rPr>
        <w:t>Λοιπές παρεμβάσεις</w:t>
      </w:r>
      <w:bookmarkEnd w:id="106"/>
      <w:bookmarkEnd w:id="107"/>
      <w:bookmarkEnd w:id="108"/>
      <w:bookmarkEnd w:id="109"/>
      <w:bookmarkEnd w:id="110"/>
      <w:bookmarkEnd w:id="111"/>
      <w:bookmarkEnd w:id="112"/>
      <w:bookmarkEnd w:id="113"/>
    </w:p>
    <w:p w14:paraId="58D5E200" w14:textId="77777777" w:rsidR="004E515B" w:rsidRPr="00AB5252" w:rsidRDefault="004E515B" w:rsidP="004E515B">
      <w:r>
        <w:t>Οι λοιπές π</w:t>
      </w:r>
      <w:r w:rsidRPr="00AB5252">
        <w:t xml:space="preserve">αρεμβάσεις που έλαβαν χώρα το 2025 για </w:t>
      </w:r>
      <w:r>
        <w:t xml:space="preserve">την </w:t>
      </w:r>
      <w:r w:rsidRPr="00AB5252">
        <w:t xml:space="preserve">ενίσχυση του </w:t>
      </w:r>
      <w:r>
        <w:t xml:space="preserve">διαθέσιμου </w:t>
      </w:r>
      <w:r w:rsidRPr="00AB5252">
        <w:t>εισοδήματος</w:t>
      </w:r>
      <w:r>
        <w:t xml:space="preserve"> περιλαμβάνουν</w:t>
      </w:r>
      <w:r w:rsidRPr="00AB5252">
        <w:t>:</w:t>
      </w:r>
    </w:p>
    <w:p w14:paraId="204C04A0" w14:textId="77777777" w:rsidR="004E515B" w:rsidRPr="00E65A84" w:rsidRDefault="004E515B" w:rsidP="001B6748">
      <w:pPr>
        <w:pStyle w:val="ListParagraph"/>
        <w:numPr>
          <w:ilvl w:val="0"/>
          <w:numId w:val="29"/>
        </w:numPr>
        <w:spacing w:after="120"/>
        <w:ind w:left="426" w:hanging="284"/>
      </w:pPr>
      <w:r w:rsidRPr="00E65A84">
        <w:t>μείωση των ασφαλιστικών εισφορών κατά 1 μονάδα,</w:t>
      </w:r>
    </w:p>
    <w:p w14:paraId="1F5A33D0" w14:textId="77777777" w:rsidR="004E515B" w:rsidRPr="00E65A84" w:rsidRDefault="004E515B" w:rsidP="001B6748">
      <w:pPr>
        <w:pStyle w:val="ListParagraph"/>
        <w:numPr>
          <w:ilvl w:val="0"/>
          <w:numId w:val="29"/>
        </w:numPr>
        <w:spacing w:after="120"/>
        <w:ind w:left="426" w:hanging="284"/>
      </w:pPr>
      <w:r w:rsidRPr="00E65A84">
        <w:t>κατάργηση του τέλους επιτηδεύματος από το 2025 σε συνέχεια της μείωσης κατά 50% το 2024,</w:t>
      </w:r>
    </w:p>
    <w:p w14:paraId="62826330" w14:textId="77777777" w:rsidR="004E515B" w:rsidRPr="00E65A84" w:rsidRDefault="004E515B" w:rsidP="001B6748">
      <w:pPr>
        <w:pStyle w:val="ListParagraph"/>
        <w:numPr>
          <w:ilvl w:val="0"/>
          <w:numId w:val="29"/>
        </w:numPr>
        <w:spacing w:after="120"/>
        <w:ind w:left="426" w:hanging="284"/>
      </w:pPr>
      <w:r w:rsidRPr="00E65A84">
        <w:t>μονιμοποίηση της επιστροφής του ΕΦΚ στους αγρότες με νέο σύστημα,</w:t>
      </w:r>
    </w:p>
    <w:p w14:paraId="3F242438" w14:textId="77777777" w:rsidR="004E515B" w:rsidRPr="00E65A84" w:rsidRDefault="004E515B" w:rsidP="001B6748">
      <w:pPr>
        <w:pStyle w:val="ListParagraph"/>
        <w:numPr>
          <w:ilvl w:val="0"/>
          <w:numId w:val="29"/>
        </w:numPr>
        <w:spacing w:after="120"/>
        <w:ind w:left="426" w:hanging="284"/>
      </w:pPr>
      <w:r w:rsidRPr="00E65A84">
        <w:t>αυτοτελής φορολόγηση εφημεριών των ιατρών του ΕΣΥ,</w:t>
      </w:r>
    </w:p>
    <w:p w14:paraId="688E54E1" w14:textId="77777777" w:rsidR="004E515B" w:rsidRPr="00E65A84" w:rsidRDefault="004E515B" w:rsidP="001B6748">
      <w:pPr>
        <w:pStyle w:val="ListParagraph"/>
        <w:numPr>
          <w:ilvl w:val="0"/>
          <w:numId w:val="29"/>
        </w:numPr>
        <w:spacing w:after="120"/>
        <w:ind w:left="426" w:hanging="284"/>
      </w:pPr>
      <w:r w:rsidRPr="00E65A84">
        <w:t>μείωση του ψηφιακού τέλους συναλλαγής σε μία σειρά από συναλλαγές,</w:t>
      </w:r>
    </w:p>
    <w:p w14:paraId="375B2217" w14:textId="77777777" w:rsidR="004E515B" w:rsidRPr="00E65A84" w:rsidRDefault="004E515B" w:rsidP="001B6748">
      <w:pPr>
        <w:pStyle w:val="ListParagraph"/>
        <w:numPr>
          <w:ilvl w:val="0"/>
          <w:numId w:val="29"/>
        </w:numPr>
        <w:spacing w:after="120"/>
        <w:ind w:left="426" w:hanging="284"/>
      </w:pPr>
      <w:r w:rsidRPr="00E65A84">
        <w:t>κατάργηση τέλους σταθερής τηλεφωνίας (5%) για συνδέσεις με οπτική ίνα,</w:t>
      </w:r>
    </w:p>
    <w:p w14:paraId="3E37AAD7" w14:textId="77777777" w:rsidR="004E515B" w:rsidRPr="00E65A84" w:rsidRDefault="004E515B" w:rsidP="001B6748">
      <w:pPr>
        <w:pStyle w:val="ListParagraph"/>
        <w:numPr>
          <w:ilvl w:val="0"/>
          <w:numId w:val="29"/>
        </w:numPr>
        <w:spacing w:after="120"/>
        <w:ind w:left="426" w:hanging="284"/>
      </w:pPr>
      <w:r w:rsidRPr="00E65A84">
        <w:t>απαλλαγή από τον φόρο ασφαλίστρου (15%) συμβολαίων υγείας για παιδιά ηλικίας έως 18 ετών,</w:t>
      </w:r>
    </w:p>
    <w:p w14:paraId="78A1D5D1" w14:textId="77777777" w:rsidR="004E515B" w:rsidRPr="00E65A84" w:rsidRDefault="004E515B" w:rsidP="001B6748">
      <w:pPr>
        <w:pStyle w:val="ListParagraph"/>
        <w:numPr>
          <w:ilvl w:val="0"/>
          <w:numId w:val="29"/>
        </w:numPr>
        <w:spacing w:after="120"/>
        <w:ind w:left="426" w:hanging="284"/>
      </w:pPr>
      <w:r w:rsidRPr="00E65A84">
        <w:t>φοροαπαλλαγή οικειοθελών παροχών επιχειρήσεων υπέρ των νέων γονέων,</w:t>
      </w:r>
    </w:p>
    <w:p w14:paraId="7394995A" w14:textId="77777777" w:rsidR="004E515B" w:rsidRPr="00E65A84" w:rsidRDefault="004E515B" w:rsidP="001B6748">
      <w:pPr>
        <w:pStyle w:val="ListParagraph"/>
        <w:numPr>
          <w:ilvl w:val="0"/>
          <w:numId w:val="29"/>
        </w:numPr>
        <w:spacing w:after="120"/>
        <w:ind w:left="426" w:hanging="284"/>
      </w:pPr>
      <w:r w:rsidRPr="00E65A84">
        <w:t>κίνητρο προσέλκυσης ιατρών σε προβληματικές και άγονες περιοχές,</w:t>
      </w:r>
    </w:p>
    <w:p w14:paraId="26CBF73A" w14:textId="77777777" w:rsidR="004E515B" w:rsidRPr="00E65A84" w:rsidRDefault="004E515B" w:rsidP="001B6748">
      <w:pPr>
        <w:pStyle w:val="ListParagraph"/>
        <w:numPr>
          <w:ilvl w:val="0"/>
          <w:numId w:val="29"/>
        </w:numPr>
        <w:spacing w:after="120"/>
        <w:ind w:left="426" w:hanging="284"/>
      </w:pPr>
      <w:r w:rsidRPr="00E65A84">
        <w:t>αύξηση του φοιτητικού στεγαστικού επιδόματος για τα περιφερειακά Πανεπιστήμια,</w:t>
      </w:r>
    </w:p>
    <w:p w14:paraId="79D82457" w14:textId="77777777" w:rsidR="004E515B" w:rsidRPr="00E65A84" w:rsidRDefault="004E515B" w:rsidP="001B6748">
      <w:pPr>
        <w:pStyle w:val="ListParagraph"/>
        <w:numPr>
          <w:ilvl w:val="0"/>
          <w:numId w:val="29"/>
        </w:numPr>
        <w:spacing w:after="120"/>
        <w:ind w:left="426" w:hanging="284"/>
      </w:pPr>
      <w:r w:rsidRPr="00E65A84">
        <w:t>αύξηση των αποδοχών των σπουδαστών στρατιωτικών σχολών,</w:t>
      </w:r>
    </w:p>
    <w:p w14:paraId="73F70740" w14:textId="77777777" w:rsidR="004E515B" w:rsidRPr="00E65A84" w:rsidRDefault="004E515B" w:rsidP="001B6748">
      <w:pPr>
        <w:pStyle w:val="ListParagraph"/>
        <w:numPr>
          <w:ilvl w:val="0"/>
          <w:numId w:val="29"/>
        </w:numPr>
        <w:spacing w:after="120"/>
        <w:ind w:left="426" w:hanging="284"/>
      </w:pPr>
      <w:r w:rsidRPr="00E65A84">
        <w:t>αναμόρφωση του επιδόματος επικίνδυνης και ανθυγιεινής εργασίας ΟΤΑ,</w:t>
      </w:r>
    </w:p>
    <w:p w14:paraId="66DE26F2" w14:textId="77777777" w:rsidR="004E515B" w:rsidRPr="00E65A84" w:rsidRDefault="004E515B" w:rsidP="001B6748">
      <w:pPr>
        <w:pStyle w:val="ListParagraph"/>
        <w:numPr>
          <w:ilvl w:val="0"/>
          <w:numId w:val="29"/>
        </w:numPr>
        <w:spacing w:after="120"/>
        <w:ind w:left="426" w:hanging="284"/>
      </w:pPr>
      <w:r w:rsidRPr="00E65A84">
        <w:t>μείωση των τραπεζικών προμηθειών,</w:t>
      </w:r>
    </w:p>
    <w:p w14:paraId="73890620" w14:textId="77777777" w:rsidR="004E515B" w:rsidRPr="00E65A84" w:rsidRDefault="004E515B" w:rsidP="001B6748">
      <w:pPr>
        <w:pStyle w:val="ListParagraph"/>
        <w:numPr>
          <w:ilvl w:val="0"/>
          <w:numId w:val="29"/>
        </w:numPr>
        <w:spacing w:after="120"/>
        <w:ind w:left="426" w:hanging="284"/>
      </w:pPr>
      <w:r w:rsidRPr="00E65A84">
        <w:t>διπλασιασμός των εισοδηματικών ορίων του εξωδικαστικού μηχανισμού και</w:t>
      </w:r>
    </w:p>
    <w:p w14:paraId="6ABCEF43" w14:textId="77777777" w:rsidR="004E515B" w:rsidRPr="00AB5252" w:rsidRDefault="004E515B" w:rsidP="001B6748">
      <w:pPr>
        <w:pStyle w:val="ListParagraph"/>
        <w:numPr>
          <w:ilvl w:val="0"/>
          <w:numId w:val="29"/>
        </w:numPr>
        <w:spacing w:after="120"/>
        <w:ind w:left="426" w:hanging="284"/>
      </w:pPr>
      <w:r w:rsidRPr="00E65A84">
        <w:t>μείωση των ασφαλιστικών εισφορών για υπερεργασία, υπερωρίες, νυχτερινή απασχόληση και απασχόληση σε ημέρες αργίας ή Κυριακές για εργαζόμενους πλήρους απασχόλησης</w:t>
      </w:r>
      <w:r w:rsidRPr="00AB5252">
        <w:t>.</w:t>
      </w:r>
    </w:p>
    <w:p w14:paraId="6D33BE12" w14:textId="77777777" w:rsidR="004E515B" w:rsidRPr="00AB5252" w:rsidRDefault="004E515B" w:rsidP="004E515B">
      <w:pPr>
        <w:spacing w:before="120"/>
      </w:pPr>
      <w:r w:rsidRPr="00AB5252">
        <w:t xml:space="preserve">Για το 2026 θεσπίζονται οι ακόλουθες </w:t>
      </w:r>
      <w:r>
        <w:t xml:space="preserve">νέες </w:t>
      </w:r>
      <w:r w:rsidRPr="00AB5252">
        <w:t>παρεμβάσεις:</w:t>
      </w:r>
    </w:p>
    <w:p w14:paraId="750FA57B" w14:textId="77777777" w:rsidR="004E515B" w:rsidRPr="00E65A84" w:rsidRDefault="004E515B" w:rsidP="001B6748">
      <w:pPr>
        <w:pStyle w:val="ListParagraph"/>
        <w:numPr>
          <w:ilvl w:val="0"/>
          <w:numId w:val="29"/>
        </w:numPr>
        <w:spacing w:after="120"/>
        <w:ind w:left="426" w:hanging="284"/>
      </w:pPr>
      <w:r w:rsidRPr="00E65A84">
        <w:t>κατάργηση από τον Ιανουάριο 2026 του τέλους 10% στη συνδρομητική τηλεόραση, με ετήσιο κόστος 22 εκατ. ευρώ,</w:t>
      </w:r>
    </w:p>
    <w:p w14:paraId="744C6414" w14:textId="77777777" w:rsidR="004E515B" w:rsidRPr="00E65A84" w:rsidRDefault="004E515B" w:rsidP="001B6748">
      <w:pPr>
        <w:pStyle w:val="ListParagraph"/>
        <w:numPr>
          <w:ilvl w:val="0"/>
          <w:numId w:val="29"/>
        </w:numPr>
        <w:spacing w:after="120"/>
        <w:ind w:left="426" w:hanging="284"/>
      </w:pPr>
      <w:r w:rsidRPr="00E65A84">
        <w:t>επέκταση της μείωσης κατά 50% του ελάχιστου εισοδήματος για τους ελεύθερους επαγγελματίες στους οικισμούς εκτός Αττικής με πληθυσμό έως 1.500 κατοίκους και τα σχολικά κυλικεία. Ειδικότερα για την Περιφερειακή Ενότητα Έβρου, τη Περιφέρεια Δυτικής Μακεδονίας, καθώς και για τους δήμους Μακεδονίας, Θράκης και Ηπείρου που εφάπτονται με τα σύνορα της Χώρας ο ΕΝΦΙΑ η μείωση κατά 50% του ελάχιστου εισοδήματος ισχύει για οικισμούς με πληθυσμό έως 1.700 κατοίκους,</w:t>
      </w:r>
    </w:p>
    <w:p w14:paraId="31A851F8" w14:textId="77777777" w:rsidR="004E515B" w:rsidRPr="00E65A84" w:rsidRDefault="004E515B" w:rsidP="001B6748">
      <w:pPr>
        <w:pStyle w:val="ListParagraph"/>
        <w:numPr>
          <w:ilvl w:val="0"/>
          <w:numId w:val="29"/>
        </w:numPr>
        <w:spacing w:after="120"/>
        <w:ind w:left="426" w:hanging="284"/>
      </w:pPr>
      <w:r w:rsidRPr="00E65A84">
        <w:t>εξαίρεση από το ελάχιστο εισόδημα για τις νέες μητέρες που ασκούν ελεύθερο επάγγελμα κατά το έτος γέννησης του τέκνου καθώς και για τα επόμενα δύο έτη,</w:t>
      </w:r>
    </w:p>
    <w:p w14:paraId="215D76EE" w14:textId="77777777" w:rsidR="004E515B" w:rsidRPr="00E65A84" w:rsidRDefault="004E515B" w:rsidP="001B6748">
      <w:pPr>
        <w:pStyle w:val="ListParagraph"/>
        <w:numPr>
          <w:ilvl w:val="0"/>
          <w:numId w:val="29"/>
        </w:numPr>
        <w:spacing w:after="120"/>
        <w:ind w:left="426" w:hanging="284"/>
      </w:pPr>
      <w:r w:rsidRPr="00E65A84">
        <w:t>αύξηση της αποζημίωσης των οπλιτών από 8,8 ευρώ σε 50 έως 100 ευρώ μηνιαίως, με ετήσιο δημοσιονομικό κόστος 25 εκατ. ευρώ περίπου,</w:t>
      </w:r>
    </w:p>
    <w:p w14:paraId="19A84827" w14:textId="77777777" w:rsidR="004E515B" w:rsidRPr="00E65A84" w:rsidRDefault="004E515B" w:rsidP="001B6748">
      <w:pPr>
        <w:pStyle w:val="ListParagraph"/>
        <w:numPr>
          <w:ilvl w:val="0"/>
          <w:numId w:val="29"/>
        </w:numPr>
        <w:spacing w:after="120"/>
        <w:ind w:left="426" w:hanging="284"/>
      </w:pPr>
      <w:r w:rsidRPr="00E65A84">
        <w:lastRenderedPageBreak/>
        <w:t>έναρξη λειτουργίας από τον Ιανουάριο 2026 του Ταμείου Καινοτομίας Φαρμάκων, με ετήσιο κόστος 50 εκατ. ευρώ, για την ευχερέστερη πρόσβαση των ασθενών σε καινοτόμες θεραπείες και</w:t>
      </w:r>
    </w:p>
    <w:p w14:paraId="67E4C2C7" w14:textId="77777777" w:rsidR="004E515B" w:rsidRDefault="004E515B" w:rsidP="001B6748">
      <w:pPr>
        <w:pStyle w:val="ListParagraph"/>
        <w:numPr>
          <w:ilvl w:val="0"/>
          <w:numId w:val="29"/>
        </w:numPr>
        <w:spacing w:after="120"/>
        <w:ind w:left="426" w:hanging="284"/>
      </w:pPr>
      <w:r>
        <w:t xml:space="preserve">απαλλαγή, από το φορολογικό έτος 2026, των </w:t>
      </w:r>
      <w:r w:rsidRPr="00AB5252">
        <w:t>ιδρ</w:t>
      </w:r>
      <w:r>
        <w:t>υ</w:t>
      </w:r>
      <w:r w:rsidRPr="00AB5252">
        <w:t>μ</w:t>
      </w:r>
      <w:r>
        <w:t xml:space="preserve">άτων </w:t>
      </w:r>
      <w:r w:rsidRPr="00AB5252">
        <w:t>και</w:t>
      </w:r>
      <w:r>
        <w:t xml:space="preserve"> των</w:t>
      </w:r>
      <w:r w:rsidRPr="00AB5252">
        <w:t xml:space="preserve"> κληροδοτ</w:t>
      </w:r>
      <w:r>
        <w:t>ημάτων α</w:t>
      </w:r>
      <w:r w:rsidRPr="00AB5252">
        <w:t>πό το</w:t>
      </w:r>
      <w:r>
        <w:t xml:space="preserve">ν </w:t>
      </w:r>
      <w:r w:rsidRPr="00AB5252">
        <w:t>φόρο εισοδήματο</w:t>
      </w:r>
      <w:r>
        <w:t xml:space="preserve">ς καθώς και μη φορολόγηση των </w:t>
      </w:r>
      <w:r w:rsidRPr="00AB5252">
        <w:t>δωρε</w:t>
      </w:r>
      <w:r>
        <w:t>ών</w:t>
      </w:r>
      <w:r w:rsidRPr="00AB5252">
        <w:t xml:space="preserve"> προς αυτά. Το </w:t>
      </w:r>
      <w:r>
        <w:t xml:space="preserve">εν λόγω </w:t>
      </w:r>
      <w:r w:rsidRPr="00AB5252">
        <w:t>μέτρο έχει ετήσιο κόστος 43 εκατ. ευρώ.</w:t>
      </w:r>
    </w:p>
    <w:p w14:paraId="4E11387D" w14:textId="2DC0C6E4" w:rsidR="004E515B" w:rsidRDefault="004E515B" w:rsidP="00986E0F">
      <w:pPr>
        <w:spacing w:after="120"/>
      </w:pPr>
      <w:r>
        <w:t xml:space="preserve">Επιπλέον από το 2027 αναμένεται να μειωθούν </w:t>
      </w:r>
      <w:r w:rsidR="00EF7274">
        <w:t xml:space="preserve">περαιτέρω </w:t>
      </w:r>
      <w:r>
        <w:t>κατά 0,5% οι ασφαλιστικές εισφορές, όπως έχει ανακοινωθεί, με ετήσιο κόστος περί τα 245 εκατ. ευρώ.</w:t>
      </w:r>
    </w:p>
    <w:p w14:paraId="05B0F858" w14:textId="77777777" w:rsidR="004E515B" w:rsidRDefault="004E515B" w:rsidP="00F1658B">
      <w:pPr>
        <w:spacing w:after="120"/>
      </w:pPr>
      <w:r>
        <w:t>Το συνολικό κόστος των δημοσιονομικών παρεμβάσεων που έχουν νομοθετηθεί ή ανακοινωθεί για το σύνολο της περιόδου 2025-2029, όπως αποτυπώνεται και στον ακόλουθο πίνακα, ανέρχεται σε 3,04 δισ. ευρώ για το 2025, αυξανόμενο σε 5,94 δισ. ευρώ το 2026 (επιπλέον 2,9 δισ. ευρώ σε σχέση με το 2025), σε 7,94 δισ. ευρώ το 2027 (επιπλέον 2 δισ. ευρώ σε σχέση με το 2026)</w:t>
      </w:r>
      <w:r w:rsidRPr="00E57B53">
        <w:t xml:space="preserve">, σε </w:t>
      </w:r>
      <w:r>
        <w:t>9</w:t>
      </w:r>
      <w:r w:rsidRPr="00E57B53">
        <w:t>,</w:t>
      </w:r>
      <w:r>
        <w:t>01</w:t>
      </w:r>
      <w:r w:rsidRPr="00E57B53">
        <w:t xml:space="preserve"> δι</w:t>
      </w:r>
      <w:r>
        <w:t>σ.</w:t>
      </w:r>
      <w:r w:rsidRPr="00E57B53">
        <w:t xml:space="preserve"> ευρώ το 202</w:t>
      </w:r>
      <w:r>
        <w:t>8</w:t>
      </w:r>
      <w:r w:rsidRPr="00E57B53">
        <w:t xml:space="preserve"> (επιπλέον </w:t>
      </w:r>
      <w:r>
        <w:t>1,07</w:t>
      </w:r>
      <w:r w:rsidRPr="00E57B53">
        <w:t xml:space="preserve"> δισ. ευρώ σε σχέση με το </w:t>
      </w:r>
      <w:r>
        <w:t>2027</w:t>
      </w:r>
      <w:r w:rsidRPr="00E57B53">
        <w:t>)</w:t>
      </w:r>
      <w:r>
        <w:t xml:space="preserve"> και σε 10,1 </w:t>
      </w:r>
      <w:r w:rsidRPr="00E57B53">
        <w:t>δι</w:t>
      </w:r>
      <w:r>
        <w:t>σ.</w:t>
      </w:r>
      <w:r w:rsidRPr="00E57B53">
        <w:t xml:space="preserve"> ευρώ το 202</w:t>
      </w:r>
      <w:r>
        <w:t>9</w:t>
      </w:r>
      <w:r w:rsidRPr="00E57B53">
        <w:t xml:space="preserve"> (επιπλέον </w:t>
      </w:r>
      <w:r>
        <w:t>1,09</w:t>
      </w:r>
      <w:r w:rsidRPr="00E57B53">
        <w:t xml:space="preserve"> δισ. ευρώ σε σχέση με το </w:t>
      </w:r>
      <w:r>
        <w:t>2028</w:t>
      </w:r>
      <w:r w:rsidRPr="00E57B53">
        <w:t>)</w:t>
      </w:r>
      <w:r>
        <w:t>.</w:t>
      </w:r>
    </w:p>
    <w:p w14:paraId="7133EEC7" w14:textId="77777777" w:rsidR="00E65A84" w:rsidRDefault="00E65A84" w:rsidP="00E65A84">
      <w:pPr>
        <w:spacing w:before="60" w:after="60"/>
      </w:pPr>
    </w:p>
    <w:p w14:paraId="705C4BF0" w14:textId="77777777" w:rsidR="00E65A84" w:rsidRDefault="00E65A84" w:rsidP="00E65A84">
      <w:pPr>
        <w:spacing w:before="60" w:after="60"/>
      </w:pPr>
    </w:p>
    <w:p w14:paraId="1FDA3BF0" w14:textId="77777777" w:rsidR="00E65A84" w:rsidRDefault="00E65A84" w:rsidP="00E65A84">
      <w:pPr>
        <w:spacing w:before="60" w:after="60"/>
      </w:pPr>
    </w:p>
    <w:p w14:paraId="123A2282" w14:textId="77777777" w:rsidR="00E65A84" w:rsidRDefault="00E65A84" w:rsidP="00E65A84">
      <w:pPr>
        <w:spacing w:before="60" w:after="60"/>
      </w:pPr>
    </w:p>
    <w:p w14:paraId="5B4A912B" w14:textId="77777777" w:rsidR="000708E4" w:rsidRDefault="000708E4">
      <w:pPr>
        <w:spacing w:after="200" w:line="276" w:lineRule="auto"/>
        <w:jc w:val="left"/>
        <w:rPr>
          <w:rFonts w:eastAsiaTheme="minorHAnsi"/>
          <w:b/>
          <w:iCs/>
          <w:color w:val="FFFFFF" w:themeColor="background1"/>
          <w:sz w:val="24"/>
          <w:szCs w:val="18"/>
          <w:lang w:eastAsia="en-US"/>
        </w:rPr>
      </w:pPr>
      <w:r>
        <w:br w:type="page"/>
      </w:r>
    </w:p>
    <w:p w14:paraId="56B00473" w14:textId="081CCBE5" w:rsidR="00506C81" w:rsidRPr="00BD2211" w:rsidRDefault="00BD2211" w:rsidP="00186631">
      <w:pPr>
        <w:pStyle w:val="Caption"/>
        <w:ind w:left="-426" w:right="-370"/>
        <w:rPr>
          <w:lang w:val="el-GR"/>
        </w:rPr>
      </w:pPr>
      <w:bookmarkStart w:id="114" w:name="_Toc214286084"/>
      <w:r w:rsidRPr="00BD2211">
        <w:rPr>
          <w:lang w:val="el-GR"/>
        </w:rPr>
        <w:lastRenderedPageBreak/>
        <w:t xml:space="preserve">Πίνακας </w:t>
      </w:r>
      <w:r w:rsidR="0042051F">
        <w:fldChar w:fldCharType="begin"/>
      </w:r>
      <w:r w:rsidRPr="00BD2211">
        <w:rPr>
          <w:lang w:val="el-GR"/>
        </w:rPr>
        <w:instrText xml:space="preserve"> </w:instrText>
      </w:r>
      <w:r>
        <w:instrText>SEQ</w:instrText>
      </w:r>
      <w:r w:rsidRPr="00BD2211">
        <w:rPr>
          <w:lang w:val="el-GR"/>
        </w:rPr>
        <w:instrText xml:space="preserve"> Πίνακας \* </w:instrText>
      </w:r>
      <w:r>
        <w:instrText>ARABIC</w:instrText>
      </w:r>
      <w:r w:rsidRPr="00BD2211">
        <w:rPr>
          <w:lang w:val="el-GR"/>
        </w:rPr>
        <w:instrText xml:space="preserve"> </w:instrText>
      </w:r>
      <w:r w:rsidR="0042051F">
        <w:fldChar w:fldCharType="separate"/>
      </w:r>
      <w:r w:rsidR="00A577FE" w:rsidRPr="00A577FE">
        <w:rPr>
          <w:noProof/>
          <w:lang w:val="el-GR"/>
        </w:rPr>
        <w:t>10</w:t>
      </w:r>
      <w:r w:rsidR="0042051F">
        <w:fldChar w:fldCharType="end"/>
      </w:r>
      <w:r w:rsidRPr="00BD2211">
        <w:rPr>
          <w:lang w:val="el-GR"/>
        </w:rPr>
        <w:t xml:space="preserve"> | </w:t>
      </w:r>
      <w:r w:rsidR="00506C81" w:rsidRPr="00BD2211">
        <w:rPr>
          <w:lang w:val="el-GR"/>
        </w:rPr>
        <w:t>Κυριότερες μόνιμες δημοσιονομικές παρεμβάσεις 2025-2029</w:t>
      </w:r>
      <w:r w:rsidR="008F3343">
        <w:rPr>
          <w:lang w:val="el-GR"/>
        </w:rPr>
        <w:t xml:space="preserve">       </w:t>
      </w:r>
      <w:r w:rsidR="008F3343" w:rsidRPr="008F3343">
        <w:rPr>
          <w:b w:val="0"/>
          <w:lang w:val="el-GR"/>
        </w:rPr>
        <w:t>(σε εκατ. ευρώ)</w:t>
      </w:r>
      <w:bookmarkEnd w:id="114"/>
    </w:p>
    <w:tbl>
      <w:tblPr>
        <w:tblW w:w="9672" w:type="dxa"/>
        <w:jc w:val="center"/>
        <w:tblLook w:val="04A0" w:firstRow="1" w:lastRow="0" w:firstColumn="1" w:lastColumn="0" w:noHBand="0" w:noVBand="1"/>
      </w:tblPr>
      <w:tblGrid>
        <w:gridCol w:w="5954"/>
        <w:gridCol w:w="698"/>
        <w:gridCol w:w="698"/>
        <w:gridCol w:w="792"/>
        <w:gridCol w:w="698"/>
        <w:gridCol w:w="805"/>
        <w:gridCol w:w="27"/>
      </w:tblGrid>
      <w:tr w:rsidR="00BD2211" w:rsidRPr="00186631" w14:paraId="4ED80CDB" w14:textId="77777777" w:rsidTr="00186631">
        <w:trPr>
          <w:gridAfter w:val="1"/>
          <w:wAfter w:w="27" w:type="dxa"/>
          <w:cantSplit/>
          <w:trHeight w:val="370"/>
          <w:jc w:val="center"/>
        </w:trPr>
        <w:tc>
          <w:tcPr>
            <w:tcW w:w="5954" w:type="dxa"/>
            <w:tcBorders>
              <w:top w:val="nil"/>
              <w:left w:val="nil"/>
              <w:bottom w:val="nil"/>
              <w:right w:val="nil"/>
            </w:tcBorders>
            <w:shd w:val="clear" w:color="000000" w:fill="BFBFBF"/>
            <w:vAlign w:val="center"/>
            <w:hideMark/>
          </w:tcPr>
          <w:p w14:paraId="39A783D9" w14:textId="77777777" w:rsidR="00BD2211" w:rsidRPr="00186631" w:rsidRDefault="00BD2211" w:rsidP="0042051F">
            <w:pPr>
              <w:spacing w:beforeLines="20" w:before="48" w:afterLines="20" w:after="48" w:line="200" w:lineRule="exact"/>
              <w:jc w:val="left"/>
              <w:rPr>
                <w:rFonts w:asciiTheme="minorHAnsi" w:eastAsia="Times New Roman" w:hAnsiTheme="minorHAnsi" w:cstheme="minorHAnsi"/>
                <w:b/>
                <w:bCs/>
                <w:color w:val="000000"/>
                <w:w w:val="90"/>
                <w:sz w:val="21"/>
                <w:szCs w:val="21"/>
              </w:rPr>
            </w:pPr>
            <w:r w:rsidRPr="00186631">
              <w:rPr>
                <w:rFonts w:asciiTheme="minorHAnsi" w:eastAsia="Times New Roman" w:hAnsiTheme="minorHAnsi" w:cstheme="minorHAnsi"/>
                <w:b/>
                <w:bCs/>
                <w:color w:val="000000"/>
                <w:w w:val="90"/>
                <w:sz w:val="21"/>
                <w:szCs w:val="21"/>
              </w:rPr>
              <w:t>Περιγραφή</w:t>
            </w:r>
          </w:p>
        </w:tc>
        <w:tc>
          <w:tcPr>
            <w:tcW w:w="698" w:type="dxa"/>
            <w:tcBorders>
              <w:top w:val="nil"/>
              <w:left w:val="nil"/>
              <w:bottom w:val="nil"/>
              <w:right w:val="nil"/>
            </w:tcBorders>
            <w:shd w:val="clear" w:color="000000" w:fill="BFBFBF"/>
            <w:vAlign w:val="center"/>
            <w:hideMark/>
          </w:tcPr>
          <w:p w14:paraId="6A79EE07" w14:textId="77777777" w:rsidR="00BD2211" w:rsidRPr="00186631" w:rsidRDefault="00BD2211" w:rsidP="0042051F">
            <w:pPr>
              <w:spacing w:beforeLines="20" w:before="48" w:afterLines="20" w:after="48" w:line="220" w:lineRule="exact"/>
              <w:jc w:val="center"/>
              <w:rPr>
                <w:rFonts w:asciiTheme="minorHAnsi" w:eastAsia="Times New Roman" w:hAnsiTheme="minorHAnsi" w:cstheme="minorHAnsi"/>
                <w:b/>
                <w:bCs/>
                <w:color w:val="000000"/>
                <w:w w:val="90"/>
                <w:sz w:val="20"/>
                <w:szCs w:val="20"/>
              </w:rPr>
            </w:pPr>
            <w:r w:rsidRPr="00186631">
              <w:rPr>
                <w:rFonts w:asciiTheme="minorHAnsi" w:eastAsia="Times New Roman" w:hAnsiTheme="minorHAnsi" w:cstheme="minorHAnsi"/>
                <w:b/>
                <w:bCs/>
                <w:color w:val="000000"/>
                <w:w w:val="90"/>
                <w:sz w:val="20"/>
                <w:szCs w:val="20"/>
              </w:rPr>
              <w:t>2025</w:t>
            </w:r>
          </w:p>
        </w:tc>
        <w:tc>
          <w:tcPr>
            <w:tcW w:w="698" w:type="dxa"/>
            <w:tcBorders>
              <w:top w:val="nil"/>
              <w:left w:val="nil"/>
              <w:bottom w:val="nil"/>
              <w:right w:val="nil"/>
            </w:tcBorders>
            <w:shd w:val="clear" w:color="000000" w:fill="BFBFBF"/>
            <w:vAlign w:val="center"/>
            <w:hideMark/>
          </w:tcPr>
          <w:p w14:paraId="62AD6658" w14:textId="77777777" w:rsidR="00BD2211" w:rsidRPr="00186631" w:rsidRDefault="00BD2211" w:rsidP="0042051F">
            <w:pPr>
              <w:spacing w:beforeLines="20" w:before="48" w:afterLines="20" w:after="48" w:line="220" w:lineRule="exact"/>
              <w:jc w:val="center"/>
              <w:rPr>
                <w:rFonts w:asciiTheme="minorHAnsi" w:eastAsia="Times New Roman" w:hAnsiTheme="minorHAnsi" w:cstheme="minorHAnsi"/>
                <w:b/>
                <w:bCs/>
                <w:color w:val="000000"/>
                <w:w w:val="90"/>
                <w:sz w:val="20"/>
                <w:szCs w:val="20"/>
              </w:rPr>
            </w:pPr>
            <w:r w:rsidRPr="00186631">
              <w:rPr>
                <w:rFonts w:asciiTheme="minorHAnsi" w:eastAsia="Times New Roman" w:hAnsiTheme="minorHAnsi" w:cstheme="minorHAnsi"/>
                <w:b/>
                <w:bCs/>
                <w:color w:val="000000"/>
                <w:w w:val="90"/>
                <w:sz w:val="20"/>
                <w:szCs w:val="20"/>
              </w:rPr>
              <w:t>2026</w:t>
            </w:r>
          </w:p>
        </w:tc>
        <w:tc>
          <w:tcPr>
            <w:tcW w:w="792" w:type="dxa"/>
            <w:tcBorders>
              <w:top w:val="nil"/>
              <w:left w:val="nil"/>
              <w:bottom w:val="nil"/>
              <w:right w:val="nil"/>
            </w:tcBorders>
            <w:shd w:val="clear" w:color="000000" w:fill="BFBFBF"/>
            <w:vAlign w:val="center"/>
            <w:hideMark/>
          </w:tcPr>
          <w:p w14:paraId="313C3C13" w14:textId="77777777" w:rsidR="00BD2211" w:rsidRPr="00186631" w:rsidRDefault="00BD2211" w:rsidP="0042051F">
            <w:pPr>
              <w:spacing w:beforeLines="20" w:before="48" w:afterLines="20" w:after="48" w:line="220" w:lineRule="exact"/>
              <w:jc w:val="center"/>
              <w:rPr>
                <w:rFonts w:asciiTheme="minorHAnsi" w:eastAsia="Times New Roman" w:hAnsiTheme="minorHAnsi" w:cstheme="minorHAnsi"/>
                <w:b/>
                <w:bCs/>
                <w:color w:val="000000"/>
                <w:w w:val="90"/>
                <w:sz w:val="20"/>
                <w:szCs w:val="20"/>
              </w:rPr>
            </w:pPr>
            <w:r w:rsidRPr="00186631">
              <w:rPr>
                <w:rFonts w:asciiTheme="minorHAnsi" w:eastAsia="Times New Roman" w:hAnsiTheme="minorHAnsi" w:cstheme="minorHAnsi"/>
                <w:b/>
                <w:bCs/>
                <w:color w:val="000000"/>
                <w:w w:val="90"/>
                <w:sz w:val="20"/>
                <w:szCs w:val="20"/>
              </w:rPr>
              <w:t>2027</w:t>
            </w:r>
          </w:p>
        </w:tc>
        <w:tc>
          <w:tcPr>
            <w:tcW w:w="698" w:type="dxa"/>
            <w:tcBorders>
              <w:top w:val="nil"/>
              <w:left w:val="nil"/>
              <w:bottom w:val="nil"/>
              <w:right w:val="nil"/>
            </w:tcBorders>
            <w:shd w:val="clear" w:color="000000" w:fill="BFBFBF"/>
            <w:vAlign w:val="center"/>
            <w:hideMark/>
          </w:tcPr>
          <w:p w14:paraId="6ED97346" w14:textId="77777777" w:rsidR="00BD2211" w:rsidRPr="00186631" w:rsidRDefault="00BD2211" w:rsidP="0042051F">
            <w:pPr>
              <w:spacing w:beforeLines="20" w:before="48" w:afterLines="20" w:after="48" w:line="220" w:lineRule="exact"/>
              <w:jc w:val="center"/>
              <w:rPr>
                <w:rFonts w:asciiTheme="minorHAnsi" w:eastAsia="Times New Roman" w:hAnsiTheme="minorHAnsi" w:cstheme="minorHAnsi"/>
                <w:b/>
                <w:bCs/>
                <w:color w:val="000000"/>
                <w:w w:val="90"/>
                <w:sz w:val="20"/>
                <w:szCs w:val="20"/>
              </w:rPr>
            </w:pPr>
            <w:r w:rsidRPr="00186631">
              <w:rPr>
                <w:rFonts w:asciiTheme="minorHAnsi" w:eastAsia="Times New Roman" w:hAnsiTheme="minorHAnsi" w:cstheme="minorHAnsi"/>
                <w:b/>
                <w:bCs/>
                <w:color w:val="000000"/>
                <w:w w:val="90"/>
                <w:sz w:val="20"/>
                <w:szCs w:val="20"/>
              </w:rPr>
              <w:t>2028</w:t>
            </w:r>
          </w:p>
        </w:tc>
        <w:tc>
          <w:tcPr>
            <w:tcW w:w="805" w:type="dxa"/>
            <w:tcBorders>
              <w:top w:val="nil"/>
              <w:left w:val="nil"/>
              <w:bottom w:val="nil"/>
              <w:right w:val="nil"/>
            </w:tcBorders>
            <w:shd w:val="clear" w:color="000000" w:fill="BFBFBF"/>
            <w:vAlign w:val="center"/>
            <w:hideMark/>
          </w:tcPr>
          <w:p w14:paraId="2728447C" w14:textId="77777777" w:rsidR="00BD2211" w:rsidRPr="00186631" w:rsidRDefault="00BD2211" w:rsidP="0042051F">
            <w:pPr>
              <w:spacing w:beforeLines="20" w:before="48" w:afterLines="20" w:after="48" w:line="220" w:lineRule="exact"/>
              <w:jc w:val="center"/>
              <w:rPr>
                <w:rFonts w:asciiTheme="minorHAnsi" w:eastAsia="Times New Roman" w:hAnsiTheme="minorHAnsi" w:cstheme="minorHAnsi"/>
                <w:b/>
                <w:bCs/>
                <w:color w:val="000000"/>
                <w:w w:val="90"/>
                <w:sz w:val="20"/>
                <w:szCs w:val="20"/>
              </w:rPr>
            </w:pPr>
            <w:r w:rsidRPr="00186631">
              <w:rPr>
                <w:rFonts w:asciiTheme="minorHAnsi" w:eastAsia="Times New Roman" w:hAnsiTheme="minorHAnsi" w:cstheme="minorHAnsi"/>
                <w:b/>
                <w:bCs/>
                <w:color w:val="000000"/>
                <w:w w:val="90"/>
                <w:sz w:val="20"/>
                <w:szCs w:val="20"/>
              </w:rPr>
              <w:t>2029</w:t>
            </w:r>
          </w:p>
        </w:tc>
      </w:tr>
      <w:tr w:rsidR="00BD2211" w:rsidRPr="00186631" w14:paraId="1CEE7FA3" w14:textId="77777777" w:rsidTr="00186631">
        <w:trPr>
          <w:gridAfter w:val="1"/>
          <w:wAfter w:w="27" w:type="dxa"/>
          <w:cantSplit/>
          <w:trHeight w:val="336"/>
          <w:jc w:val="center"/>
        </w:trPr>
        <w:tc>
          <w:tcPr>
            <w:tcW w:w="5954" w:type="dxa"/>
            <w:tcBorders>
              <w:top w:val="nil"/>
              <w:left w:val="nil"/>
              <w:bottom w:val="nil"/>
              <w:right w:val="nil"/>
            </w:tcBorders>
            <w:shd w:val="clear" w:color="auto" w:fill="EEECE1" w:themeFill="background2"/>
            <w:vAlign w:val="center"/>
            <w:hideMark/>
          </w:tcPr>
          <w:p w14:paraId="51721628" w14:textId="77777777" w:rsidR="00BD2211" w:rsidRPr="00186631" w:rsidRDefault="00BD2211" w:rsidP="0042051F">
            <w:pPr>
              <w:pStyle w:val="Tabletext"/>
              <w:spacing w:beforeLines="20" w:before="48" w:afterLines="20" w:after="48" w:line="200" w:lineRule="exact"/>
              <w:rPr>
                <w:rFonts w:asciiTheme="minorHAnsi" w:hAnsiTheme="minorHAnsi" w:cstheme="minorHAnsi"/>
                <w:b/>
                <w:w w:val="90"/>
                <w:sz w:val="21"/>
                <w:szCs w:val="21"/>
              </w:rPr>
            </w:pPr>
            <w:r w:rsidRPr="00186631">
              <w:rPr>
                <w:rFonts w:asciiTheme="minorHAnsi" w:hAnsiTheme="minorHAnsi" w:cstheme="minorHAnsi"/>
                <w:b/>
                <w:w w:val="90"/>
                <w:sz w:val="21"/>
                <w:szCs w:val="21"/>
              </w:rPr>
              <w:t>Α. Νέες παρεμβάσεις*</w:t>
            </w:r>
          </w:p>
        </w:tc>
        <w:tc>
          <w:tcPr>
            <w:tcW w:w="698" w:type="dxa"/>
            <w:tcBorders>
              <w:top w:val="nil"/>
              <w:left w:val="nil"/>
              <w:bottom w:val="nil"/>
              <w:right w:val="nil"/>
            </w:tcBorders>
            <w:shd w:val="clear" w:color="auto" w:fill="EEECE1" w:themeFill="background2"/>
            <w:vAlign w:val="center"/>
            <w:hideMark/>
          </w:tcPr>
          <w:p w14:paraId="20C8EC4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p>
        </w:tc>
        <w:tc>
          <w:tcPr>
            <w:tcW w:w="698" w:type="dxa"/>
            <w:tcBorders>
              <w:top w:val="nil"/>
              <w:left w:val="nil"/>
              <w:bottom w:val="nil"/>
              <w:right w:val="nil"/>
            </w:tcBorders>
            <w:shd w:val="clear" w:color="auto" w:fill="EEECE1" w:themeFill="background2"/>
            <w:vAlign w:val="center"/>
            <w:hideMark/>
          </w:tcPr>
          <w:p w14:paraId="571C266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p>
        </w:tc>
        <w:tc>
          <w:tcPr>
            <w:tcW w:w="792" w:type="dxa"/>
            <w:tcBorders>
              <w:top w:val="nil"/>
              <w:left w:val="nil"/>
              <w:bottom w:val="nil"/>
              <w:right w:val="nil"/>
            </w:tcBorders>
            <w:shd w:val="clear" w:color="auto" w:fill="EEECE1" w:themeFill="background2"/>
            <w:vAlign w:val="center"/>
            <w:hideMark/>
          </w:tcPr>
          <w:p w14:paraId="6DFAC889"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p>
        </w:tc>
        <w:tc>
          <w:tcPr>
            <w:tcW w:w="698" w:type="dxa"/>
            <w:tcBorders>
              <w:top w:val="nil"/>
              <w:left w:val="nil"/>
              <w:bottom w:val="nil"/>
              <w:right w:val="nil"/>
            </w:tcBorders>
            <w:shd w:val="clear" w:color="auto" w:fill="EEECE1" w:themeFill="background2"/>
            <w:vAlign w:val="center"/>
            <w:hideMark/>
          </w:tcPr>
          <w:p w14:paraId="48EC1EA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p>
        </w:tc>
        <w:tc>
          <w:tcPr>
            <w:tcW w:w="805" w:type="dxa"/>
            <w:tcBorders>
              <w:top w:val="nil"/>
              <w:left w:val="nil"/>
              <w:bottom w:val="nil"/>
              <w:right w:val="nil"/>
            </w:tcBorders>
            <w:shd w:val="clear" w:color="auto" w:fill="EEECE1" w:themeFill="background2"/>
            <w:vAlign w:val="center"/>
            <w:hideMark/>
          </w:tcPr>
          <w:p w14:paraId="2561330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p>
        </w:tc>
      </w:tr>
      <w:tr w:rsidR="00BD2211" w:rsidRPr="00186631" w14:paraId="260DF750"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04A354A1"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Αναμόρφωση κλίμακας φορολογίας εισοδήματος με έμφαση στις οικογένειες με παιδιά, στους νέους και στη μεσαία τάξη</w:t>
            </w:r>
          </w:p>
        </w:tc>
        <w:tc>
          <w:tcPr>
            <w:tcW w:w="698" w:type="dxa"/>
            <w:tcBorders>
              <w:top w:val="nil"/>
              <w:left w:val="nil"/>
              <w:bottom w:val="single" w:sz="4" w:space="0" w:color="FFFFFF"/>
              <w:right w:val="nil"/>
            </w:tcBorders>
            <w:shd w:val="clear" w:color="000000" w:fill="F2F2F2"/>
            <w:vAlign w:val="center"/>
            <w:hideMark/>
          </w:tcPr>
          <w:p w14:paraId="08F251C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F2F2F2"/>
            <w:vAlign w:val="center"/>
            <w:hideMark/>
          </w:tcPr>
          <w:p w14:paraId="5336DB2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-1.218</w:t>
            </w:r>
          </w:p>
        </w:tc>
        <w:tc>
          <w:tcPr>
            <w:tcW w:w="792" w:type="dxa"/>
            <w:tcBorders>
              <w:top w:val="nil"/>
              <w:left w:val="nil"/>
              <w:bottom w:val="single" w:sz="4" w:space="0" w:color="FFFFFF"/>
              <w:right w:val="nil"/>
            </w:tcBorders>
            <w:shd w:val="clear" w:color="000000" w:fill="F2F2F2"/>
            <w:vAlign w:val="center"/>
            <w:hideMark/>
          </w:tcPr>
          <w:p w14:paraId="7A81A3E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-1.620</w:t>
            </w:r>
          </w:p>
        </w:tc>
        <w:tc>
          <w:tcPr>
            <w:tcW w:w="698" w:type="dxa"/>
            <w:tcBorders>
              <w:top w:val="nil"/>
              <w:left w:val="nil"/>
              <w:bottom w:val="single" w:sz="4" w:space="0" w:color="FFFFFF"/>
              <w:right w:val="nil"/>
            </w:tcBorders>
            <w:shd w:val="clear" w:color="000000" w:fill="F2F2F2"/>
            <w:vAlign w:val="center"/>
            <w:hideMark/>
          </w:tcPr>
          <w:p w14:paraId="5A78EA9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-1.545</w:t>
            </w:r>
          </w:p>
        </w:tc>
        <w:tc>
          <w:tcPr>
            <w:tcW w:w="805" w:type="dxa"/>
            <w:tcBorders>
              <w:top w:val="nil"/>
              <w:left w:val="nil"/>
              <w:bottom w:val="single" w:sz="4" w:space="0" w:color="FFFFFF"/>
              <w:right w:val="nil"/>
            </w:tcBorders>
            <w:shd w:val="clear" w:color="000000" w:fill="F2F2F2"/>
            <w:vAlign w:val="center"/>
            <w:hideMark/>
          </w:tcPr>
          <w:p w14:paraId="6BCCACC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-1.545</w:t>
            </w:r>
          </w:p>
        </w:tc>
      </w:tr>
      <w:tr w:rsidR="00BD2211" w:rsidRPr="00186631" w14:paraId="7DF931A2"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00D56C71"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Μείωση του φόρου εισοδήματος ακινήτων με εισαγωγή ενδιάμεσου συντελεστή 25%</w:t>
            </w:r>
          </w:p>
        </w:tc>
        <w:tc>
          <w:tcPr>
            <w:tcW w:w="698" w:type="dxa"/>
            <w:tcBorders>
              <w:top w:val="nil"/>
              <w:left w:val="nil"/>
              <w:bottom w:val="single" w:sz="4" w:space="0" w:color="FFFFFF"/>
              <w:right w:val="nil"/>
            </w:tcBorders>
            <w:shd w:val="clear" w:color="000000" w:fill="D9D9D9"/>
            <w:vAlign w:val="center"/>
            <w:hideMark/>
          </w:tcPr>
          <w:p w14:paraId="16ADDD4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D9D9D9"/>
            <w:vAlign w:val="center"/>
            <w:hideMark/>
          </w:tcPr>
          <w:p w14:paraId="270DD4E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792" w:type="dxa"/>
            <w:tcBorders>
              <w:top w:val="nil"/>
              <w:left w:val="nil"/>
              <w:bottom w:val="single" w:sz="4" w:space="0" w:color="FFFFFF"/>
              <w:right w:val="nil"/>
            </w:tcBorders>
            <w:shd w:val="clear" w:color="000000" w:fill="D9D9D9"/>
            <w:vAlign w:val="center"/>
            <w:hideMark/>
          </w:tcPr>
          <w:p w14:paraId="58ADF33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-90</w:t>
            </w:r>
          </w:p>
        </w:tc>
        <w:tc>
          <w:tcPr>
            <w:tcW w:w="698" w:type="dxa"/>
            <w:tcBorders>
              <w:top w:val="nil"/>
              <w:left w:val="nil"/>
              <w:bottom w:val="single" w:sz="4" w:space="0" w:color="FFFFFF"/>
              <w:right w:val="nil"/>
            </w:tcBorders>
            <w:shd w:val="clear" w:color="000000" w:fill="D9D9D9"/>
            <w:vAlign w:val="center"/>
            <w:hideMark/>
          </w:tcPr>
          <w:p w14:paraId="2458F4F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-90</w:t>
            </w:r>
          </w:p>
        </w:tc>
        <w:tc>
          <w:tcPr>
            <w:tcW w:w="805" w:type="dxa"/>
            <w:tcBorders>
              <w:top w:val="nil"/>
              <w:left w:val="nil"/>
              <w:bottom w:val="single" w:sz="4" w:space="0" w:color="FFFFFF"/>
              <w:right w:val="nil"/>
            </w:tcBorders>
            <w:shd w:val="clear" w:color="000000" w:fill="D9D9D9"/>
            <w:vAlign w:val="center"/>
            <w:hideMark/>
          </w:tcPr>
          <w:p w14:paraId="03B97CE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-90</w:t>
            </w:r>
          </w:p>
        </w:tc>
      </w:tr>
      <w:tr w:rsidR="00BD2211" w:rsidRPr="00186631" w14:paraId="5E59ACD1"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5BF208E3"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Σταδιακή κατάργηση του ΕΝΦΙΑ για κύριες κατοικίες σε οικισμούς με πληθυσμό έως 1.500 κατοίκους (50% μείωση το 2026 και πλήρης κατάργηση το 2027)</w:t>
            </w:r>
          </w:p>
        </w:tc>
        <w:tc>
          <w:tcPr>
            <w:tcW w:w="698" w:type="dxa"/>
            <w:tcBorders>
              <w:top w:val="nil"/>
              <w:left w:val="nil"/>
              <w:bottom w:val="single" w:sz="4" w:space="0" w:color="FFFFFF"/>
              <w:right w:val="nil"/>
            </w:tcBorders>
            <w:shd w:val="clear" w:color="000000" w:fill="F2F2F2"/>
            <w:vAlign w:val="center"/>
            <w:hideMark/>
          </w:tcPr>
          <w:p w14:paraId="6F4BE22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F2F2F2"/>
            <w:vAlign w:val="center"/>
            <w:hideMark/>
          </w:tcPr>
          <w:p w14:paraId="4D30BFE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-38</w:t>
            </w:r>
          </w:p>
        </w:tc>
        <w:tc>
          <w:tcPr>
            <w:tcW w:w="792" w:type="dxa"/>
            <w:tcBorders>
              <w:top w:val="nil"/>
              <w:left w:val="nil"/>
              <w:bottom w:val="single" w:sz="4" w:space="0" w:color="FFFFFF"/>
              <w:right w:val="nil"/>
            </w:tcBorders>
            <w:shd w:val="clear" w:color="000000" w:fill="F2F2F2"/>
            <w:vAlign w:val="center"/>
            <w:hideMark/>
          </w:tcPr>
          <w:p w14:paraId="623EB59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-75</w:t>
            </w:r>
          </w:p>
        </w:tc>
        <w:tc>
          <w:tcPr>
            <w:tcW w:w="698" w:type="dxa"/>
            <w:tcBorders>
              <w:top w:val="nil"/>
              <w:left w:val="nil"/>
              <w:bottom w:val="single" w:sz="4" w:space="0" w:color="FFFFFF"/>
              <w:right w:val="nil"/>
            </w:tcBorders>
            <w:shd w:val="clear" w:color="000000" w:fill="F2F2F2"/>
            <w:vAlign w:val="center"/>
            <w:hideMark/>
          </w:tcPr>
          <w:p w14:paraId="1AC9564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-75</w:t>
            </w:r>
          </w:p>
        </w:tc>
        <w:tc>
          <w:tcPr>
            <w:tcW w:w="805" w:type="dxa"/>
            <w:tcBorders>
              <w:top w:val="nil"/>
              <w:left w:val="nil"/>
              <w:bottom w:val="single" w:sz="4" w:space="0" w:color="FFFFFF"/>
              <w:right w:val="nil"/>
            </w:tcBorders>
            <w:shd w:val="clear" w:color="000000" w:fill="F2F2F2"/>
            <w:vAlign w:val="center"/>
            <w:hideMark/>
          </w:tcPr>
          <w:p w14:paraId="39005F6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-75</w:t>
            </w:r>
          </w:p>
        </w:tc>
      </w:tr>
      <w:tr w:rsidR="00BD2211" w:rsidRPr="00186631" w14:paraId="6FC4B75C"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3147AE0F"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Αναπροσαρμογή και εξορθολογισμός του συστήματος τεκμηρίων διαβίωσης</w:t>
            </w:r>
          </w:p>
        </w:tc>
        <w:tc>
          <w:tcPr>
            <w:tcW w:w="698" w:type="dxa"/>
            <w:tcBorders>
              <w:top w:val="nil"/>
              <w:left w:val="nil"/>
              <w:bottom w:val="single" w:sz="4" w:space="0" w:color="FFFFFF"/>
              <w:right w:val="nil"/>
            </w:tcBorders>
            <w:shd w:val="clear" w:color="000000" w:fill="D9D9D9"/>
            <w:vAlign w:val="center"/>
            <w:hideMark/>
          </w:tcPr>
          <w:p w14:paraId="25ED510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D9D9D9"/>
            <w:vAlign w:val="center"/>
            <w:hideMark/>
          </w:tcPr>
          <w:p w14:paraId="1C49B89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c>
          <w:tcPr>
            <w:tcW w:w="792" w:type="dxa"/>
            <w:tcBorders>
              <w:top w:val="nil"/>
              <w:left w:val="nil"/>
              <w:bottom w:val="single" w:sz="4" w:space="0" w:color="FFFFFF"/>
              <w:right w:val="nil"/>
            </w:tcBorders>
            <w:shd w:val="clear" w:color="000000" w:fill="D9D9D9"/>
            <w:vAlign w:val="center"/>
            <w:hideMark/>
          </w:tcPr>
          <w:p w14:paraId="533AF37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c>
          <w:tcPr>
            <w:tcW w:w="698" w:type="dxa"/>
            <w:tcBorders>
              <w:top w:val="nil"/>
              <w:left w:val="nil"/>
              <w:bottom w:val="single" w:sz="4" w:space="0" w:color="FFFFFF"/>
              <w:right w:val="nil"/>
            </w:tcBorders>
            <w:shd w:val="clear" w:color="000000" w:fill="D9D9D9"/>
            <w:vAlign w:val="center"/>
            <w:hideMark/>
          </w:tcPr>
          <w:p w14:paraId="179ACCB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c>
          <w:tcPr>
            <w:tcW w:w="805" w:type="dxa"/>
            <w:tcBorders>
              <w:top w:val="nil"/>
              <w:left w:val="nil"/>
              <w:bottom w:val="single" w:sz="4" w:space="0" w:color="FFFFFF"/>
              <w:right w:val="nil"/>
            </w:tcBorders>
            <w:shd w:val="clear" w:color="000000" w:fill="D9D9D9"/>
            <w:vAlign w:val="center"/>
            <w:hideMark/>
          </w:tcPr>
          <w:p w14:paraId="28AC299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r>
      <w:tr w:rsidR="00BD2211" w:rsidRPr="00186631" w14:paraId="0DD0E572" w14:textId="77777777" w:rsidTr="00186631">
        <w:trPr>
          <w:gridAfter w:val="1"/>
          <w:wAfter w:w="27" w:type="dxa"/>
          <w:cantSplit/>
          <w:trHeight w:val="340"/>
          <w:jc w:val="center"/>
        </w:trPr>
        <w:tc>
          <w:tcPr>
            <w:tcW w:w="5954" w:type="dxa"/>
            <w:tcBorders>
              <w:top w:val="nil"/>
              <w:left w:val="nil"/>
              <w:right w:val="nil"/>
            </w:tcBorders>
            <w:shd w:val="clear" w:color="000000" w:fill="F2F2F2"/>
            <w:vAlign w:val="center"/>
            <w:hideMark/>
          </w:tcPr>
          <w:p w14:paraId="68BB2A06"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Μη συμψηφισμός του 50% της αύξησης των συντάξεων με την προσωπική διαφορά των συνταξιούχων το 2026 και κατάργηση του συμψηφισμού από το 2027</w:t>
            </w:r>
          </w:p>
        </w:tc>
        <w:tc>
          <w:tcPr>
            <w:tcW w:w="698" w:type="dxa"/>
            <w:tcBorders>
              <w:top w:val="nil"/>
              <w:left w:val="nil"/>
              <w:right w:val="nil"/>
            </w:tcBorders>
            <w:shd w:val="clear" w:color="000000" w:fill="F2F2F2"/>
            <w:vAlign w:val="center"/>
            <w:hideMark/>
          </w:tcPr>
          <w:p w14:paraId="6F480DB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right w:val="nil"/>
            </w:tcBorders>
            <w:shd w:val="clear" w:color="000000" w:fill="F2F2F2"/>
            <w:vAlign w:val="center"/>
            <w:hideMark/>
          </w:tcPr>
          <w:p w14:paraId="3A42B75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-75</w:t>
            </w:r>
          </w:p>
        </w:tc>
        <w:tc>
          <w:tcPr>
            <w:tcW w:w="792" w:type="dxa"/>
            <w:tcBorders>
              <w:top w:val="nil"/>
              <w:left w:val="nil"/>
              <w:right w:val="nil"/>
            </w:tcBorders>
            <w:shd w:val="clear" w:color="000000" w:fill="F2F2F2"/>
            <w:vAlign w:val="center"/>
            <w:hideMark/>
          </w:tcPr>
          <w:p w14:paraId="2C7F5AE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-210</w:t>
            </w:r>
          </w:p>
        </w:tc>
        <w:tc>
          <w:tcPr>
            <w:tcW w:w="698" w:type="dxa"/>
            <w:tcBorders>
              <w:top w:val="nil"/>
              <w:left w:val="nil"/>
              <w:right w:val="nil"/>
            </w:tcBorders>
            <w:shd w:val="clear" w:color="000000" w:fill="F2F2F2"/>
            <w:vAlign w:val="center"/>
            <w:hideMark/>
          </w:tcPr>
          <w:p w14:paraId="2CCECD1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-323</w:t>
            </w:r>
          </w:p>
        </w:tc>
        <w:tc>
          <w:tcPr>
            <w:tcW w:w="805" w:type="dxa"/>
            <w:tcBorders>
              <w:top w:val="nil"/>
              <w:left w:val="nil"/>
              <w:right w:val="nil"/>
            </w:tcBorders>
            <w:shd w:val="clear" w:color="000000" w:fill="F2F2F2"/>
            <w:vAlign w:val="center"/>
            <w:hideMark/>
          </w:tcPr>
          <w:p w14:paraId="149E092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-429</w:t>
            </w:r>
          </w:p>
        </w:tc>
      </w:tr>
      <w:tr w:rsidR="00BD2211" w:rsidRPr="00186631" w14:paraId="19D6C031" w14:textId="77777777" w:rsidTr="00186631">
        <w:trPr>
          <w:gridAfter w:val="1"/>
          <w:wAfter w:w="27" w:type="dxa"/>
          <w:cantSplit/>
          <w:trHeight w:val="340"/>
          <w:jc w:val="center"/>
        </w:trPr>
        <w:tc>
          <w:tcPr>
            <w:tcW w:w="5954" w:type="dxa"/>
            <w:tcBorders>
              <w:top w:val="nil"/>
              <w:left w:val="nil"/>
              <w:right w:val="nil"/>
            </w:tcBorders>
            <w:shd w:val="clear" w:color="000000" w:fill="D9D9D9"/>
            <w:vAlign w:val="center"/>
            <w:hideMark/>
          </w:tcPr>
          <w:p w14:paraId="21FF1192"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Μείωση ΦΠΑ κατά 30% στα νησιά της περιφέρειας του Βορείου Αιγαίου, του νομού Έβρου (Σαμοθράκη) και του νομού Δωδεκανήσων με πληθυσμό έως 20.000 κατοίκους</w:t>
            </w:r>
          </w:p>
        </w:tc>
        <w:tc>
          <w:tcPr>
            <w:tcW w:w="698" w:type="dxa"/>
            <w:tcBorders>
              <w:top w:val="nil"/>
              <w:left w:val="nil"/>
              <w:right w:val="nil"/>
            </w:tcBorders>
            <w:shd w:val="clear" w:color="000000" w:fill="D9D9D9"/>
            <w:vAlign w:val="center"/>
            <w:hideMark/>
          </w:tcPr>
          <w:p w14:paraId="5151C8A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right w:val="nil"/>
            </w:tcBorders>
            <w:shd w:val="clear" w:color="000000" w:fill="D9D9D9"/>
            <w:vAlign w:val="center"/>
            <w:hideMark/>
          </w:tcPr>
          <w:p w14:paraId="498ACA5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c>
          <w:tcPr>
            <w:tcW w:w="792" w:type="dxa"/>
            <w:tcBorders>
              <w:top w:val="nil"/>
              <w:left w:val="nil"/>
              <w:right w:val="nil"/>
            </w:tcBorders>
            <w:shd w:val="clear" w:color="000000" w:fill="D9D9D9"/>
            <w:vAlign w:val="center"/>
            <w:hideMark/>
          </w:tcPr>
          <w:p w14:paraId="6C813D2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c>
          <w:tcPr>
            <w:tcW w:w="698" w:type="dxa"/>
            <w:tcBorders>
              <w:top w:val="nil"/>
              <w:left w:val="nil"/>
              <w:right w:val="nil"/>
            </w:tcBorders>
            <w:shd w:val="clear" w:color="000000" w:fill="D9D9D9"/>
            <w:vAlign w:val="center"/>
            <w:hideMark/>
          </w:tcPr>
          <w:p w14:paraId="3512E67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c>
          <w:tcPr>
            <w:tcW w:w="805" w:type="dxa"/>
            <w:tcBorders>
              <w:top w:val="nil"/>
              <w:left w:val="nil"/>
              <w:right w:val="nil"/>
            </w:tcBorders>
            <w:shd w:val="clear" w:color="000000" w:fill="D9D9D9"/>
            <w:vAlign w:val="center"/>
            <w:hideMark/>
          </w:tcPr>
          <w:p w14:paraId="311F539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r>
      <w:tr w:rsidR="00BD2211" w:rsidRPr="00186631" w14:paraId="655D4AB5" w14:textId="77777777" w:rsidTr="00186631">
        <w:trPr>
          <w:gridAfter w:val="1"/>
          <w:wAfter w:w="27" w:type="dxa"/>
          <w:cantSplit/>
          <w:trHeight w:val="340"/>
          <w:jc w:val="center"/>
        </w:trPr>
        <w:tc>
          <w:tcPr>
            <w:tcW w:w="5954" w:type="dxa"/>
            <w:tcBorders>
              <w:left w:val="nil"/>
              <w:bottom w:val="single" w:sz="4" w:space="0" w:color="FFFFFF"/>
              <w:right w:val="nil"/>
            </w:tcBorders>
            <w:shd w:val="clear" w:color="000000" w:fill="F2F2F2"/>
            <w:vAlign w:val="center"/>
            <w:hideMark/>
          </w:tcPr>
          <w:p w14:paraId="5E97E6B3"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Μείωση κατά 50% του ελάχιστου εισοδήματος για τους ελεύθερους επαγγελματίες στους οικισμούς εκτός Αττικής με πληθυσμό έως 1.500 κατοίκους και τα σχολικά κυλικεία καθώς και εξαίρεση από το ελάχιστο εισόδημα για τις νέες μητέρες τόσο κατά το έτος γέννησης του τέκνου όσο και για τα επόμενα 2 έτη</w:t>
            </w:r>
          </w:p>
        </w:tc>
        <w:tc>
          <w:tcPr>
            <w:tcW w:w="698" w:type="dxa"/>
            <w:tcBorders>
              <w:left w:val="nil"/>
              <w:bottom w:val="single" w:sz="4" w:space="0" w:color="FFFFFF"/>
              <w:right w:val="nil"/>
            </w:tcBorders>
            <w:shd w:val="clear" w:color="000000" w:fill="F2F2F2"/>
            <w:vAlign w:val="center"/>
            <w:hideMark/>
          </w:tcPr>
          <w:p w14:paraId="047A452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left w:val="nil"/>
              <w:bottom w:val="single" w:sz="4" w:space="0" w:color="FFFFFF"/>
              <w:right w:val="nil"/>
            </w:tcBorders>
            <w:shd w:val="clear" w:color="000000" w:fill="F2F2F2"/>
            <w:vAlign w:val="center"/>
            <w:hideMark/>
          </w:tcPr>
          <w:p w14:paraId="61BAF69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w:t>
            </w:r>
          </w:p>
        </w:tc>
        <w:tc>
          <w:tcPr>
            <w:tcW w:w="792" w:type="dxa"/>
            <w:tcBorders>
              <w:left w:val="nil"/>
              <w:bottom w:val="single" w:sz="4" w:space="0" w:color="FFFFFF"/>
              <w:right w:val="nil"/>
            </w:tcBorders>
            <w:shd w:val="clear" w:color="000000" w:fill="F2F2F2"/>
            <w:vAlign w:val="center"/>
            <w:hideMark/>
          </w:tcPr>
          <w:p w14:paraId="5C93563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w:t>
            </w:r>
          </w:p>
        </w:tc>
        <w:tc>
          <w:tcPr>
            <w:tcW w:w="698" w:type="dxa"/>
            <w:tcBorders>
              <w:left w:val="nil"/>
              <w:bottom w:val="single" w:sz="4" w:space="0" w:color="FFFFFF"/>
              <w:right w:val="nil"/>
            </w:tcBorders>
            <w:shd w:val="clear" w:color="000000" w:fill="F2F2F2"/>
            <w:vAlign w:val="center"/>
            <w:hideMark/>
          </w:tcPr>
          <w:p w14:paraId="1B5EBDB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w:t>
            </w:r>
          </w:p>
        </w:tc>
        <w:tc>
          <w:tcPr>
            <w:tcW w:w="805" w:type="dxa"/>
            <w:tcBorders>
              <w:left w:val="nil"/>
              <w:bottom w:val="single" w:sz="4" w:space="0" w:color="FFFFFF"/>
              <w:right w:val="nil"/>
            </w:tcBorders>
            <w:shd w:val="clear" w:color="000000" w:fill="F2F2F2"/>
            <w:vAlign w:val="center"/>
            <w:hideMark/>
          </w:tcPr>
          <w:p w14:paraId="1CA0F17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w:t>
            </w:r>
          </w:p>
        </w:tc>
      </w:tr>
      <w:tr w:rsidR="00BD2211" w:rsidRPr="00186631" w14:paraId="1D367F22"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4707FD16"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Αναμόρφωση του μισθολογίου των Ενόπλων Δυνάμεων</w:t>
            </w:r>
          </w:p>
        </w:tc>
        <w:tc>
          <w:tcPr>
            <w:tcW w:w="698" w:type="dxa"/>
            <w:tcBorders>
              <w:top w:val="nil"/>
              <w:left w:val="nil"/>
              <w:bottom w:val="single" w:sz="4" w:space="0" w:color="FFFFFF"/>
              <w:right w:val="nil"/>
            </w:tcBorders>
            <w:shd w:val="clear" w:color="000000" w:fill="D9D9D9"/>
            <w:vAlign w:val="center"/>
            <w:hideMark/>
          </w:tcPr>
          <w:p w14:paraId="18850E1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-41</w:t>
            </w:r>
          </w:p>
        </w:tc>
        <w:tc>
          <w:tcPr>
            <w:tcW w:w="698" w:type="dxa"/>
            <w:tcBorders>
              <w:top w:val="nil"/>
              <w:left w:val="nil"/>
              <w:bottom w:val="single" w:sz="4" w:space="0" w:color="FFFFFF"/>
              <w:right w:val="nil"/>
            </w:tcBorders>
            <w:shd w:val="clear" w:color="000000" w:fill="D9D9D9"/>
            <w:vAlign w:val="center"/>
            <w:hideMark/>
          </w:tcPr>
          <w:p w14:paraId="437A145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-162</w:t>
            </w:r>
          </w:p>
        </w:tc>
        <w:tc>
          <w:tcPr>
            <w:tcW w:w="792" w:type="dxa"/>
            <w:tcBorders>
              <w:top w:val="nil"/>
              <w:left w:val="nil"/>
              <w:bottom w:val="single" w:sz="4" w:space="0" w:color="FFFFFF"/>
              <w:right w:val="nil"/>
            </w:tcBorders>
            <w:shd w:val="clear" w:color="000000" w:fill="D9D9D9"/>
            <w:vAlign w:val="center"/>
            <w:hideMark/>
          </w:tcPr>
          <w:p w14:paraId="3D6B503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-162</w:t>
            </w:r>
          </w:p>
        </w:tc>
        <w:tc>
          <w:tcPr>
            <w:tcW w:w="698" w:type="dxa"/>
            <w:tcBorders>
              <w:top w:val="nil"/>
              <w:left w:val="nil"/>
              <w:bottom w:val="single" w:sz="4" w:space="0" w:color="FFFFFF"/>
              <w:right w:val="nil"/>
            </w:tcBorders>
            <w:shd w:val="clear" w:color="000000" w:fill="D9D9D9"/>
            <w:vAlign w:val="center"/>
            <w:hideMark/>
          </w:tcPr>
          <w:p w14:paraId="58F0CBB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-162</w:t>
            </w:r>
          </w:p>
        </w:tc>
        <w:tc>
          <w:tcPr>
            <w:tcW w:w="805" w:type="dxa"/>
            <w:tcBorders>
              <w:top w:val="nil"/>
              <w:left w:val="nil"/>
              <w:bottom w:val="single" w:sz="4" w:space="0" w:color="FFFFFF"/>
              <w:right w:val="nil"/>
            </w:tcBorders>
            <w:shd w:val="clear" w:color="000000" w:fill="D9D9D9"/>
            <w:vAlign w:val="center"/>
            <w:hideMark/>
          </w:tcPr>
          <w:p w14:paraId="28C4B3E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-162</w:t>
            </w:r>
          </w:p>
        </w:tc>
      </w:tr>
      <w:tr w:rsidR="00BD2211" w:rsidRPr="00186631" w14:paraId="7AD7B1CE"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4EB80980"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Εξοικονόμηση από την αναμόρφωση της δομής των Ενόπλων Δυνάμεων</w:t>
            </w:r>
          </w:p>
        </w:tc>
        <w:tc>
          <w:tcPr>
            <w:tcW w:w="698" w:type="dxa"/>
            <w:tcBorders>
              <w:top w:val="nil"/>
              <w:left w:val="nil"/>
              <w:bottom w:val="single" w:sz="4" w:space="0" w:color="FFFFFF"/>
              <w:right w:val="nil"/>
            </w:tcBorders>
            <w:shd w:val="clear" w:color="000000" w:fill="F2F2F2"/>
            <w:vAlign w:val="center"/>
            <w:hideMark/>
          </w:tcPr>
          <w:p w14:paraId="05515EA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19</w:t>
            </w:r>
          </w:p>
        </w:tc>
        <w:tc>
          <w:tcPr>
            <w:tcW w:w="698" w:type="dxa"/>
            <w:tcBorders>
              <w:top w:val="nil"/>
              <w:left w:val="nil"/>
              <w:bottom w:val="single" w:sz="4" w:space="0" w:color="FFFFFF"/>
              <w:right w:val="nil"/>
            </w:tcBorders>
            <w:shd w:val="clear" w:color="000000" w:fill="F2F2F2"/>
            <w:vAlign w:val="center"/>
            <w:hideMark/>
          </w:tcPr>
          <w:p w14:paraId="1DA8D66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77</w:t>
            </w:r>
          </w:p>
        </w:tc>
        <w:tc>
          <w:tcPr>
            <w:tcW w:w="792" w:type="dxa"/>
            <w:tcBorders>
              <w:top w:val="nil"/>
              <w:left w:val="nil"/>
              <w:bottom w:val="single" w:sz="4" w:space="0" w:color="FFFFFF"/>
              <w:right w:val="nil"/>
            </w:tcBorders>
            <w:shd w:val="clear" w:color="000000" w:fill="F2F2F2"/>
            <w:vAlign w:val="center"/>
            <w:hideMark/>
          </w:tcPr>
          <w:p w14:paraId="71360DE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77</w:t>
            </w:r>
          </w:p>
        </w:tc>
        <w:tc>
          <w:tcPr>
            <w:tcW w:w="698" w:type="dxa"/>
            <w:tcBorders>
              <w:top w:val="nil"/>
              <w:left w:val="nil"/>
              <w:bottom w:val="single" w:sz="4" w:space="0" w:color="FFFFFF"/>
              <w:right w:val="nil"/>
            </w:tcBorders>
            <w:shd w:val="clear" w:color="000000" w:fill="F2F2F2"/>
            <w:vAlign w:val="center"/>
            <w:hideMark/>
          </w:tcPr>
          <w:p w14:paraId="41C1152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77</w:t>
            </w:r>
          </w:p>
        </w:tc>
        <w:tc>
          <w:tcPr>
            <w:tcW w:w="805" w:type="dxa"/>
            <w:tcBorders>
              <w:top w:val="nil"/>
              <w:left w:val="nil"/>
              <w:bottom w:val="single" w:sz="4" w:space="0" w:color="FFFFFF"/>
              <w:right w:val="nil"/>
            </w:tcBorders>
            <w:shd w:val="clear" w:color="000000" w:fill="F2F2F2"/>
            <w:vAlign w:val="center"/>
            <w:hideMark/>
          </w:tcPr>
          <w:p w14:paraId="2754CA0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77</w:t>
            </w:r>
          </w:p>
        </w:tc>
      </w:tr>
      <w:tr w:rsidR="00BD2211" w:rsidRPr="00186631" w14:paraId="137D0529"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3FCD1350"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Αύξηση της αποζημίωσης των οπλιτών από 8,8 ευρώ σε 50 έως 100 ευρώ</w:t>
            </w:r>
          </w:p>
        </w:tc>
        <w:tc>
          <w:tcPr>
            <w:tcW w:w="698" w:type="dxa"/>
            <w:tcBorders>
              <w:top w:val="nil"/>
              <w:left w:val="nil"/>
              <w:bottom w:val="single" w:sz="4" w:space="0" w:color="FFFFFF"/>
              <w:right w:val="nil"/>
            </w:tcBorders>
            <w:shd w:val="clear" w:color="000000" w:fill="D9D9D9"/>
            <w:vAlign w:val="center"/>
            <w:hideMark/>
          </w:tcPr>
          <w:p w14:paraId="396AB80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D9D9D9"/>
            <w:vAlign w:val="center"/>
            <w:hideMark/>
          </w:tcPr>
          <w:p w14:paraId="4E23E2A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c>
          <w:tcPr>
            <w:tcW w:w="792" w:type="dxa"/>
            <w:tcBorders>
              <w:top w:val="nil"/>
              <w:left w:val="nil"/>
              <w:bottom w:val="single" w:sz="4" w:space="0" w:color="FFFFFF"/>
              <w:right w:val="nil"/>
            </w:tcBorders>
            <w:shd w:val="clear" w:color="000000" w:fill="D9D9D9"/>
            <w:vAlign w:val="center"/>
            <w:hideMark/>
          </w:tcPr>
          <w:p w14:paraId="51BBEEC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c>
          <w:tcPr>
            <w:tcW w:w="698" w:type="dxa"/>
            <w:tcBorders>
              <w:top w:val="nil"/>
              <w:left w:val="nil"/>
              <w:bottom w:val="single" w:sz="4" w:space="0" w:color="FFFFFF"/>
              <w:right w:val="nil"/>
            </w:tcBorders>
            <w:shd w:val="clear" w:color="000000" w:fill="D9D9D9"/>
            <w:vAlign w:val="center"/>
            <w:hideMark/>
          </w:tcPr>
          <w:p w14:paraId="31C3F94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c>
          <w:tcPr>
            <w:tcW w:w="805" w:type="dxa"/>
            <w:tcBorders>
              <w:top w:val="nil"/>
              <w:left w:val="nil"/>
              <w:bottom w:val="single" w:sz="4" w:space="0" w:color="FFFFFF"/>
              <w:right w:val="nil"/>
            </w:tcBorders>
            <w:shd w:val="clear" w:color="000000" w:fill="D9D9D9"/>
            <w:vAlign w:val="center"/>
            <w:hideMark/>
          </w:tcPr>
          <w:p w14:paraId="463FAA8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r>
      <w:tr w:rsidR="00BD2211" w:rsidRPr="00186631" w14:paraId="3B2EE02E"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3E3BB7C2"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Αναμόρφωση του μισθολογίου των Σωμάτων Ασφαλείας (ΕΛΑΣ, ΠΣ, ΛΣ - ΕΛΑΚΤ)</w:t>
            </w:r>
          </w:p>
        </w:tc>
        <w:tc>
          <w:tcPr>
            <w:tcW w:w="698" w:type="dxa"/>
            <w:tcBorders>
              <w:top w:val="nil"/>
              <w:left w:val="nil"/>
              <w:bottom w:val="single" w:sz="4" w:space="0" w:color="FFFFFF"/>
              <w:right w:val="nil"/>
            </w:tcBorders>
            <w:shd w:val="clear" w:color="000000" w:fill="F2F2F2"/>
            <w:vAlign w:val="center"/>
            <w:hideMark/>
          </w:tcPr>
          <w:p w14:paraId="14055A5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-32</w:t>
            </w:r>
          </w:p>
        </w:tc>
        <w:tc>
          <w:tcPr>
            <w:tcW w:w="698" w:type="dxa"/>
            <w:tcBorders>
              <w:top w:val="nil"/>
              <w:left w:val="nil"/>
              <w:bottom w:val="single" w:sz="4" w:space="0" w:color="FFFFFF"/>
              <w:right w:val="nil"/>
            </w:tcBorders>
            <w:shd w:val="clear" w:color="000000" w:fill="F2F2F2"/>
            <w:vAlign w:val="center"/>
            <w:hideMark/>
          </w:tcPr>
          <w:p w14:paraId="2C681679"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-127</w:t>
            </w:r>
          </w:p>
        </w:tc>
        <w:tc>
          <w:tcPr>
            <w:tcW w:w="792" w:type="dxa"/>
            <w:tcBorders>
              <w:top w:val="nil"/>
              <w:left w:val="nil"/>
              <w:bottom w:val="single" w:sz="4" w:space="0" w:color="FFFFFF"/>
              <w:right w:val="nil"/>
            </w:tcBorders>
            <w:shd w:val="clear" w:color="000000" w:fill="F2F2F2"/>
            <w:vAlign w:val="center"/>
            <w:hideMark/>
          </w:tcPr>
          <w:p w14:paraId="3032E96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-127</w:t>
            </w:r>
          </w:p>
        </w:tc>
        <w:tc>
          <w:tcPr>
            <w:tcW w:w="698" w:type="dxa"/>
            <w:tcBorders>
              <w:top w:val="nil"/>
              <w:left w:val="nil"/>
              <w:bottom w:val="single" w:sz="4" w:space="0" w:color="FFFFFF"/>
              <w:right w:val="nil"/>
            </w:tcBorders>
            <w:shd w:val="clear" w:color="000000" w:fill="F2F2F2"/>
            <w:vAlign w:val="center"/>
            <w:hideMark/>
          </w:tcPr>
          <w:p w14:paraId="2C30551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-127</w:t>
            </w:r>
          </w:p>
        </w:tc>
        <w:tc>
          <w:tcPr>
            <w:tcW w:w="805" w:type="dxa"/>
            <w:tcBorders>
              <w:top w:val="nil"/>
              <w:left w:val="nil"/>
              <w:bottom w:val="single" w:sz="4" w:space="0" w:color="FFFFFF"/>
              <w:right w:val="nil"/>
            </w:tcBorders>
            <w:shd w:val="clear" w:color="000000" w:fill="F2F2F2"/>
            <w:vAlign w:val="center"/>
            <w:hideMark/>
          </w:tcPr>
          <w:p w14:paraId="553DB3F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-127</w:t>
            </w:r>
          </w:p>
        </w:tc>
      </w:tr>
      <w:tr w:rsidR="00BD2211" w:rsidRPr="00186631" w14:paraId="20DB3F3E"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105B1470"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Αναμόρφωση των αποδοχών των υπαλλήλων του Υπουργείου Εξωτερικών</w:t>
            </w:r>
          </w:p>
        </w:tc>
        <w:tc>
          <w:tcPr>
            <w:tcW w:w="698" w:type="dxa"/>
            <w:tcBorders>
              <w:top w:val="nil"/>
              <w:left w:val="nil"/>
              <w:bottom w:val="single" w:sz="4" w:space="0" w:color="FFFFFF"/>
              <w:right w:val="nil"/>
            </w:tcBorders>
            <w:shd w:val="clear" w:color="000000" w:fill="D9D9D9"/>
            <w:vAlign w:val="center"/>
            <w:hideMark/>
          </w:tcPr>
          <w:p w14:paraId="112BCA5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D9D9D9"/>
            <w:vAlign w:val="center"/>
            <w:hideMark/>
          </w:tcPr>
          <w:p w14:paraId="57FECB5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-30</w:t>
            </w:r>
          </w:p>
        </w:tc>
        <w:tc>
          <w:tcPr>
            <w:tcW w:w="792" w:type="dxa"/>
            <w:tcBorders>
              <w:top w:val="nil"/>
              <w:left w:val="nil"/>
              <w:bottom w:val="single" w:sz="4" w:space="0" w:color="FFFFFF"/>
              <w:right w:val="nil"/>
            </w:tcBorders>
            <w:shd w:val="clear" w:color="000000" w:fill="D9D9D9"/>
            <w:vAlign w:val="center"/>
            <w:hideMark/>
          </w:tcPr>
          <w:p w14:paraId="64CBB0F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-30</w:t>
            </w:r>
          </w:p>
        </w:tc>
        <w:tc>
          <w:tcPr>
            <w:tcW w:w="698" w:type="dxa"/>
            <w:tcBorders>
              <w:top w:val="nil"/>
              <w:left w:val="nil"/>
              <w:bottom w:val="single" w:sz="4" w:space="0" w:color="FFFFFF"/>
              <w:right w:val="nil"/>
            </w:tcBorders>
            <w:shd w:val="clear" w:color="000000" w:fill="D9D9D9"/>
            <w:vAlign w:val="center"/>
            <w:hideMark/>
          </w:tcPr>
          <w:p w14:paraId="755167F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-30</w:t>
            </w:r>
          </w:p>
        </w:tc>
        <w:tc>
          <w:tcPr>
            <w:tcW w:w="805" w:type="dxa"/>
            <w:tcBorders>
              <w:top w:val="nil"/>
              <w:left w:val="nil"/>
              <w:bottom w:val="single" w:sz="4" w:space="0" w:color="FFFFFF"/>
              <w:right w:val="nil"/>
            </w:tcBorders>
            <w:shd w:val="clear" w:color="000000" w:fill="D9D9D9"/>
            <w:vAlign w:val="center"/>
            <w:hideMark/>
          </w:tcPr>
          <w:p w14:paraId="4F0F812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-30</w:t>
            </w:r>
          </w:p>
        </w:tc>
      </w:tr>
      <w:tr w:rsidR="00BD2211" w:rsidRPr="00186631" w14:paraId="5F4AAB99"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1615E13A"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Θέσπιση επιδόματος ιδιαιτέρων καθηκόντων στο προσωπικό των σωφρονιστικών καταστημάτων</w:t>
            </w:r>
          </w:p>
        </w:tc>
        <w:tc>
          <w:tcPr>
            <w:tcW w:w="698" w:type="dxa"/>
            <w:tcBorders>
              <w:top w:val="nil"/>
              <w:left w:val="nil"/>
              <w:bottom w:val="single" w:sz="4" w:space="0" w:color="FFFFFF"/>
              <w:right w:val="nil"/>
            </w:tcBorders>
            <w:shd w:val="clear" w:color="000000" w:fill="F2F2F2"/>
            <w:vAlign w:val="center"/>
            <w:hideMark/>
          </w:tcPr>
          <w:p w14:paraId="606E2E4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w:t>
            </w:r>
          </w:p>
        </w:tc>
        <w:tc>
          <w:tcPr>
            <w:tcW w:w="698" w:type="dxa"/>
            <w:tcBorders>
              <w:top w:val="nil"/>
              <w:left w:val="nil"/>
              <w:bottom w:val="single" w:sz="4" w:space="0" w:color="FFFFFF"/>
              <w:right w:val="nil"/>
            </w:tcBorders>
            <w:shd w:val="clear" w:color="000000" w:fill="F2F2F2"/>
            <w:vAlign w:val="center"/>
            <w:hideMark/>
          </w:tcPr>
          <w:p w14:paraId="7DF2738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c>
          <w:tcPr>
            <w:tcW w:w="792" w:type="dxa"/>
            <w:tcBorders>
              <w:top w:val="nil"/>
              <w:left w:val="nil"/>
              <w:bottom w:val="single" w:sz="4" w:space="0" w:color="FFFFFF"/>
              <w:right w:val="nil"/>
            </w:tcBorders>
            <w:shd w:val="clear" w:color="000000" w:fill="F2F2F2"/>
            <w:vAlign w:val="center"/>
            <w:hideMark/>
          </w:tcPr>
          <w:p w14:paraId="5947913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c>
          <w:tcPr>
            <w:tcW w:w="698" w:type="dxa"/>
            <w:tcBorders>
              <w:top w:val="nil"/>
              <w:left w:val="nil"/>
              <w:bottom w:val="single" w:sz="4" w:space="0" w:color="FFFFFF"/>
              <w:right w:val="nil"/>
            </w:tcBorders>
            <w:shd w:val="clear" w:color="000000" w:fill="F2F2F2"/>
            <w:vAlign w:val="center"/>
            <w:hideMark/>
          </w:tcPr>
          <w:p w14:paraId="299A85E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c>
          <w:tcPr>
            <w:tcW w:w="805" w:type="dxa"/>
            <w:tcBorders>
              <w:top w:val="nil"/>
              <w:left w:val="nil"/>
              <w:bottom w:val="single" w:sz="4" w:space="0" w:color="FFFFFF"/>
              <w:right w:val="nil"/>
            </w:tcBorders>
            <w:shd w:val="clear" w:color="000000" w:fill="F2F2F2"/>
            <w:vAlign w:val="center"/>
            <w:hideMark/>
          </w:tcPr>
          <w:p w14:paraId="280EEA99"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r>
      <w:tr w:rsidR="00BD2211" w:rsidRPr="00186631" w14:paraId="0EDC2FE0"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4EA5F961"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 xml:space="preserve">Αναγνώριση μισθολογικά </w:t>
            </w:r>
            <w:r w:rsidRPr="00186631">
              <w:rPr>
                <w:rFonts w:asciiTheme="minorHAnsi" w:hAnsiTheme="minorHAnsi" w:cstheme="minorHAnsi"/>
                <w:w w:val="90"/>
                <w:sz w:val="21"/>
                <w:szCs w:val="21"/>
              </w:rPr>
              <w:t>integrated</w:t>
            </w:r>
            <w:r w:rsidRPr="00186631">
              <w:rPr>
                <w:rFonts w:asciiTheme="minorHAnsi" w:hAnsiTheme="minorHAnsi" w:cstheme="minorHAnsi"/>
                <w:w w:val="90"/>
                <w:sz w:val="21"/>
                <w:szCs w:val="21"/>
                <w:lang w:val="el-GR"/>
              </w:rPr>
              <w:t xml:space="preserve"> </w:t>
            </w:r>
            <w:r w:rsidRPr="00186631">
              <w:rPr>
                <w:rFonts w:asciiTheme="minorHAnsi" w:hAnsiTheme="minorHAnsi" w:cstheme="minorHAnsi"/>
                <w:w w:val="90"/>
                <w:sz w:val="21"/>
                <w:szCs w:val="21"/>
              </w:rPr>
              <w:t>master</w:t>
            </w:r>
            <w:r w:rsidRPr="00186631">
              <w:rPr>
                <w:rFonts w:asciiTheme="minorHAnsi" w:hAnsiTheme="minorHAnsi" w:cstheme="minorHAnsi"/>
                <w:w w:val="90"/>
                <w:sz w:val="21"/>
                <w:szCs w:val="21"/>
                <w:lang w:val="el-GR"/>
              </w:rPr>
              <w:t xml:space="preserve"> του Πολυτεχνείου και λοιπών Πανεπιστημιακών Σχολών με πενταετή κύκλο σπουδών</w:t>
            </w:r>
          </w:p>
        </w:tc>
        <w:tc>
          <w:tcPr>
            <w:tcW w:w="698" w:type="dxa"/>
            <w:tcBorders>
              <w:top w:val="nil"/>
              <w:left w:val="nil"/>
              <w:bottom w:val="single" w:sz="4" w:space="0" w:color="FFFFFF"/>
              <w:right w:val="nil"/>
            </w:tcBorders>
            <w:shd w:val="clear" w:color="000000" w:fill="D9D9D9"/>
            <w:vAlign w:val="center"/>
            <w:hideMark/>
          </w:tcPr>
          <w:p w14:paraId="505CCE3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D9D9D9"/>
            <w:vAlign w:val="center"/>
            <w:hideMark/>
          </w:tcPr>
          <w:p w14:paraId="135EDA0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w:t>
            </w:r>
          </w:p>
        </w:tc>
        <w:tc>
          <w:tcPr>
            <w:tcW w:w="792" w:type="dxa"/>
            <w:tcBorders>
              <w:top w:val="nil"/>
              <w:left w:val="nil"/>
              <w:bottom w:val="single" w:sz="4" w:space="0" w:color="FFFFFF"/>
              <w:right w:val="nil"/>
            </w:tcBorders>
            <w:shd w:val="clear" w:color="000000" w:fill="D9D9D9"/>
            <w:vAlign w:val="center"/>
            <w:hideMark/>
          </w:tcPr>
          <w:p w14:paraId="38DE5F0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w:t>
            </w:r>
          </w:p>
        </w:tc>
        <w:tc>
          <w:tcPr>
            <w:tcW w:w="698" w:type="dxa"/>
            <w:tcBorders>
              <w:top w:val="nil"/>
              <w:left w:val="nil"/>
              <w:bottom w:val="single" w:sz="4" w:space="0" w:color="FFFFFF"/>
              <w:right w:val="nil"/>
            </w:tcBorders>
            <w:shd w:val="clear" w:color="000000" w:fill="D9D9D9"/>
            <w:vAlign w:val="center"/>
            <w:hideMark/>
          </w:tcPr>
          <w:p w14:paraId="45EFB93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w:t>
            </w:r>
          </w:p>
        </w:tc>
        <w:tc>
          <w:tcPr>
            <w:tcW w:w="805" w:type="dxa"/>
            <w:tcBorders>
              <w:top w:val="nil"/>
              <w:left w:val="nil"/>
              <w:bottom w:val="single" w:sz="4" w:space="0" w:color="FFFFFF"/>
              <w:right w:val="nil"/>
            </w:tcBorders>
            <w:shd w:val="clear" w:color="000000" w:fill="D9D9D9"/>
            <w:vAlign w:val="center"/>
            <w:hideMark/>
          </w:tcPr>
          <w:p w14:paraId="18A1B65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w:t>
            </w:r>
          </w:p>
        </w:tc>
      </w:tr>
      <w:tr w:rsidR="00BD2211" w:rsidRPr="00186631" w14:paraId="263F27D7"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30254DD0"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Θέσπιση αφορολόγητου επιδόματος βιβλιοθήκης μελών ΔΕΠ και ερευνητών</w:t>
            </w:r>
          </w:p>
        </w:tc>
        <w:tc>
          <w:tcPr>
            <w:tcW w:w="698" w:type="dxa"/>
            <w:tcBorders>
              <w:top w:val="nil"/>
              <w:left w:val="nil"/>
              <w:bottom w:val="single" w:sz="4" w:space="0" w:color="FFFFFF"/>
              <w:right w:val="nil"/>
            </w:tcBorders>
            <w:shd w:val="clear" w:color="000000" w:fill="F2F2F2"/>
            <w:vAlign w:val="center"/>
            <w:hideMark/>
          </w:tcPr>
          <w:p w14:paraId="2226E93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F2F2F2"/>
            <w:vAlign w:val="center"/>
            <w:hideMark/>
          </w:tcPr>
          <w:p w14:paraId="49CD0BB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c>
          <w:tcPr>
            <w:tcW w:w="792" w:type="dxa"/>
            <w:tcBorders>
              <w:top w:val="nil"/>
              <w:left w:val="nil"/>
              <w:bottom w:val="single" w:sz="4" w:space="0" w:color="FFFFFF"/>
              <w:right w:val="nil"/>
            </w:tcBorders>
            <w:shd w:val="clear" w:color="000000" w:fill="F2F2F2"/>
            <w:vAlign w:val="center"/>
            <w:hideMark/>
          </w:tcPr>
          <w:p w14:paraId="5A4647B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c>
          <w:tcPr>
            <w:tcW w:w="698" w:type="dxa"/>
            <w:tcBorders>
              <w:top w:val="nil"/>
              <w:left w:val="nil"/>
              <w:bottom w:val="single" w:sz="4" w:space="0" w:color="FFFFFF"/>
              <w:right w:val="nil"/>
            </w:tcBorders>
            <w:shd w:val="clear" w:color="000000" w:fill="F2F2F2"/>
            <w:vAlign w:val="center"/>
            <w:hideMark/>
          </w:tcPr>
          <w:p w14:paraId="5539023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c>
          <w:tcPr>
            <w:tcW w:w="805" w:type="dxa"/>
            <w:tcBorders>
              <w:top w:val="nil"/>
              <w:left w:val="nil"/>
              <w:bottom w:val="single" w:sz="4" w:space="0" w:color="FFFFFF"/>
              <w:right w:val="nil"/>
            </w:tcBorders>
            <w:shd w:val="clear" w:color="000000" w:fill="F2F2F2"/>
            <w:vAlign w:val="center"/>
            <w:hideMark/>
          </w:tcPr>
          <w:p w14:paraId="07175C5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r>
      <w:tr w:rsidR="00BD2211" w:rsidRPr="00186631" w14:paraId="7B67A9AD"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5FE82497"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Απαλλαγή από τον φόρο εισοδήματος ιδρυμάτων και κληροδοτημάτων</w:t>
            </w:r>
          </w:p>
        </w:tc>
        <w:tc>
          <w:tcPr>
            <w:tcW w:w="698" w:type="dxa"/>
            <w:tcBorders>
              <w:top w:val="nil"/>
              <w:left w:val="nil"/>
              <w:bottom w:val="single" w:sz="4" w:space="0" w:color="FFFFFF"/>
              <w:right w:val="nil"/>
            </w:tcBorders>
            <w:shd w:val="clear" w:color="000000" w:fill="D9D9D9"/>
            <w:vAlign w:val="center"/>
            <w:hideMark/>
          </w:tcPr>
          <w:p w14:paraId="67D0AB9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D9D9D9"/>
            <w:vAlign w:val="center"/>
            <w:hideMark/>
          </w:tcPr>
          <w:p w14:paraId="4B54A26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792" w:type="dxa"/>
            <w:tcBorders>
              <w:top w:val="nil"/>
              <w:left w:val="nil"/>
              <w:bottom w:val="single" w:sz="4" w:space="0" w:color="FFFFFF"/>
              <w:right w:val="nil"/>
            </w:tcBorders>
            <w:shd w:val="clear" w:color="000000" w:fill="D9D9D9"/>
            <w:vAlign w:val="center"/>
            <w:hideMark/>
          </w:tcPr>
          <w:p w14:paraId="08E7AA6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-43</w:t>
            </w:r>
          </w:p>
        </w:tc>
        <w:tc>
          <w:tcPr>
            <w:tcW w:w="698" w:type="dxa"/>
            <w:tcBorders>
              <w:top w:val="nil"/>
              <w:left w:val="nil"/>
              <w:bottom w:val="single" w:sz="4" w:space="0" w:color="FFFFFF"/>
              <w:right w:val="nil"/>
            </w:tcBorders>
            <w:shd w:val="clear" w:color="000000" w:fill="D9D9D9"/>
            <w:vAlign w:val="center"/>
            <w:hideMark/>
          </w:tcPr>
          <w:p w14:paraId="3A82035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-43</w:t>
            </w:r>
          </w:p>
        </w:tc>
        <w:tc>
          <w:tcPr>
            <w:tcW w:w="805" w:type="dxa"/>
            <w:tcBorders>
              <w:top w:val="nil"/>
              <w:left w:val="nil"/>
              <w:bottom w:val="single" w:sz="4" w:space="0" w:color="FFFFFF"/>
              <w:right w:val="nil"/>
            </w:tcBorders>
            <w:shd w:val="clear" w:color="000000" w:fill="D9D9D9"/>
            <w:vAlign w:val="center"/>
            <w:hideMark/>
          </w:tcPr>
          <w:p w14:paraId="28C7287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-43</w:t>
            </w:r>
          </w:p>
        </w:tc>
      </w:tr>
      <w:tr w:rsidR="00BD2211" w:rsidRPr="00186631" w14:paraId="0D55E0F9" w14:textId="77777777" w:rsidTr="00186631">
        <w:trPr>
          <w:gridAfter w:val="1"/>
          <w:wAfter w:w="27" w:type="dxa"/>
          <w:cantSplit/>
          <w:trHeight w:val="165"/>
          <w:jc w:val="center"/>
        </w:trPr>
        <w:tc>
          <w:tcPr>
            <w:tcW w:w="5954" w:type="dxa"/>
            <w:tcBorders>
              <w:top w:val="nil"/>
              <w:left w:val="nil"/>
              <w:bottom w:val="single" w:sz="4" w:space="0" w:color="FFFFFF"/>
              <w:right w:val="nil"/>
            </w:tcBorders>
            <w:shd w:val="clear" w:color="000000" w:fill="F2F2F2"/>
            <w:vAlign w:val="center"/>
            <w:hideMark/>
          </w:tcPr>
          <w:p w14:paraId="52E5533F"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rPr>
            </w:pPr>
            <w:r w:rsidRPr="00186631">
              <w:rPr>
                <w:rFonts w:asciiTheme="minorHAnsi" w:hAnsiTheme="minorHAnsi" w:cstheme="minorHAnsi"/>
                <w:w w:val="90"/>
                <w:sz w:val="21"/>
                <w:szCs w:val="21"/>
              </w:rPr>
              <w:t>Ταμείο Καινοτομίας Φαρμάκων</w:t>
            </w:r>
          </w:p>
        </w:tc>
        <w:tc>
          <w:tcPr>
            <w:tcW w:w="698" w:type="dxa"/>
            <w:tcBorders>
              <w:top w:val="nil"/>
              <w:left w:val="nil"/>
              <w:bottom w:val="single" w:sz="4" w:space="0" w:color="FFFFFF"/>
              <w:right w:val="nil"/>
            </w:tcBorders>
            <w:shd w:val="clear" w:color="000000" w:fill="F2F2F2"/>
            <w:vAlign w:val="center"/>
            <w:hideMark/>
          </w:tcPr>
          <w:p w14:paraId="42B78C6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F2F2F2"/>
            <w:vAlign w:val="center"/>
            <w:hideMark/>
          </w:tcPr>
          <w:p w14:paraId="1692103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-50</w:t>
            </w:r>
          </w:p>
        </w:tc>
        <w:tc>
          <w:tcPr>
            <w:tcW w:w="792" w:type="dxa"/>
            <w:tcBorders>
              <w:top w:val="nil"/>
              <w:left w:val="nil"/>
              <w:bottom w:val="single" w:sz="4" w:space="0" w:color="FFFFFF"/>
              <w:right w:val="nil"/>
            </w:tcBorders>
            <w:shd w:val="clear" w:color="000000" w:fill="F2F2F2"/>
            <w:vAlign w:val="center"/>
            <w:hideMark/>
          </w:tcPr>
          <w:p w14:paraId="7C846AF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-50</w:t>
            </w:r>
          </w:p>
        </w:tc>
        <w:tc>
          <w:tcPr>
            <w:tcW w:w="698" w:type="dxa"/>
            <w:tcBorders>
              <w:top w:val="nil"/>
              <w:left w:val="nil"/>
              <w:bottom w:val="single" w:sz="4" w:space="0" w:color="FFFFFF"/>
              <w:right w:val="nil"/>
            </w:tcBorders>
            <w:shd w:val="clear" w:color="000000" w:fill="F2F2F2"/>
            <w:vAlign w:val="center"/>
            <w:hideMark/>
          </w:tcPr>
          <w:p w14:paraId="7F094C6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-50</w:t>
            </w:r>
          </w:p>
        </w:tc>
        <w:tc>
          <w:tcPr>
            <w:tcW w:w="805" w:type="dxa"/>
            <w:tcBorders>
              <w:top w:val="nil"/>
              <w:left w:val="nil"/>
              <w:bottom w:val="single" w:sz="4" w:space="0" w:color="FFFFFF"/>
              <w:right w:val="nil"/>
            </w:tcBorders>
            <w:shd w:val="clear" w:color="000000" w:fill="F2F2F2"/>
            <w:vAlign w:val="center"/>
            <w:hideMark/>
          </w:tcPr>
          <w:p w14:paraId="22C57CE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-50</w:t>
            </w:r>
          </w:p>
        </w:tc>
      </w:tr>
      <w:tr w:rsidR="00BD2211" w:rsidRPr="00186631" w14:paraId="08C926AA"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32A45A45"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rPr>
            </w:pPr>
            <w:r w:rsidRPr="00186631">
              <w:rPr>
                <w:rFonts w:asciiTheme="minorHAnsi" w:hAnsiTheme="minorHAnsi" w:cstheme="minorHAnsi"/>
                <w:w w:val="90"/>
                <w:sz w:val="21"/>
                <w:szCs w:val="21"/>
              </w:rPr>
              <w:t>Κατάργηση τέλους συνδρομητικής τηλεόρασης</w:t>
            </w:r>
          </w:p>
        </w:tc>
        <w:tc>
          <w:tcPr>
            <w:tcW w:w="698" w:type="dxa"/>
            <w:tcBorders>
              <w:top w:val="nil"/>
              <w:left w:val="nil"/>
              <w:bottom w:val="single" w:sz="4" w:space="0" w:color="FFFFFF"/>
              <w:right w:val="nil"/>
            </w:tcBorders>
            <w:shd w:val="clear" w:color="000000" w:fill="D9D9D9"/>
            <w:vAlign w:val="center"/>
            <w:hideMark/>
          </w:tcPr>
          <w:p w14:paraId="6627CA2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D9D9D9"/>
            <w:vAlign w:val="center"/>
            <w:hideMark/>
          </w:tcPr>
          <w:p w14:paraId="1F841AA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-22</w:t>
            </w:r>
          </w:p>
        </w:tc>
        <w:tc>
          <w:tcPr>
            <w:tcW w:w="792" w:type="dxa"/>
            <w:tcBorders>
              <w:top w:val="nil"/>
              <w:left w:val="nil"/>
              <w:bottom w:val="single" w:sz="4" w:space="0" w:color="FFFFFF"/>
              <w:right w:val="nil"/>
            </w:tcBorders>
            <w:shd w:val="clear" w:color="000000" w:fill="D9D9D9"/>
            <w:vAlign w:val="center"/>
            <w:hideMark/>
          </w:tcPr>
          <w:p w14:paraId="29FE7D1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-22</w:t>
            </w:r>
          </w:p>
        </w:tc>
        <w:tc>
          <w:tcPr>
            <w:tcW w:w="698" w:type="dxa"/>
            <w:tcBorders>
              <w:top w:val="nil"/>
              <w:left w:val="nil"/>
              <w:bottom w:val="single" w:sz="4" w:space="0" w:color="FFFFFF"/>
              <w:right w:val="nil"/>
            </w:tcBorders>
            <w:shd w:val="clear" w:color="000000" w:fill="D9D9D9"/>
            <w:vAlign w:val="center"/>
            <w:hideMark/>
          </w:tcPr>
          <w:p w14:paraId="2312873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-22</w:t>
            </w:r>
          </w:p>
        </w:tc>
        <w:tc>
          <w:tcPr>
            <w:tcW w:w="805" w:type="dxa"/>
            <w:tcBorders>
              <w:top w:val="nil"/>
              <w:left w:val="nil"/>
              <w:bottom w:val="single" w:sz="4" w:space="0" w:color="FFFFFF"/>
              <w:right w:val="nil"/>
            </w:tcBorders>
            <w:shd w:val="clear" w:color="000000" w:fill="D9D9D9"/>
            <w:vAlign w:val="center"/>
            <w:hideMark/>
          </w:tcPr>
          <w:p w14:paraId="18DA465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-22</w:t>
            </w:r>
          </w:p>
        </w:tc>
      </w:tr>
      <w:tr w:rsidR="00BD2211" w:rsidRPr="00186631" w14:paraId="419F56AA"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auto" w:fill="EEECE1" w:themeFill="background2"/>
            <w:vAlign w:val="center"/>
            <w:hideMark/>
          </w:tcPr>
          <w:p w14:paraId="27DCFDEF" w14:textId="77777777" w:rsidR="00BD2211" w:rsidRPr="00186631" w:rsidRDefault="00BD2211" w:rsidP="0042051F">
            <w:pPr>
              <w:pStyle w:val="Tabletext"/>
              <w:spacing w:beforeLines="20" w:before="48" w:afterLines="20" w:after="48" w:line="200" w:lineRule="exact"/>
              <w:rPr>
                <w:rFonts w:asciiTheme="minorHAnsi" w:hAnsiTheme="minorHAnsi" w:cstheme="minorHAnsi"/>
                <w:b/>
                <w:w w:val="90"/>
                <w:sz w:val="21"/>
                <w:szCs w:val="21"/>
              </w:rPr>
            </w:pPr>
            <w:r w:rsidRPr="00186631">
              <w:rPr>
                <w:rFonts w:asciiTheme="minorHAnsi" w:hAnsiTheme="minorHAnsi" w:cstheme="minorHAnsi"/>
                <w:b/>
                <w:w w:val="90"/>
                <w:sz w:val="21"/>
                <w:szCs w:val="21"/>
              </w:rPr>
              <w:t>Α. Σύνολο</w:t>
            </w:r>
          </w:p>
        </w:tc>
        <w:tc>
          <w:tcPr>
            <w:tcW w:w="698" w:type="dxa"/>
            <w:tcBorders>
              <w:top w:val="nil"/>
              <w:left w:val="nil"/>
              <w:bottom w:val="single" w:sz="4" w:space="0" w:color="FFFFFF"/>
              <w:right w:val="nil"/>
            </w:tcBorders>
            <w:shd w:val="clear" w:color="auto" w:fill="EEECE1" w:themeFill="background2"/>
            <w:vAlign w:val="center"/>
            <w:hideMark/>
          </w:tcPr>
          <w:p w14:paraId="640679D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r w:rsidRPr="00186631">
              <w:rPr>
                <w:rFonts w:asciiTheme="minorHAnsi" w:hAnsiTheme="minorHAnsi" w:cstheme="minorHAnsi"/>
                <w:b/>
                <w:w w:val="90"/>
                <w:sz w:val="20"/>
                <w:szCs w:val="20"/>
              </w:rPr>
              <w:t>-56</w:t>
            </w:r>
          </w:p>
        </w:tc>
        <w:tc>
          <w:tcPr>
            <w:tcW w:w="698" w:type="dxa"/>
            <w:tcBorders>
              <w:top w:val="nil"/>
              <w:left w:val="nil"/>
              <w:bottom w:val="single" w:sz="4" w:space="0" w:color="FFFFFF"/>
              <w:right w:val="nil"/>
            </w:tcBorders>
            <w:shd w:val="clear" w:color="auto" w:fill="EEECE1" w:themeFill="background2"/>
            <w:vAlign w:val="center"/>
            <w:hideMark/>
          </w:tcPr>
          <w:p w14:paraId="677BFF0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r w:rsidRPr="00186631">
              <w:rPr>
                <w:rFonts w:asciiTheme="minorHAnsi" w:hAnsiTheme="minorHAnsi" w:cstheme="minorHAnsi"/>
                <w:b/>
                <w:w w:val="90"/>
                <w:sz w:val="20"/>
                <w:szCs w:val="20"/>
              </w:rPr>
              <w:t>-1.764</w:t>
            </w:r>
          </w:p>
        </w:tc>
        <w:tc>
          <w:tcPr>
            <w:tcW w:w="792" w:type="dxa"/>
            <w:tcBorders>
              <w:top w:val="nil"/>
              <w:left w:val="nil"/>
              <w:bottom w:val="single" w:sz="4" w:space="0" w:color="FFFFFF"/>
              <w:right w:val="nil"/>
            </w:tcBorders>
            <w:shd w:val="clear" w:color="auto" w:fill="EEECE1" w:themeFill="background2"/>
            <w:vAlign w:val="center"/>
            <w:hideMark/>
          </w:tcPr>
          <w:p w14:paraId="1AF44B1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r w:rsidRPr="00186631">
              <w:rPr>
                <w:rFonts w:asciiTheme="minorHAnsi" w:hAnsiTheme="minorHAnsi" w:cstheme="minorHAnsi"/>
                <w:b/>
                <w:w w:val="90"/>
                <w:sz w:val="20"/>
                <w:szCs w:val="20"/>
              </w:rPr>
              <w:t>-2.471</w:t>
            </w:r>
          </w:p>
        </w:tc>
        <w:tc>
          <w:tcPr>
            <w:tcW w:w="698" w:type="dxa"/>
            <w:tcBorders>
              <w:top w:val="nil"/>
              <w:left w:val="nil"/>
              <w:bottom w:val="single" w:sz="4" w:space="0" w:color="FFFFFF"/>
              <w:right w:val="nil"/>
            </w:tcBorders>
            <w:shd w:val="clear" w:color="auto" w:fill="EEECE1" w:themeFill="background2"/>
            <w:vAlign w:val="center"/>
            <w:hideMark/>
          </w:tcPr>
          <w:p w14:paraId="28F0D7F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r w:rsidRPr="00186631">
              <w:rPr>
                <w:rFonts w:asciiTheme="minorHAnsi" w:hAnsiTheme="minorHAnsi" w:cstheme="minorHAnsi"/>
                <w:b/>
                <w:w w:val="90"/>
                <w:sz w:val="20"/>
                <w:szCs w:val="20"/>
              </w:rPr>
              <w:t>-2.509</w:t>
            </w:r>
          </w:p>
        </w:tc>
        <w:tc>
          <w:tcPr>
            <w:tcW w:w="805" w:type="dxa"/>
            <w:tcBorders>
              <w:top w:val="nil"/>
              <w:left w:val="nil"/>
              <w:bottom w:val="single" w:sz="4" w:space="0" w:color="FFFFFF"/>
              <w:right w:val="nil"/>
            </w:tcBorders>
            <w:shd w:val="clear" w:color="auto" w:fill="EEECE1" w:themeFill="background2"/>
            <w:vAlign w:val="center"/>
            <w:hideMark/>
          </w:tcPr>
          <w:p w14:paraId="3A9A042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r w:rsidRPr="00186631">
              <w:rPr>
                <w:rFonts w:asciiTheme="minorHAnsi" w:hAnsiTheme="minorHAnsi" w:cstheme="minorHAnsi"/>
                <w:b/>
                <w:w w:val="90"/>
                <w:sz w:val="20"/>
                <w:szCs w:val="20"/>
              </w:rPr>
              <w:t>-2.615</w:t>
            </w:r>
          </w:p>
        </w:tc>
      </w:tr>
      <w:tr w:rsidR="00BD2211" w:rsidRPr="00186631" w14:paraId="7CEBB5E1" w14:textId="77777777" w:rsidTr="00186631">
        <w:trPr>
          <w:cantSplit/>
          <w:trHeight w:val="307"/>
          <w:jc w:val="center"/>
        </w:trPr>
        <w:tc>
          <w:tcPr>
            <w:tcW w:w="9672" w:type="dxa"/>
            <w:gridSpan w:val="7"/>
            <w:tcBorders>
              <w:top w:val="nil"/>
              <w:left w:val="nil"/>
              <w:bottom w:val="nil"/>
              <w:right w:val="nil"/>
            </w:tcBorders>
            <w:shd w:val="clear" w:color="auto" w:fill="DDD9C3" w:themeFill="background2" w:themeFillShade="E6"/>
            <w:vAlign w:val="center"/>
            <w:hideMark/>
          </w:tcPr>
          <w:p w14:paraId="18CC9E90" w14:textId="77777777" w:rsidR="00BD2211" w:rsidRPr="00186631" w:rsidRDefault="00BD2211" w:rsidP="0042051F">
            <w:pPr>
              <w:pStyle w:val="Tabletext"/>
              <w:spacing w:beforeLines="20" w:before="48" w:afterLines="20" w:after="48" w:line="220" w:lineRule="exact"/>
              <w:rPr>
                <w:rFonts w:asciiTheme="minorHAnsi" w:hAnsiTheme="minorHAnsi" w:cstheme="minorHAnsi"/>
                <w:b/>
                <w:w w:val="90"/>
                <w:sz w:val="20"/>
                <w:szCs w:val="20"/>
                <w:lang w:val="el-GR"/>
              </w:rPr>
            </w:pPr>
            <w:r w:rsidRPr="00186631">
              <w:rPr>
                <w:rFonts w:asciiTheme="minorHAnsi" w:hAnsiTheme="minorHAnsi" w:cstheme="minorHAnsi"/>
                <w:b/>
                <w:w w:val="90"/>
                <w:sz w:val="20"/>
                <w:szCs w:val="20"/>
                <w:lang w:val="el-GR"/>
              </w:rPr>
              <w:t>Β. Παρεμβάσεις που θεσμοθετήθηκαν κατά την εκτέλεση του προϋπολογισμού 2025</w:t>
            </w:r>
          </w:p>
        </w:tc>
      </w:tr>
      <w:tr w:rsidR="00BD2211" w:rsidRPr="00186631" w14:paraId="5718FD06"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79AD6216"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rPr>
            </w:pPr>
            <w:r w:rsidRPr="00186631">
              <w:rPr>
                <w:rFonts w:asciiTheme="minorHAnsi" w:hAnsiTheme="minorHAnsi" w:cstheme="minorHAnsi"/>
                <w:w w:val="90"/>
                <w:sz w:val="21"/>
                <w:szCs w:val="21"/>
              </w:rPr>
              <w:t>Επιστροφή ενός ενοικίου ετησίως</w:t>
            </w:r>
          </w:p>
        </w:tc>
        <w:tc>
          <w:tcPr>
            <w:tcW w:w="698" w:type="dxa"/>
            <w:tcBorders>
              <w:top w:val="nil"/>
              <w:left w:val="nil"/>
              <w:bottom w:val="single" w:sz="4" w:space="0" w:color="FFFFFF"/>
              <w:right w:val="nil"/>
            </w:tcBorders>
            <w:shd w:val="clear" w:color="000000" w:fill="F2F2F2"/>
            <w:vAlign w:val="center"/>
            <w:hideMark/>
          </w:tcPr>
          <w:p w14:paraId="0B98CED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-230</w:t>
            </w:r>
          </w:p>
        </w:tc>
        <w:tc>
          <w:tcPr>
            <w:tcW w:w="698" w:type="dxa"/>
            <w:tcBorders>
              <w:top w:val="nil"/>
              <w:left w:val="nil"/>
              <w:bottom w:val="single" w:sz="4" w:space="0" w:color="FFFFFF"/>
              <w:right w:val="nil"/>
            </w:tcBorders>
            <w:shd w:val="clear" w:color="000000" w:fill="F2F2F2"/>
            <w:vAlign w:val="center"/>
            <w:hideMark/>
          </w:tcPr>
          <w:p w14:paraId="0043064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-230</w:t>
            </w:r>
          </w:p>
        </w:tc>
        <w:tc>
          <w:tcPr>
            <w:tcW w:w="792" w:type="dxa"/>
            <w:tcBorders>
              <w:top w:val="nil"/>
              <w:left w:val="nil"/>
              <w:bottom w:val="single" w:sz="4" w:space="0" w:color="FFFFFF"/>
              <w:right w:val="nil"/>
            </w:tcBorders>
            <w:shd w:val="clear" w:color="000000" w:fill="F2F2F2"/>
            <w:vAlign w:val="center"/>
            <w:hideMark/>
          </w:tcPr>
          <w:p w14:paraId="2654061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-230</w:t>
            </w:r>
          </w:p>
        </w:tc>
        <w:tc>
          <w:tcPr>
            <w:tcW w:w="698" w:type="dxa"/>
            <w:tcBorders>
              <w:top w:val="nil"/>
              <w:left w:val="nil"/>
              <w:bottom w:val="single" w:sz="4" w:space="0" w:color="FFFFFF"/>
              <w:right w:val="nil"/>
            </w:tcBorders>
            <w:shd w:val="clear" w:color="000000" w:fill="F2F2F2"/>
            <w:vAlign w:val="center"/>
            <w:hideMark/>
          </w:tcPr>
          <w:p w14:paraId="007B753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-230</w:t>
            </w:r>
          </w:p>
        </w:tc>
        <w:tc>
          <w:tcPr>
            <w:tcW w:w="805" w:type="dxa"/>
            <w:tcBorders>
              <w:top w:val="nil"/>
              <w:left w:val="nil"/>
              <w:bottom w:val="single" w:sz="4" w:space="0" w:color="FFFFFF"/>
              <w:right w:val="nil"/>
            </w:tcBorders>
            <w:shd w:val="clear" w:color="000000" w:fill="F2F2F2"/>
            <w:vAlign w:val="center"/>
            <w:hideMark/>
          </w:tcPr>
          <w:p w14:paraId="1B4C3EF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-230</w:t>
            </w:r>
          </w:p>
        </w:tc>
      </w:tr>
      <w:tr w:rsidR="00BD2211" w:rsidRPr="00186631" w14:paraId="5A4220D4"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74AFAC5A"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Κοινωνική ενίσχυση ύψους 250 ευρώ κάθε Νοέμβριο σε συνταξιούχους, ανασφάλιστους υπερήλικες και σε άτομα με αναπηρία</w:t>
            </w:r>
          </w:p>
        </w:tc>
        <w:tc>
          <w:tcPr>
            <w:tcW w:w="698" w:type="dxa"/>
            <w:tcBorders>
              <w:top w:val="nil"/>
              <w:left w:val="nil"/>
              <w:bottom w:val="single" w:sz="4" w:space="0" w:color="FFFFFF"/>
              <w:right w:val="nil"/>
            </w:tcBorders>
            <w:shd w:val="clear" w:color="000000" w:fill="D9D9D9"/>
            <w:vAlign w:val="center"/>
            <w:hideMark/>
          </w:tcPr>
          <w:p w14:paraId="1273E0B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-360</w:t>
            </w:r>
          </w:p>
        </w:tc>
        <w:tc>
          <w:tcPr>
            <w:tcW w:w="698" w:type="dxa"/>
            <w:tcBorders>
              <w:top w:val="nil"/>
              <w:left w:val="nil"/>
              <w:bottom w:val="single" w:sz="4" w:space="0" w:color="FFFFFF"/>
              <w:right w:val="nil"/>
            </w:tcBorders>
            <w:shd w:val="clear" w:color="000000" w:fill="D9D9D9"/>
            <w:vAlign w:val="center"/>
            <w:hideMark/>
          </w:tcPr>
          <w:p w14:paraId="027FEB0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-360</w:t>
            </w:r>
          </w:p>
        </w:tc>
        <w:tc>
          <w:tcPr>
            <w:tcW w:w="792" w:type="dxa"/>
            <w:tcBorders>
              <w:top w:val="nil"/>
              <w:left w:val="nil"/>
              <w:bottom w:val="single" w:sz="4" w:space="0" w:color="FFFFFF"/>
              <w:right w:val="nil"/>
            </w:tcBorders>
            <w:shd w:val="clear" w:color="000000" w:fill="D9D9D9"/>
            <w:vAlign w:val="center"/>
            <w:hideMark/>
          </w:tcPr>
          <w:p w14:paraId="00672CC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-360</w:t>
            </w:r>
          </w:p>
        </w:tc>
        <w:tc>
          <w:tcPr>
            <w:tcW w:w="698" w:type="dxa"/>
            <w:tcBorders>
              <w:top w:val="nil"/>
              <w:left w:val="nil"/>
              <w:bottom w:val="single" w:sz="4" w:space="0" w:color="FFFFFF"/>
              <w:right w:val="nil"/>
            </w:tcBorders>
            <w:shd w:val="clear" w:color="000000" w:fill="D9D9D9"/>
            <w:vAlign w:val="center"/>
            <w:hideMark/>
          </w:tcPr>
          <w:p w14:paraId="112D969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-360</w:t>
            </w:r>
          </w:p>
        </w:tc>
        <w:tc>
          <w:tcPr>
            <w:tcW w:w="805" w:type="dxa"/>
            <w:tcBorders>
              <w:top w:val="nil"/>
              <w:left w:val="nil"/>
              <w:bottom w:val="single" w:sz="4" w:space="0" w:color="FFFFFF"/>
              <w:right w:val="nil"/>
            </w:tcBorders>
            <w:shd w:val="clear" w:color="000000" w:fill="D9D9D9"/>
            <w:vAlign w:val="center"/>
            <w:hideMark/>
          </w:tcPr>
          <w:p w14:paraId="1CF76749"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-360</w:t>
            </w:r>
          </w:p>
        </w:tc>
      </w:tr>
      <w:tr w:rsidR="00BD2211" w:rsidRPr="00186631" w14:paraId="430EDD06"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35F23F88"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Αύξηση του εθνικού σκέλους του προϋπολογισμού δημοσίων επενδύσεων (σε σχέση με το ΜΔΣ)</w:t>
            </w:r>
          </w:p>
        </w:tc>
        <w:tc>
          <w:tcPr>
            <w:tcW w:w="698" w:type="dxa"/>
            <w:tcBorders>
              <w:top w:val="nil"/>
              <w:left w:val="nil"/>
              <w:bottom w:val="single" w:sz="4" w:space="0" w:color="FFFFFF"/>
              <w:right w:val="nil"/>
            </w:tcBorders>
            <w:shd w:val="clear" w:color="000000" w:fill="F2F2F2"/>
            <w:vAlign w:val="center"/>
            <w:hideMark/>
          </w:tcPr>
          <w:p w14:paraId="297C081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-500</w:t>
            </w:r>
          </w:p>
        </w:tc>
        <w:tc>
          <w:tcPr>
            <w:tcW w:w="698" w:type="dxa"/>
            <w:tcBorders>
              <w:top w:val="nil"/>
              <w:left w:val="nil"/>
              <w:bottom w:val="single" w:sz="4" w:space="0" w:color="FFFFFF"/>
              <w:right w:val="nil"/>
            </w:tcBorders>
            <w:shd w:val="clear" w:color="000000" w:fill="F2F2F2"/>
            <w:vAlign w:val="center"/>
            <w:hideMark/>
          </w:tcPr>
          <w:p w14:paraId="164E4ED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-500</w:t>
            </w:r>
          </w:p>
        </w:tc>
        <w:tc>
          <w:tcPr>
            <w:tcW w:w="792" w:type="dxa"/>
            <w:tcBorders>
              <w:top w:val="nil"/>
              <w:left w:val="nil"/>
              <w:bottom w:val="single" w:sz="4" w:space="0" w:color="FFFFFF"/>
              <w:right w:val="nil"/>
            </w:tcBorders>
            <w:shd w:val="clear" w:color="000000" w:fill="F2F2F2"/>
            <w:vAlign w:val="center"/>
            <w:hideMark/>
          </w:tcPr>
          <w:p w14:paraId="55335FB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-600</w:t>
            </w:r>
          </w:p>
        </w:tc>
        <w:tc>
          <w:tcPr>
            <w:tcW w:w="698" w:type="dxa"/>
            <w:tcBorders>
              <w:top w:val="nil"/>
              <w:left w:val="nil"/>
              <w:bottom w:val="single" w:sz="4" w:space="0" w:color="FFFFFF"/>
              <w:right w:val="nil"/>
            </w:tcBorders>
            <w:shd w:val="clear" w:color="000000" w:fill="F2F2F2"/>
            <w:vAlign w:val="center"/>
            <w:hideMark/>
          </w:tcPr>
          <w:p w14:paraId="2EEB4ED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-700</w:t>
            </w:r>
          </w:p>
        </w:tc>
        <w:tc>
          <w:tcPr>
            <w:tcW w:w="805" w:type="dxa"/>
            <w:tcBorders>
              <w:top w:val="nil"/>
              <w:left w:val="nil"/>
              <w:bottom w:val="single" w:sz="4" w:space="0" w:color="FFFFFF"/>
              <w:right w:val="nil"/>
            </w:tcBorders>
            <w:shd w:val="clear" w:color="000000" w:fill="F2F2F2"/>
            <w:vAlign w:val="center"/>
            <w:hideMark/>
          </w:tcPr>
          <w:p w14:paraId="143B53E9"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-800</w:t>
            </w:r>
          </w:p>
        </w:tc>
      </w:tr>
      <w:tr w:rsidR="00BD2211" w:rsidRPr="00186631" w14:paraId="7B4FB49E"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2C41FEAE"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Επέκταση του μέτρου της αύξησης του ορίου φαρμακευτικής δαπάνης κατά 100 εκατ. ετησίως και μετά το 2025</w:t>
            </w:r>
          </w:p>
        </w:tc>
        <w:tc>
          <w:tcPr>
            <w:tcW w:w="698" w:type="dxa"/>
            <w:tcBorders>
              <w:top w:val="nil"/>
              <w:left w:val="nil"/>
              <w:bottom w:val="single" w:sz="4" w:space="0" w:color="FFFFFF"/>
              <w:right w:val="nil"/>
            </w:tcBorders>
            <w:shd w:val="clear" w:color="000000" w:fill="D9D9D9"/>
            <w:vAlign w:val="center"/>
            <w:hideMark/>
          </w:tcPr>
          <w:p w14:paraId="7AD4285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D9D9D9"/>
            <w:vAlign w:val="center"/>
            <w:hideMark/>
          </w:tcPr>
          <w:p w14:paraId="381C3DE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-100</w:t>
            </w:r>
          </w:p>
        </w:tc>
        <w:tc>
          <w:tcPr>
            <w:tcW w:w="792" w:type="dxa"/>
            <w:tcBorders>
              <w:top w:val="nil"/>
              <w:left w:val="nil"/>
              <w:bottom w:val="single" w:sz="4" w:space="0" w:color="FFFFFF"/>
              <w:right w:val="nil"/>
            </w:tcBorders>
            <w:shd w:val="clear" w:color="000000" w:fill="D9D9D9"/>
            <w:vAlign w:val="center"/>
            <w:hideMark/>
          </w:tcPr>
          <w:p w14:paraId="2E7F14C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-200</w:t>
            </w:r>
          </w:p>
        </w:tc>
        <w:tc>
          <w:tcPr>
            <w:tcW w:w="698" w:type="dxa"/>
            <w:tcBorders>
              <w:top w:val="nil"/>
              <w:left w:val="nil"/>
              <w:bottom w:val="single" w:sz="4" w:space="0" w:color="FFFFFF"/>
              <w:right w:val="nil"/>
            </w:tcBorders>
            <w:shd w:val="clear" w:color="000000" w:fill="D9D9D9"/>
            <w:vAlign w:val="center"/>
            <w:hideMark/>
          </w:tcPr>
          <w:p w14:paraId="5C4D75B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-300</w:t>
            </w:r>
          </w:p>
        </w:tc>
        <w:tc>
          <w:tcPr>
            <w:tcW w:w="805" w:type="dxa"/>
            <w:tcBorders>
              <w:top w:val="nil"/>
              <w:left w:val="nil"/>
              <w:bottom w:val="single" w:sz="4" w:space="0" w:color="FFFFFF"/>
              <w:right w:val="nil"/>
            </w:tcBorders>
            <w:shd w:val="clear" w:color="000000" w:fill="D9D9D9"/>
            <w:vAlign w:val="center"/>
            <w:hideMark/>
          </w:tcPr>
          <w:p w14:paraId="22AA537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-400</w:t>
            </w:r>
          </w:p>
        </w:tc>
      </w:tr>
      <w:tr w:rsidR="00BD2211" w:rsidRPr="00186631" w14:paraId="737D2BEA"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3BD115CC"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Αύξηση του ορίου υγειονομικής δαπάνης διαγνωστικών και ιδιωτικών κλινικών</w:t>
            </w:r>
          </w:p>
        </w:tc>
        <w:tc>
          <w:tcPr>
            <w:tcW w:w="698" w:type="dxa"/>
            <w:tcBorders>
              <w:top w:val="nil"/>
              <w:left w:val="nil"/>
              <w:bottom w:val="single" w:sz="4" w:space="0" w:color="FFFFFF"/>
              <w:right w:val="nil"/>
            </w:tcBorders>
            <w:shd w:val="clear" w:color="000000" w:fill="F2F2F2"/>
            <w:vAlign w:val="center"/>
            <w:hideMark/>
          </w:tcPr>
          <w:p w14:paraId="5F3E0B7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-35</w:t>
            </w:r>
          </w:p>
        </w:tc>
        <w:tc>
          <w:tcPr>
            <w:tcW w:w="698" w:type="dxa"/>
            <w:tcBorders>
              <w:top w:val="nil"/>
              <w:left w:val="nil"/>
              <w:bottom w:val="single" w:sz="4" w:space="0" w:color="FFFFFF"/>
              <w:right w:val="nil"/>
            </w:tcBorders>
            <w:shd w:val="clear" w:color="000000" w:fill="F2F2F2"/>
            <w:vAlign w:val="center"/>
            <w:hideMark/>
          </w:tcPr>
          <w:p w14:paraId="6A4A1A89"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-35</w:t>
            </w:r>
          </w:p>
        </w:tc>
        <w:tc>
          <w:tcPr>
            <w:tcW w:w="792" w:type="dxa"/>
            <w:tcBorders>
              <w:top w:val="nil"/>
              <w:left w:val="nil"/>
              <w:bottom w:val="single" w:sz="4" w:space="0" w:color="FFFFFF"/>
              <w:right w:val="nil"/>
            </w:tcBorders>
            <w:shd w:val="clear" w:color="000000" w:fill="F2F2F2"/>
            <w:vAlign w:val="center"/>
            <w:hideMark/>
          </w:tcPr>
          <w:p w14:paraId="37E8D8D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-35</w:t>
            </w:r>
          </w:p>
        </w:tc>
        <w:tc>
          <w:tcPr>
            <w:tcW w:w="698" w:type="dxa"/>
            <w:tcBorders>
              <w:top w:val="nil"/>
              <w:left w:val="nil"/>
              <w:bottom w:val="single" w:sz="4" w:space="0" w:color="FFFFFF"/>
              <w:right w:val="nil"/>
            </w:tcBorders>
            <w:shd w:val="clear" w:color="000000" w:fill="F2F2F2"/>
            <w:vAlign w:val="center"/>
            <w:hideMark/>
          </w:tcPr>
          <w:p w14:paraId="7AD4104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-35</w:t>
            </w:r>
          </w:p>
        </w:tc>
        <w:tc>
          <w:tcPr>
            <w:tcW w:w="805" w:type="dxa"/>
            <w:tcBorders>
              <w:top w:val="nil"/>
              <w:left w:val="nil"/>
              <w:bottom w:val="single" w:sz="4" w:space="0" w:color="FFFFFF"/>
              <w:right w:val="nil"/>
            </w:tcBorders>
            <w:shd w:val="clear" w:color="000000" w:fill="F2F2F2"/>
            <w:vAlign w:val="center"/>
            <w:hideMark/>
          </w:tcPr>
          <w:p w14:paraId="3481D2B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-35</w:t>
            </w:r>
          </w:p>
        </w:tc>
      </w:tr>
      <w:tr w:rsidR="00BD2211" w:rsidRPr="00186631" w14:paraId="0885B311"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240A98C2"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Χορήγηση φαρμάκων υψηλού κόστους από τον ΕΟΠΥΥ μέσω ιδιωτικών φαρμακείων</w:t>
            </w:r>
          </w:p>
        </w:tc>
        <w:tc>
          <w:tcPr>
            <w:tcW w:w="698" w:type="dxa"/>
            <w:tcBorders>
              <w:top w:val="nil"/>
              <w:left w:val="nil"/>
              <w:bottom w:val="single" w:sz="4" w:space="0" w:color="FFFFFF"/>
              <w:right w:val="nil"/>
            </w:tcBorders>
            <w:shd w:val="clear" w:color="000000" w:fill="D9D9D9"/>
            <w:vAlign w:val="center"/>
            <w:hideMark/>
          </w:tcPr>
          <w:p w14:paraId="459321E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w:t>
            </w:r>
          </w:p>
        </w:tc>
        <w:tc>
          <w:tcPr>
            <w:tcW w:w="698" w:type="dxa"/>
            <w:tcBorders>
              <w:top w:val="nil"/>
              <w:left w:val="nil"/>
              <w:bottom w:val="single" w:sz="4" w:space="0" w:color="FFFFFF"/>
              <w:right w:val="nil"/>
            </w:tcBorders>
            <w:shd w:val="clear" w:color="000000" w:fill="D9D9D9"/>
            <w:vAlign w:val="center"/>
            <w:hideMark/>
          </w:tcPr>
          <w:p w14:paraId="38890D3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w:t>
            </w:r>
          </w:p>
        </w:tc>
        <w:tc>
          <w:tcPr>
            <w:tcW w:w="792" w:type="dxa"/>
            <w:tcBorders>
              <w:top w:val="nil"/>
              <w:left w:val="nil"/>
              <w:bottom w:val="single" w:sz="4" w:space="0" w:color="FFFFFF"/>
              <w:right w:val="nil"/>
            </w:tcBorders>
            <w:shd w:val="clear" w:color="000000" w:fill="D9D9D9"/>
            <w:vAlign w:val="center"/>
            <w:hideMark/>
          </w:tcPr>
          <w:p w14:paraId="7CCDA0F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w:t>
            </w:r>
          </w:p>
        </w:tc>
        <w:tc>
          <w:tcPr>
            <w:tcW w:w="698" w:type="dxa"/>
            <w:tcBorders>
              <w:top w:val="nil"/>
              <w:left w:val="nil"/>
              <w:bottom w:val="single" w:sz="4" w:space="0" w:color="FFFFFF"/>
              <w:right w:val="nil"/>
            </w:tcBorders>
            <w:shd w:val="clear" w:color="000000" w:fill="D9D9D9"/>
            <w:vAlign w:val="center"/>
            <w:hideMark/>
          </w:tcPr>
          <w:p w14:paraId="77A532B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w:t>
            </w:r>
          </w:p>
        </w:tc>
        <w:tc>
          <w:tcPr>
            <w:tcW w:w="805" w:type="dxa"/>
            <w:tcBorders>
              <w:top w:val="nil"/>
              <w:left w:val="nil"/>
              <w:bottom w:val="single" w:sz="4" w:space="0" w:color="FFFFFF"/>
              <w:right w:val="nil"/>
            </w:tcBorders>
            <w:shd w:val="clear" w:color="000000" w:fill="D9D9D9"/>
            <w:vAlign w:val="center"/>
            <w:hideMark/>
          </w:tcPr>
          <w:p w14:paraId="1796A00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w:t>
            </w:r>
          </w:p>
        </w:tc>
      </w:tr>
      <w:tr w:rsidR="00BD2211" w:rsidRPr="00186631" w14:paraId="3FCFCEF4" w14:textId="77777777" w:rsidTr="00186631">
        <w:trPr>
          <w:gridAfter w:val="1"/>
          <w:wAfter w:w="27" w:type="dxa"/>
          <w:cantSplit/>
          <w:trHeight w:val="340"/>
          <w:jc w:val="center"/>
        </w:trPr>
        <w:tc>
          <w:tcPr>
            <w:tcW w:w="5954" w:type="dxa"/>
            <w:tcBorders>
              <w:top w:val="nil"/>
              <w:left w:val="nil"/>
              <w:right w:val="nil"/>
            </w:tcBorders>
            <w:shd w:val="clear" w:color="000000" w:fill="F2F2F2"/>
            <w:vAlign w:val="center"/>
            <w:hideMark/>
          </w:tcPr>
          <w:p w14:paraId="0C333F16"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 xml:space="preserve">Επίδομα επικινδυνότητας </w:t>
            </w:r>
            <w:r w:rsidR="00F74667" w:rsidRPr="00186631">
              <w:rPr>
                <w:rFonts w:asciiTheme="minorHAnsi" w:hAnsiTheme="minorHAnsi" w:cstheme="minorHAnsi"/>
                <w:w w:val="90"/>
                <w:sz w:val="21"/>
                <w:szCs w:val="21"/>
                <w:lang w:val="el-GR"/>
              </w:rPr>
              <w:t>ένστολων</w:t>
            </w:r>
            <w:r w:rsidRPr="00186631">
              <w:rPr>
                <w:rFonts w:asciiTheme="minorHAnsi" w:hAnsiTheme="minorHAnsi" w:cstheme="minorHAnsi"/>
                <w:w w:val="90"/>
                <w:sz w:val="21"/>
                <w:szCs w:val="21"/>
                <w:lang w:val="el-GR"/>
              </w:rPr>
              <w:t xml:space="preserve"> ύψους 100 ευρώ μηνιαίως</w:t>
            </w:r>
          </w:p>
        </w:tc>
        <w:tc>
          <w:tcPr>
            <w:tcW w:w="698" w:type="dxa"/>
            <w:tcBorders>
              <w:top w:val="nil"/>
              <w:left w:val="nil"/>
              <w:right w:val="nil"/>
            </w:tcBorders>
            <w:shd w:val="clear" w:color="000000" w:fill="F2F2F2"/>
            <w:vAlign w:val="center"/>
            <w:hideMark/>
          </w:tcPr>
          <w:p w14:paraId="2507F36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-111</w:t>
            </w:r>
          </w:p>
        </w:tc>
        <w:tc>
          <w:tcPr>
            <w:tcW w:w="698" w:type="dxa"/>
            <w:tcBorders>
              <w:top w:val="nil"/>
              <w:left w:val="nil"/>
              <w:right w:val="nil"/>
            </w:tcBorders>
            <w:shd w:val="clear" w:color="000000" w:fill="F2F2F2"/>
            <w:vAlign w:val="center"/>
            <w:hideMark/>
          </w:tcPr>
          <w:p w14:paraId="3D118A0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-222</w:t>
            </w:r>
          </w:p>
        </w:tc>
        <w:tc>
          <w:tcPr>
            <w:tcW w:w="792" w:type="dxa"/>
            <w:tcBorders>
              <w:top w:val="nil"/>
              <w:left w:val="nil"/>
              <w:right w:val="nil"/>
            </w:tcBorders>
            <w:shd w:val="clear" w:color="000000" w:fill="F2F2F2"/>
            <w:vAlign w:val="center"/>
            <w:hideMark/>
          </w:tcPr>
          <w:p w14:paraId="64E9706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-222</w:t>
            </w:r>
          </w:p>
        </w:tc>
        <w:tc>
          <w:tcPr>
            <w:tcW w:w="698" w:type="dxa"/>
            <w:tcBorders>
              <w:top w:val="nil"/>
              <w:left w:val="nil"/>
              <w:right w:val="nil"/>
            </w:tcBorders>
            <w:shd w:val="clear" w:color="000000" w:fill="F2F2F2"/>
            <w:vAlign w:val="center"/>
            <w:hideMark/>
          </w:tcPr>
          <w:p w14:paraId="6A8935C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-222</w:t>
            </w:r>
          </w:p>
        </w:tc>
        <w:tc>
          <w:tcPr>
            <w:tcW w:w="805" w:type="dxa"/>
            <w:tcBorders>
              <w:top w:val="nil"/>
              <w:left w:val="nil"/>
              <w:right w:val="nil"/>
            </w:tcBorders>
            <w:shd w:val="clear" w:color="000000" w:fill="F2F2F2"/>
            <w:vAlign w:val="center"/>
            <w:hideMark/>
          </w:tcPr>
          <w:p w14:paraId="2CE09C1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-222</w:t>
            </w:r>
          </w:p>
        </w:tc>
      </w:tr>
      <w:tr w:rsidR="0049038C" w:rsidRPr="0049038C" w14:paraId="5ACE84D4" w14:textId="77777777" w:rsidTr="00B83BCC">
        <w:trPr>
          <w:gridAfter w:val="1"/>
          <w:wAfter w:w="27" w:type="dxa"/>
          <w:cantSplit/>
          <w:trHeight w:val="370"/>
          <w:jc w:val="center"/>
        </w:trPr>
        <w:tc>
          <w:tcPr>
            <w:tcW w:w="5954" w:type="dxa"/>
            <w:tcBorders>
              <w:top w:val="nil"/>
              <w:left w:val="nil"/>
              <w:bottom w:val="nil"/>
              <w:right w:val="nil"/>
            </w:tcBorders>
            <w:shd w:val="clear" w:color="000000" w:fill="BFBFBF"/>
            <w:vAlign w:val="center"/>
            <w:hideMark/>
          </w:tcPr>
          <w:p w14:paraId="02A0D59A" w14:textId="77777777" w:rsidR="0049038C" w:rsidRPr="0049038C" w:rsidRDefault="0049038C" w:rsidP="00B83BCC">
            <w:pPr>
              <w:spacing w:beforeLines="20" w:before="48" w:afterLines="20" w:after="48" w:line="200" w:lineRule="exact"/>
              <w:jc w:val="left"/>
              <w:rPr>
                <w:rFonts w:asciiTheme="minorHAnsi" w:eastAsia="Times New Roman" w:hAnsiTheme="minorHAnsi" w:cstheme="minorHAnsi"/>
                <w:b/>
                <w:bCs/>
                <w:color w:val="000000"/>
                <w:w w:val="90"/>
                <w:sz w:val="21"/>
                <w:szCs w:val="21"/>
              </w:rPr>
            </w:pPr>
            <w:r w:rsidRPr="0049038C">
              <w:rPr>
                <w:rFonts w:asciiTheme="minorHAnsi" w:eastAsia="Times New Roman" w:hAnsiTheme="minorHAnsi" w:cstheme="minorHAnsi"/>
                <w:b/>
                <w:bCs/>
                <w:color w:val="000000"/>
                <w:w w:val="90"/>
                <w:sz w:val="21"/>
                <w:szCs w:val="21"/>
              </w:rPr>
              <w:lastRenderedPageBreak/>
              <w:t>Περιγραφή</w:t>
            </w:r>
          </w:p>
        </w:tc>
        <w:tc>
          <w:tcPr>
            <w:tcW w:w="698" w:type="dxa"/>
            <w:tcBorders>
              <w:top w:val="nil"/>
              <w:left w:val="nil"/>
              <w:bottom w:val="nil"/>
              <w:right w:val="nil"/>
            </w:tcBorders>
            <w:shd w:val="clear" w:color="000000" w:fill="BFBFBF"/>
            <w:vAlign w:val="center"/>
            <w:hideMark/>
          </w:tcPr>
          <w:p w14:paraId="6F2F28B8" w14:textId="77777777" w:rsidR="0049038C" w:rsidRPr="0049038C" w:rsidRDefault="0049038C" w:rsidP="00B83BCC">
            <w:pPr>
              <w:spacing w:beforeLines="20" w:before="48" w:afterLines="20" w:after="48" w:line="220" w:lineRule="exact"/>
              <w:jc w:val="center"/>
              <w:rPr>
                <w:rFonts w:asciiTheme="minorHAnsi" w:eastAsia="Times New Roman" w:hAnsiTheme="minorHAnsi" w:cstheme="minorHAnsi"/>
                <w:b/>
                <w:bCs/>
                <w:color w:val="000000"/>
                <w:w w:val="90"/>
                <w:sz w:val="20"/>
                <w:szCs w:val="20"/>
              </w:rPr>
            </w:pPr>
            <w:r w:rsidRPr="0049038C">
              <w:rPr>
                <w:rFonts w:asciiTheme="minorHAnsi" w:eastAsia="Times New Roman" w:hAnsiTheme="minorHAnsi" w:cstheme="minorHAnsi"/>
                <w:b/>
                <w:bCs/>
                <w:color w:val="000000"/>
                <w:w w:val="90"/>
                <w:sz w:val="20"/>
                <w:szCs w:val="20"/>
              </w:rPr>
              <w:t>2025</w:t>
            </w:r>
          </w:p>
        </w:tc>
        <w:tc>
          <w:tcPr>
            <w:tcW w:w="698" w:type="dxa"/>
            <w:tcBorders>
              <w:top w:val="nil"/>
              <w:left w:val="nil"/>
              <w:bottom w:val="nil"/>
              <w:right w:val="nil"/>
            </w:tcBorders>
            <w:shd w:val="clear" w:color="000000" w:fill="BFBFBF"/>
            <w:vAlign w:val="center"/>
            <w:hideMark/>
          </w:tcPr>
          <w:p w14:paraId="7F3A0863" w14:textId="77777777" w:rsidR="0049038C" w:rsidRPr="0049038C" w:rsidRDefault="0049038C" w:rsidP="00B83BCC">
            <w:pPr>
              <w:spacing w:beforeLines="20" w:before="48" w:afterLines="20" w:after="48" w:line="220" w:lineRule="exact"/>
              <w:jc w:val="center"/>
              <w:rPr>
                <w:rFonts w:asciiTheme="minorHAnsi" w:eastAsia="Times New Roman" w:hAnsiTheme="minorHAnsi" w:cstheme="minorHAnsi"/>
                <w:b/>
                <w:bCs/>
                <w:color w:val="000000"/>
                <w:w w:val="90"/>
                <w:sz w:val="20"/>
                <w:szCs w:val="20"/>
              </w:rPr>
            </w:pPr>
            <w:r w:rsidRPr="0049038C">
              <w:rPr>
                <w:rFonts w:asciiTheme="minorHAnsi" w:eastAsia="Times New Roman" w:hAnsiTheme="minorHAnsi" w:cstheme="minorHAnsi"/>
                <w:b/>
                <w:bCs/>
                <w:color w:val="000000"/>
                <w:w w:val="90"/>
                <w:sz w:val="20"/>
                <w:szCs w:val="20"/>
              </w:rPr>
              <w:t>2026</w:t>
            </w:r>
          </w:p>
        </w:tc>
        <w:tc>
          <w:tcPr>
            <w:tcW w:w="792" w:type="dxa"/>
            <w:tcBorders>
              <w:top w:val="nil"/>
              <w:left w:val="nil"/>
              <w:bottom w:val="nil"/>
              <w:right w:val="nil"/>
            </w:tcBorders>
            <w:shd w:val="clear" w:color="000000" w:fill="BFBFBF"/>
            <w:vAlign w:val="center"/>
            <w:hideMark/>
          </w:tcPr>
          <w:p w14:paraId="7060C44F" w14:textId="77777777" w:rsidR="0049038C" w:rsidRPr="0049038C" w:rsidRDefault="0049038C" w:rsidP="00B83BCC">
            <w:pPr>
              <w:spacing w:beforeLines="20" w:before="48" w:afterLines="20" w:after="48" w:line="220" w:lineRule="exact"/>
              <w:jc w:val="center"/>
              <w:rPr>
                <w:rFonts w:asciiTheme="minorHAnsi" w:eastAsia="Times New Roman" w:hAnsiTheme="minorHAnsi" w:cstheme="minorHAnsi"/>
                <w:b/>
                <w:bCs/>
                <w:color w:val="000000"/>
                <w:w w:val="90"/>
                <w:sz w:val="20"/>
                <w:szCs w:val="20"/>
              </w:rPr>
            </w:pPr>
            <w:r w:rsidRPr="0049038C">
              <w:rPr>
                <w:rFonts w:asciiTheme="minorHAnsi" w:eastAsia="Times New Roman" w:hAnsiTheme="minorHAnsi" w:cstheme="minorHAnsi"/>
                <w:b/>
                <w:bCs/>
                <w:color w:val="000000"/>
                <w:w w:val="90"/>
                <w:sz w:val="20"/>
                <w:szCs w:val="20"/>
              </w:rPr>
              <w:t>2027</w:t>
            </w:r>
          </w:p>
        </w:tc>
        <w:tc>
          <w:tcPr>
            <w:tcW w:w="698" w:type="dxa"/>
            <w:tcBorders>
              <w:top w:val="nil"/>
              <w:left w:val="nil"/>
              <w:bottom w:val="nil"/>
              <w:right w:val="nil"/>
            </w:tcBorders>
            <w:shd w:val="clear" w:color="000000" w:fill="BFBFBF"/>
            <w:vAlign w:val="center"/>
            <w:hideMark/>
          </w:tcPr>
          <w:p w14:paraId="4B57FEC3" w14:textId="77777777" w:rsidR="0049038C" w:rsidRPr="0049038C" w:rsidRDefault="0049038C" w:rsidP="00B83BCC">
            <w:pPr>
              <w:spacing w:beforeLines="20" w:before="48" w:afterLines="20" w:after="48" w:line="220" w:lineRule="exact"/>
              <w:jc w:val="center"/>
              <w:rPr>
                <w:rFonts w:asciiTheme="minorHAnsi" w:eastAsia="Times New Roman" w:hAnsiTheme="minorHAnsi" w:cstheme="minorHAnsi"/>
                <w:b/>
                <w:bCs/>
                <w:color w:val="000000"/>
                <w:w w:val="90"/>
                <w:sz w:val="20"/>
                <w:szCs w:val="20"/>
              </w:rPr>
            </w:pPr>
            <w:r w:rsidRPr="0049038C">
              <w:rPr>
                <w:rFonts w:asciiTheme="minorHAnsi" w:eastAsia="Times New Roman" w:hAnsiTheme="minorHAnsi" w:cstheme="minorHAnsi"/>
                <w:b/>
                <w:bCs/>
                <w:color w:val="000000"/>
                <w:w w:val="90"/>
                <w:sz w:val="20"/>
                <w:szCs w:val="20"/>
              </w:rPr>
              <w:t>2028</w:t>
            </w:r>
          </w:p>
        </w:tc>
        <w:tc>
          <w:tcPr>
            <w:tcW w:w="805" w:type="dxa"/>
            <w:tcBorders>
              <w:top w:val="nil"/>
              <w:left w:val="nil"/>
              <w:bottom w:val="nil"/>
              <w:right w:val="nil"/>
            </w:tcBorders>
            <w:shd w:val="clear" w:color="000000" w:fill="BFBFBF"/>
            <w:vAlign w:val="center"/>
            <w:hideMark/>
          </w:tcPr>
          <w:p w14:paraId="09D5669F" w14:textId="77777777" w:rsidR="0049038C" w:rsidRPr="0049038C" w:rsidRDefault="0049038C" w:rsidP="00B83BCC">
            <w:pPr>
              <w:spacing w:beforeLines="20" w:before="48" w:afterLines="20" w:after="48" w:line="220" w:lineRule="exact"/>
              <w:jc w:val="center"/>
              <w:rPr>
                <w:rFonts w:asciiTheme="minorHAnsi" w:eastAsia="Times New Roman" w:hAnsiTheme="minorHAnsi" w:cstheme="minorHAnsi"/>
                <w:b/>
                <w:bCs/>
                <w:color w:val="000000"/>
                <w:w w:val="90"/>
                <w:sz w:val="20"/>
                <w:szCs w:val="20"/>
              </w:rPr>
            </w:pPr>
            <w:r w:rsidRPr="0049038C">
              <w:rPr>
                <w:rFonts w:asciiTheme="minorHAnsi" w:eastAsia="Times New Roman" w:hAnsiTheme="minorHAnsi" w:cstheme="minorHAnsi"/>
                <w:b/>
                <w:bCs/>
                <w:color w:val="000000"/>
                <w:w w:val="90"/>
                <w:sz w:val="20"/>
                <w:szCs w:val="20"/>
              </w:rPr>
              <w:t>2029</w:t>
            </w:r>
          </w:p>
        </w:tc>
      </w:tr>
      <w:tr w:rsidR="00BD2211" w:rsidRPr="00186631" w14:paraId="05C3558F" w14:textId="77777777" w:rsidTr="00186631">
        <w:trPr>
          <w:gridAfter w:val="1"/>
          <w:wAfter w:w="27" w:type="dxa"/>
          <w:cantSplit/>
          <w:trHeight w:val="340"/>
          <w:jc w:val="center"/>
        </w:trPr>
        <w:tc>
          <w:tcPr>
            <w:tcW w:w="5954" w:type="dxa"/>
            <w:tcBorders>
              <w:top w:val="nil"/>
              <w:left w:val="nil"/>
              <w:right w:val="nil"/>
            </w:tcBorders>
            <w:shd w:val="clear" w:color="000000" w:fill="D9D9D9"/>
            <w:vAlign w:val="center"/>
            <w:hideMark/>
          </w:tcPr>
          <w:p w14:paraId="224348E0"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Επέκταση απαλλαγής από τη φαρμακευτική δαπάνη στους χαμηλοσυνταξιούχους</w:t>
            </w:r>
          </w:p>
        </w:tc>
        <w:tc>
          <w:tcPr>
            <w:tcW w:w="698" w:type="dxa"/>
            <w:tcBorders>
              <w:top w:val="nil"/>
              <w:left w:val="nil"/>
              <w:right w:val="nil"/>
            </w:tcBorders>
            <w:shd w:val="clear" w:color="000000" w:fill="D9D9D9"/>
            <w:vAlign w:val="center"/>
            <w:hideMark/>
          </w:tcPr>
          <w:p w14:paraId="0A4F71E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-23</w:t>
            </w:r>
          </w:p>
        </w:tc>
        <w:tc>
          <w:tcPr>
            <w:tcW w:w="698" w:type="dxa"/>
            <w:tcBorders>
              <w:top w:val="nil"/>
              <w:left w:val="nil"/>
              <w:right w:val="nil"/>
            </w:tcBorders>
            <w:shd w:val="clear" w:color="000000" w:fill="D9D9D9"/>
            <w:vAlign w:val="center"/>
            <w:hideMark/>
          </w:tcPr>
          <w:p w14:paraId="24D0503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-23</w:t>
            </w:r>
          </w:p>
        </w:tc>
        <w:tc>
          <w:tcPr>
            <w:tcW w:w="792" w:type="dxa"/>
            <w:tcBorders>
              <w:top w:val="nil"/>
              <w:left w:val="nil"/>
              <w:right w:val="nil"/>
            </w:tcBorders>
            <w:shd w:val="clear" w:color="000000" w:fill="D9D9D9"/>
            <w:vAlign w:val="center"/>
            <w:hideMark/>
          </w:tcPr>
          <w:p w14:paraId="66A1ACB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-23</w:t>
            </w:r>
          </w:p>
        </w:tc>
        <w:tc>
          <w:tcPr>
            <w:tcW w:w="698" w:type="dxa"/>
            <w:tcBorders>
              <w:top w:val="nil"/>
              <w:left w:val="nil"/>
              <w:right w:val="nil"/>
            </w:tcBorders>
            <w:shd w:val="clear" w:color="000000" w:fill="D9D9D9"/>
            <w:vAlign w:val="center"/>
            <w:hideMark/>
          </w:tcPr>
          <w:p w14:paraId="636BA97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-23</w:t>
            </w:r>
          </w:p>
        </w:tc>
        <w:tc>
          <w:tcPr>
            <w:tcW w:w="805" w:type="dxa"/>
            <w:tcBorders>
              <w:top w:val="nil"/>
              <w:left w:val="nil"/>
              <w:right w:val="nil"/>
            </w:tcBorders>
            <w:shd w:val="clear" w:color="000000" w:fill="D9D9D9"/>
            <w:vAlign w:val="center"/>
            <w:hideMark/>
          </w:tcPr>
          <w:p w14:paraId="3450406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-23</w:t>
            </w:r>
          </w:p>
        </w:tc>
      </w:tr>
      <w:tr w:rsidR="00BD2211" w:rsidRPr="00186631" w14:paraId="0D15B8E2" w14:textId="77777777" w:rsidTr="00186631">
        <w:trPr>
          <w:gridAfter w:val="1"/>
          <w:wAfter w:w="27" w:type="dxa"/>
          <w:cantSplit/>
          <w:trHeight w:val="340"/>
          <w:jc w:val="center"/>
        </w:trPr>
        <w:tc>
          <w:tcPr>
            <w:tcW w:w="5954" w:type="dxa"/>
            <w:tcBorders>
              <w:left w:val="nil"/>
              <w:bottom w:val="single" w:sz="4" w:space="0" w:color="FFFFFF"/>
              <w:right w:val="nil"/>
            </w:tcBorders>
            <w:shd w:val="clear" w:color="000000" w:fill="F2F2F2"/>
            <w:vAlign w:val="center"/>
            <w:hideMark/>
          </w:tcPr>
          <w:p w14:paraId="31B613E2"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Μη συμψηφισμός της προσωπικής διαφοράς των δημόσιων υπαλλήλων</w:t>
            </w:r>
          </w:p>
        </w:tc>
        <w:tc>
          <w:tcPr>
            <w:tcW w:w="698" w:type="dxa"/>
            <w:tcBorders>
              <w:left w:val="nil"/>
              <w:bottom w:val="single" w:sz="4" w:space="0" w:color="FFFFFF"/>
              <w:right w:val="nil"/>
            </w:tcBorders>
            <w:shd w:val="clear" w:color="000000" w:fill="F2F2F2"/>
            <w:vAlign w:val="center"/>
            <w:hideMark/>
          </w:tcPr>
          <w:p w14:paraId="3125A32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w:t>
            </w:r>
          </w:p>
        </w:tc>
        <w:tc>
          <w:tcPr>
            <w:tcW w:w="698" w:type="dxa"/>
            <w:tcBorders>
              <w:left w:val="nil"/>
              <w:bottom w:val="single" w:sz="4" w:space="0" w:color="FFFFFF"/>
              <w:right w:val="nil"/>
            </w:tcBorders>
            <w:shd w:val="clear" w:color="000000" w:fill="F2F2F2"/>
            <w:vAlign w:val="center"/>
            <w:hideMark/>
          </w:tcPr>
          <w:p w14:paraId="0BF04DF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-17</w:t>
            </w:r>
          </w:p>
        </w:tc>
        <w:tc>
          <w:tcPr>
            <w:tcW w:w="792" w:type="dxa"/>
            <w:tcBorders>
              <w:left w:val="nil"/>
              <w:bottom w:val="single" w:sz="4" w:space="0" w:color="FFFFFF"/>
              <w:right w:val="nil"/>
            </w:tcBorders>
            <w:shd w:val="clear" w:color="000000" w:fill="F2F2F2"/>
            <w:vAlign w:val="center"/>
            <w:hideMark/>
          </w:tcPr>
          <w:p w14:paraId="1CEC6EF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-22</w:t>
            </w:r>
          </w:p>
        </w:tc>
        <w:tc>
          <w:tcPr>
            <w:tcW w:w="698" w:type="dxa"/>
            <w:tcBorders>
              <w:left w:val="nil"/>
              <w:bottom w:val="single" w:sz="4" w:space="0" w:color="FFFFFF"/>
              <w:right w:val="nil"/>
            </w:tcBorders>
            <w:shd w:val="clear" w:color="000000" w:fill="F2F2F2"/>
            <w:vAlign w:val="center"/>
            <w:hideMark/>
          </w:tcPr>
          <w:p w14:paraId="356A29A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-27</w:t>
            </w:r>
          </w:p>
        </w:tc>
        <w:tc>
          <w:tcPr>
            <w:tcW w:w="805" w:type="dxa"/>
            <w:tcBorders>
              <w:left w:val="nil"/>
              <w:bottom w:val="single" w:sz="4" w:space="0" w:color="FFFFFF"/>
              <w:right w:val="nil"/>
            </w:tcBorders>
            <w:shd w:val="clear" w:color="000000" w:fill="F2F2F2"/>
            <w:vAlign w:val="center"/>
            <w:hideMark/>
          </w:tcPr>
          <w:p w14:paraId="44CD251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-32</w:t>
            </w:r>
          </w:p>
        </w:tc>
      </w:tr>
      <w:tr w:rsidR="00BD2211" w:rsidRPr="00186631" w14:paraId="5400617D"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1562666F"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Κατάργηση των ηλικιακών περιορισμών για τη χορήγηση του επιδόματος κώφωσης - βαρηκοΐας</w:t>
            </w:r>
          </w:p>
        </w:tc>
        <w:tc>
          <w:tcPr>
            <w:tcW w:w="698" w:type="dxa"/>
            <w:tcBorders>
              <w:top w:val="nil"/>
              <w:left w:val="nil"/>
              <w:bottom w:val="single" w:sz="4" w:space="0" w:color="FFFFFF"/>
              <w:right w:val="nil"/>
            </w:tcBorders>
            <w:shd w:val="clear" w:color="000000" w:fill="D9D9D9"/>
            <w:vAlign w:val="center"/>
            <w:hideMark/>
          </w:tcPr>
          <w:p w14:paraId="7B0069D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w:t>
            </w:r>
          </w:p>
        </w:tc>
        <w:tc>
          <w:tcPr>
            <w:tcW w:w="698" w:type="dxa"/>
            <w:tcBorders>
              <w:top w:val="nil"/>
              <w:left w:val="nil"/>
              <w:bottom w:val="single" w:sz="4" w:space="0" w:color="FFFFFF"/>
              <w:right w:val="nil"/>
            </w:tcBorders>
            <w:shd w:val="clear" w:color="000000" w:fill="D9D9D9"/>
            <w:vAlign w:val="center"/>
            <w:hideMark/>
          </w:tcPr>
          <w:p w14:paraId="59EA56A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w:t>
            </w:r>
          </w:p>
        </w:tc>
        <w:tc>
          <w:tcPr>
            <w:tcW w:w="792" w:type="dxa"/>
            <w:tcBorders>
              <w:top w:val="nil"/>
              <w:left w:val="nil"/>
              <w:bottom w:val="single" w:sz="4" w:space="0" w:color="FFFFFF"/>
              <w:right w:val="nil"/>
            </w:tcBorders>
            <w:shd w:val="clear" w:color="000000" w:fill="D9D9D9"/>
            <w:vAlign w:val="center"/>
            <w:hideMark/>
          </w:tcPr>
          <w:p w14:paraId="0E0BC30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w:t>
            </w:r>
          </w:p>
        </w:tc>
        <w:tc>
          <w:tcPr>
            <w:tcW w:w="698" w:type="dxa"/>
            <w:tcBorders>
              <w:top w:val="nil"/>
              <w:left w:val="nil"/>
              <w:bottom w:val="single" w:sz="4" w:space="0" w:color="FFFFFF"/>
              <w:right w:val="nil"/>
            </w:tcBorders>
            <w:shd w:val="clear" w:color="000000" w:fill="D9D9D9"/>
            <w:vAlign w:val="center"/>
            <w:hideMark/>
          </w:tcPr>
          <w:p w14:paraId="744696E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w:t>
            </w:r>
          </w:p>
        </w:tc>
        <w:tc>
          <w:tcPr>
            <w:tcW w:w="805" w:type="dxa"/>
            <w:tcBorders>
              <w:top w:val="nil"/>
              <w:left w:val="nil"/>
              <w:bottom w:val="single" w:sz="4" w:space="0" w:color="FFFFFF"/>
              <w:right w:val="nil"/>
            </w:tcBorders>
            <w:shd w:val="clear" w:color="000000" w:fill="D9D9D9"/>
            <w:vAlign w:val="center"/>
            <w:hideMark/>
          </w:tcPr>
          <w:p w14:paraId="5317D2D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w:t>
            </w:r>
          </w:p>
        </w:tc>
      </w:tr>
      <w:tr w:rsidR="00BD2211" w:rsidRPr="00186631" w14:paraId="47DF6291"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2DA8DB04"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Παράταση ισχύος της μείωσης του φόρου εισοδήματος για δαπάνες αναβάθμισης κτηρίων για τα έτη 2025 και 2026</w:t>
            </w:r>
          </w:p>
        </w:tc>
        <w:tc>
          <w:tcPr>
            <w:tcW w:w="698" w:type="dxa"/>
            <w:tcBorders>
              <w:top w:val="nil"/>
              <w:left w:val="nil"/>
              <w:bottom w:val="single" w:sz="4" w:space="0" w:color="FFFFFF"/>
              <w:right w:val="nil"/>
            </w:tcBorders>
            <w:shd w:val="clear" w:color="000000" w:fill="F2F2F2"/>
            <w:vAlign w:val="center"/>
            <w:hideMark/>
          </w:tcPr>
          <w:p w14:paraId="41E703C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-5</w:t>
            </w:r>
          </w:p>
        </w:tc>
        <w:tc>
          <w:tcPr>
            <w:tcW w:w="698" w:type="dxa"/>
            <w:tcBorders>
              <w:top w:val="nil"/>
              <w:left w:val="nil"/>
              <w:bottom w:val="single" w:sz="4" w:space="0" w:color="FFFFFF"/>
              <w:right w:val="nil"/>
            </w:tcBorders>
            <w:shd w:val="clear" w:color="000000" w:fill="F2F2F2"/>
            <w:vAlign w:val="center"/>
            <w:hideMark/>
          </w:tcPr>
          <w:p w14:paraId="5689465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-5</w:t>
            </w:r>
          </w:p>
        </w:tc>
        <w:tc>
          <w:tcPr>
            <w:tcW w:w="792" w:type="dxa"/>
            <w:tcBorders>
              <w:top w:val="nil"/>
              <w:left w:val="nil"/>
              <w:bottom w:val="single" w:sz="4" w:space="0" w:color="FFFFFF"/>
              <w:right w:val="nil"/>
            </w:tcBorders>
            <w:shd w:val="clear" w:color="000000" w:fill="F2F2F2"/>
            <w:vAlign w:val="center"/>
            <w:hideMark/>
          </w:tcPr>
          <w:p w14:paraId="6B5BFE9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-5</w:t>
            </w:r>
          </w:p>
        </w:tc>
        <w:tc>
          <w:tcPr>
            <w:tcW w:w="698" w:type="dxa"/>
            <w:tcBorders>
              <w:top w:val="nil"/>
              <w:left w:val="nil"/>
              <w:bottom w:val="single" w:sz="4" w:space="0" w:color="FFFFFF"/>
              <w:right w:val="nil"/>
            </w:tcBorders>
            <w:shd w:val="clear" w:color="000000" w:fill="F2F2F2"/>
            <w:vAlign w:val="center"/>
            <w:hideMark/>
          </w:tcPr>
          <w:p w14:paraId="4342231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805" w:type="dxa"/>
            <w:tcBorders>
              <w:top w:val="nil"/>
              <w:left w:val="nil"/>
              <w:bottom w:val="single" w:sz="4" w:space="0" w:color="FFFFFF"/>
              <w:right w:val="nil"/>
            </w:tcBorders>
            <w:shd w:val="clear" w:color="000000" w:fill="F2F2F2"/>
            <w:vAlign w:val="center"/>
            <w:hideMark/>
          </w:tcPr>
          <w:p w14:paraId="5B4A2E4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r>
      <w:tr w:rsidR="00BD2211" w:rsidRPr="00186631" w14:paraId="04A95FCE"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DD9C4"/>
            <w:vAlign w:val="center"/>
            <w:hideMark/>
          </w:tcPr>
          <w:p w14:paraId="5FD534A8" w14:textId="77777777" w:rsidR="00BD2211" w:rsidRPr="00186631" w:rsidRDefault="00BD2211" w:rsidP="0042051F">
            <w:pPr>
              <w:pStyle w:val="Tabletext"/>
              <w:spacing w:beforeLines="20" w:before="48" w:afterLines="20" w:after="48" w:line="200" w:lineRule="exact"/>
              <w:rPr>
                <w:rFonts w:asciiTheme="minorHAnsi" w:hAnsiTheme="minorHAnsi" w:cstheme="minorHAnsi"/>
                <w:b/>
                <w:w w:val="90"/>
                <w:sz w:val="21"/>
                <w:szCs w:val="21"/>
              </w:rPr>
            </w:pPr>
            <w:r w:rsidRPr="00186631">
              <w:rPr>
                <w:rFonts w:asciiTheme="minorHAnsi" w:hAnsiTheme="minorHAnsi" w:cstheme="minorHAnsi"/>
                <w:b/>
                <w:w w:val="90"/>
                <w:sz w:val="21"/>
                <w:szCs w:val="21"/>
              </w:rPr>
              <w:t>Β. Σύνολο</w:t>
            </w:r>
          </w:p>
        </w:tc>
        <w:tc>
          <w:tcPr>
            <w:tcW w:w="698" w:type="dxa"/>
            <w:tcBorders>
              <w:top w:val="nil"/>
              <w:left w:val="nil"/>
              <w:bottom w:val="single" w:sz="4" w:space="0" w:color="FFFFFF"/>
              <w:right w:val="nil"/>
            </w:tcBorders>
            <w:shd w:val="clear" w:color="000000" w:fill="DDD9C4"/>
            <w:vAlign w:val="center"/>
            <w:hideMark/>
          </w:tcPr>
          <w:p w14:paraId="1152050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r w:rsidRPr="00186631">
              <w:rPr>
                <w:rFonts w:asciiTheme="minorHAnsi" w:hAnsiTheme="minorHAnsi" w:cstheme="minorHAnsi"/>
                <w:b/>
                <w:w w:val="90"/>
                <w:sz w:val="20"/>
                <w:szCs w:val="20"/>
              </w:rPr>
              <w:t>-1.292</w:t>
            </w:r>
          </w:p>
        </w:tc>
        <w:tc>
          <w:tcPr>
            <w:tcW w:w="698" w:type="dxa"/>
            <w:tcBorders>
              <w:top w:val="nil"/>
              <w:left w:val="nil"/>
              <w:bottom w:val="single" w:sz="4" w:space="0" w:color="FFFFFF"/>
              <w:right w:val="nil"/>
            </w:tcBorders>
            <w:shd w:val="clear" w:color="000000" w:fill="DDD9C4"/>
            <w:vAlign w:val="center"/>
            <w:hideMark/>
          </w:tcPr>
          <w:p w14:paraId="1297718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r w:rsidRPr="00186631">
              <w:rPr>
                <w:rFonts w:asciiTheme="minorHAnsi" w:hAnsiTheme="minorHAnsi" w:cstheme="minorHAnsi"/>
                <w:b/>
                <w:w w:val="90"/>
                <w:sz w:val="20"/>
                <w:szCs w:val="20"/>
              </w:rPr>
              <w:t>-1.508</w:t>
            </w:r>
          </w:p>
        </w:tc>
        <w:tc>
          <w:tcPr>
            <w:tcW w:w="792" w:type="dxa"/>
            <w:tcBorders>
              <w:top w:val="nil"/>
              <w:left w:val="nil"/>
              <w:bottom w:val="single" w:sz="4" w:space="0" w:color="FFFFFF"/>
              <w:right w:val="nil"/>
            </w:tcBorders>
            <w:shd w:val="clear" w:color="000000" w:fill="DDD9C4"/>
            <w:vAlign w:val="center"/>
            <w:hideMark/>
          </w:tcPr>
          <w:p w14:paraId="56EBF4C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r w:rsidRPr="00186631">
              <w:rPr>
                <w:rFonts w:asciiTheme="minorHAnsi" w:hAnsiTheme="minorHAnsi" w:cstheme="minorHAnsi"/>
                <w:b/>
                <w:w w:val="90"/>
                <w:sz w:val="20"/>
                <w:szCs w:val="20"/>
              </w:rPr>
              <w:t>-1.713</w:t>
            </w:r>
          </w:p>
        </w:tc>
        <w:tc>
          <w:tcPr>
            <w:tcW w:w="698" w:type="dxa"/>
            <w:tcBorders>
              <w:top w:val="nil"/>
              <w:left w:val="nil"/>
              <w:bottom w:val="single" w:sz="4" w:space="0" w:color="FFFFFF"/>
              <w:right w:val="nil"/>
            </w:tcBorders>
            <w:shd w:val="clear" w:color="000000" w:fill="DDD9C4"/>
            <w:vAlign w:val="center"/>
            <w:hideMark/>
          </w:tcPr>
          <w:p w14:paraId="351B60B9"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r w:rsidRPr="00186631">
              <w:rPr>
                <w:rFonts w:asciiTheme="minorHAnsi" w:hAnsiTheme="minorHAnsi" w:cstheme="minorHAnsi"/>
                <w:b/>
                <w:w w:val="90"/>
                <w:sz w:val="20"/>
                <w:szCs w:val="20"/>
              </w:rPr>
              <w:t>-1.913</w:t>
            </w:r>
          </w:p>
        </w:tc>
        <w:tc>
          <w:tcPr>
            <w:tcW w:w="805" w:type="dxa"/>
            <w:tcBorders>
              <w:top w:val="nil"/>
              <w:left w:val="nil"/>
              <w:bottom w:val="single" w:sz="4" w:space="0" w:color="FFFFFF"/>
              <w:right w:val="nil"/>
            </w:tcBorders>
            <w:shd w:val="clear" w:color="000000" w:fill="DDD9C4"/>
            <w:vAlign w:val="center"/>
            <w:hideMark/>
          </w:tcPr>
          <w:p w14:paraId="765A638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b/>
                <w:w w:val="90"/>
                <w:sz w:val="20"/>
                <w:szCs w:val="20"/>
              </w:rPr>
            </w:pPr>
            <w:r w:rsidRPr="00186631">
              <w:rPr>
                <w:rFonts w:asciiTheme="minorHAnsi" w:hAnsiTheme="minorHAnsi" w:cstheme="minorHAnsi"/>
                <w:b/>
                <w:w w:val="90"/>
                <w:sz w:val="20"/>
                <w:szCs w:val="20"/>
              </w:rPr>
              <w:t>-2.118</w:t>
            </w:r>
          </w:p>
        </w:tc>
      </w:tr>
      <w:tr w:rsidR="00BD2211" w:rsidRPr="00186631" w14:paraId="0804E0BC" w14:textId="77777777" w:rsidTr="00186631">
        <w:trPr>
          <w:cantSplit/>
          <w:trHeight w:val="167"/>
          <w:jc w:val="center"/>
        </w:trPr>
        <w:tc>
          <w:tcPr>
            <w:tcW w:w="9672" w:type="dxa"/>
            <w:gridSpan w:val="7"/>
            <w:tcBorders>
              <w:top w:val="nil"/>
              <w:left w:val="nil"/>
              <w:bottom w:val="nil"/>
              <w:right w:val="nil"/>
            </w:tcBorders>
            <w:shd w:val="clear" w:color="auto" w:fill="EEECE1" w:themeFill="background2"/>
            <w:vAlign w:val="center"/>
            <w:hideMark/>
          </w:tcPr>
          <w:p w14:paraId="70CD1E00" w14:textId="77777777" w:rsidR="00BD2211" w:rsidRPr="00186631" w:rsidRDefault="00BD2211" w:rsidP="0042051F">
            <w:pPr>
              <w:pStyle w:val="Tabletext"/>
              <w:spacing w:beforeLines="20" w:before="48" w:afterLines="20" w:after="48" w:line="220" w:lineRule="exact"/>
              <w:rPr>
                <w:rFonts w:asciiTheme="minorHAnsi" w:hAnsiTheme="minorHAnsi" w:cstheme="minorHAnsi"/>
                <w:b/>
                <w:w w:val="90"/>
                <w:sz w:val="20"/>
                <w:szCs w:val="20"/>
                <w:lang w:val="el-GR"/>
              </w:rPr>
            </w:pPr>
            <w:r w:rsidRPr="00186631">
              <w:rPr>
                <w:rFonts w:asciiTheme="minorHAnsi" w:hAnsiTheme="minorHAnsi" w:cstheme="minorHAnsi"/>
                <w:b/>
                <w:w w:val="90"/>
                <w:sz w:val="20"/>
                <w:szCs w:val="20"/>
                <w:lang w:val="el-GR"/>
              </w:rPr>
              <w:t>Γ. Παρεμβάσεις που ενσωματώθηκαν στον προϋπολογισμό 2025</w:t>
            </w:r>
          </w:p>
        </w:tc>
      </w:tr>
      <w:tr w:rsidR="00BD2211" w:rsidRPr="00186631" w14:paraId="02124CBF"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3E2E5427"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Οριζόντια αύξηση μισθολογίου του δημόσιου τομέα, ώστε ο εισαγωγικός μισθός να μην υπολείπεται του επιπέδου του κατώτατου μισθού</w:t>
            </w:r>
          </w:p>
        </w:tc>
        <w:tc>
          <w:tcPr>
            <w:tcW w:w="698" w:type="dxa"/>
            <w:tcBorders>
              <w:top w:val="nil"/>
              <w:left w:val="nil"/>
              <w:bottom w:val="single" w:sz="4" w:space="0" w:color="FFFFFF"/>
              <w:right w:val="nil"/>
            </w:tcBorders>
            <w:shd w:val="clear" w:color="000000" w:fill="F2F2F2"/>
            <w:vAlign w:val="center"/>
            <w:hideMark/>
          </w:tcPr>
          <w:p w14:paraId="125F3D6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-215</w:t>
            </w:r>
          </w:p>
        </w:tc>
        <w:tc>
          <w:tcPr>
            <w:tcW w:w="698" w:type="dxa"/>
            <w:tcBorders>
              <w:top w:val="nil"/>
              <w:left w:val="nil"/>
              <w:bottom w:val="single" w:sz="4" w:space="0" w:color="FFFFFF"/>
              <w:right w:val="nil"/>
            </w:tcBorders>
            <w:shd w:val="clear" w:color="000000" w:fill="F2F2F2"/>
            <w:vAlign w:val="center"/>
            <w:hideMark/>
          </w:tcPr>
          <w:p w14:paraId="6AC44F9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-572</w:t>
            </w:r>
          </w:p>
        </w:tc>
        <w:tc>
          <w:tcPr>
            <w:tcW w:w="792" w:type="dxa"/>
            <w:tcBorders>
              <w:top w:val="nil"/>
              <w:left w:val="nil"/>
              <w:bottom w:val="single" w:sz="4" w:space="0" w:color="FFFFFF"/>
              <w:right w:val="nil"/>
            </w:tcBorders>
            <w:shd w:val="clear" w:color="000000" w:fill="F2F2F2"/>
            <w:vAlign w:val="center"/>
            <w:hideMark/>
          </w:tcPr>
          <w:p w14:paraId="082E61A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-882</w:t>
            </w:r>
          </w:p>
        </w:tc>
        <w:tc>
          <w:tcPr>
            <w:tcW w:w="698" w:type="dxa"/>
            <w:tcBorders>
              <w:top w:val="nil"/>
              <w:left w:val="nil"/>
              <w:bottom w:val="single" w:sz="4" w:space="0" w:color="FFFFFF"/>
              <w:right w:val="nil"/>
            </w:tcBorders>
            <w:shd w:val="clear" w:color="000000" w:fill="F2F2F2"/>
            <w:vAlign w:val="center"/>
            <w:hideMark/>
          </w:tcPr>
          <w:p w14:paraId="7663DDB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-1.208</w:t>
            </w:r>
          </w:p>
        </w:tc>
        <w:tc>
          <w:tcPr>
            <w:tcW w:w="805" w:type="dxa"/>
            <w:tcBorders>
              <w:top w:val="nil"/>
              <w:left w:val="nil"/>
              <w:bottom w:val="single" w:sz="4" w:space="0" w:color="FFFFFF"/>
              <w:right w:val="nil"/>
            </w:tcBorders>
            <w:shd w:val="clear" w:color="000000" w:fill="F2F2F2"/>
            <w:vAlign w:val="center"/>
            <w:hideMark/>
          </w:tcPr>
          <w:p w14:paraId="703D7DD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-1.441</w:t>
            </w:r>
          </w:p>
        </w:tc>
      </w:tr>
      <w:tr w:rsidR="00BD2211" w:rsidRPr="00186631" w14:paraId="0EBA5063"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1316FD8D"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Αύξηση των συντάξεων με βάση τον ρυθμό μεταβολής του ΑΕΠ και του πληθωρισμού</w:t>
            </w:r>
          </w:p>
        </w:tc>
        <w:tc>
          <w:tcPr>
            <w:tcW w:w="698" w:type="dxa"/>
            <w:tcBorders>
              <w:top w:val="nil"/>
              <w:left w:val="nil"/>
              <w:bottom w:val="single" w:sz="4" w:space="0" w:color="FFFFFF"/>
              <w:right w:val="nil"/>
            </w:tcBorders>
            <w:shd w:val="clear" w:color="000000" w:fill="D9D9D9"/>
            <w:vAlign w:val="center"/>
            <w:hideMark/>
          </w:tcPr>
          <w:p w14:paraId="7409CC9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-474</w:t>
            </w:r>
          </w:p>
        </w:tc>
        <w:tc>
          <w:tcPr>
            <w:tcW w:w="698" w:type="dxa"/>
            <w:tcBorders>
              <w:top w:val="nil"/>
              <w:left w:val="nil"/>
              <w:bottom w:val="single" w:sz="4" w:space="0" w:color="FFFFFF"/>
              <w:right w:val="nil"/>
            </w:tcBorders>
            <w:shd w:val="clear" w:color="000000" w:fill="D9D9D9"/>
            <w:vAlign w:val="center"/>
            <w:hideMark/>
          </w:tcPr>
          <w:p w14:paraId="36FB6AF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-1.028</w:t>
            </w:r>
          </w:p>
        </w:tc>
        <w:tc>
          <w:tcPr>
            <w:tcW w:w="792" w:type="dxa"/>
            <w:tcBorders>
              <w:top w:val="nil"/>
              <w:left w:val="nil"/>
              <w:bottom w:val="single" w:sz="4" w:space="0" w:color="FFFFFF"/>
              <w:right w:val="nil"/>
            </w:tcBorders>
            <w:shd w:val="clear" w:color="000000" w:fill="D9D9D9"/>
            <w:vAlign w:val="center"/>
            <w:hideMark/>
          </w:tcPr>
          <w:p w14:paraId="66436DF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-1.562</w:t>
            </w:r>
          </w:p>
        </w:tc>
        <w:tc>
          <w:tcPr>
            <w:tcW w:w="698" w:type="dxa"/>
            <w:tcBorders>
              <w:top w:val="nil"/>
              <w:left w:val="nil"/>
              <w:bottom w:val="single" w:sz="4" w:space="0" w:color="FFFFFF"/>
              <w:right w:val="nil"/>
            </w:tcBorders>
            <w:shd w:val="clear" w:color="000000" w:fill="D9D9D9"/>
            <w:vAlign w:val="center"/>
            <w:hideMark/>
          </w:tcPr>
          <w:p w14:paraId="43DE1CE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-2.064</w:t>
            </w:r>
          </w:p>
        </w:tc>
        <w:tc>
          <w:tcPr>
            <w:tcW w:w="805" w:type="dxa"/>
            <w:tcBorders>
              <w:top w:val="nil"/>
              <w:left w:val="nil"/>
              <w:bottom w:val="single" w:sz="4" w:space="0" w:color="FFFFFF"/>
              <w:right w:val="nil"/>
            </w:tcBorders>
            <w:shd w:val="clear" w:color="000000" w:fill="D9D9D9"/>
            <w:vAlign w:val="center"/>
            <w:hideMark/>
          </w:tcPr>
          <w:p w14:paraId="3B06CB8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-2.611</w:t>
            </w:r>
          </w:p>
        </w:tc>
      </w:tr>
      <w:tr w:rsidR="00BD2211" w:rsidRPr="00186631" w14:paraId="4532B4C5"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1CAA99BE"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Μείωση των ασφαλιστικών εισφορών κατά 1% το 2025 και επιπλέον 0,5% το 2027</w:t>
            </w:r>
          </w:p>
        </w:tc>
        <w:tc>
          <w:tcPr>
            <w:tcW w:w="698" w:type="dxa"/>
            <w:tcBorders>
              <w:top w:val="nil"/>
              <w:left w:val="nil"/>
              <w:bottom w:val="single" w:sz="4" w:space="0" w:color="FFFFFF"/>
              <w:right w:val="nil"/>
            </w:tcBorders>
            <w:shd w:val="clear" w:color="000000" w:fill="F2F2F2"/>
            <w:vAlign w:val="center"/>
            <w:hideMark/>
          </w:tcPr>
          <w:p w14:paraId="57D8D53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-448</w:t>
            </w:r>
          </w:p>
        </w:tc>
        <w:tc>
          <w:tcPr>
            <w:tcW w:w="698" w:type="dxa"/>
            <w:tcBorders>
              <w:top w:val="nil"/>
              <w:left w:val="nil"/>
              <w:bottom w:val="single" w:sz="4" w:space="0" w:color="FFFFFF"/>
              <w:right w:val="nil"/>
            </w:tcBorders>
            <w:shd w:val="clear" w:color="000000" w:fill="F2F2F2"/>
            <w:vAlign w:val="center"/>
            <w:hideMark/>
          </w:tcPr>
          <w:p w14:paraId="34781B29"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-448</w:t>
            </w:r>
          </w:p>
        </w:tc>
        <w:tc>
          <w:tcPr>
            <w:tcW w:w="792" w:type="dxa"/>
            <w:tcBorders>
              <w:top w:val="nil"/>
              <w:left w:val="nil"/>
              <w:bottom w:val="single" w:sz="4" w:space="0" w:color="FFFFFF"/>
              <w:right w:val="nil"/>
            </w:tcBorders>
            <w:shd w:val="clear" w:color="000000" w:fill="F2F2F2"/>
            <w:vAlign w:val="center"/>
            <w:hideMark/>
          </w:tcPr>
          <w:p w14:paraId="7EB6C39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-692</w:t>
            </w:r>
          </w:p>
        </w:tc>
        <w:tc>
          <w:tcPr>
            <w:tcW w:w="698" w:type="dxa"/>
            <w:tcBorders>
              <w:top w:val="nil"/>
              <w:left w:val="nil"/>
              <w:bottom w:val="single" w:sz="4" w:space="0" w:color="FFFFFF"/>
              <w:right w:val="nil"/>
            </w:tcBorders>
            <w:shd w:val="clear" w:color="000000" w:fill="F2F2F2"/>
            <w:vAlign w:val="center"/>
            <w:hideMark/>
          </w:tcPr>
          <w:p w14:paraId="447B686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-692</w:t>
            </w:r>
          </w:p>
        </w:tc>
        <w:tc>
          <w:tcPr>
            <w:tcW w:w="805" w:type="dxa"/>
            <w:tcBorders>
              <w:top w:val="nil"/>
              <w:left w:val="nil"/>
              <w:bottom w:val="single" w:sz="4" w:space="0" w:color="FFFFFF"/>
              <w:right w:val="nil"/>
            </w:tcBorders>
            <w:shd w:val="clear" w:color="000000" w:fill="F2F2F2"/>
            <w:vAlign w:val="center"/>
            <w:hideMark/>
          </w:tcPr>
          <w:p w14:paraId="4D620A5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-692</w:t>
            </w:r>
          </w:p>
        </w:tc>
      </w:tr>
      <w:tr w:rsidR="00BD2211" w:rsidRPr="00186631" w14:paraId="52D016EA"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454DC042"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Κατάργηση του τέλους επιτηδεύματος από το 2025 σε συνέχεια της μείωσης κατά 50% το 2024</w:t>
            </w:r>
          </w:p>
        </w:tc>
        <w:tc>
          <w:tcPr>
            <w:tcW w:w="698" w:type="dxa"/>
            <w:tcBorders>
              <w:top w:val="nil"/>
              <w:left w:val="nil"/>
              <w:bottom w:val="single" w:sz="4" w:space="0" w:color="FFFFFF"/>
              <w:right w:val="nil"/>
            </w:tcBorders>
            <w:shd w:val="clear" w:color="000000" w:fill="D9D9D9"/>
            <w:vAlign w:val="center"/>
            <w:hideMark/>
          </w:tcPr>
          <w:p w14:paraId="52D583E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-125</w:t>
            </w:r>
          </w:p>
        </w:tc>
        <w:tc>
          <w:tcPr>
            <w:tcW w:w="698" w:type="dxa"/>
            <w:tcBorders>
              <w:top w:val="nil"/>
              <w:left w:val="nil"/>
              <w:bottom w:val="single" w:sz="4" w:space="0" w:color="FFFFFF"/>
              <w:right w:val="nil"/>
            </w:tcBorders>
            <w:shd w:val="clear" w:color="000000" w:fill="D9D9D9"/>
            <w:vAlign w:val="center"/>
            <w:hideMark/>
          </w:tcPr>
          <w:p w14:paraId="6431621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-144</w:t>
            </w:r>
          </w:p>
        </w:tc>
        <w:tc>
          <w:tcPr>
            <w:tcW w:w="792" w:type="dxa"/>
            <w:tcBorders>
              <w:top w:val="nil"/>
              <w:left w:val="nil"/>
              <w:bottom w:val="single" w:sz="4" w:space="0" w:color="FFFFFF"/>
              <w:right w:val="nil"/>
            </w:tcBorders>
            <w:shd w:val="clear" w:color="000000" w:fill="D9D9D9"/>
            <w:vAlign w:val="center"/>
            <w:hideMark/>
          </w:tcPr>
          <w:p w14:paraId="558E241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-150</w:t>
            </w:r>
          </w:p>
        </w:tc>
        <w:tc>
          <w:tcPr>
            <w:tcW w:w="698" w:type="dxa"/>
            <w:tcBorders>
              <w:top w:val="nil"/>
              <w:left w:val="nil"/>
              <w:bottom w:val="single" w:sz="4" w:space="0" w:color="FFFFFF"/>
              <w:right w:val="nil"/>
            </w:tcBorders>
            <w:shd w:val="clear" w:color="000000" w:fill="D9D9D9"/>
            <w:vAlign w:val="center"/>
            <w:hideMark/>
          </w:tcPr>
          <w:p w14:paraId="490C591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-156</w:t>
            </w:r>
          </w:p>
        </w:tc>
        <w:tc>
          <w:tcPr>
            <w:tcW w:w="805" w:type="dxa"/>
            <w:tcBorders>
              <w:top w:val="nil"/>
              <w:left w:val="nil"/>
              <w:bottom w:val="single" w:sz="4" w:space="0" w:color="FFFFFF"/>
              <w:right w:val="nil"/>
            </w:tcBorders>
            <w:shd w:val="clear" w:color="000000" w:fill="D9D9D9"/>
            <w:vAlign w:val="center"/>
            <w:hideMark/>
          </w:tcPr>
          <w:p w14:paraId="79C3423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-162</w:t>
            </w:r>
          </w:p>
        </w:tc>
      </w:tr>
      <w:tr w:rsidR="00BD2211" w:rsidRPr="00186631" w14:paraId="50C0208F"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140BEE3F"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Μείωση του ΕΝΦΙΑ κατά 20% για κατοικίες φυσικών προσώπων με φορολογητέα αξία έως 500.000 ευρώ, που ασφαλίζονται για φυσικές καταστροφές</w:t>
            </w:r>
          </w:p>
        </w:tc>
        <w:tc>
          <w:tcPr>
            <w:tcW w:w="698" w:type="dxa"/>
            <w:tcBorders>
              <w:top w:val="nil"/>
              <w:left w:val="nil"/>
              <w:bottom w:val="single" w:sz="4" w:space="0" w:color="FFFFFF"/>
              <w:right w:val="nil"/>
            </w:tcBorders>
            <w:shd w:val="clear" w:color="000000" w:fill="F2F2F2"/>
            <w:vAlign w:val="center"/>
            <w:hideMark/>
          </w:tcPr>
          <w:p w14:paraId="28BF953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-21</w:t>
            </w:r>
          </w:p>
        </w:tc>
        <w:tc>
          <w:tcPr>
            <w:tcW w:w="698" w:type="dxa"/>
            <w:tcBorders>
              <w:top w:val="nil"/>
              <w:left w:val="nil"/>
              <w:bottom w:val="single" w:sz="4" w:space="0" w:color="FFFFFF"/>
              <w:right w:val="nil"/>
            </w:tcBorders>
            <w:shd w:val="clear" w:color="000000" w:fill="F2F2F2"/>
            <w:vAlign w:val="center"/>
            <w:hideMark/>
          </w:tcPr>
          <w:p w14:paraId="58CB5C6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-41</w:t>
            </w:r>
          </w:p>
        </w:tc>
        <w:tc>
          <w:tcPr>
            <w:tcW w:w="792" w:type="dxa"/>
            <w:tcBorders>
              <w:top w:val="nil"/>
              <w:left w:val="nil"/>
              <w:bottom w:val="single" w:sz="4" w:space="0" w:color="FFFFFF"/>
              <w:right w:val="nil"/>
            </w:tcBorders>
            <w:shd w:val="clear" w:color="000000" w:fill="F2F2F2"/>
            <w:vAlign w:val="center"/>
            <w:hideMark/>
          </w:tcPr>
          <w:p w14:paraId="0CA3DE7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-45</w:t>
            </w:r>
          </w:p>
        </w:tc>
        <w:tc>
          <w:tcPr>
            <w:tcW w:w="698" w:type="dxa"/>
            <w:tcBorders>
              <w:top w:val="nil"/>
              <w:left w:val="nil"/>
              <w:bottom w:val="single" w:sz="4" w:space="0" w:color="FFFFFF"/>
              <w:right w:val="nil"/>
            </w:tcBorders>
            <w:shd w:val="clear" w:color="000000" w:fill="F2F2F2"/>
            <w:vAlign w:val="center"/>
            <w:hideMark/>
          </w:tcPr>
          <w:p w14:paraId="0599496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-45</w:t>
            </w:r>
          </w:p>
        </w:tc>
        <w:tc>
          <w:tcPr>
            <w:tcW w:w="805" w:type="dxa"/>
            <w:tcBorders>
              <w:top w:val="nil"/>
              <w:left w:val="nil"/>
              <w:bottom w:val="single" w:sz="4" w:space="0" w:color="FFFFFF"/>
              <w:right w:val="nil"/>
            </w:tcBorders>
            <w:shd w:val="clear" w:color="000000" w:fill="F2F2F2"/>
            <w:vAlign w:val="center"/>
            <w:hideMark/>
          </w:tcPr>
          <w:p w14:paraId="64A2B329"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-45</w:t>
            </w:r>
          </w:p>
        </w:tc>
      </w:tr>
      <w:tr w:rsidR="00BD2211" w:rsidRPr="00186631" w14:paraId="340253AB"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75ADE0AB"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Μονιμοποίηση της επιστροφής του ΕΦΚ στους αγρότες με νέο σύστημα</w:t>
            </w:r>
          </w:p>
        </w:tc>
        <w:tc>
          <w:tcPr>
            <w:tcW w:w="698" w:type="dxa"/>
            <w:tcBorders>
              <w:top w:val="nil"/>
              <w:left w:val="nil"/>
              <w:bottom w:val="single" w:sz="4" w:space="0" w:color="FFFFFF"/>
              <w:right w:val="nil"/>
            </w:tcBorders>
            <w:shd w:val="clear" w:color="000000" w:fill="D9D9D9"/>
            <w:vAlign w:val="center"/>
            <w:hideMark/>
          </w:tcPr>
          <w:p w14:paraId="2A90EE5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-100</w:t>
            </w:r>
          </w:p>
        </w:tc>
        <w:tc>
          <w:tcPr>
            <w:tcW w:w="698" w:type="dxa"/>
            <w:tcBorders>
              <w:top w:val="nil"/>
              <w:left w:val="nil"/>
              <w:bottom w:val="single" w:sz="4" w:space="0" w:color="FFFFFF"/>
              <w:right w:val="nil"/>
            </w:tcBorders>
            <w:shd w:val="clear" w:color="000000" w:fill="D9D9D9"/>
            <w:vAlign w:val="center"/>
            <w:hideMark/>
          </w:tcPr>
          <w:p w14:paraId="151460F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-100</w:t>
            </w:r>
          </w:p>
        </w:tc>
        <w:tc>
          <w:tcPr>
            <w:tcW w:w="792" w:type="dxa"/>
            <w:tcBorders>
              <w:top w:val="nil"/>
              <w:left w:val="nil"/>
              <w:bottom w:val="single" w:sz="4" w:space="0" w:color="FFFFFF"/>
              <w:right w:val="nil"/>
            </w:tcBorders>
            <w:shd w:val="clear" w:color="000000" w:fill="D9D9D9"/>
            <w:vAlign w:val="center"/>
            <w:hideMark/>
          </w:tcPr>
          <w:p w14:paraId="49D7AF2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-100</w:t>
            </w:r>
          </w:p>
        </w:tc>
        <w:tc>
          <w:tcPr>
            <w:tcW w:w="698" w:type="dxa"/>
            <w:tcBorders>
              <w:top w:val="nil"/>
              <w:left w:val="nil"/>
              <w:bottom w:val="single" w:sz="4" w:space="0" w:color="FFFFFF"/>
              <w:right w:val="nil"/>
            </w:tcBorders>
            <w:shd w:val="clear" w:color="000000" w:fill="D9D9D9"/>
            <w:vAlign w:val="center"/>
            <w:hideMark/>
          </w:tcPr>
          <w:p w14:paraId="72674E72"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-100</w:t>
            </w:r>
          </w:p>
        </w:tc>
        <w:tc>
          <w:tcPr>
            <w:tcW w:w="805" w:type="dxa"/>
            <w:tcBorders>
              <w:top w:val="nil"/>
              <w:left w:val="nil"/>
              <w:bottom w:val="single" w:sz="4" w:space="0" w:color="FFFFFF"/>
              <w:right w:val="nil"/>
            </w:tcBorders>
            <w:shd w:val="clear" w:color="000000" w:fill="D9D9D9"/>
            <w:vAlign w:val="center"/>
            <w:hideMark/>
          </w:tcPr>
          <w:p w14:paraId="00395F1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-100</w:t>
            </w:r>
          </w:p>
        </w:tc>
      </w:tr>
      <w:tr w:rsidR="00BD2211" w:rsidRPr="00186631" w14:paraId="7900C854"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58509E30"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Αυτοτελής φορολόγηση εφημεριών των ιατρών του ΕΣΥ</w:t>
            </w:r>
          </w:p>
        </w:tc>
        <w:tc>
          <w:tcPr>
            <w:tcW w:w="698" w:type="dxa"/>
            <w:tcBorders>
              <w:top w:val="nil"/>
              <w:left w:val="nil"/>
              <w:bottom w:val="single" w:sz="4" w:space="0" w:color="FFFFFF"/>
              <w:right w:val="nil"/>
            </w:tcBorders>
            <w:shd w:val="clear" w:color="000000" w:fill="F2F2F2"/>
            <w:vAlign w:val="center"/>
            <w:hideMark/>
          </w:tcPr>
          <w:p w14:paraId="27D1823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c>
          <w:tcPr>
            <w:tcW w:w="698" w:type="dxa"/>
            <w:tcBorders>
              <w:top w:val="nil"/>
              <w:left w:val="nil"/>
              <w:bottom w:val="single" w:sz="4" w:space="0" w:color="FFFFFF"/>
              <w:right w:val="nil"/>
            </w:tcBorders>
            <w:shd w:val="clear" w:color="000000" w:fill="F2F2F2"/>
            <w:vAlign w:val="center"/>
            <w:hideMark/>
          </w:tcPr>
          <w:p w14:paraId="2B7D253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c>
          <w:tcPr>
            <w:tcW w:w="792" w:type="dxa"/>
            <w:tcBorders>
              <w:top w:val="nil"/>
              <w:left w:val="nil"/>
              <w:bottom w:val="single" w:sz="4" w:space="0" w:color="FFFFFF"/>
              <w:right w:val="nil"/>
            </w:tcBorders>
            <w:shd w:val="clear" w:color="000000" w:fill="F2F2F2"/>
            <w:vAlign w:val="center"/>
            <w:hideMark/>
          </w:tcPr>
          <w:p w14:paraId="7B0A63E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c>
          <w:tcPr>
            <w:tcW w:w="698" w:type="dxa"/>
            <w:tcBorders>
              <w:top w:val="nil"/>
              <w:left w:val="nil"/>
              <w:bottom w:val="single" w:sz="4" w:space="0" w:color="FFFFFF"/>
              <w:right w:val="nil"/>
            </w:tcBorders>
            <w:shd w:val="clear" w:color="000000" w:fill="F2F2F2"/>
            <w:vAlign w:val="center"/>
            <w:hideMark/>
          </w:tcPr>
          <w:p w14:paraId="58A7B7D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c>
          <w:tcPr>
            <w:tcW w:w="805" w:type="dxa"/>
            <w:tcBorders>
              <w:top w:val="nil"/>
              <w:left w:val="nil"/>
              <w:bottom w:val="single" w:sz="4" w:space="0" w:color="FFFFFF"/>
              <w:right w:val="nil"/>
            </w:tcBorders>
            <w:shd w:val="clear" w:color="000000" w:fill="F2F2F2"/>
            <w:vAlign w:val="center"/>
            <w:hideMark/>
          </w:tcPr>
          <w:p w14:paraId="35437C3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r>
      <w:tr w:rsidR="00BD2211" w:rsidRPr="00186631" w14:paraId="72B86B6D"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2E123EDF"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Μείωση του ψηφιακού τέλους συναλλαγής σε μία σειρά από συναλλαγές (τόκους εταιρικών δανείων, οικοδομικές άδειες, χρησιδάνεια, γάμους, ασφαλιστήρια συμβόλαια κ.λπ.)</w:t>
            </w:r>
          </w:p>
        </w:tc>
        <w:tc>
          <w:tcPr>
            <w:tcW w:w="698" w:type="dxa"/>
            <w:tcBorders>
              <w:top w:val="nil"/>
              <w:left w:val="nil"/>
              <w:bottom w:val="single" w:sz="4" w:space="0" w:color="FFFFFF"/>
              <w:right w:val="nil"/>
            </w:tcBorders>
            <w:shd w:val="clear" w:color="000000" w:fill="D9D9D9"/>
            <w:vAlign w:val="center"/>
            <w:hideMark/>
          </w:tcPr>
          <w:p w14:paraId="0D02AA5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-32</w:t>
            </w:r>
          </w:p>
        </w:tc>
        <w:tc>
          <w:tcPr>
            <w:tcW w:w="698" w:type="dxa"/>
            <w:tcBorders>
              <w:top w:val="nil"/>
              <w:left w:val="nil"/>
              <w:bottom w:val="single" w:sz="4" w:space="0" w:color="FFFFFF"/>
              <w:right w:val="nil"/>
            </w:tcBorders>
            <w:shd w:val="clear" w:color="000000" w:fill="D9D9D9"/>
            <w:vAlign w:val="center"/>
            <w:hideMark/>
          </w:tcPr>
          <w:p w14:paraId="3A4D56F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-32</w:t>
            </w:r>
          </w:p>
        </w:tc>
        <w:tc>
          <w:tcPr>
            <w:tcW w:w="792" w:type="dxa"/>
            <w:tcBorders>
              <w:top w:val="nil"/>
              <w:left w:val="nil"/>
              <w:bottom w:val="single" w:sz="4" w:space="0" w:color="FFFFFF"/>
              <w:right w:val="nil"/>
            </w:tcBorders>
            <w:shd w:val="clear" w:color="000000" w:fill="D9D9D9"/>
            <w:vAlign w:val="center"/>
            <w:hideMark/>
          </w:tcPr>
          <w:p w14:paraId="440F3F7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-32</w:t>
            </w:r>
          </w:p>
        </w:tc>
        <w:tc>
          <w:tcPr>
            <w:tcW w:w="698" w:type="dxa"/>
            <w:tcBorders>
              <w:top w:val="nil"/>
              <w:left w:val="nil"/>
              <w:bottom w:val="single" w:sz="4" w:space="0" w:color="FFFFFF"/>
              <w:right w:val="nil"/>
            </w:tcBorders>
            <w:shd w:val="clear" w:color="000000" w:fill="D9D9D9"/>
            <w:vAlign w:val="center"/>
            <w:hideMark/>
          </w:tcPr>
          <w:p w14:paraId="180389D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-32</w:t>
            </w:r>
          </w:p>
        </w:tc>
        <w:tc>
          <w:tcPr>
            <w:tcW w:w="805" w:type="dxa"/>
            <w:tcBorders>
              <w:top w:val="nil"/>
              <w:left w:val="nil"/>
              <w:bottom w:val="single" w:sz="4" w:space="0" w:color="FFFFFF"/>
              <w:right w:val="nil"/>
            </w:tcBorders>
            <w:shd w:val="clear" w:color="000000" w:fill="D9D9D9"/>
            <w:vAlign w:val="center"/>
            <w:hideMark/>
          </w:tcPr>
          <w:p w14:paraId="5ACC828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-32</w:t>
            </w:r>
          </w:p>
        </w:tc>
      </w:tr>
      <w:tr w:rsidR="00BD2211" w:rsidRPr="00186631" w14:paraId="4521028E"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27FE3481"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Κίνητρα για την καινοτομία, τις συγχωνεύσεις και τις εξαγορές</w:t>
            </w:r>
          </w:p>
        </w:tc>
        <w:tc>
          <w:tcPr>
            <w:tcW w:w="698" w:type="dxa"/>
            <w:tcBorders>
              <w:top w:val="nil"/>
              <w:left w:val="nil"/>
              <w:bottom w:val="single" w:sz="4" w:space="0" w:color="FFFFFF"/>
              <w:right w:val="nil"/>
            </w:tcBorders>
            <w:shd w:val="clear" w:color="000000" w:fill="F2F2F2"/>
            <w:vAlign w:val="center"/>
            <w:hideMark/>
          </w:tcPr>
          <w:p w14:paraId="5E30EEB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-41</w:t>
            </w:r>
          </w:p>
        </w:tc>
        <w:tc>
          <w:tcPr>
            <w:tcW w:w="698" w:type="dxa"/>
            <w:tcBorders>
              <w:top w:val="nil"/>
              <w:left w:val="nil"/>
              <w:bottom w:val="single" w:sz="4" w:space="0" w:color="FFFFFF"/>
              <w:right w:val="nil"/>
            </w:tcBorders>
            <w:shd w:val="clear" w:color="000000" w:fill="F2F2F2"/>
            <w:vAlign w:val="center"/>
            <w:hideMark/>
          </w:tcPr>
          <w:p w14:paraId="1643932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-41</w:t>
            </w:r>
          </w:p>
        </w:tc>
        <w:tc>
          <w:tcPr>
            <w:tcW w:w="792" w:type="dxa"/>
            <w:tcBorders>
              <w:top w:val="nil"/>
              <w:left w:val="nil"/>
              <w:bottom w:val="single" w:sz="4" w:space="0" w:color="FFFFFF"/>
              <w:right w:val="nil"/>
            </w:tcBorders>
            <w:shd w:val="clear" w:color="000000" w:fill="F2F2F2"/>
            <w:vAlign w:val="center"/>
            <w:hideMark/>
          </w:tcPr>
          <w:p w14:paraId="397094A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-41</w:t>
            </w:r>
          </w:p>
        </w:tc>
        <w:tc>
          <w:tcPr>
            <w:tcW w:w="698" w:type="dxa"/>
            <w:tcBorders>
              <w:top w:val="nil"/>
              <w:left w:val="nil"/>
              <w:bottom w:val="single" w:sz="4" w:space="0" w:color="FFFFFF"/>
              <w:right w:val="nil"/>
            </w:tcBorders>
            <w:shd w:val="clear" w:color="000000" w:fill="F2F2F2"/>
            <w:vAlign w:val="center"/>
            <w:hideMark/>
          </w:tcPr>
          <w:p w14:paraId="2F04D7C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-41</w:t>
            </w:r>
          </w:p>
        </w:tc>
        <w:tc>
          <w:tcPr>
            <w:tcW w:w="805" w:type="dxa"/>
            <w:tcBorders>
              <w:top w:val="nil"/>
              <w:left w:val="nil"/>
              <w:bottom w:val="single" w:sz="4" w:space="0" w:color="FFFFFF"/>
              <w:right w:val="nil"/>
            </w:tcBorders>
            <w:shd w:val="clear" w:color="000000" w:fill="F2F2F2"/>
            <w:vAlign w:val="center"/>
            <w:hideMark/>
          </w:tcPr>
          <w:p w14:paraId="67D72E8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-41</w:t>
            </w:r>
          </w:p>
        </w:tc>
      </w:tr>
      <w:tr w:rsidR="00BD2211" w:rsidRPr="00186631" w14:paraId="21BE51AF"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1E6BD1B0"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 xml:space="preserve">Κατάργηση τέλους σταθερής τηλεφωνίας (5%) για συνδέσεις με οπτική ίνα (≥100 </w:t>
            </w:r>
            <w:r w:rsidRPr="00186631">
              <w:rPr>
                <w:rFonts w:asciiTheme="minorHAnsi" w:hAnsiTheme="minorHAnsi" w:cstheme="minorHAnsi"/>
                <w:w w:val="90"/>
                <w:sz w:val="21"/>
                <w:szCs w:val="21"/>
              </w:rPr>
              <w:t>mbps</w:t>
            </w:r>
            <w:r w:rsidRPr="00186631">
              <w:rPr>
                <w:rFonts w:asciiTheme="minorHAnsi" w:hAnsiTheme="minorHAnsi" w:cstheme="minorHAnsi"/>
                <w:w w:val="90"/>
                <w:sz w:val="21"/>
                <w:szCs w:val="21"/>
                <w:lang w:val="el-GR"/>
              </w:rPr>
              <w:t>)</w:t>
            </w:r>
          </w:p>
        </w:tc>
        <w:tc>
          <w:tcPr>
            <w:tcW w:w="698" w:type="dxa"/>
            <w:tcBorders>
              <w:top w:val="nil"/>
              <w:left w:val="nil"/>
              <w:bottom w:val="single" w:sz="4" w:space="0" w:color="FFFFFF"/>
              <w:right w:val="nil"/>
            </w:tcBorders>
            <w:shd w:val="clear" w:color="000000" w:fill="D9D9D9"/>
            <w:vAlign w:val="center"/>
            <w:hideMark/>
          </w:tcPr>
          <w:p w14:paraId="2958071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-24</w:t>
            </w:r>
          </w:p>
        </w:tc>
        <w:tc>
          <w:tcPr>
            <w:tcW w:w="698" w:type="dxa"/>
            <w:tcBorders>
              <w:top w:val="nil"/>
              <w:left w:val="nil"/>
              <w:bottom w:val="single" w:sz="4" w:space="0" w:color="FFFFFF"/>
              <w:right w:val="nil"/>
            </w:tcBorders>
            <w:shd w:val="clear" w:color="000000" w:fill="D9D9D9"/>
            <w:vAlign w:val="center"/>
            <w:hideMark/>
          </w:tcPr>
          <w:p w14:paraId="311488A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-24</w:t>
            </w:r>
          </w:p>
        </w:tc>
        <w:tc>
          <w:tcPr>
            <w:tcW w:w="792" w:type="dxa"/>
            <w:tcBorders>
              <w:top w:val="nil"/>
              <w:left w:val="nil"/>
              <w:bottom w:val="single" w:sz="4" w:space="0" w:color="FFFFFF"/>
              <w:right w:val="nil"/>
            </w:tcBorders>
            <w:shd w:val="clear" w:color="000000" w:fill="D9D9D9"/>
            <w:vAlign w:val="center"/>
            <w:hideMark/>
          </w:tcPr>
          <w:p w14:paraId="7BCBF25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-24</w:t>
            </w:r>
          </w:p>
        </w:tc>
        <w:tc>
          <w:tcPr>
            <w:tcW w:w="698" w:type="dxa"/>
            <w:tcBorders>
              <w:top w:val="nil"/>
              <w:left w:val="nil"/>
              <w:bottom w:val="single" w:sz="4" w:space="0" w:color="FFFFFF"/>
              <w:right w:val="nil"/>
            </w:tcBorders>
            <w:shd w:val="clear" w:color="000000" w:fill="D9D9D9"/>
            <w:vAlign w:val="center"/>
            <w:hideMark/>
          </w:tcPr>
          <w:p w14:paraId="5A1DEFB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-24</w:t>
            </w:r>
          </w:p>
        </w:tc>
        <w:tc>
          <w:tcPr>
            <w:tcW w:w="805" w:type="dxa"/>
            <w:tcBorders>
              <w:top w:val="nil"/>
              <w:left w:val="nil"/>
              <w:bottom w:val="single" w:sz="4" w:space="0" w:color="FFFFFF"/>
              <w:right w:val="nil"/>
            </w:tcBorders>
            <w:shd w:val="clear" w:color="000000" w:fill="D9D9D9"/>
            <w:vAlign w:val="center"/>
            <w:hideMark/>
          </w:tcPr>
          <w:p w14:paraId="49822B2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-24</w:t>
            </w:r>
          </w:p>
        </w:tc>
      </w:tr>
      <w:tr w:rsidR="00BD2211" w:rsidRPr="00186631" w14:paraId="50198507"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1D506A3D"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 xml:space="preserve">Απαλλαγή από τον φόρο ασφαλίστρου (15%) συμβολαίων υγείας </w:t>
            </w:r>
            <w:r w:rsidR="00B84EA7" w:rsidRPr="00186631">
              <w:rPr>
                <w:rFonts w:asciiTheme="minorHAnsi" w:hAnsiTheme="minorHAnsi" w:cstheme="minorHAnsi"/>
                <w:w w:val="90"/>
                <w:sz w:val="21"/>
                <w:szCs w:val="21"/>
                <w:lang w:val="el-GR"/>
              </w:rPr>
              <w:br/>
            </w:r>
            <w:r w:rsidRPr="00186631">
              <w:rPr>
                <w:rFonts w:asciiTheme="minorHAnsi" w:hAnsiTheme="minorHAnsi" w:cstheme="minorHAnsi"/>
                <w:w w:val="90"/>
                <w:sz w:val="21"/>
                <w:szCs w:val="21"/>
                <w:lang w:val="el-GR"/>
              </w:rPr>
              <w:t>για παιδιά ηλικίας έως 18 ετών</w:t>
            </w:r>
          </w:p>
        </w:tc>
        <w:tc>
          <w:tcPr>
            <w:tcW w:w="698" w:type="dxa"/>
            <w:tcBorders>
              <w:top w:val="nil"/>
              <w:left w:val="nil"/>
              <w:bottom w:val="single" w:sz="4" w:space="0" w:color="FFFFFF"/>
              <w:right w:val="nil"/>
            </w:tcBorders>
            <w:shd w:val="clear" w:color="000000" w:fill="F2F2F2"/>
            <w:vAlign w:val="center"/>
            <w:hideMark/>
          </w:tcPr>
          <w:p w14:paraId="31085A7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-17</w:t>
            </w:r>
          </w:p>
        </w:tc>
        <w:tc>
          <w:tcPr>
            <w:tcW w:w="698" w:type="dxa"/>
            <w:tcBorders>
              <w:top w:val="nil"/>
              <w:left w:val="nil"/>
              <w:bottom w:val="single" w:sz="4" w:space="0" w:color="FFFFFF"/>
              <w:right w:val="nil"/>
            </w:tcBorders>
            <w:shd w:val="clear" w:color="000000" w:fill="F2F2F2"/>
            <w:vAlign w:val="center"/>
            <w:hideMark/>
          </w:tcPr>
          <w:p w14:paraId="2883327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-17</w:t>
            </w:r>
          </w:p>
        </w:tc>
        <w:tc>
          <w:tcPr>
            <w:tcW w:w="792" w:type="dxa"/>
            <w:tcBorders>
              <w:top w:val="nil"/>
              <w:left w:val="nil"/>
              <w:bottom w:val="single" w:sz="4" w:space="0" w:color="FFFFFF"/>
              <w:right w:val="nil"/>
            </w:tcBorders>
            <w:shd w:val="clear" w:color="000000" w:fill="F2F2F2"/>
            <w:vAlign w:val="center"/>
            <w:hideMark/>
          </w:tcPr>
          <w:p w14:paraId="4C33D1A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-17</w:t>
            </w:r>
          </w:p>
        </w:tc>
        <w:tc>
          <w:tcPr>
            <w:tcW w:w="698" w:type="dxa"/>
            <w:tcBorders>
              <w:top w:val="nil"/>
              <w:left w:val="nil"/>
              <w:bottom w:val="single" w:sz="4" w:space="0" w:color="FFFFFF"/>
              <w:right w:val="nil"/>
            </w:tcBorders>
            <w:shd w:val="clear" w:color="000000" w:fill="F2F2F2"/>
            <w:vAlign w:val="center"/>
            <w:hideMark/>
          </w:tcPr>
          <w:p w14:paraId="7AFEC60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-17</w:t>
            </w:r>
          </w:p>
        </w:tc>
        <w:tc>
          <w:tcPr>
            <w:tcW w:w="805" w:type="dxa"/>
            <w:tcBorders>
              <w:top w:val="nil"/>
              <w:left w:val="nil"/>
              <w:bottom w:val="single" w:sz="4" w:space="0" w:color="FFFFFF"/>
              <w:right w:val="nil"/>
            </w:tcBorders>
            <w:shd w:val="clear" w:color="000000" w:fill="F2F2F2"/>
            <w:vAlign w:val="center"/>
            <w:hideMark/>
          </w:tcPr>
          <w:p w14:paraId="1AFF52D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-17</w:t>
            </w:r>
          </w:p>
        </w:tc>
      </w:tr>
      <w:tr w:rsidR="00BD2211" w:rsidRPr="00186631" w14:paraId="0CD47F08"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7E113A9A"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Φοροαπαλλαγή οικειοθελών παροχών επιχειρήσεων υπέρ των νέων γονέων</w:t>
            </w:r>
          </w:p>
        </w:tc>
        <w:tc>
          <w:tcPr>
            <w:tcW w:w="698" w:type="dxa"/>
            <w:tcBorders>
              <w:top w:val="nil"/>
              <w:left w:val="nil"/>
              <w:bottom w:val="single" w:sz="4" w:space="0" w:color="FFFFFF"/>
              <w:right w:val="nil"/>
            </w:tcBorders>
            <w:shd w:val="clear" w:color="000000" w:fill="D9D9D9"/>
            <w:vAlign w:val="center"/>
            <w:hideMark/>
          </w:tcPr>
          <w:p w14:paraId="760216B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c>
          <w:tcPr>
            <w:tcW w:w="698" w:type="dxa"/>
            <w:tcBorders>
              <w:top w:val="nil"/>
              <w:left w:val="nil"/>
              <w:bottom w:val="single" w:sz="4" w:space="0" w:color="FFFFFF"/>
              <w:right w:val="nil"/>
            </w:tcBorders>
            <w:shd w:val="clear" w:color="000000" w:fill="D9D9D9"/>
            <w:vAlign w:val="center"/>
            <w:hideMark/>
          </w:tcPr>
          <w:p w14:paraId="492E2C3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c>
          <w:tcPr>
            <w:tcW w:w="792" w:type="dxa"/>
            <w:tcBorders>
              <w:top w:val="nil"/>
              <w:left w:val="nil"/>
              <w:bottom w:val="single" w:sz="4" w:space="0" w:color="FFFFFF"/>
              <w:right w:val="nil"/>
            </w:tcBorders>
            <w:shd w:val="clear" w:color="000000" w:fill="D9D9D9"/>
            <w:vAlign w:val="center"/>
            <w:hideMark/>
          </w:tcPr>
          <w:p w14:paraId="0B62392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c>
          <w:tcPr>
            <w:tcW w:w="698" w:type="dxa"/>
            <w:tcBorders>
              <w:top w:val="nil"/>
              <w:left w:val="nil"/>
              <w:bottom w:val="single" w:sz="4" w:space="0" w:color="FFFFFF"/>
              <w:right w:val="nil"/>
            </w:tcBorders>
            <w:shd w:val="clear" w:color="000000" w:fill="D9D9D9"/>
            <w:vAlign w:val="center"/>
            <w:hideMark/>
          </w:tcPr>
          <w:p w14:paraId="52386A5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c>
          <w:tcPr>
            <w:tcW w:w="805" w:type="dxa"/>
            <w:tcBorders>
              <w:top w:val="nil"/>
              <w:left w:val="nil"/>
              <w:bottom w:val="single" w:sz="4" w:space="0" w:color="FFFFFF"/>
              <w:right w:val="nil"/>
            </w:tcBorders>
            <w:shd w:val="clear" w:color="000000" w:fill="D9D9D9"/>
            <w:vAlign w:val="center"/>
            <w:hideMark/>
          </w:tcPr>
          <w:p w14:paraId="595429C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-6</w:t>
            </w:r>
          </w:p>
        </w:tc>
      </w:tr>
      <w:tr w:rsidR="00BD2211" w:rsidRPr="00186631" w14:paraId="000B0DD5"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4F1A1C6A"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 xml:space="preserve">Απαλλαγή από τον φόρο εισοδήματος για κενά ακίνητα ή ακίνητα σε βραχυχρόνια μίσθωση, η οποία θα μετατραπεί σε μακροχρόνια μίσθωση </w:t>
            </w:r>
            <w:r w:rsidR="00B84EA7" w:rsidRPr="00186631">
              <w:rPr>
                <w:rFonts w:asciiTheme="minorHAnsi" w:hAnsiTheme="minorHAnsi" w:cstheme="minorHAnsi"/>
                <w:w w:val="90"/>
                <w:sz w:val="21"/>
                <w:szCs w:val="21"/>
                <w:lang w:val="el-GR"/>
              </w:rPr>
              <w:br/>
            </w:r>
            <w:r w:rsidRPr="00186631">
              <w:rPr>
                <w:rFonts w:asciiTheme="minorHAnsi" w:hAnsiTheme="minorHAnsi" w:cstheme="minorHAnsi"/>
                <w:w w:val="90"/>
                <w:sz w:val="21"/>
                <w:szCs w:val="21"/>
                <w:lang w:val="el-GR"/>
              </w:rPr>
              <w:t>(επέκταση και για το έτος 2026)</w:t>
            </w:r>
          </w:p>
        </w:tc>
        <w:tc>
          <w:tcPr>
            <w:tcW w:w="698" w:type="dxa"/>
            <w:tcBorders>
              <w:top w:val="nil"/>
              <w:left w:val="nil"/>
              <w:bottom w:val="single" w:sz="4" w:space="0" w:color="FFFFFF"/>
              <w:right w:val="nil"/>
            </w:tcBorders>
            <w:shd w:val="clear" w:color="000000" w:fill="F2F2F2"/>
            <w:vAlign w:val="center"/>
            <w:hideMark/>
          </w:tcPr>
          <w:p w14:paraId="37C0E56D"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F2F2F2"/>
            <w:vAlign w:val="center"/>
            <w:hideMark/>
          </w:tcPr>
          <w:p w14:paraId="7E2E550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w:t>
            </w:r>
          </w:p>
        </w:tc>
        <w:tc>
          <w:tcPr>
            <w:tcW w:w="792" w:type="dxa"/>
            <w:tcBorders>
              <w:top w:val="nil"/>
              <w:left w:val="nil"/>
              <w:bottom w:val="single" w:sz="4" w:space="0" w:color="FFFFFF"/>
              <w:right w:val="nil"/>
            </w:tcBorders>
            <w:shd w:val="clear" w:color="000000" w:fill="F2F2F2"/>
            <w:vAlign w:val="center"/>
            <w:hideMark/>
          </w:tcPr>
          <w:p w14:paraId="52818E0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w:t>
            </w:r>
            <w:r w:rsidR="00AD1C4B" w:rsidRPr="00186631">
              <w:rPr>
                <w:rFonts w:asciiTheme="minorHAnsi" w:hAnsiTheme="minorHAnsi" w:cstheme="minorHAnsi"/>
                <w:w w:val="90"/>
                <w:sz w:val="20"/>
                <w:szCs w:val="20"/>
                <w:lang w:val="el-GR"/>
              </w:rPr>
              <w:t>19</w:t>
            </w:r>
          </w:p>
        </w:tc>
        <w:tc>
          <w:tcPr>
            <w:tcW w:w="698" w:type="dxa"/>
            <w:tcBorders>
              <w:top w:val="nil"/>
              <w:left w:val="nil"/>
              <w:bottom w:val="single" w:sz="4" w:space="0" w:color="FFFFFF"/>
              <w:right w:val="nil"/>
            </w:tcBorders>
            <w:shd w:val="clear" w:color="000000" w:fill="F2F2F2"/>
            <w:vAlign w:val="center"/>
            <w:hideMark/>
          </w:tcPr>
          <w:p w14:paraId="4F32159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-19</w:t>
            </w:r>
          </w:p>
        </w:tc>
        <w:tc>
          <w:tcPr>
            <w:tcW w:w="805" w:type="dxa"/>
            <w:tcBorders>
              <w:top w:val="nil"/>
              <w:left w:val="nil"/>
              <w:bottom w:val="single" w:sz="4" w:space="0" w:color="FFFFFF"/>
              <w:right w:val="nil"/>
            </w:tcBorders>
            <w:shd w:val="clear" w:color="000000" w:fill="F2F2F2"/>
            <w:vAlign w:val="center"/>
            <w:hideMark/>
          </w:tcPr>
          <w:p w14:paraId="4F72BEB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-10</w:t>
            </w:r>
          </w:p>
        </w:tc>
      </w:tr>
      <w:tr w:rsidR="00BD2211" w:rsidRPr="00186631" w14:paraId="4FB2986C"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431E6352"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Επέκταση της απαλλαγής από τον ΦΠΑ στα νέα κτήρια (επέκταση και για το έτος 2026)</w:t>
            </w:r>
          </w:p>
        </w:tc>
        <w:tc>
          <w:tcPr>
            <w:tcW w:w="698" w:type="dxa"/>
            <w:tcBorders>
              <w:top w:val="nil"/>
              <w:left w:val="nil"/>
              <w:bottom w:val="single" w:sz="4" w:space="0" w:color="FFFFFF"/>
              <w:right w:val="nil"/>
            </w:tcBorders>
            <w:shd w:val="clear" w:color="000000" w:fill="D9D9D9"/>
            <w:vAlign w:val="center"/>
            <w:hideMark/>
          </w:tcPr>
          <w:p w14:paraId="7FD50A71"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-18</w:t>
            </w:r>
          </w:p>
        </w:tc>
        <w:tc>
          <w:tcPr>
            <w:tcW w:w="698" w:type="dxa"/>
            <w:tcBorders>
              <w:top w:val="nil"/>
              <w:left w:val="nil"/>
              <w:bottom w:val="single" w:sz="4" w:space="0" w:color="FFFFFF"/>
              <w:right w:val="nil"/>
            </w:tcBorders>
            <w:shd w:val="clear" w:color="000000" w:fill="D9D9D9"/>
            <w:vAlign w:val="center"/>
            <w:hideMark/>
          </w:tcPr>
          <w:p w14:paraId="2AFE8DB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-18</w:t>
            </w:r>
          </w:p>
        </w:tc>
        <w:tc>
          <w:tcPr>
            <w:tcW w:w="792" w:type="dxa"/>
            <w:tcBorders>
              <w:top w:val="nil"/>
              <w:left w:val="nil"/>
              <w:bottom w:val="single" w:sz="4" w:space="0" w:color="FFFFFF"/>
              <w:right w:val="nil"/>
            </w:tcBorders>
            <w:shd w:val="clear" w:color="000000" w:fill="D9D9D9"/>
            <w:vAlign w:val="center"/>
            <w:hideMark/>
          </w:tcPr>
          <w:p w14:paraId="0290225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698" w:type="dxa"/>
            <w:tcBorders>
              <w:top w:val="nil"/>
              <w:left w:val="nil"/>
              <w:bottom w:val="single" w:sz="4" w:space="0" w:color="FFFFFF"/>
              <w:right w:val="nil"/>
            </w:tcBorders>
            <w:shd w:val="clear" w:color="000000" w:fill="D9D9D9"/>
            <w:vAlign w:val="center"/>
            <w:hideMark/>
          </w:tcPr>
          <w:p w14:paraId="6E83250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c>
          <w:tcPr>
            <w:tcW w:w="805" w:type="dxa"/>
            <w:tcBorders>
              <w:top w:val="nil"/>
              <w:left w:val="nil"/>
              <w:bottom w:val="single" w:sz="4" w:space="0" w:color="FFFFFF"/>
              <w:right w:val="nil"/>
            </w:tcBorders>
            <w:shd w:val="clear" w:color="000000" w:fill="D9D9D9"/>
            <w:vAlign w:val="center"/>
            <w:hideMark/>
          </w:tcPr>
          <w:p w14:paraId="3831205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0</w:t>
            </w:r>
          </w:p>
        </w:tc>
      </w:tr>
      <w:tr w:rsidR="00BD2211" w:rsidRPr="00186631" w14:paraId="0E4A463B"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118E59E1"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Κίνητρο προσέλκυσης ιατρών σε προβληματικές και άγονες περιοχές</w:t>
            </w:r>
          </w:p>
        </w:tc>
        <w:tc>
          <w:tcPr>
            <w:tcW w:w="698" w:type="dxa"/>
            <w:tcBorders>
              <w:top w:val="nil"/>
              <w:left w:val="nil"/>
              <w:bottom w:val="single" w:sz="4" w:space="0" w:color="FFFFFF"/>
              <w:right w:val="nil"/>
            </w:tcBorders>
            <w:shd w:val="clear" w:color="000000" w:fill="F2F2F2"/>
            <w:vAlign w:val="center"/>
            <w:hideMark/>
          </w:tcPr>
          <w:p w14:paraId="1D1ABCC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w:t>
            </w:r>
          </w:p>
        </w:tc>
        <w:tc>
          <w:tcPr>
            <w:tcW w:w="698" w:type="dxa"/>
            <w:tcBorders>
              <w:top w:val="nil"/>
              <w:left w:val="nil"/>
              <w:bottom w:val="single" w:sz="4" w:space="0" w:color="FFFFFF"/>
              <w:right w:val="nil"/>
            </w:tcBorders>
            <w:shd w:val="clear" w:color="000000" w:fill="F2F2F2"/>
            <w:vAlign w:val="center"/>
            <w:hideMark/>
          </w:tcPr>
          <w:p w14:paraId="25C8959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w:t>
            </w:r>
          </w:p>
        </w:tc>
        <w:tc>
          <w:tcPr>
            <w:tcW w:w="792" w:type="dxa"/>
            <w:tcBorders>
              <w:top w:val="nil"/>
              <w:left w:val="nil"/>
              <w:bottom w:val="single" w:sz="4" w:space="0" w:color="FFFFFF"/>
              <w:right w:val="nil"/>
            </w:tcBorders>
            <w:shd w:val="clear" w:color="000000" w:fill="F2F2F2"/>
            <w:vAlign w:val="center"/>
            <w:hideMark/>
          </w:tcPr>
          <w:p w14:paraId="1B200C17"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w:t>
            </w:r>
          </w:p>
        </w:tc>
        <w:tc>
          <w:tcPr>
            <w:tcW w:w="698" w:type="dxa"/>
            <w:tcBorders>
              <w:top w:val="nil"/>
              <w:left w:val="nil"/>
              <w:bottom w:val="single" w:sz="4" w:space="0" w:color="FFFFFF"/>
              <w:right w:val="nil"/>
            </w:tcBorders>
            <w:shd w:val="clear" w:color="000000" w:fill="F2F2F2"/>
            <w:vAlign w:val="center"/>
            <w:hideMark/>
          </w:tcPr>
          <w:p w14:paraId="377C8B59"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w:t>
            </w:r>
          </w:p>
        </w:tc>
        <w:tc>
          <w:tcPr>
            <w:tcW w:w="805" w:type="dxa"/>
            <w:tcBorders>
              <w:top w:val="nil"/>
              <w:left w:val="nil"/>
              <w:bottom w:val="single" w:sz="4" w:space="0" w:color="FFFFFF"/>
              <w:right w:val="nil"/>
            </w:tcBorders>
            <w:shd w:val="clear" w:color="000000" w:fill="F2F2F2"/>
            <w:vAlign w:val="center"/>
            <w:hideMark/>
          </w:tcPr>
          <w:p w14:paraId="3FFAA9A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-16</w:t>
            </w:r>
          </w:p>
        </w:tc>
      </w:tr>
      <w:tr w:rsidR="00BD2211" w:rsidRPr="00186631" w14:paraId="613DF242" w14:textId="77777777" w:rsidTr="00186631">
        <w:trPr>
          <w:gridAfter w:val="1"/>
          <w:wAfter w:w="27" w:type="dxa"/>
          <w:cantSplit/>
          <w:trHeight w:val="340"/>
          <w:jc w:val="center"/>
        </w:trPr>
        <w:tc>
          <w:tcPr>
            <w:tcW w:w="5954" w:type="dxa"/>
            <w:tcBorders>
              <w:top w:val="nil"/>
              <w:left w:val="nil"/>
              <w:right w:val="nil"/>
            </w:tcBorders>
            <w:shd w:val="clear" w:color="000000" w:fill="D9D9D9"/>
            <w:vAlign w:val="center"/>
            <w:hideMark/>
          </w:tcPr>
          <w:p w14:paraId="5274F683"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Αύξηση κατά 20% της αποζημίωσης νυχτερινής απασχόλησης των ενστόλων από τον Ιανουάριο 2025</w:t>
            </w:r>
          </w:p>
        </w:tc>
        <w:tc>
          <w:tcPr>
            <w:tcW w:w="698" w:type="dxa"/>
            <w:tcBorders>
              <w:top w:val="nil"/>
              <w:left w:val="nil"/>
              <w:right w:val="nil"/>
            </w:tcBorders>
            <w:shd w:val="clear" w:color="000000" w:fill="D9D9D9"/>
            <w:vAlign w:val="center"/>
            <w:hideMark/>
          </w:tcPr>
          <w:p w14:paraId="6C21D87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c>
          <w:tcPr>
            <w:tcW w:w="698" w:type="dxa"/>
            <w:tcBorders>
              <w:top w:val="nil"/>
              <w:left w:val="nil"/>
              <w:right w:val="nil"/>
            </w:tcBorders>
            <w:shd w:val="clear" w:color="000000" w:fill="D9D9D9"/>
            <w:vAlign w:val="center"/>
            <w:hideMark/>
          </w:tcPr>
          <w:p w14:paraId="6979C45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c>
          <w:tcPr>
            <w:tcW w:w="792" w:type="dxa"/>
            <w:tcBorders>
              <w:top w:val="nil"/>
              <w:left w:val="nil"/>
              <w:right w:val="nil"/>
            </w:tcBorders>
            <w:shd w:val="clear" w:color="000000" w:fill="D9D9D9"/>
            <w:vAlign w:val="center"/>
            <w:hideMark/>
          </w:tcPr>
          <w:p w14:paraId="7F6D19B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c>
          <w:tcPr>
            <w:tcW w:w="698" w:type="dxa"/>
            <w:tcBorders>
              <w:top w:val="nil"/>
              <w:left w:val="nil"/>
              <w:right w:val="nil"/>
            </w:tcBorders>
            <w:shd w:val="clear" w:color="000000" w:fill="D9D9D9"/>
            <w:vAlign w:val="center"/>
            <w:hideMark/>
          </w:tcPr>
          <w:p w14:paraId="178137FC"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c>
          <w:tcPr>
            <w:tcW w:w="805" w:type="dxa"/>
            <w:tcBorders>
              <w:top w:val="nil"/>
              <w:left w:val="nil"/>
              <w:right w:val="nil"/>
            </w:tcBorders>
            <w:shd w:val="clear" w:color="000000" w:fill="D9D9D9"/>
            <w:vAlign w:val="center"/>
            <w:hideMark/>
          </w:tcPr>
          <w:p w14:paraId="534D8D9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-25</w:t>
            </w:r>
          </w:p>
        </w:tc>
      </w:tr>
      <w:tr w:rsidR="00BD2211" w:rsidRPr="00186631" w14:paraId="10E6EFBF" w14:textId="77777777" w:rsidTr="00186631">
        <w:trPr>
          <w:gridAfter w:val="1"/>
          <w:wAfter w:w="27" w:type="dxa"/>
          <w:cantSplit/>
          <w:trHeight w:val="340"/>
          <w:jc w:val="center"/>
        </w:trPr>
        <w:tc>
          <w:tcPr>
            <w:tcW w:w="5954" w:type="dxa"/>
            <w:tcBorders>
              <w:top w:val="nil"/>
              <w:left w:val="nil"/>
              <w:right w:val="nil"/>
            </w:tcBorders>
            <w:shd w:val="clear" w:color="000000" w:fill="F2F2F2"/>
            <w:vAlign w:val="center"/>
            <w:hideMark/>
          </w:tcPr>
          <w:p w14:paraId="2083B95A"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Αύξηση του φοιτητικού στεγαστικού επιδόματος για τα περιφερειακά Πανεπιστήμια (από 1.500 ευρώ σε 2.000 ευρώ ετησίως και σε 2.500 ευρώ σε περίπτωση συγκατοίκησης)</w:t>
            </w:r>
          </w:p>
        </w:tc>
        <w:tc>
          <w:tcPr>
            <w:tcW w:w="698" w:type="dxa"/>
            <w:tcBorders>
              <w:top w:val="nil"/>
              <w:left w:val="nil"/>
              <w:right w:val="nil"/>
            </w:tcBorders>
            <w:shd w:val="clear" w:color="000000" w:fill="F2F2F2"/>
            <w:vAlign w:val="center"/>
            <w:hideMark/>
          </w:tcPr>
          <w:p w14:paraId="786A705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-15</w:t>
            </w:r>
          </w:p>
        </w:tc>
        <w:tc>
          <w:tcPr>
            <w:tcW w:w="698" w:type="dxa"/>
            <w:tcBorders>
              <w:top w:val="nil"/>
              <w:left w:val="nil"/>
              <w:right w:val="nil"/>
            </w:tcBorders>
            <w:shd w:val="clear" w:color="000000" w:fill="F2F2F2"/>
            <w:vAlign w:val="center"/>
            <w:hideMark/>
          </w:tcPr>
          <w:p w14:paraId="2664676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-15</w:t>
            </w:r>
          </w:p>
        </w:tc>
        <w:tc>
          <w:tcPr>
            <w:tcW w:w="792" w:type="dxa"/>
            <w:tcBorders>
              <w:top w:val="nil"/>
              <w:left w:val="nil"/>
              <w:right w:val="nil"/>
            </w:tcBorders>
            <w:shd w:val="clear" w:color="000000" w:fill="F2F2F2"/>
            <w:vAlign w:val="center"/>
            <w:hideMark/>
          </w:tcPr>
          <w:p w14:paraId="74DF1A3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-15</w:t>
            </w:r>
          </w:p>
        </w:tc>
        <w:tc>
          <w:tcPr>
            <w:tcW w:w="698" w:type="dxa"/>
            <w:tcBorders>
              <w:top w:val="nil"/>
              <w:left w:val="nil"/>
              <w:right w:val="nil"/>
            </w:tcBorders>
            <w:shd w:val="clear" w:color="000000" w:fill="F2F2F2"/>
            <w:vAlign w:val="center"/>
            <w:hideMark/>
          </w:tcPr>
          <w:p w14:paraId="2DFD238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-15</w:t>
            </w:r>
          </w:p>
        </w:tc>
        <w:tc>
          <w:tcPr>
            <w:tcW w:w="805" w:type="dxa"/>
            <w:tcBorders>
              <w:top w:val="nil"/>
              <w:left w:val="nil"/>
              <w:right w:val="nil"/>
            </w:tcBorders>
            <w:shd w:val="clear" w:color="000000" w:fill="F2F2F2"/>
            <w:vAlign w:val="center"/>
            <w:hideMark/>
          </w:tcPr>
          <w:p w14:paraId="63495FA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-15</w:t>
            </w:r>
          </w:p>
        </w:tc>
      </w:tr>
      <w:tr w:rsidR="00BD2211" w:rsidRPr="00186631" w14:paraId="3605D6E0" w14:textId="77777777" w:rsidTr="00186631">
        <w:trPr>
          <w:gridAfter w:val="1"/>
          <w:wAfter w:w="27" w:type="dxa"/>
          <w:cantSplit/>
          <w:trHeight w:val="340"/>
          <w:jc w:val="center"/>
        </w:trPr>
        <w:tc>
          <w:tcPr>
            <w:tcW w:w="5954" w:type="dxa"/>
            <w:tcBorders>
              <w:left w:val="nil"/>
              <w:bottom w:val="single" w:sz="4" w:space="0" w:color="FFFFFF"/>
              <w:right w:val="nil"/>
            </w:tcBorders>
            <w:shd w:val="clear" w:color="000000" w:fill="D9D9D9"/>
            <w:vAlign w:val="center"/>
            <w:hideMark/>
          </w:tcPr>
          <w:p w14:paraId="06882BB6"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 xml:space="preserve">Αύξηση των αποδοχών των σπουδαστών στρατιωτικών σχολών </w:t>
            </w:r>
          </w:p>
        </w:tc>
        <w:tc>
          <w:tcPr>
            <w:tcW w:w="698" w:type="dxa"/>
            <w:tcBorders>
              <w:left w:val="nil"/>
              <w:bottom w:val="single" w:sz="4" w:space="0" w:color="FFFFFF"/>
              <w:right w:val="nil"/>
            </w:tcBorders>
            <w:shd w:val="clear" w:color="000000" w:fill="D9D9D9"/>
            <w:vAlign w:val="center"/>
            <w:hideMark/>
          </w:tcPr>
          <w:p w14:paraId="310196D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-14</w:t>
            </w:r>
          </w:p>
        </w:tc>
        <w:tc>
          <w:tcPr>
            <w:tcW w:w="698" w:type="dxa"/>
            <w:tcBorders>
              <w:left w:val="nil"/>
              <w:bottom w:val="single" w:sz="4" w:space="0" w:color="FFFFFF"/>
              <w:right w:val="nil"/>
            </w:tcBorders>
            <w:shd w:val="clear" w:color="000000" w:fill="D9D9D9"/>
            <w:vAlign w:val="center"/>
            <w:hideMark/>
          </w:tcPr>
          <w:p w14:paraId="2505B3D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-14</w:t>
            </w:r>
          </w:p>
        </w:tc>
        <w:tc>
          <w:tcPr>
            <w:tcW w:w="792" w:type="dxa"/>
            <w:tcBorders>
              <w:left w:val="nil"/>
              <w:bottom w:val="single" w:sz="4" w:space="0" w:color="FFFFFF"/>
              <w:right w:val="nil"/>
            </w:tcBorders>
            <w:shd w:val="clear" w:color="000000" w:fill="D9D9D9"/>
            <w:vAlign w:val="center"/>
            <w:hideMark/>
          </w:tcPr>
          <w:p w14:paraId="66D210B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-14</w:t>
            </w:r>
          </w:p>
        </w:tc>
        <w:tc>
          <w:tcPr>
            <w:tcW w:w="698" w:type="dxa"/>
            <w:tcBorders>
              <w:left w:val="nil"/>
              <w:bottom w:val="single" w:sz="4" w:space="0" w:color="FFFFFF"/>
              <w:right w:val="nil"/>
            </w:tcBorders>
            <w:shd w:val="clear" w:color="000000" w:fill="D9D9D9"/>
            <w:vAlign w:val="center"/>
            <w:hideMark/>
          </w:tcPr>
          <w:p w14:paraId="23D8C1E8"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-14</w:t>
            </w:r>
          </w:p>
        </w:tc>
        <w:tc>
          <w:tcPr>
            <w:tcW w:w="805" w:type="dxa"/>
            <w:tcBorders>
              <w:left w:val="nil"/>
              <w:bottom w:val="single" w:sz="4" w:space="0" w:color="FFFFFF"/>
              <w:right w:val="nil"/>
            </w:tcBorders>
            <w:shd w:val="clear" w:color="000000" w:fill="D9D9D9"/>
            <w:vAlign w:val="center"/>
            <w:hideMark/>
          </w:tcPr>
          <w:p w14:paraId="4D93B14E"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-14</w:t>
            </w:r>
          </w:p>
        </w:tc>
      </w:tr>
      <w:tr w:rsidR="00BD2211" w:rsidRPr="00186631" w14:paraId="35130368"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F2F2F2"/>
            <w:vAlign w:val="center"/>
            <w:hideMark/>
          </w:tcPr>
          <w:p w14:paraId="19112B8A"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Αναμόρφωση του κινήτρου επίτευξης στόχων στο Δημόσιο</w:t>
            </w:r>
          </w:p>
        </w:tc>
        <w:tc>
          <w:tcPr>
            <w:tcW w:w="698" w:type="dxa"/>
            <w:tcBorders>
              <w:top w:val="nil"/>
              <w:left w:val="nil"/>
              <w:bottom w:val="single" w:sz="4" w:space="0" w:color="FFFFFF"/>
              <w:right w:val="nil"/>
            </w:tcBorders>
            <w:shd w:val="clear" w:color="000000" w:fill="F2F2F2"/>
            <w:vAlign w:val="center"/>
            <w:hideMark/>
          </w:tcPr>
          <w:p w14:paraId="42C010A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-20</w:t>
            </w:r>
          </w:p>
        </w:tc>
        <w:tc>
          <w:tcPr>
            <w:tcW w:w="698" w:type="dxa"/>
            <w:tcBorders>
              <w:top w:val="nil"/>
              <w:left w:val="nil"/>
              <w:bottom w:val="single" w:sz="4" w:space="0" w:color="FFFFFF"/>
              <w:right w:val="nil"/>
            </w:tcBorders>
            <w:shd w:val="clear" w:color="000000" w:fill="F2F2F2"/>
            <w:vAlign w:val="center"/>
            <w:hideMark/>
          </w:tcPr>
          <w:p w14:paraId="5D4B56AB"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c>
          <w:tcPr>
            <w:tcW w:w="792" w:type="dxa"/>
            <w:tcBorders>
              <w:top w:val="nil"/>
              <w:left w:val="nil"/>
              <w:bottom w:val="single" w:sz="4" w:space="0" w:color="FFFFFF"/>
              <w:right w:val="nil"/>
            </w:tcBorders>
            <w:shd w:val="clear" w:color="000000" w:fill="F2F2F2"/>
            <w:vAlign w:val="center"/>
            <w:hideMark/>
          </w:tcPr>
          <w:p w14:paraId="2E48B7F6"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c>
          <w:tcPr>
            <w:tcW w:w="698" w:type="dxa"/>
            <w:tcBorders>
              <w:top w:val="nil"/>
              <w:left w:val="nil"/>
              <w:bottom w:val="single" w:sz="4" w:space="0" w:color="FFFFFF"/>
              <w:right w:val="nil"/>
            </w:tcBorders>
            <w:shd w:val="clear" w:color="000000" w:fill="F2F2F2"/>
            <w:vAlign w:val="center"/>
            <w:hideMark/>
          </w:tcPr>
          <w:p w14:paraId="36C62A0A"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c>
          <w:tcPr>
            <w:tcW w:w="805" w:type="dxa"/>
            <w:tcBorders>
              <w:top w:val="nil"/>
              <w:left w:val="nil"/>
              <w:bottom w:val="single" w:sz="4" w:space="0" w:color="FFFFFF"/>
              <w:right w:val="nil"/>
            </w:tcBorders>
            <w:shd w:val="clear" w:color="000000" w:fill="F2F2F2"/>
            <w:vAlign w:val="center"/>
            <w:hideMark/>
          </w:tcPr>
          <w:p w14:paraId="6B479B0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-40</w:t>
            </w:r>
          </w:p>
        </w:tc>
      </w:tr>
      <w:tr w:rsidR="00BD2211" w:rsidRPr="00186631" w14:paraId="7328209A"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000000" w:fill="D9D9D9"/>
            <w:vAlign w:val="center"/>
            <w:hideMark/>
          </w:tcPr>
          <w:p w14:paraId="35767889" w14:textId="77777777" w:rsidR="00BD2211" w:rsidRPr="00186631" w:rsidRDefault="00BD2211" w:rsidP="0042051F">
            <w:pPr>
              <w:pStyle w:val="Tabletext"/>
              <w:spacing w:beforeLines="20" w:before="48" w:afterLines="20" w:after="48" w:line="200" w:lineRule="exact"/>
              <w:rPr>
                <w:rFonts w:asciiTheme="minorHAnsi" w:hAnsiTheme="minorHAnsi" w:cstheme="minorHAnsi"/>
                <w:w w:val="90"/>
                <w:sz w:val="21"/>
                <w:szCs w:val="21"/>
                <w:lang w:val="el-GR"/>
              </w:rPr>
            </w:pPr>
            <w:r w:rsidRPr="00186631">
              <w:rPr>
                <w:rFonts w:asciiTheme="minorHAnsi" w:hAnsiTheme="minorHAnsi" w:cstheme="minorHAnsi"/>
                <w:w w:val="90"/>
                <w:sz w:val="21"/>
                <w:szCs w:val="21"/>
                <w:lang w:val="el-GR"/>
              </w:rPr>
              <w:t>Αναμόρφωση του επιδόματος επικίνδυνης και ανθυγιεινής εργασίας στους ΟΤΑ</w:t>
            </w:r>
          </w:p>
        </w:tc>
        <w:tc>
          <w:tcPr>
            <w:tcW w:w="698" w:type="dxa"/>
            <w:tcBorders>
              <w:top w:val="nil"/>
              <w:left w:val="nil"/>
              <w:bottom w:val="single" w:sz="4" w:space="0" w:color="FFFFFF"/>
              <w:right w:val="nil"/>
            </w:tcBorders>
            <w:shd w:val="clear" w:color="000000" w:fill="D9D9D9"/>
            <w:vAlign w:val="center"/>
            <w:hideMark/>
          </w:tcPr>
          <w:p w14:paraId="1CFAEBC0"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-37</w:t>
            </w:r>
          </w:p>
        </w:tc>
        <w:tc>
          <w:tcPr>
            <w:tcW w:w="698" w:type="dxa"/>
            <w:tcBorders>
              <w:top w:val="nil"/>
              <w:left w:val="nil"/>
              <w:bottom w:val="single" w:sz="4" w:space="0" w:color="FFFFFF"/>
              <w:right w:val="nil"/>
            </w:tcBorders>
            <w:shd w:val="clear" w:color="000000" w:fill="D9D9D9"/>
            <w:vAlign w:val="center"/>
            <w:hideMark/>
          </w:tcPr>
          <w:p w14:paraId="6132DF44"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-37</w:t>
            </w:r>
          </w:p>
        </w:tc>
        <w:tc>
          <w:tcPr>
            <w:tcW w:w="792" w:type="dxa"/>
            <w:tcBorders>
              <w:top w:val="nil"/>
              <w:left w:val="nil"/>
              <w:bottom w:val="single" w:sz="4" w:space="0" w:color="FFFFFF"/>
              <w:right w:val="nil"/>
            </w:tcBorders>
            <w:shd w:val="clear" w:color="000000" w:fill="D9D9D9"/>
            <w:vAlign w:val="center"/>
            <w:hideMark/>
          </w:tcPr>
          <w:p w14:paraId="77AC2E95"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-37</w:t>
            </w:r>
          </w:p>
        </w:tc>
        <w:tc>
          <w:tcPr>
            <w:tcW w:w="698" w:type="dxa"/>
            <w:tcBorders>
              <w:top w:val="nil"/>
              <w:left w:val="nil"/>
              <w:bottom w:val="single" w:sz="4" w:space="0" w:color="FFFFFF"/>
              <w:right w:val="nil"/>
            </w:tcBorders>
            <w:shd w:val="clear" w:color="000000" w:fill="D9D9D9"/>
            <w:vAlign w:val="center"/>
            <w:hideMark/>
          </w:tcPr>
          <w:p w14:paraId="23840623"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-37</w:t>
            </w:r>
          </w:p>
        </w:tc>
        <w:tc>
          <w:tcPr>
            <w:tcW w:w="805" w:type="dxa"/>
            <w:tcBorders>
              <w:top w:val="nil"/>
              <w:left w:val="nil"/>
              <w:bottom w:val="single" w:sz="4" w:space="0" w:color="FFFFFF"/>
              <w:right w:val="nil"/>
            </w:tcBorders>
            <w:shd w:val="clear" w:color="000000" w:fill="D9D9D9"/>
            <w:vAlign w:val="center"/>
            <w:hideMark/>
          </w:tcPr>
          <w:p w14:paraId="1AEC37DF" w14:textId="77777777" w:rsidR="00BD2211" w:rsidRPr="00186631" w:rsidRDefault="00BD2211" w:rsidP="0042051F">
            <w:pPr>
              <w:pStyle w:val="Tabletext"/>
              <w:spacing w:beforeLines="20" w:before="48" w:afterLines="20" w:after="48" w:line="220" w:lineRule="exact"/>
              <w:jc w:val="center"/>
              <w:rPr>
                <w:rFonts w:asciiTheme="minorHAnsi" w:hAnsiTheme="minorHAnsi" w:cstheme="minorHAnsi"/>
                <w:w w:val="90"/>
                <w:sz w:val="20"/>
                <w:szCs w:val="20"/>
              </w:rPr>
            </w:pPr>
            <w:r w:rsidRPr="00186631">
              <w:rPr>
                <w:rFonts w:asciiTheme="minorHAnsi" w:hAnsiTheme="minorHAnsi" w:cstheme="minorHAnsi"/>
                <w:w w:val="90"/>
                <w:sz w:val="20"/>
                <w:szCs w:val="20"/>
              </w:rPr>
              <w:t>-37</w:t>
            </w:r>
          </w:p>
        </w:tc>
      </w:tr>
      <w:tr w:rsidR="00BD2211" w:rsidRPr="00186631" w14:paraId="1487127A" w14:textId="77777777" w:rsidTr="00186631">
        <w:trPr>
          <w:gridAfter w:val="1"/>
          <w:wAfter w:w="27" w:type="dxa"/>
          <w:cantSplit/>
          <w:trHeight w:val="340"/>
          <w:jc w:val="center"/>
        </w:trPr>
        <w:tc>
          <w:tcPr>
            <w:tcW w:w="5954" w:type="dxa"/>
            <w:tcBorders>
              <w:top w:val="nil"/>
              <w:left w:val="nil"/>
              <w:bottom w:val="single" w:sz="4" w:space="0" w:color="FFFFFF"/>
              <w:right w:val="nil"/>
            </w:tcBorders>
            <w:shd w:val="clear" w:color="auto" w:fill="EEECE1" w:themeFill="background2"/>
            <w:vAlign w:val="center"/>
            <w:hideMark/>
          </w:tcPr>
          <w:p w14:paraId="6577B5CB" w14:textId="77777777" w:rsidR="00BD2211" w:rsidRPr="00186631" w:rsidRDefault="00BD2211" w:rsidP="0042051F">
            <w:pPr>
              <w:pStyle w:val="Tabletext"/>
              <w:spacing w:beforeLines="20" w:before="48" w:afterLines="20" w:after="48" w:line="200" w:lineRule="exact"/>
              <w:rPr>
                <w:rFonts w:asciiTheme="minorHAnsi" w:hAnsiTheme="minorHAnsi" w:cstheme="minorHAnsi"/>
                <w:b/>
                <w:w w:val="90"/>
                <w:sz w:val="21"/>
                <w:szCs w:val="21"/>
              </w:rPr>
            </w:pPr>
            <w:r w:rsidRPr="00186631">
              <w:rPr>
                <w:rFonts w:asciiTheme="minorHAnsi" w:hAnsiTheme="minorHAnsi" w:cstheme="minorHAnsi"/>
                <w:b/>
                <w:w w:val="90"/>
                <w:sz w:val="21"/>
                <w:szCs w:val="21"/>
              </w:rPr>
              <w:t>Γ. Σύνολο</w:t>
            </w:r>
          </w:p>
        </w:tc>
        <w:tc>
          <w:tcPr>
            <w:tcW w:w="698" w:type="dxa"/>
            <w:tcBorders>
              <w:top w:val="nil"/>
              <w:left w:val="nil"/>
              <w:bottom w:val="single" w:sz="4" w:space="0" w:color="FFFFFF"/>
              <w:right w:val="nil"/>
            </w:tcBorders>
            <w:shd w:val="clear" w:color="auto" w:fill="EEECE1" w:themeFill="background2"/>
            <w:vAlign w:val="center"/>
            <w:hideMark/>
          </w:tcPr>
          <w:p w14:paraId="3C8624B5" w14:textId="77777777" w:rsidR="00BD2211" w:rsidRPr="00186631" w:rsidRDefault="00BD2211" w:rsidP="0042051F">
            <w:pPr>
              <w:pStyle w:val="Tabletext"/>
              <w:spacing w:beforeLines="20" w:before="48" w:afterLines="20" w:after="48" w:line="200" w:lineRule="exact"/>
              <w:jc w:val="center"/>
              <w:rPr>
                <w:rFonts w:asciiTheme="minorHAnsi" w:hAnsiTheme="minorHAnsi" w:cstheme="minorHAnsi"/>
                <w:b/>
                <w:w w:val="85"/>
                <w:sz w:val="21"/>
                <w:szCs w:val="21"/>
              </w:rPr>
            </w:pPr>
            <w:r w:rsidRPr="00186631">
              <w:rPr>
                <w:rFonts w:asciiTheme="minorHAnsi" w:hAnsiTheme="minorHAnsi" w:cstheme="minorHAnsi"/>
                <w:b/>
                <w:w w:val="85"/>
                <w:sz w:val="21"/>
                <w:szCs w:val="21"/>
              </w:rPr>
              <w:t>-1.688</w:t>
            </w:r>
          </w:p>
        </w:tc>
        <w:tc>
          <w:tcPr>
            <w:tcW w:w="698" w:type="dxa"/>
            <w:tcBorders>
              <w:top w:val="nil"/>
              <w:left w:val="nil"/>
              <w:bottom w:val="single" w:sz="4" w:space="0" w:color="FFFFFF"/>
              <w:right w:val="nil"/>
            </w:tcBorders>
            <w:shd w:val="clear" w:color="auto" w:fill="EEECE1" w:themeFill="background2"/>
            <w:vAlign w:val="center"/>
            <w:hideMark/>
          </w:tcPr>
          <w:p w14:paraId="013B062E" w14:textId="77777777" w:rsidR="00BD2211" w:rsidRPr="00186631" w:rsidRDefault="00BD2211" w:rsidP="0042051F">
            <w:pPr>
              <w:pStyle w:val="Tabletext"/>
              <w:spacing w:beforeLines="20" w:before="48" w:afterLines="20" w:after="48" w:line="200" w:lineRule="exact"/>
              <w:jc w:val="center"/>
              <w:rPr>
                <w:rFonts w:asciiTheme="minorHAnsi" w:hAnsiTheme="minorHAnsi" w:cstheme="minorHAnsi"/>
                <w:b/>
                <w:w w:val="85"/>
                <w:sz w:val="21"/>
                <w:szCs w:val="21"/>
              </w:rPr>
            </w:pPr>
            <w:r w:rsidRPr="00186631">
              <w:rPr>
                <w:rFonts w:asciiTheme="minorHAnsi" w:hAnsiTheme="minorHAnsi" w:cstheme="minorHAnsi"/>
                <w:b/>
                <w:w w:val="85"/>
                <w:sz w:val="21"/>
                <w:szCs w:val="21"/>
              </w:rPr>
              <w:t>-2.668</w:t>
            </w:r>
          </w:p>
        </w:tc>
        <w:tc>
          <w:tcPr>
            <w:tcW w:w="792" w:type="dxa"/>
            <w:tcBorders>
              <w:top w:val="nil"/>
              <w:left w:val="nil"/>
              <w:bottom w:val="single" w:sz="4" w:space="0" w:color="FFFFFF"/>
              <w:right w:val="nil"/>
            </w:tcBorders>
            <w:shd w:val="clear" w:color="auto" w:fill="EEECE1" w:themeFill="background2"/>
            <w:vAlign w:val="center"/>
            <w:hideMark/>
          </w:tcPr>
          <w:p w14:paraId="5068BEB1" w14:textId="77777777" w:rsidR="00BD2211" w:rsidRPr="00186631" w:rsidRDefault="00BD2211" w:rsidP="0042051F">
            <w:pPr>
              <w:pStyle w:val="Tabletext"/>
              <w:spacing w:beforeLines="20" w:before="48" w:afterLines="20" w:after="48" w:line="200" w:lineRule="exact"/>
              <w:jc w:val="center"/>
              <w:rPr>
                <w:rFonts w:asciiTheme="minorHAnsi" w:hAnsiTheme="minorHAnsi" w:cstheme="minorHAnsi"/>
                <w:b/>
                <w:w w:val="85"/>
                <w:sz w:val="21"/>
                <w:szCs w:val="21"/>
              </w:rPr>
            </w:pPr>
            <w:r w:rsidRPr="00186631">
              <w:rPr>
                <w:rFonts w:asciiTheme="minorHAnsi" w:hAnsiTheme="minorHAnsi" w:cstheme="minorHAnsi"/>
                <w:b/>
                <w:w w:val="85"/>
                <w:sz w:val="21"/>
                <w:szCs w:val="21"/>
              </w:rPr>
              <w:t>-3.75</w:t>
            </w:r>
            <w:r w:rsidR="00AD1C4B" w:rsidRPr="00186631">
              <w:rPr>
                <w:rFonts w:asciiTheme="minorHAnsi" w:hAnsiTheme="minorHAnsi" w:cstheme="minorHAnsi"/>
                <w:b/>
                <w:w w:val="85"/>
                <w:sz w:val="21"/>
                <w:szCs w:val="21"/>
                <w:lang w:val="el-GR"/>
              </w:rPr>
              <w:t>7</w:t>
            </w:r>
          </w:p>
        </w:tc>
        <w:tc>
          <w:tcPr>
            <w:tcW w:w="698" w:type="dxa"/>
            <w:tcBorders>
              <w:top w:val="nil"/>
              <w:left w:val="nil"/>
              <w:bottom w:val="single" w:sz="4" w:space="0" w:color="FFFFFF"/>
              <w:right w:val="nil"/>
            </w:tcBorders>
            <w:shd w:val="clear" w:color="auto" w:fill="EEECE1" w:themeFill="background2"/>
            <w:vAlign w:val="center"/>
            <w:hideMark/>
          </w:tcPr>
          <w:p w14:paraId="5D687E0B" w14:textId="77777777" w:rsidR="00BD2211" w:rsidRPr="00186631" w:rsidRDefault="00BD2211" w:rsidP="0042051F">
            <w:pPr>
              <w:pStyle w:val="Tabletext"/>
              <w:spacing w:beforeLines="20" w:before="48" w:afterLines="20" w:after="48" w:line="200" w:lineRule="exact"/>
              <w:jc w:val="center"/>
              <w:rPr>
                <w:rFonts w:asciiTheme="minorHAnsi" w:hAnsiTheme="minorHAnsi" w:cstheme="minorHAnsi"/>
                <w:b/>
                <w:w w:val="85"/>
                <w:sz w:val="21"/>
                <w:szCs w:val="21"/>
              </w:rPr>
            </w:pPr>
            <w:r w:rsidRPr="00186631">
              <w:rPr>
                <w:rFonts w:asciiTheme="minorHAnsi" w:hAnsiTheme="minorHAnsi" w:cstheme="minorHAnsi"/>
                <w:b/>
                <w:w w:val="85"/>
                <w:sz w:val="21"/>
                <w:szCs w:val="21"/>
              </w:rPr>
              <w:t>-4.591</w:t>
            </w:r>
          </w:p>
        </w:tc>
        <w:tc>
          <w:tcPr>
            <w:tcW w:w="805" w:type="dxa"/>
            <w:tcBorders>
              <w:top w:val="nil"/>
              <w:left w:val="nil"/>
              <w:bottom w:val="single" w:sz="4" w:space="0" w:color="FFFFFF"/>
              <w:right w:val="nil"/>
            </w:tcBorders>
            <w:shd w:val="clear" w:color="auto" w:fill="EEECE1" w:themeFill="background2"/>
            <w:vAlign w:val="center"/>
            <w:hideMark/>
          </w:tcPr>
          <w:p w14:paraId="0CB846F6" w14:textId="77777777" w:rsidR="00BD2211" w:rsidRPr="00186631" w:rsidRDefault="00BD2211" w:rsidP="0042051F">
            <w:pPr>
              <w:pStyle w:val="Tabletext"/>
              <w:spacing w:beforeLines="20" w:before="48" w:afterLines="20" w:after="48" w:line="200" w:lineRule="exact"/>
              <w:jc w:val="center"/>
              <w:rPr>
                <w:rFonts w:asciiTheme="minorHAnsi" w:hAnsiTheme="minorHAnsi" w:cstheme="minorHAnsi"/>
                <w:b/>
                <w:w w:val="85"/>
                <w:sz w:val="21"/>
                <w:szCs w:val="21"/>
              </w:rPr>
            </w:pPr>
            <w:r w:rsidRPr="00186631">
              <w:rPr>
                <w:rFonts w:asciiTheme="minorHAnsi" w:hAnsiTheme="minorHAnsi" w:cstheme="minorHAnsi"/>
                <w:b/>
                <w:w w:val="85"/>
                <w:sz w:val="21"/>
                <w:szCs w:val="21"/>
              </w:rPr>
              <w:t>-5.368</w:t>
            </w:r>
          </w:p>
        </w:tc>
      </w:tr>
      <w:tr w:rsidR="00BD2211" w:rsidRPr="00186631" w14:paraId="07B2CDFC" w14:textId="77777777" w:rsidTr="00186631">
        <w:trPr>
          <w:gridAfter w:val="1"/>
          <w:wAfter w:w="27" w:type="dxa"/>
          <w:cantSplit/>
          <w:trHeight w:val="289"/>
          <w:jc w:val="center"/>
        </w:trPr>
        <w:tc>
          <w:tcPr>
            <w:tcW w:w="5954" w:type="dxa"/>
            <w:tcBorders>
              <w:top w:val="single" w:sz="4" w:space="0" w:color="FFFFFF"/>
              <w:left w:val="nil"/>
              <w:bottom w:val="single" w:sz="18" w:space="0" w:color="4F81BD" w:themeColor="accent1"/>
              <w:right w:val="nil"/>
            </w:tcBorders>
            <w:shd w:val="clear" w:color="000000" w:fill="DDD9C4"/>
            <w:vAlign w:val="center"/>
            <w:hideMark/>
          </w:tcPr>
          <w:p w14:paraId="1CDC9442" w14:textId="77777777" w:rsidR="00BD2211" w:rsidRPr="00186631" w:rsidRDefault="00BD2211" w:rsidP="0042051F">
            <w:pPr>
              <w:pStyle w:val="Tabletext"/>
              <w:spacing w:beforeLines="20" w:before="48" w:afterLines="20" w:after="48" w:line="200" w:lineRule="exact"/>
              <w:rPr>
                <w:rFonts w:asciiTheme="minorHAnsi" w:hAnsiTheme="minorHAnsi" w:cstheme="minorHAnsi"/>
                <w:b/>
                <w:w w:val="90"/>
                <w:sz w:val="21"/>
                <w:szCs w:val="21"/>
                <w:lang w:val="el-GR"/>
              </w:rPr>
            </w:pPr>
            <w:r w:rsidRPr="00186631">
              <w:rPr>
                <w:rFonts w:asciiTheme="minorHAnsi" w:hAnsiTheme="minorHAnsi" w:cstheme="minorHAnsi"/>
                <w:b/>
                <w:w w:val="90"/>
                <w:sz w:val="21"/>
                <w:szCs w:val="21"/>
                <w:lang w:val="el-GR"/>
              </w:rPr>
              <w:t>Γενικό σύνολο (Α+Β+Γ)</w:t>
            </w:r>
          </w:p>
        </w:tc>
        <w:tc>
          <w:tcPr>
            <w:tcW w:w="698" w:type="dxa"/>
            <w:tcBorders>
              <w:top w:val="single" w:sz="4" w:space="0" w:color="FFFFFF"/>
              <w:left w:val="nil"/>
              <w:bottom w:val="single" w:sz="18" w:space="0" w:color="4F81BD" w:themeColor="accent1"/>
              <w:right w:val="nil"/>
            </w:tcBorders>
            <w:shd w:val="clear" w:color="000000" w:fill="DDD9C4"/>
            <w:vAlign w:val="center"/>
            <w:hideMark/>
          </w:tcPr>
          <w:p w14:paraId="55307BD2" w14:textId="77777777" w:rsidR="00BD2211" w:rsidRPr="00186631" w:rsidRDefault="00BD2211" w:rsidP="0042051F">
            <w:pPr>
              <w:pStyle w:val="Tabletext"/>
              <w:spacing w:beforeLines="20" w:before="48" w:afterLines="20" w:after="48" w:line="200" w:lineRule="exact"/>
              <w:jc w:val="center"/>
              <w:rPr>
                <w:rFonts w:asciiTheme="minorHAnsi" w:hAnsiTheme="minorHAnsi" w:cstheme="minorHAnsi"/>
                <w:b/>
                <w:w w:val="85"/>
                <w:sz w:val="21"/>
                <w:szCs w:val="21"/>
              </w:rPr>
            </w:pPr>
            <w:r w:rsidRPr="00186631">
              <w:rPr>
                <w:rFonts w:asciiTheme="minorHAnsi" w:hAnsiTheme="minorHAnsi" w:cstheme="minorHAnsi"/>
                <w:b/>
                <w:w w:val="85"/>
                <w:sz w:val="21"/>
                <w:szCs w:val="21"/>
              </w:rPr>
              <w:t>-3.036</w:t>
            </w:r>
          </w:p>
        </w:tc>
        <w:tc>
          <w:tcPr>
            <w:tcW w:w="698" w:type="dxa"/>
            <w:tcBorders>
              <w:top w:val="single" w:sz="4" w:space="0" w:color="FFFFFF"/>
              <w:left w:val="nil"/>
              <w:bottom w:val="single" w:sz="18" w:space="0" w:color="4F81BD" w:themeColor="accent1"/>
              <w:right w:val="nil"/>
            </w:tcBorders>
            <w:shd w:val="clear" w:color="000000" w:fill="DDD9C4"/>
            <w:vAlign w:val="center"/>
            <w:hideMark/>
          </w:tcPr>
          <w:p w14:paraId="400B0AF2" w14:textId="77777777" w:rsidR="00BD2211" w:rsidRPr="00186631" w:rsidRDefault="00BD2211" w:rsidP="0042051F">
            <w:pPr>
              <w:pStyle w:val="Tabletext"/>
              <w:spacing w:beforeLines="20" w:before="48" w:afterLines="20" w:after="48" w:line="200" w:lineRule="exact"/>
              <w:jc w:val="center"/>
              <w:rPr>
                <w:rFonts w:asciiTheme="minorHAnsi" w:hAnsiTheme="minorHAnsi" w:cstheme="minorHAnsi"/>
                <w:b/>
                <w:w w:val="85"/>
                <w:sz w:val="21"/>
                <w:szCs w:val="21"/>
              </w:rPr>
            </w:pPr>
            <w:r w:rsidRPr="00186631">
              <w:rPr>
                <w:rFonts w:asciiTheme="minorHAnsi" w:hAnsiTheme="minorHAnsi" w:cstheme="minorHAnsi"/>
                <w:b/>
                <w:w w:val="85"/>
                <w:sz w:val="21"/>
                <w:szCs w:val="21"/>
              </w:rPr>
              <w:t>-5.940</w:t>
            </w:r>
          </w:p>
        </w:tc>
        <w:tc>
          <w:tcPr>
            <w:tcW w:w="792" w:type="dxa"/>
            <w:tcBorders>
              <w:top w:val="single" w:sz="4" w:space="0" w:color="FFFFFF"/>
              <w:left w:val="nil"/>
              <w:bottom w:val="single" w:sz="18" w:space="0" w:color="4F81BD" w:themeColor="accent1"/>
              <w:right w:val="nil"/>
            </w:tcBorders>
            <w:shd w:val="clear" w:color="000000" w:fill="DDD9C4"/>
            <w:vAlign w:val="center"/>
            <w:hideMark/>
          </w:tcPr>
          <w:p w14:paraId="02AFAFB9" w14:textId="77777777" w:rsidR="00BD2211" w:rsidRPr="00186631" w:rsidRDefault="00BD2211" w:rsidP="0042051F">
            <w:pPr>
              <w:pStyle w:val="Tabletext"/>
              <w:spacing w:beforeLines="20" w:before="48" w:afterLines="20" w:after="48" w:line="200" w:lineRule="exact"/>
              <w:jc w:val="center"/>
              <w:rPr>
                <w:rFonts w:asciiTheme="minorHAnsi" w:hAnsiTheme="minorHAnsi" w:cstheme="minorHAnsi"/>
                <w:b/>
                <w:w w:val="85"/>
                <w:sz w:val="21"/>
                <w:szCs w:val="21"/>
              </w:rPr>
            </w:pPr>
            <w:r w:rsidRPr="00186631">
              <w:rPr>
                <w:rFonts w:asciiTheme="minorHAnsi" w:hAnsiTheme="minorHAnsi" w:cstheme="minorHAnsi"/>
                <w:b/>
                <w:w w:val="85"/>
                <w:sz w:val="21"/>
                <w:szCs w:val="21"/>
              </w:rPr>
              <w:t>-7.94</w:t>
            </w:r>
            <w:r w:rsidR="00AD1C4B" w:rsidRPr="00186631">
              <w:rPr>
                <w:rFonts w:asciiTheme="minorHAnsi" w:hAnsiTheme="minorHAnsi" w:cstheme="minorHAnsi"/>
                <w:b/>
                <w:w w:val="85"/>
                <w:sz w:val="21"/>
                <w:szCs w:val="21"/>
                <w:lang w:val="el-GR"/>
              </w:rPr>
              <w:t>2</w:t>
            </w:r>
          </w:p>
        </w:tc>
        <w:tc>
          <w:tcPr>
            <w:tcW w:w="698" w:type="dxa"/>
            <w:tcBorders>
              <w:top w:val="single" w:sz="4" w:space="0" w:color="FFFFFF"/>
              <w:left w:val="nil"/>
              <w:bottom w:val="single" w:sz="18" w:space="0" w:color="4F81BD" w:themeColor="accent1"/>
              <w:right w:val="nil"/>
            </w:tcBorders>
            <w:shd w:val="clear" w:color="000000" w:fill="DDD9C4"/>
            <w:vAlign w:val="center"/>
            <w:hideMark/>
          </w:tcPr>
          <w:p w14:paraId="28F4FC76" w14:textId="77777777" w:rsidR="00BD2211" w:rsidRPr="00186631" w:rsidRDefault="00BD2211" w:rsidP="0042051F">
            <w:pPr>
              <w:pStyle w:val="Tabletext"/>
              <w:spacing w:beforeLines="20" w:before="48" w:afterLines="20" w:after="48" w:line="200" w:lineRule="exact"/>
              <w:jc w:val="center"/>
              <w:rPr>
                <w:rFonts w:asciiTheme="minorHAnsi" w:hAnsiTheme="minorHAnsi" w:cstheme="minorHAnsi"/>
                <w:b/>
                <w:w w:val="85"/>
                <w:sz w:val="21"/>
                <w:szCs w:val="21"/>
              </w:rPr>
            </w:pPr>
            <w:r w:rsidRPr="00186631">
              <w:rPr>
                <w:rFonts w:asciiTheme="minorHAnsi" w:hAnsiTheme="minorHAnsi" w:cstheme="minorHAnsi"/>
                <w:b/>
                <w:w w:val="85"/>
                <w:sz w:val="21"/>
                <w:szCs w:val="21"/>
              </w:rPr>
              <w:t>-9.014</w:t>
            </w:r>
          </w:p>
        </w:tc>
        <w:tc>
          <w:tcPr>
            <w:tcW w:w="805" w:type="dxa"/>
            <w:tcBorders>
              <w:top w:val="single" w:sz="4" w:space="0" w:color="FFFFFF"/>
              <w:left w:val="nil"/>
              <w:bottom w:val="single" w:sz="18" w:space="0" w:color="4F81BD" w:themeColor="accent1"/>
              <w:right w:val="nil"/>
            </w:tcBorders>
            <w:shd w:val="clear" w:color="000000" w:fill="DDD9C4"/>
            <w:vAlign w:val="center"/>
            <w:hideMark/>
          </w:tcPr>
          <w:p w14:paraId="598613CF" w14:textId="77777777" w:rsidR="00BD2211" w:rsidRPr="00186631" w:rsidRDefault="00BD2211" w:rsidP="0042051F">
            <w:pPr>
              <w:pStyle w:val="Tabletext"/>
              <w:spacing w:beforeLines="20" w:before="48" w:afterLines="20" w:after="48" w:line="200" w:lineRule="exact"/>
              <w:jc w:val="center"/>
              <w:rPr>
                <w:rFonts w:asciiTheme="minorHAnsi" w:hAnsiTheme="minorHAnsi" w:cstheme="minorHAnsi"/>
                <w:b/>
                <w:w w:val="85"/>
                <w:sz w:val="21"/>
                <w:szCs w:val="21"/>
              </w:rPr>
            </w:pPr>
            <w:r w:rsidRPr="00186631">
              <w:rPr>
                <w:rFonts w:asciiTheme="minorHAnsi" w:hAnsiTheme="minorHAnsi" w:cstheme="minorHAnsi"/>
                <w:b/>
                <w:w w:val="85"/>
                <w:sz w:val="21"/>
                <w:szCs w:val="21"/>
              </w:rPr>
              <w:t>-10.101</w:t>
            </w:r>
          </w:p>
        </w:tc>
      </w:tr>
    </w:tbl>
    <w:p w14:paraId="7194F198" w14:textId="77777777" w:rsidR="004E515B" w:rsidRPr="00186631" w:rsidRDefault="00BD2211" w:rsidP="00186631">
      <w:pPr>
        <w:spacing w:before="60" w:after="0" w:line="240" w:lineRule="auto"/>
        <w:rPr>
          <w:rFonts w:eastAsia="Times New Roman" w:cs="Arial"/>
          <w:color w:val="000000"/>
          <w:sz w:val="18"/>
          <w:szCs w:val="18"/>
        </w:rPr>
      </w:pPr>
      <w:r w:rsidRPr="00186631">
        <w:rPr>
          <w:sz w:val="18"/>
          <w:szCs w:val="18"/>
          <w:lang w:val="en-US"/>
        </w:rPr>
        <w:t xml:space="preserve">* </w:t>
      </w:r>
      <w:r w:rsidRPr="00186631">
        <w:rPr>
          <w:rFonts w:eastAsia="Times New Roman" w:cs="Arial"/>
          <w:color w:val="000000"/>
          <w:sz w:val="18"/>
          <w:szCs w:val="18"/>
        </w:rPr>
        <w:t>Όπως ανακοινώθηκαν στη ΔΕΘ 2025.</w:t>
      </w:r>
    </w:p>
    <w:p w14:paraId="7A054522" w14:textId="77777777" w:rsidR="004D5C65" w:rsidRDefault="004D5C65" w:rsidP="00F26A4B">
      <w:pPr>
        <w:pStyle w:val="Heading2"/>
        <w:numPr>
          <w:ilvl w:val="1"/>
          <w:numId w:val="2"/>
        </w:numPr>
        <w:spacing w:before="240" w:after="480"/>
        <w:ind w:left="567" w:hanging="567"/>
      </w:pPr>
      <w:bookmarkStart w:id="115" w:name="_Toc214376373"/>
      <w:r>
        <w:lastRenderedPageBreak/>
        <w:t>Εξελίξεις αναφορικά με το Δημόσιο Χρέος κατά τα έτη 2026</w:t>
      </w:r>
      <w:r w:rsidRPr="004D5C65">
        <w:t>-</w:t>
      </w:r>
      <w:r>
        <w:t>2029</w:t>
      </w:r>
      <w:bookmarkEnd w:id="115"/>
    </w:p>
    <w:p w14:paraId="373A1F5D" w14:textId="77777777" w:rsidR="00455B37" w:rsidRDefault="00455B37" w:rsidP="00455B37">
      <w:r>
        <w:t>Το χρέος της γενικής κυβέρνησης προβλέπεται ότι θα διαμορφωθεί στο 138,2% ως ποσοστό του ΑΕΠ στο τέλος του 2026, έναντι εκτίμησης 145,9% το 2025, παρουσιάζοντας μείωση κατά 7,7 ποσοστιαίες μονάδες του ΑΕΠ. Στο τέλος του 2027, το χρέος της γενικής κυβέρνησης προβλέπεται να διαμορφωθεί στο 131,7% ως ποσοστό του ΑΕΠ. Η μείωση του χρέους της γενικής κυβέρνησης, τόσο σε απόλυτο μέγεθος όσο και ως ποσοστό, αναμένεται να συνεχιστεί και τα έτη 2028 και 2029,  με περαιτέρω αποκλιμάκωση στο 124,6% το 2028 και 119% το 2029, αντίστοιχα, οφειλόμενη κατά κύριο λόγο στις πρόωρες αποπληρωμές των ευρωπαϊκών δανείων του GLF σε συνδυασμό με τη σταθεροποίηση της ετήσιας δαπάνης καταβολής τόκων για την εξυπηρέτηση του δημοσίου χρέους. Η πλήρης αποπληρωμή των εν λόγω δανείων αναμένεται να έχει ολοκληρωθεί έως το 2031, δηλαδή 10 χρόνια πριν τη λήξη τους.</w:t>
      </w:r>
    </w:p>
    <w:p w14:paraId="4BD20FEC" w14:textId="77777777" w:rsidR="00455B37" w:rsidRDefault="00455B37" w:rsidP="00455B37">
      <w:r>
        <w:t xml:space="preserve">Οι δαπάνες για τόκους ανήλθαν στο 3,5% του ΑΕΠ το 2024, εκτιμάται ότι θα διαμορφωθούν στο 3,1% του ΑΕΠ το 2025 με πρόβλεψη για περαιτέρω υποχώρηση </w:t>
      </w:r>
      <w:r w:rsidR="00EF130D">
        <w:t xml:space="preserve">κατά </w:t>
      </w:r>
      <w:r>
        <w:t xml:space="preserve">την περίοδο 2026-2029, σύμφωνα με το υφιστάμενο χρονοδιάγραμμα εξυπηρέτησης του χρέους της γενικής κυβέρνησης. Για το έτος 2026 η πρόβλεψη για τις δαπάνες για τόκους ανέρχεται στο 3% ως ποσοστό του ΑΕΠ, ενώ για τα επόμενα έτη της περιόδου αναμένεται σταθερά περαιτέρω μείωση με πρόβλεψη το ποσοστό να ανέλθει στο 2,6% του ΑΕΠ το 2029.  </w:t>
      </w:r>
    </w:p>
    <w:p w14:paraId="54B9A21B" w14:textId="428350E8" w:rsidR="00455B37" w:rsidRDefault="00455B37" w:rsidP="00F26A4B">
      <w:pPr>
        <w:pStyle w:val="Caption"/>
        <w:spacing w:before="480"/>
        <w:jc w:val="left"/>
        <w:rPr>
          <w:lang w:val="el-GR"/>
        </w:rPr>
      </w:pPr>
      <w:bookmarkStart w:id="116" w:name="_Toc214286085"/>
      <w:r w:rsidRPr="00891735">
        <w:rPr>
          <w:lang w:val="el-GR"/>
        </w:rPr>
        <w:t xml:space="preserve">Πίνακας </w:t>
      </w:r>
      <w:r w:rsidR="0042051F">
        <w:fldChar w:fldCharType="begin"/>
      </w:r>
      <w:r w:rsidRPr="00891735">
        <w:rPr>
          <w:lang w:val="el-GR"/>
        </w:rPr>
        <w:instrText xml:space="preserve"> </w:instrText>
      </w:r>
      <w:r>
        <w:instrText>SEQ</w:instrText>
      </w:r>
      <w:r w:rsidRPr="00891735">
        <w:rPr>
          <w:lang w:val="el-GR"/>
        </w:rPr>
        <w:instrText xml:space="preserve"> Πίνακας \* </w:instrText>
      </w:r>
      <w:r>
        <w:instrText>ARABIC</w:instrText>
      </w:r>
      <w:r w:rsidRPr="00891735">
        <w:rPr>
          <w:lang w:val="el-GR"/>
        </w:rPr>
        <w:instrText xml:space="preserve"> </w:instrText>
      </w:r>
      <w:r w:rsidR="0042051F">
        <w:fldChar w:fldCharType="separate"/>
      </w:r>
      <w:r w:rsidR="00A577FE" w:rsidRPr="00A577FE">
        <w:rPr>
          <w:noProof/>
          <w:lang w:val="el-GR"/>
        </w:rPr>
        <w:t>11</w:t>
      </w:r>
      <w:r w:rsidR="0042051F">
        <w:fldChar w:fldCharType="end"/>
      </w:r>
      <w:r w:rsidRPr="00891735">
        <w:rPr>
          <w:lang w:val="el-GR"/>
        </w:rPr>
        <w:t xml:space="preserve"> | Εξέλιξη χρέους</w:t>
      </w:r>
      <w:r>
        <w:rPr>
          <w:lang w:val="el-GR"/>
        </w:rPr>
        <w:t xml:space="preserve"> και ενοποιημένων τόκων</w:t>
      </w:r>
      <w:r w:rsidRPr="00891735">
        <w:rPr>
          <w:lang w:val="el-GR"/>
        </w:rPr>
        <w:t xml:space="preserve"> Γενικής Κυβέρνησης</w:t>
      </w:r>
      <w:bookmarkEnd w:id="116"/>
      <w:r>
        <w:rPr>
          <w:lang w:val="el-GR"/>
        </w:rPr>
        <w:t xml:space="preserve"> </w:t>
      </w:r>
    </w:p>
    <w:p w14:paraId="708CC9AF" w14:textId="77777777" w:rsidR="00455B37" w:rsidRPr="00C86DA5" w:rsidRDefault="00455B37" w:rsidP="00455B37">
      <w:pPr>
        <w:pStyle w:val="Caption"/>
        <w:jc w:val="right"/>
        <w:rPr>
          <w:lang w:val="el-GR"/>
        </w:rPr>
      </w:pPr>
      <w:r w:rsidRPr="00C86DA5">
        <w:rPr>
          <w:b w:val="0"/>
          <w:lang w:val="el-GR"/>
        </w:rPr>
        <w:t>(ποσά σε εκατ. ευρώ)</w:t>
      </w:r>
    </w:p>
    <w:tbl>
      <w:tblPr>
        <w:tblW w:w="8910" w:type="dxa"/>
        <w:jc w:val="center"/>
        <w:tblLook w:val="04A0" w:firstRow="1" w:lastRow="0" w:firstColumn="1" w:lastColumn="0" w:noHBand="0" w:noVBand="1"/>
      </w:tblPr>
      <w:tblGrid>
        <w:gridCol w:w="2694"/>
        <w:gridCol w:w="1083"/>
        <w:gridCol w:w="1151"/>
        <w:gridCol w:w="941"/>
        <w:gridCol w:w="1078"/>
        <w:gridCol w:w="965"/>
        <w:gridCol w:w="998"/>
      </w:tblGrid>
      <w:tr w:rsidR="00455B37" w:rsidRPr="00891735" w14:paraId="652C5ED3" w14:textId="77777777" w:rsidTr="00F32AF4">
        <w:trPr>
          <w:trHeight w:val="447"/>
          <w:jc w:val="center"/>
        </w:trPr>
        <w:tc>
          <w:tcPr>
            <w:tcW w:w="2694" w:type="dxa"/>
            <w:vMerge w:val="restart"/>
            <w:tcBorders>
              <w:top w:val="nil"/>
              <w:left w:val="nil"/>
              <w:bottom w:val="nil"/>
              <w:right w:val="single" w:sz="2" w:space="0" w:color="FFFFFF" w:themeColor="background1"/>
            </w:tcBorders>
            <w:shd w:val="clear" w:color="000000" w:fill="BFBFBF"/>
            <w:vAlign w:val="center"/>
            <w:hideMark/>
          </w:tcPr>
          <w:p w14:paraId="642243A5" w14:textId="77777777" w:rsidR="00455B37" w:rsidRPr="00891735" w:rsidRDefault="00455B37" w:rsidP="00F32AF4">
            <w:pPr>
              <w:spacing w:after="0" w:line="200" w:lineRule="exact"/>
              <w:jc w:val="center"/>
              <w:rPr>
                <w:rFonts w:eastAsia="Times New Roman" w:cs="Calibri"/>
                <w:b/>
                <w:bCs/>
                <w:color w:val="000000"/>
                <w:sz w:val="22"/>
              </w:rPr>
            </w:pPr>
          </w:p>
        </w:tc>
        <w:tc>
          <w:tcPr>
            <w:tcW w:w="1083" w:type="dxa"/>
            <w:tcBorders>
              <w:top w:val="nil"/>
              <w:left w:val="single" w:sz="2" w:space="0" w:color="FFFFFF" w:themeColor="background1"/>
              <w:bottom w:val="nil"/>
              <w:right w:val="single" w:sz="2" w:space="0" w:color="FFFFFF" w:themeColor="background1"/>
            </w:tcBorders>
            <w:shd w:val="clear" w:color="000000" w:fill="BFBFBF"/>
            <w:vAlign w:val="center"/>
            <w:hideMark/>
          </w:tcPr>
          <w:p w14:paraId="118A0190" w14:textId="77777777" w:rsidR="00455B37" w:rsidRPr="00891735" w:rsidRDefault="00455B37" w:rsidP="00F32AF4">
            <w:pPr>
              <w:spacing w:after="0" w:line="200" w:lineRule="exact"/>
              <w:jc w:val="center"/>
              <w:rPr>
                <w:rFonts w:eastAsia="Times New Roman" w:cs="Calibri"/>
                <w:b/>
                <w:bCs/>
                <w:color w:val="000000"/>
                <w:sz w:val="22"/>
              </w:rPr>
            </w:pPr>
            <w:r w:rsidRPr="00891735">
              <w:rPr>
                <w:rFonts w:eastAsia="Times New Roman" w:cs="Calibri"/>
                <w:b/>
                <w:bCs/>
                <w:color w:val="000000"/>
                <w:sz w:val="22"/>
              </w:rPr>
              <w:t>2024</w:t>
            </w:r>
          </w:p>
        </w:tc>
        <w:tc>
          <w:tcPr>
            <w:tcW w:w="1151" w:type="dxa"/>
            <w:tcBorders>
              <w:top w:val="nil"/>
              <w:left w:val="single" w:sz="2" w:space="0" w:color="FFFFFF" w:themeColor="background1"/>
              <w:bottom w:val="nil"/>
              <w:right w:val="single" w:sz="2" w:space="0" w:color="FFFFFF" w:themeColor="background1"/>
            </w:tcBorders>
            <w:shd w:val="clear" w:color="000000" w:fill="BFBFBF"/>
            <w:vAlign w:val="center"/>
            <w:hideMark/>
          </w:tcPr>
          <w:p w14:paraId="766AA503" w14:textId="77777777" w:rsidR="00455B37" w:rsidRPr="00891735" w:rsidRDefault="00455B37" w:rsidP="00F32AF4">
            <w:pPr>
              <w:spacing w:after="0" w:line="200" w:lineRule="exact"/>
              <w:jc w:val="center"/>
              <w:rPr>
                <w:rFonts w:eastAsia="Times New Roman" w:cs="Calibri"/>
                <w:b/>
                <w:bCs/>
                <w:color w:val="000000"/>
                <w:sz w:val="22"/>
              </w:rPr>
            </w:pPr>
            <w:r w:rsidRPr="00891735">
              <w:rPr>
                <w:rFonts w:eastAsia="Times New Roman" w:cs="Calibri"/>
                <w:b/>
                <w:bCs/>
                <w:color w:val="000000"/>
                <w:sz w:val="22"/>
              </w:rPr>
              <w:t>2025</w:t>
            </w:r>
          </w:p>
        </w:tc>
        <w:tc>
          <w:tcPr>
            <w:tcW w:w="941" w:type="dxa"/>
            <w:tcBorders>
              <w:top w:val="nil"/>
              <w:left w:val="single" w:sz="2" w:space="0" w:color="FFFFFF" w:themeColor="background1"/>
              <w:bottom w:val="nil"/>
              <w:right w:val="nil"/>
            </w:tcBorders>
            <w:shd w:val="clear" w:color="000000" w:fill="BFBFBF"/>
            <w:vAlign w:val="center"/>
            <w:hideMark/>
          </w:tcPr>
          <w:p w14:paraId="74494AAA" w14:textId="77777777" w:rsidR="00455B37" w:rsidRPr="00891735" w:rsidRDefault="00455B37" w:rsidP="00F32AF4">
            <w:pPr>
              <w:spacing w:after="0" w:line="200" w:lineRule="exact"/>
              <w:jc w:val="center"/>
              <w:rPr>
                <w:rFonts w:eastAsia="Times New Roman" w:cs="Calibri"/>
                <w:b/>
                <w:bCs/>
                <w:color w:val="000000"/>
                <w:sz w:val="22"/>
              </w:rPr>
            </w:pPr>
            <w:r w:rsidRPr="00891735">
              <w:rPr>
                <w:rFonts w:eastAsia="Times New Roman" w:cs="Calibri"/>
                <w:b/>
                <w:bCs/>
                <w:color w:val="000000"/>
                <w:sz w:val="22"/>
              </w:rPr>
              <w:t>2026</w:t>
            </w:r>
          </w:p>
        </w:tc>
        <w:tc>
          <w:tcPr>
            <w:tcW w:w="1078" w:type="dxa"/>
            <w:tcBorders>
              <w:top w:val="nil"/>
              <w:left w:val="nil"/>
              <w:bottom w:val="nil"/>
              <w:right w:val="nil"/>
            </w:tcBorders>
            <w:shd w:val="clear" w:color="000000" w:fill="BFBFBF"/>
            <w:vAlign w:val="center"/>
            <w:hideMark/>
          </w:tcPr>
          <w:p w14:paraId="3AC24F39" w14:textId="77777777" w:rsidR="00455B37" w:rsidRPr="00891735" w:rsidRDefault="00455B37" w:rsidP="00F32AF4">
            <w:pPr>
              <w:spacing w:after="0" w:line="200" w:lineRule="exact"/>
              <w:jc w:val="center"/>
              <w:rPr>
                <w:rFonts w:eastAsia="Times New Roman" w:cs="Calibri"/>
                <w:b/>
                <w:bCs/>
                <w:color w:val="000000"/>
                <w:sz w:val="22"/>
              </w:rPr>
            </w:pPr>
            <w:r w:rsidRPr="00891735">
              <w:rPr>
                <w:rFonts w:eastAsia="Times New Roman" w:cs="Calibri"/>
                <w:b/>
                <w:bCs/>
                <w:color w:val="000000"/>
                <w:sz w:val="22"/>
              </w:rPr>
              <w:t>2027</w:t>
            </w:r>
          </w:p>
        </w:tc>
        <w:tc>
          <w:tcPr>
            <w:tcW w:w="965" w:type="dxa"/>
            <w:tcBorders>
              <w:top w:val="nil"/>
              <w:left w:val="nil"/>
              <w:bottom w:val="nil"/>
              <w:right w:val="nil"/>
            </w:tcBorders>
            <w:shd w:val="clear" w:color="000000" w:fill="BFBFBF"/>
            <w:vAlign w:val="center"/>
            <w:hideMark/>
          </w:tcPr>
          <w:p w14:paraId="4B661419" w14:textId="77777777" w:rsidR="00455B37" w:rsidRPr="00891735" w:rsidRDefault="00455B37" w:rsidP="00F32AF4">
            <w:pPr>
              <w:spacing w:after="0" w:line="200" w:lineRule="exact"/>
              <w:jc w:val="center"/>
              <w:rPr>
                <w:rFonts w:eastAsia="Times New Roman" w:cs="Calibri"/>
                <w:b/>
                <w:bCs/>
                <w:color w:val="000000"/>
                <w:sz w:val="22"/>
              </w:rPr>
            </w:pPr>
            <w:r w:rsidRPr="00891735">
              <w:rPr>
                <w:rFonts w:eastAsia="Times New Roman" w:cs="Calibri"/>
                <w:b/>
                <w:bCs/>
                <w:color w:val="000000"/>
                <w:sz w:val="22"/>
              </w:rPr>
              <w:t>2028</w:t>
            </w:r>
          </w:p>
        </w:tc>
        <w:tc>
          <w:tcPr>
            <w:tcW w:w="998" w:type="dxa"/>
            <w:tcBorders>
              <w:top w:val="nil"/>
              <w:left w:val="nil"/>
              <w:bottom w:val="nil"/>
              <w:right w:val="nil"/>
            </w:tcBorders>
            <w:shd w:val="clear" w:color="000000" w:fill="BFBFBF"/>
            <w:vAlign w:val="center"/>
            <w:hideMark/>
          </w:tcPr>
          <w:p w14:paraId="261DED7B" w14:textId="77777777" w:rsidR="00455B37" w:rsidRPr="00891735" w:rsidRDefault="00455B37" w:rsidP="00F32AF4">
            <w:pPr>
              <w:spacing w:after="0" w:line="200" w:lineRule="exact"/>
              <w:jc w:val="center"/>
              <w:rPr>
                <w:rFonts w:eastAsia="Times New Roman" w:cs="Calibri"/>
                <w:b/>
                <w:bCs/>
                <w:color w:val="000000"/>
                <w:sz w:val="22"/>
              </w:rPr>
            </w:pPr>
            <w:r w:rsidRPr="00891735">
              <w:rPr>
                <w:rFonts w:eastAsia="Times New Roman" w:cs="Calibri"/>
                <w:b/>
                <w:bCs/>
                <w:color w:val="000000"/>
                <w:sz w:val="22"/>
              </w:rPr>
              <w:t>2029</w:t>
            </w:r>
          </w:p>
        </w:tc>
      </w:tr>
      <w:tr w:rsidR="00455B37" w:rsidRPr="00891735" w14:paraId="2E09A752" w14:textId="77777777" w:rsidTr="00F32AF4">
        <w:trPr>
          <w:trHeight w:val="409"/>
          <w:jc w:val="center"/>
        </w:trPr>
        <w:tc>
          <w:tcPr>
            <w:tcW w:w="2694" w:type="dxa"/>
            <w:vMerge/>
            <w:tcBorders>
              <w:top w:val="nil"/>
              <w:left w:val="nil"/>
              <w:bottom w:val="nil"/>
              <w:right w:val="single" w:sz="2" w:space="0" w:color="FFFFFF" w:themeColor="background1"/>
            </w:tcBorders>
            <w:vAlign w:val="center"/>
            <w:hideMark/>
          </w:tcPr>
          <w:p w14:paraId="723EA801" w14:textId="77777777" w:rsidR="00455B37" w:rsidRPr="00891735" w:rsidRDefault="00455B37" w:rsidP="00F32AF4">
            <w:pPr>
              <w:spacing w:after="0" w:line="200" w:lineRule="exact"/>
              <w:jc w:val="left"/>
              <w:rPr>
                <w:rFonts w:eastAsia="Times New Roman" w:cs="Calibri"/>
                <w:b/>
                <w:bCs/>
                <w:color w:val="000000"/>
                <w:sz w:val="22"/>
              </w:rPr>
            </w:pPr>
          </w:p>
        </w:tc>
        <w:tc>
          <w:tcPr>
            <w:tcW w:w="1083" w:type="dxa"/>
            <w:tcBorders>
              <w:top w:val="nil"/>
              <w:left w:val="single" w:sz="2" w:space="0" w:color="FFFFFF" w:themeColor="background1"/>
              <w:bottom w:val="nil"/>
              <w:right w:val="single" w:sz="2" w:space="0" w:color="FFFFFF" w:themeColor="background1"/>
            </w:tcBorders>
            <w:shd w:val="clear" w:color="000000" w:fill="D9D9D9"/>
            <w:vAlign w:val="center"/>
            <w:hideMark/>
          </w:tcPr>
          <w:p w14:paraId="68C02905" w14:textId="77777777" w:rsidR="00455B37" w:rsidRPr="00116AB0" w:rsidRDefault="00455B37" w:rsidP="00F32AF4">
            <w:pPr>
              <w:spacing w:after="0" w:line="200" w:lineRule="exact"/>
              <w:jc w:val="center"/>
              <w:rPr>
                <w:rFonts w:ascii="Segoe UI" w:eastAsia="Times New Roman" w:hAnsi="Segoe UI" w:cs="Segoe UI"/>
                <w:bCs/>
                <w:color w:val="000000"/>
                <w:sz w:val="18"/>
                <w:szCs w:val="18"/>
              </w:rPr>
            </w:pPr>
            <w:r w:rsidRPr="00116AB0">
              <w:rPr>
                <w:rFonts w:ascii="Segoe UI" w:eastAsia="Times New Roman" w:hAnsi="Segoe UI" w:cs="Segoe UI"/>
                <w:bCs/>
                <w:color w:val="000000"/>
                <w:sz w:val="18"/>
                <w:szCs w:val="18"/>
              </w:rPr>
              <w:t>ΔΥΕ Οκτ.25</w:t>
            </w:r>
          </w:p>
        </w:tc>
        <w:tc>
          <w:tcPr>
            <w:tcW w:w="1151" w:type="dxa"/>
            <w:tcBorders>
              <w:top w:val="nil"/>
              <w:left w:val="single" w:sz="2" w:space="0" w:color="FFFFFF" w:themeColor="background1"/>
              <w:bottom w:val="nil"/>
              <w:right w:val="single" w:sz="2" w:space="0" w:color="FFFFFF" w:themeColor="background1"/>
            </w:tcBorders>
            <w:shd w:val="clear" w:color="000000" w:fill="D9D9D9"/>
            <w:vAlign w:val="center"/>
            <w:hideMark/>
          </w:tcPr>
          <w:p w14:paraId="2EF28BFE" w14:textId="77777777" w:rsidR="00455B37" w:rsidRPr="00116AB0" w:rsidRDefault="00455B37" w:rsidP="00F32AF4">
            <w:pPr>
              <w:spacing w:after="0" w:line="200" w:lineRule="exact"/>
              <w:jc w:val="center"/>
              <w:rPr>
                <w:rFonts w:ascii="Segoe UI" w:eastAsia="Times New Roman" w:hAnsi="Segoe UI" w:cs="Segoe UI"/>
                <w:bCs/>
                <w:color w:val="000000"/>
                <w:sz w:val="18"/>
                <w:szCs w:val="18"/>
              </w:rPr>
            </w:pPr>
            <w:r w:rsidRPr="00116AB0">
              <w:rPr>
                <w:rFonts w:ascii="Segoe UI" w:eastAsia="Times New Roman" w:hAnsi="Segoe UI" w:cs="Segoe UI"/>
                <w:bCs/>
                <w:color w:val="000000"/>
                <w:sz w:val="18"/>
                <w:szCs w:val="18"/>
              </w:rPr>
              <w:t>Εκτίμηση</w:t>
            </w:r>
          </w:p>
        </w:tc>
        <w:tc>
          <w:tcPr>
            <w:tcW w:w="3982" w:type="dxa"/>
            <w:gridSpan w:val="4"/>
            <w:tcBorders>
              <w:top w:val="nil"/>
              <w:left w:val="single" w:sz="2" w:space="0" w:color="FFFFFF" w:themeColor="background1"/>
              <w:bottom w:val="nil"/>
              <w:right w:val="nil"/>
            </w:tcBorders>
            <w:shd w:val="clear" w:color="000000" w:fill="D9D9D9"/>
            <w:vAlign w:val="center"/>
            <w:hideMark/>
          </w:tcPr>
          <w:p w14:paraId="29F16DAF" w14:textId="77777777" w:rsidR="00455B37" w:rsidRPr="00116AB0" w:rsidRDefault="00455B37" w:rsidP="00F32AF4">
            <w:pPr>
              <w:spacing w:after="0" w:line="200" w:lineRule="exact"/>
              <w:jc w:val="center"/>
              <w:rPr>
                <w:rFonts w:ascii="Segoe UI" w:eastAsia="Times New Roman" w:hAnsi="Segoe UI" w:cs="Segoe UI"/>
                <w:bCs/>
                <w:color w:val="000000"/>
                <w:sz w:val="18"/>
                <w:szCs w:val="18"/>
              </w:rPr>
            </w:pPr>
            <w:r w:rsidRPr="00116AB0">
              <w:rPr>
                <w:rFonts w:ascii="Segoe UI" w:eastAsia="Times New Roman" w:hAnsi="Segoe UI" w:cs="Segoe UI"/>
                <w:bCs/>
                <w:color w:val="000000"/>
                <w:sz w:val="18"/>
                <w:szCs w:val="18"/>
              </w:rPr>
              <w:t>Πρόβλεψη</w:t>
            </w:r>
          </w:p>
        </w:tc>
      </w:tr>
      <w:tr w:rsidR="00455B37" w:rsidRPr="00891735" w14:paraId="5D18A8C7" w14:textId="77777777" w:rsidTr="00F32AF4">
        <w:trPr>
          <w:trHeight w:val="429"/>
          <w:jc w:val="center"/>
        </w:trPr>
        <w:tc>
          <w:tcPr>
            <w:tcW w:w="2694" w:type="dxa"/>
            <w:tcBorders>
              <w:top w:val="nil"/>
              <w:left w:val="nil"/>
              <w:bottom w:val="single" w:sz="4" w:space="0" w:color="FFFFFF"/>
              <w:right w:val="single" w:sz="2" w:space="0" w:color="FFFFFF" w:themeColor="background1"/>
            </w:tcBorders>
            <w:shd w:val="clear" w:color="000000" w:fill="F2F2F2"/>
            <w:vAlign w:val="center"/>
            <w:hideMark/>
          </w:tcPr>
          <w:p w14:paraId="4364B8F9" w14:textId="77777777" w:rsidR="00455B37" w:rsidRPr="00891735" w:rsidRDefault="00455B37" w:rsidP="00F32AF4">
            <w:pPr>
              <w:pStyle w:val="Tabletext"/>
              <w:spacing w:before="0" w:after="0" w:line="200" w:lineRule="exact"/>
            </w:pPr>
            <w:r w:rsidRPr="00891735">
              <w:t>Χρέος Γενικής Κυβέρνησης</w:t>
            </w:r>
          </w:p>
        </w:tc>
        <w:tc>
          <w:tcPr>
            <w:tcW w:w="1083"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0A190D8A" w14:textId="77777777" w:rsidR="00455B37" w:rsidRPr="00891735" w:rsidRDefault="00455B37" w:rsidP="00F32AF4">
            <w:pPr>
              <w:pStyle w:val="Tabletext"/>
              <w:spacing w:before="0" w:after="0" w:line="200" w:lineRule="exact"/>
              <w:jc w:val="center"/>
            </w:pPr>
            <w:r w:rsidRPr="00F95BAC">
              <w:t>364.965</w:t>
            </w:r>
          </w:p>
        </w:tc>
        <w:tc>
          <w:tcPr>
            <w:tcW w:w="1151"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7E291BE1" w14:textId="77777777" w:rsidR="00455B37" w:rsidRPr="00891735" w:rsidRDefault="00455B37" w:rsidP="00F32AF4">
            <w:pPr>
              <w:pStyle w:val="Tabletext"/>
              <w:spacing w:before="0" w:after="0" w:line="200" w:lineRule="exact"/>
              <w:jc w:val="center"/>
            </w:pPr>
            <w:r w:rsidRPr="00F95BAC">
              <w:t>362.800</w:t>
            </w:r>
          </w:p>
        </w:tc>
        <w:tc>
          <w:tcPr>
            <w:tcW w:w="941" w:type="dxa"/>
            <w:tcBorders>
              <w:top w:val="nil"/>
              <w:left w:val="single" w:sz="2" w:space="0" w:color="FFFFFF" w:themeColor="background1"/>
              <w:bottom w:val="single" w:sz="4" w:space="0" w:color="FFFFFF"/>
              <w:right w:val="nil"/>
            </w:tcBorders>
            <w:shd w:val="clear" w:color="000000" w:fill="F2F2F2"/>
            <w:vAlign w:val="center"/>
            <w:hideMark/>
          </w:tcPr>
          <w:p w14:paraId="0A1F8226" w14:textId="77777777" w:rsidR="00455B37" w:rsidRPr="00891735" w:rsidRDefault="00455B37" w:rsidP="00F32AF4">
            <w:pPr>
              <w:pStyle w:val="Tabletext"/>
              <w:spacing w:before="0" w:after="0" w:line="200" w:lineRule="exact"/>
              <w:jc w:val="center"/>
            </w:pPr>
            <w:r w:rsidRPr="00F95BAC">
              <w:t>359.300</w:t>
            </w:r>
          </w:p>
        </w:tc>
        <w:tc>
          <w:tcPr>
            <w:tcW w:w="1078" w:type="dxa"/>
            <w:tcBorders>
              <w:top w:val="nil"/>
              <w:left w:val="nil"/>
              <w:bottom w:val="single" w:sz="4" w:space="0" w:color="FFFFFF"/>
              <w:right w:val="nil"/>
            </w:tcBorders>
            <w:shd w:val="clear" w:color="000000" w:fill="F2F2F2"/>
            <w:vAlign w:val="center"/>
            <w:hideMark/>
          </w:tcPr>
          <w:p w14:paraId="75D0A592" w14:textId="77777777" w:rsidR="00455B37" w:rsidRPr="00891735" w:rsidRDefault="00455B37" w:rsidP="00F32AF4">
            <w:pPr>
              <w:pStyle w:val="Tabletext"/>
              <w:spacing w:before="0" w:after="0" w:line="200" w:lineRule="exact"/>
              <w:jc w:val="center"/>
            </w:pPr>
            <w:r w:rsidRPr="00F95BAC">
              <w:t>355.800</w:t>
            </w:r>
          </w:p>
        </w:tc>
        <w:tc>
          <w:tcPr>
            <w:tcW w:w="965" w:type="dxa"/>
            <w:tcBorders>
              <w:top w:val="nil"/>
              <w:left w:val="nil"/>
              <w:bottom w:val="single" w:sz="4" w:space="0" w:color="FFFFFF"/>
              <w:right w:val="nil"/>
            </w:tcBorders>
            <w:shd w:val="clear" w:color="000000" w:fill="F2F2F2"/>
            <w:vAlign w:val="center"/>
            <w:hideMark/>
          </w:tcPr>
          <w:p w14:paraId="606CD3F7" w14:textId="77777777" w:rsidR="00455B37" w:rsidRPr="00891735" w:rsidRDefault="00455B37" w:rsidP="00F32AF4">
            <w:pPr>
              <w:pStyle w:val="Tabletext"/>
              <w:spacing w:before="0" w:after="0" w:line="200" w:lineRule="exact"/>
              <w:jc w:val="center"/>
            </w:pPr>
            <w:r w:rsidRPr="00F95BAC">
              <w:t>349.820</w:t>
            </w:r>
          </w:p>
        </w:tc>
        <w:tc>
          <w:tcPr>
            <w:tcW w:w="998" w:type="dxa"/>
            <w:tcBorders>
              <w:top w:val="nil"/>
              <w:left w:val="nil"/>
              <w:bottom w:val="single" w:sz="4" w:space="0" w:color="FFFFFF"/>
              <w:right w:val="nil"/>
            </w:tcBorders>
            <w:shd w:val="clear" w:color="000000" w:fill="F2F2F2"/>
            <w:vAlign w:val="center"/>
            <w:hideMark/>
          </w:tcPr>
          <w:p w14:paraId="4A0C835F" w14:textId="77777777" w:rsidR="00455B37" w:rsidRPr="00891735" w:rsidRDefault="00455B37" w:rsidP="00F32AF4">
            <w:pPr>
              <w:pStyle w:val="Tabletext"/>
              <w:spacing w:before="0" w:after="0" w:line="200" w:lineRule="exact"/>
              <w:jc w:val="center"/>
            </w:pPr>
            <w:r w:rsidRPr="00F95BAC">
              <w:t>346.045</w:t>
            </w:r>
          </w:p>
        </w:tc>
      </w:tr>
      <w:tr w:rsidR="00455B37" w:rsidRPr="00891735" w14:paraId="2F9BCFBB" w14:textId="77777777" w:rsidTr="00F32AF4">
        <w:trPr>
          <w:trHeight w:val="553"/>
          <w:jc w:val="center"/>
        </w:trPr>
        <w:tc>
          <w:tcPr>
            <w:tcW w:w="2694" w:type="dxa"/>
            <w:tcBorders>
              <w:top w:val="nil"/>
              <w:left w:val="nil"/>
              <w:bottom w:val="single" w:sz="4" w:space="0" w:color="FFFFFF"/>
              <w:right w:val="single" w:sz="2" w:space="0" w:color="FFFFFF" w:themeColor="background1"/>
            </w:tcBorders>
            <w:shd w:val="clear" w:color="000000" w:fill="D9D9D9"/>
            <w:vAlign w:val="center"/>
            <w:hideMark/>
          </w:tcPr>
          <w:p w14:paraId="160FCF42" w14:textId="77777777" w:rsidR="00455B37" w:rsidRPr="00337F0E" w:rsidRDefault="00455B37" w:rsidP="00F32AF4">
            <w:pPr>
              <w:pStyle w:val="Tabletext"/>
              <w:spacing w:before="0" w:after="0" w:line="200" w:lineRule="exact"/>
              <w:rPr>
                <w:lang w:val="el-GR"/>
              </w:rPr>
            </w:pPr>
            <w:r w:rsidRPr="00337F0E">
              <w:rPr>
                <w:lang w:val="el-GR"/>
              </w:rPr>
              <w:t xml:space="preserve">Χρέος Γενικής Κυβέρνησης </w:t>
            </w:r>
            <w:r>
              <w:rPr>
                <w:lang w:val="el-GR"/>
              </w:rPr>
              <w:br/>
              <w:t>(</w:t>
            </w:r>
            <w:r w:rsidRPr="00337F0E">
              <w:rPr>
                <w:lang w:val="el-GR"/>
              </w:rPr>
              <w:t>% ΑΕΠ</w:t>
            </w:r>
            <w:r>
              <w:rPr>
                <w:lang w:val="el-GR"/>
              </w:rPr>
              <w:t>)</w:t>
            </w:r>
          </w:p>
        </w:tc>
        <w:tc>
          <w:tcPr>
            <w:tcW w:w="1083"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778EDF34" w14:textId="77777777" w:rsidR="00455B37" w:rsidRPr="00891735" w:rsidRDefault="00455B37" w:rsidP="00F32AF4">
            <w:pPr>
              <w:pStyle w:val="Tabletext"/>
              <w:spacing w:before="0" w:after="0" w:line="200" w:lineRule="exact"/>
              <w:jc w:val="center"/>
            </w:pPr>
            <w:r w:rsidRPr="00F95BAC">
              <w:t>154,2%</w:t>
            </w:r>
          </w:p>
        </w:tc>
        <w:tc>
          <w:tcPr>
            <w:tcW w:w="1151" w:type="dxa"/>
            <w:tcBorders>
              <w:top w:val="nil"/>
              <w:left w:val="single" w:sz="2" w:space="0" w:color="FFFFFF" w:themeColor="background1"/>
              <w:bottom w:val="single" w:sz="4" w:space="0" w:color="FFFFFF"/>
              <w:right w:val="single" w:sz="2" w:space="0" w:color="FFFFFF" w:themeColor="background1"/>
            </w:tcBorders>
            <w:shd w:val="clear" w:color="000000" w:fill="D9D9D9"/>
            <w:vAlign w:val="center"/>
            <w:hideMark/>
          </w:tcPr>
          <w:p w14:paraId="3F15D1FD" w14:textId="77777777" w:rsidR="00455B37" w:rsidRPr="00891735" w:rsidRDefault="00455B37" w:rsidP="00F32AF4">
            <w:pPr>
              <w:pStyle w:val="Tabletext"/>
              <w:spacing w:before="0" w:after="0" w:line="200" w:lineRule="exact"/>
              <w:jc w:val="center"/>
            </w:pPr>
            <w:r w:rsidRPr="00F95BAC">
              <w:t>145,9%</w:t>
            </w:r>
          </w:p>
        </w:tc>
        <w:tc>
          <w:tcPr>
            <w:tcW w:w="941" w:type="dxa"/>
            <w:tcBorders>
              <w:top w:val="nil"/>
              <w:left w:val="single" w:sz="2" w:space="0" w:color="FFFFFF" w:themeColor="background1"/>
              <w:bottom w:val="single" w:sz="4" w:space="0" w:color="FFFFFF"/>
              <w:right w:val="nil"/>
            </w:tcBorders>
            <w:shd w:val="clear" w:color="000000" w:fill="D9D9D9"/>
            <w:vAlign w:val="center"/>
            <w:hideMark/>
          </w:tcPr>
          <w:p w14:paraId="4325B9BE" w14:textId="77777777" w:rsidR="00455B37" w:rsidRPr="00891735" w:rsidRDefault="00455B37" w:rsidP="00F32AF4">
            <w:pPr>
              <w:pStyle w:val="Tabletext"/>
              <w:spacing w:before="0" w:after="0" w:line="200" w:lineRule="exact"/>
              <w:jc w:val="center"/>
            </w:pPr>
            <w:r w:rsidRPr="00F95BAC">
              <w:t>138,2%</w:t>
            </w:r>
          </w:p>
        </w:tc>
        <w:tc>
          <w:tcPr>
            <w:tcW w:w="1078" w:type="dxa"/>
            <w:tcBorders>
              <w:top w:val="nil"/>
              <w:left w:val="nil"/>
              <w:bottom w:val="single" w:sz="4" w:space="0" w:color="FFFFFF"/>
              <w:right w:val="nil"/>
            </w:tcBorders>
            <w:shd w:val="clear" w:color="000000" w:fill="D9D9D9"/>
            <w:vAlign w:val="center"/>
            <w:hideMark/>
          </w:tcPr>
          <w:p w14:paraId="195377E8" w14:textId="77777777" w:rsidR="00455B37" w:rsidRPr="00891735" w:rsidRDefault="00455B37" w:rsidP="00F32AF4">
            <w:pPr>
              <w:pStyle w:val="Tabletext"/>
              <w:spacing w:before="0" w:after="0" w:line="200" w:lineRule="exact"/>
              <w:jc w:val="center"/>
            </w:pPr>
            <w:r w:rsidRPr="00F95BAC">
              <w:t>131,7%</w:t>
            </w:r>
          </w:p>
        </w:tc>
        <w:tc>
          <w:tcPr>
            <w:tcW w:w="965" w:type="dxa"/>
            <w:tcBorders>
              <w:top w:val="nil"/>
              <w:left w:val="nil"/>
              <w:bottom w:val="single" w:sz="4" w:space="0" w:color="FFFFFF"/>
              <w:right w:val="nil"/>
            </w:tcBorders>
            <w:shd w:val="clear" w:color="000000" w:fill="D9D9D9"/>
            <w:vAlign w:val="center"/>
            <w:hideMark/>
          </w:tcPr>
          <w:p w14:paraId="322BB681" w14:textId="77777777" w:rsidR="00455B37" w:rsidRPr="00891735" w:rsidRDefault="00455B37" w:rsidP="00F32AF4">
            <w:pPr>
              <w:pStyle w:val="Tabletext"/>
              <w:spacing w:before="0" w:after="0" w:line="200" w:lineRule="exact"/>
              <w:jc w:val="center"/>
            </w:pPr>
            <w:r w:rsidRPr="00F95BAC">
              <w:t>124,6%</w:t>
            </w:r>
          </w:p>
        </w:tc>
        <w:tc>
          <w:tcPr>
            <w:tcW w:w="998" w:type="dxa"/>
            <w:tcBorders>
              <w:top w:val="nil"/>
              <w:left w:val="nil"/>
              <w:bottom w:val="single" w:sz="4" w:space="0" w:color="FFFFFF"/>
              <w:right w:val="nil"/>
            </w:tcBorders>
            <w:shd w:val="clear" w:color="000000" w:fill="D9D9D9"/>
            <w:vAlign w:val="center"/>
            <w:hideMark/>
          </w:tcPr>
          <w:p w14:paraId="520547AE" w14:textId="77777777" w:rsidR="00455B37" w:rsidRPr="00891735" w:rsidRDefault="00455B37" w:rsidP="00F32AF4">
            <w:pPr>
              <w:pStyle w:val="Tabletext"/>
              <w:spacing w:before="0" w:after="0" w:line="200" w:lineRule="exact"/>
              <w:jc w:val="center"/>
            </w:pPr>
            <w:r w:rsidRPr="00F95BAC">
              <w:t>119,0%</w:t>
            </w:r>
          </w:p>
        </w:tc>
      </w:tr>
      <w:tr w:rsidR="00455B37" w:rsidRPr="00891735" w14:paraId="647524B6" w14:textId="77777777" w:rsidTr="00F32AF4">
        <w:trPr>
          <w:trHeight w:val="420"/>
          <w:jc w:val="center"/>
        </w:trPr>
        <w:tc>
          <w:tcPr>
            <w:tcW w:w="2694" w:type="dxa"/>
            <w:tcBorders>
              <w:top w:val="nil"/>
              <w:left w:val="nil"/>
              <w:bottom w:val="single" w:sz="4" w:space="0" w:color="FFFFFF"/>
              <w:right w:val="single" w:sz="2" w:space="0" w:color="FFFFFF" w:themeColor="background1"/>
            </w:tcBorders>
            <w:shd w:val="clear" w:color="000000" w:fill="F2F2F2"/>
            <w:vAlign w:val="center"/>
            <w:hideMark/>
          </w:tcPr>
          <w:p w14:paraId="077CF388" w14:textId="77777777" w:rsidR="00455B37" w:rsidRPr="00891735" w:rsidRDefault="00455B37" w:rsidP="00F32AF4">
            <w:pPr>
              <w:pStyle w:val="Tabletext"/>
              <w:spacing w:before="0" w:after="0" w:line="200" w:lineRule="exact"/>
            </w:pPr>
            <w:r w:rsidRPr="00891735">
              <w:t>Ενοποιημένοι Τόκοι Γενικής Κυβέρνησης</w:t>
            </w:r>
          </w:p>
        </w:tc>
        <w:tc>
          <w:tcPr>
            <w:tcW w:w="1083"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5F975D87" w14:textId="77777777" w:rsidR="00455B37" w:rsidRPr="00891735" w:rsidRDefault="00455B37" w:rsidP="00F32AF4">
            <w:pPr>
              <w:pStyle w:val="Tabletext"/>
              <w:spacing w:before="0" w:after="0" w:line="200" w:lineRule="exact"/>
              <w:jc w:val="center"/>
            </w:pPr>
            <w:r w:rsidRPr="00F95BAC">
              <w:t>8.233</w:t>
            </w:r>
          </w:p>
        </w:tc>
        <w:tc>
          <w:tcPr>
            <w:tcW w:w="1151" w:type="dxa"/>
            <w:tcBorders>
              <w:top w:val="nil"/>
              <w:left w:val="single" w:sz="2" w:space="0" w:color="FFFFFF" w:themeColor="background1"/>
              <w:bottom w:val="single" w:sz="4" w:space="0" w:color="FFFFFF"/>
              <w:right w:val="single" w:sz="2" w:space="0" w:color="FFFFFF" w:themeColor="background1"/>
            </w:tcBorders>
            <w:shd w:val="clear" w:color="000000" w:fill="F2F2F2"/>
            <w:vAlign w:val="center"/>
            <w:hideMark/>
          </w:tcPr>
          <w:p w14:paraId="4CEBFBEE" w14:textId="77777777" w:rsidR="00455B37" w:rsidRPr="009F388D" w:rsidRDefault="00455B37" w:rsidP="00F32AF4">
            <w:pPr>
              <w:pStyle w:val="Tabletext"/>
              <w:spacing w:before="0" w:after="0" w:line="200" w:lineRule="exact"/>
              <w:jc w:val="center"/>
              <w:rPr>
                <w:lang w:val="el-GR"/>
              </w:rPr>
            </w:pPr>
            <w:r w:rsidRPr="00F95BAC">
              <w:t>7.67</w:t>
            </w:r>
            <w:r w:rsidR="009F388D">
              <w:rPr>
                <w:lang w:val="el-GR"/>
              </w:rPr>
              <w:t>7</w:t>
            </w:r>
          </w:p>
        </w:tc>
        <w:tc>
          <w:tcPr>
            <w:tcW w:w="941" w:type="dxa"/>
            <w:tcBorders>
              <w:top w:val="nil"/>
              <w:left w:val="single" w:sz="2" w:space="0" w:color="FFFFFF" w:themeColor="background1"/>
              <w:bottom w:val="single" w:sz="4" w:space="0" w:color="FFFFFF"/>
              <w:right w:val="nil"/>
            </w:tcBorders>
            <w:shd w:val="clear" w:color="000000" w:fill="F2F2F2"/>
            <w:vAlign w:val="center"/>
            <w:hideMark/>
          </w:tcPr>
          <w:p w14:paraId="142CA4EB" w14:textId="77777777" w:rsidR="00455B37" w:rsidRPr="00891735" w:rsidRDefault="00455B37" w:rsidP="00F32AF4">
            <w:pPr>
              <w:pStyle w:val="Tabletext"/>
              <w:spacing w:before="0" w:after="0" w:line="200" w:lineRule="exact"/>
              <w:jc w:val="center"/>
            </w:pPr>
            <w:r w:rsidRPr="00F95BAC">
              <w:t>7.713</w:t>
            </w:r>
          </w:p>
        </w:tc>
        <w:tc>
          <w:tcPr>
            <w:tcW w:w="1078" w:type="dxa"/>
            <w:tcBorders>
              <w:top w:val="nil"/>
              <w:left w:val="nil"/>
              <w:bottom w:val="single" w:sz="4" w:space="0" w:color="FFFFFF"/>
              <w:right w:val="nil"/>
            </w:tcBorders>
            <w:shd w:val="clear" w:color="000000" w:fill="F2F2F2"/>
            <w:vAlign w:val="center"/>
            <w:hideMark/>
          </w:tcPr>
          <w:p w14:paraId="0FBF7B7A" w14:textId="77777777" w:rsidR="00455B37" w:rsidRPr="00891735" w:rsidRDefault="00455B37" w:rsidP="00F32AF4">
            <w:pPr>
              <w:pStyle w:val="Tabletext"/>
              <w:spacing w:before="0" w:after="0" w:line="200" w:lineRule="exact"/>
              <w:jc w:val="center"/>
            </w:pPr>
            <w:r w:rsidRPr="00F95BAC">
              <w:t>7.790</w:t>
            </w:r>
          </w:p>
        </w:tc>
        <w:tc>
          <w:tcPr>
            <w:tcW w:w="965" w:type="dxa"/>
            <w:tcBorders>
              <w:top w:val="nil"/>
              <w:left w:val="nil"/>
              <w:bottom w:val="single" w:sz="4" w:space="0" w:color="FFFFFF"/>
              <w:right w:val="nil"/>
            </w:tcBorders>
            <w:shd w:val="clear" w:color="000000" w:fill="F2F2F2"/>
            <w:vAlign w:val="center"/>
            <w:hideMark/>
          </w:tcPr>
          <w:p w14:paraId="3FF0C253" w14:textId="77777777" w:rsidR="00455B37" w:rsidRPr="00891735" w:rsidRDefault="00455B37" w:rsidP="00F32AF4">
            <w:pPr>
              <w:pStyle w:val="Tabletext"/>
              <w:spacing w:before="0" w:after="0" w:line="200" w:lineRule="exact"/>
              <w:jc w:val="center"/>
            </w:pPr>
            <w:r w:rsidRPr="00F95BAC">
              <w:t>7.619</w:t>
            </w:r>
          </w:p>
        </w:tc>
        <w:tc>
          <w:tcPr>
            <w:tcW w:w="998" w:type="dxa"/>
            <w:tcBorders>
              <w:top w:val="nil"/>
              <w:left w:val="nil"/>
              <w:bottom w:val="single" w:sz="4" w:space="0" w:color="FFFFFF"/>
              <w:right w:val="nil"/>
            </w:tcBorders>
            <w:shd w:val="clear" w:color="000000" w:fill="F2F2F2"/>
            <w:vAlign w:val="center"/>
            <w:hideMark/>
          </w:tcPr>
          <w:p w14:paraId="125BBD2D" w14:textId="77777777" w:rsidR="00455B37" w:rsidRPr="00891735" w:rsidRDefault="00455B37" w:rsidP="00F32AF4">
            <w:pPr>
              <w:pStyle w:val="Tabletext"/>
              <w:spacing w:before="0" w:after="0" w:line="200" w:lineRule="exact"/>
              <w:jc w:val="center"/>
            </w:pPr>
            <w:r w:rsidRPr="00F95BAC">
              <w:t>7.561</w:t>
            </w:r>
          </w:p>
        </w:tc>
      </w:tr>
      <w:tr w:rsidR="00455B37" w:rsidRPr="00891735" w14:paraId="23002B16" w14:textId="77777777" w:rsidTr="00F32AF4">
        <w:trPr>
          <w:trHeight w:val="743"/>
          <w:jc w:val="center"/>
        </w:trPr>
        <w:tc>
          <w:tcPr>
            <w:tcW w:w="2694" w:type="dxa"/>
            <w:tcBorders>
              <w:top w:val="single" w:sz="4" w:space="0" w:color="FFFFFF"/>
              <w:left w:val="nil"/>
              <w:bottom w:val="single" w:sz="18" w:space="0" w:color="4F81BD" w:themeColor="accent1"/>
              <w:right w:val="single" w:sz="2" w:space="0" w:color="FFFFFF" w:themeColor="background1"/>
            </w:tcBorders>
            <w:shd w:val="clear" w:color="000000" w:fill="D9D9D9"/>
            <w:vAlign w:val="center"/>
            <w:hideMark/>
          </w:tcPr>
          <w:p w14:paraId="7D0E5140" w14:textId="77777777" w:rsidR="00455B37" w:rsidRPr="00891735" w:rsidRDefault="00455B37" w:rsidP="00F32AF4">
            <w:pPr>
              <w:pStyle w:val="Tabletext"/>
              <w:spacing w:before="0" w:after="0" w:line="200" w:lineRule="exact"/>
              <w:rPr>
                <w:lang w:val="el-GR"/>
              </w:rPr>
            </w:pPr>
            <w:r w:rsidRPr="00891735">
              <w:rPr>
                <w:lang w:val="el-GR"/>
              </w:rPr>
              <w:t xml:space="preserve">Ενοποιημένοι Τόκοι Γενικής Κυβέρνησης </w:t>
            </w:r>
            <w:r>
              <w:rPr>
                <w:lang w:val="el-GR"/>
              </w:rPr>
              <w:br/>
            </w:r>
            <w:r w:rsidRPr="00891735">
              <w:rPr>
                <w:lang w:val="el-GR"/>
              </w:rPr>
              <w:t>(% ΑΕΠ)</w:t>
            </w:r>
          </w:p>
        </w:tc>
        <w:tc>
          <w:tcPr>
            <w:tcW w:w="1083" w:type="dxa"/>
            <w:tcBorders>
              <w:top w:val="single" w:sz="4" w:space="0" w:color="FFFFFF"/>
              <w:left w:val="single" w:sz="2" w:space="0" w:color="FFFFFF" w:themeColor="background1"/>
              <w:bottom w:val="single" w:sz="18" w:space="0" w:color="4F81BD" w:themeColor="accent1"/>
              <w:right w:val="single" w:sz="2" w:space="0" w:color="FFFFFF" w:themeColor="background1"/>
            </w:tcBorders>
            <w:shd w:val="clear" w:color="000000" w:fill="D9D9D9"/>
            <w:vAlign w:val="center"/>
            <w:hideMark/>
          </w:tcPr>
          <w:p w14:paraId="294FFD1C" w14:textId="77777777" w:rsidR="00455B37" w:rsidRPr="00891735" w:rsidRDefault="00455B37" w:rsidP="00F32AF4">
            <w:pPr>
              <w:pStyle w:val="Tabletext"/>
              <w:spacing w:before="0" w:after="0" w:line="200" w:lineRule="exact"/>
              <w:jc w:val="center"/>
            </w:pPr>
            <w:r w:rsidRPr="00F95BAC">
              <w:t>3,5%</w:t>
            </w:r>
          </w:p>
        </w:tc>
        <w:tc>
          <w:tcPr>
            <w:tcW w:w="1151" w:type="dxa"/>
            <w:tcBorders>
              <w:top w:val="single" w:sz="4" w:space="0" w:color="FFFFFF"/>
              <w:left w:val="single" w:sz="2" w:space="0" w:color="FFFFFF" w:themeColor="background1"/>
              <w:bottom w:val="single" w:sz="18" w:space="0" w:color="4F81BD" w:themeColor="accent1"/>
              <w:right w:val="single" w:sz="2" w:space="0" w:color="FFFFFF" w:themeColor="background1"/>
            </w:tcBorders>
            <w:shd w:val="clear" w:color="000000" w:fill="D9D9D9"/>
            <w:vAlign w:val="center"/>
            <w:hideMark/>
          </w:tcPr>
          <w:p w14:paraId="7CADF48F" w14:textId="77777777" w:rsidR="00455B37" w:rsidRPr="00891735" w:rsidRDefault="00455B37" w:rsidP="00F32AF4">
            <w:pPr>
              <w:pStyle w:val="Tabletext"/>
              <w:spacing w:before="0" w:after="0" w:line="200" w:lineRule="exact"/>
              <w:jc w:val="center"/>
            </w:pPr>
            <w:r w:rsidRPr="00F95BAC">
              <w:t>3,1%</w:t>
            </w:r>
          </w:p>
        </w:tc>
        <w:tc>
          <w:tcPr>
            <w:tcW w:w="941" w:type="dxa"/>
            <w:tcBorders>
              <w:top w:val="single" w:sz="4" w:space="0" w:color="FFFFFF"/>
              <w:left w:val="single" w:sz="2" w:space="0" w:color="FFFFFF" w:themeColor="background1"/>
              <w:bottom w:val="single" w:sz="18" w:space="0" w:color="4F81BD" w:themeColor="accent1"/>
              <w:right w:val="nil"/>
            </w:tcBorders>
            <w:shd w:val="clear" w:color="000000" w:fill="D9D9D9"/>
            <w:vAlign w:val="center"/>
            <w:hideMark/>
          </w:tcPr>
          <w:p w14:paraId="388C068A" w14:textId="77777777" w:rsidR="00455B37" w:rsidRPr="00891735" w:rsidRDefault="00455B37" w:rsidP="00F32AF4">
            <w:pPr>
              <w:pStyle w:val="Tabletext"/>
              <w:spacing w:before="0" w:after="0" w:line="200" w:lineRule="exact"/>
              <w:jc w:val="center"/>
            </w:pPr>
            <w:r w:rsidRPr="00F95BAC">
              <w:t>3,0%</w:t>
            </w:r>
          </w:p>
        </w:tc>
        <w:tc>
          <w:tcPr>
            <w:tcW w:w="1078" w:type="dxa"/>
            <w:tcBorders>
              <w:top w:val="single" w:sz="4" w:space="0" w:color="FFFFFF"/>
              <w:left w:val="nil"/>
              <w:bottom w:val="single" w:sz="18" w:space="0" w:color="4F81BD" w:themeColor="accent1"/>
              <w:right w:val="nil"/>
            </w:tcBorders>
            <w:shd w:val="clear" w:color="000000" w:fill="D9D9D9"/>
            <w:vAlign w:val="center"/>
            <w:hideMark/>
          </w:tcPr>
          <w:p w14:paraId="6EE3A7E2" w14:textId="77777777" w:rsidR="00455B37" w:rsidRPr="00891735" w:rsidRDefault="00455B37" w:rsidP="00F32AF4">
            <w:pPr>
              <w:pStyle w:val="Tabletext"/>
              <w:spacing w:before="0" w:after="0" w:line="200" w:lineRule="exact"/>
              <w:jc w:val="center"/>
            </w:pPr>
            <w:r w:rsidRPr="00F95BAC">
              <w:t>2,9%</w:t>
            </w:r>
          </w:p>
        </w:tc>
        <w:tc>
          <w:tcPr>
            <w:tcW w:w="965" w:type="dxa"/>
            <w:tcBorders>
              <w:top w:val="single" w:sz="4" w:space="0" w:color="FFFFFF"/>
              <w:left w:val="nil"/>
              <w:bottom w:val="single" w:sz="18" w:space="0" w:color="4F81BD" w:themeColor="accent1"/>
              <w:right w:val="nil"/>
            </w:tcBorders>
            <w:shd w:val="clear" w:color="000000" w:fill="D9D9D9"/>
            <w:vAlign w:val="center"/>
            <w:hideMark/>
          </w:tcPr>
          <w:p w14:paraId="2EAC7B72" w14:textId="77777777" w:rsidR="00455B37" w:rsidRPr="00891735" w:rsidRDefault="00455B37" w:rsidP="00F32AF4">
            <w:pPr>
              <w:pStyle w:val="Tabletext"/>
              <w:spacing w:before="0" w:after="0" w:line="200" w:lineRule="exact"/>
              <w:jc w:val="center"/>
            </w:pPr>
            <w:r w:rsidRPr="00F95BAC">
              <w:t>2,7%</w:t>
            </w:r>
          </w:p>
        </w:tc>
        <w:tc>
          <w:tcPr>
            <w:tcW w:w="998" w:type="dxa"/>
            <w:tcBorders>
              <w:top w:val="single" w:sz="4" w:space="0" w:color="FFFFFF"/>
              <w:left w:val="nil"/>
              <w:bottom w:val="single" w:sz="18" w:space="0" w:color="4F81BD" w:themeColor="accent1"/>
              <w:right w:val="nil"/>
            </w:tcBorders>
            <w:shd w:val="clear" w:color="000000" w:fill="D9D9D9"/>
            <w:vAlign w:val="center"/>
            <w:hideMark/>
          </w:tcPr>
          <w:p w14:paraId="2A087F16" w14:textId="77777777" w:rsidR="00455B37" w:rsidRPr="00891735" w:rsidRDefault="00455B37" w:rsidP="00F32AF4">
            <w:pPr>
              <w:pStyle w:val="Tabletext"/>
              <w:spacing w:before="0" w:after="0" w:line="200" w:lineRule="exact"/>
              <w:jc w:val="center"/>
            </w:pPr>
            <w:r w:rsidRPr="00F95BAC">
              <w:t>2,6%</w:t>
            </w:r>
          </w:p>
        </w:tc>
      </w:tr>
    </w:tbl>
    <w:p w14:paraId="668A38F7" w14:textId="156016FF" w:rsidR="006D2346" w:rsidRDefault="00E23AEC" w:rsidP="00455B37">
      <w:pPr>
        <w:spacing w:before="360"/>
      </w:pPr>
      <w:r>
        <w:t>Σημειώνεται ότι οι ανωτέρω προβλέψεις για το χρέος Γενικής Κυβέρνησης είναι σημαντικά βελτιωμένες και χαμηλότερες από αυτές που είχαν προβλεφθεί στο ΜΔΣ 2025-2028 τον Οκτώβριο του 2024. Στο ΜΔΣ η εκτίμηση για το χρέος ως ποσοστό του ΑΕΠ ανερχόταν σε 149,1% το 2025 (3,2% υψηλότερη), 143,1% (4,9% υψηλότερη) το 2026, 138,0% (6,3% υψηλότερη) το 2027, 133,4% (8,7% υψηλότερη) το 2028 και 130,1% (11,1% υψηλότερη) το 2029. Η βελτίωση του λόγου χρέους προς ΑΕΠ οφείλεται τόσο στην μείωση του ονομαστικού ύψους του χρέους, όσο και στον υψηλότερο ρυθμό αύξησης του ΑΕΠ σε σχέση με το ΜΔΣ.</w:t>
      </w:r>
    </w:p>
    <w:p w14:paraId="5881B864" w14:textId="6AEB78E7" w:rsidR="00455B37" w:rsidRDefault="00455B37" w:rsidP="00455B37">
      <w:pPr>
        <w:spacing w:before="360"/>
      </w:pPr>
      <w:r>
        <w:t>Κατά τα έτη 2026 -2029, το Ελληνικό Δημόσιο αναμένεται να αντλήσει από τις αγορές ποσά που αναμένεται να κυμανθούν μεταξύ 8</w:t>
      </w:r>
      <w:r w:rsidR="00F26A4B" w:rsidRPr="00F26A4B">
        <w:t>-</w:t>
      </w:r>
      <w:r>
        <w:t>10 δι</w:t>
      </w:r>
      <w:r w:rsidR="00F26A4B">
        <w:t>σ</w:t>
      </w:r>
      <w:r w:rsidR="00F26A4B" w:rsidRPr="00F26A4B">
        <w:t>.</w:t>
      </w:r>
      <w:r>
        <w:t xml:space="preserve"> ευρώ ετησίως. Η κάλυψή τους θα γίνεται καταρχήν μέσω κοινοπρακτικών ομολογιακών εκδόσεων και συμπληρωματικά με διενέργεια δημοπρασιών επανέκδοσης υφιστάμενων εκδόσεων.</w:t>
      </w:r>
    </w:p>
    <w:p w14:paraId="038BC686" w14:textId="77777777" w:rsidR="00455B37" w:rsidRDefault="00455B37" w:rsidP="00455B37">
      <w:r>
        <w:lastRenderedPageBreak/>
        <w:t>Μετά την αναμενόμενη ολοκλήρωση της χρήσης του αποθεματικού προσόδων από τις αγορές κεφαλαίου (cash buffer) για την πρόωρη αποπληρωμή χρέους κατά το έτος 2026, τα συνολικά διαθέσιμα του Ελληνικού Δημοσίου σε όρους γενικής κυβέρνησης εκτιμάται ότι θα μειωθούν σταδιακά έως το τέλος της περιόδου 2026-2029, όπου αναμένεται να διαμορφωθούν στο επίπεδο των 30 δι</w:t>
      </w:r>
      <w:r w:rsidR="00F26A4B">
        <w:t>σ.</w:t>
      </w:r>
      <w:r>
        <w:t xml:space="preserve"> ευρώ.   </w:t>
      </w:r>
    </w:p>
    <w:p w14:paraId="244BAF44" w14:textId="77777777" w:rsidR="00F26A4B" w:rsidRDefault="00F26A4B" w:rsidP="00455B37"/>
    <w:p w14:paraId="068F7A1B" w14:textId="4A912669" w:rsidR="007B0A7C" w:rsidRPr="007B0A7C" w:rsidRDefault="007B0A7C" w:rsidP="007B0A7C">
      <w:pPr>
        <w:pStyle w:val="Caption"/>
        <w:rPr>
          <w:lang w:val="el-GR"/>
        </w:rPr>
      </w:pPr>
      <w:bookmarkStart w:id="117" w:name="_Toc214278090"/>
      <w:r>
        <w:rPr>
          <w:noProof/>
        </w:rPr>
        <w:drawing>
          <wp:anchor distT="0" distB="0" distL="114300" distR="114300" simplePos="0" relativeHeight="251664384" behindDoc="0" locked="0" layoutInCell="1" allowOverlap="1" wp14:anchorId="1141B219" wp14:editId="205A21F4">
            <wp:simplePos x="0" y="0"/>
            <wp:positionH relativeFrom="column">
              <wp:posOffset>-75565</wp:posOffset>
            </wp:positionH>
            <wp:positionV relativeFrom="paragraph">
              <wp:posOffset>277495</wp:posOffset>
            </wp:positionV>
            <wp:extent cx="5798820" cy="36480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8820" cy="3648075"/>
                    </a:xfrm>
                    <a:prstGeom prst="rect">
                      <a:avLst/>
                    </a:prstGeom>
                    <a:noFill/>
                  </pic:spPr>
                </pic:pic>
              </a:graphicData>
            </a:graphic>
          </wp:anchor>
        </w:drawing>
      </w:r>
      <w:bookmarkStart w:id="118" w:name="_Toc214137608"/>
      <w:r w:rsidR="009B6255" w:rsidRPr="009B6255">
        <w:rPr>
          <w:lang w:val="el-GR"/>
        </w:rPr>
        <w:t xml:space="preserve">Γράφημα  </w:t>
      </w:r>
      <w:r w:rsidR="0042051F">
        <w:fldChar w:fldCharType="begin"/>
      </w:r>
      <w:r w:rsidR="009B6255" w:rsidRPr="009B6255">
        <w:rPr>
          <w:lang w:val="el-GR"/>
        </w:rPr>
        <w:instrText xml:space="preserve"> </w:instrText>
      </w:r>
      <w:r w:rsidR="009B6255">
        <w:instrText>SEQ</w:instrText>
      </w:r>
      <w:r w:rsidR="009B6255" w:rsidRPr="009B6255">
        <w:rPr>
          <w:lang w:val="el-GR"/>
        </w:rPr>
        <w:instrText xml:space="preserve"> Γράφημα_ \* </w:instrText>
      </w:r>
      <w:r w:rsidR="009B6255">
        <w:instrText>ARABIC</w:instrText>
      </w:r>
      <w:r w:rsidR="009B6255" w:rsidRPr="009B6255">
        <w:rPr>
          <w:lang w:val="el-GR"/>
        </w:rPr>
        <w:instrText xml:space="preserve"> </w:instrText>
      </w:r>
      <w:r w:rsidR="0042051F">
        <w:fldChar w:fldCharType="separate"/>
      </w:r>
      <w:r w:rsidR="00A577FE" w:rsidRPr="00A577FE">
        <w:rPr>
          <w:noProof/>
          <w:lang w:val="el-GR"/>
        </w:rPr>
        <w:t>2</w:t>
      </w:r>
      <w:r w:rsidR="0042051F">
        <w:fldChar w:fldCharType="end"/>
      </w:r>
      <w:r w:rsidR="009B6255">
        <w:rPr>
          <w:lang w:val="el-GR"/>
        </w:rPr>
        <w:t xml:space="preserve"> | </w:t>
      </w:r>
      <w:r w:rsidR="009B6255" w:rsidRPr="009B6255">
        <w:rPr>
          <w:lang w:val="el-GR"/>
        </w:rPr>
        <w:t xml:space="preserve">Εξέλιξη χρέους </w:t>
      </w:r>
      <w:r w:rsidR="00783C85">
        <w:rPr>
          <w:lang w:val="el-GR"/>
        </w:rPr>
        <w:t>Γ</w:t>
      </w:r>
      <w:r w:rsidR="009B6255" w:rsidRPr="009B6255">
        <w:rPr>
          <w:lang w:val="el-GR"/>
        </w:rPr>
        <w:t xml:space="preserve">ενικής </w:t>
      </w:r>
      <w:r w:rsidR="00783C85">
        <w:rPr>
          <w:lang w:val="el-GR"/>
        </w:rPr>
        <w:t>Κ</w:t>
      </w:r>
      <w:r w:rsidR="009B6255" w:rsidRPr="009B6255">
        <w:rPr>
          <w:lang w:val="el-GR"/>
        </w:rPr>
        <w:t>υβέρνησης</w:t>
      </w:r>
      <w:bookmarkEnd w:id="118"/>
      <w:bookmarkEnd w:id="117"/>
      <w:r w:rsidR="009B6255" w:rsidRPr="009B6255">
        <w:rPr>
          <w:lang w:val="el-GR"/>
        </w:rPr>
        <w:t xml:space="preserve"> </w:t>
      </w:r>
    </w:p>
    <w:p w14:paraId="494C0C57" w14:textId="77777777" w:rsidR="009B6255" w:rsidRPr="001411C0" w:rsidRDefault="009B6255" w:rsidP="009B6255">
      <w:pPr>
        <w:pStyle w:val="Source"/>
        <w:pBdr>
          <w:top w:val="single" w:sz="18" w:space="1" w:color="4F81BD" w:themeColor="accent1"/>
        </w:pBdr>
        <w:spacing w:before="120"/>
        <w:rPr>
          <w:i w:val="0"/>
          <w:sz w:val="20"/>
          <w:lang w:val="el-GR"/>
        </w:rPr>
      </w:pPr>
      <w:r w:rsidRPr="001411C0">
        <w:rPr>
          <w:i w:val="0"/>
          <w:sz w:val="20"/>
          <w:lang w:val="el-GR"/>
        </w:rPr>
        <w:t>* Εκτιμήσεις / προβλέψεις</w:t>
      </w:r>
    </w:p>
    <w:p w14:paraId="058237BB" w14:textId="77777777" w:rsidR="007F17B8" w:rsidRDefault="007F17B8" w:rsidP="007F17B8">
      <w:pPr>
        <w:spacing w:before="360"/>
      </w:pPr>
      <w:r>
        <w:t>Συμπερασματικά, για την περίοδο 2026-2029, προβλέπεται ενίσχυση της βιωσιμότητας του χρέους της γενικής κυβέρνησης, η οποία στηρίζεται στη διεύρυνση της οικονομικής δραστηριότητας και στη διαμόρφωση συνθηκών δημοσιονομικής σταθερότητας που επιτρέπουν τη διατήρηση της αποκλιμάκωσης του λόγου χρέους προς ΑΕΠ σε μεσοπρόθεσμο ορίζοντα.</w:t>
      </w:r>
    </w:p>
    <w:p w14:paraId="03A8ECA6" w14:textId="45EE90D1" w:rsidR="00231CD6" w:rsidRDefault="00455B37" w:rsidP="00FF06B6">
      <w:pPr>
        <w:pStyle w:val="Heading1"/>
        <w:numPr>
          <w:ilvl w:val="0"/>
          <w:numId w:val="2"/>
        </w:numPr>
        <w:spacing w:after="480"/>
        <w:ind w:hanging="720"/>
      </w:pPr>
      <w:r>
        <w:br w:type="page"/>
      </w:r>
      <w:bookmarkStart w:id="119" w:name="_Toc214376374"/>
      <w:r w:rsidR="00231CD6">
        <w:lastRenderedPageBreak/>
        <w:t>Πίνακες</w:t>
      </w:r>
      <w:r w:rsidR="00490E7C" w:rsidRPr="00490E7C">
        <w:t xml:space="preserve"> </w:t>
      </w:r>
      <w:r w:rsidR="00490E7C">
        <w:t>αν</w:t>
      </w:r>
      <w:r w:rsidR="00994CF7">
        <w:t>ώ</w:t>
      </w:r>
      <w:r w:rsidR="00490E7C">
        <w:t>τ</w:t>
      </w:r>
      <w:r w:rsidR="00994CF7">
        <w:t>α</w:t>
      </w:r>
      <w:r w:rsidR="00490E7C">
        <w:t>των ορίων</w:t>
      </w:r>
      <w:bookmarkEnd w:id="119"/>
      <w:r w:rsidR="00231CD6">
        <w:t xml:space="preserve"> </w:t>
      </w:r>
    </w:p>
    <w:p w14:paraId="377D26DF" w14:textId="5F459E63" w:rsidR="00FD097C" w:rsidRDefault="000D2986" w:rsidP="00FD097C">
      <w:pPr>
        <w:pStyle w:val="Heading2"/>
        <w:numPr>
          <w:ilvl w:val="1"/>
          <w:numId w:val="2"/>
        </w:numPr>
        <w:spacing w:before="0" w:after="0" w:line="260" w:lineRule="exact"/>
        <w:ind w:left="567" w:hanging="567"/>
      </w:pPr>
      <w:bookmarkStart w:id="120" w:name="_Toc214376375"/>
      <w:r>
        <w:rPr>
          <w:lang w:val="en-US"/>
        </w:rPr>
        <w:t>A</w:t>
      </w:r>
      <w:r w:rsidR="00231CD6" w:rsidRPr="00881FF8">
        <w:t xml:space="preserve">νώτατα όρια </w:t>
      </w:r>
      <w:r w:rsidR="00BA69BE">
        <w:t>δαπανών</w:t>
      </w:r>
      <w:r w:rsidR="00BA69BE" w:rsidRPr="00BA69BE">
        <w:t xml:space="preserve"> </w:t>
      </w:r>
      <w:r w:rsidR="00070408">
        <w:t>φορέων Κ</w:t>
      </w:r>
      <w:r w:rsidR="006E6163" w:rsidRPr="00881FF8">
        <w:t xml:space="preserve">εντρικής Διοίκησης </w:t>
      </w:r>
      <w:r w:rsidR="00231CD6" w:rsidRPr="00881FF8">
        <w:t xml:space="preserve">ανά μείζονα </w:t>
      </w:r>
      <w:r w:rsidR="006E6163">
        <w:t xml:space="preserve">κατηγορία </w:t>
      </w:r>
      <w:r w:rsidR="00BA69BE">
        <w:t xml:space="preserve"> </w:t>
      </w:r>
      <w:r w:rsidR="00A30443">
        <w:t>(σε ευρώ)</w:t>
      </w:r>
      <w:bookmarkStart w:id="121" w:name="_Toc214271254"/>
      <w:bookmarkEnd w:id="120"/>
    </w:p>
    <w:p w14:paraId="5749025B" w14:textId="77777777" w:rsidR="00FD097C" w:rsidRDefault="00FD097C" w:rsidP="00FD097C">
      <w:pPr>
        <w:pStyle w:val="oriahead"/>
        <w:rPr>
          <w:rFonts w:cstheme="minorBidi"/>
        </w:rPr>
      </w:pPr>
      <w:bookmarkStart w:id="122" w:name="_Toc214271277"/>
      <w:r>
        <w:t>Προεδρία της Δημοκρατίας</w:t>
      </w:r>
      <w:bookmarkEnd w:id="122"/>
    </w:p>
    <w:tbl>
      <w:tblPr>
        <w:tblW w:w="8903" w:type="dxa"/>
        <w:jc w:val="center"/>
        <w:tblLook w:val="04A0" w:firstRow="1" w:lastRow="0" w:firstColumn="1" w:lastColumn="0" w:noHBand="0" w:noVBand="1"/>
      </w:tblPr>
      <w:tblGrid>
        <w:gridCol w:w="440"/>
        <w:gridCol w:w="3671"/>
        <w:gridCol w:w="992"/>
        <w:gridCol w:w="950"/>
        <w:gridCol w:w="950"/>
        <w:gridCol w:w="950"/>
        <w:gridCol w:w="950"/>
      </w:tblGrid>
      <w:tr w:rsidR="00FD097C" w14:paraId="7DC36658" w14:textId="77777777" w:rsidTr="00CC47AF">
        <w:trPr>
          <w:trHeight w:val="170"/>
          <w:jc w:val="center"/>
        </w:trPr>
        <w:tc>
          <w:tcPr>
            <w:tcW w:w="4111" w:type="dxa"/>
            <w:gridSpan w:val="2"/>
            <w:tcBorders>
              <w:top w:val="nil"/>
              <w:left w:val="nil"/>
              <w:bottom w:val="single" w:sz="4" w:space="0" w:color="FFFFFF"/>
              <w:right w:val="nil"/>
            </w:tcBorders>
            <w:shd w:val="clear" w:color="auto" w:fill="EEECE1"/>
            <w:vAlign w:val="center"/>
            <w:hideMark/>
          </w:tcPr>
          <w:p w14:paraId="26EC474F" w14:textId="77777777" w:rsidR="00FD097C" w:rsidRDefault="00FD097C" w:rsidP="00CC47AF">
            <w:pPr>
              <w:spacing w:after="0" w:line="240" w:lineRule="auto"/>
              <w:jc w:val="left"/>
              <w:rPr>
                <w:rFonts w:eastAsia="Times New Roman" w:cs="Calibri"/>
                <w:b/>
                <w:bCs/>
                <w:color w:val="000000"/>
                <w:sz w:val="20"/>
              </w:rPr>
            </w:pPr>
            <w:r>
              <w:rPr>
                <w:rFonts w:eastAsia="Times New Roman" w:cs="Calibri"/>
                <w:b/>
                <w:bCs/>
                <w:color w:val="000000"/>
                <w:sz w:val="20"/>
              </w:rPr>
              <w:t>Μείζονα κατηγορία</w:t>
            </w:r>
          </w:p>
        </w:tc>
        <w:tc>
          <w:tcPr>
            <w:tcW w:w="992" w:type="dxa"/>
            <w:shd w:val="clear" w:color="auto" w:fill="EEECE1"/>
            <w:noWrap/>
            <w:vAlign w:val="center"/>
            <w:hideMark/>
          </w:tcPr>
          <w:p w14:paraId="51786AE7" w14:textId="77777777" w:rsidR="00FD097C" w:rsidRDefault="00FD097C" w:rsidP="00CC47AF">
            <w:pPr>
              <w:spacing w:after="0" w:line="240" w:lineRule="auto"/>
              <w:jc w:val="center"/>
              <w:rPr>
                <w:rFonts w:eastAsia="Times New Roman" w:cs="Calibri"/>
                <w:b/>
                <w:bCs/>
                <w:color w:val="000000"/>
                <w:sz w:val="20"/>
              </w:rPr>
            </w:pPr>
            <w:r>
              <w:rPr>
                <w:rFonts w:eastAsia="Times New Roman" w:cs="Calibri"/>
                <w:b/>
                <w:bCs/>
                <w:color w:val="000000"/>
                <w:sz w:val="20"/>
              </w:rPr>
              <w:t>2025</w:t>
            </w:r>
          </w:p>
        </w:tc>
        <w:tc>
          <w:tcPr>
            <w:tcW w:w="950" w:type="dxa"/>
            <w:shd w:val="clear" w:color="auto" w:fill="EEECE1"/>
            <w:noWrap/>
            <w:vAlign w:val="center"/>
            <w:hideMark/>
          </w:tcPr>
          <w:p w14:paraId="13AA0B85" w14:textId="77777777" w:rsidR="00FD097C" w:rsidRDefault="00FD097C" w:rsidP="00CC47AF">
            <w:pPr>
              <w:spacing w:after="0" w:line="240" w:lineRule="auto"/>
              <w:jc w:val="center"/>
              <w:rPr>
                <w:rFonts w:eastAsia="Times New Roman" w:cs="Calibri"/>
                <w:b/>
                <w:bCs/>
                <w:color w:val="000000"/>
                <w:sz w:val="20"/>
              </w:rPr>
            </w:pPr>
            <w:r>
              <w:rPr>
                <w:rFonts w:eastAsia="Times New Roman" w:cs="Calibri"/>
                <w:b/>
                <w:bCs/>
                <w:color w:val="000000"/>
                <w:sz w:val="20"/>
              </w:rPr>
              <w:t>2026</w:t>
            </w:r>
          </w:p>
        </w:tc>
        <w:tc>
          <w:tcPr>
            <w:tcW w:w="950" w:type="dxa"/>
            <w:shd w:val="clear" w:color="auto" w:fill="EEECE1"/>
            <w:noWrap/>
            <w:vAlign w:val="center"/>
            <w:hideMark/>
          </w:tcPr>
          <w:p w14:paraId="7D889A7F" w14:textId="77777777" w:rsidR="00FD097C" w:rsidRDefault="00FD097C" w:rsidP="00CC47AF">
            <w:pPr>
              <w:spacing w:after="0" w:line="240" w:lineRule="auto"/>
              <w:jc w:val="center"/>
              <w:rPr>
                <w:rFonts w:eastAsia="Times New Roman" w:cs="Calibri"/>
                <w:b/>
                <w:bCs/>
                <w:color w:val="000000"/>
                <w:sz w:val="20"/>
              </w:rPr>
            </w:pPr>
            <w:r>
              <w:rPr>
                <w:rFonts w:eastAsia="Times New Roman" w:cs="Calibri"/>
                <w:b/>
                <w:bCs/>
                <w:color w:val="000000"/>
                <w:sz w:val="20"/>
              </w:rPr>
              <w:t>2027</w:t>
            </w:r>
          </w:p>
        </w:tc>
        <w:tc>
          <w:tcPr>
            <w:tcW w:w="950" w:type="dxa"/>
            <w:shd w:val="clear" w:color="auto" w:fill="EEECE1"/>
            <w:noWrap/>
            <w:vAlign w:val="center"/>
            <w:hideMark/>
          </w:tcPr>
          <w:p w14:paraId="7C9BE847" w14:textId="77777777" w:rsidR="00FD097C" w:rsidRDefault="00FD097C" w:rsidP="00CC47AF">
            <w:pPr>
              <w:spacing w:after="0" w:line="240" w:lineRule="auto"/>
              <w:jc w:val="center"/>
              <w:rPr>
                <w:rFonts w:eastAsia="Times New Roman" w:cs="Calibri"/>
                <w:b/>
                <w:bCs/>
                <w:color w:val="000000"/>
                <w:sz w:val="20"/>
              </w:rPr>
            </w:pPr>
            <w:r>
              <w:rPr>
                <w:rFonts w:eastAsia="Times New Roman" w:cs="Calibri"/>
                <w:b/>
                <w:bCs/>
                <w:color w:val="000000"/>
                <w:sz w:val="20"/>
              </w:rPr>
              <w:t>2028</w:t>
            </w:r>
          </w:p>
        </w:tc>
        <w:tc>
          <w:tcPr>
            <w:tcW w:w="950" w:type="dxa"/>
            <w:shd w:val="clear" w:color="auto" w:fill="EEECE1"/>
            <w:noWrap/>
            <w:vAlign w:val="center"/>
            <w:hideMark/>
          </w:tcPr>
          <w:p w14:paraId="042AEC99" w14:textId="77777777" w:rsidR="00FD097C" w:rsidRDefault="00FD097C" w:rsidP="00CC47AF">
            <w:pPr>
              <w:spacing w:after="0" w:line="240" w:lineRule="auto"/>
              <w:jc w:val="center"/>
              <w:rPr>
                <w:rFonts w:eastAsia="Times New Roman" w:cs="Calibri"/>
                <w:b/>
                <w:bCs/>
                <w:color w:val="000000"/>
                <w:sz w:val="20"/>
              </w:rPr>
            </w:pPr>
            <w:r>
              <w:rPr>
                <w:rFonts w:eastAsia="Times New Roman" w:cs="Calibri"/>
                <w:b/>
                <w:bCs/>
                <w:color w:val="000000"/>
                <w:sz w:val="20"/>
              </w:rPr>
              <w:t>2029</w:t>
            </w:r>
          </w:p>
        </w:tc>
      </w:tr>
      <w:tr w:rsidR="00FD097C" w14:paraId="5B6080C7"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C3A4A16" w14:textId="77777777" w:rsidR="00FD097C" w:rsidRDefault="00FD097C" w:rsidP="00CC47AF">
            <w:pPr>
              <w:pStyle w:val="oriatext"/>
              <w:rPr>
                <w:rFonts w:cstheme="minorBidi"/>
                <w:b/>
              </w:rPr>
            </w:pPr>
            <w:r>
              <w:rPr>
                <w:b/>
              </w:rPr>
              <w:t>21</w:t>
            </w:r>
          </w:p>
        </w:tc>
        <w:tc>
          <w:tcPr>
            <w:tcW w:w="3671" w:type="dxa"/>
            <w:tcBorders>
              <w:top w:val="nil"/>
              <w:left w:val="nil"/>
              <w:bottom w:val="single" w:sz="4" w:space="0" w:color="FFFFFF"/>
              <w:right w:val="nil"/>
            </w:tcBorders>
            <w:shd w:val="clear" w:color="auto" w:fill="BFBFBF"/>
            <w:vAlign w:val="center"/>
            <w:hideMark/>
          </w:tcPr>
          <w:p w14:paraId="7338FB3E" w14:textId="77777777" w:rsidR="00FD097C" w:rsidRDefault="00FD097C" w:rsidP="00CC47AF">
            <w:pPr>
              <w:pStyle w:val="oriatext"/>
              <w:rPr>
                <w:b/>
              </w:rPr>
            </w:pPr>
            <w:r>
              <w:rPr>
                <w:b/>
              </w:rPr>
              <w:t xml:space="preserve">Παροχές σε εργαζομένους </w:t>
            </w:r>
          </w:p>
        </w:tc>
        <w:tc>
          <w:tcPr>
            <w:tcW w:w="992" w:type="dxa"/>
            <w:tcBorders>
              <w:top w:val="single" w:sz="4" w:space="0" w:color="FFFFFF"/>
              <w:left w:val="nil"/>
              <w:bottom w:val="single" w:sz="4" w:space="0" w:color="FFFFFF"/>
              <w:right w:val="nil"/>
            </w:tcBorders>
            <w:shd w:val="clear" w:color="auto" w:fill="BFBFBF"/>
            <w:noWrap/>
            <w:vAlign w:val="center"/>
            <w:hideMark/>
          </w:tcPr>
          <w:p w14:paraId="6C0B5DC6" w14:textId="77777777" w:rsidR="00FD097C" w:rsidRDefault="00FD097C" w:rsidP="00CC47AF">
            <w:pPr>
              <w:pStyle w:val="orianum"/>
              <w:rPr>
                <w:b/>
              </w:rPr>
            </w:pPr>
            <w:r>
              <w:rPr>
                <w:b/>
              </w:rPr>
              <w:t>3.738.000</w:t>
            </w:r>
          </w:p>
        </w:tc>
        <w:tc>
          <w:tcPr>
            <w:tcW w:w="950" w:type="dxa"/>
            <w:tcBorders>
              <w:top w:val="single" w:sz="4" w:space="0" w:color="FFFFFF"/>
              <w:left w:val="nil"/>
              <w:bottom w:val="single" w:sz="4" w:space="0" w:color="FFFFFF"/>
              <w:right w:val="nil"/>
            </w:tcBorders>
            <w:shd w:val="clear" w:color="auto" w:fill="BFBFBF"/>
            <w:noWrap/>
            <w:vAlign w:val="center"/>
            <w:hideMark/>
          </w:tcPr>
          <w:p w14:paraId="0B1976A2" w14:textId="77777777" w:rsidR="00FD097C" w:rsidRDefault="00FD097C" w:rsidP="00CC47AF">
            <w:pPr>
              <w:pStyle w:val="orianum"/>
              <w:rPr>
                <w:b/>
              </w:rPr>
            </w:pPr>
            <w:r>
              <w:rPr>
                <w:b/>
              </w:rPr>
              <w:t>3.845.000</w:t>
            </w:r>
          </w:p>
        </w:tc>
        <w:tc>
          <w:tcPr>
            <w:tcW w:w="950" w:type="dxa"/>
            <w:tcBorders>
              <w:top w:val="single" w:sz="4" w:space="0" w:color="FFFFFF"/>
              <w:left w:val="nil"/>
              <w:bottom w:val="single" w:sz="4" w:space="0" w:color="FFFFFF"/>
              <w:right w:val="nil"/>
            </w:tcBorders>
            <w:shd w:val="clear" w:color="auto" w:fill="BFBFBF"/>
            <w:noWrap/>
            <w:vAlign w:val="center"/>
            <w:hideMark/>
          </w:tcPr>
          <w:p w14:paraId="6AE8E882" w14:textId="77777777" w:rsidR="00FD097C" w:rsidRDefault="00FD097C" w:rsidP="00CC47AF">
            <w:pPr>
              <w:pStyle w:val="orianum"/>
              <w:rPr>
                <w:b/>
              </w:rPr>
            </w:pPr>
            <w:r>
              <w:rPr>
                <w:b/>
              </w:rPr>
              <w:t>3.898.000</w:t>
            </w:r>
          </w:p>
        </w:tc>
        <w:tc>
          <w:tcPr>
            <w:tcW w:w="950" w:type="dxa"/>
            <w:tcBorders>
              <w:top w:val="single" w:sz="4" w:space="0" w:color="FFFFFF"/>
              <w:left w:val="nil"/>
              <w:bottom w:val="single" w:sz="4" w:space="0" w:color="FFFFFF"/>
              <w:right w:val="nil"/>
            </w:tcBorders>
            <w:shd w:val="clear" w:color="auto" w:fill="BFBFBF"/>
            <w:noWrap/>
            <w:vAlign w:val="center"/>
            <w:hideMark/>
          </w:tcPr>
          <w:p w14:paraId="042CC442" w14:textId="77777777" w:rsidR="00FD097C" w:rsidRDefault="00FD097C" w:rsidP="00CC47AF">
            <w:pPr>
              <w:pStyle w:val="orianum"/>
              <w:rPr>
                <w:b/>
              </w:rPr>
            </w:pPr>
            <w:r>
              <w:rPr>
                <w:b/>
              </w:rPr>
              <w:t>3.927.000</w:t>
            </w:r>
          </w:p>
        </w:tc>
        <w:tc>
          <w:tcPr>
            <w:tcW w:w="950" w:type="dxa"/>
            <w:tcBorders>
              <w:top w:val="single" w:sz="4" w:space="0" w:color="FFFFFF"/>
              <w:left w:val="nil"/>
              <w:bottom w:val="single" w:sz="4" w:space="0" w:color="FFFFFF"/>
              <w:right w:val="nil"/>
            </w:tcBorders>
            <w:shd w:val="clear" w:color="auto" w:fill="BFBFBF"/>
            <w:noWrap/>
            <w:vAlign w:val="center"/>
            <w:hideMark/>
          </w:tcPr>
          <w:p w14:paraId="4471C35C" w14:textId="77777777" w:rsidR="00FD097C" w:rsidRDefault="00FD097C" w:rsidP="00CC47AF">
            <w:pPr>
              <w:pStyle w:val="orianum"/>
              <w:rPr>
                <w:b/>
              </w:rPr>
            </w:pPr>
            <w:r>
              <w:rPr>
                <w:b/>
              </w:rPr>
              <w:t>3.930.000</w:t>
            </w:r>
          </w:p>
        </w:tc>
      </w:tr>
      <w:tr w:rsidR="00FD097C" w14:paraId="2103B2D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03942C3" w14:textId="77777777" w:rsidR="00FD097C" w:rsidRDefault="00FD097C" w:rsidP="00CC47AF">
            <w:pPr>
              <w:pStyle w:val="oriatext"/>
            </w:pPr>
            <w:r>
              <w:t> </w:t>
            </w:r>
          </w:p>
        </w:tc>
        <w:tc>
          <w:tcPr>
            <w:tcW w:w="3671" w:type="dxa"/>
            <w:tcBorders>
              <w:top w:val="nil"/>
              <w:left w:val="nil"/>
              <w:bottom w:val="single" w:sz="4" w:space="0" w:color="FFFFFF"/>
              <w:right w:val="nil"/>
            </w:tcBorders>
            <w:shd w:val="clear" w:color="auto" w:fill="F2F2F2"/>
            <w:noWrap/>
            <w:vAlign w:val="center"/>
            <w:hideMark/>
          </w:tcPr>
          <w:p w14:paraId="4FC2FEF7" w14:textId="77777777" w:rsidR="00FD097C" w:rsidRDefault="00FD097C" w:rsidP="00CC47AF">
            <w:pPr>
              <w:pStyle w:val="oriatext"/>
            </w:pPr>
            <w:r>
              <w:t>Τακτικός Προϋπολογισμός</w:t>
            </w:r>
          </w:p>
        </w:tc>
        <w:tc>
          <w:tcPr>
            <w:tcW w:w="992" w:type="dxa"/>
            <w:tcBorders>
              <w:top w:val="nil"/>
              <w:left w:val="nil"/>
              <w:bottom w:val="single" w:sz="4" w:space="0" w:color="FFFFFF"/>
              <w:right w:val="nil"/>
            </w:tcBorders>
            <w:shd w:val="clear" w:color="auto" w:fill="F2F2F2"/>
            <w:noWrap/>
            <w:vAlign w:val="center"/>
            <w:hideMark/>
          </w:tcPr>
          <w:p w14:paraId="06BC388E" w14:textId="77777777" w:rsidR="00FD097C" w:rsidRDefault="00FD097C" w:rsidP="00CC47AF">
            <w:pPr>
              <w:pStyle w:val="orianum"/>
            </w:pPr>
            <w:r>
              <w:t>3.738.000</w:t>
            </w:r>
          </w:p>
        </w:tc>
        <w:tc>
          <w:tcPr>
            <w:tcW w:w="950" w:type="dxa"/>
            <w:tcBorders>
              <w:top w:val="nil"/>
              <w:left w:val="nil"/>
              <w:bottom w:val="single" w:sz="4" w:space="0" w:color="FFFFFF"/>
              <w:right w:val="nil"/>
            </w:tcBorders>
            <w:shd w:val="clear" w:color="auto" w:fill="F2F2F2"/>
            <w:noWrap/>
            <w:vAlign w:val="center"/>
            <w:hideMark/>
          </w:tcPr>
          <w:p w14:paraId="7DD2457F" w14:textId="77777777" w:rsidR="00FD097C" w:rsidRDefault="00FD097C" w:rsidP="00CC47AF">
            <w:pPr>
              <w:pStyle w:val="orianum"/>
            </w:pPr>
            <w:r>
              <w:t>3.845.000</w:t>
            </w:r>
          </w:p>
        </w:tc>
        <w:tc>
          <w:tcPr>
            <w:tcW w:w="950" w:type="dxa"/>
            <w:tcBorders>
              <w:top w:val="nil"/>
              <w:left w:val="nil"/>
              <w:bottom w:val="single" w:sz="4" w:space="0" w:color="FFFFFF"/>
              <w:right w:val="nil"/>
            </w:tcBorders>
            <w:shd w:val="clear" w:color="auto" w:fill="F2F2F2"/>
            <w:noWrap/>
            <w:vAlign w:val="center"/>
            <w:hideMark/>
          </w:tcPr>
          <w:p w14:paraId="06C115E5" w14:textId="77777777" w:rsidR="00FD097C" w:rsidRDefault="00FD097C" w:rsidP="00CC47AF">
            <w:pPr>
              <w:pStyle w:val="orianum"/>
            </w:pPr>
            <w:r>
              <w:t>3.898.000</w:t>
            </w:r>
          </w:p>
        </w:tc>
        <w:tc>
          <w:tcPr>
            <w:tcW w:w="950" w:type="dxa"/>
            <w:tcBorders>
              <w:top w:val="nil"/>
              <w:left w:val="nil"/>
              <w:bottom w:val="single" w:sz="4" w:space="0" w:color="FFFFFF"/>
              <w:right w:val="nil"/>
            </w:tcBorders>
            <w:shd w:val="clear" w:color="auto" w:fill="F2F2F2"/>
            <w:noWrap/>
            <w:vAlign w:val="center"/>
            <w:hideMark/>
          </w:tcPr>
          <w:p w14:paraId="3871B64D" w14:textId="77777777" w:rsidR="00FD097C" w:rsidRDefault="00FD097C" w:rsidP="00CC47AF">
            <w:pPr>
              <w:pStyle w:val="orianum"/>
            </w:pPr>
            <w:r>
              <w:t>3.927.000</w:t>
            </w:r>
          </w:p>
        </w:tc>
        <w:tc>
          <w:tcPr>
            <w:tcW w:w="950" w:type="dxa"/>
            <w:tcBorders>
              <w:top w:val="nil"/>
              <w:left w:val="nil"/>
              <w:bottom w:val="single" w:sz="4" w:space="0" w:color="FFFFFF"/>
              <w:right w:val="nil"/>
            </w:tcBorders>
            <w:shd w:val="clear" w:color="auto" w:fill="F2F2F2"/>
            <w:noWrap/>
            <w:vAlign w:val="center"/>
            <w:hideMark/>
          </w:tcPr>
          <w:p w14:paraId="7D6B8614" w14:textId="77777777" w:rsidR="00FD097C" w:rsidRDefault="00FD097C" w:rsidP="00CC47AF">
            <w:pPr>
              <w:pStyle w:val="orianum"/>
            </w:pPr>
            <w:r>
              <w:t>3.930.000</w:t>
            </w:r>
          </w:p>
        </w:tc>
      </w:tr>
      <w:tr w:rsidR="00FD097C" w14:paraId="47A06B4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5F19D08" w14:textId="77777777" w:rsidR="00FD097C" w:rsidRDefault="00FD097C" w:rsidP="00CC47AF">
            <w:pPr>
              <w:pStyle w:val="oriatext"/>
              <w:rPr>
                <w:b/>
              </w:rPr>
            </w:pPr>
            <w:r>
              <w:rPr>
                <w:b/>
              </w:rPr>
              <w:t>22</w:t>
            </w:r>
          </w:p>
        </w:tc>
        <w:tc>
          <w:tcPr>
            <w:tcW w:w="3671" w:type="dxa"/>
            <w:tcBorders>
              <w:top w:val="nil"/>
              <w:left w:val="nil"/>
              <w:bottom w:val="single" w:sz="4" w:space="0" w:color="FFFFFF"/>
              <w:right w:val="nil"/>
            </w:tcBorders>
            <w:shd w:val="clear" w:color="auto" w:fill="BFBFBF"/>
            <w:vAlign w:val="center"/>
            <w:hideMark/>
          </w:tcPr>
          <w:p w14:paraId="41220017" w14:textId="77777777" w:rsidR="00FD097C" w:rsidRDefault="00FD097C" w:rsidP="00CC47AF">
            <w:pPr>
              <w:pStyle w:val="oriatext"/>
              <w:rPr>
                <w:b/>
              </w:rPr>
            </w:pPr>
            <w:r>
              <w:rPr>
                <w:b/>
              </w:rPr>
              <w:t>Κοινωνικές Παροχές</w:t>
            </w:r>
          </w:p>
        </w:tc>
        <w:tc>
          <w:tcPr>
            <w:tcW w:w="992" w:type="dxa"/>
            <w:tcBorders>
              <w:top w:val="nil"/>
              <w:left w:val="nil"/>
              <w:bottom w:val="single" w:sz="4" w:space="0" w:color="FFFFFF"/>
              <w:right w:val="nil"/>
            </w:tcBorders>
            <w:shd w:val="clear" w:color="auto" w:fill="BFBFBF"/>
            <w:noWrap/>
            <w:vAlign w:val="center"/>
            <w:hideMark/>
          </w:tcPr>
          <w:p w14:paraId="506A576F"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1AA91871"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641B55BB"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07B4C6FF"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3D42D2DE" w14:textId="77777777" w:rsidR="00FD097C" w:rsidRDefault="00FD097C" w:rsidP="00CC47AF">
            <w:pPr>
              <w:pStyle w:val="orianum"/>
              <w:rPr>
                <w:b/>
              </w:rPr>
            </w:pPr>
            <w:r>
              <w:rPr>
                <w:b/>
              </w:rPr>
              <w:t>0</w:t>
            </w:r>
          </w:p>
        </w:tc>
      </w:tr>
      <w:tr w:rsidR="00FD097C" w14:paraId="1D35ABC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03FB04B" w14:textId="77777777" w:rsidR="00FD097C" w:rsidRDefault="00FD097C" w:rsidP="00CC47AF">
            <w:pPr>
              <w:pStyle w:val="oriatext"/>
            </w:pPr>
            <w:r>
              <w:t> </w:t>
            </w:r>
          </w:p>
        </w:tc>
        <w:tc>
          <w:tcPr>
            <w:tcW w:w="3671" w:type="dxa"/>
            <w:tcBorders>
              <w:top w:val="nil"/>
              <w:left w:val="nil"/>
              <w:bottom w:val="single" w:sz="4" w:space="0" w:color="FFFFFF"/>
              <w:right w:val="nil"/>
            </w:tcBorders>
            <w:shd w:val="clear" w:color="auto" w:fill="F2F2F2"/>
            <w:noWrap/>
            <w:vAlign w:val="center"/>
            <w:hideMark/>
          </w:tcPr>
          <w:p w14:paraId="565B2DF9" w14:textId="77777777" w:rsidR="00FD097C" w:rsidRDefault="00FD097C" w:rsidP="00CC47AF">
            <w:pPr>
              <w:pStyle w:val="oriatext"/>
            </w:pPr>
            <w:r>
              <w:t>Τακτικός Προϋπολογισμός</w:t>
            </w:r>
          </w:p>
        </w:tc>
        <w:tc>
          <w:tcPr>
            <w:tcW w:w="992" w:type="dxa"/>
            <w:tcBorders>
              <w:top w:val="nil"/>
              <w:left w:val="nil"/>
              <w:bottom w:val="single" w:sz="4" w:space="0" w:color="FFFFFF"/>
              <w:right w:val="nil"/>
            </w:tcBorders>
            <w:shd w:val="clear" w:color="auto" w:fill="F2F2F2"/>
            <w:noWrap/>
            <w:vAlign w:val="center"/>
            <w:hideMark/>
          </w:tcPr>
          <w:p w14:paraId="02FF85B3"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1FB8C825"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0EE2FC0D"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34EC4994"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67CF77D9" w14:textId="77777777" w:rsidR="00FD097C" w:rsidRDefault="00FD097C" w:rsidP="00CC47AF">
            <w:pPr>
              <w:pStyle w:val="orianum"/>
            </w:pPr>
            <w:r>
              <w:t>0</w:t>
            </w:r>
          </w:p>
        </w:tc>
      </w:tr>
      <w:tr w:rsidR="00FD097C" w14:paraId="4F06C4A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F0CCDDC" w14:textId="77777777" w:rsidR="00FD097C" w:rsidRDefault="00FD097C" w:rsidP="00CC47AF">
            <w:pPr>
              <w:pStyle w:val="oriatext"/>
              <w:rPr>
                <w:b/>
              </w:rPr>
            </w:pPr>
            <w:r>
              <w:rPr>
                <w:b/>
              </w:rPr>
              <w:t>23</w:t>
            </w:r>
          </w:p>
        </w:tc>
        <w:tc>
          <w:tcPr>
            <w:tcW w:w="3671" w:type="dxa"/>
            <w:tcBorders>
              <w:top w:val="nil"/>
              <w:left w:val="nil"/>
              <w:bottom w:val="single" w:sz="4" w:space="0" w:color="FFFFFF"/>
              <w:right w:val="nil"/>
            </w:tcBorders>
            <w:shd w:val="clear" w:color="auto" w:fill="BFBFBF"/>
            <w:vAlign w:val="center"/>
            <w:hideMark/>
          </w:tcPr>
          <w:p w14:paraId="19424A77" w14:textId="77777777" w:rsidR="00FD097C" w:rsidRDefault="00FD097C" w:rsidP="00CC47AF">
            <w:pPr>
              <w:pStyle w:val="oriatext"/>
              <w:rPr>
                <w:b/>
              </w:rPr>
            </w:pPr>
            <w:r>
              <w:rPr>
                <w:b/>
              </w:rPr>
              <w:t>Μεταβιβάσεις</w:t>
            </w:r>
          </w:p>
        </w:tc>
        <w:tc>
          <w:tcPr>
            <w:tcW w:w="992" w:type="dxa"/>
            <w:tcBorders>
              <w:top w:val="nil"/>
              <w:left w:val="nil"/>
              <w:bottom w:val="single" w:sz="4" w:space="0" w:color="FFFFFF"/>
              <w:right w:val="nil"/>
            </w:tcBorders>
            <w:shd w:val="clear" w:color="auto" w:fill="BFBFBF"/>
            <w:noWrap/>
            <w:vAlign w:val="center"/>
            <w:hideMark/>
          </w:tcPr>
          <w:p w14:paraId="1F2F6D08" w14:textId="77777777" w:rsidR="00FD097C" w:rsidRDefault="00FD097C" w:rsidP="00CC47AF">
            <w:pPr>
              <w:pStyle w:val="orianum"/>
              <w:rPr>
                <w:b/>
              </w:rPr>
            </w:pPr>
            <w:r>
              <w:rPr>
                <w:b/>
              </w:rPr>
              <w:t>203.000</w:t>
            </w:r>
          </w:p>
        </w:tc>
        <w:tc>
          <w:tcPr>
            <w:tcW w:w="950" w:type="dxa"/>
            <w:tcBorders>
              <w:top w:val="nil"/>
              <w:left w:val="nil"/>
              <w:bottom w:val="single" w:sz="4" w:space="0" w:color="FFFFFF"/>
              <w:right w:val="nil"/>
            </w:tcBorders>
            <w:shd w:val="clear" w:color="auto" w:fill="BFBFBF"/>
            <w:noWrap/>
            <w:vAlign w:val="center"/>
            <w:hideMark/>
          </w:tcPr>
          <w:p w14:paraId="79768F6A" w14:textId="77777777" w:rsidR="00FD097C" w:rsidRDefault="00FD097C" w:rsidP="00CC47AF">
            <w:pPr>
              <w:pStyle w:val="orianum"/>
              <w:rPr>
                <w:b/>
              </w:rPr>
            </w:pPr>
            <w:r>
              <w:rPr>
                <w:b/>
              </w:rPr>
              <w:t>203.000</w:t>
            </w:r>
          </w:p>
        </w:tc>
        <w:tc>
          <w:tcPr>
            <w:tcW w:w="950" w:type="dxa"/>
            <w:tcBorders>
              <w:top w:val="nil"/>
              <w:left w:val="nil"/>
              <w:bottom w:val="single" w:sz="4" w:space="0" w:color="FFFFFF"/>
              <w:right w:val="nil"/>
            </w:tcBorders>
            <w:shd w:val="clear" w:color="auto" w:fill="BFBFBF"/>
            <w:noWrap/>
            <w:vAlign w:val="center"/>
            <w:hideMark/>
          </w:tcPr>
          <w:p w14:paraId="5468C899" w14:textId="77777777" w:rsidR="00FD097C" w:rsidRDefault="00FD097C" w:rsidP="00CC47AF">
            <w:pPr>
              <w:pStyle w:val="orianum"/>
              <w:rPr>
                <w:b/>
              </w:rPr>
            </w:pPr>
            <w:r>
              <w:rPr>
                <w:b/>
              </w:rPr>
              <w:t>203.000</w:t>
            </w:r>
          </w:p>
        </w:tc>
        <w:tc>
          <w:tcPr>
            <w:tcW w:w="950" w:type="dxa"/>
            <w:tcBorders>
              <w:top w:val="nil"/>
              <w:left w:val="nil"/>
              <w:bottom w:val="single" w:sz="4" w:space="0" w:color="FFFFFF"/>
              <w:right w:val="nil"/>
            </w:tcBorders>
            <w:shd w:val="clear" w:color="auto" w:fill="BFBFBF"/>
            <w:noWrap/>
            <w:vAlign w:val="center"/>
            <w:hideMark/>
          </w:tcPr>
          <w:p w14:paraId="52E46F6C" w14:textId="77777777" w:rsidR="00FD097C" w:rsidRDefault="00FD097C" w:rsidP="00CC47AF">
            <w:pPr>
              <w:pStyle w:val="orianum"/>
              <w:rPr>
                <w:b/>
              </w:rPr>
            </w:pPr>
            <w:r>
              <w:rPr>
                <w:b/>
              </w:rPr>
              <w:t>203.000</w:t>
            </w:r>
          </w:p>
        </w:tc>
        <w:tc>
          <w:tcPr>
            <w:tcW w:w="950" w:type="dxa"/>
            <w:tcBorders>
              <w:top w:val="nil"/>
              <w:left w:val="nil"/>
              <w:bottom w:val="single" w:sz="4" w:space="0" w:color="FFFFFF"/>
              <w:right w:val="nil"/>
            </w:tcBorders>
            <w:shd w:val="clear" w:color="auto" w:fill="BFBFBF"/>
            <w:noWrap/>
            <w:vAlign w:val="center"/>
            <w:hideMark/>
          </w:tcPr>
          <w:p w14:paraId="209353E9" w14:textId="77777777" w:rsidR="00FD097C" w:rsidRDefault="00FD097C" w:rsidP="00CC47AF">
            <w:pPr>
              <w:pStyle w:val="orianum"/>
              <w:rPr>
                <w:b/>
              </w:rPr>
            </w:pPr>
            <w:r>
              <w:rPr>
                <w:b/>
              </w:rPr>
              <w:t>203.000</w:t>
            </w:r>
          </w:p>
        </w:tc>
      </w:tr>
      <w:tr w:rsidR="00FD097C" w14:paraId="1B7A30E0"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1B3C8B5" w14:textId="77777777" w:rsidR="00FD097C" w:rsidRDefault="00FD097C" w:rsidP="00CC47AF">
            <w:pPr>
              <w:pStyle w:val="oriatext"/>
            </w:pPr>
            <w:r>
              <w:t> </w:t>
            </w:r>
          </w:p>
        </w:tc>
        <w:tc>
          <w:tcPr>
            <w:tcW w:w="3671" w:type="dxa"/>
            <w:tcBorders>
              <w:top w:val="nil"/>
              <w:left w:val="nil"/>
              <w:bottom w:val="single" w:sz="4" w:space="0" w:color="FFFFFF"/>
              <w:right w:val="nil"/>
            </w:tcBorders>
            <w:shd w:val="clear" w:color="auto" w:fill="F2F2F2"/>
            <w:noWrap/>
            <w:vAlign w:val="center"/>
            <w:hideMark/>
          </w:tcPr>
          <w:p w14:paraId="7927B9DE" w14:textId="77777777" w:rsidR="00FD097C" w:rsidRDefault="00FD097C" w:rsidP="00CC47AF">
            <w:pPr>
              <w:pStyle w:val="oriatext"/>
            </w:pPr>
            <w:r>
              <w:t>Τακτικός Προϋπολογισμός</w:t>
            </w:r>
          </w:p>
        </w:tc>
        <w:tc>
          <w:tcPr>
            <w:tcW w:w="992" w:type="dxa"/>
            <w:tcBorders>
              <w:top w:val="nil"/>
              <w:left w:val="nil"/>
              <w:bottom w:val="single" w:sz="4" w:space="0" w:color="FFFFFF"/>
              <w:right w:val="nil"/>
            </w:tcBorders>
            <w:shd w:val="clear" w:color="auto" w:fill="F2F2F2"/>
            <w:noWrap/>
            <w:vAlign w:val="center"/>
            <w:hideMark/>
          </w:tcPr>
          <w:p w14:paraId="04126BFE" w14:textId="77777777" w:rsidR="00FD097C" w:rsidRDefault="00FD097C" w:rsidP="00CC47AF">
            <w:pPr>
              <w:pStyle w:val="orianum"/>
            </w:pPr>
            <w:r>
              <w:t>203.000</w:t>
            </w:r>
          </w:p>
        </w:tc>
        <w:tc>
          <w:tcPr>
            <w:tcW w:w="950" w:type="dxa"/>
            <w:tcBorders>
              <w:top w:val="nil"/>
              <w:left w:val="nil"/>
              <w:bottom w:val="single" w:sz="4" w:space="0" w:color="FFFFFF"/>
              <w:right w:val="nil"/>
            </w:tcBorders>
            <w:shd w:val="clear" w:color="auto" w:fill="F2F2F2"/>
            <w:noWrap/>
            <w:vAlign w:val="center"/>
            <w:hideMark/>
          </w:tcPr>
          <w:p w14:paraId="51C5A9F1" w14:textId="77777777" w:rsidR="00FD097C" w:rsidRDefault="00FD097C" w:rsidP="00CC47AF">
            <w:pPr>
              <w:pStyle w:val="orianum"/>
            </w:pPr>
            <w:r>
              <w:t>203.000</w:t>
            </w:r>
          </w:p>
        </w:tc>
        <w:tc>
          <w:tcPr>
            <w:tcW w:w="950" w:type="dxa"/>
            <w:tcBorders>
              <w:top w:val="nil"/>
              <w:left w:val="nil"/>
              <w:bottom w:val="single" w:sz="4" w:space="0" w:color="FFFFFF"/>
              <w:right w:val="nil"/>
            </w:tcBorders>
            <w:shd w:val="clear" w:color="auto" w:fill="F2F2F2"/>
            <w:noWrap/>
            <w:vAlign w:val="center"/>
            <w:hideMark/>
          </w:tcPr>
          <w:p w14:paraId="27156502" w14:textId="77777777" w:rsidR="00FD097C" w:rsidRDefault="00FD097C" w:rsidP="00CC47AF">
            <w:pPr>
              <w:pStyle w:val="orianum"/>
            </w:pPr>
            <w:r>
              <w:t>203.000</w:t>
            </w:r>
          </w:p>
        </w:tc>
        <w:tc>
          <w:tcPr>
            <w:tcW w:w="950" w:type="dxa"/>
            <w:tcBorders>
              <w:top w:val="nil"/>
              <w:left w:val="nil"/>
              <w:bottom w:val="single" w:sz="4" w:space="0" w:color="FFFFFF"/>
              <w:right w:val="nil"/>
            </w:tcBorders>
            <w:shd w:val="clear" w:color="auto" w:fill="F2F2F2"/>
            <w:noWrap/>
            <w:vAlign w:val="center"/>
            <w:hideMark/>
          </w:tcPr>
          <w:p w14:paraId="7AD0CB20" w14:textId="77777777" w:rsidR="00FD097C" w:rsidRDefault="00FD097C" w:rsidP="00CC47AF">
            <w:pPr>
              <w:pStyle w:val="orianum"/>
            </w:pPr>
            <w:r>
              <w:t>203.000</w:t>
            </w:r>
          </w:p>
        </w:tc>
        <w:tc>
          <w:tcPr>
            <w:tcW w:w="950" w:type="dxa"/>
            <w:tcBorders>
              <w:top w:val="nil"/>
              <w:left w:val="nil"/>
              <w:bottom w:val="single" w:sz="4" w:space="0" w:color="FFFFFF"/>
              <w:right w:val="nil"/>
            </w:tcBorders>
            <w:shd w:val="clear" w:color="auto" w:fill="F2F2F2"/>
            <w:noWrap/>
            <w:vAlign w:val="center"/>
            <w:hideMark/>
          </w:tcPr>
          <w:p w14:paraId="370D7CD1" w14:textId="77777777" w:rsidR="00FD097C" w:rsidRDefault="00FD097C" w:rsidP="00CC47AF">
            <w:pPr>
              <w:pStyle w:val="orianum"/>
            </w:pPr>
            <w:r>
              <w:t>203.000</w:t>
            </w:r>
          </w:p>
        </w:tc>
      </w:tr>
      <w:tr w:rsidR="00FD097C" w14:paraId="32B6A14A"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9B1B7C6" w14:textId="77777777" w:rsidR="00FD097C" w:rsidRDefault="00FD097C" w:rsidP="00CC47AF">
            <w:pPr>
              <w:pStyle w:val="oriatext"/>
              <w:rPr>
                <w:b/>
              </w:rPr>
            </w:pPr>
            <w:r>
              <w:rPr>
                <w:b/>
              </w:rPr>
              <w:t>24</w:t>
            </w:r>
          </w:p>
        </w:tc>
        <w:tc>
          <w:tcPr>
            <w:tcW w:w="3671" w:type="dxa"/>
            <w:tcBorders>
              <w:top w:val="nil"/>
              <w:left w:val="nil"/>
              <w:bottom w:val="single" w:sz="4" w:space="0" w:color="FFFFFF"/>
              <w:right w:val="nil"/>
            </w:tcBorders>
            <w:shd w:val="clear" w:color="auto" w:fill="BFBFBF"/>
            <w:vAlign w:val="center"/>
            <w:hideMark/>
          </w:tcPr>
          <w:p w14:paraId="71E3FBD2" w14:textId="77777777" w:rsidR="00FD097C" w:rsidRDefault="00FD097C" w:rsidP="00CC47AF">
            <w:pPr>
              <w:pStyle w:val="oriatext"/>
              <w:rPr>
                <w:b/>
              </w:rPr>
            </w:pPr>
            <w:r>
              <w:rPr>
                <w:b/>
              </w:rPr>
              <w:t>Αγορές αγαθών και υπηρεσιών</w:t>
            </w:r>
          </w:p>
        </w:tc>
        <w:tc>
          <w:tcPr>
            <w:tcW w:w="992" w:type="dxa"/>
            <w:tcBorders>
              <w:top w:val="nil"/>
              <w:left w:val="nil"/>
              <w:bottom w:val="single" w:sz="4" w:space="0" w:color="FFFFFF"/>
              <w:right w:val="nil"/>
            </w:tcBorders>
            <w:shd w:val="clear" w:color="auto" w:fill="BFBFBF"/>
            <w:noWrap/>
            <w:vAlign w:val="center"/>
            <w:hideMark/>
          </w:tcPr>
          <w:p w14:paraId="52409FC6" w14:textId="77777777" w:rsidR="00FD097C" w:rsidRDefault="00FD097C" w:rsidP="00CC47AF">
            <w:pPr>
              <w:pStyle w:val="orianum"/>
              <w:rPr>
                <w:b/>
              </w:rPr>
            </w:pPr>
            <w:r>
              <w:rPr>
                <w:b/>
              </w:rPr>
              <w:t>820.178</w:t>
            </w:r>
          </w:p>
        </w:tc>
        <w:tc>
          <w:tcPr>
            <w:tcW w:w="950" w:type="dxa"/>
            <w:tcBorders>
              <w:top w:val="nil"/>
              <w:left w:val="nil"/>
              <w:bottom w:val="single" w:sz="4" w:space="0" w:color="FFFFFF"/>
              <w:right w:val="nil"/>
            </w:tcBorders>
            <w:shd w:val="clear" w:color="auto" w:fill="BFBFBF"/>
            <w:noWrap/>
            <w:vAlign w:val="center"/>
            <w:hideMark/>
          </w:tcPr>
          <w:p w14:paraId="143E4BC5" w14:textId="77777777" w:rsidR="00FD097C" w:rsidRDefault="00FD097C" w:rsidP="00CC47AF">
            <w:pPr>
              <w:pStyle w:val="orianum"/>
              <w:rPr>
                <w:b/>
              </w:rPr>
            </w:pPr>
            <w:r>
              <w:rPr>
                <w:b/>
              </w:rPr>
              <w:t>850.000</w:t>
            </w:r>
          </w:p>
        </w:tc>
        <w:tc>
          <w:tcPr>
            <w:tcW w:w="950" w:type="dxa"/>
            <w:tcBorders>
              <w:top w:val="nil"/>
              <w:left w:val="nil"/>
              <w:bottom w:val="single" w:sz="4" w:space="0" w:color="FFFFFF"/>
              <w:right w:val="nil"/>
            </w:tcBorders>
            <w:shd w:val="clear" w:color="auto" w:fill="BFBFBF"/>
            <w:noWrap/>
            <w:vAlign w:val="center"/>
            <w:hideMark/>
          </w:tcPr>
          <w:p w14:paraId="34ED7A11" w14:textId="77777777" w:rsidR="00FD097C" w:rsidRDefault="00FD097C" w:rsidP="00CC47AF">
            <w:pPr>
              <w:pStyle w:val="orianum"/>
              <w:rPr>
                <w:b/>
              </w:rPr>
            </w:pPr>
            <w:r>
              <w:rPr>
                <w:b/>
              </w:rPr>
              <w:t>850.000</w:t>
            </w:r>
          </w:p>
        </w:tc>
        <w:tc>
          <w:tcPr>
            <w:tcW w:w="950" w:type="dxa"/>
            <w:tcBorders>
              <w:top w:val="nil"/>
              <w:left w:val="nil"/>
              <w:bottom w:val="single" w:sz="4" w:space="0" w:color="FFFFFF"/>
              <w:right w:val="nil"/>
            </w:tcBorders>
            <w:shd w:val="clear" w:color="auto" w:fill="BFBFBF"/>
            <w:noWrap/>
            <w:vAlign w:val="center"/>
            <w:hideMark/>
          </w:tcPr>
          <w:p w14:paraId="1570AC2E" w14:textId="77777777" w:rsidR="00FD097C" w:rsidRDefault="00FD097C" w:rsidP="00CC47AF">
            <w:pPr>
              <w:pStyle w:val="orianum"/>
              <w:rPr>
                <w:b/>
              </w:rPr>
            </w:pPr>
            <w:r>
              <w:rPr>
                <w:b/>
              </w:rPr>
              <w:t>850.000</w:t>
            </w:r>
          </w:p>
        </w:tc>
        <w:tc>
          <w:tcPr>
            <w:tcW w:w="950" w:type="dxa"/>
            <w:tcBorders>
              <w:top w:val="nil"/>
              <w:left w:val="nil"/>
              <w:bottom w:val="single" w:sz="4" w:space="0" w:color="FFFFFF"/>
              <w:right w:val="nil"/>
            </w:tcBorders>
            <w:shd w:val="clear" w:color="auto" w:fill="BFBFBF"/>
            <w:noWrap/>
            <w:vAlign w:val="center"/>
            <w:hideMark/>
          </w:tcPr>
          <w:p w14:paraId="1E8A1790" w14:textId="77777777" w:rsidR="00FD097C" w:rsidRDefault="00FD097C" w:rsidP="00CC47AF">
            <w:pPr>
              <w:pStyle w:val="orianum"/>
              <w:rPr>
                <w:b/>
              </w:rPr>
            </w:pPr>
            <w:r>
              <w:rPr>
                <w:b/>
              </w:rPr>
              <w:t>850.000</w:t>
            </w:r>
          </w:p>
        </w:tc>
      </w:tr>
      <w:tr w:rsidR="00FD097C" w14:paraId="1339A18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35673A5" w14:textId="77777777" w:rsidR="00FD097C" w:rsidRDefault="00FD097C" w:rsidP="00CC47AF">
            <w:pPr>
              <w:pStyle w:val="oriatext"/>
            </w:pPr>
            <w:r>
              <w:t> </w:t>
            </w:r>
          </w:p>
        </w:tc>
        <w:tc>
          <w:tcPr>
            <w:tcW w:w="3671" w:type="dxa"/>
            <w:tcBorders>
              <w:top w:val="nil"/>
              <w:left w:val="nil"/>
              <w:bottom w:val="single" w:sz="4" w:space="0" w:color="FFFFFF"/>
              <w:right w:val="nil"/>
            </w:tcBorders>
            <w:shd w:val="clear" w:color="auto" w:fill="F2F2F2"/>
            <w:noWrap/>
            <w:vAlign w:val="center"/>
            <w:hideMark/>
          </w:tcPr>
          <w:p w14:paraId="469F39A9" w14:textId="77777777" w:rsidR="00FD097C" w:rsidRDefault="00FD097C" w:rsidP="00CC47AF">
            <w:pPr>
              <w:pStyle w:val="oriatext"/>
            </w:pPr>
            <w:r>
              <w:t>Τακτικός Προϋπολογισμός</w:t>
            </w:r>
          </w:p>
        </w:tc>
        <w:tc>
          <w:tcPr>
            <w:tcW w:w="992" w:type="dxa"/>
            <w:tcBorders>
              <w:top w:val="nil"/>
              <w:left w:val="nil"/>
              <w:bottom w:val="single" w:sz="4" w:space="0" w:color="FFFFFF"/>
              <w:right w:val="nil"/>
            </w:tcBorders>
            <w:shd w:val="clear" w:color="auto" w:fill="F2F2F2"/>
            <w:noWrap/>
            <w:vAlign w:val="center"/>
            <w:hideMark/>
          </w:tcPr>
          <w:p w14:paraId="6573F57D" w14:textId="77777777" w:rsidR="00FD097C" w:rsidRDefault="00FD097C" w:rsidP="00CC47AF">
            <w:pPr>
              <w:pStyle w:val="orianum"/>
            </w:pPr>
            <w:r>
              <w:t>820.178</w:t>
            </w:r>
          </w:p>
        </w:tc>
        <w:tc>
          <w:tcPr>
            <w:tcW w:w="950" w:type="dxa"/>
            <w:tcBorders>
              <w:top w:val="nil"/>
              <w:left w:val="nil"/>
              <w:bottom w:val="single" w:sz="4" w:space="0" w:color="FFFFFF"/>
              <w:right w:val="nil"/>
            </w:tcBorders>
            <w:shd w:val="clear" w:color="auto" w:fill="F2F2F2"/>
            <w:noWrap/>
            <w:vAlign w:val="center"/>
            <w:hideMark/>
          </w:tcPr>
          <w:p w14:paraId="2C9DA83C" w14:textId="77777777" w:rsidR="00FD097C" w:rsidRDefault="00FD097C" w:rsidP="00CC47AF">
            <w:pPr>
              <w:pStyle w:val="orianum"/>
            </w:pPr>
            <w:r>
              <w:t>850.000</w:t>
            </w:r>
          </w:p>
        </w:tc>
        <w:tc>
          <w:tcPr>
            <w:tcW w:w="950" w:type="dxa"/>
            <w:tcBorders>
              <w:top w:val="nil"/>
              <w:left w:val="nil"/>
              <w:bottom w:val="single" w:sz="4" w:space="0" w:color="FFFFFF"/>
              <w:right w:val="nil"/>
            </w:tcBorders>
            <w:shd w:val="clear" w:color="auto" w:fill="F2F2F2"/>
            <w:noWrap/>
            <w:vAlign w:val="center"/>
            <w:hideMark/>
          </w:tcPr>
          <w:p w14:paraId="374BC7E2" w14:textId="77777777" w:rsidR="00FD097C" w:rsidRDefault="00FD097C" w:rsidP="00CC47AF">
            <w:pPr>
              <w:pStyle w:val="orianum"/>
            </w:pPr>
            <w:r>
              <w:t>850.000</w:t>
            </w:r>
          </w:p>
        </w:tc>
        <w:tc>
          <w:tcPr>
            <w:tcW w:w="950" w:type="dxa"/>
            <w:tcBorders>
              <w:top w:val="nil"/>
              <w:left w:val="nil"/>
              <w:bottom w:val="single" w:sz="4" w:space="0" w:color="FFFFFF"/>
              <w:right w:val="nil"/>
            </w:tcBorders>
            <w:shd w:val="clear" w:color="auto" w:fill="F2F2F2"/>
            <w:noWrap/>
            <w:vAlign w:val="center"/>
            <w:hideMark/>
          </w:tcPr>
          <w:p w14:paraId="71400AE1" w14:textId="77777777" w:rsidR="00FD097C" w:rsidRDefault="00FD097C" w:rsidP="00CC47AF">
            <w:pPr>
              <w:pStyle w:val="orianum"/>
            </w:pPr>
            <w:r>
              <w:t>850.000</w:t>
            </w:r>
          </w:p>
        </w:tc>
        <w:tc>
          <w:tcPr>
            <w:tcW w:w="950" w:type="dxa"/>
            <w:tcBorders>
              <w:top w:val="nil"/>
              <w:left w:val="nil"/>
              <w:bottom w:val="single" w:sz="4" w:space="0" w:color="FFFFFF"/>
              <w:right w:val="nil"/>
            </w:tcBorders>
            <w:shd w:val="clear" w:color="auto" w:fill="F2F2F2"/>
            <w:noWrap/>
            <w:vAlign w:val="center"/>
            <w:hideMark/>
          </w:tcPr>
          <w:p w14:paraId="40EE5B84" w14:textId="77777777" w:rsidR="00FD097C" w:rsidRDefault="00FD097C" w:rsidP="00CC47AF">
            <w:pPr>
              <w:pStyle w:val="orianum"/>
            </w:pPr>
            <w:r>
              <w:t>850.000</w:t>
            </w:r>
          </w:p>
        </w:tc>
      </w:tr>
      <w:tr w:rsidR="00FD097C" w14:paraId="540A1D5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4F5C7CD" w14:textId="77777777" w:rsidR="00FD097C" w:rsidRDefault="00FD097C" w:rsidP="00CC47AF">
            <w:pPr>
              <w:pStyle w:val="oriatext"/>
              <w:rPr>
                <w:b/>
              </w:rPr>
            </w:pPr>
            <w:r>
              <w:rPr>
                <w:b/>
              </w:rPr>
              <w:t>25</w:t>
            </w:r>
          </w:p>
        </w:tc>
        <w:tc>
          <w:tcPr>
            <w:tcW w:w="3671" w:type="dxa"/>
            <w:tcBorders>
              <w:top w:val="nil"/>
              <w:left w:val="nil"/>
              <w:bottom w:val="single" w:sz="4" w:space="0" w:color="FFFFFF"/>
              <w:right w:val="nil"/>
            </w:tcBorders>
            <w:shd w:val="clear" w:color="auto" w:fill="BFBFBF"/>
            <w:vAlign w:val="center"/>
            <w:hideMark/>
          </w:tcPr>
          <w:p w14:paraId="03FED992" w14:textId="77777777" w:rsidR="00FD097C" w:rsidRDefault="00FD097C" w:rsidP="00CC47AF">
            <w:pPr>
              <w:pStyle w:val="oriatext"/>
              <w:rPr>
                <w:b/>
              </w:rPr>
            </w:pPr>
            <w:r>
              <w:rPr>
                <w:b/>
              </w:rPr>
              <w:t>Επιδοτήσεις</w:t>
            </w:r>
          </w:p>
        </w:tc>
        <w:tc>
          <w:tcPr>
            <w:tcW w:w="992" w:type="dxa"/>
            <w:tcBorders>
              <w:top w:val="nil"/>
              <w:left w:val="nil"/>
              <w:bottom w:val="single" w:sz="4" w:space="0" w:color="FFFFFF"/>
              <w:right w:val="nil"/>
            </w:tcBorders>
            <w:shd w:val="clear" w:color="auto" w:fill="BFBFBF"/>
            <w:noWrap/>
            <w:vAlign w:val="center"/>
            <w:hideMark/>
          </w:tcPr>
          <w:p w14:paraId="62ED5E33"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4743B227"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0B166407"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75081C8F"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533C86BF" w14:textId="77777777" w:rsidR="00FD097C" w:rsidRDefault="00FD097C" w:rsidP="00CC47AF">
            <w:pPr>
              <w:pStyle w:val="orianum"/>
              <w:rPr>
                <w:b/>
              </w:rPr>
            </w:pPr>
            <w:r>
              <w:rPr>
                <w:b/>
              </w:rPr>
              <w:t>0</w:t>
            </w:r>
          </w:p>
        </w:tc>
      </w:tr>
      <w:tr w:rsidR="00FD097C" w14:paraId="72C9E296"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3143ED1" w14:textId="77777777" w:rsidR="00FD097C" w:rsidRDefault="00FD097C" w:rsidP="00CC47AF">
            <w:pPr>
              <w:pStyle w:val="oriatext"/>
            </w:pPr>
            <w:r>
              <w:t> </w:t>
            </w:r>
          </w:p>
        </w:tc>
        <w:tc>
          <w:tcPr>
            <w:tcW w:w="3671" w:type="dxa"/>
            <w:tcBorders>
              <w:top w:val="nil"/>
              <w:left w:val="nil"/>
              <w:bottom w:val="single" w:sz="4" w:space="0" w:color="FFFFFF"/>
              <w:right w:val="nil"/>
            </w:tcBorders>
            <w:shd w:val="clear" w:color="auto" w:fill="F2F2F2"/>
            <w:noWrap/>
            <w:vAlign w:val="center"/>
            <w:hideMark/>
          </w:tcPr>
          <w:p w14:paraId="5ABA91D8" w14:textId="77777777" w:rsidR="00FD097C" w:rsidRDefault="00FD097C" w:rsidP="00CC47AF">
            <w:pPr>
              <w:pStyle w:val="oriatext"/>
            </w:pPr>
            <w:r>
              <w:t>Τακτικός Προϋπολογισμός</w:t>
            </w:r>
          </w:p>
        </w:tc>
        <w:tc>
          <w:tcPr>
            <w:tcW w:w="992" w:type="dxa"/>
            <w:tcBorders>
              <w:top w:val="nil"/>
              <w:left w:val="nil"/>
              <w:bottom w:val="single" w:sz="4" w:space="0" w:color="FFFFFF"/>
              <w:right w:val="nil"/>
            </w:tcBorders>
            <w:shd w:val="clear" w:color="auto" w:fill="F2F2F2"/>
            <w:noWrap/>
            <w:vAlign w:val="center"/>
            <w:hideMark/>
          </w:tcPr>
          <w:p w14:paraId="4279F4F8"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5BB79E57"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2E425E0D"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431EE885"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13CB2151" w14:textId="77777777" w:rsidR="00FD097C" w:rsidRDefault="00FD097C" w:rsidP="00CC47AF">
            <w:pPr>
              <w:pStyle w:val="orianum"/>
            </w:pPr>
            <w:r>
              <w:t>0</w:t>
            </w:r>
          </w:p>
        </w:tc>
      </w:tr>
      <w:tr w:rsidR="00FD097C" w14:paraId="1FE64F61"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6067D3E" w14:textId="77777777" w:rsidR="00FD097C" w:rsidRDefault="00FD097C" w:rsidP="00CC47AF">
            <w:pPr>
              <w:pStyle w:val="oriatext"/>
              <w:rPr>
                <w:b/>
              </w:rPr>
            </w:pPr>
            <w:r>
              <w:rPr>
                <w:b/>
              </w:rPr>
              <w:t>26</w:t>
            </w:r>
          </w:p>
        </w:tc>
        <w:tc>
          <w:tcPr>
            <w:tcW w:w="3671" w:type="dxa"/>
            <w:tcBorders>
              <w:top w:val="nil"/>
              <w:left w:val="nil"/>
              <w:bottom w:val="single" w:sz="4" w:space="0" w:color="FFFFFF"/>
              <w:right w:val="nil"/>
            </w:tcBorders>
            <w:shd w:val="clear" w:color="auto" w:fill="BFBFBF"/>
            <w:vAlign w:val="center"/>
            <w:hideMark/>
          </w:tcPr>
          <w:p w14:paraId="01FF8AF8" w14:textId="77777777" w:rsidR="00FD097C" w:rsidRDefault="00FD097C" w:rsidP="00CC47AF">
            <w:pPr>
              <w:pStyle w:val="oriatext"/>
              <w:rPr>
                <w:b/>
              </w:rPr>
            </w:pPr>
            <w:r>
              <w:rPr>
                <w:b/>
              </w:rPr>
              <w:t>Τόκοι (σε ακαθάριστη βάση)</w:t>
            </w:r>
          </w:p>
        </w:tc>
        <w:tc>
          <w:tcPr>
            <w:tcW w:w="992" w:type="dxa"/>
            <w:tcBorders>
              <w:top w:val="nil"/>
              <w:left w:val="nil"/>
              <w:bottom w:val="single" w:sz="4" w:space="0" w:color="FFFFFF"/>
              <w:right w:val="nil"/>
            </w:tcBorders>
            <w:shd w:val="clear" w:color="auto" w:fill="BFBFBF"/>
            <w:noWrap/>
            <w:vAlign w:val="center"/>
            <w:hideMark/>
          </w:tcPr>
          <w:p w14:paraId="4382FE98"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136DF766"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7CB8B6ED"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554EAF1D"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46A0BFAE" w14:textId="77777777" w:rsidR="00FD097C" w:rsidRDefault="00FD097C" w:rsidP="00CC47AF">
            <w:pPr>
              <w:pStyle w:val="orianum"/>
              <w:rPr>
                <w:b/>
              </w:rPr>
            </w:pPr>
            <w:r>
              <w:rPr>
                <w:b/>
              </w:rPr>
              <w:t>0</w:t>
            </w:r>
          </w:p>
        </w:tc>
      </w:tr>
      <w:tr w:rsidR="00FD097C" w14:paraId="5DAF006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17FF58F" w14:textId="77777777" w:rsidR="00FD097C" w:rsidRDefault="00FD097C" w:rsidP="00CC47AF">
            <w:pPr>
              <w:pStyle w:val="oriatext"/>
            </w:pPr>
            <w:r>
              <w:t> </w:t>
            </w:r>
          </w:p>
        </w:tc>
        <w:tc>
          <w:tcPr>
            <w:tcW w:w="3671" w:type="dxa"/>
            <w:tcBorders>
              <w:top w:val="nil"/>
              <w:left w:val="nil"/>
              <w:bottom w:val="single" w:sz="4" w:space="0" w:color="FFFFFF"/>
              <w:right w:val="nil"/>
            </w:tcBorders>
            <w:shd w:val="clear" w:color="auto" w:fill="F2F2F2"/>
            <w:noWrap/>
            <w:vAlign w:val="center"/>
            <w:hideMark/>
          </w:tcPr>
          <w:p w14:paraId="04FC4712" w14:textId="77777777" w:rsidR="00FD097C" w:rsidRDefault="00FD097C" w:rsidP="00CC47AF">
            <w:pPr>
              <w:pStyle w:val="oriatext"/>
            </w:pPr>
            <w:r>
              <w:t>Τακτικός Προϋπολογισμός</w:t>
            </w:r>
          </w:p>
        </w:tc>
        <w:tc>
          <w:tcPr>
            <w:tcW w:w="992" w:type="dxa"/>
            <w:tcBorders>
              <w:top w:val="nil"/>
              <w:left w:val="nil"/>
              <w:bottom w:val="single" w:sz="4" w:space="0" w:color="FFFFFF"/>
              <w:right w:val="nil"/>
            </w:tcBorders>
            <w:shd w:val="clear" w:color="auto" w:fill="F2F2F2"/>
            <w:noWrap/>
            <w:vAlign w:val="center"/>
            <w:hideMark/>
          </w:tcPr>
          <w:p w14:paraId="5D3F2207"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5A0951FD"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329B42E2"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0961A821"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027BAD2B" w14:textId="77777777" w:rsidR="00FD097C" w:rsidRDefault="00FD097C" w:rsidP="00CC47AF">
            <w:pPr>
              <w:pStyle w:val="orianum"/>
            </w:pPr>
            <w:r>
              <w:t>0</w:t>
            </w:r>
          </w:p>
        </w:tc>
      </w:tr>
      <w:tr w:rsidR="00FD097C" w14:paraId="5ED51B8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DAFF2C0" w14:textId="77777777" w:rsidR="00FD097C" w:rsidRDefault="00FD097C" w:rsidP="00CC47AF">
            <w:pPr>
              <w:pStyle w:val="oriatext"/>
              <w:rPr>
                <w:b/>
              </w:rPr>
            </w:pPr>
            <w:r>
              <w:rPr>
                <w:b/>
              </w:rPr>
              <w:t>27</w:t>
            </w:r>
          </w:p>
        </w:tc>
        <w:tc>
          <w:tcPr>
            <w:tcW w:w="3671" w:type="dxa"/>
            <w:tcBorders>
              <w:top w:val="nil"/>
              <w:left w:val="nil"/>
              <w:bottom w:val="single" w:sz="4" w:space="0" w:color="FFFFFF"/>
              <w:right w:val="nil"/>
            </w:tcBorders>
            <w:shd w:val="clear" w:color="auto" w:fill="BFBFBF"/>
            <w:vAlign w:val="center"/>
            <w:hideMark/>
          </w:tcPr>
          <w:p w14:paraId="02006D1F" w14:textId="77777777" w:rsidR="00FD097C" w:rsidRDefault="00FD097C" w:rsidP="00CC47AF">
            <w:pPr>
              <w:pStyle w:val="oriatext"/>
              <w:rPr>
                <w:b/>
              </w:rPr>
            </w:pPr>
            <w:r>
              <w:rPr>
                <w:b/>
              </w:rPr>
              <w:t>Λοιπές Δαπάνες</w:t>
            </w:r>
          </w:p>
        </w:tc>
        <w:tc>
          <w:tcPr>
            <w:tcW w:w="992" w:type="dxa"/>
            <w:tcBorders>
              <w:top w:val="nil"/>
              <w:left w:val="nil"/>
              <w:bottom w:val="single" w:sz="4" w:space="0" w:color="FFFFFF"/>
              <w:right w:val="nil"/>
            </w:tcBorders>
            <w:shd w:val="clear" w:color="auto" w:fill="BFBFBF"/>
            <w:noWrap/>
            <w:vAlign w:val="center"/>
            <w:hideMark/>
          </w:tcPr>
          <w:p w14:paraId="6566E8AB"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37F8E0FC"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61DBED80"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4D332C0E"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3F2DE5C9" w14:textId="77777777" w:rsidR="00FD097C" w:rsidRDefault="00FD097C" w:rsidP="00CC47AF">
            <w:pPr>
              <w:pStyle w:val="orianum"/>
              <w:rPr>
                <w:b/>
              </w:rPr>
            </w:pPr>
            <w:r>
              <w:rPr>
                <w:b/>
              </w:rPr>
              <w:t>0</w:t>
            </w:r>
          </w:p>
        </w:tc>
      </w:tr>
      <w:tr w:rsidR="00FD097C" w14:paraId="783BFBA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08EA74C" w14:textId="77777777" w:rsidR="00FD097C" w:rsidRDefault="00FD097C" w:rsidP="00CC47AF">
            <w:pPr>
              <w:pStyle w:val="oriatext"/>
            </w:pPr>
            <w:r>
              <w:t> </w:t>
            </w:r>
          </w:p>
        </w:tc>
        <w:tc>
          <w:tcPr>
            <w:tcW w:w="3671" w:type="dxa"/>
            <w:tcBorders>
              <w:top w:val="nil"/>
              <w:left w:val="nil"/>
              <w:bottom w:val="single" w:sz="4" w:space="0" w:color="FFFFFF"/>
              <w:right w:val="nil"/>
            </w:tcBorders>
            <w:shd w:val="clear" w:color="auto" w:fill="F2F2F2"/>
            <w:noWrap/>
            <w:vAlign w:val="center"/>
            <w:hideMark/>
          </w:tcPr>
          <w:p w14:paraId="6BB4D57D" w14:textId="77777777" w:rsidR="00FD097C" w:rsidRDefault="00FD097C" w:rsidP="00CC47AF">
            <w:pPr>
              <w:pStyle w:val="oriatext"/>
            </w:pPr>
            <w:r>
              <w:t>Τακτικός Προϋπολογισμός</w:t>
            </w:r>
          </w:p>
        </w:tc>
        <w:tc>
          <w:tcPr>
            <w:tcW w:w="992" w:type="dxa"/>
            <w:tcBorders>
              <w:top w:val="nil"/>
              <w:left w:val="nil"/>
              <w:bottom w:val="single" w:sz="4" w:space="0" w:color="FFFFFF"/>
              <w:right w:val="nil"/>
            </w:tcBorders>
            <w:shd w:val="clear" w:color="auto" w:fill="F2F2F2"/>
            <w:noWrap/>
            <w:vAlign w:val="center"/>
            <w:hideMark/>
          </w:tcPr>
          <w:p w14:paraId="136F162C"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27B24FE8"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7EB03A6A"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49BDEB1E"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15F1CC6C" w14:textId="77777777" w:rsidR="00FD097C" w:rsidRDefault="00FD097C" w:rsidP="00CC47AF">
            <w:pPr>
              <w:pStyle w:val="orianum"/>
            </w:pPr>
            <w:r>
              <w:t>0</w:t>
            </w:r>
          </w:p>
        </w:tc>
      </w:tr>
      <w:tr w:rsidR="00FD097C" w14:paraId="597B874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0318318" w14:textId="77777777" w:rsidR="00FD097C" w:rsidRDefault="00FD097C" w:rsidP="00CC47AF">
            <w:pPr>
              <w:pStyle w:val="oriatext"/>
              <w:rPr>
                <w:b/>
              </w:rPr>
            </w:pPr>
            <w:r>
              <w:rPr>
                <w:b/>
              </w:rPr>
              <w:t>29</w:t>
            </w:r>
          </w:p>
        </w:tc>
        <w:tc>
          <w:tcPr>
            <w:tcW w:w="3671" w:type="dxa"/>
            <w:tcBorders>
              <w:top w:val="nil"/>
              <w:left w:val="nil"/>
              <w:bottom w:val="single" w:sz="4" w:space="0" w:color="FFFFFF"/>
              <w:right w:val="nil"/>
            </w:tcBorders>
            <w:shd w:val="clear" w:color="auto" w:fill="BFBFBF"/>
            <w:vAlign w:val="center"/>
            <w:hideMark/>
          </w:tcPr>
          <w:p w14:paraId="767EF254" w14:textId="77777777" w:rsidR="00FD097C" w:rsidRDefault="00FD097C" w:rsidP="00CC47AF">
            <w:pPr>
              <w:pStyle w:val="oriatext"/>
              <w:rPr>
                <w:b/>
              </w:rPr>
            </w:pPr>
            <w:r>
              <w:rPr>
                <w:b/>
              </w:rPr>
              <w:t>Πιστώσεις υπό κατανομή</w:t>
            </w:r>
          </w:p>
        </w:tc>
        <w:tc>
          <w:tcPr>
            <w:tcW w:w="992" w:type="dxa"/>
            <w:tcBorders>
              <w:top w:val="nil"/>
              <w:left w:val="nil"/>
              <w:bottom w:val="single" w:sz="4" w:space="0" w:color="FFFFFF"/>
              <w:right w:val="nil"/>
            </w:tcBorders>
            <w:shd w:val="clear" w:color="auto" w:fill="BFBFBF"/>
            <w:noWrap/>
            <w:vAlign w:val="center"/>
            <w:hideMark/>
          </w:tcPr>
          <w:p w14:paraId="7F236CB5"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0D0E670D"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7C94049B"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5581B8ED"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6CA0376F" w14:textId="77777777" w:rsidR="00FD097C" w:rsidRDefault="00FD097C" w:rsidP="00CC47AF">
            <w:pPr>
              <w:pStyle w:val="orianum"/>
              <w:rPr>
                <w:b/>
              </w:rPr>
            </w:pPr>
            <w:r>
              <w:rPr>
                <w:b/>
              </w:rPr>
              <w:t>0</w:t>
            </w:r>
          </w:p>
        </w:tc>
      </w:tr>
      <w:tr w:rsidR="00FD097C" w14:paraId="01C7040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3015C46" w14:textId="77777777" w:rsidR="00FD097C" w:rsidRDefault="00FD097C" w:rsidP="00CC47AF">
            <w:pPr>
              <w:pStyle w:val="oriatext"/>
            </w:pPr>
            <w:r>
              <w:t> </w:t>
            </w:r>
          </w:p>
        </w:tc>
        <w:tc>
          <w:tcPr>
            <w:tcW w:w="3671" w:type="dxa"/>
            <w:tcBorders>
              <w:top w:val="nil"/>
              <w:left w:val="nil"/>
              <w:bottom w:val="single" w:sz="4" w:space="0" w:color="FFFFFF"/>
              <w:right w:val="nil"/>
            </w:tcBorders>
            <w:shd w:val="clear" w:color="auto" w:fill="F2F2F2"/>
            <w:noWrap/>
            <w:vAlign w:val="center"/>
            <w:hideMark/>
          </w:tcPr>
          <w:p w14:paraId="163DCD16" w14:textId="77777777" w:rsidR="00FD097C" w:rsidRDefault="00FD097C" w:rsidP="00CC47AF">
            <w:pPr>
              <w:pStyle w:val="oriatext"/>
            </w:pPr>
            <w:r>
              <w:t>Τακτικός Προϋπολογισμός</w:t>
            </w:r>
          </w:p>
        </w:tc>
        <w:tc>
          <w:tcPr>
            <w:tcW w:w="992" w:type="dxa"/>
            <w:tcBorders>
              <w:top w:val="nil"/>
              <w:left w:val="nil"/>
              <w:bottom w:val="single" w:sz="4" w:space="0" w:color="FFFFFF"/>
              <w:right w:val="nil"/>
            </w:tcBorders>
            <w:shd w:val="clear" w:color="auto" w:fill="F2F2F2"/>
            <w:noWrap/>
            <w:vAlign w:val="center"/>
            <w:hideMark/>
          </w:tcPr>
          <w:p w14:paraId="5BF18EF2"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5D05BE77"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4068D24B"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105852C7"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276C535E" w14:textId="77777777" w:rsidR="00FD097C" w:rsidRDefault="00FD097C" w:rsidP="00CC47AF">
            <w:pPr>
              <w:pStyle w:val="orianum"/>
            </w:pPr>
            <w:r>
              <w:t>0</w:t>
            </w:r>
          </w:p>
        </w:tc>
      </w:tr>
      <w:tr w:rsidR="00FD097C" w14:paraId="6ABA233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AF27A4D" w14:textId="77777777" w:rsidR="00FD097C" w:rsidRDefault="00FD097C" w:rsidP="00CC47AF">
            <w:pPr>
              <w:pStyle w:val="oriatext"/>
              <w:rPr>
                <w:b/>
              </w:rPr>
            </w:pPr>
            <w:r>
              <w:rPr>
                <w:b/>
              </w:rPr>
              <w:t>31</w:t>
            </w:r>
          </w:p>
        </w:tc>
        <w:tc>
          <w:tcPr>
            <w:tcW w:w="3671" w:type="dxa"/>
            <w:tcBorders>
              <w:top w:val="nil"/>
              <w:left w:val="nil"/>
              <w:bottom w:val="single" w:sz="4" w:space="0" w:color="FFFFFF"/>
              <w:right w:val="nil"/>
            </w:tcBorders>
            <w:shd w:val="clear" w:color="auto" w:fill="BFBFBF"/>
            <w:vAlign w:val="center"/>
            <w:hideMark/>
          </w:tcPr>
          <w:p w14:paraId="534ABC2F" w14:textId="77777777" w:rsidR="00FD097C" w:rsidRDefault="00FD097C" w:rsidP="00CC47AF">
            <w:pPr>
              <w:pStyle w:val="oriatext"/>
              <w:rPr>
                <w:b/>
              </w:rPr>
            </w:pPr>
            <w:r>
              <w:rPr>
                <w:b/>
              </w:rPr>
              <w:t>Πάγια περιουσιακά στοιχεία</w:t>
            </w:r>
          </w:p>
        </w:tc>
        <w:tc>
          <w:tcPr>
            <w:tcW w:w="992" w:type="dxa"/>
            <w:tcBorders>
              <w:top w:val="nil"/>
              <w:left w:val="nil"/>
              <w:bottom w:val="single" w:sz="4" w:space="0" w:color="FFFFFF"/>
              <w:right w:val="nil"/>
            </w:tcBorders>
            <w:shd w:val="clear" w:color="auto" w:fill="BFBFBF"/>
            <w:noWrap/>
            <w:vAlign w:val="center"/>
            <w:hideMark/>
          </w:tcPr>
          <w:p w14:paraId="75222A3E" w14:textId="77777777" w:rsidR="00FD097C" w:rsidRDefault="00FD097C" w:rsidP="00CC47AF">
            <w:pPr>
              <w:pStyle w:val="orianum"/>
              <w:rPr>
                <w:b/>
              </w:rPr>
            </w:pPr>
            <w:r>
              <w:rPr>
                <w:b/>
              </w:rPr>
              <w:t>53.000</w:t>
            </w:r>
          </w:p>
        </w:tc>
        <w:tc>
          <w:tcPr>
            <w:tcW w:w="950" w:type="dxa"/>
            <w:tcBorders>
              <w:top w:val="nil"/>
              <w:left w:val="nil"/>
              <w:bottom w:val="single" w:sz="4" w:space="0" w:color="FFFFFF"/>
              <w:right w:val="nil"/>
            </w:tcBorders>
            <w:shd w:val="clear" w:color="auto" w:fill="BFBFBF"/>
            <w:noWrap/>
            <w:vAlign w:val="center"/>
            <w:hideMark/>
          </w:tcPr>
          <w:p w14:paraId="3ABB7E31" w14:textId="77777777" w:rsidR="00FD097C" w:rsidRDefault="00FD097C" w:rsidP="00CC47AF">
            <w:pPr>
              <w:pStyle w:val="orianum"/>
              <w:rPr>
                <w:b/>
              </w:rPr>
            </w:pPr>
            <w:r>
              <w:rPr>
                <w:b/>
              </w:rPr>
              <w:t>53.000</w:t>
            </w:r>
          </w:p>
        </w:tc>
        <w:tc>
          <w:tcPr>
            <w:tcW w:w="950" w:type="dxa"/>
            <w:tcBorders>
              <w:top w:val="nil"/>
              <w:left w:val="nil"/>
              <w:bottom w:val="single" w:sz="4" w:space="0" w:color="FFFFFF"/>
              <w:right w:val="nil"/>
            </w:tcBorders>
            <w:shd w:val="clear" w:color="auto" w:fill="BFBFBF"/>
            <w:noWrap/>
            <w:vAlign w:val="center"/>
            <w:hideMark/>
          </w:tcPr>
          <w:p w14:paraId="45E4E668" w14:textId="77777777" w:rsidR="00FD097C" w:rsidRDefault="00FD097C" w:rsidP="00CC47AF">
            <w:pPr>
              <w:pStyle w:val="orianum"/>
              <w:rPr>
                <w:b/>
              </w:rPr>
            </w:pPr>
            <w:r>
              <w:rPr>
                <w:b/>
              </w:rPr>
              <w:t>53.000</w:t>
            </w:r>
          </w:p>
        </w:tc>
        <w:tc>
          <w:tcPr>
            <w:tcW w:w="950" w:type="dxa"/>
            <w:tcBorders>
              <w:top w:val="nil"/>
              <w:left w:val="nil"/>
              <w:bottom w:val="single" w:sz="4" w:space="0" w:color="FFFFFF"/>
              <w:right w:val="nil"/>
            </w:tcBorders>
            <w:shd w:val="clear" w:color="auto" w:fill="BFBFBF"/>
            <w:noWrap/>
            <w:vAlign w:val="center"/>
            <w:hideMark/>
          </w:tcPr>
          <w:p w14:paraId="7967FDFE" w14:textId="77777777" w:rsidR="00FD097C" w:rsidRDefault="00FD097C" w:rsidP="00CC47AF">
            <w:pPr>
              <w:pStyle w:val="orianum"/>
              <w:rPr>
                <w:b/>
              </w:rPr>
            </w:pPr>
            <w:r>
              <w:rPr>
                <w:b/>
              </w:rPr>
              <w:t>53.000</w:t>
            </w:r>
          </w:p>
        </w:tc>
        <w:tc>
          <w:tcPr>
            <w:tcW w:w="950" w:type="dxa"/>
            <w:tcBorders>
              <w:top w:val="nil"/>
              <w:left w:val="nil"/>
              <w:bottom w:val="single" w:sz="4" w:space="0" w:color="FFFFFF"/>
              <w:right w:val="nil"/>
            </w:tcBorders>
            <w:shd w:val="clear" w:color="auto" w:fill="BFBFBF"/>
            <w:noWrap/>
            <w:vAlign w:val="center"/>
            <w:hideMark/>
          </w:tcPr>
          <w:p w14:paraId="2587EDCA" w14:textId="77777777" w:rsidR="00FD097C" w:rsidRDefault="00FD097C" w:rsidP="00CC47AF">
            <w:pPr>
              <w:pStyle w:val="orianum"/>
              <w:rPr>
                <w:b/>
              </w:rPr>
            </w:pPr>
            <w:r>
              <w:rPr>
                <w:b/>
              </w:rPr>
              <w:t>53.000</w:t>
            </w:r>
          </w:p>
        </w:tc>
      </w:tr>
      <w:tr w:rsidR="00FD097C" w14:paraId="6CB0272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1E6D898" w14:textId="77777777" w:rsidR="00FD097C" w:rsidRDefault="00FD097C" w:rsidP="00CC47AF">
            <w:pPr>
              <w:pStyle w:val="oriatext"/>
            </w:pPr>
            <w:r>
              <w:t> </w:t>
            </w:r>
          </w:p>
        </w:tc>
        <w:tc>
          <w:tcPr>
            <w:tcW w:w="3671" w:type="dxa"/>
            <w:tcBorders>
              <w:top w:val="nil"/>
              <w:left w:val="nil"/>
              <w:bottom w:val="single" w:sz="4" w:space="0" w:color="FFFFFF"/>
              <w:right w:val="nil"/>
            </w:tcBorders>
            <w:shd w:val="clear" w:color="auto" w:fill="F2F2F2"/>
            <w:noWrap/>
            <w:vAlign w:val="center"/>
            <w:hideMark/>
          </w:tcPr>
          <w:p w14:paraId="100FF53F" w14:textId="77777777" w:rsidR="00FD097C" w:rsidRDefault="00FD097C" w:rsidP="00CC47AF">
            <w:pPr>
              <w:pStyle w:val="oriatext"/>
            </w:pPr>
            <w:r>
              <w:t>Τακτικός Προϋπολογισμός</w:t>
            </w:r>
          </w:p>
        </w:tc>
        <w:tc>
          <w:tcPr>
            <w:tcW w:w="992" w:type="dxa"/>
            <w:tcBorders>
              <w:top w:val="nil"/>
              <w:left w:val="nil"/>
              <w:bottom w:val="single" w:sz="4" w:space="0" w:color="FFFFFF"/>
              <w:right w:val="nil"/>
            </w:tcBorders>
            <w:shd w:val="clear" w:color="auto" w:fill="F2F2F2"/>
            <w:noWrap/>
            <w:vAlign w:val="center"/>
            <w:hideMark/>
          </w:tcPr>
          <w:p w14:paraId="4F4023F1" w14:textId="77777777" w:rsidR="00FD097C" w:rsidRDefault="00FD097C" w:rsidP="00CC47AF">
            <w:pPr>
              <w:pStyle w:val="orianum"/>
            </w:pPr>
            <w:r>
              <w:t>53.000</w:t>
            </w:r>
          </w:p>
        </w:tc>
        <w:tc>
          <w:tcPr>
            <w:tcW w:w="950" w:type="dxa"/>
            <w:tcBorders>
              <w:top w:val="nil"/>
              <w:left w:val="nil"/>
              <w:bottom w:val="single" w:sz="4" w:space="0" w:color="FFFFFF"/>
              <w:right w:val="nil"/>
            </w:tcBorders>
            <w:shd w:val="clear" w:color="auto" w:fill="F2F2F2"/>
            <w:noWrap/>
            <w:vAlign w:val="center"/>
            <w:hideMark/>
          </w:tcPr>
          <w:p w14:paraId="6AAFABEA" w14:textId="77777777" w:rsidR="00FD097C" w:rsidRDefault="00FD097C" w:rsidP="00CC47AF">
            <w:pPr>
              <w:pStyle w:val="orianum"/>
            </w:pPr>
            <w:r>
              <w:t>53.000</w:t>
            </w:r>
          </w:p>
        </w:tc>
        <w:tc>
          <w:tcPr>
            <w:tcW w:w="950" w:type="dxa"/>
            <w:tcBorders>
              <w:top w:val="nil"/>
              <w:left w:val="nil"/>
              <w:bottom w:val="single" w:sz="4" w:space="0" w:color="FFFFFF"/>
              <w:right w:val="nil"/>
            </w:tcBorders>
            <w:shd w:val="clear" w:color="auto" w:fill="F2F2F2"/>
            <w:noWrap/>
            <w:vAlign w:val="center"/>
            <w:hideMark/>
          </w:tcPr>
          <w:p w14:paraId="70632844" w14:textId="77777777" w:rsidR="00FD097C" w:rsidRDefault="00FD097C" w:rsidP="00CC47AF">
            <w:pPr>
              <w:pStyle w:val="orianum"/>
            </w:pPr>
            <w:r>
              <w:t>53.000</w:t>
            </w:r>
          </w:p>
        </w:tc>
        <w:tc>
          <w:tcPr>
            <w:tcW w:w="950" w:type="dxa"/>
            <w:tcBorders>
              <w:top w:val="nil"/>
              <w:left w:val="nil"/>
              <w:bottom w:val="single" w:sz="4" w:space="0" w:color="FFFFFF"/>
              <w:right w:val="nil"/>
            </w:tcBorders>
            <w:shd w:val="clear" w:color="auto" w:fill="F2F2F2"/>
            <w:noWrap/>
            <w:vAlign w:val="center"/>
            <w:hideMark/>
          </w:tcPr>
          <w:p w14:paraId="270CA700" w14:textId="77777777" w:rsidR="00FD097C" w:rsidRDefault="00FD097C" w:rsidP="00CC47AF">
            <w:pPr>
              <w:pStyle w:val="orianum"/>
            </w:pPr>
            <w:r>
              <w:t>53.000</w:t>
            </w:r>
          </w:p>
        </w:tc>
        <w:tc>
          <w:tcPr>
            <w:tcW w:w="950" w:type="dxa"/>
            <w:tcBorders>
              <w:top w:val="nil"/>
              <w:left w:val="nil"/>
              <w:bottom w:val="single" w:sz="4" w:space="0" w:color="FFFFFF"/>
              <w:right w:val="nil"/>
            </w:tcBorders>
            <w:shd w:val="clear" w:color="auto" w:fill="F2F2F2"/>
            <w:noWrap/>
            <w:vAlign w:val="center"/>
            <w:hideMark/>
          </w:tcPr>
          <w:p w14:paraId="2B6F6CDD" w14:textId="77777777" w:rsidR="00FD097C" w:rsidRDefault="00FD097C" w:rsidP="00CC47AF">
            <w:pPr>
              <w:pStyle w:val="orianum"/>
            </w:pPr>
            <w:r>
              <w:t>53.000</w:t>
            </w:r>
          </w:p>
        </w:tc>
      </w:tr>
      <w:tr w:rsidR="00FD097C" w14:paraId="784401A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CDB37AC" w14:textId="77777777" w:rsidR="00FD097C" w:rsidRDefault="00FD097C" w:rsidP="00CC47AF">
            <w:pPr>
              <w:pStyle w:val="oriatext"/>
              <w:rPr>
                <w:b/>
              </w:rPr>
            </w:pPr>
            <w:r>
              <w:rPr>
                <w:b/>
              </w:rPr>
              <w:t>33</w:t>
            </w:r>
          </w:p>
        </w:tc>
        <w:tc>
          <w:tcPr>
            <w:tcW w:w="3671" w:type="dxa"/>
            <w:tcBorders>
              <w:top w:val="nil"/>
              <w:left w:val="nil"/>
              <w:bottom w:val="single" w:sz="4" w:space="0" w:color="FFFFFF"/>
              <w:right w:val="nil"/>
            </w:tcBorders>
            <w:shd w:val="clear" w:color="auto" w:fill="BFBFBF"/>
            <w:vAlign w:val="center"/>
            <w:hideMark/>
          </w:tcPr>
          <w:p w14:paraId="40F38AFD" w14:textId="77777777" w:rsidR="00FD097C" w:rsidRDefault="00FD097C" w:rsidP="00CC47AF">
            <w:pPr>
              <w:pStyle w:val="oriatext"/>
              <w:rPr>
                <w:b/>
              </w:rPr>
            </w:pPr>
            <w:r>
              <w:rPr>
                <w:b/>
              </w:rPr>
              <w:t>Τιμαλφή</w:t>
            </w:r>
          </w:p>
        </w:tc>
        <w:tc>
          <w:tcPr>
            <w:tcW w:w="992" w:type="dxa"/>
            <w:tcBorders>
              <w:top w:val="nil"/>
              <w:left w:val="nil"/>
              <w:bottom w:val="single" w:sz="4" w:space="0" w:color="FFFFFF"/>
              <w:right w:val="nil"/>
            </w:tcBorders>
            <w:shd w:val="clear" w:color="auto" w:fill="BFBFBF"/>
            <w:noWrap/>
            <w:vAlign w:val="center"/>
            <w:hideMark/>
          </w:tcPr>
          <w:p w14:paraId="5A27ED04"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48BC9BE1"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06B4D006"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619D1C04" w14:textId="77777777" w:rsidR="00FD097C" w:rsidRDefault="00FD097C" w:rsidP="00CC47AF">
            <w:pPr>
              <w:pStyle w:val="orianum"/>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6348BB3D" w14:textId="77777777" w:rsidR="00FD097C" w:rsidRDefault="00FD097C" w:rsidP="00CC47AF">
            <w:pPr>
              <w:pStyle w:val="orianum"/>
              <w:rPr>
                <w:b/>
              </w:rPr>
            </w:pPr>
            <w:r>
              <w:rPr>
                <w:b/>
              </w:rPr>
              <w:t>0</w:t>
            </w:r>
          </w:p>
        </w:tc>
      </w:tr>
      <w:tr w:rsidR="00FD097C" w14:paraId="000C121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40146FA" w14:textId="77777777" w:rsidR="00FD097C" w:rsidRDefault="00FD097C" w:rsidP="00CC47AF">
            <w:pPr>
              <w:pStyle w:val="oriatext"/>
            </w:pPr>
            <w:r>
              <w:t> </w:t>
            </w:r>
          </w:p>
        </w:tc>
        <w:tc>
          <w:tcPr>
            <w:tcW w:w="3671" w:type="dxa"/>
            <w:tcBorders>
              <w:top w:val="nil"/>
              <w:left w:val="nil"/>
              <w:bottom w:val="single" w:sz="4" w:space="0" w:color="FFFFFF"/>
              <w:right w:val="nil"/>
            </w:tcBorders>
            <w:shd w:val="clear" w:color="auto" w:fill="F2F2F2"/>
            <w:noWrap/>
            <w:vAlign w:val="center"/>
            <w:hideMark/>
          </w:tcPr>
          <w:p w14:paraId="200CCBD9" w14:textId="77777777" w:rsidR="00FD097C" w:rsidRDefault="00FD097C" w:rsidP="00CC47AF">
            <w:pPr>
              <w:pStyle w:val="oriatext"/>
            </w:pPr>
            <w:r>
              <w:t>Τακτικός Προϋπολογισμός</w:t>
            </w:r>
          </w:p>
        </w:tc>
        <w:tc>
          <w:tcPr>
            <w:tcW w:w="992" w:type="dxa"/>
            <w:tcBorders>
              <w:top w:val="nil"/>
              <w:left w:val="nil"/>
              <w:bottom w:val="single" w:sz="4" w:space="0" w:color="FFFFFF"/>
              <w:right w:val="nil"/>
            </w:tcBorders>
            <w:shd w:val="clear" w:color="auto" w:fill="F2F2F2"/>
            <w:noWrap/>
            <w:vAlign w:val="center"/>
            <w:hideMark/>
          </w:tcPr>
          <w:p w14:paraId="25F5144F"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4618D152"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41232097"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7BA6069C" w14:textId="77777777" w:rsidR="00FD097C" w:rsidRDefault="00FD097C" w:rsidP="00CC47AF">
            <w:pPr>
              <w:pStyle w:val="orianum"/>
            </w:pPr>
            <w:r>
              <w:t>0</w:t>
            </w:r>
          </w:p>
        </w:tc>
        <w:tc>
          <w:tcPr>
            <w:tcW w:w="950" w:type="dxa"/>
            <w:tcBorders>
              <w:top w:val="nil"/>
              <w:left w:val="nil"/>
              <w:bottom w:val="single" w:sz="4" w:space="0" w:color="FFFFFF"/>
              <w:right w:val="nil"/>
            </w:tcBorders>
            <w:shd w:val="clear" w:color="auto" w:fill="F2F2F2"/>
            <w:noWrap/>
            <w:vAlign w:val="center"/>
            <w:hideMark/>
          </w:tcPr>
          <w:p w14:paraId="2B5892FF" w14:textId="77777777" w:rsidR="00FD097C" w:rsidRDefault="00FD097C" w:rsidP="00CC47AF">
            <w:pPr>
              <w:pStyle w:val="orianum"/>
            </w:pPr>
            <w:r>
              <w:t>0</w:t>
            </w:r>
          </w:p>
        </w:tc>
      </w:tr>
      <w:tr w:rsidR="004708F2" w:rsidRPr="004708F2" w14:paraId="767A42B5" w14:textId="77777777" w:rsidTr="004708F2">
        <w:trPr>
          <w:trHeight w:val="521"/>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A1E9A79" w14:textId="77777777" w:rsidR="00FD097C" w:rsidRPr="004708F2" w:rsidRDefault="00FD097C" w:rsidP="00CC47AF">
            <w:pPr>
              <w:pStyle w:val="oriatext"/>
              <w:rPr>
                <w:b/>
                <w:color w:val="000000" w:themeColor="text1"/>
              </w:rPr>
            </w:pPr>
            <w:r w:rsidRPr="004708F2">
              <w:rPr>
                <w:b/>
                <w:color w:val="000000" w:themeColor="text1"/>
              </w:rPr>
              <w:t>Α</w:t>
            </w:r>
          </w:p>
        </w:tc>
        <w:tc>
          <w:tcPr>
            <w:tcW w:w="3671" w:type="dxa"/>
            <w:tcBorders>
              <w:top w:val="single" w:sz="4" w:space="0" w:color="FFFFFF"/>
              <w:left w:val="nil"/>
              <w:bottom w:val="single" w:sz="4" w:space="0" w:color="FFFFFF"/>
              <w:right w:val="nil"/>
            </w:tcBorders>
            <w:shd w:val="clear" w:color="auto" w:fill="D9D9D9" w:themeFill="background1" w:themeFillShade="D9"/>
            <w:vAlign w:val="center"/>
            <w:hideMark/>
          </w:tcPr>
          <w:p w14:paraId="331914E9" w14:textId="77777777" w:rsidR="00FD097C" w:rsidRPr="004708F2" w:rsidRDefault="00FD097C" w:rsidP="00CC47AF">
            <w:pPr>
              <w:pStyle w:val="oriatext"/>
              <w:rPr>
                <w:b/>
                <w:color w:val="000000" w:themeColor="text1"/>
                <w:lang w:val="el-GR"/>
              </w:rPr>
            </w:pPr>
            <w:r w:rsidRPr="004708F2">
              <w:rPr>
                <w:b/>
                <w:color w:val="000000" w:themeColor="text1"/>
                <w:lang w:val="el-GR"/>
              </w:rPr>
              <w:t xml:space="preserve">Συνολικές μη Χρημ/οικονομικές </w:t>
            </w:r>
            <w:r w:rsidRPr="004708F2">
              <w:rPr>
                <w:b/>
                <w:color w:val="000000" w:themeColor="text1"/>
                <w:lang w:val="el-GR"/>
              </w:rPr>
              <w:br/>
              <w:t>Ταμειακές Δαπάνες</w:t>
            </w:r>
          </w:p>
        </w:tc>
        <w:tc>
          <w:tcPr>
            <w:tcW w:w="99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44406E8" w14:textId="77777777" w:rsidR="00FD097C" w:rsidRPr="004708F2" w:rsidRDefault="00FD097C" w:rsidP="00CC47AF">
            <w:pPr>
              <w:pStyle w:val="orianum"/>
              <w:rPr>
                <w:b/>
                <w:color w:val="000000" w:themeColor="text1"/>
              </w:rPr>
            </w:pPr>
            <w:r w:rsidRPr="004708F2">
              <w:rPr>
                <w:b/>
                <w:color w:val="000000" w:themeColor="text1"/>
              </w:rPr>
              <w:t>4.814.178</w:t>
            </w:r>
          </w:p>
        </w:tc>
        <w:tc>
          <w:tcPr>
            <w:tcW w:w="95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0C9F170" w14:textId="77777777" w:rsidR="00FD097C" w:rsidRPr="004708F2" w:rsidRDefault="00FD097C" w:rsidP="00CC47AF">
            <w:pPr>
              <w:pStyle w:val="orianum"/>
              <w:rPr>
                <w:b/>
                <w:color w:val="000000" w:themeColor="text1"/>
              </w:rPr>
            </w:pPr>
            <w:r w:rsidRPr="004708F2">
              <w:rPr>
                <w:b/>
                <w:color w:val="000000" w:themeColor="text1"/>
              </w:rPr>
              <w:t>4.951.000</w:t>
            </w:r>
          </w:p>
        </w:tc>
        <w:tc>
          <w:tcPr>
            <w:tcW w:w="95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E401287" w14:textId="77777777" w:rsidR="00FD097C" w:rsidRPr="004708F2" w:rsidRDefault="00FD097C" w:rsidP="00CC47AF">
            <w:pPr>
              <w:pStyle w:val="orianum"/>
              <w:rPr>
                <w:b/>
                <w:color w:val="000000" w:themeColor="text1"/>
              </w:rPr>
            </w:pPr>
            <w:r w:rsidRPr="004708F2">
              <w:rPr>
                <w:b/>
                <w:color w:val="000000" w:themeColor="text1"/>
              </w:rPr>
              <w:t>5.004.000</w:t>
            </w:r>
          </w:p>
        </w:tc>
        <w:tc>
          <w:tcPr>
            <w:tcW w:w="95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B13B1C3" w14:textId="77777777" w:rsidR="00FD097C" w:rsidRPr="004708F2" w:rsidRDefault="00FD097C" w:rsidP="00CC47AF">
            <w:pPr>
              <w:pStyle w:val="orianum"/>
              <w:rPr>
                <w:b/>
                <w:color w:val="000000" w:themeColor="text1"/>
              </w:rPr>
            </w:pPr>
            <w:r w:rsidRPr="004708F2">
              <w:rPr>
                <w:b/>
                <w:color w:val="000000" w:themeColor="text1"/>
              </w:rPr>
              <w:t>5.033.000</w:t>
            </w:r>
          </w:p>
        </w:tc>
        <w:tc>
          <w:tcPr>
            <w:tcW w:w="95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D977542" w14:textId="77777777" w:rsidR="00FD097C" w:rsidRPr="004708F2" w:rsidRDefault="00FD097C" w:rsidP="00CC47AF">
            <w:pPr>
              <w:pStyle w:val="orianum"/>
              <w:rPr>
                <w:b/>
                <w:color w:val="000000" w:themeColor="text1"/>
              </w:rPr>
            </w:pPr>
            <w:r w:rsidRPr="004708F2">
              <w:rPr>
                <w:b/>
                <w:color w:val="000000" w:themeColor="text1"/>
              </w:rPr>
              <w:t>5.036.000</w:t>
            </w:r>
          </w:p>
        </w:tc>
      </w:tr>
      <w:tr w:rsidR="004708F2" w:rsidRPr="004708F2" w14:paraId="6567811B" w14:textId="77777777" w:rsidTr="004708F2">
        <w:trPr>
          <w:trHeight w:val="170"/>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B5E22DF" w14:textId="77777777" w:rsidR="00FD097C" w:rsidRPr="004708F2" w:rsidRDefault="00FD097C" w:rsidP="00CC47AF">
            <w:pPr>
              <w:pStyle w:val="oriatext"/>
              <w:rPr>
                <w:b/>
                <w:color w:val="000000" w:themeColor="text1"/>
              </w:rPr>
            </w:pPr>
            <w:r w:rsidRPr="004708F2">
              <w:rPr>
                <w:b/>
                <w:color w:val="000000" w:themeColor="text1"/>
              </w:rPr>
              <w:t>Β</w:t>
            </w:r>
          </w:p>
        </w:tc>
        <w:tc>
          <w:tcPr>
            <w:tcW w:w="3671" w:type="dxa"/>
            <w:tcBorders>
              <w:top w:val="single" w:sz="4" w:space="0" w:color="FFFFFF"/>
              <w:left w:val="nil"/>
              <w:bottom w:val="single" w:sz="18" w:space="0" w:color="008080"/>
              <w:right w:val="nil"/>
            </w:tcBorders>
            <w:shd w:val="clear" w:color="auto" w:fill="D9D9D9" w:themeFill="background1" w:themeFillShade="D9"/>
            <w:vAlign w:val="center"/>
            <w:hideMark/>
          </w:tcPr>
          <w:p w14:paraId="756CAE6F" w14:textId="77777777" w:rsidR="00FD097C" w:rsidRPr="004708F2" w:rsidRDefault="00FD097C" w:rsidP="00CC47AF">
            <w:pPr>
              <w:pStyle w:val="oriatext"/>
              <w:rPr>
                <w:b/>
                <w:color w:val="000000" w:themeColor="text1"/>
                <w:lang w:val="el-GR"/>
              </w:rPr>
            </w:pPr>
            <w:r w:rsidRPr="004708F2">
              <w:rPr>
                <w:b/>
                <w:color w:val="000000" w:themeColor="text1"/>
                <w:lang w:val="el-GR"/>
              </w:rPr>
              <w:t xml:space="preserve">Σύνολο Ταμειακών Δαπανών </w:t>
            </w:r>
            <w:r w:rsidRPr="004708F2">
              <w:rPr>
                <w:b/>
                <w:color w:val="000000" w:themeColor="text1"/>
                <w:lang w:val="el-GR"/>
              </w:rPr>
              <w:br/>
              <w:t xml:space="preserve">(μη Χρημ/οικονομικές </w:t>
            </w:r>
          </w:p>
          <w:p w14:paraId="656CC7F7" w14:textId="77777777" w:rsidR="00FD097C" w:rsidRPr="004708F2" w:rsidRDefault="00FD097C" w:rsidP="00CC47AF">
            <w:pPr>
              <w:pStyle w:val="oriatext"/>
              <w:rPr>
                <w:b/>
                <w:color w:val="000000" w:themeColor="text1"/>
                <w:lang w:val="el-GR"/>
              </w:rPr>
            </w:pPr>
            <w:r w:rsidRPr="004708F2">
              <w:rPr>
                <w:b/>
                <w:color w:val="000000" w:themeColor="text1"/>
                <w:lang w:val="el-GR"/>
              </w:rPr>
              <w:t>&amp; Χρημ/οικονομικές)</w:t>
            </w:r>
          </w:p>
        </w:tc>
        <w:tc>
          <w:tcPr>
            <w:tcW w:w="99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9404173" w14:textId="77777777" w:rsidR="00FD097C" w:rsidRPr="004708F2" w:rsidRDefault="00FD097C" w:rsidP="00CC47AF">
            <w:pPr>
              <w:pStyle w:val="orianum"/>
              <w:rPr>
                <w:b/>
                <w:color w:val="000000" w:themeColor="text1"/>
              </w:rPr>
            </w:pPr>
            <w:r w:rsidRPr="004708F2">
              <w:rPr>
                <w:b/>
                <w:color w:val="000000" w:themeColor="text1"/>
              </w:rPr>
              <w:t>4.814.178</w:t>
            </w:r>
          </w:p>
        </w:tc>
        <w:tc>
          <w:tcPr>
            <w:tcW w:w="95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11B8FC6" w14:textId="77777777" w:rsidR="00FD097C" w:rsidRPr="004708F2" w:rsidRDefault="00FD097C" w:rsidP="00CC47AF">
            <w:pPr>
              <w:pStyle w:val="orianum"/>
              <w:rPr>
                <w:b/>
                <w:color w:val="000000" w:themeColor="text1"/>
              </w:rPr>
            </w:pPr>
            <w:r w:rsidRPr="004708F2">
              <w:rPr>
                <w:b/>
                <w:color w:val="000000" w:themeColor="text1"/>
              </w:rPr>
              <w:t>4.951.000</w:t>
            </w:r>
          </w:p>
        </w:tc>
        <w:tc>
          <w:tcPr>
            <w:tcW w:w="95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9678535" w14:textId="77777777" w:rsidR="00FD097C" w:rsidRPr="004708F2" w:rsidRDefault="00FD097C" w:rsidP="00CC47AF">
            <w:pPr>
              <w:pStyle w:val="orianum"/>
              <w:rPr>
                <w:b/>
                <w:color w:val="000000" w:themeColor="text1"/>
              </w:rPr>
            </w:pPr>
            <w:r w:rsidRPr="004708F2">
              <w:rPr>
                <w:b/>
                <w:color w:val="000000" w:themeColor="text1"/>
              </w:rPr>
              <w:t>5.004.000</w:t>
            </w:r>
          </w:p>
        </w:tc>
        <w:tc>
          <w:tcPr>
            <w:tcW w:w="95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36E19C6" w14:textId="77777777" w:rsidR="00FD097C" w:rsidRPr="004708F2" w:rsidRDefault="00FD097C" w:rsidP="00CC47AF">
            <w:pPr>
              <w:pStyle w:val="orianum"/>
              <w:rPr>
                <w:b/>
                <w:color w:val="000000" w:themeColor="text1"/>
              </w:rPr>
            </w:pPr>
            <w:r w:rsidRPr="004708F2">
              <w:rPr>
                <w:b/>
                <w:color w:val="000000" w:themeColor="text1"/>
              </w:rPr>
              <w:t>5.033.000</w:t>
            </w:r>
          </w:p>
        </w:tc>
        <w:tc>
          <w:tcPr>
            <w:tcW w:w="95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1DF7A67" w14:textId="77777777" w:rsidR="00FD097C" w:rsidRPr="004708F2" w:rsidRDefault="00FD097C" w:rsidP="00CC47AF">
            <w:pPr>
              <w:pStyle w:val="orianum"/>
              <w:rPr>
                <w:b/>
                <w:color w:val="000000" w:themeColor="text1"/>
              </w:rPr>
            </w:pPr>
            <w:r w:rsidRPr="004708F2">
              <w:rPr>
                <w:b/>
                <w:color w:val="000000" w:themeColor="text1"/>
              </w:rPr>
              <w:t>5.036.000</w:t>
            </w:r>
          </w:p>
        </w:tc>
      </w:tr>
    </w:tbl>
    <w:p w14:paraId="2168EBCD" w14:textId="77777777" w:rsidR="00FD097C" w:rsidRDefault="00FD097C" w:rsidP="00FD097C">
      <w:pPr>
        <w:pStyle w:val="oriahead"/>
        <w:rPr>
          <w:rFonts w:cstheme="minorBidi"/>
        </w:rPr>
      </w:pPr>
      <w:bookmarkStart w:id="123" w:name="_Toc214271276"/>
      <w:r>
        <w:t>Βουλή των Ελλήνων</w:t>
      </w:r>
      <w:bookmarkEnd w:id="123"/>
    </w:p>
    <w:tbl>
      <w:tblPr>
        <w:tblW w:w="8933" w:type="dxa"/>
        <w:jc w:val="center"/>
        <w:tblLook w:val="04A0" w:firstRow="1" w:lastRow="0" w:firstColumn="1" w:lastColumn="0" w:noHBand="0" w:noVBand="1"/>
      </w:tblPr>
      <w:tblGrid>
        <w:gridCol w:w="440"/>
        <w:gridCol w:w="2821"/>
        <w:gridCol w:w="1133"/>
        <w:gridCol w:w="1140"/>
        <w:gridCol w:w="1133"/>
        <w:gridCol w:w="1133"/>
        <w:gridCol w:w="1133"/>
      </w:tblGrid>
      <w:tr w:rsidR="00FD097C" w14:paraId="0076C60C" w14:textId="77777777" w:rsidTr="00CC47AF">
        <w:trPr>
          <w:trHeight w:val="170"/>
          <w:jc w:val="center"/>
        </w:trPr>
        <w:tc>
          <w:tcPr>
            <w:tcW w:w="3261" w:type="dxa"/>
            <w:gridSpan w:val="2"/>
            <w:tcBorders>
              <w:top w:val="nil"/>
              <w:left w:val="nil"/>
              <w:bottom w:val="single" w:sz="4" w:space="0" w:color="FFFFFF"/>
              <w:right w:val="nil"/>
            </w:tcBorders>
            <w:shd w:val="clear" w:color="auto" w:fill="EEECE1"/>
            <w:vAlign w:val="center"/>
            <w:hideMark/>
          </w:tcPr>
          <w:p w14:paraId="512AE03A" w14:textId="77777777" w:rsidR="00FD097C" w:rsidRDefault="00FD097C" w:rsidP="00CC47AF">
            <w:pPr>
              <w:spacing w:after="0" w:line="240" w:lineRule="auto"/>
              <w:jc w:val="left"/>
              <w:rPr>
                <w:rFonts w:eastAsia="Times New Roman" w:cs="Calibri"/>
                <w:b/>
                <w:bCs/>
                <w:color w:val="000000"/>
                <w:sz w:val="20"/>
              </w:rPr>
            </w:pPr>
            <w:r>
              <w:rPr>
                <w:rFonts w:eastAsia="Times New Roman" w:cs="Calibri"/>
                <w:b/>
                <w:bCs/>
                <w:color w:val="000000"/>
                <w:sz w:val="20"/>
              </w:rPr>
              <w:t>Μείζονα κατηγορία</w:t>
            </w:r>
          </w:p>
        </w:tc>
        <w:tc>
          <w:tcPr>
            <w:tcW w:w="1133" w:type="dxa"/>
            <w:shd w:val="clear" w:color="auto" w:fill="EEECE1"/>
            <w:noWrap/>
            <w:vAlign w:val="center"/>
            <w:hideMark/>
          </w:tcPr>
          <w:p w14:paraId="74E8F938" w14:textId="77777777" w:rsidR="00FD097C" w:rsidRDefault="00FD097C" w:rsidP="00CC47AF">
            <w:pPr>
              <w:spacing w:after="0" w:line="240" w:lineRule="auto"/>
              <w:jc w:val="center"/>
              <w:rPr>
                <w:rFonts w:eastAsia="Times New Roman" w:cs="Calibri"/>
                <w:b/>
                <w:bCs/>
                <w:color w:val="000000"/>
                <w:sz w:val="20"/>
              </w:rPr>
            </w:pPr>
            <w:r>
              <w:rPr>
                <w:rFonts w:eastAsia="Times New Roman" w:cs="Calibri"/>
                <w:b/>
                <w:bCs/>
                <w:color w:val="000000"/>
                <w:sz w:val="20"/>
              </w:rPr>
              <w:t>2025</w:t>
            </w:r>
          </w:p>
        </w:tc>
        <w:tc>
          <w:tcPr>
            <w:tcW w:w="1140" w:type="dxa"/>
            <w:shd w:val="clear" w:color="auto" w:fill="EEECE1"/>
            <w:noWrap/>
            <w:vAlign w:val="center"/>
            <w:hideMark/>
          </w:tcPr>
          <w:p w14:paraId="28ADC59E" w14:textId="77777777" w:rsidR="00FD097C" w:rsidRDefault="00FD097C" w:rsidP="00CC47AF">
            <w:pPr>
              <w:spacing w:after="0" w:line="240" w:lineRule="auto"/>
              <w:jc w:val="center"/>
              <w:rPr>
                <w:rFonts w:eastAsia="Times New Roman" w:cs="Calibri"/>
                <w:b/>
                <w:bCs/>
                <w:color w:val="000000"/>
                <w:sz w:val="20"/>
              </w:rPr>
            </w:pPr>
            <w:r>
              <w:rPr>
                <w:rFonts w:eastAsia="Times New Roman" w:cs="Calibri"/>
                <w:b/>
                <w:bCs/>
                <w:color w:val="000000"/>
                <w:sz w:val="20"/>
              </w:rPr>
              <w:t>2026</w:t>
            </w:r>
          </w:p>
        </w:tc>
        <w:tc>
          <w:tcPr>
            <w:tcW w:w="1133" w:type="dxa"/>
            <w:shd w:val="clear" w:color="auto" w:fill="EEECE1"/>
            <w:noWrap/>
            <w:vAlign w:val="center"/>
            <w:hideMark/>
          </w:tcPr>
          <w:p w14:paraId="2D830402" w14:textId="77777777" w:rsidR="00FD097C" w:rsidRDefault="00FD097C" w:rsidP="00CC47AF">
            <w:pPr>
              <w:spacing w:after="0" w:line="240" w:lineRule="auto"/>
              <w:jc w:val="center"/>
              <w:rPr>
                <w:rFonts w:eastAsia="Times New Roman" w:cs="Calibri"/>
                <w:b/>
                <w:bCs/>
                <w:color w:val="000000"/>
                <w:sz w:val="20"/>
              </w:rPr>
            </w:pPr>
            <w:r>
              <w:rPr>
                <w:rFonts w:eastAsia="Times New Roman" w:cs="Calibri"/>
                <w:b/>
                <w:bCs/>
                <w:color w:val="000000"/>
                <w:sz w:val="20"/>
              </w:rPr>
              <w:t>2027</w:t>
            </w:r>
          </w:p>
        </w:tc>
        <w:tc>
          <w:tcPr>
            <w:tcW w:w="1133" w:type="dxa"/>
            <w:shd w:val="clear" w:color="auto" w:fill="EEECE1"/>
            <w:noWrap/>
            <w:vAlign w:val="center"/>
            <w:hideMark/>
          </w:tcPr>
          <w:p w14:paraId="163D90C1" w14:textId="77777777" w:rsidR="00FD097C" w:rsidRDefault="00FD097C" w:rsidP="00CC47AF">
            <w:pPr>
              <w:spacing w:after="0" w:line="240" w:lineRule="auto"/>
              <w:jc w:val="center"/>
              <w:rPr>
                <w:rFonts w:eastAsia="Times New Roman" w:cs="Calibri"/>
                <w:b/>
                <w:bCs/>
                <w:color w:val="000000"/>
                <w:sz w:val="20"/>
              </w:rPr>
            </w:pPr>
            <w:r>
              <w:rPr>
                <w:rFonts w:eastAsia="Times New Roman" w:cs="Calibri"/>
                <w:b/>
                <w:bCs/>
                <w:color w:val="000000"/>
                <w:sz w:val="20"/>
              </w:rPr>
              <w:t>2028</w:t>
            </w:r>
          </w:p>
        </w:tc>
        <w:tc>
          <w:tcPr>
            <w:tcW w:w="1133" w:type="dxa"/>
            <w:shd w:val="clear" w:color="auto" w:fill="EEECE1"/>
            <w:noWrap/>
            <w:vAlign w:val="center"/>
            <w:hideMark/>
          </w:tcPr>
          <w:p w14:paraId="52E6EF4A" w14:textId="77777777" w:rsidR="00FD097C" w:rsidRDefault="00FD097C" w:rsidP="00CC47AF">
            <w:pPr>
              <w:spacing w:after="0" w:line="240" w:lineRule="auto"/>
              <w:jc w:val="center"/>
              <w:rPr>
                <w:rFonts w:eastAsia="Times New Roman" w:cs="Calibri"/>
                <w:b/>
                <w:bCs/>
                <w:color w:val="000000"/>
                <w:sz w:val="20"/>
              </w:rPr>
            </w:pPr>
            <w:r>
              <w:rPr>
                <w:rFonts w:eastAsia="Times New Roman" w:cs="Calibri"/>
                <w:b/>
                <w:bCs/>
                <w:color w:val="000000"/>
                <w:sz w:val="20"/>
              </w:rPr>
              <w:t>2029</w:t>
            </w:r>
          </w:p>
        </w:tc>
      </w:tr>
      <w:tr w:rsidR="00FD097C" w14:paraId="188EC431"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7987DDE" w14:textId="77777777" w:rsidR="00FD097C" w:rsidRDefault="00FD097C" w:rsidP="00CC47AF">
            <w:pPr>
              <w:pStyle w:val="oriatext"/>
              <w:rPr>
                <w:rFonts w:cstheme="minorBidi"/>
                <w:b/>
              </w:rPr>
            </w:pPr>
            <w:r>
              <w:rPr>
                <w:b/>
              </w:rPr>
              <w:t>21</w:t>
            </w:r>
          </w:p>
        </w:tc>
        <w:tc>
          <w:tcPr>
            <w:tcW w:w="2821" w:type="dxa"/>
            <w:tcBorders>
              <w:top w:val="nil"/>
              <w:left w:val="nil"/>
              <w:bottom w:val="single" w:sz="4" w:space="0" w:color="FFFFFF"/>
              <w:right w:val="nil"/>
            </w:tcBorders>
            <w:shd w:val="clear" w:color="auto" w:fill="BFBFBF"/>
            <w:vAlign w:val="center"/>
            <w:hideMark/>
          </w:tcPr>
          <w:p w14:paraId="6021A0BD" w14:textId="77777777" w:rsidR="00FD097C" w:rsidRDefault="00FD097C" w:rsidP="00CC47AF">
            <w:pPr>
              <w:pStyle w:val="oriatext"/>
              <w:rPr>
                <w:b/>
              </w:rPr>
            </w:pPr>
            <w:r>
              <w:rPr>
                <w:b/>
              </w:rPr>
              <w:t xml:space="preserve">Παροχές σε εργαζομένους </w:t>
            </w:r>
          </w:p>
        </w:tc>
        <w:tc>
          <w:tcPr>
            <w:tcW w:w="1133" w:type="dxa"/>
            <w:tcBorders>
              <w:top w:val="single" w:sz="4" w:space="0" w:color="FFFFFF"/>
              <w:left w:val="nil"/>
              <w:bottom w:val="single" w:sz="4" w:space="0" w:color="FFFFFF"/>
              <w:right w:val="nil"/>
            </w:tcBorders>
            <w:shd w:val="clear" w:color="auto" w:fill="BFBFBF"/>
            <w:noWrap/>
            <w:vAlign w:val="center"/>
            <w:hideMark/>
          </w:tcPr>
          <w:p w14:paraId="052057F8" w14:textId="77777777" w:rsidR="00FD097C" w:rsidRDefault="00FD097C" w:rsidP="00CC47AF">
            <w:pPr>
              <w:pStyle w:val="orianum"/>
              <w:rPr>
                <w:b/>
              </w:rPr>
            </w:pPr>
            <w:r>
              <w:rPr>
                <w:b/>
              </w:rPr>
              <w:t>127.657.000</w:t>
            </w:r>
          </w:p>
        </w:tc>
        <w:tc>
          <w:tcPr>
            <w:tcW w:w="1140" w:type="dxa"/>
            <w:tcBorders>
              <w:top w:val="single" w:sz="4" w:space="0" w:color="FFFFFF"/>
              <w:left w:val="nil"/>
              <w:bottom w:val="single" w:sz="4" w:space="0" w:color="FFFFFF"/>
              <w:right w:val="nil"/>
            </w:tcBorders>
            <w:shd w:val="clear" w:color="auto" w:fill="BFBFBF"/>
            <w:noWrap/>
            <w:vAlign w:val="center"/>
            <w:hideMark/>
          </w:tcPr>
          <w:p w14:paraId="44DB6863" w14:textId="77777777" w:rsidR="00FD097C" w:rsidRDefault="00FD097C" w:rsidP="00CC47AF">
            <w:pPr>
              <w:pStyle w:val="orianum"/>
              <w:rPr>
                <w:b/>
              </w:rPr>
            </w:pPr>
            <w:r>
              <w:rPr>
                <w:b/>
              </w:rPr>
              <w:t>131.612.000</w:t>
            </w:r>
          </w:p>
        </w:tc>
        <w:tc>
          <w:tcPr>
            <w:tcW w:w="1133" w:type="dxa"/>
            <w:tcBorders>
              <w:top w:val="single" w:sz="4" w:space="0" w:color="FFFFFF"/>
              <w:left w:val="nil"/>
              <w:bottom w:val="single" w:sz="4" w:space="0" w:color="FFFFFF"/>
              <w:right w:val="nil"/>
            </w:tcBorders>
            <w:shd w:val="clear" w:color="auto" w:fill="BFBFBF"/>
            <w:noWrap/>
            <w:vAlign w:val="center"/>
            <w:hideMark/>
          </w:tcPr>
          <w:p w14:paraId="304066A6" w14:textId="77777777" w:rsidR="00FD097C" w:rsidRDefault="00FD097C" w:rsidP="00CC47AF">
            <w:pPr>
              <w:pStyle w:val="orianum"/>
              <w:rPr>
                <w:b/>
              </w:rPr>
            </w:pPr>
            <w:r>
              <w:rPr>
                <w:b/>
              </w:rPr>
              <w:t>131.612.000</w:t>
            </w:r>
          </w:p>
        </w:tc>
        <w:tc>
          <w:tcPr>
            <w:tcW w:w="1133" w:type="dxa"/>
            <w:tcBorders>
              <w:top w:val="single" w:sz="4" w:space="0" w:color="FFFFFF"/>
              <w:left w:val="nil"/>
              <w:bottom w:val="single" w:sz="4" w:space="0" w:color="FFFFFF"/>
              <w:right w:val="nil"/>
            </w:tcBorders>
            <w:shd w:val="clear" w:color="auto" w:fill="BFBFBF"/>
            <w:noWrap/>
            <w:vAlign w:val="center"/>
            <w:hideMark/>
          </w:tcPr>
          <w:p w14:paraId="31AEA920" w14:textId="77777777" w:rsidR="00FD097C" w:rsidRDefault="00FD097C" w:rsidP="00CC47AF">
            <w:pPr>
              <w:pStyle w:val="orianum"/>
              <w:rPr>
                <w:b/>
              </w:rPr>
            </w:pPr>
            <w:r>
              <w:rPr>
                <w:b/>
              </w:rPr>
              <w:t>131.612.000</w:t>
            </w:r>
          </w:p>
        </w:tc>
        <w:tc>
          <w:tcPr>
            <w:tcW w:w="1133" w:type="dxa"/>
            <w:tcBorders>
              <w:top w:val="single" w:sz="4" w:space="0" w:color="FFFFFF"/>
              <w:left w:val="nil"/>
              <w:bottom w:val="single" w:sz="4" w:space="0" w:color="FFFFFF"/>
              <w:right w:val="nil"/>
            </w:tcBorders>
            <w:shd w:val="clear" w:color="auto" w:fill="BFBFBF"/>
            <w:noWrap/>
            <w:vAlign w:val="center"/>
            <w:hideMark/>
          </w:tcPr>
          <w:p w14:paraId="149AFAA8" w14:textId="77777777" w:rsidR="00FD097C" w:rsidRDefault="00FD097C" w:rsidP="00CC47AF">
            <w:pPr>
              <w:pStyle w:val="orianum"/>
              <w:rPr>
                <w:b/>
              </w:rPr>
            </w:pPr>
            <w:r>
              <w:rPr>
                <w:b/>
              </w:rPr>
              <w:t>131.612.000</w:t>
            </w:r>
          </w:p>
        </w:tc>
      </w:tr>
      <w:tr w:rsidR="00FD097C" w14:paraId="65CC441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8095861"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F2F2F2"/>
            <w:noWrap/>
            <w:vAlign w:val="center"/>
            <w:hideMark/>
          </w:tcPr>
          <w:p w14:paraId="59904D24" w14:textId="77777777" w:rsidR="00FD097C" w:rsidRDefault="00FD097C" w:rsidP="00CC47AF">
            <w:pPr>
              <w:pStyle w:val="oriatex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0FEC37FF" w14:textId="77777777" w:rsidR="00FD097C" w:rsidRDefault="00FD097C" w:rsidP="00CC47AF">
            <w:pPr>
              <w:pStyle w:val="orianum"/>
            </w:pPr>
            <w:r>
              <w:t>127.657.000</w:t>
            </w:r>
          </w:p>
        </w:tc>
        <w:tc>
          <w:tcPr>
            <w:tcW w:w="1140" w:type="dxa"/>
            <w:tcBorders>
              <w:top w:val="nil"/>
              <w:left w:val="nil"/>
              <w:bottom w:val="single" w:sz="4" w:space="0" w:color="FFFFFF"/>
              <w:right w:val="nil"/>
            </w:tcBorders>
            <w:shd w:val="clear" w:color="auto" w:fill="F2F2F2"/>
            <w:noWrap/>
            <w:vAlign w:val="center"/>
            <w:hideMark/>
          </w:tcPr>
          <w:p w14:paraId="742CE3E9" w14:textId="77777777" w:rsidR="00FD097C" w:rsidRDefault="00FD097C" w:rsidP="00CC47AF">
            <w:pPr>
              <w:pStyle w:val="orianum"/>
            </w:pPr>
            <w:r>
              <w:t>131.612.000</w:t>
            </w:r>
          </w:p>
        </w:tc>
        <w:tc>
          <w:tcPr>
            <w:tcW w:w="1133" w:type="dxa"/>
            <w:tcBorders>
              <w:top w:val="nil"/>
              <w:left w:val="nil"/>
              <w:bottom w:val="single" w:sz="4" w:space="0" w:color="FFFFFF"/>
              <w:right w:val="nil"/>
            </w:tcBorders>
            <w:shd w:val="clear" w:color="auto" w:fill="F2F2F2"/>
            <w:noWrap/>
            <w:vAlign w:val="center"/>
            <w:hideMark/>
          </w:tcPr>
          <w:p w14:paraId="79305D46" w14:textId="77777777" w:rsidR="00FD097C" w:rsidRDefault="00FD097C" w:rsidP="00CC47AF">
            <w:pPr>
              <w:pStyle w:val="orianum"/>
            </w:pPr>
            <w:r>
              <w:t>131.612.000</w:t>
            </w:r>
          </w:p>
        </w:tc>
        <w:tc>
          <w:tcPr>
            <w:tcW w:w="1133" w:type="dxa"/>
            <w:tcBorders>
              <w:top w:val="nil"/>
              <w:left w:val="nil"/>
              <w:bottom w:val="single" w:sz="4" w:space="0" w:color="FFFFFF"/>
              <w:right w:val="nil"/>
            </w:tcBorders>
            <w:shd w:val="clear" w:color="auto" w:fill="F2F2F2"/>
            <w:noWrap/>
            <w:vAlign w:val="center"/>
            <w:hideMark/>
          </w:tcPr>
          <w:p w14:paraId="4F773B8B" w14:textId="77777777" w:rsidR="00FD097C" w:rsidRDefault="00FD097C" w:rsidP="00CC47AF">
            <w:pPr>
              <w:pStyle w:val="orianum"/>
            </w:pPr>
            <w:r>
              <w:t>131.612.000</w:t>
            </w:r>
          </w:p>
        </w:tc>
        <w:tc>
          <w:tcPr>
            <w:tcW w:w="1133" w:type="dxa"/>
            <w:tcBorders>
              <w:top w:val="nil"/>
              <w:left w:val="nil"/>
              <w:bottom w:val="single" w:sz="4" w:space="0" w:color="FFFFFF"/>
              <w:right w:val="nil"/>
            </w:tcBorders>
            <w:shd w:val="clear" w:color="auto" w:fill="F2F2F2"/>
            <w:noWrap/>
            <w:vAlign w:val="center"/>
            <w:hideMark/>
          </w:tcPr>
          <w:p w14:paraId="2C3419BD" w14:textId="77777777" w:rsidR="00FD097C" w:rsidRDefault="00FD097C" w:rsidP="00CC47AF">
            <w:pPr>
              <w:pStyle w:val="orianum"/>
            </w:pPr>
            <w:r>
              <w:t>131.612.000</w:t>
            </w:r>
          </w:p>
        </w:tc>
      </w:tr>
      <w:tr w:rsidR="00FD097C" w14:paraId="597B8F3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85E38A5" w14:textId="77777777" w:rsidR="00FD097C" w:rsidRDefault="00FD097C" w:rsidP="00CC47AF">
            <w:pPr>
              <w:pStyle w:val="oriatext"/>
              <w:rPr>
                <w:b/>
              </w:rPr>
            </w:pPr>
            <w:r>
              <w:rPr>
                <w:b/>
              </w:rPr>
              <w:t>22</w:t>
            </w:r>
          </w:p>
        </w:tc>
        <w:tc>
          <w:tcPr>
            <w:tcW w:w="2821" w:type="dxa"/>
            <w:tcBorders>
              <w:top w:val="nil"/>
              <w:left w:val="nil"/>
              <w:bottom w:val="single" w:sz="4" w:space="0" w:color="FFFFFF"/>
              <w:right w:val="nil"/>
            </w:tcBorders>
            <w:shd w:val="clear" w:color="auto" w:fill="BFBFBF"/>
            <w:vAlign w:val="center"/>
            <w:hideMark/>
          </w:tcPr>
          <w:p w14:paraId="01AFF48D" w14:textId="77777777" w:rsidR="00FD097C" w:rsidRDefault="00FD097C" w:rsidP="00CC47AF">
            <w:pPr>
              <w:pStyle w:val="oriatext"/>
              <w:rPr>
                <w:b/>
              </w:rPr>
            </w:pPr>
            <w:r>
              <w:rPr>
                <w:b/>
              </w:rPr>
              <w:t>Κοινωνικές Παροχές</w:t>
            </w:r>
          </w:p>
        </w:tc>
        <w:tc>
          <w:tcPr>
            <w:tcW w:w="1133" w:type="dxa"/>
            <w:tcBorders>
              <w:top w:val="nil"/>
              <w:left w:val="nil"/>
              <w:bottom w:val="single" w:sz="4" w:space="0" w:color="FFFFFF"/>
              <w:right w:val="nil"/>
            </w:tcBorders>
            <w:shd w:val="clear" w:color="auto" w:fill="BFBFBF"/>
            <w:noWrap/>
            <w:vAlign w:val="center"/>
            <w:hideMark/>
          </w:tcPr>
          <w:p w14:paraId="56457A32" w14:textId="77777777" w:rsidR="00FD097C" w:rsidRDefault="00FD097C" w:rsidP="00CC47AF">
            <w:pPr>
              <w:pStyle w:val="orianum"/>
              <w:rPr>
                <w:b/>
              </w:rPr>
            </w:pPr>
            <w:r>
              <w:rPr>
                <w:b/>
              </w:rPr>
              <w:t>740.000</w:t>
            </w:r>
          </w:p>
        </w:tc>
        <w:tc>
          <w:tcPr>
            <w:tcW w:w="1140" w:type="dxa"/>
            <w:tcBorders>
              <w:top w:val="nil"/>
              <w:left w:val="nil"/>
              <w:bottom w:val="single" w:sz="4" w:space="0" w:color="FFFFFF"/>
              <w:right w:val="nil"/>
            </w:tcBorders>
            <w:shd w:val="clear" w:color="auto" w:fill="BFBFBF"/>
            <w:noWrap/>
            <w:vAlign w:val="center"/>
            <w:hideMark/>
          </w:tcPr>
          <w:p w14:paraId="426DBA1D" w14:textId="77777777" w:rsidR="00FD097C" w:rsidRDefault="00FD097C" w:rsidP="00CC47AF">
            <w:pPr>
              <w:pStyle w:val="orianum"/>
              <w:rPr>
                <w:b/>
              </w:rPr>
            </w:pPr>
            <w:r>
              <w:rPr>
                <w:b/>
              </w:rPr>
              <w:t>850.000</w:t>
            </w:r>
          </w:p>
        </w:tc>
        <w:tc>
          <w:tcPr>
            <w:tcW w:w="1133" w:type="dxa"/>
            <w:tcBorders>
              <w:top w:val="nil"/>
              <w:left w:val="nil"/>
              <w:bottom w:val="single" w:sz="4" w:space="0" w:color="FFFFFF"/>
              <w:right w:val="nil"/>
            </w:tcBorders>
            <w:shd w:val="clear" w:color="auto" w:fill="BFBFBF"/>
            <w:noWrap/>
            <w:vAlign w:val="center"/>
            <w:hideMark/>
          </w:tcPr>
          <w:p w14:paraId="0689D53D" w14:textId="77777777" w:rsidR="00FD097C" w:rsidRDefault="00FD097C" w:rsidP="00CC47AF">
            <w:pPr>
              <w:pStyle w:val="orianum"/>
              <w:rPr>
                <w:b/>
              </w:rPr>
            </w:pPr>
            <w:r>
              <w:rPr>
                <w:b/>
              </w:rPr>
              <w:t>809.000</w:t>
            </w:r>
          </w:p>
        </w:tc>
        <w:tc>
          <w:tcPr>
            <w:tcW w:w="1133" w:type="dxa"/>
            <w:tcBorders>
              <w:top w:val="nil"/>
              <w:left w:val="nil"/>
              <w:bottom w:val="single" w:sz="4" w:space="0" w:color="FFFFFF"/>
              <w:right w:val="nil"/>
            </w:tcBorders>
            <w:shd w:val="clear" w:color="auto" w:fill="BFBFBF"/>
            <w:noWrap/>
            <w:vAlign w:val="center"/>
            <w:hideMark/>
          </w:tcPr>
          <w:p w14:paraId="70C62B72" w14:textId="77777777" w:rsidR="00FD097C" w:rsidRDefault="00FD097C" w:rsidP="00CC47AF">
            <w:pPr>
              <w:pStyle w:val="orianum"/>
              <w:rPr>
                <w:b/>
              </w:rPr>
            </w:pPr>
            <w:r>
              <w:rPr>
                <w:b/>
              </w:rPr>
              <w:t>789.000</w:t>
            </w:r>
          </w:p>
        </w:tc>
        <w:tc>
          <w:tcPr>
            <w:tcW w:w="1133" w:type="dxa"/>
            <w:tcBorders>
              <w:top w:val="nil"/>
              <w:left w:val="nil"/>
              <w:bottom w:val="single" w:sz="4" w:space="0" w:color="FFFFFF"/>
              <w:right w:val="nil"/>
            </w:tcBorders>
            <w:shd w:val="clear" w:color="auto" w:fill="BFBFBF"/>
            <w:noWrap/>
            <w:vAlign w:val="center"/>
            <w:hideMark/>
          </w:tcPr>
          <w:p w14:paraId="7D7DADA5" w14:textId="77777777" w:rsidR="00FD097C" w:rsidRDefault="00FD097C" w:rsidP="00CC47AF">
            <w:pPr>
              <w:pStyle w:val="orianum"/>
              <w:rPr>
                <w:b/>
              </w:rPr>
            </w:pPr>
            <w:r>
              <w:rPr>
                <w:b/>
              </w:rPr>
              <w:t>809.000</w:t>
            </w:r>
          </w:p>
        </w:tc>
      </w:tr>
      <w:tr w:rsidR="00FD097C" w14:paraId="0D8C6E9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4334AE9"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F2F2F2"/>
            <w:noWrap/>
            <w:vAlign w:val="center"/>
            <w:hideMark/>
          </w:tcPr>
          <w:p w14:paraId="6ECDC37A" w14:textId="77777777" w:rsidR="00FD097C" w:rsidRDefault="00FD097C" w:rsidP="00CC47AF">
            <w:pPr>
              <w:pStyle w:val="oriatex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6D122D1" w14:textId="77777777" w:rsidR="00FD097C" w:rsidRDefault="00FD097C" w:rsidP="00CC47AF">
            <w:pPr>
              <w:pStyle w:val="orianum"/>
            </w:pPr>
            <w:r>
              <w:t>740.000</w:t>
            </w:r>
          </w:p>
        </w:tc>
        <w:tc>
          <w:tcPr>
            <w:tcW w:w="1140" w:type="dxa"/>
            <w:tcBorders>
              <w:top w:val="nil"/>
              <w:left w:val="nil"/>
              <w:bottom w:val="single" w:sz="4" w:space="0" w:color="FFFFFF"/>
              <w:right w:val="nil"/>
            </w:tcBorders>
            <w:shd w:val="clear" w:color="auto" w:fill="F2F2F2"/>
            <w:noWrap/>
            <w:vAlign w:val="center"/>
            <w:hideMark/>
          </w:tcPr>
          <w:p w14:paraId="0031A3BE" w14:textId="77777777" w:rsidR="00FD097C" w:rsidRDefault="00FD097C" w:rsidP="00CC47AF">
            <w:pPr>
              <w:pStyle w:val="orianum"/>
            </w:pPr>
            <w:r>
              <w:t>850.000</w:t>
            </w:r>
          </w:p>
        </w:tc>
        <w:tc>
          <w:tcPr>
            <w:tcW w:w="1133" w:type="dxa"/>
            <w:tcBorders>
              <w:top w:val="nil"/>
              <w:left w:val="nil"/>
              <w:bottom w:val="single" w:sz="4" w:space="0" w:color="FFFFFF"/>
              <w:right w:val="nil"/>
            </w:tcBorders>
            <w:shd w:val="clear" w:color="auto" w:fill="F2F2F2"/>
            <w:noWrap/>
            <w:vAlign w:val="center"/>
            <w:hideMark/>
          </w:tcPr>
          <w:p w14:paraId="0B634E26" w14:textId="77777777" w:rsidR="00FD097C" w:rsidRDefault="00FD097C" w:rsidP="00CC47AF">
            <w:pPr>
              <w:pStyle w:val="orianum"/>
            </w:pPr>
            <w:r>
              <w:t>809.000</w:t>
            </w:r>
          </w:p>
        </w:tc>
        <w:tc>
          <w:tcPr>
            <w:tcW w:w="1133" w:type="dxa"/>
            <w:tcBorders>
              <w:top w:val="nil"/>
              <w:left w:val="nil"/>
              <w:bottom w:val="single" w:sz="4" w:space="0" w:color="FFFFFF"/>
              <w:right w:val="nil"/>
            </w:tcBorders>
            <w:shd w:val="clear" w:color="auto" w:fill="F2F2F2"/>
            <w:noWrap/>
            <w:vAlign w:val="center"/>
            <w:hideMark/>
          </w:tcPr>
          <w:p w14:paraId="7BB9BC07" w14:textId="77777777" w:rsidR="00FD097C" w:rsidRDefault="00FD097C" w:rsidP="00CC47AF">
            <w:pPr>
              <w:pStyle w:val="orianum"/>
            </w:pPr>
            <w:r>
              <w:t>789.000</w:t>
            </w:r>
          </w:p>
        </w:tc>
        <w:tc>
          <w:tcPr>
            <w:tcW w:w="1133" w:type="dxa"/>
            <w:tcBorders>
              <w:top w:val="nil"/>
              <w:left w:val="nil"/>
              <w:bottom w:val="single" w:sz="4" w:space="0" w:color="FFFFFF"/>
              <w:right w:val="nil"/>
            </w:tcBorders>
            <w:shd w:val="clear" w:color="auto" w:fill="F2F2F2"/>
            <w:noWrap/>
            <w:vAlign w:val="center"/>
            <w:hideMark/>
          </w:tcPr>
          <w:p w14:paraId="1F6F57EA" w14:textId="77777777" w:rsidR="00FD097C" w:rsidRDefault="00FD097C" w:rsidP="00CC47AF">
            <w:pPr>
              <w:pStyle w:val="orianum"/>
            </w:pPr>
            <w:r>
              <w:t>809.000</w:t>
            </w:r>
          </w:p>
        </w:tc>
      </w:tr>
      <w:tr w:rsidR="00FD097C" w14:paraId="534CD01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F7C8F98" w14:textId="77777777" w:rsidR="00FD097C" w:rsidRDefault="00FD097C" w:rsidP="00CC47AF">
            <w:pPr>
              <w:pStyle w:val="oriatext"/>
              <w:rPr>
                <w:b/>
              </w:rPr>
            </w:pPr>
            <w:r>
              <w:rPr>
                <w:b/>
              </w:rPr>
              <w:t>23</w:t>
            </w:r>
          </w:p>
        </w:tc>
        <w:tc>
          <w:tcPr>
            <w:tcW w:w="2821" w:type="dxa"/>
            <w:tcBorders>
              <w:top w:val="nil"/>
              <w:left w:val="nil"/>
              <w:bottom w:val="single" w:sz="4" w:space="0" w:color="FFFFFF"/>
              <w:right w:val="nil"/>
            </w:tcBorders>
            <w:shd w:val="clear" w:color="auto" w:fill="BFBFBF"/>
            <w:vAlign w:val="center"/>
            <w:hideMark/>
          </w:tcPr>
          <w:p w14:paraId="489D9F26" w14:textId="77777777" w:rsidR="00FD097C" w:rsidRDefault="00FD097C" w:rsidP="00CC47AF">
            <w:pPr>
              <w:pStyle w:val="oriatext"/>
              <w:rPr>
                <w:b/>
              </w:rPr>
            </w:pPr>
            <w:r>
              <w:rPr>
                <w:b/>
              </w:rPr>
              <w:t>Μεταβιβάσεις</w:t>
            </w:r>
          </w:p>
        </w:tc>
        <w:tc>
          <w:tcPr>
            <w:tcW w:w="1133" w:type="dxa"/>
            <w:tcBorders>
              <w:top w:val="nil"/>
              <w:left w:val="nil"/>
              <w:bottom w:val="single" w:sz="4" w:space="0" w:color="FFFFFF"/>
              <w:right w:val="nil"/>
            </w:tcBorders>
            <w:shd w:val="clear" w:color="auto" w:fill="BFBFBF"/>
            <w:noWrap/>
            <w:vAlign w:val="center"/>
            <w:hideMark/>
          </w:tcPr>
          <w:p w14:paraId="61EF41FB" w14:textId="77777777" w:rsidR="00FD097C" w:rsidRDefault="00FD097C" w:rsidP="00CC47AF">
            <w:pPr>
              <w:pStyle w:val="orianum"/>
              <w:rPr>
                <w:b/>
              </w:rPr>
            </w:pPr>
            <w:r>
              <w:rPr>
                <w:b/>
              </w:rPr>
              <w:t>6.390.000</w:t>
            </w:r>
          </w:p>
        </w:tc>
        <w:tc>
          <w:tcPr>
            <w:tcW w:w="1140" w:type="dxa"/>
            <w:tcBorders>
              <w:top w:val="nil"/>
              <w:left w:val="nil"/>
              <w:bottom w:val="single" w:sz="4" w:space="0" w:color="FFFFFF"/>
              <w:right w:val="nil"/>
            </w:tcBorders>
            <w:shd w:val="clear" w:color="auto" w:fill="BFBFBF"/>
            <w:noWrap/>
            <w:vAlign w:val="center"/>
            <w:hideMark/>
          </w:tcPr>
          <w:p w14:paraId="32C31778" w14:textId="77777777" w:rsidR="00FD097C" w:rsidRDefault="00FD097C" w:rsidP="00CC47AF">
            <w:pPr>
              <w:pStyle w:val="orianum"/>
              <w:rPr>
                <w:b/>
              </w:rPr>
            </w:pPr>
            <w:r>
              <w:rPr>
                <w:b/>
              </w:rPr>
              <w:t>7.294.000</w:t>
            </w:r>
          </w:p>
        </w:tc>
        <w:tc>
          <w:tcPr>
            <w:tcW w:w="1133" w:type="dxa"/>
            <w:tcBorders>
              <w:top w:val="nil"/>
              <w:left w:val="nil"/>
              <w:bottom w:val="single" w:sz="4" w:space="0" w:color="FFFFFF"/>
              <w:right w:val="nil"/>
            </w:tcBorders>
            <w:shd w:val="clear" w:color="auto" w:fill="BFBFBF"/>
            <w:noWrap/>
            <w:vAlign w:val="center"/>
            <w:hideMark/>
          </w:tcPr>
          <w:p w14:paraId="016835E8" w14:textId="77777777" w:rsidR="00FD097C" w:rsidRDefault="00FD097C" w:rsidP="00CC47AF">
            <w:pPr>
              <w:pStyle w:val="orianum"/>
              <w:rPr>
                <w:b/>
              </w:rPr>
            </w:pPr>
            <w:r>
              <w:rPr>
                <w:b/>
              </w:rPr>
              <w:t>7.294.000</w:t>
            </w:r>
          </w:p>
        </w:tc>
        <w:tc>
          <w:tcPr>
            <w:tcW w:w="1133" w:type="dxa"/>
            <w:tcBorders>
              <w:top w:val="nil"/>
              <w:left w:val="nil"/>
              <w:bottom w:val="single" w:sz="4" w:space="0" w:color="FFFFFF"/>
              <w:right w:val="nil"/>
            </w:tcBorders>
            <w:shd w:val="clear" w:color="auto" w:fill="BFBFBF"/>
            <w:noWrap/>
            <w:vAlign w:val="center"/>
            <w:hideMark/>
          </w:tcPr>
          <w:p w14:paraId="15E8BA8F" w14:textId="77777777" w:rsidR="00FD097C" w:rsidRDefault="00FD097C" w:rsidP="00CC47AF">
            <w:pPr>
              <w:pStyle w:val="orianum"/>
              <w:rPr>
                <w:b/>
              </w:rPr>
            </w:pPr>
            <w:r>
              <w:rPr>
                <w:b/>
              </w:rPr>
              <w:t>7.294.000</w:t>
            </w:r>
          </w:p>
        </w:tc>
        <w:tc>
          <w:tcPr>
            <w:tcW w:w="1133" w:type="dxa"/>
            <w:tcBorders>
              <w:top w:val="nil"/>
              <w:left w:val="nil"/>
              <w:bottom w:val="single" w:sz="4" w:space="0" w:color="FFFFFF"/>
              <w:right w:val="nil"/>
            </w:tcBorders>
            <w:shd w:val="clear" w:color="auto" w:fill="BFBFBF"/>
            <w:noWrap/>
            <w:vAlign w:val="center"/>
            <w:hideMark/>
          </w:tcPr>
          <w:p w14:paraId="1C49B90C" w14:textId="77777777" w:rsidR="00FD097C" w:rsidRDefault="00FD097C" w:rsidP="00CC47AF">
            <w:pPr>
              <w:pStyle w:val="orianum"/>
              <w:rPr>
                <w:b/>
              </w:rPr>
            </w:pPr>
            <w:r>
              <w:rPr>
                <w:b/>
              </w:rPr>
              <w:t>7.294.000</w:t>
            </w:r>
          </w:p>
        </w:tc>
      </w:tr>
      <w:tr w:rsidR="00FD097C" w14:paraId="2CA0FA7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4D72867"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F2F2F2"/>
            <w:noWrap/>
            <w:vAlign w:val="center"/>
            <w:hideMark/>
          </w:tcPr>
          <w:p w14:paraId="0D35E21F" w14:textId="77777777" w:rsidR="00FD097C" w:rsidRDefault="00FD097C" w:rsidP="00CC47AF">
            <w:pPr>
              <w:pStyle w:val="oriatex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730658C" w14:textId="77777777" w:rsidR="00FD097C" w:rsidRDefault="00FD097C" w:rsidP="00CC47AF">
            <w:pPr>
              <w:pStyle w:val="orianum"/>
            </w:pPr>
            <w:r>
              <w:t>6.390.000</w:t>
            </w:r>
          </w:p>
        </w:tc>
        <w:tc>
          <w:tcPr>
            <w:tcW w:w="1140" w:type="dxa"/>
            <w:tcBorders>
              <w:top w:val="nil"/>
              <w:left w:val="nil"/>
              <w:bottom w:val="single" w:sz="4" w:space="0" w:color="FFFFFF"/>
              <w:right w:val="nil"/>
            </w:tcBorders>
            <w:shd w:val="clear" w:color="auto" w:fill="F2F2F2"/>
            <w:noWrap/>
            <w:vAlign w:val="center"/>
            <w:hideMark/>
          </w:tcPr>
          <w:p w14:paraId="46B4A518" w14:textId="77777777" w:rsidR="00FD097C" w:rsidRDefault="00FD097C" w:rsidP="00CC47AF">
            <w:pPr>
              <w:pStyle w:val="orianum"/>
            </w:pPr>
            <w:r>
              <w:t>7.294.000</w:t>
            </w:r>
          </w:p>
        </w:tc>
        <w:tc>
          <w:tcPr>
            <w:tcW w:w="1133" w:type="dxa"/>
            <w:tcBorders>
              <w:top w:val="nil"/>
              <w:left w:val="nil"/>
              <w:bottom w:val="single" w:sz="4" w:space="0" w:color="FFFFFF"/>
              <w:right w:val="nil"/>
            </w:tcBorders>
            <w:shd w:val="clear" w:color="auto" w:fill="F2F2F2"/>
            <w:noWrap/>
            <w:vAlign w:val="center"/>
            <w:hideMark/>
          </w:tcPr>
          <w:p w14:paraId="1B2E5F84" w14:textId="77777777" w:rsidR="00FD097C" w:rsidRDefault="00FD097C" w:rsidP="00CC47AF">
            <w:pPr>
              <w:pStyle w:val="orianum"/>
            </w:pPr>
            <w:r>
              <w:t>7.294.000</w:t>
            </w:r>
          </w:p>
        </w:tc>
        <w:tc>
          <w:tcPr>
            <w:tcW w:w="1133" w:type="dxa"/>
            <w:tcBorders>
              <w:top w:val="nil"/>
              <w:left w:val="nil"/>
              <w:bottom w:val="single" w:sz="4" w:space="0" w:color="FFFFFF"/>
              <w:right w:val="nil"/>
            </w:tcBorders>
            <w:shd w:val="clear" w:color="auto" w:fill="F2F2F2"/>
            <w:noWrap/>
            <w:vAlign w:val="center"/>
            <w:hideMark/>
          </w:tcPr>
          <w:p w14:paraId="5D12FD9A" w14:textId="77777777" w:rsidR="00FD097C" w:rsidRDefault="00FD097C" w:rsidP="00CC47AF">
            <w:pPr>
              <w:pStyle w:val="orianum"/>
            </w:pPr>
            <w:r>
              <w:t>7.294.000</w:t>
            </w:r>
          </w:p>
        </w:tc>
        <w:tc>
          <w:tcPr>
            <w:tcW w:w="1133" w:type="dxa"/>
            <w:tcBorders>
              <w:top w:val="nil"/>
              <w:left w:val="nil"/>
              <w:bottom w:val="single" w:sz="4" w:space="0" w:color="FFFFFF"/>
              <w:right w:val="nil"/>
            </w:tcBorders>
            <w:shd w:val="clear" w:color="auto" w:fill="F2F2F2"/>
            <w:noWrap/>
            <w:vAlign w:val="center"/>
            <w:hideMark/>
          </w:tcPr>
          <w:p w14:paraId="3C97F50E" w14:textId="77777777" w:rsidR="00FD097C" w:rsidRDefault="00FD097C" w:rsidP="00CC47AF">
            <w:pPr>
              <w:pStyle w:val="orianum"/>
            </w:pPr>
            <w:r>
              <w:t>7.294.000</w:t>
            </w:r>
          </w:p>
        </w:tc>
      </w:tr>
      <w:tr w:rsidR="00FD097C" w14:paraId="150B3CE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6B4B185" w14:textId="77777777" w:rsidR="00FD097C" w:rsidRDefault="00FD097C" w:rsidP="00CC47AF">
            <w:pPr>
              <w:pStyle w:val="oriatext"/>
              <w:rPr>
                <w:b/>
              </w:rPr>
            </w:pPr>
            <w:r>
              <w:rPr>
                <w:b/>
              </w:rPr>
              <w:t>24</w:t>
            </w:r>
          </w:p>
        </w:tc>
        <w:tc>
          <w:tcPr>
            <w:tcW w:w="2821" w:type="dxa"/>
            <w:tcBorders>
              <w:top w:val="nil"/>
              <w:left w:val="nil"/>
              <w:bottom w:val="single" w:sz="4" w:space="0" w:color="FFFFFF"/>
              <w:right w:val="nil"/>
            </w:tcBorders>
            <w:shd w:val="clear" w:color="auto" w:fill="BFBFBF"/>
            <w:vAlign w:val="center"/>
            <w:hideMark/>
          </w:tcPr>
          <w:p w14:paraId="4D0B0771" w14:textId="77777777" w:rsidR="00FD097C" w:rsidRDefault="00FD097C" w:rsidP="00CC47AF">
            <w:pPr>
              <w:pStyle w:val="oriatext"/>
              <w:rPr>
                <w:b/>
              </w:rPr>
            </w:pPr>
            <w:r>
              <w:rPr>
                <w:b/>
              </w:rPr>
              <w:t>Αγορές αγαθών και υπηρεσιών</w:t>
            </w:r>
          </w:p>
        </w:tc>
        <w:tc>
          <w:tcPr>
            <w:tcW w:w="1133" w:type="dxa"/>
            <w:tcBorders>
              <w:top w:val="nil"/>
              <w:left w:val="nil"/>
              <w:bottom w:val="single" w:sz="4" w:space="0" w:color="FFFFFF"/>
              <w:right w:val="nil"/>
            </w:tcBorders>
            <w:shd w:val="clear" w:color="auto" w:fill="BFBFBF"/>
            <w:noWrap/>
            <w:vAlign w:val="center"/>
            <w:hideMark/>
          </w:tcPr>
          <w:p w14:paraId="3B2968DF" w14:textId="77777777" w:rsidR="00FD097C" w:rsidRDefault="00FD097C" w:rsidP="00CC47AF">
            <w:pPr>
              <w:pStyle w:val="orianum"/>
              <w:rPr>
                <w:b/>
              </w:rPr>
            </w:pPr>
            <w:r>
              <w:rPr>
                <w:b/>
              </w:rPr>
              <w:t>31.130.000</w:t>
            </w:r>
          </w:p>
        </w:tc>
        <w:tc>
          <w:tcPr>
            <w:tcW w:w="1140" w:type="dxa"/>
            <w:tcBorders>
              <w:top w:val="nil"/>
              <w:left w:val="nil"/>
              <w:bottom w:val="single" w:sz="4" w:space="0" w:color="FFFFFF"/>
              <w:right w:val="nil"/>
            </w:tcBorders>
            <w:shd w:val="clear" w:color="auto" w:fill="BFBFBF"/>
            <w:noWrap/>
            <w:vAlign w:val="center"/>
            <w:hideMark/>
          </w:tcPr>
          <w:p w14:paraId="3EA8FF4A" w14:textId="77777777" w:rsidR="00FD097C" w:rsidRDefault="00FD097C" w:rsidP="00CC47AF">
            <w:pPr>
              <w:pStyle w:val="orianum"/>
              <w:rPr>
                <w:b/>
              </w:rPr>
            </w:pPr>
            <w:r>
              <w:rPr>
                <w:b/>
              </w:rPr>
              <w:t>35.758.000</w:t>
            </w:r>
          </w:p>
        </w:tc>
        <w:tc>
          <w:tcPr>
            <w:tcW w:w="1133" w:type="dxa"/>
            <w:tcBorders>
              <w:top w:val="nil"/>
              <w:left w:val="nil"/>
              <w:bottom w:val="single" w:sz="4" w:space="0" w:color="FFFFFF"/>
              <w:right w:val="nil"/>
            </w:tcBorders>
            <w:shd w:val="clear" w:color="auto" w:fill="BFBFBF"/>
            <w:noWrap/>
            <w:vAlign w:val="center"/>
            <w:hideMark/>
          </w:tcPr>
          <w:p w14:paraId="74569046" w14:textId="77777777" w:rsidR="00FD097C" w:rsidRDefault="00FD097C" w:rsidP="00CC47AF">
            <w:pPr>
              <w:pStyle w:val="orianum"/>
              <w:rPr>
                <w:b/>
              </w:rPr>
            </w:pPr>
            <w:r>
              <w:rPr>
                <w:b/>
              </w:rPr>
              <w:t>34.021.000</w:t>
            </w:r>
          </w:p>
        </w:tc>
        <w:tc>
          <w:tcPr>
            <w:tcW w:w="1133" w:type="dxa"/>
            <w:tcBorders>
              <w:top w:val="nil"/>
              <w:left w:val="nil"/>
              <w:bottom w:val="single" w:sz="4" w:space="0" w:color="FFFFFF"/>
              <w:right w:val="nil"/>
            </w:tcBorders>
            <w:shd w:val="clear" w:color="auto" w:fill="BFBFBF"/>
            <w:noWrap/>
            <w:vAlign w:val="center"/>
            <w:hideMark/>
          </w:tcPr>
          <w:p w14:paraId="37E9B7D4" w14:textId="77777777" w:rsidR="00FD097C" w:rsidRDefault="00FD097C" w:rsidP="00CC47AF">
            <w:pPr>
              <w:pStyle w:val="orianum"/>
              <w:rPr>
                <w:b/>
              </w:rPr>
            </w:pPr>
            <w:r>
              <w:rPr>
                <w:b/>
              </w:rPr>
              <w:t>33.204.000</w:t>
            </w:r>
          </w:p>
        </w:tc>
        <w:tc>
          <w:tcPr>
            <w:tcW w:w="1133" w:type="dxa"/>
            <w:tcBorders>
              <w:top w:val="nil"/>
              <w:left w:val="nil"/>
              <w:bottom w:val="single" w:sz="4" w:space="0" w:color="FFFFFF"/>
              <w:right w:val="nil"/>
            </w:tcBorders>
            <w:shd w:val="clear" w:color="auto" w:fill="BFBFBF"/>
            <w:noWrap/>
            <w:vAlign w:val="center"/>
            <w:hideMark/>
          </w:tcPr>
          <w:p w14:paraId="1C3E1729" w14:textId="77777777" w:rsidR="00FD097C" w:rsidRDefault="00FD097C" w:rsidP="00CC47AF">
            <w:pPr>
              <w:pStyle w:val="orianum"/>
              <w:rPr>
                <w:b/>
              </w:rPr>
            </w:pPr>
            <w:r>
              <w:rPr>
                <w:b/>
              </w:rPr>
              <w:t>34.021.000</w:t>
            </w:r>
          </w:p>
        </w:tc>
      </w:tr>
      <w:tr w:rsidR="00FD097C" w14:paraId="1723DBE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B2BA4C2"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F2F2F2"/>
            <w:noWrap/>
            <w:vAlign w:val="center"/>
            <w:hideMark/>
          </w:tcPr>
          <w:p w14:paraId="045C8D95" w14:textId="77777777" w:rsidR="00FD097C" w:rsidRDefault="00FD097C" w:rsidP="00CC47AF">
            <w:pPr>
              <w:pStyle w:val="oriatex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DB03E34" w14:textId="77777777" w:rsidR="00FD097C" w:rsidRDefault="00FD097C" w:rsidP="00CC47AF">
            <w:pPr>
              <w:pStyle w:val="orianum"/>
            </w:pPr>
            <w:r>
              <w:t>30.521.000</w:t>
            </w:r>
          </w:p>
        </w:tc>
        <w:tc>
          <w:tcPr>
            <w:tcW w:w="1140" w:type="dxa"/>
            <w:tcBorders>
              <w:top w:val="nil"/>
              <w:left w:val="nil"/>
              <w:bottom w:val="single" w:sz="4" w:space="0" w:color="FFFFFF"/>
              <w:right w:val="nil"/>
            </w:tcBorders>
            <w:shd w:val="clear" w:color="auto" w:fill="F2F2F2"/>
            <w:noWrap/>
            <w:vAlign w:val="center"/>
            <w:hideMark/>
          </w:tcPr>
          <w:p w14:paraId="1D4F501F" w14:textId="77777777" w:rsidR="00FD097C" w:rsidRDefault="00FD097C" w:rsidP="00CC47AF">
            <w:pPr>
              <w:pStyle w:val="orianum"/>
            </w:pPr>
            <w:r>
              <w:t>35.758.000</w:t>
            </w:r>
          </w:p>
        </w:tc>
        <w:tc>
          <w:tcPr>
            <w:tcW w:w="1133" w:type="dxa"/>
            <w:tcBorders>
              <w:top w:val="nil"/>
              <w:left w:val="nil"/>
              <w:bottom w:val="single" w:sz="4" w:space="0" w:color="FFFFFF"/>
              <w:right w:val="nil"/>
            </w:tcBorders>
            <w:shd w:val="clear" w:color="auto" w:fill="F2F2F2"/>
            <w:noWrap/>
            <w:vAlign w:val="center"/>
            <w:hideMark/>
          </w:tcPr>
          <w:p w14:paraId="06C1793A" w14:textId="77777777" w:rsidR="00FD097C" w:rsidRDefault="00FD097C" w:rsidP="00CC47AF">
            <w:pPr>
              <w:pStyle w:val="orianum"/>
            </w:pPr>
            <w:r>
              <w:t>34.021.000</w:t>
            </w:r>
          </w:p>
        </w:tc>
        <w:tc>
          <w:tcPr>
            <w:tcW w:w="1133" w:type="dxa"/>
            <w:tcBorders>
              <w:top w:val="nil"/>
              <w:left w:val="nil"/>
              <w:bottom w:val="single" w:sz="4" w:space="0" w:color="FFFFFF"/>
              <w:right w:val="nil"/>
            </w:tcBorders>
            <w:shd w:val="clear" w:color="auto" w:fill="F2F2F2"/>
            <w:noWrap/>
            <w:vAlign w:val="center"/>
            <w:hideMark/>
          </w:tcPr>
          <w:p w14:paraId="47544FE1" w14:textId="77777777" w:rsidR="00FD097C" w:rsidRDefault="00FD097C" w:rsidP="00CC47AF">
            <w:pPr>
              <w:pStyle w:val="orianum"/>
            </w:pPr>
            <w:r>
              <w:t>33.204.000</w:t>
            </w:r>
          </w:p>
        </w:tc>
        <w:tc>
          <w:tcPr>
            <w:tcW w:w="1133" w:type="dxa"/>
            <w:tcBorders>
              <w:top w:val="nil"/>
              <w:left w:val="nil"/>
              <w:bottom w:val="single" w:sz="4" w:space="0" w:color="FFFFFF"/>
              <w:right w:val="nil"/>
            </w:tcBorders>
            <w:shd w:val="clear" w:color="auto" w:fill="F2F2F2"/>
            <w:noWrap/>
            <w:vAlign w:val="center"/>
            <w:hideMark/>
          </w:tcPr>
          <w:p w14:paraId="08895238" w14:textId="77777777" w:rsidR="00FD097C" w:rsidRDefault="00FD097C" w:rsidP="00CC47AF">
            <w:pPr>
              <w:pStyle w:val="orianum"/>
            </w:pPr>
            <w:r>
              <w:t>34.021.000</w:t>
            </w:r>
          </w:p>
        </w:tc>
      </w:tr>
      <w:tr w:rsidR="00FD097C" w14:paraId="2D7C0F78"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55B7F12D"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D9D9D9"/>
            <w:noWrap/>
            <w:vAlign w:val="center"/>
            <w:hideMark/>
          </w:tcPr>
          <w:p w14:paraId="0CAC3766" w14:textId="77777777" w:rsidR="00FD097C" w:rsidRDefault="00FD097C" w:rsidP="00CC47AF">
            <w:pPr>
              <w:pStyle w:val="oriatex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45D5F4AF" w14:textId="77777777" w:rsidR="00FD097C" w:rsidRDefault="00FD097C" w:rsidP="00CC47AF">
            <w:pPr>
              <w:pStyle w:val="orianum"/>
            </w:pPr>
            <w:r>
              <w:t>609.000</w:t>
            </w:r>
          </w:p>
        </w:tc>
        <w:tc>
          <w:tcPr>
            <w:tcW w:w="1140" w:type="dxa"/>
            <w:tcBorders>
              <w:top w:val="nil"/>
              <w:left w:val="nil"/>
              <w:bottom w:val="single" w:sz="4" w:space="0" w:color="FFFFFF"/>
              <w:right w:val="nil"/>
            </w:tcBorders>
            <w:shd w:val="clear" w:color="auto" w:fill="D9D9D9"/>
            <w:noWrap/>
            <w:vAlign w:val="center"/>
            <w:hideMark/>
          </w:tcPr>
          <w:p w14:paraId="3C18B2FE" w14:textId="77777777" w:rsidR="00FD097C" w:rsidRDefault="00FD097C" w:rsidP="00CC47AF">
            <w:pPr>
              <w:pStyle w:val="orianum"/>
            </w:pPr>
            <w:r>
              <w:t> </w:t>
            </w:r>
          </w:p>
        </w:tc>
        <w:tc>
          <w:tcPr>
            <w:tcW w:w="1133" w:type="dxa"/>
            <w:tcBorders>
              <w:top w:val="nil"/>
              <w:left w:val="nil"/>
              <w:bottom w:val="single" w:sz="4" w:space="0" w:color="FFFFFF"/>
              <w:right w:val="nil"/>
            </w:tcBorders>
            <w:shd w:val="clear" w:color="auto" w:fill="D9D9D9"/>
            <w:noWrap/>
            <w:vAlign w:val="center"/>
            <w:hideMark/>
          </w:tcPr>
          <w:p w14:paraId="1A9796D0" w14:textId="77777777" w:rsidR="00FD097C" w:rsidRDefault="00FD097C" w:rsidP="00CC47AF">
            <w:pPr>
              <w:pStyle w:val="orianum"/>
            </w:pPr>
            <w:r>
              <w:t> </w:t>
            </w:r>
          </w:p>
        </w:tc>
        <w:tc>
          <w:tcPr>
            <w:tcW w:w="1133" w:type="dxa"/>
            <w:tcBorders>
              <w:top w:val="nil"/>
              <w:left w:val="nil"/>
              <w:bottom w:val="single" w:sz="4" w:space="0" w:color="FFFFFF"/>
              <w:right w:val="nil"/>
            </w:tcBorders>
            <w:shd w:val="clear" w:color="auto" w:fill="D9D9D9"/>
            <w:noWrap/>
            <w:vAlign w:val="center"/>
            <w:hideMark/>
          </w:tcPr>
          <w:p w14:paraId="4481698D" w14:textId="77777777" w:rsidR="00FD097C" w:rsidRDefault="00FD097C" w:rsidP="00CC47AF">
            <w:pPr>
              <w:pStyle w:val="orianum"/>
            </w:pPr>
            <w:r>
              <w:t> </w:t>
            </w:r>
          </w:p>
        </w:tc>
        <w:tc>
          <w:tcPr>
            <w:tcW w:w="1133" w:type="dxa"/>
            <w:tcBorders>
              <w:top w:val="nil"/>
              <w:left w:val="nil"/>
              <w:bottom w:val="single" w:sz="4" w:space="0" w:color="FFFFFF"/>
              <w:right w:val="nil"/>
            </w:tcBorders>
            <w:shd w:val="clear" w:color="auto" w:fill="D9D9D9"/>
            <w:noWrap/>
            <w:vAlign w:val="center"/>
            <w:hideMark/>
          </w:tcPr>
          <w:p w14:paraId="33BB24B5" w14:textId="77777777" w:rsidR="00FD097C" w:rsidRDefault="00FD097C" w:rsidP="00CC47AF">
            <w:pPr>
              <w:pStyle w:val="orianum"/>
            </w:pPr>
            <w:r>
              <w:t> </w:t>
            </w:r>
          </w:p>
        </w:tc>
      </w:tr>
      <w:tr w:rsidR="00FD097C" w14:paraId="3777C1B5"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B6A2EA9" w14:textId="77777777" w:rsidR="00FD097C" w:rsidRDefault="00FD097C" w:rsidP="00CC47AF">
            <w:pPr>
              <w:pStyle w:val="oriatext"/>
              <w:rPr>
                <w:b/>
              </w:rPr>
            </w:pPr>
            <w:r>
              <w:rPr>
                <w:b/>
              </w:rPr>
              <w:t>25</w:t>
            </w:r>
          </w:p>
        </w:tc>
        <w:tc>
          <w:tcPr>
            <w:tcW w:w="2821" w:type="dxa"/>
            <w:tcBorders>
              <w:top w:val="nil"/>
              <w:left w:val="nil"/>
              <w:bottom w:val="single" w:sz="4" w:space="0" w:color="FFFFFF"/>
              <w:right w:val="nil"/>
            </w:tcBorders>
            <w:shd w:val="clear" w:color="auto" w:fill="BFBFBF"/>
            <w:vAlign w:val="center"/>
            <w:hideMark/>
          </w:tcPr>
          <w:p w14:paraId="038CC87D" w14:textId="77777777" w:rsidR="00FD097C" w:rsidRDefault="00FD097C" w:rsidP="00CC47AF">
            <w:pPr>
              <w:pStyle w:val="oriatext"/>
              <w:rPr>
                <w:b/>
              </w:rPr>
            </w:pPr>
            <w:r>
              <w:rPr>
                <w:b/>
              </w:rPr>
              <w:t>Επιδοτήσεις</w:t>
            </w:r>
          </w:p>
        </w:tc>
        <w:tc>
          <w:tcPr>
            <w:tcW w:w="1133" w:type="dxa"/>
            <w:tcBorders>
              <w:top w:val="nil"/>
              <w:left w:val="nil"/>
              <w:bottom w:val="single" w:sz="4" w:space="0" w:color="FFFFFF"/>
              <w:right w:val="nil"/>
            </w:tcBorders>
            <w:shd w:val="clear" w:color="auto" w:fill="BFBFBF"/>
            <w:noWrap/>
            <w:vAlign w:val="center"/>
            <w:hideMark/>
          </w:tcPr>
          <w:p w14:paraId="4AF414A3" w14:textId="77777777" w:rsidR="00FD097C" w:rsidRDefault="00FD097C" w:rsidP="00CC47AF">
            <w:pPr>
              <w:pStyle w:val="orianum"/>
              <w:rPr>
                <w:b/>
              </w:rPr>
            </w:pPr>
            <w:r>
              <w:rPr>
                <w:b/>
              </w:rPr>
              <w:t>0</w:t>
            </w:r>
          </w:p>
        </w:tc>
        <w:tc>
          <w:tcPr>
            <w:tcW w:w="1140" w:type="dxa"/>
            <w:tcBorders>
              <w:top w:val="nil"/>
              <w:left w:val="nil"/>
              <w:bottom w:val="single" w:sz="4" w:space="0" w:color="FFFFFF"/>
              <w:right w:val="nil"/>
            </w:tcBorders>
            <w:shd w:val="clear" w:color="auto" w:fill="BFBFBF"/>
            <w:noWrap/>
            <w:vAlign w:val="center"/>
            <w:hideMark/>
          </w:tcPr>
          <w:p w14:paraId="10C89805" w14:textId="77777777" w:rsidR="00FD097C" w:rsidRDefault="00FD097C" w:rsidP="00CC47AF">
            <w:pPr>
              <w:pStyle w:val="orianum"/>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A7CB362" w14:textId="77777777" w:rsidR="00FD097C" w:rsidRDefault="00FD097C" w:rsidP="00CC47AF">
            <w:pPr>
              <w:pStyle w:val="orianum"/>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1CFA9FF4" w14:textId="77777777" w:rsidR="00FD097C" w:rsidRDefault="00FD097C" w:rsidP="00CC47AF">
            <w:pPr>
              <w:pStyle w:val="orianum"/>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55D7161A" w14:textId="77777777" w:rsidR="00FD097C" w:rsidRDefault="00FD097C" w:rsidP="00CC47AF">
            <w:pPr>
              <w:pStyle w:val="orianum"/>
              <w:rPr>
                <w:b/>
              </w:rPr>
            </w:pPr>
            <w:r>
              <w:rPr>
                <w:b/>
              </w:rPr>
              <w:t>0</w:t>
            </w:r>
          </w:p>
        </w:tc>
      </w:tr>
      <w:tr w:rsidR="00FD097C" w14:paraId="1AD85D6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84F0391"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F2F2F2"/>
            <w:noWrap/>
            <w:vAlign w:val="center"/>
            <w:hideMark/>
          </w:tcPr>
          <w:p w14:paraId="5A4877BD" w14:textId="77777777" w:rsidR="00FD097C" w:rsidRDefault="00FD097C" w:rsidP="00CC47AF">
            <w:pPr>
              <w:pStyle w:val="oriatex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292671FE" w14:textId="77777777" w:rsidR="00FD097C" w:rsidRDefault="00FD097C" w:rsidP="00CC47AF">
            <w:pPr>
              <w:pStyle w:val="orianum"/>
            </w:pPr>
            <w:r>
              <w:t>0</w:t>
            </w:r>
          </w:p>
        </w:tc>
        <w:tc>
          <w:tcPr>
            <w:tcW w:w="1140" w:type="dxa"/>
            <w:tcBorders>
              <w:top w:val="nil"/>
              <w:left w:val="nil"/>
              <w:bottom w:val="single" w:sz="4" w:space="0" w:color="FFFFFF"/>
              <w:right w:val="nil"/>
            </w:tcBorders>
            <w:shd w:val="clear" w:color="auto" w:fill="F2F2F2"/>
            <w:noWrap/>
            <w:vAlign w:val="center"/>
            <w:hideMark/>
          </w:tcPr>
          <w:p w14:paraId="42EFD911" w14:textId="77777777" w:rsidR="00FD097C" w:rsidRDefault="00FD097C" w:rsidP="00CC47AF">
            <w:pPr>
              <w:pStyle w:val="orianum"/>
            </w:pPr>
            <w:r>
              <w:t>0</w:t>
            </w:r>
          </w:p>
        </w:tc>
        <w:tc>
          <w:tcPr>
            <w:tcW w:w="1133" w:type="dxa"/>
            <w:tcBorders>
              <w:top w:val="nil"/>
              <w:left w:val="nil"/>
              <w:bottom w:val="single" w:sz="4" w:space="0" w:color="FFFFFF"/>
              <w:right w:val="nil"/>
            </w:tcBorders>
            <w:shd w:val="clear" w:color="auto" w:fill="F2F2F2"/>
            <w:noWrap/>
            <w:vAlign w:val="center"/>
            <w:hideMark/>
          </w:tcPr>
          <w:p w14:paraId="06673912" w14:textId="77777777" w:rsidR="00FD097C" w:rsidRDefault="00FD097C" w:rsidP="00CC47AF">
            <w:pPr>
              <w:pStyle w:val="orianum"/>
            </w:pPr>
            <w:r>
              <w:t>0</w:t>
            </w:r>
          </w:p>
        </w:tc>
        <w:tc>
          <w:tcPr>
            <w:tcW w:w="1133" w:type="dxa"/>
            <w:tcBorders>
              <w:top w:val="nil"/>
              <w:left w:val="nil"/>
              <w:bottom w:val="single" w:sz="4" w:space="0" w:color="FFFFFF"/>
              <w:right w:val="nil"/>
            </w:tcBorders>
            <w:shd w:val="clear" w:color="auto" w:fill="F2F2F2"/>
            <w:noWrap/>
            <w:vAlign w:val="center"/>
            <w:hideMark/>
          </w:tcPr>
          <w:p w14:paraId="41051D7D" w14:textId="77777777" w:rsidR="00FD097C" w:rsidRDefault="00FD097C" w:rsidP="00CC47AF">
            <w:pPr>
              <w:pStyle w:val="orianum"/>
            </w:pPr>
            <w:r>
              <w:t>0</w:t>
            </w:r>
          </w:p>
        </w:tc>
        <w:tc>
          <w:tcPr>
            <w:tcW w:w="1133" w:type="dxa"/>
            <w:tcBorders>
              <w:top w:val="nil"/>
              <w:left w:val="nil"/>
              <w:bottom w:val="single" w:sz="4" w:space="0" w:color="FFFFFF"/>
              <w:right w:val="nil"/>
            </w:tcBorders>
            <w:shd w:val="clear" w:color="auto" w:fill="F2F2F2"/>
            <w:noWrap/>
            <w:vAlign w:val="center"/>
            <w:hideMark/>
          </w:tcPr>
          <w:p w14:paraId="7C4915DB" w14:textId="77777777" w:rsidR="00FD097C" w:rsidRDefault="00FD097C" w:rsidP="00CC47AF">
            <w:pPr>
              <w:pStyle w:val="orianum"/>
            </w:pPr>
            <w:r>
              <w:t>0</w:t>
            </w:r>
          </w:p>
        </w:tc>
      </w:tr>
      <w:tr w:rsidR="00FD097C" w14:paraId="7B4A845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9843984" w14:textId="77777777" w:rsidR="00FD097C" w:rsidRDefault="00FD097C" w:rsidP="00CC47AF">
            <w:pPr>
              <w:pStyle w:val="oriatext"/>
              <w:rPr>
                <w:b/>
              </w:rPr>
            </w:pPr>
            <w:r>
              <w:rPr>
                <w:b/>
              </w:rPr>
              <w:t>26</w:t>
            </w:r>
          </w:p>
        </w:tc>
        <w:tc>
          <w:tcPr>
            <w:tcW w:w="2821" w:type="dxa"/>
            <w:tcBorders>
              <w:top w:val="nil"/>
              <w:left w:val="nil"/>
              <w:bottom w:val="single" w:sz="4" w:space="0" w:color="FFFFFF"/>
              <w:right w:val="nil"/>
            </w:tcBorders>
            <w:shd w:val="clear" w:color="auto" w:fill="BFBFBF"/>
            <w:vAlign w:val="center"/>
            <w:hideMark/>
          </w:tcPr>
          <w:p w14:paraId="609F7BE1" w14:textId="77777777" w:rsidR="00FD097C" w:rsidRDefault="00FD097C" w:rsidP="00CC47AF">
            <w:pPr>
              <w:pStyle w:val="oriatext"/>
              <w:rPr>
                <w:b/>
              </w:rPr>
            </w:pPr>
            <w:r>
              <w:rPr>
                <w:b/>
              </w:rPr>
              <w:t>Τόκοι (σε ακαθάριστη βάση)</w:t>
            </w:r>
          </w:p>
        </w:tc>
        <w:tc>
          <w:tcPr>
            <w:tcW w:w="1133" w:type="dxa"/>
            <w:tcBorders>
              <w:top w:val="nil"/>
              <w:left w:val="nil"/>
              <w:bottom w:val="single" w:sz="4" w:space="0" w:color="FFFFFF"/>
              <w:right w:val="nil"/>
            </w:tcBorders>
            <w:shd w:val="clear" w:color="auto" w:fill="BFBFBF"/>
            <w:noWrap/>
            <w:vAlign w:val="center"/>
            <w:hideMark/>
          </w:tcPr>
          <w:p w14:paraId="61605B8D" w14:textId="77777777" w:rsidR="00FD097C" w:rsidRDefault="00FD097C" w:rsidP="00CC47AF">
            <w:pPr>
              <w:pStyle w:val="orianum"/>
              <w:rPr>
                <w:b/>
              </w:rPr>
            </w:pPr>
            <w:r>
              <w:rPr>
                <w:b/>
              </w:rPr>
              <w:t>1.000</w:t>
            </w:r>
          </w:p>
        </w:tc>
        <w:tc>
          <w:tcPr>
            <w:tcW w:w="1140" w:type="dxa"/>
            <w:tcBorders>
              <w:top w:val="nil"/>
              <w:left w:val="nil"/>
              <w:bottom w:val="single" w:sz="4" w:space="0" w:color="FFFFFF"/>
              <w:right w:val="nil"/>
            </w:tcBorders>
            <w:shd w:val="clear" w:color="auto" w:fill="BFBFBF"/>
            <w:noWrap/>
            <w:vAlign w:val="center"/>
            <w:hideMark/>
          </w:tcPr>
          <w:p w14:paraId="48A510E1" w14:textId="77777777" w:rsidR="00FD097C" w:rsidRDefault="00FD097C" w:rsidP="00CC47AF">
            <w:pPr>
              <w:pStyle w:val="orianum"/>
              <w:rPr>
                <w:b/>
              </w:rPr>
            </w:pPr>
            <w:r>
              <w:rPr>
                <w:b/>
              </w:rPr>
              <w:t>1.000</w:t>
            </w:r>
          </w:p>
        </w:tc>
        <w:tc>
          <w:tcPr>
            <w:tcW w:w="1133" w:type="dxa"/>
            <w:tcBorders>
              <w:top w:val="nil"/>
              <w:left w:val="nil"/>
              <w:bottom w:val="single" w:sz="4" w:space="0" w:color="FFFFFF"/>
              <w:right w:val="nil"/>
            </w:tcBorders>
            <w:shd w:val="clear" w:color="auto" w:fill="BFBFBF"/>
            <w:noWrap/>
            <w:vAlign w:val="center"/>
            <w:hideMark/>
          </w:tcPr>
          <w:p w14:paraId="7F856DB6" w14:textId="77777777" w:rsidR="00FD097C" w:rsidRDefault="00FD097C" w:rsidP="00CC47AF">
            <w:pPr>
              <w:pStyle w:val="orianum"/>
              <w:rPr>
                <w:b/>
              </w:rPr>
            </w:pPr>
            <w:r>
              <w:rPr>
                <w:b/>
              </w:rPr>
              <w:t>1.000</w:t>
            </w:r>
          </w:p>
        </w:tc>
        <w:tc>
          <w:tcPr>
            <w:tcW w:w="1133" w:type="dxa"/>
            <w:tcBorders>
              <w:top w:val="nil"/>
              <w:left w:val="nil"/>
              <w:bottom w:val="single" w:sz="4" w:space="0" w:color="FFFFFF"/>
              <w:right w:val="nil"/>
            </w:tcBorders>
            <w:shd w:val="clear" w:color="auto" w:fill="BFBFBF"/>
            <w:noWrap/>
            <w:vAlign w:val="center"/>
            <w:hideMark/>
          </w:tcPr>
          <w:p w14:paraId="3CCEE77D" w14:textId="77777777" w:rsidR="00FD097C" w:rsidRDefault="00FD097C" w:rsidP="00CC47AF">
            <w:pPr>
              <w:pStyle w:val="orianum"/>
              <w:rPr>
                <w:b/>
              </w:rPr>
            </w:pPr>
            <w:r>
              <w:rPr>
                <w:b/>
              </w:rPr>
              <w:t>1.000</w:t>
            </w:r>
          </w:p>
        </w:tc>
        <w:tc>
          <w:tcPr>
            <w:tcW w:w="1133" w:type="dxa"/>
            <w:tcBorders>
              <w:top w:val="nil"/>
              <w:left w:val="nil"/>
              <w:bottom w:val="single" w:sz="4" w:space="0" w:color="FFFFFF"/>
              <w:right w:val="nil"/>
            </w:tcBorders>
            <w:shd w:val="clear" w:color="auto" w:fill="BFBFBF"/>
            <w:noWrap/>
            <w:vAlign w:val="center"/>
            <w:hideMark/>
          </w:tcPr>
          <w:p w14:paraId="6893705D" w14:textId="77777777" w:rsidR="00FD097C" w:rsidRDefault="00FD097C" w:rsidP="00CC47AF">
            <w:pPr>
              <w:pStyle w:val="orianum"/>
              <w:rPr>
                <w:b/>
              </w:rPr>
            </w:pPr>
            <w:r>
              <w:rPr>
                <w:b/>
              </w:rPr>
              <w:t>1.000</w:t>
            </w:r>
          </w:p>
        </w:tc>
      </w:tr>
      <w:tr w:rsidR="00FD097C" w14:paraId="567FA23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4C3CE4D"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F2F2F2"/>
            <w:noWrap/>
            <w:vAlign w:val="center"/>
            <w:hideMark/>
          </w:tcPr>
          <w:p w14:paraId="16CE51F1" w14:textId="77777777" w:rsidR="00FD097C" w:rsidRDefault="00FD097C" w:rsidP="00CC47AF">
            <w:pPr>
              <w:pStyle w:val="oriatex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042A48AC" w14:textId="77777777" w:rsidR="00FD097C" w:rsidRDefault="00FD097C" w:rsidP="00CC47AF">
            <w:pPr>
              <w:pStyle w:val="orianum"/>
            </w:pPr>
            <w:r>
              <w:t>1.000</w:t>
            </w:r>
          </w:p>
        </w:tc>
        <w:tc>
          <w:tcPr>
            <w:tcW w:w="1140" w:type="dxa"/>
            <w:tcBorders>
              <w:top w:val="nil"/>
              <w:left w:val="nil"/>
              <w:bottom w:val="single" w:sz="4" w:space="0" w:color="FFFFFF"/>
              <w:right w:val="nil"/>
            </w:tcBorders>
            <w:shd w:val="clear" w:color="auto" w:fill="F2F2F2"/>
            <w:noWrap/>
            <w:vAlign w:val="center"/>
            <w:hideMark/>
          </w:tcPr>
          <w:p w14:paraId="653291D9" w14:textId="77777777" w:rsidR="00FD097C" w:rsidRDefault="00FD097C" w:rsidP="00CC47AF">
            <w:pPr>
              <w:pStyle w:val="orianum"/>
            </w:pPr>
            <w:r>
              <w:t>1.000</w:t>
            </w:r>
          </w:p>
        </w:tc>
        <w:tc>
          <w:tcPr>
            <w:tcW w:w="1133" w:type="dxa"/>
            <w:tcBorders>
              <w:top w:val="nil"/>
              <w:left w:val="nil"/>
              <w:bottom w:val="single" w:sz="4" w:space="0" w:color="FFFFFF"/>
              <w:right w:val="nil"/>
            </w:tcBorders>
            <w:shd w:val="clear" w:color="auto" w:fill="F2F2F2"/>
            <w:noWrap/>
            <w:vAlign w:val="center"/>
            <w:hideMark/>
          </w:tcPr>
          <w:p w14:paraId="601227D8" w14:textId="77777777" w:rsidR="00FD097C" w:rsidRDefault="00FD097C" w:rsidP="00CC47AF">
            <w:pPr>
              <w:pStyle w:val="orianum"/>
            </w:pPr>
            <w:r>
              <w:t>1.000</w:t>
            </w:r>
          </w:p>
        </w:tc>
        <w:tc>
          <w:tcPr>
            <w:tcW w:w="1133" w:type="dxa"/>
            <w:tcBorders>
              <w:top w:val="nil"/>
              <w:left w:val="nil"/>
              <w:bottom w:val="single" w:sz="4" w:space="0" w:color="FFFFFF"/>
              <w:right w:val="nil"/>
            </w:tcBorders>
            <w:shd w:val="clear" w:color="auto" w:fill="F2F2F2"/>
            <w:noWrap/>
            <w:vAlign w:val="center"/>
            <w:hideMark/>
          </w:tcPr>
          <w:p w14:paraId="338F6688" w14:textId="77777777" w:rsidR="00FD097C" w:rsidRDefault="00FD097C" w:rsidP="00CC47AF">
            <w:pPr>
              <w:pStyle w:val="orianum"/>
            </w:pPr>
            <w:r>
              <w:t>1.000</w:t>
            </w:r>
          </w:p>
        </w:tc>
        <w:tc>
          <w:tcPr>
            <w:tcW w:w="1133" w:type="dxa"/>
            <w:tcBorders>
              <w:top w:val="nil"/>
              <w:left w:val="nil"/>
              <w:bottom w:val="single" w:sz="4" w:space="0" w:color="FFFFFF"/>
              <w:right w:val="nil"/>
            </w:tcBorders>
            <w:shd w:val="clear" w:color="auto" w:fill="F2F2F2"/>
            <w:noWrap/>
            <w:vAlign w:val="center"/>
            <w:hideMark/>
          </w:tcPr>
          <w:p w14:paraId="1F5D39D0" w14:textId="77777777" w:rsidR="00FD097C" w:rsidRDefault="00FD097C" w:rsidP="00CC47AF">
            <w:pPr>
              <w:pStyle w:val="orianum"/>
            </w:pPr>
            <w:r>
              <w:t>1.000</w:t>
            </w:r>
          </w:p>
        </w:tc>
      </w:tr>
      <w:tr w:rsidR="00FD097C" w14:paraId="1739279E"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97E5CDC" w14:textId="77777777" w:rsidR="00FD097C" w:rsidRDefault="00FD097C" w:rsidP="00CC47AF">
            <w:pPr>
              <w:pStyle w:val="oriatext"/>
              <w:rPr>
                <w:b/>
              </w:rPr>
            </w:pPr>
            <w:r>
              <w:rPr>
                <w:b/>
              </w:rPr>
              <w:t>27</w:t>
            </w:r>
          </w:p>
        </w:tc>
        <w:tc>
          <w:tcPr>
            <w:tcW w:w="2821" w:type="dxa"/>
            <w:tcBorders>
              <w:top w:val="nil"/>
              <w:left w:val="nil"/>
              <w:bottom w:val="single" w:sz="4" w:space="0" w:color="FFFFFF"/>
              <w:right w:val="nil"/>
            </w:tcBorders>
            <w:shd w:val="clear" w:color="auto" w:fill="BFBFBF"/>
            <w:vAlign w:val="center"/>
            <w:hideMark/>
          </w:tcPr>
          <w:p w14:paraId="7FBD580F" w14:textId="77777777" w:rsidR="00FD097C" w:rsidRDefault="00FD097C" w:rsidP="00CC47AF">
            <w:pPr>
              <w:pStyle w:val="oriatext"/>
              <w:rPr>
                <w:b/>
              </w:rPr>
            </w:pPr>
            <w:r>
              <w:rPr>
                <w:b/>
              </w:rPr>
              <w:t>Λοιπές Δαπάνες</w:t>
            </w:r>
          </w:p>
        </w:tc>
        <w:tc>
          <w:tcPr>
            <w:tcW w:w="1133" w:type="dxa"/>
            <w:tcBorders>
              <w:top w:val="nil"/>
              <w:left w:val="nil"/>
              <w:bottom w:val="single" w:sz="4" w:space="0" w:color="FFFFFF"/>
              <w:right w:val="nil"/>
            </w:tcBorders>
            <w:shd w:val="clear" w:color="auto" w:fill="BFBFBF"/>
            <w:noWrap/>
            <w:vAlign w:val="center"/>
            <w:hideMark/>
          </w:tcPr>
          <w:p w14:paraId="1DE82645" w14:textId="77777777" w:rsidR="00FD097C" w:rsidRDefault="00FD097C" w:rsidP="00CC47AF">
            <w:pPr>
              <w:pStyle w:val="orianum"/>
              <w:rPr>
                <w:b/>
              </w:rPr>
            </w:pPr>
            <w:r>
              <w:rPr>
                <w:b/>
              </w:rPr>
              <w:t>0</w:t>
            </w:r>
          </w:p>
        </w:tc>
        <w:tc>
          <w:tcPr>
            <w:tcW w:w="1140" w:type="dxa"/>
            <w:tcBorders>
              <w:top w:val="nil"/>
              <w:left w:val="nil"/>
              <w:bottom w:val="single" w:sz="4" w:space="0" w:color="FFFFFF"/>
              <w:right w:val="nil"/>
            </w:tcBorders>
            <w:shd w:val="clear" w:color="auto" w:fill="BFBFBF"/>
            <w:noWrap/>
            <w:vAlign w:val="center"/>
            <w:hideMark/>
          </w:tcPr>
          <w:p w14:paraId="6E10F16A" w14:textId="77777777" w:rsidR="00FD097C" w:rsidRDefault="00FD097C" w:rsidP="00CC47AF">
            <w:pPr>
              <w:pStyle w:val="orianum"/>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1B0A733C" w14:textId="77777777" w:rsidR="00FD097C" w:rsidRDefault="00FD097C" w:rsidP="00CC47AF">
            <w:pPr>
              <w:pStyle w:val="orianum"/>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AF384DB" w14:textId="77777777" w:rsidR="00FD097C" w:rsidRDefault="00FD097C" w:rsidP="00CC47AF">
            <w:pPr>
              <w:pStyle w:val="orianum"/>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B3CD15F" w14:textId="77777777" w:rsidR="00FD097C" w:rsidRDefault="00FD097C" w:rsidP="00CC47AF">
            <w:pPr>
              <w:pStyle w:val="orianum"/>
              <w:rPr>
                <w:b/>
              </w:rPr>
            </w:pPr>
            <w:r>
              <w:rPr>
                <w:b/>
              </w:rPr>
              <w:t>0</w:t>
            </w:r>
          </w:p>
        </w:tc>
      </w:tr>
      <w:tr w:rsidR="00FD097C" w14:paraId="0EB5F31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6B1A6DA"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F2F2F2"/>
            <w:noWrap/>
            <w:vAlign w:val="center"/>
            <w:hideMark/>
          </w:tcPr>
          <w:p w14:paraId="685AB37D" w14:textId="77777777" w:rsidR="00FD097C" w:rsidRDefault="00FD097C" w:rsidP="00CC47AF">
            <w:pPr>
              <w:pStyle w:val="oriatex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7AA4A862" w14:textId="77777777" w:rsidR="00FD097C" w:rsidRDefault="00FD097C" w:rsidP="00CC47AF">
            <w:pPr>
              <w:pStyle w:val="orianum"/>
            </w:pPr>
            <w:r>
              <w:t>0</w:t>
            </w:r>
          </w:p>
        </w:tc>
        <w:tc>
          <w:tcPr>
            <w:tcW w:w="1140" w:type="dxa"/>
            <w:tcBorders>
              <w:top w:val="nil"/>
              <w:left w:val="nil"/>
              <w:bottom w:val="single" w:sz="4" w:space="0" w:color="FFFFFF"/>
              <w:right w:val="nil"/>
            </w:tcBorders>
            <w:shd w:val="clear" w:color="auto" w:fill="F2F2F2"/>
            <w:noWrap/>
            <w:vAlign w:val="center"/>
            <w:hideMark/>
          </w:tcPr>
          <w:p w14:paraId="19DCBFF9" w14:textId="77777777" w:rsidR="00FD097C" w:rsidRDefault="00FD097C" w:rsidP="00CC47AF">
            <w:pPr>
              <w:pStyle w:val="orianum"/>
            </w:pPr>
            <w:r>
              <w:t>0</w:t>
            </w:r>
          </w:p>
        </w:tc>
        <w:tc>
          <w:tcPr>
            <w:tcW w:w="1133" w:type="dxa"/>
            <w:tcBorders>
              <w:top w:val="nil"/>
              <w:left w:val="nil"/>
              <w:bottom w:val="single" w:sz="4" w:space="0" w:color="FFFFFF"/>
              <w:right w:val="nil"/>
            </w:tcBorders>
            <w:shd w:val="clear" w:color="auto" w:fill="F2F2F2"/>
            <w:noWrap/>
            <w:vAlign w:val="center"/>
            <w:hideMark/>
          </w:tcPr>
          <w:p w14:paraId="44BD7D69" w14:textId="77777777" w:rsidR="00FD097C" w:rsidRDefault="00FD097C" w:rsidP="00CC47AF">
            <w:pPr>
              <w:pStyle w:val="orianum"/>
            </w:pPr>
            <w:r>
              <w:t>0</w:t>
            </w:r>
          </w:p>
        </w:tc>
        <w:tc>
          <w:tcPr>
            <w:tcW w:w="1133" w:type="dxa"/>
            <w:tcBorders>
              <w:top w:val="nil"/>
              <w:left w:val="nil"/>
              <w:bottom w:val="single" w:sz="4" w:space="0" w:color="FFFFFF"/>
              <w:right w:val="nil"/>
            </w:tcBorders>
            <w:shd w:val="clear" w:color="auto" w:fill="F2F2F2"/>
            <w:noWrap/>
            <w:vAlign w:val="center"/>
            <w:hideMark/>
          </w:tcPr>
          <w:p w14:paraId="348109B3" w14:textId="77777777" w:rsidR="00FD097C" w:rsidRDefault="00FD097C" w:rsidP="00CC47AF">
            <w:pPr>
              <w:pStyle w:val="orianum"/>
            </w:pPr>
            <w:r>
              <w:t>0</w:t>
            </w:r>
          </w:p>
        </w:tc>
        <w:tc>
          <w:tcPr>
            <w:tcW w:w="1133" w:type="dxa"/>
            <w:tcBorders>
              <w:top w:val="nil"/>
              <w:left w:val="nil"/>
              <w:bottom w:val="single" w:sz="4" w:space="0" w:color="FFFFFF"/>
              <w:right w:val="nil"/>
            </w:tcBorders>
            <w:shd w:val="clear" w:color="auto" w:fill="F2F2F2"/>
            <w:noWrap/>
            <w:vAlign w:val="center"/>
            <w:hideMark/>
          </w:tcPr>
          <w:p w14:paraId="555DE8B9" w14:textId="77777777" w:rsidR="00FD097C" w:rsidRDefault="00FD097C" w:rsidP="00CC47AF">
            <w:pPr>
              <w:pStyle w:val="orianum"/>
            </w:pPr>
            <w:r>
              <w:t>0</w:t>
            </w:r>
          </w:p>
        </w:tc>
      </w:tr>
      <w:tr w:rsidR="00FD097C" w14:paraId="5E48F24B"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53BE384" w14:textId="77777777" w:rsidR="00FD097C" w:rsidRDefault="00FD097C" w:rsidP="00CC47AF">
            <w:pPr>
              <w:pStyle w:val="oriatext"/>
              <w:rPr>
                <w:b/>
              </w:rPr>
            </w:pPr>
            <w:r>
              <w:rPr>
                <w:b/>
              </w:rPr>
              <w:t>29</w:t>
            </w:r>
          </w:p>
        </w:tc>
        <w:tc>
          <w:tcPr>
            <w:tcW w:w="2821" w:type="dxa"/>
            <w:tcBorders>
              <w:top w:val="nil"/>
              <w:left w:val="nil"/>
              <w:bottom w:val="single" w:sz="4" w:space="0" w:color="FFFFFF"/>
              <w:right w:val="nil"/>
            </w:tcBorders>
            <w:shd w:val="clear" w:color="auto" w:fill="BFBFBF"/>
            <w:vAlign w:val="center"/>
            <w:hideMark/>
          </w:tcPr>
          <w:p w14:paraId="15942C34" w14:textId="77777777" w:rsidR="00FD097C" w:rsidRDefault="00FD097C" w:rsidP="00CC47AF">
            <w:pPr>
              <w:pStyle w:val="oriatext"/>
              <w:rPr>
                <w:b/>
              </w:rPr>
            </w:pPr>
            <w:r>
              <w:rPr>
                <w:b/>
              </w:rPr>
              <w:t>Πιστώσεις υπό κατανομή</w:t>
            </w:r>
          </w:p>
        </w:tc>
        <w:tc>
          <w:tcPr>
            <w:tcW w:w="1133" w:type="dxa"/>
            <w:tcBorders>
              <w:top w:val="nil"/>
              <w:left w:val="nil"/>
              <w:bottom w:val="single" w:sz="4" w:space="0" w:color="FFFFFF"/>
              <w:right w:val="nil"/>
            </w:tcBorders>
            <w:shd w:val="clear" w:color="auto" w:fill="BFBFBF"/>
            <w:noWrap/>
            <w:vAlign w:val="center"/>
            <w:hideMark/>
          </w:tcPr>
          <w:p w14:paraId="70707412" w14:textId="77777777" w:rsidR="00FD097C" w:rsidRDefault="00FD097C" w:rsidP="00CC47AF">
            <w:pPr>
              <w:pStyle w:val="orianum"/>
              <w:rPr>
                <w:b/>
              </w:rPr>
            </w:pPr>
            <w:r>
              <w:rPr>
                <w:b/>
              </w:rPr>
              <w:t>100.000</w:t>
            </w:r>
          </w:p>
        </w:tc>
        <w:tc>
          <w:tcPr>
            <w:tcW w:w="1140" w:type="dxa"/>
            <w:tcBorders>
              <w:top w:val="nil"/>
              <w:left w:val="nil"/>
              <w:bottom w:val="single" w:sz="4" w:space="0" w:color="FFFFFF"/>
              <w:right w:val="nil"/>
            </w:tcBorders>
            <w:shd w:val="clear" w:color="auto" w:fill="BFBFBF"/>
            <w:noWrap/>
            <w:vAlign w:val="center"/>
            <w:hideMark/>
          </w:tcPr>
          <w:p w14:paraId="2521C4B0" w14:textId="77777777" w:rsidR="00FD097C" w:rsidRDefault="00FD097C" w:rsidP="00CC47AF">
            <w:pPr>
              <w:pStyle w:val="orianum"/>
              <w:rPr>
                <w:b/>
              </w:rPr>
            </w:pPr>
            <w:r>
              <w:rPr>
                <w:b/>
              </w:rPr>
              <w:t>5.400.000</w:t>
            </w:r>
          </w:p>
        </w:tc>
        <w:tc>
          <w:tcPr>
            <w:tcW w:w="1133" w:type="dxa"/>
            <w:tcBorders>
              <w:top w:val="nil"/>
              <w:left w:val="nil"/>
              <w:bottom w:val="single" w:sz="4" w:space="0" w:color="FFFFFF"/>
              <w:right w:val="nil"/>
            </w:tcBorders>
            <w:shd w:val="clear" w:color="auto" w:fill="BFBFBF"/>
            <w:noWrap/>
            <w:vAlign w:val="center"/>
            <w:hideMark/>
          </w:tcPr>
          <w:p w14:paraId="1B834804" w14:textId="77777777" w:rsidR="00FD097C" w:rsidRDefault="00FD097C" w:rsidP="00CC47AF">
            <w:pPr>
              <w:pStyle w:val="orianum"/>
              <w:rPr>
                <w:b/>
              </w:rPr>
            </w:pPr>
            <w:r>
              <w:rPr>
                <w:b/>
              </w:rPr>
              <w:t>5.235.000</w:t>
            </w:r>
          </w:p>
        </w:tc>
        <w:tc>
          <w:tcPr>
            <w:tcW w:w="1133" w:type="dxa"/>
            <w:tcBorders>
              <w:top w:val="nil"/>
              <w:left w:val="nil"/>
              <w:bottom w:val="single" w:sz="4" w:space="0" w:color="FFFFFF"/>
              <w:right w:val="nil"/>
            </w:tcBorders>
            <w:shd w:val="clear" w:color="auto" w:fill="BFBFBF"/>
            <w:noWrap/>
            <w:vAlign w:val="center"/>
            <w:hideMark/>
          </w:tcPr>
          <w:p w14:paraId="166E7E26" w14:textId="77777777" w:rsidR="00FD097C" w:rsidRDefault="00FD097C" w:rsidP="00CC47AF">
            <w:pPr>
              <w:pStyle w:val="orianum"/>
              <w:rPr>
                <w:b/>
              </w:rPr>
            </w:pPr>
            <w:r>
              <w:rPr>
                <w:b/>
              </w:rPr>
              <w:t>5.157.000</w:t>
            </w:r>
          </w:p>
        </w:tc>
        <w:tc>
          <w:tcPr>
            <w:tcW w:w="1133" w:type="dxa"/>
            <w:tcBorders>
              <w:top w:val="nil"/>
              <w:left w:val="nil"/>
              <w:bottom w:val="single" w:sz="4" w:space="0" w:color="FFFFFF"/>
              <w:right w:val="nil"/>
            </w:tcBorders>
            <w:shd w:val="clear" w:color="auto" w:fill="BFBFBF"/>
            <w:noWrap/>
            <w:vAlign w:val="center"/>
            <w:hideMark/>
          </w:tcPr>
          <w:p w14:paraId="27EA303A" w14:textId="77777777" w:rsidR="00FD097C" w:rsidRDefault="00FD097C" w:rsidP="00CC47AF">
            <w:pPr>
              <w:pStyle w:val="orianum"/>
              <w:rPr>
                <w:b/>
              </w:rPr>
            </w:pPr>
            <w:r>
              <w:rPr>
                <w:b/>
              </w:rPr>
              <w:t>5.235.000</w:t>
            </w:r>
          </w:p>
        </w:tc>
      </w:tr>
      <w:tr w:rsidR="00FD097C" w14:paraId="57D815C8"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F83FD31"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F2F2F2"/>
            <w:noWrap/>
            <w:vAlign w:val="center"/>
            <w:hideMark/>
          </w:tcPr>
          <w:p w14:paraId="75950163" w14:textId="77777777" w:rsidR="00FD097C" w:rsidRDefault="00FD097C" w:rsidP="00CC47AF">
            <w:pPr>
              <w:pStyle w:val="oriatex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706322D5" w14:textId="77777777" w:rsidR="00FD097C" w:rsidRDefault="00FD097C" w:rsidP="00CC47AF">
            <w:pPr>
              <w:pStyle w:val="orianum"/>
            </w:pPr>
            <w:r>
              <w:t>100.000</w:t>
            </w:r>
          </w:p>
        </w:tc>
        <w:tc>
          <w:tcPr>
            <w:tcW w:w="1140" w:type="dxa"/>
            <w:tcBorders>
              <w:top w:val="nil"/>
              <w:left w:val="nil"/>
              <w:bottom w:val="single" w:sz="4" w:space="0" w:color="FFFFFF"/>
              <w:right w:val="nil"/>
            </w:tcBorders>
            <w:shd w:val="clear" w:color="auto" w:fill="F2F2F2"/>
            <w:noWrap/>
            <w:vAlign w:val="center"/>
            <w:hideMark/>
          </w:tcPr>
          <w:p w14:paraId="263C2690" w14:textId="77777777" w:rsidR="00FD097C" w:rsidRDefault="00FD097C" w:rsidP="00CC47AF">
            <w:pPr>
              <w:pStyle w:val="orianum"/>
            </w:pPr>
            <w:r>
              <w:t>3.400.000</w:t>
            </w:r>
          </w:p>
        </w:tc>
        <w:tc>
          <w:tcPr>
            <w:tcW w:w="1133" w:type="dxa"/>
            <w:tcBorders>
              <w:top w:val="nil"/>
              <w:left w:val="nil"/>
              <w:bottom w:val="single" w:sz="4" w:space="0" w:color="FFFFFF"/>
              <w:right w:val="nil"/>
            </w:tcBorders>
            <w:shd w:val="clear" w:color="auto" w:fill="F2F2F2"/>
            <w:noWrap/>
            <w:vAlign w:val="center"/>
            <w:hideMark/>
          </w:tcPr>
          <w:p w14:paraId="6CA02C6A" w14:textId="77777777" w:rsidR="00FD097C" w:rsidRDefault="00FD097C" w:rsidP="00CC47AF">
            <w:pPr>
              <w:pStyle w:val="orianum"/>
            </w:pPr>
            <w:r>
              <w:t>3.235.000</w:t>
            </w:r>
          </w:p>
        </w:tc>
        <w:tc>
          <w:tcPr>
            <w:tcW w:w="1133" w:type="dxa"/>
            <w:tcBorders>
              <w:top w:val="nil"/>
              <w:left w:val="nil"/>
              <w:bottom w:val="single" w:sz="4" w:space="0" w:color="FFFFFF"/>
              <w:right w:val="nil"/>
            </w:tcBorders>
            <w:shd w:val="clear" w:color="auto" w:fill="F2F2F2"/>
            <w:noWrap/>
            <w:vAlign w:val="center"/>
            <w:hideMark/>
          </w:tcPr>
          <w:p w14:paraId="57D4D0FF" w14:textId="77777777" w:rsidR="00FD097C" w:rsidRDefault="00FD097C" w:rsidP="00CC47AF">
            <w:pPr>
              <w:pStyle w:val="orianum"/>
            </w:pPr>
            <w:r>
              <w:t>3.157.000</w:t>
            </w:r>
          </w:p>
        </w:tc>
        <w:tc>
          <w:tcPr>
            <w:tcW w:w="1133" w:type="dxa"/>
            <w:tcBorders>
              <w:top w:val="nil"/>
              <w:left w:val="nil"/>
              <w:bottom w:val="single" w:sz="4" w:space="0" w:color="FFFFFF"/>
              <w:right w:val="nil"/>
            </w:tcBorders>
            <w:shd w:val="clear" w:color="auto" w:fill="F2F2F2"/>
            <w:noWrap/>
            <w:vAlign w:val="center"/>
            <w:hideMark/>
          </w:tcPr>
          <w:p w14:paraId="1A62B575" w14:textId="77777777" w:rsidR="00FD097C" w:rsidRDefault="00FD097C" w:rsidP="00CC47AF">
            <w:pPr>
              <w:pStyle w:val="orianum"/>
            </w:pPr>
            <w:r>
              <w:t>3.235.000</w:t>
            </w:r>
          </w:p>
        </w:tc>
      </w:tr>
      <w:tr w:rsidR="00FD097C" w14:paraId="25E27083"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7C8700D"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D9D9D9"/>
            <w:noWrap/>
            <w:vAlign w:val="center"/>
            <w:hideMark/>
          </w:tcPr>
          <w:p w14:paraId="7F7F66C1" w14:textId="77777777" w:rsidR="00FD097C" w:rsidRDefault="00FD097C" w:rsidP="00CC47AF">
            <w:pPr>
              <w:pStyle w:val="oriatex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5595F79E" w14:textId="77777777" w:rsidR="00FD097C" w:rsidRDefault="00FD097C" w:rsidP="00CC47AF">
            <w:pPr>
              <w:pStyle w:val="orianum"/>
            </w:pPr>
            <w:r>
              <w:t> </w:t>
            </w:r>
          </w:p>
        </w:tc>
        <w:tc>
          <w:tcPr>
            <w:tcW w:w="1140" w:type="dxa"/>
            <w:tcBorders>
              <w:top w:val="nil"/>
              <w:left w:val="nil"/>
              <w:bottom w:val="single" w:sz="4" w:space="0" w:color="FFFFFF"/>
              <w:right w:val="nil"/>
            </w:tcBorders>
            <w:shd w:val="clear" w:color="auto" w:fill="D9D9D9"/>
            <w:noWrap/>
            <w:vAlign w:val="center"/>
            <w:hideMark/>
          </w:tcPr>
          <w:p w14:paraId="75494BD3" w14:textId="77777777" w:rsidR="00FD097C" w:rsidRDefault="00FD097C" w:rsidP="00CC47AF">
            <w:pPr>
              <w:pStyle w:val="orianum"/>
            </w:pPr>
            <w:r>
              <w:t>2.000.000</w:t>
            </w:r>
          </w:p>
        </w:tc>
        <w:tc>
          <w:tcPr>
            <w:tcW w:w="1133" w:type="dxa"/>
            <w:tcBorders>
              <w:top w:val="nil"/>
              <w:left w:val="nil"/>
              <w:bottom w:val="single" w:sz="4" w:space="0" w:color="FFFFFF"/>
              <w:right w:val="nil"/>
            </w:tcBorders>
            <w:shd w:val="clear" w:color="auto" w:fill="D9D9D9"/>
            <w:noWrap/>
            <w:vAlign w:val="center"/>
            <w:hideMark/>
          </w:tcPr>
          <w:p w14:paraId="17EEDF48" w14:textId="77777777" w:rsidR="00FD097C" w:rsidRDefault="00FD097C" w:rsidP="00CC47AF">
            <w:pPr>
              <w:pStyle w:val="orianum"/>
            </w:pPr>
            <w:r>
              <w:t>2.000.000</w:t>
            </w:r>
          </w:p>
        </w:tc>
        <w:tc>
          <w:tcPr>
            <w:tcW w:w="1133" w:type="dxa"/>
            <w:tcBorders>
              <w:top w:val="nil"/>
              <w:left w:val="nil"/>
              <w:bottom w:val="single" w:sz="4" w:space="0" w:color="FFFFFF"/>
              <w:right w:val="nil"/>
            </w:tcBorders>
            <w:shd w:val="clear" w:color="auto" w:fill="D9D9D9"/>
            <w:noWrap/>
            <w:vAlign w:val="center"/>
            <w:hideMark/>
          </w:tcPr>
          <w:p w14:paraId="41F889EC" w14:textId="77777777" w:rsidR="00FD097C" w:rsidRDefault="00FD097C" w:rsidP="00CC47AF">
            <w:pPr>
              <w:pStyle w:val="orianum"/>
            </w:pPr>
            <w:r>
              <w:t>2.000.000</w:t>
            </w:r>
          </w:p>
        </w:tc>
        <w:tc>
          <w:tcPr>
            <w:tcW w:w="1133" w:type="dxa"/>
            <w:tcBorders>
              <w:top w:val="nil"/>
              <w:left w:val="nil"/>
              <w:bottom w:val="single" w:sz="4" w:space="0" w:color="FFFFFF"/>
              <w:right w:val="nil"/>
            </w:tcBorders>
            <w:shd w:val="clear" w:color="auto" w:fill="D9D9D9"/>
            <w:noWrap/>
            <w:vAlign w:val="center"/>
            <w:hideMark/>
          </w:tcPr>
          <w:p w14:paraId="76D0087C" w14:textId="77777777" w:rsidR="00FD097C" w:rsidRDefault="00FD097C" w:rsidP="00CC47AF">
            <w:pPr>
              <w:pStyle w:val="orianum"/>
            </w:pPr>
            <w:r>
              <w:t>2.000.000</w:t>
            </w:r>
          </w:p>
        </w:tc>
      </w:tr>
      <w:tr w:rsidR="00FD097C" w14:paraId="6945F6B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F7C48A5" w14:textId="77777777" w:rsidR="00FD097C" w:rsidRDefault="00FD097C" w:rsidP="00CC47AF">
            <w:pPr>
              <w:pStyle w:val="oriatext"/>
              <w:rPr>
                <w:b/>
              </w:rPr>
            </w:pPr>
            <w:r>
              <w:rPr>
                <w:b/>
              </w:rPr>
              <w:t>31</w:t>
            </w:r>
          </w:p>
        </w:tc>
        <w:tc>
          <w:tcPr>
            <w:tcW w:w="2821" w:type="dxa"/>
            <w:tcBorders>
              <w:top w:val="nil"/>
              <w:left w:val="nil"/>
              <w:bottom w:val="single" w:sz="4" w:space="0" w:color="FFFFFF"/>
              <w:right w:val="nil"/>
            </w:tcBorders>
            <w:shd w:val="clear" w:color="auto" w:fill="BFBFBF"/>
            <w:vAlign w:val="center"/>
            <w:hideMark/>
          </w:tcPr>
          <w:p w14:paraId="2DFBA155" w14:textId="77777777" w:rsidR="00FD097C" w:rsidRDefault="00FD097C" w:rsidP="00CC47AF">
            <w:pPr>
              <w:pStyle w:val="oriatext"/>
              <w:rPr>
                <w:b/>
              </w:rPr>
            </w:pPr>
            <w:r>
              <w:rPr>
                <w:b/>
              </w:rPr>
              <w:t>Πάγια περιουσιακά στοιχεία</w:t>
            </w:r>
          </w:p>
        </w:tc>
        <w:tc>
          <w:tcPr>
            <w:tcW w:w="1133" w:type="dxa"/>
            <w:tcBorders>
              <w:top w:val="nil"/>
              <w:left w:val="nil"/>
              <w:bottom w:val="single" w:sz="4" w:space="0" w:color="FFFFFF"/>
              <w:right w:val="nil"/>
            </w:tcBorders>
            <w:shd w:val="clear" w:color="auto" w:fill="BFBFBF"/>
            <w:noWrap/>
            <w:vAlign w:val="center"/>
            <w:hideMark/>
          </w:tcPr>
          <w:p w14:paraId="296906FB" w14:textId="77777777" w:rsidR="00FD097C" w:rsidRDefault="00FD097C" w:rsidP="00CC47AF">
            <w:pPr>
              <w:pStyle w:val="orianum"/>
              <w:rPr>
                <w:b/>
              </w:rPr>
            </w:pPr>
            <w:r>
              <w:rPr>
                <w:b/>
              </w:rPr>
              <w:t>5.852.000</w:t>
            </w:r>
          </w:p>
        </w:tc>
        <w:tc>
          <w:tcPr>
            <w:tcW w:w="1140" w:type="dxa"/>
            <w:tcBorders>
              <w:top w:val="nil"/>
              <w:left w:val="nil"/>
              <w:bottom w:val="single" w:sz="4" w:space="0" w:color="FFFFFF"/>
              <w:right w:val="nil"/>
            </w:tcBorders>
            <w:shd w:val="clear" w:color="auto" w:fill="BFBFBF"/>
            <w:noWrap/>
            <w:vAlign w:val="center"/>
            <w:hideMark/>
          </w:tcPr>
          <w:p w14:paraId="3D3DA180" w14:textId="77777777" w:rsidR="00FD097C" w:rsidRDefault="00FD097C" w:rsidP="00CC47AF">
            <w:pPr>
              <w:pStyle w:val="orianum"/>
              <w:rPr>
                <w:b/>
              </w:rPr>
            </w:pPr>
            <w:r>
              <w:rPr>
                <w:b/>
              </w:rPr>
              <w:t>5.905.000</w:t>
            </w:r>
          </w:p>
        </w:tc>
        <w:tc>
          <w:tcPr>
            <w:tcW w:w="1133" w:type="dxa"/>
            <w:tcBorders>
              <w:top w:val="nil"/>
              <w:left w:val="nil"/>
              <w:bottom w:val="single" w:sz="4" w:space="0" w:color="FFFFFF"/>
              <w:right w:val="nil"/>
            </w:tcBorders>
            <w:shd w:val="clear" w:color="auto" w:fill="BFBFBF"/>
            <w:noWrap/>
            <w:vAlign w:val="center"/>
            <w:hideMark/>
          </w:tcPr>
          <w:p w14:paraId="00698EEF" w14:textId="77777777" w:rsidR="00FD097C" w:rsidRDefault="00FD097C" w:rsidP="00CC47AF">
            <w:pPr>
              <w:pStyle w:val="orianum"/>
              <w:rPr>
                <w:b/>
              </w:rPr>
            </w:pPr>
            <w:r>
              <w:rPr>
                <w:b/>
              </w:rPr>
              <w:t>5.618.000</w:t>
            </w:r>
          </w:p>
        </w:tc>
        <w:tc>
          <w:tcPr>
            <w:tcW w:w="1133" w:type="dxa"/>
            <w:tcBorders>
              <w:top w:val="nil"/>
              <w:left w:val="nil"/>
              <w:bottom w:val="single" w:sz="4" w:space="0" w:color="FFFFFF"/>
              <w:right w:val="nil"/>
            </w:tcBorders>
            <w:shd w:val="clear" w:color="auto" w:fill="BFBFBF"/>
            <w:noWrap/>
            <w:vAlign w:val="center"/>
            <w:hideMark/>
          </w:tcPr>
          <w:p w14:paraId="6C9D1BB9" w14:textId="77777777" w:rsidR="00FD097C" w:rsidRDefault="00FD097C" w:rsidP="00CC47AF">
            <w:pPr>
              <w:pStyle w:val="orianum"/>
              <w:rPr>
                <w:b/>
              </w:rPr>
            </w:pPr>
            <w:r>
              <w:rPr>
                <w:b/>
              </w:rPr>
              <w:t>5.483.000</w:t>
            </w:r>
          </w:p>
        </w:tc>
        <w:tc>
          <w:tcPr>
            <w:tcW w:w="1133" w:type="dxa"/>
            <w:tcBorders>
              <w:top w:val="nil"/>
              <w:left w:val="nil"/>
              <w:bottom w:val="single" w:sz="4" w:space="0" w:color="FFFFFF"/>
              <w:right w:val="nil"/>
            </w:tcBorders>
            <w:shd w:val="clear" w:color="auto" w:fill="BFBFBF"/>
            <w:noWrap/>
            <w:vAlign w:val="center"/>
            <w:hideMark/>
          </w:tcPr>
          <w:p w14:paraId="623D6B30" w14:textId="77777777" w:rsidR="00FD097C" w:rsidRDefault="00FD097C" w:rsidP="00CC47AF">
            <w:pPr>
              <w:pStyle w:val="orianum"/>
              <w:rPr>
                <w:b/>
              </w:rPr>
            </w:pPr>
            <w:r>
              <w:rPr>
                <w:b/>
              </w:rPr>
              <w:t>5.618.000</w:t>
            </w:r>
          </w:p>
        </w:tc>
      </w:tr>
      <w:tr w:rsidR="00FD097C" w14:paraId="789B058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C16A1FF"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F2F2F2"/>
            <w:noWrap/>
            <w:vAlign w:val="center"/>
            <w:hideMark/>
          </w:tcPr>
          <w:p w14:paraId="4B519378" w14:textId="77777777" w:rsidR="00FD097C" w:rsidRDefault="00FD097C" w:rsidP="00CC47AF">
            <w:pPr>
              <w:pStyle w:val="oriatex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139348A6" w14:textId="77777777" w:rsidR="00FD097C" w:rsidRDefault="00FD097C" w:rsidP="00CC47AF">
            <w:pPr>
              <w:pStyle w:val="orianum"/>
            </w:pPr>
            <w:r>
              <w:t>4.461.000</w:t>
            </w:r>
          </w:p>
        </w:tc>
        <w:tc>
          <w:tcPr>
            <w:tcW w:w="1140" w:type="dxa"/>
            <w:tcBorders>
              <w:top w:val="nil"/>
              <w:left w:val="nil"/>
              <w:bottom w:val="single" w:sz="4" w:space="0" w:color="FFFFFF"/>
              <w:right w:val="nil"/>
            </w:tcBorders>
            <w:shd w:val="clear" w:color="auto" w:fill="F2F2F2"/>
            <w:noWrap/>
            <w:vAlign w:val="center"/>
            <w:hideMark/>
          </w:tcPr>
          <w:p w14:paraId="1456CAEB" w14:textId="77777777" w:rsidR="00FD097C" w:rsidRDefault="00FD097C" w:rsidP="00CC47AF">
            <w:pPr>
              <w:pStyle w:val="orianum"/>
            </w:pPr>
            <w:r>
              <w:t>5.905.000</w:t>
            </w:r>
          </w:p>
        </w:tc>
        <w:tc>
          <w:tcPr>
            <w:tcW w:w="1133" w:type="dxa"/>
            <w:tcBorders>
              <w:top w:val="nil"/>
              <w:left w:val="nil"/>
              <w:bottom w:val="single" w:sz="4" w:space="0" w:color="FFFFFF"/>
              <w:right w:val="nil"/>
            </w:tcBorders>
            <w:shd w:val="clear" w:color="auto" w:fill="F2F2F2"/>
            <w:noWrap/>
            <w:vAlign w:val="center"/>
            <w:hideMark/>
          </w:tcPr>
          <w:p w14:paraId="60B35F34" w14:textId="77777777" w:rsidR="00FD097C" w:rsidRDefault="00FD097C" w:rsidP="00CC47AF">
            <w:pPr>
              <w:pStyle w:val="orianum"/>
            </w:pPr>
            <w:r>
              <w:t>5.618.000</w:t>
            </w:r>
          </w:p>
        </w:tc>
        <w:tc>
          <w:tcPr>
            <w:tcW w:w="1133" w:type="dxa"/>
            <w:tcBorders>
              <w:top w:val="nil"/>
              <w:left w:val="nil"/>
              <w:bottom w:val="single" w:sz="4" w:space="0" w:color="FFFFFF"/>
              <w:right w:val="nil"/>
            </w:tcBorders>
            <w:shd w:val="clear" w:color="auto" w:fill="F2F2F2"/>
            <w:noWrap/>
            <w:vAlign w:val="center"/>
            <w:hideMark/>
          </w:tcPr>
          <w:p w14:paraId="5C5832D1" w14:textId="77777777" w:rsidR="00FD097C" w:rsidRDefault="00FD097C" w:rsidP="00CC47AF">
            <w:pPr>
              <w:pStyle w:val="orianum"/>
            </w:pPr>
            <w:r>
              <w:t>5.483.000</w:t>
            </w:r>
          </w:p>
        </w:tc>
        <w:tc>
          <w:tcPr>
            <w:tcW w:w="1133" w:type="dxa"/>
            <w:tcBorders>
              <w:top w:val="nil"/>
              <w:left w:val="nil"/>
              <w:bottom w:val="single" w:sz="4" w:space="0" w:color="FFFFFF"/>
              <w:right w:val="nil"/>
            </w:tcBorders>
            <w:shd w:val="clear" w:color="auto" w:fill="F2F2F2"/>
            <w:noWrap/>
            <w:vAlign w:val="center"/>
            <w:hideMark/>
          </w:tcPr>
          <w:p w14:paraId="3EA26F77" w14:textId="77777777" w:rsidR="00FD097C" w:rsidRDefault="00FD097C" w:rsidP="00CC47AF">
            <w:pPr>
              <w:pStyle w:val="orianum"/>
            </w:pPr>
            <w:r>
              <w:t>5.618.000</w:t>
            </w:r>
          </w:p>
        </w:tc>
      </w:tr>
      <w:tr w:rsidR="00FD097C" w14:paraId="27386FD5"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6E2F7842"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D9D9D9"/>
            <w:noWrap/>
            <w:vAlign w:val="center"/>
            <w:hideMark/>
          </w:tcPr>
          <w:p w14:paraId="2E257DFB" w14:textId="77777777" w:rsidR="00FD097C" w:rsidRDefault="00FD097C" w:rsidP="00CC47AF">
            <w:pPr>
              <w:pStyle w:val="oriatex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6F5EBF5A" w14:textId="77777777" w:rsidR="00FD097C" w:rsidRDefault="00FD097C" w:rsidP="00CC47AF">
            <w:pPr>
              <w:pStyle w:val="orianum"/>
            </w:pPr>
            <w:r>
              <w:t>1.391.000</w:t>
            </w:r>
          </w:p>
        </w:tc>
        <w:tc>
          <w:tcPr>
            <w:tcW w:w="1140" w:type="dxa"/>
            <w:tcBorders>
              <w:top w:val="nil"/>
              <w:left w:val="nil"/>
              <w:bottom w:val="single" w:sz="4" w:space="0" w:color="FFFFFF"/>
              <w:right w:val="nil"/>
            </w:tcBorders>
            <w:shd w:val="clear" w:color="auto" w:fill="D9D9D9"/>
            <w:noWrap/>
            <w:vAlign w:val="center"/>
            <w:hideMark/>
          </w:tcPr>
          <w:p w14:paraId="20DFD03D" w14:textId="77777777" w:rsidR="00FD097C" w:rsidRDefault="00FD097C" w:rsidP="00CC47AF">
            <w:pPr>
              <w:pStyle w:val="orianum"/>
            </w:pPr>
            <w:r>
              <w:t> </w:t>
            </w:r>
          </w:p>
        </w:tc>
        <w:tc>
          <w:tcPr>
            <w:tcW w:w="1133" w:type="dxa"/>
            <w:tcBorders>
              <w:top w:val="nil"/>
              <w:left w:val="nil"/>
              <w:bottom w:val="single" w:sz="4" w:space="0" w:color="FFFFFF"/>
              <w:right w:val="nil"/>
            </w:tcBorders>
            <w:shd w:val="clear" w:color="auto" w:fill="D9D9D9"/>
            <w:noWrap/>
            <w:vAlign w:val="center"/>
            <w:hideMark/>
          </w:tcPr>
          <w:p w14:paraId="45448768" w14:textId="77777777" w:rsidR="00FD097C" w:rsidRDefault="00FD097C" w:rsidP="00CC47AF">
            <w:pPr>
              <w:pStyle w:val="orianum"/>
            </w:pPr>
            <w:r>
              <w:t> </w:t>
            </w:r>
          </w:p>
        </w:tc>
        <w:tc>
          <w:tcPr>
            <w:tcW w:w="1133" w:type="dxa"/>
            <w:tcBorders>
              <w:top w:val="nil"/>
              <w:left w:val="nil"/>
              <w:bottom w:val="single" w:sz="4" w:space="0" w:color="FFFFFF"/>
              <w:right w:val="nil"/>
            </w:tcBorders>
            <w:shd w:val="clear" w:color="auto" w:fill="D9D9D9"/>
            <w:noWrap/>
            <w:vAlign w:val="center"/>
            <w:hideMark/>
          </w:tcPr>
          <w:p w14:paraId="710B730D" w14:textId="77777777" w:rsidR="00FD097C" w:rsidRDefault="00FD097C" w:rsidP="00CC47AF">
            <w:pPr>
              <w:pStyle w:val="orianum"/>
            </w:pPr>
            <w:r>
              <w:t> </w:t>
            </w:r>
          </w:p>
        </w:tc>
        <w:tc>
          <w:tcPr>
            <w:tcW w:w="1133" w:type="dxa"/>
            <w:tcBorders>
              <w:top w:val="nil"/>
              <w:left w:val="nil"/>
              <w:bottom w:val="single" w:sz="4" w:space="0" w:color="FFFFFF"/>
              <w:right w:val="nil"/>
            </w:tcBorders>
            <w:shd w:val="clear" w:color="auto" w:fill="D9D9D9"/>
            <w:noWrap/>
            <w:vAlign w:val="center"/>
            <w:hideMark/>
          </w:tcPr>
          <w:p w14:paraId="5F49A47E" w14:textId="77777777" w:rsidR="00FD097C" w:rsidRDefault="00FD097C" w:rsidP="00CC47AF">
            <w:pPr>
              <w:pStyle w:val="orianum"/>
            </w:pPr>
            <w:r>
              <w:t> </w:t>
            </w:r>
          </w:p>
        </w:tc>
      </w:tr>
      <w:tr w:rsidR="00FD097C" w14:paraId="38404B61"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B271419" w14:textId="77777777" w:rsidR="00FD097C" w:rsidRDefault="00FD097C" w:rsidP="00CC47AF">
            <w:pPr>
              <w:pStyle w:val="oriatext"/>
              <w:rPr>
                <w:b/>
              </w:rPr>
            </w:pPr>
            <w:r>
              <w:rPr>
                <w:b/>
              </w:rPr>
              <w:t>33</w:t>
            </w:r>
          </w:p>
        </w:tc>
        <w:tc>
          <w:tcPr>
            <w:tcW w:w="2821" w:type="dxa"/>
            <w:tcBorders>
              <w:top w:val="nil"/>
              <w:left w:val="nil"/>
              <w:bottom w:val="single" w:sz="4" w:space="0" w:color="FFFFFF"/>
              <w:right w:val="nil"/>
            </w:tcBorders>
            <w:shd w:val="clear" w:color="auto" w:fill="BFBFBF"/>
            <w:vAlign w:val="center"/>
            <w:hideMark/>
          </w:tcPr>
          <w:p w14:paraId="653AD520" w14:textId="77777777" w:rsidR="00FD097C" w:rsidRDefault="00FD097C" w:rsidP="00CC47AF">
            <w:pPr>
              <w:pStyle w:val="oriatext"/>
              <w:rPr>
                <w:b/>
              </w:rPr>
            </w:pPr>
            <w:r>
              <w:rPr>
                <w:b/>
              </w:rPr>
              <w:t>Τιμαλφή</w:t>
            </w:r>
          </w:p>
        </w:tc>
        <w:tc>
          <w:tcPr>
            <w:tcW w:w="1133" w:type="dxa"/>
            <w:tcBorders>
              <w:top w:val="nil"/>
              <w:left w:val="nil"/>
              <w:bottom w:val="single" w:sz="4" w:space="0" w:color="FFFFFF"/>
              <w:right w:val="nil"/>
            </w:tcBorders>
            <w:shd w:val="clear" w:color="auto" w:fill="BFBFBF"/>
            <w:noWrap/>
            <w:vAlign w:val="center"/>
            <w:hideMark/>
          </w:tcPr>
          <w:p w14:paraId="1D0F28DC" w14:textId="77777777" w:rsidR="00FD097C" w:rsidRDefault="00FD097C" w:rsidP="00CC47AF">
            <w:pPr>
              <w:pStyle w:val="orianum"/>
              <w:rPr>
                <w:b/>
              </w:rPr>
            </w:pPr>
            <w:r>
              <w:rPr>
                <w:b/>
              </w:rPr>
              <w:t>80.000</w:t>
            </w:r>
          </w:p>
        </w:tc>
        <w:tc>
          <w:tcPr>
            <w:tcW w:w="1140" w:type="dxa"/>
            <w:tcBorders>
              <w:top w:val="nil"/>
              <w:left w:val="nil"/>
              <w:bottom w:val="single" w:sz="4" w:space="0" w:color="FFFFFF"/>
              <w:right w:val="nil"/>
            </w:tcBorders>
            <w:shd w:val="clear" w:color="auto" w:fill="BFBFBF"/>
            <w:noWrap/>
            <w:vAlign w:val="center"/>
            <w:hideMark/>
          </w:tcPr>
          <w:p w14:paraId="699F398A" w14:textId="77777777" w:rsidR="00FD097C" w:rsidRDefault="00FD097C" w:rsidP="00CC47AF">
            <w:pPr>
              <w:pStyle w:val="orianum"/>
              <w:rPr>
                <w:b/>
              </w:rPr>
            </w:pPr>
            <w:r>
              <w:rPr>
                <w:b/>
              </w:rPr>
              <w:t>80.000</w:t>
            </w:r>
          </w:p>
        </w:tc>
        <w:tc>
          <w:tcPr>
            <w:tcW w:w="1133" w:type="dxa"/>
            <w:tcBorders>
              <w:top w:val="nil"/>
              <w:left w:val="nil"/>
              <w:bottom w:val="single" w:sz="4" w:space="0" w:color="FFFFFF"/>
              <w:right w:val="nil"/>
            </w:tcBorders>
            <w:shd w:val="clear" w:color="auto" w:fill="BFBFBF"/>
            <w:noWrap/>
            <w:vAlign w:val="center"/>
            <w:hideMark/>
          </w:tcPr>
          <w:p w14:paraId="1C6F5720" w14:textId="77777777" w:rsidR="00FD097C" w:rsidRDefault="00FD097C" w:rsidP="00CC47AF">
            <w:pPr>
              <w:pStyle w:val="orianum"/>
              <w:rPr>
                <w:b/>
              </w:rPr>
            </w:pPr>
            <w:r>
              <w:rPr>
                <w:b/>
              </w:rPr>
              <w:t>80.000</w:t>
            </w:r>
          </w:p>
        </w:tc>
        <w:tc>
          <w:tcPr>
            <w:tcW w:w="1133" w:type="dxa"/>
            <w:tcBorders>
              <w:top w:val="nil"/>
              <w:left w:val="nil"/>
              <w:bottom w:val="single" w:sz="4" w:space="0" w:color="FFFFFF"/>
              <w:right w:val="nil"/>
            </w:tcBorders>
            <w:shd w:val="clear" w:color="auto" w:fill="BFBFBF"/>
            <w:noWrap/>
            <w:vAlign w:val="center"/>
            <w:hideMark/>
          </w:tcPr>
          <w:p w14:paraId="766E20FE" w14:textId="77777777" w:rsidR="00FD097C" w:rsidRDefault="00FD097C" w:rsidP="00CC47AF">
            <w:pPr>
              <w:pStyle w:val="orianum"/>
              <w:rPr>
                <w:b/>
              </w:rPr>
            </w:pPr>
            <w:r>
              <w:rPr>
                <w:b/>
              </w:rPr>
              <w:t>80.000</w:t>
            </w:r>
          </w:p>
        </w:tc>
        <w:tc>
          <w:tcPr>
            <w:tcW w:w="1133" w:type="dxa"/>
            <w:tcBorders>
              <w:top w:val="nil"/>
              <w:left w:val="nil"/>
              <w:bottom w:val="single" w:sz="4" w:space="0" w:color="FFFFFF"/>
              <w:right w:val="nil"/>
            </w:tcBorders>
            <w:shd w:val="clear" w:color="auto" w:fill="BFBFBF"/>
            <w:noWrap/>
            <w:vAlign w:val="center"/>
            <w:hideMark/>
          </w:tcPr>
          <w:p w14:paraId="79F49D37" w14:textId="77777777" w:rsidR="00FD097C" w:rsidRDefault="00FD097C" w:rsidP="00CC47AF">
            <w:pPr>
              <w:pStyle w:val="orianum"/>
              <w:rPr>
                <w:b/>
              </w:rPr>
            </w:pPr>
            <w:r>
              <w:rPr>
                <w:b/>
              </w:rPr>
              <w:t>80.000</w:t>
            </w:r>
          </w:p>
        </w:tc>
      </w:tr>
      <w:tr w:rsidR="00FD097C" w14:paraId="1A402296"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598A095" w14:textId="77777777" w:rsidR="00FD097C" w:rsidRDefault="00FD097C" w:rsidP="00CC47AF">
            <w:pPr>
              <w:pStyle w:val="oriatext"/>
            </w:pPr>
            <w:r>
              <w:t> </w:t>
            </w:r>
          </w:p>
        </w:tc>
        <w:tc>
          <w:tcPr>
            <w:tcW w:w="2821" w:type="dxa"/>
            <w:tcBorders>
              <w:top w:val="nil"/>
              <w:left w:val="nil"/>
              <w:bottom w:val="single" w:sz="4" w:space="0" w:color="FFFFFF"/>
              <w:right w:val="nil"/>
            </w:tcBorders>
            <w:shd w:val="clear" w:color="auto" w:fill="F2F2F2"/>
            <w:noWrap/>
            <w:vAlign w:val="center"/>
            <w:hideMark/>
          </w:tcPr>
          <w:p w14:paraId="1B552D87" w14:textId="77777777" w:rsidR="00FD097C" w:rsidRDefault="00FD097C" w:rsidP="00CC47AF">
            <w:pPr>
              <w:pStyle w:val="oriatex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2DC04CC4" w14:textId="77777777" w:rsidR="00FD097C" w:rsidRDefault="00FD097C" w:rsidP="00CC47AF">
            <w:pPr>
              <w:pStyle w:val="orianum"/>
            </w:pPr>
            <w:r>
              <w:t>80.000</w:t>
            </w:r>
          </w:p>
        </w:tc>
        <w:tc>
          <w:tcPr>
            <w:tcW w:w="1140" w:type="dxa"/>
            <w:tcBorders>
              <w:top w:val="nil"/>
              <w:left w:val="nil"/>
              <w:bottom w:val="single" w:sz="4" w:space="0" w:color="FFFFFF"/>
              <w:right w:val="nil"/>
            </w:tcBorders>
            <w:shd w:val="clear" w:color="auto" w:fill="F2F2F2"/>
            <w:noWrap/>
            <w:vAlign w:val="center"/>
            <w:hideMark/>
          </w:tcPr>
          <w:p w14:paraId="454DC1EF" w14:textId="77777777" w:rsidR="00FD097C" w:rsidRDefault="00FD097C" w:rsidP="00CC47AF">
            <w:pPr>
              <w:pStyle w:val="orianum"/>
            </w:pPr>
            <w:r>
              <w:t>80.000</w:t>
            </w:r>
          </w:p>
        </w:tc>
        <w:tc>
          <w:tcPr>
            <w:tcW w:w="1133" w:type="dxa"/>
            <w:tcBorders>
              <w:top w:val="nil"/>
              <w:left w:val="nil"/>
              <w:bottom w:val="single" w:sz="4" w:space="0" w:color="FFFFFF"/>
              <w:right w:val="nil"/>
            </w:tcBorders>
            <w:shd w:val="clear" w:color="auto" w:fill="F2F2F2"/>
            <w:noWrap/>
            <w:vAlign w:val="center"/>
            <w:hideMark/>
          </w:tcPr>
          <w:p w14:paraId="5315D9A5" w14:textId="77777777" w:rsidR="00FD097C" w:rsidRDefault="00FD097C" w:rsidP="00CC47AF">
            <w:pPr>
              <w:pStyle w:val="orianum"/>
            </w:pPr>
            <w:r>
              <w:t>80.000</w:t>
            </w:r>
          </w:p>
        </w:tc>
        <w:tc>
          <w:tcPr>
            <w:tcW w:w="1133" w:type="dxa"/>
            <w:tcBorders>
              <w:top w:val="nil"/>
              <w:left w:val="nil"/>
              <w:bottom w:val="single" w:sz="4" w:space="0" w:color="FFFFFF"/>
              <w:right w:val="nil"/>
            </w:tcBorders>
            <w:shd w:val="clear" w:color="auto" w:fill="F2F2F2"/>
            <w:noWrap/>
            <w:vAlign w:val="center"/>
            <w:hideMark/>
          </w:tcPr>
          <w:p w14:paraId="084B7765" w14:textId="77777777" w:rsidR="00FD097C" w:rsidRDefault="00FD097C" w:rsidP="00CC47AF">
            <w:pPr>
              <w:pStyle w:val="orianum"/>
            </w:pPr>
            <w:r>
              <w:t>80.000</w:t>
            </w:r>
          </w:p>
        </w:tc>
        <w:tc>
          <w:tcPr>
            <w:tcW w:w="1133" w:type="dxa"/>
            <w:tcBorders>
              <w:top w:val="nil"/>
              <w:left w:val="nil"/>
              <w:bottom w:val="single" w:sz="4" w:space="0" w:color="FFFFFF"/>
              <w:right w:val="nil"/>
            </w:tcBorders>
            <w:shd w:val="clear" w:color="auto" w:fill="F2F2F2"/>
            <w:noWrap/>
            <w:vAlign w:val="center"/>
            <w:hideMark/>
          </w:tcPr>
          <w:p w14:paraId="5230191C" w14:textId="77777777" w:rsidR="00FD097C" w:rsidRDefault="00FD097C" w:rsidP="00CC47AF">
            <w:pPr>
              <w:pStyle w:val="orianum"/>
            </w:pPr>
            <w:r>
              <w:t>80.000</w:t>
            </w:r>
          </w:p>
        </w:tc>
      </w:tr>
      <w:tr w:rsidR="004708F2" w:rsidRPr="004708F2" w14:paraId="62E3E923" w14:textId="77777777" w:rsidTr="001F2613">
        <w:trPr>
          <w:trHeight w:val="463"/>
          <w:jc w:val="center"/>
        </w:trPr>
        <w:tc>
          <w:tcPr>
            <w:tcW w:w="440" w:type="dxa"/>
            <w:tcBorders>
              <w:top w:val="single" w:sz="4" w:space="0" w:color="FFFFFF"/>
              <w:left w:val="nil"/>
              <w:bottom w:val="single" w:sz="4" w:space="0" w:color="FFFFFF"/>
              <w:right w:val="nil"/>
            </w:tcBorders>
            <w:shd w:val="clear" w:color="auto" w:fill="C2C1C3"/>
            <w:noWrap/>
            <w:vAlign w:val="center"/>
            <w:hideMark/>
          </w:tcPr>
          <w:p w14:paraId="297B9F0C" w14:textId="77777777" w:rsidR="00FD097C" w:rsidRPr="004708F2" w:rsidRDefault="00FD097C" w:rsidP="00CC47AF">
            <w:pPr>
              <w:pStyle w:val="oriatext"/>
              <w:rPr>
                <w:b/>
                <w:color w:val="000000" w:themeColor="text1"/>
              </w:rPr>
            </w:pPr>
            <w:r w:rsidRPr="004708F2">
              <w:rPr>
                <w:b/>
                <w:color w:val="000000" w:themeColor="text1"/>
              </w:rPr>
              <w:t>Α</w:t>
            </w:r>
          </w:p>
        </w:tc>
        <w:tc>
          <w:tcPr>
            <w:tcW w:w="2821" w:type="dxa"/>
            <w:tcBorders>
              <w:top w:val="single" w:sz="4" w:space="0" w:color="FFFFFF"/>
              <w:left w:val="nil"/>
              <w:bottom w:val="single" w:sz="4" w:space="0" w:color="FFFFFF"/>
              <w:right w:val="nil"/>
            </w:tcBorders>
            <w:shd w:val="clear" w:color="auto" w:fill="C2C1C3"/>
            <w:vAlign w:val="center"/>
            <w:hideMark/>
          </w:tcPr>
          <w:p w14:paraId="06915EF0" w14:textId="77777777" w:rsidR="00FD097C" w:rsidRPr="004708F2" w:rsidRDefault="00FD097C" w:rsidP="00CC47AF">
            <w:pPr>
              <w:pStyle w:val="oriatext"/>
              <w:rPr>
                <w:b/>
                <w:color w:val="000000" w:themeColor="text1"/>
                <w:lang w:val="el-GR"/>
              </w:rPr>
            </w:pPr>
            <w:r w:rsidRPr="004708F2">
              <w:rPr>
                <w:b/>
                <w:color w:val="000000" w:themeColor="text1"/>
                <w:lang w:val="el-GR"/>
              </w:rPr>
              <w:t>Συνολικές μη Χρημ/οικονομικές Ταμειακές Δαπάνες</w:t>
            </w:r>
          </w:p>
        </w:tc>
        <w:tc>
          <w:tcPr>
            <w:tcW w:w="1133" w:type="dxa"/>
            <w:tcBorders>
              <w:top w:val="single" w:sz="4" w:space="0" w:color="FFFFFF"/>
              <w:left w:val="nil"/>
              <w:bottom w:val="single" w:sz="4" w:space="0" w:color="FFFFFF"/>
              <w:right w:val="nil"/>
            </w:tcBorders>
            <w:shd w:val="clear" w:color="auto" w:fill="C2C1C3"/>
            <w:noWrap/>
            <w:vAlign w:val="center"/>
            <w:hideMark/>
          </w:tcPr>
          <w:p w14:paraId="11F3CCEC" w14:textId="77777777" w:rsidR="00FD097C" w:rsidRPr="004708F2" w:rsidRDefault="00FD097C" w:rsidP="00CC47AF">
            <w:pPr>
              <w:pStyle w:val="orianum"/>
              <w:rPr>
                <w:b/>
                <w:color w:val="000000" w:themeColor="text1"/>
              </w:rPr>
            </w:pPr>
            <w:r w:rsidRPr="004708F2">
              <w:rPr>
                <w:b/>
                <w:color w:val="000000" w:themeColor="text1"/>
              </w:rPr>
              <w:t>171.950.000</w:t>
            </w:r>
          </w:p>
        </w:tc>
        <w:tc>
          <w:tcPr>
            <w:tcW w:w="1140" w:type="dxa"/>
            <w:tcBorders>
              <w:top w:val="single" w:sz="4" w:space="0" w:color="FFFFFF"/>
              <w:left w:val="nil"/>
              <w:bottom w:val="single" w:sz="4" w:space="0" w:color="FFFFFF"/>
              <w:right w:val="nil"/>
            </w:tcBorders>
            <w:shd w:val="clear" w:color="auto" w:fill="C2C1C3"/>
            <w:noWrap/>
            <w:vAlign w:val="center"/>
            <w:hideMark/>
          </w:tcPr>
          <w:p w14:paraId="510921E5" w14:textId="77777777" w:rsidR="00FD097C" w:rsidRPr="004708F2" w:rsidRDefault="00FD097C" w:rsidP="00CC47AF">
            <w:pPr>
              <w:pStyle w:val="orianum"/>
              <w:rPr>
                <w:b/>
                <w:color w:val="000000" w:themeColor="text1"/>
              </w:rPr>
            </w:pPr>
            <w:r w:rsidRPr="004708F2">
              <w:rPr>
                <w:b/>
                <w:color w:val="000000" w:themeColor="text1"/>
              </w:rPr>
              <w:t>186.900.000</w:t>
            </w:r>
          </w:p>
        </w:tc>
        <w:tc>
          <w:tcPr>
            <w:tcW w:w="1133" w:type="dxa"/>
            <w:tcBorders>
              <w:top w:val="single" w:sz="4" w:space="0" w:color="FFFFFF"/>
              <w:left w:val="nil"/>
              <w:bottom w:val="single" w:sz="4" w:space="0" w:color="FFFFFF"/>
              <w:right w:val="nil"/>
            </w:tcBorders>
            <w:shd w:val="clear" w:color="auto" w:fill="C2C1C3"/>
            <w:noWrap/>
            <w:vAlign w:val="center"/>
            <w:hideMark/>
          </w:tcPr>
          <w:p w14:paraId="666635D1" w14:textId="77777777" w:rsidR="00FD097C" w:rsidRPr="004708F2" w:rsidRDefault="00FD097C" w:rsidP="00CC47AF">
            <w:pPr>
              <w:pStyle w:val="orianum"/>
              <w:rPr>
                <w:b/>
                <w:color w:val="000000" w:themeColor="text1"/>
              </w:rPr>
            </w:pPr>
            <w:r w:rsidRPr="004708F2">
              <w:rPr>
                <w:b/>
                <w:color w:val="000000" w:themeColor="text1"/>
              </w:rPr>
              <w:t>184.670.000</w:t>
            </w:r>
          </w:p>
        </w:tc>
        <w:tc>
          <w:tcPr>
            <w:tcW w:w="1133" w:type="dxa"/>
            <w:tcBorders>
              <w:top w:val="single" w:sz="4" w:space="0" w:color="FFFFFF"/>
              <w:left w:val="nil"/>
              <w:bottom w:val="single" w:sz="4" w:space="0" w:color="FFFFFF"/>
              <w:right w:val="nil"/>
            </w:tcBorders>
            <w:shd w:val="clear" w:color="auto" w:fill="C2C1C3"/>
            <w:noWrap/>
            <w:vAlign w:val="center"/>
            <w:hideMark/>
          </w:tcPr>
          <w:p w14:paraId="7A2B74C7" w14:textId="77777777" w:rsidR="00FD097C" w:rsidRPr="004708F2" w:rsidRDefault="00FD097C" w:rsidP="00CC47AF">
            <w:pPr>
              <w:pStyle w:val="orianum"/>
              <w:rPr>
                <w:b/>
                <w:color w:val="000000" w:themeColor="text1"/>
              </w:rPr>
            </w:pPr>
            <w:r w:rsidRPr="004708F2">
              <w:rPr>
                <w:b/>
                <w:color w:val="000000" w:themeColor="text1"/>
              </w:rPr>
              <w:t>183.620.000</w:t>
            </w:r>
          </w:p>
        </w:tc>
        <w:tc>
          <w:tcPr>
            <w:tcW w:w="1133" w:type="dxa"/>
            <w:tcBorders>
              <w:top w:val="single" w:sz="4" w:space="0" w:color="FFFFFF"/>
              <w:left w:val="nil"/>
              <w:bottom w:val="single" w:sz="4" w:space="0" w:color="FFFFFF"/>
              <w:right w:val="nil"/>
            </w:tcBorders>
            <w:shd w:val="clear" w:color="auto" w:fill="C2C1C3"/>
            <w:noWrap/>
            <w:vAlign w:val="center"/>
            <w:hideMark/>
          </w:tcPr>
          <w:p w14:paraId="702BFF09" w14:textId="77777777" w:rsidR="00FD097C" w:rsidRPr="004708F2" w:rsidRDefault="00FD097C" w:rsidP="00CC47AF">
            <w:pPr>
              <w:pStyle w:val="orianum"/>
              <w:rPr>
                <w:b/>
                <w:color w:val="000000" w:themeColor="text1"/>
              </w:rPr>
            </w:pPr>
            <w:r w:rsidRPr="004708F2">
              <w:rPr>
                <w:b/>
                <w:color w:val="000000" w:themeColor="text1"/>
              </w:rPr>
              <w:t>184.670.000</w:t>
            </w:r>
          </w:p>
        </w:tc>
      </w:tr>
      <w:tr w:rsidR="004708F2" w:rsidRPr="004708F2" w14:paraId="6F2446E6" w14:textId="77777777" w:rsidTr="001F2613">
        <w:trPr>
          <w:trHeight w:val="170"/>
          <w:jc w:val="center"/>
        </w:trPr>
        <w:tc>
          <w:tcPr>
            <w:tcW w:w="440" w:type="dxa"/>
            <w:tcBorders>
              <w:top w:val="single" w:sz="4" w:space="0" w:color="FFFFFF"/>
              <w:left w:val="nil"/>
              <w:bottom w:val="single" w:sz="18" w:space="0" w:color="008080"/>
              <w:right w:val="nil"/>
            </w:tcBorders>
            <w:shd w:val="clear" w:color="auto" w:fill="C2C1C3"/>
            <w:noWrap/>
            <w:vAlign w:val="center"/>
            <w:hideMark/>
          </w:tcPr>
          <w:p w14:paraId="5C73E112" w14:textId="77777777" w:rsidR="00FD097C" w:rsidRPr="004708F2" w:rsidRDefault="00FD097C" w:rsidP="00CC47AF">
            <w:pPr>
              <w:pStyle w:val="oriatext"/>
              <w:rPr>
                <w:b/>
                <w:color w:val="000000" w:themeColor="text1"/>
              </w:rPr>
            </w:pPr>
            <w:r w:rsidRPr="004708F2">
              <w:rPr>
                <w:b/>
                <w:color w:val="000000" w:themeColor="text1"/>
              </w:rPr>
              <w:t>Β</w:t>
            </w:r>
          </w:p>
        </w:tc>
        <w:tc>
          <w:tcPr>
            <w:tcW w:w="2821" w:type="dxa"/>
            <w:tcBorders>
              <w:top w:val="single" w:sz="4" w:space="0" w:color="FFFFFF"/>
              <w:left w:val="nil"/>
              <w:bottom w:val="single" w:sz="18" w:space="0" w:color="008080"/>
              <w:right w:val="nil"/>
            </w:tcBorders>
            <w:shd w:val="clear" w:color="auto" w:fill="C2C1C3"/>
            <w:vAlign w:val="center"/>
            <w:hideMark/>
          </w:tcPr>
          <w:p w14:paraId="648E44F5" w14:textId="77777777" w:rsidR="00FD097C" w:rsidRPr="004708F2" w:rsidRDefault="00FD097C" w:rsidP="00CC47AF">
            <w:pPr>
              <w:pStyle w:val="oriatext"/>
              <w:rPr>
                <w:b/>
                <w:color w:val="000000" w:themeColor="text1"/>
                <w:lang w:val="el-GR"/>
              </w:rPr>
            </w:pPr>
            <w:r w:rsidRPr="004708F2">
              <w:rPr>
                <w:b/>
                <w:color w:val="000000" w:themeColor="text1"/>
                <w:lang w:val="el-GR"/>
              </w:rPr>
              <w:t xml:space="preserve">Σύνολο Ταμειακών Δαπανών </w:t>
            </w:r>
            <w:r w:rsidRPr="004708F2">
              <w:rPr>
                <w:b/>
                <w:color w:val="000000" w:themeColor="text1"/>
                <w:lang w:val="el-GR"/>
              </w:rPr>
              <w:br/>
              <w:t xml:space="preserve">(μη Χρημ/οικονομικές </w:t>
            </w:r>
          </w:p>
          <w:p w14:paraId="40F8478A" w14:textId="77777777" w:rsidR="00FD097C" w:rsidRPr="004708F2" w:rsidRDefault="00FD097C" w:rsidP="00CC47AF">
            <w:pPr>
              <w:pStyle w:val="oriatext"/>
              <w:rPr>
                <w:b/>
                <w:color w:val="000000" w:themeColor="text1"/>
                <w:lang w:val="el-GR"/>
              </w:rPr>
            </w:pPr>
            <w:r w:rsidRPr="004708F2">
              <w:rPr>
                <w:b/>
                <w:color w:val="000000" w:themeColor="text1"/>
                <w:lang w:val="el-GR"/>
              </w:rPr>
              <w:t>&amp; Χρημ/οικονομικές)</w:t>
            </w:r>
          </w:p>
        </w:tc>
        <w:tc>
          <w:tcPr>
            <w:tcW w:w="1133" w:type="dxa"/>
            <w:tcBorders>
              <w:top w:val="single" w:sz="4" w:space="0" w:color="FFFFFF"/>
              <w:left w:val="nil"/>
              <w:bottom w:val="single" w:sz="18" w:space="0" w:color="008080"/>
              <w:right w:val="nil"/>
            </w:tcBorders>
            <w:shd w:val="clear" w:color="auto" w:fill="C2C1C3"/>
            <w:noWrap/>
            <w:vAlign w:val="center"/>
            <w:hideMark/>
          </w:tcPr>
          <w:p w14:paraId="0FDD5F7D" w14:textId="77777777" w:rsidR="00FD097C" w:rsidRPr="004708F2" w:rsidRDefault="00FD097C" w:rsidP="00CC47AF">
            <w:pPr>
              <w:pStyle w:val="orianum"/>
              <w:rPr>
                <w:b/>
                <w:color w:val="000000" w:themeColor="text1"/>
              </w:rPr>
            </w:pPr>
            <w:r w:rsidRPr="004708F2">
              <w:rPr>
                <w:b/>
                <w:color w:val="000000" w:themeColor="text1"/>
              </w:rPr>
              <w:t>171.950.000</w:t>
            </w:r>
          </w:p>
        </w:tc>
        <w:tc>
          <w:tcPr>
            <w:tcW w:w="1140" w:type="dxa"/>
            <w:tcBorders>
              <w:top w:val="single" w:sz="4" w:space="0" w:color="FFFFFF"/>
              <w:left w:val="nil"/>
              <w:bottom w:val="single" w:sz="18" w:space="0" w:color="008080"/>
              <w:right w:val="nil"/>
            </w:tcBorders>
            <w:shd w:val="clear" w:color="auto" w:fill="C2C1C3"/>
            <w:noWrap/>
            <w:vAlign w:val="center"/>
            <w:hideMark/>
          </w:tcPr>
          <w:p w14:paraId="3AA4F688" w14:textId="77777777" w:rsidR="00FD097C" w:rsidRPr="004708F2" w:rsidRDefault="00FD097C" w:rsidP="00CC47AF">
            <w:pPr>
              <w:pStyle w:val="orianum"/>
              <w:rPr>
                <w:b/>
                <w:color w:val="000000" w:themeColor="text1"/>
              </w:rPr>
            </w:pPr>
            <w:r w:rsidRPr="004708F2">
              <w:rPr>
                <w:b/>
                <w:color w:val="000000" w:themeColor="text1"/>
              </w:rPr>
              <w:t>186.900.000</w:t>
            </w:r>
          </w:p>
        </w:tc>
        <w:tc>
          <w:tcPr>
            <w:tcW w:w="1133" w:type="dxa"/>
            <w:tcBorders>
              <w:top w:val="single" w:sz="4" w:space="0" w:color="FFFFFF"/>
              <w:left w:val="nil"/>
              <w:bottom w:val="single" w:sz="18" w:space="0" w:color="008080"/>
              <w:right w:val="nil"/>
            </w:tcBorders>
            <w:shd w:val="clear" w:color="auto" w:fill="C2C1C3"/>
            <w:noWrap/>
            <w:vAlign w:val="center"/>
            <w:hideMark/>
          </w:tcPr>
          <w:p w14:paraId="65929B1E" w14:textId="77777777" w:rsidR="00FD097C" w:rsidRPr="004708F2" w:rsidRDefault="00FD097C" w:rsidP="00CC47AF">
            <w:pPr>
              <w:pStyle w:val="orianum"/>
              <w:rPr>
                <w:b/>
                <w:color w:val="000000" w:themeColor="text1"/>
              </w:rPr>
            </w:pPr>
            <w:r w:rsidRPr="004708F2">
              <w:rPr>
                <w:b/>
                <w:color w:val="000000" w:themeColor="text1"/>
              </w:rPr>
              <w:t>184.670.000</w:t>
            </w:r>
          </w:p>
        </w:tc>
        <w:tc>
          <w:tcPr>
            <w:tcW w:w="1133" w:type="dxa"/>
            <w:tcBorders>
              <w:top w:val="single" w:sz="4" w:space="0" w:color="FFFFFF"/>
              <w:left w:val="nil"/>
              <w:bottom w:val="single" w:sz="18" w:space="0" w:color="008080"/>
              <w:right w:val="nil"/>
            </w:tcBorders>
            <w:shd w:val="clear" w:color="auto" w:fill="C2C1C3"/>
            <w:noWrap/>
            <w:vAlign w:val="center"/>
            <w:hideMark/>
          </w:tcPr>
          <w:p w14:paraId="4455B453" w14:textId="77777777" w:rsidR="00FD097C" w:rsidRPr="004708F2" w:rsidRDefault="00FD097C" w:rsidP="00CC47AF">
            <w:pPr>
              <w:pStyle w:val="orianum"/>
              <w:rPr>
                <w:b/>
                <w:color w:val="000000" w:themeColor="text1"/>
              </w:rPr>
            </w:pPr>
            <w:r w:rsidRPr="004708F2">
              <w:rPr>
                <w:b/>
                <w:color w:val="000000" w:themeColor="text1"/>
              </w:rPr>
              <w:t>183.620.000</w:t>
            </w:r>
          </w:p>
        </w:tc>
        <w:tc>
          <w:tcPr>
            <w:tcW w:w="1133" w:type="dxa"/>
            <w:tcBorders>
              <w:top w:val="single" w:sz="4" w:space="0" w:color="FFFFFF"/>
              <w:left w:val="nil"/>
              <w:bottom w:val="single" w:sz="18" w:space="0" w:color="008080"/>
              <w:right w:val="nil"/>
            </w:tcBorders>
            <w:shd w:val="clear" w:color="auto" w:fill="C2C1C3"/>
            <w:noWrap/>
            <w:vAlign w:val="center"/>
            <w:hideMark/>
          </w:tcPr>
          <w:p w14:paraId="26F3B99B" w14:textId="77777777" w:rsidR="00FD097C" w:rsidRPr="004708F2" w:rsidRDefault="00FD097C" w:rsidP="00CC47AF">
            <w:pPr>
              <w:pStyle w:val="orianum"/>
              <w:rPr>
                <w:b/>
                <w:color w:val="000000" w:themeColor="text1"/>
              </w:rPr>
            </w:pPr>
            <w:r w:rsidRPr="004708F2">
              <w:rPr>
                <w:b/>
                <w:color w:val="000000" w:themeColor="text1"/>
              </w:rPr>
              <w:t>184.670.000</w:t>
            </w:r>
          </w:p>
        </w:tc>
      </w:tr>
    </w:tbl>
    <w:p w14:paraId="1A2D9B9B" w14:textId="4302E8C7" w:rsidR="00FD097C" w:rsidRDefault="00FD097C" w:rsidP="00FF06B6">
      <w:pPr>
        <w:pStyle w:val="oriahead"/>
        <w:rPr>
          <w:rFonts w:cstheme="minorBidi"/>
        </w:rPr>
      </w:pPr>
      <w:bookmarkStart w:id="124" w:name="_Toc214271282"/>
      <w:r>
        <w:lastRenderedPageBreak/>
        <w:t>Προεδρία της Κυβέρνησης</w:t>
      </w:r>
      <w:bookmarkEnd w:id="124"/>
    </w:p>
    <w:tbl>
      <w:tblPr>
        <w:tblW w:w="8879" w:type="dxa"/>
        <w:jc w:val="center"/>
        <w:tblLook w:val="04A0" w:firstRow="1" w:lastRow="0" w:firstColumn="1" w:lastColumn="0" w:noHBand="0" w:noVBand="1"/>
      </w:tblPr>
      <w:tblGrid>
        <w:gridCol w:w="440"/>
        <w:gridCol w:w="3246"/>
        <w:gridCol w:w="1037"/>
        <w:gridCol w:w="1037"/>
        <w:gridCol w:w="1045"/>
        <w:gridCol w:w="1037"/>
        <w:gridCol w:w="1037"/>
      </w:tblGrid>
      <w:tr w:rsidR="00FD097C" w14:paraId="36B851E9" w14:textId="77777777" w:rsidTr="00CC47AF">
        <w:trPr>
          <w:trHeight w:val="170"/>
          <w:jc w:val="center"/>
        </w:trPr>
        <w:tc>
          <w:tcPr>
            <w:tcW w:w="3686" w:type="dxa"/>
            <w:gridSpan w:val="2"/>
            <w:tcBorders>
              <w:top w:val="nil"/>
              <w:left w:val="nil"/>
              <w:bottom w:val="single" w:sz="4" w:space="0" w:color="FFFFFF"/>
              <w:right w:val="nil"/>
            </w:tcBorders>
            <w:shd w:val="clear" w:color="auto" w:fill="EEECE1"/>
            <w:vAlign w:val="center"/>
            <w:hideMark/>
          </w:tcPr>
          <w:p w14:paraId="62B74194" w14:textId="77777777" w:rsidR="00FD097C" w:rsidRDefault="00FD097C" w:rsidP="005A5E42">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037" w:type="dxa"/>
            <w:shd w:val="clear" w:color="auto" w:fill="EEECE1"/>
            <w:noWrap/>
            <w:vAlign w:val="center"/>
            <w:hideMark/>
          </w:tcPr>
          <w:p w14:paraId="2B5BB46B" w14:textId="77777777" w:rsidR="00FD097C" w:rsidRDefault="00FD097C" w:rsidP="005A5E42">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037" w:type="dxa"/>
            <w:shd w:val="clear" w:color="auto" w:fill="EEECE1"/>
            <w:noWrap/>
            <w:vAlign w:val="center"/>
            <w:hideMark/>
          </w:tcPr>
          <w:p w14:paraId="782524B1" w14:textId="77777777" w:rsidR="00FD097C" w:rsidRDefault="00FD097C" w:rsidP="005A5E42">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045" w:type="dxa"/>
            <w:shd w:val="clear" w:color="auto" w:fill="EEECE1"/>
            <w:noWrap/>
            <w:vAlign w:val="center"/>
            <w:hideMark/>
          </w:tcPr>
          <w:p w14:paraId="43FD8081" w14:textId="77777777" w:rsidR="00FD097C" w:rsidRDefault="00FD097C" w:rsidP="005A5E42">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037" w:type="dxa"/>
            <w:shd w:val="clear" w:color="auto" w:fill="EEECE1"/>
            <w:noWrap/>
            <w:vAlign w:val="center"/>
            <w:hideMark/>
          </w:tcPr>
          <w:p w14:paraId="6F37A569" w14:textId="77777777" w:rsidR="00FD097C" w:rsidRDefault="00FD097C" w:rsidP="005A5E42">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037" w:type="dxa"/>
            <w:shd w:val="clear" w:color="auto" w:fill="EEECE1"/>
            <w:noWrap/>
            <w:vAlign w:val="center"/>
            <w:hideMark/>
          </w:tcPr>
          <w:p w14:paraId="44D19119" w14:textId="77777777" w:rsidR="00FD097C" w:rsidRDefault="00FD097C" w:rsidP="005A5E42">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FD097C" w:rsidRPr="00882291" w14:paraId="70097D7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82B2BB7" w14:textId="77777777" w:rsidR="00FD097C" w:rsidRPr="00882291" w:rsidRDefault="00FD097C" w:rsidP="005A5E42">
            <w:pPr>
              <w:pStyle w:val="oriatext"/>
              <w:spacing w:line="220" w:lineRule="exact"/>
              <w:rPr>
                <w:rFonts w:cstheme="minorBidi"/>
                <w:b/>
              </w:rPr>
            </w:pPr>
            <w:r w:rsidRPr="00882291">
              <w:rPr>
                <w:b/>
              </w:rPr>
              <w:t>21</w:t>
            </w:r>
          </w:p>
        </w:tc>
        <w:tc>
          <w:tcPr>
            <w:tcW w:w="3246" w:type="dxa"/>
            <w:tcBorders>
              <w:top w:val="nil"/>
              <w:left w:val="nil"/>
              <w:bottom w:val="single" w:sz="4" w:space="0" w:color="FFFFFF"/>
              <w:right w:val="nil"/>
            </w:tcBorders>
            <w:shd w:val="clear" w:color="auto" w:fill="BFBFBF"/>
            <w:vAlign w:val="center"/>
            <w:hideMark/>
          </w:tcPr>
          <w:p w14:paraId="0B38DDAE" w14:textId="77777777" w:rsidR="00FD097C" w:rsidRPr="00882291" w:rsidRDefault="00FD097C" w:rsidP="005A5E42">
            <w:pPr>
              <w:pStyle w:val="oriatext"/>
              <w:spacing w:line="220" w:lineRule="exact"/>
              <w:rPr>
                <w:b/>
              </w:rPr>
            </w:pPr>
            <w:r w:rsidRPr="00882291">
              <w:rPr>
                <w:b/>
              </w:rPr>
              <w:t xml:space="preserve">Παροχές σε εργαζομένους </w:t>
            </w:r>
          </w:p>
        </w:tc>
        <w:tc>
          <w:tcPr>
            <w:tcW w:w="1037" w:type="dxa"/>
            <w:tcBorders>
              <w:top w:val="single" w:sz="4" w:space="0" w:color="FFFFFF"/>
              <w:left w:val="nil"/>
              <w:bottom w:val="single" w:sz="4" w:space="0" w:color="FFFFFF"/>
              <w:right w:val="nil"/>
            </w:tcBorders>
            <w:shd w:val="clear" w:color="auto" w:fill="BFBFBF"/>
            <w:noWrap/>
            <w:vAlign w:val="center"/>
            <w:hideMark/>
          </w:tcPr>
          <w:p w14:paraId="1F9D19A8" w14:textId="77777777" w:rsidR="00FD097C" w:rsidRPr="00882291" w:rsidRDefault="00FD097C" w:rsidP="005A5E42">
            <w:pPr>
              <w:pStyle w:val="orianum"/>
              <w:spacing w:line="220" w:lineRule="exact"/>
              <w:rPr>
                <w:b/>
              </w:rPr>
            </w:pPr>
            <w:r w:rsidRPr="00882291">
              <w:rPr>
                <w:b/>
              </w:rPr>
              <w:t>22.112.000</w:t>
            </w:r>
          </w:p>
        </w:tc>
        <w:tc>
          <w:tcPr>
            <w:tcW w:w="1037" w:type="dxa"/>
            <w:tcBorders>
              <w:top w:val="single" w:sz="4" w:space="0" w:color="FFFFFF"/>
              <w:left w:val="nil"/>
              <w:bottom w:val="single" w:sz="4" w:space="0" w:color="FFFFFF"/>
              <w:right w:val="nil"/>
            </w:tcBorders>
            <w:shd w:val="clear" w:color="auto" w:fill="BFBFBF"/>
            <w:noWrap/>
            <w:vAlign w:val="center"/>
            <w:hideMark/>
          </w:tcPr>
          <w:p w14:paraId="68EDF368" w14:textId="77777777" w:rsidR="00FD097C" w:rsidRPr="00882291" w:rsidRDefault="00FD097C" w:rsidP="005A5E42">
            <w:pPr>
              <w:pStyle w:val="orianum"/>
              <w:spacing w:line="220" w:lineRule="exact"/>
              <w:rPr>
                <w:b/>
              </w:rPr>
            </w:pPr>
            <w:r w:rsidRPr="00882291">
              <w:rPr>
                <w:b/>
              </w:rPr>
              <w:t>21.865.000</w:t>
            </w:r>
          </w:p>
        </w:tc>
        <w:tc>
          <w:tcPr>
            <w:tcW w:w="1045" w:type="dxa"/>
            <w:tcBorders>
              <w:top w:val="single" w:sz="4" w:space="0" w:color="FFFFFF"/>
              <w:left w:val="nil"/>
              <w:bottom w:val="single" w:sz="4" w:space="0" w:color="FFFFFF"/>
              <w:right w:val="nil"/>
            </w:tcBorders>
            <w:shd w:val="clear" w:color="auto" w:fill="BFBFBF"/>
            <w:noWrap/>
            <w:vAlign w:val="center"/>
            <w:hideMark/>
          </w:tcPr>
          <w:p w14:paraId="0B9FD186" w14:textId="77777777" w:rsidR="00FD097C" w:rsidRPr="00882291" w:rsidRDefault="00FD097C" w:rsidP="005A5E42">
            <w:pPr>
              <w:pStyle w:val="orianum"/>
              <w:spacing w:line="220" w:lineRule="exact"/>
              <w:rPr>
                <w:b/>
              </w:rPr>
            </w:pPr>
            <w:r w:rsidRPr="00882291">
              <w:rPr>
                <w:b/>
              </w:rPr>
              <w:t>21.619.000</w:t>
            </w:r>
          </w:p>
        </w:tc>
        <w:tc>
          <w:tcPr>
            <w:tcW w:w="1037" w:type="dxa"/>
            <w:tcBorders>
              <w:top w:val="single" w:sz="4" w:space="0" w:color="FFFFFF"/>
              <w:left w:val="nil"/>
              <w:bottom w:val="single" w:sz="4" w:space="0" w:color="FFFFFF"/>
              <w:right w:val="nil"/>
            </w:tcBorders>
            <w:shd w:val="clear" w:color="auto" w:fill="BFBFBF"/>
            <w:noWrap/>
            <w:vAlign w:val="center"/>
            <w:hideMark/>
          </w:tcPr>
          <w:p w14:paraId="0D35B502" w14:textId="77777777" w:rsidR="00FD097C" w:rsidRPr="00882291" w:rsidRDefault="00FD097C" w:rsidP="005A5E42">
            <w:pPr>
              <w:pStyle w:val="orianum"/>
              <w:spacing w:line="220" w:lineRule="exact"/>
              <w:rPr>
                <w:b/>
              </w:rPr>
            </w:pPr>
            <w:r w:rsidRPr="00882291">
              <w:rPr>
                <w:b/>
              </w:rPr>
              <w:t>21.367.000</w:t>
            </w:r>
          </w:p>
        </w:tc>
        <w:tc>
          <w:tcPr>
            <w:tcW w:w="1037" w:type="dxa"/>
            <w:tcBorders>
              <w:top w:val="single" w:sz="4" w:space="0" w:color="FFFFFF"/>
              <w:left w:val="nil"/>
              <w:bottom w:val="single" w:sz="4" w:space="0" w:color="FFFFFF"/>
              <w:right w:val="nil"/>
            </w:tcBorders>
            <w:shd w:val="clear" w:color="auto" w:fill="BFBFBF"/>
            <w:noWrap/>
            <w:vAlign w:val="center"/>
            <w:hideMark/>
          </w:tcPr>
          <w:p w14:paraId="606DD176" w14:textId="77777777" w:rsidR="00FD097C" w:rsidRPr="00882291" w:rsidRDefault="00FD097C" w:rsidP="005A5E42">
            <w:pPr>
              <w:pStyle w:val="orianum"/>
              <w:spacing w:line="220" w:lineRule="exact"/>
              <w:rPr>
                <w:b/>
              </w:rPr>
            </w:pPr>
            <w:r w:rsidRPr="00882291">
              <w:rPr>
                <w:b/>
              </w:rPr>
              <w:t>21.110.000</w:t>
            </w:r>
          </w:p>
        </w:tc>
      </w:tr>
      <w:tr w:rsidR="00FD097C" w14:paraId="7BF3C0E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72064FA"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F2F2F2"/>
            <w:noWrap/>
            <w:vAlign w:val="center"/>
            <w:hideMark/>
          </w:tcPr>
          <w:p w14:paraId="70CE9DC3" w14:textId="77777777" w:rsidR="00FD097C" w:rsidRDefault="00FD097C" w:rsidP="005A5E42">
            <w:pPr>
              <w:pStyle w:val="oriatext"/>
              <w:spacing w:line="220" w:lineRule="exact"/>
            </w:pPr>
            <w:r>
              <w:t>Τακτικός Προϋπολογισμός</w:t>
            </w:r>
          </w:p>
        </w:tc>
        <w:tc>
          <w:tcPr>
            <w:tcW w:w="1037" w:type="dxa"/>
            <w:tcBorders>
              <w:top w:val="nil"/>
              <w:left w:val="nil"/>
              <w:bottom w:val="single" w:sz="4" w:space="0" w:color="FFFFFF"/>
              <w:right w:val="nil"/>
            </w:tcBorders>
            <w:shd w:val="clear" w:color="auto" w:fill="F2F2F2"/>
            <w:noWrap/>
            <w:vAlign w:val="center"/>
            <w:hideMark/>
          </w:tcPr>
          <w:p w14:paraId="418744F7" w14:textId="77777777" w:rsidR="00FD097C" w:rsidRDefault="00FD097C" w:rsidP="005A5E42">
            <w:pPr>
              <w:pStyle w:val="orianum"/>
              <w:spacing w:line="220" w:lineRule="exact"/>
            </w:pPr>
            <w:r>
              <w:t>22.112.000</w:t>
            </w:r>
          </w:p>
        </w:tc>
        <w:tc>
          <w:tcPr>
            <w:tcW w:w="1037" w:type="dxa"/>
            <w:tcBorders>
              <w:top w:val="nil"/>
              <w:left w:val="nil"/>
              <w:bottom w:val="single" w:sz="4" w:space="0" w:color="FFFFFF"/>
              <w:right w:val="nil"/>
            </w:tcBorders>
            <w:shd w:val="clear" w:color="auto" w:fill="F2F2F2"/>
            <w:noWrap/>
            <w:vAlign w:val="center"/>
            <w:hideMark/>
          </w:tcPr>
          <w:p w14:paraId="7D6D8CC5" w14:textId="77777777" w:rsidR="00FD097C" w:rsidRDefault="00FD097C" w:rsidP="005A5E42">
            <w:pPr>
              <w:pStyle w:val="orianum"/>
              <w:spacing w:line="220" w:lineRule="exact"/>
            </w:pPr>
            <w:r>
              <w:t>21.865.000</w:t>
            </w:r>
          </w:p>
        </w:tc>
        <w:tc>
          <w:tcPr>
            <w:tcW w:w="1045" w:type="dxa"/>
            <w:tcBorders>
              <w:top w:val="nil"/>
              <w:left w:val="nil"/>
              <w:bottom w:val="single" w:sz="4" w:space="0" w:color="FFFFFF"/>
              <w:right w:val="nil"/>
            </w:tcBorders>
            <w:shd w:val="clear" w:color="auto" w:fill="F2F2F2"/>
            <w:noWrap/>
            <w:vAlign w:val="center"/>
            <w:hideMark/>
          </w:tcPr>
          <w:p w14:paraId="6EBE67FC" w14:textId="77777777" w:rsidR="00FD097C" w:rsidRDefault="00FD097C" w:rsidP="005A5E42">
            <w:pPr>
              <w:pStyle w:val="orianum"/>
              <w:spacing w:line="220" w:lineRule="exact"/>
            </w:pPr>
            <w:r>
              <w:t>21.619.000</w:t>
            </w:r>
          </w:p>
        </w:tc>
        <w:tc>
          <w:tcPr>
            <w:tcW w:w="1037" w:type="dxa"/>
            <w:tcBorders>
              <w:top w:val="nil"/>
              <w:left w:val="nil"/>
              <w:bottom w:val="single" w:sz="4" w:space="0" w:color="FFFFFF"/>
              <w:right w:val="nil"/>
            </w:tcBorders>
            <w:shd w:val="clear" w:color="auto" w:fill="F2F2F2"/>
            <w:noWrap/>
            <w:vAlign w:val="center"/>
            <w:hideMark/>
          </w:tcPr>
          <w:p w14:paraId="19A829A8" w14:textId="77777777" w:rsidR="00FD097C" w:rsidRDefault="00FD097C" w:rsidP="005A5E42">
            <w:pPr>
              <w:pStyle w:val="orianum"/>
              <w:spacing w:line="220" w:lineRule="exact"/>
            </w:pPr>
            <w:r>
              <w:t>21.367.000</w:t>
            </w:r>
          </w:p>
        </w:tc>
        <w:tc>
          <w:tcPr>
            <w:tcW w:w="1037" w:type="dxa"/>
            <w:tcBorders>
              <w:top w:val="nil"/>
              <w:left w:val="nil"/>
              <w:bottom w:val="single" w:sz="4" w:space="0" w:color="FFFFFF"/>
              <w:right w:val="nil"/>
            </w:tcBorders>
            <w:shd w:val="clear" w:color="auto" w:fill="F2F2F2"/>
            <w:noWrap/>
            <w:vAlign w:val="center"/>
            <w:hideMark/>
          </w:tcPr>
          <w:p w14:paraId="6352D64A" w14:textId="77777777" w:rsidR="00FD097C" w:rsidRDefault="00FD097C" w:rsidP="005A5E42">
            <w:pPr>
              <w:pStyle w:val="orianum"/>
              <w:spacing w:line="220" w:lineRule="exact"/>
            </w:pPr>
            <w:r>
              <w:t>21.110.000</w:t>
            </w:r>
          </w:p>
        </w:tc>
      </w:tr>
      <w:tr w:rsidR="00FD097C" w:rsidRPr="00882291" w14:paraId="4197F000"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13D4174" w14:textId="77777777" w:rsidR="00FD097C" w:rsidRPr="00882291" w:rsidRDefault="00FD097C" w:rsidP="005A5E42">
            <w:pPr>
              <w:pStyle w:val="oriatext"/>
              <w:spacing w:line="220" w:lineRule="exact"/>
              <w:rPr>
                <w:b/>
              </w:rPr>
            </w:pPr>
            <w:r w:rsidRPr="00882291">
              <w:rPr>
                <w:b/>
              </w:rPr>
              <w:t>22</w:t>
            </w:r>
          </w:p>
        </w:tc>
        <w:tc>
          <w:tcPr>
            <w:tcW w:w="3246" w:type="dxa"/>
            <w:tcBorders>
              <w:top w:val="nil"/>
              <w:left w:val="nil"/>
              <w:bottom w:val="single" w:sz="4" w:space="0" w:color="FFFFFF"/>
              <w:right w:val="nil"/>
            </w:tcBorders>
            <w:shd w:val="clear" w:color="auto" w:fill="BFBFBF"/>
            <w:vAlign w:val="center"/>
            <w:hideMark/>
          </w:tcPr>
          <w:p w14:paraId="3604D4A2" w14:textId="77777777" w:rsidR="00FD097C" w:rsidRPr="00882291" w:rsidRDefault="00FD097C" w:rsidP="005A5E42">
            <w:pPr>
              <w:pStyle w:val="oriatext"/>
              <w:spacing w:line="220" w:lineRule="exact"/>
              <w:rPr>
                <w:b/>
              </w:rPr>
            </w:pPr>
            <w:r w:rsidRPr="00882291">
              <w:rPr>
                <w:b/>
              </w:rPr>
              <w:t>Κοινωνικές Παροχές</w:t>
            </w:r>
          </w:p>
        </w:tc>
        <w:tc>
          <w:tcPr>
            <w:tcW w:w="1037" w:type="dxa"/>
            <w:tcBorders>
              <w:top w:val="nil"/>
              <w:left w:val="nil"/>
              <w:bottom w:val="single" w:sz="4" w:space="0" w:color="FFFFFF"/>
              <w:right w:val="nil"/>
            </w:tcBorders>
            <w:shd w:val="clear" w:color="auto" w:fill="BFBFBF"/>
            <w:noWrap/>
            <w:vAlign w:val="center"/>
            <w:hideMark/>
          </w:tcPr>
          <w:p w14:paraId="725E2E5B" w14:textId="77777777" w:rsidR="00FD097C" w:rsidRPr="00882291" w:rsidRDefault="00FD097C" w:rsidP="005A5E42">
            <w:pPr>
              <w:pStyle w:val="orianum"/>
              <w:spacing w:line="220" w:lineRule="exact"/>
              <w:rPr>
                <w:b/>
              </w:rPr>
            </w:pPr>
            <w:r w:rsidRPr="00882291">
              <w:rPr>
                <w:b/>
              </w:rPr>
              <w:t>65.000</w:t>
            </w:r>
          </w:p>
        </w:tc>
        <w:tc>
          <w:tcPr>
            <w:tcW w:w="1037" w:type="dxa"/>
            <w:tcBorders>
              <w:top w:val="nil"/>
              <w:left w:val="nil"/>
              <w:bottom w:val="single" w:sz="4" w:space="0" w:color="FFFFFF"/>
              <w:right w:val="nil"/>
            </w:tcBorders>
            <w:shd w:val="clear" w:color="auto" w:fill="BFBFBF"/>
            <w:noWrap/>
            <w:vAlign w:val="center"/>
            <w:hideMark/>
          </w:tcPr>
          <w:p w14:paraId="22253B4B" w14:textId="77777777" w:rsidR="00FD097C" w:rsidRPr="00882291" w:rsidRDefault="00FD097C" w:rsidP="005A5E42">
            <w:pPr>
              <w:pStyle w:val="orianum"/>
              <w:spacing w:line="220" w:lineRule="exact"/>
              <w:rPr>
                <w:b/>
              </w:rPr>
            </w:pPr>
            <w:r w:rsidRPr="00882291">
              <w:rPr>
                <w:b/>
              </w:rPr>
              <w:t>20.000</w:t>
            </w:r>
          </w:p>
        </w:tc>
        <w:tc>
          <w:tcPr>
            <w:tcW w:w="1045" w:type="dxa"/>
            <w:tcBorders>
              <w:top w:val="nil"/>
              <w:left w:val="nil"/>
              <w:bottom w:val="single" w:sz="4" w:space="0" w:color="FFFFFF"/>
              <w:right w:val="nil"/>
            </w:tcBorders>
            <w:shd w:val="clear" w:color="auto" w:fill="BFBFBF"/>
            <w:noWrap/>
            <w:vAlign w:val="center"/>
            <w:hideMark/>
          </w:tcPr>
          <w:p w14:paraId="096064D2" w14:textId="77777777" w:rsidR="00FD097C" w:rsidRPr="00882291" w:rsidRDefault="00FD097C" w:rsidP="005A5E42">
            <w:pPr>
              <w:pStyle w:val="orianum"/>
              <w:spacing w:line="220" w:lineRule="exact"/>
              <w:rPr>
                <w:b/>
              </w:rPr>
            </w:pPr>
            <w:r w:rsidRPr="00882291">
              <w:rPr>
                <w:b/>
              </w:rPr>
              <w:t>20.000</w:t>
            </w:r>
          </w:p>
        </w:tc>
        <w:tc>
          <w:tcPr>
            <w:tcW w:w="1037" w:type="dxa"/>
            <w:tcBorders>
              <w:top w:val="nil"/>
              <w:left w:val="nil"/>
              <w:bottom w:val="single" w:sz="4" w:space="0" w:color="FFFFFF"/>
              <w:right w:val="nil"/>
            </w:tcBorders>
            <w:shd w:val="clear" w:color="auto" w:fill="BFBFBF"/>
            <w:noWrap/>
            <w:vAlign w:val="center"/>
            <w:hideMark/>
          </w:tcPr>
          <w:p w14:paraId="52088515" w14:textId="77777777" w:rsidR="00FD097C" w:rsidRPr="00882291" w:rsidRDefault="00FD097C" w:rsidP="005A5E42">
            <w:pPr>
              <w:pStyle w:val="orianum"/>
              <w:spacing w:line="220" w:lineRule="exact"/>
              <w:rPr>
                <w:b/>
              </w:rPr>
            </w:pPr>
            <w:r w:rsidRPr="00882291">
              <w:rPr>
                <w:b/>
              </w:rPr>
              <w:t>20.000</w:t>
            </w:r>
          </w:p>
        </w:tc>
        <w:tc>
          <w:tcPr>
            <w:tcW w:w="1037" w:type="dxa"/>
            <w:tcBorders>
              <w:top w:val="nil"/>
              <w:left w:val="nil"/>
              <w:bottom w:val="single" w:sz="4" w:space="0" w:color="FFFFFF"/>
              <w:right w:val="nil"/>
            </w:tcBorders>
            <w:shd w:val="clear" w:color="auto" w:fill="BFBFBF"/>
            <w:noWrap/>
            <w:vAlign w:val="center"/>
            <w:hideMark/>
          </w:tcPr>
          <w:p w14:paraId="2BE66AB2" w14:textId="77777777" w:rsidR="00FD097C" w:rsidRPr="00882291" w:rsidRDefault="00FD097C" w:rsidP="005A5E42">
            <w:pPr>
              <w:pStyle w:val="orianum"/>
              <w:spacing w:line="220" w:lineRule="exact"/>
              <w:rPr>
                <w:b/>
              </w:rPr>
            </w:pPr>
            <w:r w:rsidRPr="00882291">
              <w:rPr>
                <w:b/>
              </w:rPr>
              <w:t>20.000</w:t>
            </w:r>
          </w:p>
        </w:tc>
      </w:tr>
      <w:tr w:rsidR="00FD097C" w14:paraId="7BD0F37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CDF18D2"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F2F2F2"/>
            <w:noWrap/>
            <w:vAlign w:val="center"/>
            <w:hideMark/>
          </w:tcPr>
          <w:p w14:paraId="15C834EA" w14:textId="77777777" w:rsidR="00FD097C" w:rsidRDefault="00FD097C" w:rsidP="005A5E42">
            <w:pPr>
              <w:pStyle w:val="oriatext"/>
              <w:spacing w:line="220" w:lineRule="exact"/>
            </w:pPr>
            <w:r>
              <w:t>Τακτικός Προϋπολογισμός</w:t>
            </w:r>
          </w:p>
        </w:tc>
        <w:tc>
          <w:tcPr>
            <w:tcW w:w="1037" w:type="dxa"/>
            <w:tcBorders>
              <w:top w:val="nil"/>
              <w:left w:val="nil"/>
              <w:bottom w:val="single" w:sz="4" w:space="0" w:color="FFFFFF"/>
              <w:right w:val="nil"/>
            </w:tcBorders>
            <w:shd w:val="clear" w:color="auto" w:fill="F2F2F2"/>
            <w:noWrap/>
            <w:vAlign w:val="center"/>
            <w:hideMark/>
          </w:tcPr>
          <w:p w14:paraId="3CA2BBF7" w14:textId="77777777" w:rsidR="00FD097C" w:rsidRDefault="00FD097C" w:rsidP="005A5E42">
            <w:pPr>
              <w:pStyle w:val="orianum"/>
              <w:spacing w:line="220" w:lineRule="exact"/>
            </w:pPr>
            <w:r>
              <w:t>65.000</w:t>
            </w:r>
          </w:p>
        </w:tc>
        <w:tc>
          <w:tcPr>
            <w:tcW w:w="1037" w:type="dxa"/>
            <w:tcBorders>
              <w:top w:val="nil"/>
              <w:left w:val="nil"/>
              <w:bottom w:val="single" w:sz="4" w:space="0" w:color="FFFFFF"/>
              <w:right w:val="nil"/>
            </w:tcBorders>
            <w:shd w:val="clear" w:color="auto" w:fill="F2F2F2"/>
            <w:noWrap/>
            <w:vAlign w:val="center"/>
            <w:hideMark/>
          </w:tcPr>
          <w:p w14:paraId="4A11CD18" w14:textId="77777777" w:rsidR="00FD097C" w:rsidRDefault="00FD097C" w:rsidP="005A5E42">
            <w:pPr>
              <w:pStyle w:val="orianum"/>
              <w:spacing w:line="220" w:lineRule="exact"/>
            </w:pPr>
            <w:r>
              <w:t>20.000</w:t>
            </w:r>
          </w:p>
        </w:tc>
        <w:tc>
          <w:tcPr>
            <w:tcW w:w="1045" w:type="dxa"/>
            <w:tcBorders>
              <w:top w:val="nil"/>
              <w:left w:val="nil"/>
              <w:bottom w:val="single" w:sz="4" w:space="0" w:color="FFFFFF"/>
              <w:right w:val="nil"/>
            </w:tcBorders>
            <w:shd w:val="clear" w:color="auto" w:fill="F2F2F2"/>
            <w:noWrap/>
            <w:vAlign w:val="center"/>
            <w:hideMark/>
          </w:tcPr>
          <w:p w14:paraId="27F5EDCF" w14:textId="77777777" w:rsidR="00FD097C" w:rsidRDefault="00FD097C" w:rsidP="005A5E42">
            <w:pPr>
              <w:pStyle w:val="orianum"/>
              <w:spacing w:line="220" w:lineRule="exact"/>
            </w:pPr>
            <w:r>
              <w:t>20.000</w:t>
            </w:r>
          </w:p>
        </w:tc>
        <w:tc>
          <w:tcPr>
            <w:tcW w:w="1037" w:type="dxa"/>
            <w:tcBorders>
              <w:top w:val="nil"/>
              <w:left w:val="nil"/>
              <w:bottom w:val="single" w:sz="4" w:space="0" w:color="FFFFFF"/>
              <w:right w:val="nil"/>
            </w:tcBorders>
            <w:shd w:val="clear" w:color="auto" w:fill="F2F2F2"/>
            <w:noWrap/>
            <w:vAlign w:val="center"/>
            <w:hideMark/>
          </w:tcPr>
          <w:p w14:paraId="20B0DABE" w14:textId="77777777" w:rsidR="00FD097C" w:rsidRDefault="00FD097C" w:rsidP="005A5E42">
            <w:pPr>
              <w:pStyle w:val="orianum"/>
              <w:spacing w:line="220" w:lineRule="exact"/>
            </w:pPr>
            <w:r>
              <w:t>20.000</w:t>
            </w:r>
          </w:p>
        </w:tc>
        <w:tc>
          <w:tcPr>
            <w:tcW w:w="1037" w:type="dxa"/>
            <w:tcBorders>
              <w:top w:val="nil"/>
              <w:left w:val="nil"/>
              <w:bottom w:val="single" w:sz="4" w:space="0" w:color="FFFFFF"/>
              <w:right w:val="nil"/>
            </w:tcBorders>
            <w:shd w:val="clear" w:color="auto" w:fill="F2F2F2"/>
            <w:noWrap/>
            <w:vAlign w:val="center"/>
            <w:hideMark/>
          </w:tcPr>
          <w:p w14:paraId="3BC47BDF" w14:textId="77777777" w:rsidR="00FD097C" w:rsidRDefault="00FD097C" w:rsidP="005A5E42">
            <w:pPr>
              <w:pStyle w:val="orianum"/>
              <w:spacing w:line="220" w:lineRule="exact"/>
            </w:pPr>
            <w:r>
              <w:t>20.000</w:t>
            </w:r>
          </w:p>
        </w:tc>
      </w:tr>
      <w:tr w:rsidR="00FD097C" w:rsidRPr="00882291" w14:paraId="24CF2779"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A196484" w14:textId="77777777" w:rsidR="00FD097C" w:rsidRPr="00882291" w:rsidRDefault="00FD097C" w:rsidP="005A5E42">
            <w:pPr>
              <w:pStyle w:val="oriatext"/>
              <w:spacing w:line="220" w:lineRule="exact"/>
              <w:rPr>
                <w:b/>
              </w:rPr>
            </w:pPr>
            <w:r w:rsidRPr="00882291">
              <w:rPr>
                <w:b/>
              </w:rPr>
              <w:t>23</w:t>
            </w:r>
          </w:p>
        </w:tc>
        <w:tc>
          <w:tcPr>
            <w:tcW w:w="3246" w:type="dxa"/>
            <w:tcBorders>
              <w:top w:val="nil"/>
              <w:left w:val="nil"/>
              <w:bottom w:val="single" w:sz="4" w:space="0" w:color="FFFFFF"/>
              <w:right w:val="nil"/>
            </w:tcBorders>
            <w:shd w:val="clear" w:color="auto" w:fill="BFBFBF"/>
            <w:vAlign w:val="center"/>
            <w:hideMark/>
          </w:tcPr>
          <w:p w14:paraId="5B31E3A8" w14:textId="77777777" w:rsidR="00FD097C" w:rsidRPr="00882291" w:rsidRDefault="00FD097C" w:rsidP="005A5E42">
            <w:pPr>
              <w:pStyle w:val="oriatext"/>
              <w:spacing w:line="220" w:lineRule="exact"/>
              <w:rPr>
                <w:b/>
              </w:rPr>
            </w:pPr>
            <w:r w:rsidRPr="00882291">
              <w:rPr>
                <w:b/>
              </w:rPr>
              <w:t>Μεταβιβάσεις</w:t>
            </w:r>
          </w:p>
        </w:tc>
        <w:tc>
          <w:tcPr>
            <w:tcW w:w="1037" w:type="dxa"/>
            <w:tcBorders>
              <w:top w:val="nil"/>
              <w:left w:val="nil"/>
              <w:bottom w:val="single" w:sz="4" w:space="0" w:color="FFFFFF"/>
              <w:right w:val="nil"/>
            </w:tcBorders>
            <w:shd w:val="clear" w:color="auto" w:fill="BFBFBF"/>
            <w:noWrap/>
            <w:vAlign w:val="center"/>
            <w:hideMark/>
          </w:tcPr>
          <w:p w14:paraId="23F79DB8" w14:textId="77777777" w:rsidR="00FD097C" w:rsidRPr="00882291" w:rsidRDefault="00FD097C" w:rsidP="005A5E42">
            <w:pPr>
              <w:pStyle w:val="orianum"/>
              <w:spacing w:line="220" w:lineRule="exact"/>
              <w:rPr>
                <w:b/>
              </w:rPr>
            </w:pPr>
            <w:r w:rsidRPr="00882291">
              <w:rPr>
                <w:b/>
              </w:rPr>
              <w:t>14.815.398</w:t>
            </w:r>
          </w:p>
        </w:tc>
        <w:tc>
          <w:tcPr>
            <w:tcW w:w="1037" w:type="dxa"/>
            <w:tcBorders>
              <w:top w:val="nil"/>
              <w:left w:val="nil"/>
              <w:bottom w:val="single" w:sz="4" w:space="0" w:color="FFFFFF"/>
              <w:right w:val="nil"/>
            </w:tcBorders>
            <w:shd w:val="clear" w:color="auto" w:fill="BFBFBF"/>
            <w:noWrap/>
            <w:vAlign w:val="center"/>
            <w:hideMark/>
          </w:tcPr>
          <w:p w14:paraId="6D6A4EB8" w14:textId="77777777" w:rsidR="00FD097C" w:rsidRPr="00882291" w:rsidRDefault="00FD097C" w:rsidP="005A5E42">
            <w:pPr>
              <w:pStyle w:val="orianum"/>
              <w:spacing w:line="220" w:lineRule="exact"/>
              <w:rPr>
                <w:b/>
              </w:rPr>
            </w:pPr>
            <w:r w:rsidRPr="00882291">
              <w:rPr>
                <w:b/>
              </w:rPr>
              <w:t>9.630.000</w:t>
            </w:r>
          </w:p>
        </w:tc>
        <w:tc>
          <w:tcPr>
            <w:tcW w:w="1045" w:type="dxa"/>
            <w:tcBorders>
              <w:top w:val="nil"/>
              <w:left w:val="nil"/>
              <w:bottom w:val="single" w:sz="4" w:space="0" w:color="FFFFFF"/>
              <w:right w:val="nil"/>
            </w:tcBorders>
            <w:shd w:val="clear" w:color="auto" w:fill="BFBFBF"/>
            <w:noWrap/>
            <w:vAlign w:val="center"/>
            <w:hideMark/>
          </w:tcPr>
          <w:p w14:paraId="225ACF7F" w14:textId="77777777" w:rsidR="00FD097C" w:rsidRPr="00882291" w:rsidRDefault="00FD097C" w:rsidP="005A5E42">
            <w:pPr>
              <w:pStyle w:val="orianum"/>
              <w:spacing w:line="220" w:lineRule="exact"/>
              <w:rPr>
                <w:b/>
              </w:rPr>
            </w:pPr>
            <w:r w:rsidRPr="00882291">
              <w:rPr>
                <w:b/>
              </w:rPr>
              <w:t>9.630.000</w:t>
            </w:r>
          </w:p>
        </w:tc>
        <w:tc>
          <w:tcPr>
            <w:tcW w:w="1037" w:type="dxa"/>
            <w:tcBorders>
              <w:top w:val="nil"/>
              <w:left w:val="nil"/>
              <w:bottom w:val="single" w:sz="4" w:space="0" w:color="FFFFFF"/>
              <w:right w:val="nil"/>
            </w:tcBorders>
            <w:shd w:val="clear" w:color="auto" w:fill="BFBFBF"/>
            <w:noWrap/>
            <w:vAlign w:val="center"/>
            <w:hideMark/>
          </w:tcPr>
          <w:p w14:paraId="10D70F49" w14:textId="77777777" w:rsidR="00FD097C" w:rsidRPr="00882291" w:rsidRDefault="00FD097C" w:rsidP="005A5E42">
            <w:pPr>
              <w:pStyle w:val="orianum"/>
              <w:spacing w:line="220" w:lineRule="exact"/>
              <w:rPr>
                <w:b/>
              </w:rPr>
            </w:pPr>
            <w:r w:rsidRPr="00882291">
              <w:rPr>
                <w:b/>
              </w:rPr>
              <w:t>9.630.000</w:t>
            </w:r>
          </w:p>
        </w:tc>
        <w:tc>
          <w:tcPr>
            <w:tcW w:w="1037" w:type="dxa"/>
            <w:tcBorders>
              <w:top w:val="nil"/>
              <w:left w:val="nil"/>
              <w:bottom w:val="single" w:sz="4" w:space="0" w:color="FFFFFF"/>
              <w:right w:val="nil"/>
            </w:tcBorders>
            <w:shd w:val="clear" w:color="auto" w:fill="BFBFBF"/>
            <w:noWrap/>
            <w:vAlign w:val="center"/>
            <w:hideMark/>
          </w:tcPr>
          <w:p w14:paraId="25721653" w14:textId="77777777" w:rsidR="00FD097C" w:rsidRPr="00882291" w:rsidRDefault="00FD097C" w:rsidP="005A5E42">
            <w:pPr>
              <w:pStyle w:val="orianum"/>
              <w:spacing w:line="220" w:lineRule="exact"/>
              <w:rPr>
                <w:b/>
              </w:rPr>
            </w:pPr>
            <w:r w:rsidRPr="00882291">
              <w:rPr>
                <w:b/>
              </w:rPr>
              <w:t>9.630.000</w:t>
            </w:r>
          </w:p>
        </w:tc>
      </w:tr>
      <w:tr w:rsidR="00FD097C" w14:paraId="023775A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A2A2513"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F2F2F2"/>
            <w:noWrap/>
            <w:vAlign w:val="center"/>
            <w:hideMark/>
          </w:tcPr>
          <w:p w14:paraId="7DDD14C1" w14:textId="77777777" w:rsidR="00FD097C" w:rsidRDefault="00FD097C" w:rsidP="005A5E42">
            <w:pPr>
              <w:pStyle w:val="oriatext"/>
              <w:spacing w:line="220" w:lineRule="exact"/>
            </w:pPr>
            <w:r>
              <w:t>Τακτικός Προϋπολογισμός</w:t>
            </w:r>
          </w:p>
        </w:tc>
        <w:tc>
          <w:tcPr>
            <w:tcW w:w="1037" w:type="dxa"/>
            <w:tcBorders>
              <w:top w:val="nil"/>
              <w:left w:val="nil"/>
              <w:bottom w:val="single" w:sz="4" w:space="0" w:color="FFFFFF"/>
              <w:right w:val="nil"/>
            </w:tcBorders>
            <w:shd w:val="clear" w:color="auto" w:fill="F2F2F2"/>
            <w:noWrap/>
            <w:vAlign w:val="center"/>
            <w:hideMark/>
          </w:tcPr>
          <w:p w14:paraId="25721B90" w14:textId="77777777" w:rsidR="00FD097C" w:rsidRDefault="00FD097C" w:rsidP="005A5E42">
            <w:pPr>
              <w:pStyle w:val="orianum"/>
              <w:spacing w:line="220" w:lineRule="exact"/>
            </w:pPr>
            <w:r>
              <w:t>12.600.398</w:t>
            </w:r>
          </w:p>
        </w:tc>
        <w:tc>
          <w:tcPr>
            <w:tcW w:w="1037" w:type="dxa"/>
            <w:tcBorders>
              <w:top w:val="nil"/>
              <w:left w:val="nil"/>
              <w:bottom w:val="single" w:sz="4" w:space="0" w:color="FFFFFF"/>
              <w:right w:val="nil"/>
            </w:tcBorders>
            <w:shd w:val="clear" w:color="auto" w:fill="F2F2F2"/>
            <w:noWrap/>
            <w:vAlign w:val="center"/>
            <w:hideMark/>
          </w:tcPr>
          <w:p w14:paraId="25982913" w14:textId="77777777" w:rsidR="00FD097C" w:rsidRDefault="00FD097C" w:rsidP="005A5E42">
            <w:pPr>
              <w:pStyle w:val="orianum"/>
              <w:spacing w:line="220" w:lineRule="exact"/>
            </w:pPr>
            <w:r>
              <w:t>9.630.000</w:t>
            </w:r>
          </w:p>
        </w:tc>
        <w:tc>
          <w:tcPr>
            <w:tcW w:w="1045" w:type="dxa"/>
            <w:tcBorders>
              <w:top w:val="nil"/>
              <w:left w:val="nil"/>
              <w:bottom w:val="single" w:sz="4" w:space="0" w:color="FFFFFF"/>
              <w:right w:val="nil"/>
            </w:tcBorders>
            <w:shd w:val="clear" w:color="auto" w:fill="F2F2F2"/>
            <w:noWrap/>
            <w:vAlign w:val="center"/>
            <w:hideMark/>
          </w:tcPr>
          <w:p w14:paraId="596C757F" w14:textId="77777777" w:rsidR="00FD097C" w:rsidRDefault="00FD097C" w:rsidP="005A5E42">
            <w:pPr>
              <w:pStyle w:val="orianum"/>
              <w:spacing w:line="220" w:lineRule="exact"/>
            </w:pPr>
            <w:r>
              <w:t>9.630.000</w:t>
            </w:r>
          </w:p>
        </w:tc>
        <w:tc>
          <w:tcPr>
            <w:tcW w:w="1037" w:type="dxa"/>
            <w:tcBorders>
              <w:top w:val="nil"/>
              <w:left w:val="nil"/>
              <w:bottom w:val="single" w:sz="4" w:space="0" w:color="FFFFFF"/>
              <w:right w:val="nil"/>
            </w:tcBorders>
            <w:shd w:val="clear" w:color="auto" w:fill="F2F2F2"/>
            <w:noWrap/>
            <w:vAlign w:val="center"/>
            <w:hideMark/>
          </w:tcPr>
          <w:p w14:paraId="30E480CC" w14:textId="77777777" w:rsidR="00FD097C" w:rsidRDefault="00FD097C" w:rsidP="005A5E42">
            <w:pPr>
              <w:pStyle w:val="orianum"/>
              <w:spacing w:line="220" w:lineRule="exact"/>
            </w:pPr>
            <w:r>
              <w:t>9.630.000</w:t>
            </w:r>
          </w:p>
        </w:tc>
        <w:tc>
          <w:tcPr>
            <w:tcW w:w="1037" w:type="dxa"/>
            <w:tcBorders>
              <w:top w:val="nil"/>
              <w:left w:val="nil"/>
              <w:bottom w:val="single" w:sz="4" w:space="0" w:color="FFFFFF"/>
              <w:right w:val="nil"/>
            </w:tcBorders>
            <w:shd w:val="clear" w:color="auto" w:fill="F2F2F2"/>
            <w:noWrap/>
            <w:vAlign w:val="center"/>
            <w:hideMark/>
          </w:tcPr>
          <w:p w14:paraId="492DEF05" w14:textId="77777777" w:rsidR="00FD097C" w:rsidRDefault="00FD097C" w:rsidP="005A5E42">
            <w:pPr>
              <w:pStyle w:val="orianum"/>
              <w:spacing w:line="220" w:lineRule="exact"/>
            </w:pPr>
            <w:r>
              <w:t>9.630.000</w:t>
            </w:r>
          </w:p>
        </w:tc>
      </w:tr>
      <w:tr w:rsidR="00FD097C" w14:paraId="7329CE18"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24A92B30"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D9D9D9"/>
            <w:noWrap/>
            <w:vAlign w:val="center"/>
            <w:hideMark/>
          </w:tcPr>
          <w:p w14:paraId="08EA87AA" w14:textId="77777777" w:rsidR="00FD097C" w:rsidRDefault="00FD097C" w:rsidP="005A5E42">
            <w:pPr>
              <w:pStyle w:val="oriatext"/>
              <w:spacing w:line="220" w:lineRule="exact"/>
            </w:pPr>
            <w:r>
              <w:t>ΠΔΕ (πλην ΤΑΑ)</w:t>
            </w:r>
          </w:p>
        </w:tc>
        <w:tc>
          <w:tcPr>
            <w:tcW w:w="1037" w:type="dxa"/>
            <w:tcBorders>
              <w:top w:val="nil"/>
              <w:left w:val="nil"/>
              <w:bottom w:val="single" w:sz="4" w:space="0" w:color="FFFFFF"/>
              <w:right w:val="nil"/>
            </w:tcBorders>
            <w:shd w:val="clear" w:color="auto" w:fill="D9D9D9"/>
            <w:noWrap/>
            <w:vAlign w:val="center"/>
            <w:hideMark/>
          </w:tcPr>
          <w:p w14:paraId="28634A38" w14:textId="77777777" w:rsidR="00FD097C" w:rsidRDefault="00FD097C" w:rsidP="005A5E42">
            <w:pPr>
              <w:pStyle w:val="orianum"/>
              <w:spacing w:line="220" w:lineRule="exact"/>
            </w:pPr>
            <w:r>
              <w:t>2.215.000</w:t>
            </w:r>
          </w:p>
        </w:tc>
        <w:tc>
          <w:tcPr>
            <w:tcW w:w="1037" w:type="dxa"/>
            <w:tcBorders>
              <w:top w:val="nil"/>
              <w:left w:val="nil"/>
              <w:bottom w:val="single" w:sz="4" w:space="0" w:color="FFFFFF"/>
              <w:right w:val="nil"/>
            </w:tcBorders>
            <w:shd w:val="clear" w:color="auto" w:fill="D9D9D9"/>
            <w:noWrap/>
            <w:vAlign w:val="center"/>
            <w:hideMark/>
          </w:tcPr>
          <w:p w14:paraId="0423086F" w14:textId="77777777" w:rsidR="00FD097C" w:rsidRDefault="00FD097C" w:rsidP="005A5E42">
            <w:pPr>
              <w:pStyle w:val="orianum"/>
              <w:spacing w:line="220" w:lineRule="exact"/>
            </w:pPr>
            <w:r>
              <w:t> </w:t>
            </w:r>
          </w:p>
        </w:tc>
        <w:tc>
          <w:tcPr>
            <w:tcW w:w="1045" w:type="dxa"/>
            <w:tcBorders>
              <w:top w:val="nil"/>
              <w:left w:val="nil"/>
              <w:bottom w:val="single" w:sz="4" w:space="0" w:color="FFFFFF"/>
              <w:right w:val="nil"/>
            </w:tcBorders>
            <w:shd w:val="clear" w:color="auto" w:fill="D9D9D9"/>
            <w:noWrap/>
            <w:vAlign w:val="center"/>
            <w:hideMark/>
          </w:tcPr>
          <w:p w14:paraId="4F0745BE" w14:textId="77777777" w:rsidR="00FD097C" w:rsidRDefault="00FD097C" w:rsidP="005A5E42">
            <w:pPr>
              <w:pStyle w:val="orianum"/>
              <w:spacing w:line="220" w:lineRule="exact"/>
            </w:pPr>
            <w:r>
              <w:t> </w:t>
            </w:r>
          </w:p>
        </w:tc>
        <w:tc>
          <w:tcPr>
            <w:tcW w:w="1037" w:type="dxa"/>
            <w:tcBorders>
              <w:top w:val="nil"/>
              <w:left w:val="nil"/>
              <w:bottom w:val="single" w:sz="4" w:space="0" w:color="FFFFFF"/>
              <w:right w:val="nil"/>
            </w:tcBorders>
            <w:shd w:val="clear" w:color="auto" w:fill="D9D9D9"/>
            <w:noWrap/>
            <w:vAlign w:val="center"/>
            <w:hideMark/>
          </w:tcPr>
          <w:p w14:paraId="650B656F" w14:textId="77777777" w:rsidR="00FD097C" w:rsidRDefault="00FD097C" w:rsidP="005A5E42">
            <w:pPr>
              <w:pStyle w:val="orianum"/>
              <w:spacing w:line="220" w:lineRule="exact"/>
            </w:pPr>
            <w:r>
              <w:t> </w:t>
            </w:r>
          </w:p>
        </w:tc>
        <w:tc>
          <w:tcPr>
            <w:tcW w:w="1037" w:type="dxa"/>
            <w:tcBorders>
              <w:top w:val="nil"/>
              <w:left w:val="nil"/>
              <w:bottom w:val="single" w:sz="4" w:space="0" w:color="FFFFFF"/>
              <w:right w:val="nil"/>
            </w:tcBorders>
            <w:shd w:val="clear" w:color="auto" w:fill="D9D9D9"/>
            <w:noWrap/>
            <w:vAlign w:val="center"/>
            <w:hideMark/>
          </w:tcPr>
          <w:p w14:paraId="013F443F" w14:textId="77777777" w:rsidR="00FD097C" w:rsidRDefault="00FD097C" w:rsidP="005A5E42">
            <w:pPr>
              <w:pStyle w:val="orianum"/>
              <w:spacing w:line="220" w:lineRule="exact"/>
            </w:pPr>
            <w:r>
              <w:t> </w:t>
            </w:r>
          </w:p>
        </w:tc>
      </w:tr>
      <w:tr w:rsidR="00FD097C" w:rsidRPr="00882291" w14:paraId="2118AC8E"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5D46B2E" w14:textId="77777777" w:rsidR="00FD097C" w:rsidRPr="00882291" w:rsidRDefault="00FD097C" w:rsidP="005A5E42">
            <w:pPr>
              <w:pStyle w:val="oriatext"/>
              <w:spacing w:line="220" w:lineRule="exact"/>
              <w:rPr>
                <w:b/>
              </w:rPr>
            </w:pPr>
            <w:r w:rsidRPr="00882291">
              <w:rPr>
                <w:b/>
              </w:rPr>
              <w:t>24</w:t>
            </w:r>
          </w:p>
        </w:tc>
        <w:tc>
          <w:tcPr>
            <w:tcW w:w="3246" w:type="dxa"/>
            <w:tcBorders>
              <w:top w:val="nil"/>
              <w:left w:val="nil"/>
              <w:bottom w:val="single" w:sz="4" w:space="0" w:color="FFFFFF"/>
              <w:right w:val="nil"/>
            </w:tcBorders>
            <w:shd w:val="clear" w:color="auto" w:fill="BFBFBF"/>
            <w:vAlign w:val="center"/>
            <w:hideMark/>
          </w:tcPr>
          <w:p w14:paraId="6120777C" w14:textId="77777777" w:rsidR="00FD097C" w:rsidRPr="00882291" w:rsidRDefault="00FD097C" w:rsidP="005A5E42">
            <w:pPr>
              <w:pStyle w:val="oriatext"/>
              <w:spacing w:line="220" w:lineRule="exact"/>
              <w:rPr>
                <w:b/>
              </w:rPr>
            </w:pPr>
            <w:r w:rsidRPr="00882291">
              <w:rPr>
                <w:b/>
              </w:rPr>
              <w:t>Αγορές αγαθών και υπηρεσιών</w:t>
            </w:r>
          </w:p>
        </w:tc>
        <w:tc>
          <w:tcPr>
            <w:tcW w:w="1037" w:type="dxa"/>
            <w:tcBorders>
              <w:top w:val="nil"/>
              <w:left w:val="nil"/>
              <w:bottom w:val="single" w:sz="4" w:space="0" w:color="FFFFFF"/>
              <w:right w:val="nil"/>
            </w:tcBorders>
            <w:shd w:val="clear" w:color="auto" w:fill="BFBFBF"/>
            <w:noWrap/>
            <w:vAlign w:val="center"/>
            <w:hideMark/>
          </w:tcPr>
          <w:p w14:paraId="3594BD98" w14:textId="77777777" w:rsidR="00FD097C" w:rsidRPr="00882291" w:rsidRDefault="00FD097C" w:rsidP="005A5E42">
            <w:pPr>
              <w:pStyle w:val="orianum"/>
              <w:spacing w:line="220" w:lineRule="exact"/>
              <w:rPr>
                <w:b/>
              </w:rPr>
            </w:pPr>
            <w:r w:rsidRPr="00882291">
              <w:rPr>
                <w:b/>
              </w:rPr>
              <w:t>4.886.457</w:t>
            </w:r>
          </w:p>
        </w:tc>
        <w:tc>
          <w:tcPr>
            <w:tcW w:w="1037" w:type="dxa"/>
            <w:tcBorders>
              <w:top w:val="nil"/>
              <w:left w:val="nil"/>
              <w:bottom w:val="single" w:sz="4" w:space="0" w:color="FFFFFF"/>
              <w:right w:val="nil"/>
            </w:tcBorders>
            <w:shd w:val="clear" w:color="auto" w:fill="BFBFBF"/>
            <w:noWrap/>
            <w:vAlign w:val="center"/>
            <w:hideMark/>
          </w:tcPr>
          <w:p w14:paraId="263A3920" w14:textId="77777777" w:rsidR="00FD097C" w:rsidRPr="00882291" w:rsidRDefault="00FD097C" w:rsidP="005A5E42">
            <w:pPr>
              <w:pStyle w:val="orianum"/>
              <w:spacing w:line="220" w:lineRule="exact"/>
              <w:rPr>
                <w:b/>
              </w:rPr>
            </w:pPr>
            <w:r w:rsidRPr="00882291">
              <w:rPr>
                <w:b/>
              </w:rPr>
              <w:t>4.585.000</w:t>
            </w:r>
          </w:p>
        </w:tc>
        <w:tc>
          <w:tcPr>
            <w:tcW w:w="1045" w:type="dxa"/>
            <w:tcBorders>
              <w:top w:val="nil"/>
              <w:left w:val="nil"/>
              <w:bottom w:val="single" w:sz="4" w:space="0" w:color="FFFFFF"/>
              <w:right w:val="nil"/>
            </w:tcBorders>
            <w:shd w:val="clear" w:color="auto" w:fill="BFBFBF"/>
            <w:noWrap/>
            <w:vAlign w:val="center"/>
            <w:hideMark/>
          </w:tcPr>
          <w:p w14:paraId="22AE505A" w14:textId="77777777" w:rsidR="00FD097C" w:rsidRPr="00882291" w:rsidRDefault="00FD097C" w:rsidP="005A5E42">
            <w:pPr>
              <w:pStyle w:val="orianum"/>
              <w:spacing w:line="220" w:lineRule="exact"/>
              <w:rPr>
                <w:b/>
              </w:rPr>
            </w:pPr>
            <w:r w:rsidRPr="00882291">
              <w:rPr>
                <w:b/>
              </w:rPr>
              <w:t>4.396.000</w:t>
            </w:r>
          </w:p>
        </w:tc>
        <w:tc>
          <w:tcPr>
            <w:tcW w:w="1037" w:type="dxa"/>
            <w:tcBorders>
              <w:top w:val="nil"/>
              <w:left w:val="nil"/>
              <w:bottom w:val="single" w:sz="4" w:space="0" w:color="FFFFFF"/>
              <w:right w:val="nil"/>
            </w:tcBorders>
            <w:shd w:val="clear" w:color="auto" w:fill="BFBFBF"/>
            <w:noWrap/>
            <w:vAlign w:val="center"/>
            <w:hideMark/>
          </w:tcPr>
          <w:p w14:paraId="144D4A5D" w14:textId="77777777" w:rsidR="00FD097C" w:rsidRPr="00882291" w:rsidRDefault="00FD097C" w:rsidP="005A5E42">
            <w:pPr>
              <w:pStyle w:val="orianum"/>
              <w:spacing w:line="220" w:lineRule="exact"/>
              <w:rPr>
                <w:b/>
              </w:rPr>
            </w:pPr>
            <w:r w:rsidRPr="00882291">
              <w:rPr>
                <w:b/>
              </w:rPr>
              <w:t>4.391.000</w:t>
            </w:r>
          </w:p>
        </w:tc>
        <w:tc>
          <w:tcPr>
            <w:tcW w:w="1037" w:type="dxa"/>
            <w:tcBorders>
              <w:top w:val="nil"/>
              <w:left w:val="nil"/>
              <w:bottom w:val="single" w:sz="4" w:space="0" w:color="FFFFFF"/>
              <w:right w:val="nil"/>
            </w:tcBorders>
            <w:shd w:val="clear" w:color="auto" w:fill="BFBFBF"/>
            <w:noWrap/>
            <w:vAlign w:val="center"/>
            <w:hideMark/>
          </w:tcPr>
          <w:p w14:paraId="742A9811" w14:textId="77777777" w:rsidR="00FD097C" w:rsidRPr="00882291" w:rsidRDefault="00FD097C" w:rsidP="005A5E42">
            <w:pPr>
              <w:pStyle w:val="orianum"/>
              <w:spacing w:line="220" w:lineRule="exact"/>
              <w:rPr>
                <w:b/>
              </w:rPr>
            </w:pPr>
            <w:r w:rsidRPr="00882291">
              <w:rPr>
                <w:b/>
              </w:rPr>
              <w:t>4.236.000</w:t>
            </w:r>
          </w:p>
        </w:tc>
      </w:tr>
      <w:tr w:rsidR="00FD097C" w14:paraId="30B356A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AA0781C"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F2F2F2"/>
            <w:noWrap/>
            <w:vAlign w:val="center"/>
            <w:hideMark/>
          </w:tcPr>
          <w:p w14:paraId="092CB0AD" w14:textId="77777777" w:rsidR="00FD097C" w:rsidRDefault="00FD097C" w:rsidP="005A5E42">
            <w:pPr>
              <w:pStyle w:val="oriatext"/>
              <w:spacing w:line="220" w:lineRule="exact"/>
            </w:pPr>
            <w:r>
              <w:t>Τακτικός Προϋπολογισμός</w:t>
            </w:r>
          </w:p>
        </w:tc>
        <w:tc>
          <w:tcPr>
            <w:tcW w:w="1037" w:type="dxa"/>
            <w:tcBorders>
              <w:top w:val="nil"/>
              <w:left w:val="nil"/>
              <w:bottom w:val="single" w:sz="4" w:space="0" w:color="FFFFFF"/>
              <w:right w:val="nil"/>
            </w:tcBorders>
            <w:shd w:val="clear" w:color="auto" w:fill="F2F2F2"/>
            <w:noWrap/>
            <w:vAlign w:val="center"/>
            <w:hideMark/>
          </w:tcPr>
          <w:p w14:paraId="1282A2E9" w14:textId="77777777" w:rsidR="00FD097C" w:rsidRDefault="00FD097C" w:rsidP="005A5E42">
            <w:pPr>
              <w:pStyle w:val="orianum"/>
              <w:spacing w:line="220" w:lineRule="exact"/>
            </w:pPr>
            <w:r>
              <w:t>4.886.457</w:t>
            </w:r>
          </w:p>
        </w:tc>
        <w:tc>
          <w:tcPr>
            <w:tcW w:w="1037" w:type="dxa"/>
            <w:tcBorders>
              <w:top w:val="nil"/>
              <w:left w:val="nil"/>
              <w:bottom w:val="single" w:sz="4" w:space="0" w:color="FFFFFF"/>
              <w:right w:val="nil"/>
            </w:tcBorders>
            <w:shd w:val="clear" w:color="auto" w:fill="F2F2F2"/>
            <w:noWrap/>
            <w:vAlign w:val="center"/>
            <w:hideMark/>
          </w:tcPr>
          <w:p w14:paraId="38B071C1" w14:textId="77777777" w:rsidR="00FD097C" w:rsidRDefault="00FD097C" w:rsidP="005A5E42">
            <w:pPr>
              <w:pStyle w:val="orianum"/>
              <w:spacing w:line="220" w:lineRule="exact"/>
            </w:pPr>
            <w:r>
              <w:t>4.585.000</w:t>
            </w:r>
          </w:p>
        </w:tc>
        <w:tc>
          <w:tcPr>
            <w:tcW w:w="1045" w:type="dxa"/>
            <w:tcBorders>
              <w:top w:val="nil"/>
              <w:left w:val="nil"/>
              <w:bottom w:val="single" w:sz="4" w:space="0" w:color="FFFFFF"/>
              <w:right w:val="nil"/>
            </w:tcBorders>
            <w:shd w:val="clear" w:color="auto" w:fill="F2F2F2"/>
            <w:noWrap/>
            <w:vAlign w:val="center"/>
            <w:hideMark/>
          </w:tcPr>
          <w:p w14:paraId="6408B9ED" w14:textId="77777777" w:rsidR="00FD097C" w:rsidRDefault="00FD097C" w:rsidP="005A5E42">
            <w:pPr>
              <w:pStyle w:val="orianum"/>
              <w:spacing w:line="220" w:lineRule="exact"/>
            </w:pPr>
            <w:r>
              <w:t>4.396.000</w:t>
            </w:r>
          </w:p>
        </w:tc>
        <w:tc>
          <w:tcPr>
            <w:tcW w:w="1037" w:type="dxa"/>
            <w:tcBorders>
              <w:top w:val="nil"/>
              <w:left w:val="nil"/>
              <w:bottom w:val="single" w:sz="4" w:space="0" w:color="FFFFFF"/>
              <w:right w:val="nil"/>
            </w:tcBorders>
            <w:shd w:val="clear" w:color="auto" w:fill="F2F2F2"/>
            <w:noWrap/>
            <w:vAlign w:val="center"/>
            <w:hideMark/>
          </w:tcPr>
          <w:p w14:paraId="3DD19782" w14:textId="77777777" w:rsidR="00FD097C" w:rsidRDefault="00FD097C" w:rsidP="005A5E42">
            <w:pPr>
              <w:pStyle w:val="orianum"/>
              <w:spacing w:line="220" w:lineRule="exact"/>
            </w:pPr>
            <w:r>
              <w:t>4.391.000</w:t>
            </w:r>
          </w:p>
        </w:tc>
        <w:tc>
          <w:tcPr>
            <w:tcW w:w="1037" w:type="dxa"/>
            <w:tcBorders>
              <w:top w:val="nil"/>
              <w:left w:val="nil"/>
              <w:bottom w:val="single" w:sz="4" w:space="0" w:color="FFFFFF"/>
              <w:right w:val="nil"/>
            </w:tcBorders>
            <w:shd w:val="clear" w:color="auto" w:fill="F2F2F2"/>
            <w:noWrap/>
            <w:vAlign w:val="center"/>
            <w:hideMark/>
          </w:tcPr>
          <w:p w14:paraId="2CAE2AF9" w14:textId="77777777" w:rsidR="00FD097C" w:rsidRDefault="00FD097C" w:rsidP="005A5E42">
            <w:pPr>
              <w:pStyle w:val="orianum"/>
              <w:spacing w:line="220" w:lineRule="exact"/>
            </w:pPr>
            <w:r>
              <w:t>4.236.000</w:t>
            </w:r>
          </w:p>
        </w:tc>
      </w:tr>
      <w:tr w:rsidR="00FD097C" w:rsidRPr="00882291" w14:paraId="4BCE94A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B0FB6A7" w14:textId="77777777" w:rsidR="00FD097C" w:rsidRPr="00882291" w:rsidRDefault="00FD097C" w:rsidP="005A5E42">
            <w:pPr>
              <w:pStyle w:val="oriatext"/>
              <w:spacing w:line="220" w:lineRule="exact"/>
              <w:rPr>
                <w:b/>
              </w:rPr>
            </w:pPr>
            <w:r w:rsidRPr="00882291">
              <w:rPr>
                <w:b/>
              </w:rPr>
              <w:t>25</w:t>
            </w:r>
          </w:p>
        </w:tc>
        <w:tc>
          <w:tcPr>
            <w:tcW w:w="3246" w:type="dxa"/>
            <w:tcBorders>
              <w:top w:val="nil"/>
              <w:left w:val="nil"/>
              <w:bottom w:val="single" w:sz="4" w:space="0" w:color="FFFFFF"/>
              <w:right w:val="nil"/>
            </w:tcBorders>
            <w:shd w:val="clear" w:color="auto" w:fill="BFBFBF"/>
            <w:vAlign w:val="center"/>
            <w:hideMark/>
          </w:tcPr>
          <w:p w14:paraId="54DF2625" w14:textId="77777777" w:rsidR="00FD097C" w:rsidRPr="00882291" w:rsidRDefault="00FD097C" w:rsidP="005A5E42">
            <w:pPr>
              <w:pStyle w:val="oriatext"/>
              <w:spacing w:line="220" w:lineRule="exact"/>
              <w:rPr>
                <w:b/>
              </w:rPr>
            </w:pPr>
            <w:r w:rsidRPr="00882291">
              <w:rPr>
                <w:b/>
              </w:rPr>
              <w:t>Επιδοτήσεις</w:t>
            </w:r>
          </w:p>
        </w:tc>
        <w:tc>
          <w:tcPr>
            <w:tcW w:w="1037" w:type="dxa"/>
            <w:tcBorders>
              <w:top w:val="nil"/>
              <w:left w:val="nil"/>
              <w:bottom w:val="single" w:sz="4" w:space="0" w:color="FFFFFF"/>
              <w:right w:val="nil"/>
            </w:tcBorders>
            <w:shd w:val="clear" w:color="auto" w:fill="BFBFBF"/>
            <w:noWrap/>
            <w:vAlign w:val="center"/>
            <w:hideMark/>
          </w:tcPr>
          <w:p w14:paraId="0FC72E7D" w14:textId="77777777" w:rsidR="00FD097C" w:rsidRPr="00882291" w:rsidRDefault="00FD097C" w:rsidP="005A5E42">
            <w:pPr>
              <w:pStyle w:val="orianum"/>
              <w:spacing w:line="220" w:lineRule="exact"/>
              <w:rPr>
                <w:b/>
              </w:rPr>
            </w:pPr>
            <w:r w:rsidRPr="00882291">
              <w:rPr>
                <w:b/>
              </w:rPr>
              <w:t>3.600.000</w:t>
            </w:r>
          </w:p>
        </w:tc>
        <w:tc>
          <w:tcPr>
            <w:tcW w:w="1037" w:type="dxa"/>
            <w:tcBorders>
              <w:top w:val="nil"/>
              <w:left w:val="nil"/>
              <w:bottom w:val="single" w:sz="4" w:space="0" w:color="FFFFFF"/>
              <w:right w:val="nil"/>
            </w:tcBorders>
            <w:shd w:val="clear" w:color="auto" w:fill="BFBFBF"/>
            <w:noWrap/>
            <w:vAlign w:val="center"/>
            <w:hideMark/>
          </w:tcPr>
          <w:p w14:paraId="674F2B1A" w14:textId="77777777" w:rsidR="00FD097C" w:rsidRPr="00882291" w:rsidRDefault="00FD097C" w:rsidP="005A5E42">
            <w:pPr>
              <w:pStyle w:val="orianum"/>
              <w:spacing w:line="220" w:lineRule="exact"/>
              <w:rPr>
                <w:b/>
              </w:rPr>
            </w:pPr>
            <w:r w:rsidRPr="00882291">
              <w:rPr>
                <w:b/>
              </w:rPr>
              <w:t>3.300.000</w:t>
            </w:r>
          </w:p>
        </w:tc>
        <w:tc>
          <w:tcPr>
            <w:tcW w:w="1045" w:type="dxa"/>
            <w:tcBorders>
              <w:top w:val="nil"/>
              <w:left w:val="nil"/>
              <w:bottom w:val="single" w:sz="4" w:space="0" w:color="FFFFFF"/>
              <w:right w:val="nil"/>
            </w:tcBorders>
            <w:shd w:val="clear" w:color="auto" w:fill="BFBFBF"/>
            <w:noWrap/>
            <w:vAlign w:val="center"/>
            <w:hideMark/>
          </w:tcPr>
          <w:p w14:paraId="63357F67" w14:textId="77777777" w:rsidR="00FD097C" w:rsidRPr="00882291" w:rsidRDefault="00FD097C" w:rsidP="005A5E42">
            <w:pPr>
              <w:pStyle w:val="orianum"/>
              <w:spacing w:line="220" w:lineRule="exact"/>
              <w:rPr>
                <w:b/>
              </w:rPr>
            </w:pPr>
            <w:r w:rsidRPr="00882291">
              <w:rPr>
                <w:b/>
              </w:rPr>
              <w:t>3.300.000</w:t>
            </w:r>
          </w:p>
        </w:tc>
        <w:tc>
          <w:tcPr>
            <w:tcW w:w="1037" w:type="dxa"/>
            <w:tcBorders>
              <w:top w:val="nil"/>
              <w:left w:val="nil"/>
              <w:bottom w:val="single" w:sz="4" w:space="0" w:color="FFFFFF"/>
              <w:right w:val="nil"/>
            </w:tcBorders>
            <w:shd w:val="clear" w:color="auto" w:fill="BFBFBF"/>
            <w:noWrap/>
            <w:vAlign w:val="center"/>
            <w:hideMark/>
          </w:tcPr>
          <w:p w14:paraId="16656F08" w14:textId="77777777" w:rsidR="00FD097C" w:rsidRPr="00882291" w:rsidRDefault="00FD097C" w:rsidP="005A5E42">
            <w:pPr>
              <w:pStyle w:val="orianum"/>
              <w:spacing w:line="220" w:lineRule="exact"/>
              <w:rPr>
                <w:b/>
              </w:rPr>
            </w:pPr>
            <w:r w:rsidRPr="00882291">
              <w:rPr>
                <w:b/>
              </w:rPr>
              <w:t>3.300.000</w:t>
            </w:r>
          </w:p>
        </w:tc>
        <w:tc>
          <w:tcPr>
            <w:tcW w:w="1037" w:type="dxa"/>
            <w:tcBorders>
              <w:top w:val="nil"/>
              <w:left w:val="nil"/>
              <w:bottom w:val="single" w:sz="4" w:space="0" w:color="FFFFFF"/>
              <w:right w:val="nil"/>
            </w:tcBorders>
            <w:shd w:val="clear" w:color="auto" w:fill="BFBFBF"/>
            <w:noWrap/>
            <w:vAlign w:val="center"/>
            <w:hideMark/>
          </w:tcPr>
          <w:p w14:paraId="4C614CDD" w14:textId="77777777" w:rsidR="00FD097C" w:rsidRPr="00882291" w:rsidRDefault="00FD097C" w:rsidP="005A5E42">
            <w:pPr>
              <w:pStyle w:val="orianum"/>
              <w:spacing w:line="220" w:lineRule="exact"/>
              <w:rPr>
                <w:b/>
              </w:rPr>
            </w:pPr>
            <w:r w:rsidRPr="00882291">
              <w:rPr>
                <w:b/>
              </w:rPr>
              <w:t>3.300.000</w:t>
            </w:r>
          </w:p>
        </w:tc>
      </w:tr>
      <w:tr w:rsidR="00FD097C" w14:paraId="719B352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F298064"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F2F2F2"/>
            <w:noWrap/>
            <w:vAlign w:val="center"/>
            <w:hideMark/>
          </w:tcPr>
          <w:p w14:paraId="062F5F3D" w14:textId="77777777" w:rsidR="00FD097C" w:rsidRDefault="00FD097C" w:rsidP="005A5E42">
            <w:pPr>
              <w:pStyle w:val="oriatext"/>
              <w:spacing w:line="220" w:lineRule="exact"/>
            </w:pPr>
            <w:r>
              <w:t>Τακτικός Προϋπολογισμός</w:t>
            </w:r>
          </w:p>
        </w:tc>
        <w:tc>
          <w:tcPr>
            <w:tcW w:w="1037" w:type="dxa"/>
            <w:tcBorders>
              <w:top w:val="nil"/>
              <w:left w:val="nil"/>
              <w:bottom w:val="single" w:sz="4" w:space="0" w:color="FFFFFF"/>
              <w:right w:val="nil"/>
            </w:tcBorders>
            <w:shd w:val="clear" w:color="auto" w:fill="F2F2F2"/>
            <w:noWrap/>
            <w:vAlign w:val="center"/>
            <w:hideMark/>
          </w:tcPr>
          <w:p w14:paraId="626551A5" w14:textId="77777777" w:rsidR="00FD097C" w:rsidRDefault="00FD097C" w:rsidP="005A5E42">
            <w:pPr>
              <w:pStyle w:val="orianum"/>
              <w:spacing w:line="220" w:lineRule="exact"/>
            </w:pPr>
            <w:r>
              <w:t>3.600.000</w:t>
            </w:r>
          </w:p>
        </w:tc>
        <w:tc>
          <w:tcPr>
            <w:tcW w:w="1037" w:type="dxa"/>
            <w:tcBorders>
              <w:top w:val="nil"/>
              <w:left w:val="nil"/>
              <w:bottom w:val="single" w:sz="4" w:space="0" w:color="FFFFFF"/>
              <w:right w:val="nil"/>
            </w:tcBorders>
            <w:shd w:val="clear" w:color="auto" w:fill="F2F2F2"/>
            <w:noWrap/>
            <w:vAlign w:val="center"/>
            <w:hideMark/>
          </w:tcPr>
          <w:p w14:paraId="63FA0067" w14:textId="77777777" w:rsidR="00FD097C" w:rsidRDefault="00FD097C" w:rsidP="005A5E42">
            <w:pPr>
              <w:pStyle w:val="orianum"/>
              <w:spacing w:line="220" w:lineRule="exact"/>
            </w:pPr>
            <w:r>
              <w:t>3.300.000</w:t>
            </w:r>
          </w:p>
        </w:tc>
        <w:tc>
          <w:tcPr>
            <w:tcW w:w="1045" w:type="dxa"/>
            <w:tcBorders>
              <w:top w:val="nil"/>
              <w:left w:val="nil"/>
              <w:bottom w:val="single" w:sz="4" w:space="0" w:color="FFFFFF"/>
              <w:right w:val="nil"/>
            </w:tcBorders>
            <w:shd w:val="clear" w:color="auto" w:fill="F2F2F2"/>
            <w:noWrap/>
            <w:vAlign w:val="center"/>
            <w:hideMark/>
          </w:tcPr>
          <w:p w14:paraId="08EE6AFA" w14:textId="77777777" w:rsidR="00FD097C" w:rsidRDefault="00FD097C" w:rsidP="005A5E42">
            <w:pPr>
              <w:pStyle w:val="orianum"/>
              <w:spacing w:line="220" w:lineRule="exact"/>
            </w:pPr>
            <w:r>
              <w:t>3.300.000</w:t>
            </w:r>
          </w:p>
        </w:tc>
        <w:tc>
          <w:tcPr>
            <w:tcW w:w="1037" w:type="dxa"/>
            <w:tcBorders>
              <w:top w:val="nil"/>
              <w:left w:val="nil"/>
              <w:bottom w:val="single" w:sz="4" w:space="0" w:color="FFFFFF"/>
              <w:right w:val="nil"/>
            </w:tcBorders>
            <w:shd w:val="clear" w:color="auto" w:fill="F2F2F2"/>
            <w:noWrap/>
            <w:vAlign w:val="center"/>
            <w:hideMark/>
          </w:tcPr>
          <w:p w14:paraId="3D8AC074" w14:textId="77777777" w:rsidR="00FD097C" w:rsidRDefault="00FD097C" w:rsidP="005A5E42">
            <w:pPr>
              <w:pStyle w:val="orianum"/>
              <w:spacing w:line="220" w:lineRule="exact"/>
            </w:pPr>
            <w:r>
              <w:t>3.300.000</w:t>
            </w:r>
          </w:p>
        </w:tc>
        <w:tc>
          <w:tcPr>
            <w:tcW w:w="1037" w:type="dxa"/>
            <w:tcBorders>
              <w:top w:val="nil"/>
              <w:left w:val="nil"/>
              <w:bottom w:val="single" w:sz="4" w:space="0" w:color="FFFFFF"/>
              <w:right w:val="nil"/>
            </w:tcBorders>
            <w:shd w:val="clear" w:color="auto" w:fill="F2F2F2"/>
            <w:noWrap/>
            <w:vAlign w:val="center"/>
            <w:hideMark/>
          </w:tcPr>
          <w:p w14:paraId="0F05EE7F" w14:textId="77777777" w:rsidR="00FD097C" w:rsidRDefault="00FD097C" w:rsidP="005A5E42">
            <w:pPr>
              <w:pStyle w:val="orianum"/>
              <w:spacing w:line="220" w:lineRule="exact"/>
            </w:pPr>
            <w:r>
              <w:t>3.300.000</w:t>
            </w:r>
          </w:p>
        </w:tc>
      </w:tr>
      <w:tr w:rsidR="00FD097C" w:rsidRPr="00882291" w14:paraId="093960D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A523FA0" w14:textId="77777777" w:rsidR="00FD097C" w:rsidRPr="00882291" w:rsidRDefault="00FD097C" w:rsidP="005A5E42">
            <w:pPr>
              <w:pStyle w:val="oriatext"/>
              <w:spacing w:line="220" w:lineRule="exact"/>
              <w:rPr>
                <w:b/>
              </w:rPr>
            </w:pPr>
            <w:r w:rsidRPr="00882291">
              <w:rPr>
                <w:b/>
              </w:rPr>
              <w:t>26</w:t>
            </w:r>
          </w:p>
        </w:tc>
        <w:tc>
          <w:tcPr>
            <w:tcW w:w="3246" w:type="dxa"/>
            <w:tcBorders>
              <w:top w:val="nil"/>
              <w:left w:val="nil"/>
              <w:bottom w:val="single" w:sz="4" w:space="0" w:color="FFFFFF"/>
              <w:right w:val="nil"/>
            </w:tcBorders>
            <w:shd w:val="clear" w:color="auto" w:fill="BFBFBF"/>
            <w:vAlign w:val="center"/>
            <w:hideMark/>
          </w:tcPr>
          <w:p w14:paraId="705FDB14" w14:textId="77777777" w:rsidR="00FD097C" w:rsidRPr="00882291" w:rsidRDefault="00FD097C" w:rsidP="005A5E42">
            <w:pPr>
              <w:pStyle w:val="oriatext"/>
              <w:spacing w:line="220" w:lineRule="exact"/>
              <w:rPr>
                <w:b/>
              </w:rPr>
            </w:pPr>
            <w:r w:rsidRPr="00882291">
              <w:rPr>
                <w:b/>
              </w:rPr>
              <w:t>Τόκοι (σε ακαθάριστη βάση)</w:t>
            </w:r>
          </w:p>
        </w:tc>
        <w:tc>
          <w:tcPr>
            <w:tcW w:w="1037" w:type="dxa"/>
            <w:tcBorders>
              <w:top w:val="nil"/>
              <w:left w:val="nil"/>
              <w:bottom w:val="single" w:sz="4" w:space="0" w:color="FFFFFF"/>
              <w:right w:val="nil"/>
            </w:tcBorders>
            <w:shd w:val="clear" w:color="auto" w:fill="BFBFBF"/>
            <w:noWrap/>
            <w:vAlign w:val="center"/>
            <w:hideMark/>
          </w:tcPr>
          <w:p w14:paraId="28647512" w14:textId="77777777" w:rsidR="00FD097C" w:rsidRPr="00882291" w:rsidRDefault="00FD097C" w:rsidP="005A5E42">
            <w:pPr>
              <w:pStyle w:val="orianum"/>
              <w:spacing w:line="220" w:lineRule="exact"/>
              <w:rPr>
                <w:b/>
              </w:rPr>
            </w:pPr>
            <w:r w:rsidRPr="00882291">
              <w:rPr>
                <w:b/>
              </w:rPr>
              <w:t>0</w:t>
            </w:r>
          </w:p>
        </w:tc>
        <w:tc>
          <w:tcPr>
            <w:tcW w:w="1037" w:type="dxa"/>
            <w:tcBorders>
              <w:top w:val="nil"/>
              <w:left w:val="nil"/>
              <w:bottom w:val="single" w:sz="4" w:space="0" w:color="FFFFFF"/>
              <w:right w:val="nil"/>
            </w:tcBorders>
            <w:shd w:val="clear" w:color="auto" w:fill="BFBFBF"/>
            <w:noWrap/>
            <w:vAlign w:val="center"/>
            <w:hideMark/>
          </w:tcPr>
          <w:p w14:paraId="30EBEF1C" w14:textId="77777777" w:rsidR="00FD097C" w:rsidRPr="00882291" w:rsidRDefault="00FD097C" w:rsidP="005A5E42">
            <w:pPr>
              <w:pStyle w:val="orianum"/>
              <w:spacing w:line="220" w:lineRule="exact"/>
              <w:rPr>
                <w:b/>
              </w:rPr>
            </w:pPr>
            <w:r w:rsidRPr="00882291">
              <w:rPr>
                <w:b/>
              </w:rPr>
              <w:t>0</w:t>
            </w:r>
          </w:p>
        </w:tc>
        <w:tc>
          <w:tcPr>
            <w:tcW w:w="1045" w:type="dxa"/>
            <w:tcBorders>
              <w:top w:val="nil"/>
              <w:left w:val="nil"/>
              <w:bottom w:val="single" w:sz="4" w:space="0" w:color="FFFFFF"/>
              <w:right w:val="nil"/>
            </w:tcBorders>
            <w:shd w:val="clear" w:color="auto" w:fill="BFBFBF"/>
            <w:noWrap/>
            <w:vAlign w:val="center"/>
            <w:hideMark/>
          </w:tcPr>
          <w:p w14:paraId="6640C828" w14:textId="77777777" w:rsidR="00FD097C" w:rsidRPr="00882291" w:rsidRDefault="00FD097C" w:rsidP="005A5E42">
            <w:pPr>
              <w:pStyle w:val="orianum"/>
              <w:spacing w:line="220" w:lineRule="exact"/>
              <w:rPr>
                <w:b/>
              </w:rPr>
            </w:pPr>
            <w:r w:rsidRPr="00882291">
              <w:rPr>
                <w:b/>
              </w:rPr>
              <w:t>0</w:t>
            </w:r>
          </w:p>
        </w:tc>
        <w:tc>
          <w:tcPr>
            <w:tcW w:w="1037" w:type="dxa"/>
            <w:tcBorders>
              <w:top w:val="nil"/>
              <w:left w:val="nil"/>
              <w:bottom w:val="single" w:sz="4" w:space="0" w:color="FFFFFF"/>
              <w:right w:val="nil"/>
            </w:tcBorders>
            <w:shd w:val="clear" w:color="auto" w:fill="BFBFBF"/>
            <w:noWrap/>
            <w:vAlign w:val="center"/>
            <w:hideMark/>
          </w:tcPr>
          <w:p w14:paraId="5E4B8F34" w14:textId="77777777" w:rsidR="00FD097C" w:rsidRPr="00882291" w:rsidRDefault="00FD097C" w:rsidP="005A5E42">
            <w:pPr>
              <w:pStyle w:val="orianum"/>
              <w:spacing w:line="220" w:lineRule="exact"/>
              <w:rPr>
                <w:b/>
              </w:rPr>
            </w:pPr>
            <w:r w:rsidRPr="00882291">
              <w:rPr>
                <w:b/>
              </w:rPr>
              <w:t>0</w:t>
            </w:r>
          </w:p>
        </w:tc>
        <w:tc>
          <w:tcPr>
            <w:tcW w:w="1037" w:type="dxa"/>
            <w:tcBorders>
              <w:top w:val="nil"/>
              <w:left w:val="nil"/>
              <w:bottom w:val="single" w:sz="4" w:space="0" w:color="FFFFFF"/>
              <w:right w:val="nil"/>
            </w:tcBorders>
            <w:shd w:val="clear" w:color="auto" w:fill="BFBFBF"/>
            <w:noWrap/>
            <w:vAlign w:val="center"/>
            <w:hideMark/>
          </w:tcPr>
          <w:p w14:paraId="13C1B494" w14:textId="77777777" w:rsidR="00FD097C" w:rsidRPr="00882291" w:rsidRDefault="00FD097C" w:rsidP="005A5E42">
            <w:pPr>
              <w:pStyle w:val="orianum"/>
              <w:spacing w:line="220" w:lineRule="exact"/>
              <w:rPr>
                <w:b/>
              </w:rPr>
            </w:pPr>
            <w:r w:rsidRPr="00882291">
              <w:rPr>
                <w:b/>
              </w:rPr>
              <w:t>0</w:t>
            </w:r>
          </w:p>
        </w:tc>
      </w:tr>
      <w:tr w:rsidR="00FD097C" w14:paraId="6FFA38F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943FD9A"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F2F2F2"/>
            <w:noWrap/>
            <w:vAlign w:val="center"/>
            <w:hideMark/>
          </w:tcPr>
          <w:p w14:paraId="4064E851" w14:textId="77777777" w:rsidR="00FD097C" w:rsidRDefault="00FD097C" w:rsidP="005A5E42">
            <w:pPr>
              <w:pStyle w:val="oriatext"/>
              <w:spacing w:line="220" w:lineRule="exact"/>
            </w:pPr>
            <w:r>
              <w:t>Τακτικός Προϋπολογισμός</w:t>
            </w:r>
          </w:p>
        </w:tc>
        <w:tc>
          <w:tcPr>
            <w:tcW w:w="1037" w:type="dxa"/>
            <w:tcBorders>
              <w:top w:val="nil"/>
              <w:left w:val="nil"/>
              <w:bottom w:val="single" w:sz="4" w:space="0" w:color="FFFFFF"/>
              <w:right w:val="nil"/>
            </w:tcBorders>
            <w:shd w:val="clear" w:color="auto" w:fill="F2F2F2"/>
            <w:noWrap/>
            <w:vAlign w:val="center"/>
            <w:hideMark/>
          </w:tcPr>
          <w:p w14:paraId="7A315080"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50EA3FFA" w14:textId="77777777" w:rsidR="00FD097C" w:rsidRDefault="00FD097C" w:rsidP="005A5E42">
            <w:pPr>
              <w:pStyle w:val="orianum"/>
              <w:spacing w:line="220" w:lineRule="exact"/>
            </w:pPr>
            <w:r>
              <w:t>0</w:t>
            </w:r>
          </w:p>
        </w:tc>
        <w:tc>
          <w:tcPr>
            <w:tcW w:w="1045" w:type="dxa"/>
            <w:tcBorders>
              <w:top w:val="nil"/>
              <w:left w:val="nil"/>
              <w:bottom w:val="single" w:sz="4" w:space="0" w:color="FFFFFF"/>
              <w:right w:val="nil"/>
            </w:tcBorders>
            <w:shd w:val="clear" w:color="auto" w:fill="F2F2F2"/>
            <w:noWrap/>
            <w:vAlign w:val="center"/>
            <w:hideMark/>
          </w:tcPr>
          <w:p w14:paraId="45A52EDD"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6D03B457"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422A6890" w14:textId="77777777" w:rsidR="00FD097C" w:rsidRDefault="00FD097C" w:rsidP="005A5E42">
            <w:pPr>
              <w:pStyle w:val="orianum"/>
              <w:spacing w:line="220" w:lineRule="exact"/>
            </w:pPr>
            <w:r>
              <w:t>0</w:t>
            </w:r>
          </w:p>
        </w:tc>
      </w:tr>
      <w:tr w:rsidR="00FD097C" w:rsidRPr="00882291" w14:paraId="716FBA9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D6982EC" w14:textId="77777777" w:rsidR="00FD097C" w:rsidRPr="00882291" w:rsidRDefault="00FD097C" w:rsidP="005A5E42">
            <w:pPr>
              <w:pStyle w:val="oriatext"/>
              <w:spacing w:line="220" w:lineRule="exact"/>
              <w:rPr>
                <w:b/>
              </w:rPr>
            </w:pPr>
            <w:r w:rsidRPr="00882291">
              <w:rPr>
                <w:b/>
              </w:rPr>
              <w:t>27</w:t>
            </w:r>
          </w:p>
        </w:tc>
        <w:tc>
          <w:tcPr>
            <w:tcW w:w="3246" w:type="dxa"/>
            <w:tcBorders>
              <w:top w:val="nil"/>
              <w:left w:val="nil"/>
              <w:bottom w:val="single" w:sz="4" w:space="0" w:color="FFFFFF"/>
              <w:right w:val="nil"/>
            </w:tcBorders>
            <w:shd w:val="clear" w:color="auto" w:fill="BFBFBF"/>
            <w:vAlign w:val="center"/>
            <w:hideMark/>
          </w:tcPr>
          <w:p w14:paraId="03D09458" w14:textId="77777777" w:rsidR="00FD097C" w:rsidRPr="00882291" w:rsidRDefault="00FD097C" w:rsidP="005A5E42">
            <w:pPr>
              <w:pStyle w:val="oriatext"/>
              <w:spacing w:line="220" w:lineRule="exact"/>
              <w:rPr>
                <w:b/>
              </w:rPr>
            </w:pPr>
            <w:r w:rsidRPr="00882291">
              <w:rPr>
                <w:b/>
              </w:rPr>
              <w:t>Λοιπές Δαπάνες</w:t>
            </w:r>
          </w:p>
        </w:tc>
        <w:tc>
          <w:tcPr>
            <w:tcW w:w="1037" w:type="dxa"/>
            <w:tcBorders>
              <w:top w:val="nil"/>
              <w:left w:val="nil"/>
              <w:bottom w:val="single" w:sz="4" w:space="0" w:color="FFFFFF"/>
              <w:right w:val="nil"/>
            </w:tcBorders>
            <w:shd w:val="clear" w:color="auto" w:fill="BFBFBF"/>
            <w:noWrap/>
            <w:vAlign w:val="center"/>
            <w:hideMark/>
          </w:tcPr>
          <w:p w14:paraId="73D7AA24" w14:textId="77777777" w:rsidR="00FD097C" w:rsidRPr="00882291" w:rsidRDefault="00FD097C" w:rsidP="005A5E42">
            <w:pPr>
              <w:pStyle w:val="orianum"/>
              <w:spacing w:line="220" w:lineRule="exact"/>
              <w:rPr>
                <w:b/>
              </w:rPr>
            </w:pPr>
            <w:r w:rsidRPr="00882291">
              <w:rPr>
                <w:b/>
              </w:rPr>
              <w:t>0</w:t>
            </w:r>
          </w:p>
        </w:tc>
        <w:tc>
          <w:tcPr>
            <w:tcW w:w="1037" w:type="dxa"/>
            <w:tcBorders>
              <w:top w:val="nil"/>
              <w:left w:val="nil"/>
              <w:bottom w:val="single" w:sz="4" w:space="0" w:color="FFFFFF"/>
              <w:right w:val="nil"/>
            </w:tcBorders>
            <w:shd w:val="clear" w:color="auto" w:fill="BFBFBF"/>
            <w:noWrap/>
            <w:vAlign w:val="center"/>
            <w:hideMark/>
          </w:tcPr>
          <w:p w14:paraId="33A70D6E" w14:textId="77777777" w:rsidR="00FD097C" w:rsidRPr="00882291" w:rsidRDefault="00FD097C" w:rsidP="005A5E42">
            <w:pPr>
              <w:pStyle w:val="orianum"/>
              <w:spacing w:line="220" w:lineRule="exact"/>
              <w:rPr>
                <w:b/>
              </w:rPr>
            </w:pPr>
            <w:r w:rsidRPr="00882291">
              <w:rPr>
                <w:b/>
              </w:rPr>
              <w:t>0</w:t>
            </w:r>
          </w:p>
        </w:tc>
        <w:tc>
          <w:tcPr>
            <w:tcW w:w="1045" w:type="dxa"/>
            <w:tcBorders>
              <w:top w:val="nil"/>
              <w:left w:val="nil"/>
              <w:bottom w:val="single" w:sz="4" w:space="0" w:color="FFFFFF"/>
              <w:right w:val="nil"/>
            </w:tcBorders>
            <w:shd w:val="clear" w:color="auto" w:fill="BFBFBF"/>
            <w:noWrap/>
            <w:vAlign w:val="center"/>
            <w:hideMark/>
          </w:tcPr>
          <w:p w14:paraId="2ABB1399" w14:textId="77777777" w:rsidR="00FD097C" w:rsidRPr="00882291" w:rsidRDefault="00FD097C" w:rsidP="005A5E42">
            <w:pPr>
              <w:pStyle w:val="orianum"/>
              <w:spacing w:line="220" w:lineRule="exact"/>
              <w:rPr>
                <w:b/>
              </w:rPr>
            </w:pPr>
            <w:r w:rsidRPr="00882291">
              <w:rPr>
                <w:b/>
              </w:rPr>
              <w:t>0</w:t>
            </w:r>
          </w:p>
        </w:tc>
        <w:tc>
          <w:tcPr>
            <w:tcW w:w="1037" w:type="dxa"/>
            <w:tcBorders>
              <w:top w:val="nil"/>
              <w:left w:val="nil"/>
              <w:bottom w:val="single" w:sz="4" w:space="0" w:color="FFFFFF"/>
              <w:right w:val="nil"/>
            </w:tcBorders>
            <w:shd w:val="clear" w:color="auto" w:fill="BFBFBF"/>
            <w:noWrap/>
            <w:vAlign w:val="center"/>
            <w:hideMark/>
          </w:tcPr>
          <w:p w14:paraId="65EB97DE" w14:textId="77777777" w:rsidR="00FD097C" w:rsidRPr="00882291" w:rsidRDefault="00FD097C" w:rsidP="005A5E42">
            <w:pPr>
              <w:pStyle w:val="orianum"/>
              <w:spacing w:line="220" w:lineRule="exact"/>
              <w:rPr>
                <w:b/>
              </w:rPr>
            </w:pPr>
            <w:r w:rsidRPr="00882291">
              <w:rPr>
                <w:b/>
              </w:rPr>
              <w:t>0</w:t>
            </w:r>
          </w:p>
        </w:tc>
        <w:tc>
          <w:tcPr>
            <w:tcW w:w="1037" w:type="dxa"/>
            <w:tcBorders>
              <w:top w:val="nil"/>
              <w:left w:val="nil"/>
              <w:bottom w:val="single" w:sz="4" w:space="0" w:color="FFFFFF"/>
              <w:right w:val="nil"/>
            </w:tcBorders>
            <w:shd w:val="clear" w:color="auto" w:fill="BFBFBF"/>
            <w:noWrap/>
            <w:vAlign w:val="center"/>
            <w:hideMark/>
          </w:tcPr>
          <w:p w14:paraId="1A2DFDD6" w14:textId="77777777" w:rsidR="00FD097C" w:rsidRPr="00882291" w:rsidRDefault="00FD097C" w:rsidP="005A5E42">
            <w:pPr>
              <w:pStyle w:val="orianum"/>
              <w:spacing w:line="220" w:lineRule="exact"/>
              <w:rPr>
                <w:b/>
              </w:rPr>
            </w:pPr>
            <w:r w:rsidRPr="00882291">
              <w:rPr>
                <w:b/>
              </w:rPr>
              <w:t>0</w:t>
            </w:r>
          </w:p>
        </w:tc>
      </w:tr>
      <w:tr w:rsidR="00FD097C" w14:paraId="466801F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655B6AD"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F2F2F2"/>
            <w:noWrap/>
            <w:vAlign w:val="center"/>
            <w:hideMark/>
          </w:tcPr>
          <w:p w14:paraId="014DEEE2" w14:textId="77777777" w:rsidR="00FD097C" w:rsidRDefault="00FD097C" w:rsidP="005A5E42">
            <w:pPr>
              <w:pStyle w:val="oriatext"/>
              <w:spacing w:line="220" w:lineRule="exact"/>
            </w:pPr>
            <w:r>
              <w:t>Τακτικός Προϋπολογισμός</w:t>
            </w:r>
          </w:p>
        </w:tc>
        <w:tc>
          <w:tcPr>
            <w:tcW w:w="1037" w:type="dxa"/>
            <w:tcBorders>
              <w:top w:val="nil"/>
              <w:left w:val="nil"/>
              <w:bottom w:val="single" w:sz="4" w:space="0" w:color="FFFFFF"/>
              <w:right w:val="nil"/>
            </w:tcBorders>
            <w:shd w:val="clear" w:color="auto" w:fill="F2F2F2"/>
            <w:noWrap/>
            <w:vAlign w:val="center"/>
            <w:hideMark/>
          </w:tcPr>
          <w:p w14:paraId="25D1F406"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028B4C32" w14:textId="77777777" w:rsidR="00FD097C" w:rsidRDefault="00FD097C" w:rsidP="005A5E42">
            <w:pPr>
              <w:pStyle w:val="orianum"/>
              <w:spacing w:line="220" w:lineRule="exact"/>
            </w:pPr>
            <w:r>
              <w:t>0</w:t>
            </w:r>
          </w:p>
        </w:tc>
        <w:tc>
          <w:tcPr>
            <w:tcW w:w="1045" w:type="dxa"/>
            <w:tcBorders>
              <w:top w:val="nil"/>
              <w:left w:val="nil"/>
              <w:bottom w:val="single" w:sz="4" w:space="0" w:color="FFFFFF"/>
              <w:right w:val="nil"/>
            </w:tcBorders>
            <w:shd w:val="clear" w:color="auto" w:fill="F2F2F2"/>
            <w:noWrap/>
            <w:vAlign w:val="center"/>
            <w:hideMark/>
          </w:tcPr>
          <w:p w14:paraId="34F6DA1E"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7D1A78B7"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7B960C6F" w14:textId="77777777" w:rsidR="00FD097C" w:rsidRDefault="00FD097C" w:rsidP="005A5E42">
            <w:pPr>
              <w:pStyle w:val="orianum"/>
              <w:spacing w:line="220" w:lineRule="exact"/>
            </w:pPr>
            <w:r>
              <w:t>0</w:t>
            </w:r>
          </w:p>
        </w:tc>
      </w:tr>
      <w:tr w:rsidR="00FD097C" w:rsidRPr="00882291" w14:paraId="75E3B6F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F208CD8" w14:textId="77777777" w:rsidR="00FD097C" w:rsidRPr="00882291" w:rsidRDefault="00FD097C" w:rsidP="005A5E42">
            <w:pPr>
              <w:pStyle w:val="oriatext"/>
              <w:spacing w:line="220" w:lineRule="exact"/>
              <w:rPr>
                <w:b/>
              </w:rPr>
            </w:pPr>
            <w:r w:rsidRPr="00882291">
              <w:rPr>
                <w:b/>
              </w:rPr>
              <w:t>29</w:t>
            </w:r>
          </w:p>
        </w:tc>
        <w:tc>
          <w:tcPr>
            <w:tcW w:w="3246" w:type="dxa"/>
            <w:tcBorders>
              <w:top w:val="nil"/>
              <w:left w:val="nil"/>
              <w:bottom w:val="single" w:sz="4" w:space="0" w:color="FFFFFF"/>
              <w:right w:val="nil"/>
            </w:tcBorders>
            <w:shd w:val="clear" w:color="auto" w:fill="BFBFBF"/>
            <w:vAlign w:val="center"/>
            <w:hideMark/>
          </w:tcPr>
          <w:p w14:paraId="3EC7F6B6" w14:textId="77777777" w:rsidR="00FD097C" w:rsidRPr="00882291" w:rsidRDefault="00FD097C" w:rsidP="005A5E42">
            <w:pPr>
              <w:pStyle w:val="oriatext"/>
              <w:spacing w:line="220" w:lineRule="exact"/>
              <w:rPr>
                <w:b/>
              </w:rPr>
            </w:pPr>
            <w:r w:rsidRPr="00882291">
              <w:rPr>
                <w:b/>
              </w:rPr>
              <w:t>Πιστώσεις υπό κατανομή</w:t>
            </w:r>
          </w:p>
        </w:tc>
        <w:tc>
          <w:tcPr>
            <w:tcW w:w="1037" w:type="dxa"/>
            <w:tcBorders>
              <w:top w:val="nil"/>
              <w:left w:val="nil"/>
              <w:bottom w:val="single" w:sz="4" w:space="0" w:color="FFFFFF"/>
              <w:right w:val="nil"/>
            </w:tcBorders>
            <w:shd w:val="clear" w:color="auto" w:fill="BFBFBF"/>
            <w:noWrap/>
            <w:vAlign w:val="center"/>
            <w:hideMark/>
          </w:tcPr>
          <w:p w14:paraId="18507F75" w14:textId="77777777" w:rsidR="00FD097C" w:rsidRPr="00882291" w:rsidRDefault="00FD097C" w:rsidP="005A5E42">
            <w:pPr>
              <w:pStyle w:val="orianum"/>
              <w:spacing w:line="220" w:lineRule="exact"/>
              <w:rPr>
                <w:b/>
              </w:rPr>
            </w:pPr>
            <w:r w:rsidRPr="00882291">
              <w:rPr>
                <w:b/>
              </w:rPr>
              <w:t>0</w:t>
            </w:r>
          </w:p>
        </w:tc>
        <w:tc>
          <w:tcPr>
            <w:tcW w:w="1037" w:type="dxa"/>
            <w:tcBorders>
              <w:top w:val="nil"/>
              <w:left w:val="nil"/>
              <w:bottom w:val="single" w:sz="4" w:space="0" w:color="FFFFFF"/>
              <w:right w:val="nil"/>
            </w:tcBorders>
            <w:shd w:val="clear" w:color="auto" w:fill="BFBFBF"/>
            <w:noWrap/>
            <w:vAlign w:val="center"/>
            <w:hideMark/>
          </w:tcPr>
          <w:p w14:paraId="63366F16" w14:textId="77777777" w:rsidR="00FD097C" w:rsidRPr="00882291" w:rsidRDefault="00FD097C" w:rsidP="005A5E42">
            <w:pPr>
              <w:pStyle w:val="orianum"/>
              <w:spacing w:line="220" w:lineRule="exact"/>
              <w:rPr>
                <w:b/>
              </w:rPr>
            </w:pPr>
            <w:r w:rsidRPr="00882291">
              <w:rPr>
                <w:b/>
              </w:rPr>
              <w:t>6.000.000</w:t>
            </w:r>
          </w:p>
        </w:tc>
        <w:tc>
          <w:tcPr>
            <w:tcW w:w="1045" w:type="dxa"/>
            <w:tcBorders>
              <w:top w:val="nil"/>
              <w:left w:val="nil"/>
              <w:bottom w:val="single" w:sz="4" w:space="0" w:color="FFFFFF"/>
              <w:right w:val="nil"/>
            </w:tcBorders>
            <w:shd w:val="clear" w:color="auto" w:fill="BFBFBF"/>
            <w:noWrap/>
            <w:vAlign w:val="center"/>
            <w:hideMark/>
          </w:tcPr>
          <w:p w14:paraId="3A50990D" w14:textId="77777777" w:rsidR="00FD097C" w:rsidRPr="00882291" w:rsidRDefault="00FD097C" w:rsidP="005A5E42">
            <w:pPr>
              <w:pStyle w:val="orianum"/>
              <w:spacing w:line="220" w:lineRule="exact"/>
              <w:rPr>
                <w:b/>
              </w:rPr>
            </w:pPr>
            <w:r w:rsidRPr="00882291">
              <w:rPr>
                <w:b/>
              </w:rPr>
              <w:t>6.000.000</w:t>
            </w:r>
          </w:p>
        </w:tc>
        <w:tc>
          <w:tcPr>
            <w:tcW w:w="1037" w:type="dxa"/>
            <w:tcBorders>
              <w:top w:val="nil"/>
              <w:left w:val="nil"/>
              <w:bottom w:val="single" w:sz="4" w:space="0" w:color="FFFFFF"/>
              <w:right w:val="nil"/>
            </w:tcBorders>
            <w:shd w:val="clear" w:color="auto" w:fill="BFBFBF"/>
            <w:noWrap/>
            <w:vAlign w:val="center"/>
            <w:hideMark/>
          </w:tcPr>
          <w:p w14:paraId="410C5D71" w14:textId="77777777" w:rsidR="00FD097C" w:rsidRPr="00882291" w:rsidRDefault="00FD097C" w:rsidP="005A5E42">
            <w:pPr>
              <w:pStyle w:val="orianum"/>
              <w:spacing w:line="220" w:lineRule="exact"/>
              <w:rPr>
                <w:b/>
              </w:rPr>
            </w:pPr>
            <w:r w:rsidRPr="00882291">
              <w:rPr>
                <w:b/>
              </w:rPr>
              <w:t>6.000.000</w:t>
            </w:r>
          </w:p>
        </w:tc>
        <w:tc>
          <w:tcPr>
            <w:tcW w:w="1037" w:type="dxa"/>
            <w:tcBorders>
              <w:top w:val="nil"/>
              <w:left w:val="nil"/>
              <w:bottom w:val="single" w:sz="4" w:space="0" w:color="FFFFFF"/>
              <w:right w:val="nil"/>
            </w:tcBorders>
            <w:shd w:val="clear" w:color="auto" w:fill="BFBFBF"/>
            <w:noWrap/>
            <w:vAlign w:val="center"/>
            <w:hideMark/>
          </w:tcPr>
          <w:p w14:paraId="12698A1A" w14:textId="77777777" w:rsidR="00FD097C" w:rsidRPr="00882291" w:rsidRDefault="00FD097C" w:rsidP="005A5E42">
            <w:pPr>
              <w:pStyle w:val="orianum"/>
              <w:spacing w:line="220" w:lineRule="exact"/>
              <w:rPr>
                <w:b/>
              </w:rPr>
            </w:pPr>
            <w:r w:rsidRPr="00882291">
              <w:rPr>
                <w:b/>
              </w:rPr>
              <w:t>6.000.000</w:t>
            </w:r>
          </w:p>
        </w:tc>
      </w:tr>
      <w:tr w:rsidR="00FD097C" w14:paraId="3E9E683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BEE6843"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F2F2F2"/>
            <w:noWrap/>
            <w:vAlign w:val="center"/>
            <w:hideMark/>
          </w:tcPr>
          <w:p w14:paraId="4422A00A" w14:textId="77777777" w:rsidR="00FD097C" w:rsidRDefault="00FD097C" w:rsidP="005A5E42">
            <w:pPr>
              <w:pStyle w:val="oriatext"/>
              <w:spacing w:line="220" w:lineRule="exact"/>
            </w:pPr>
            <w:r>
              <w:t>Τακτικός Προϋπολογισμός</w:t>
            </w:r>
          </w:p>
        </w:tc>
        <w:tc>
          <w:tcPr>
            <w:tcW w:w="1037" w:type="dxa"/>
            <w:tcBorders>
              <w:top w:val="nil"/>
              <w:left w:val="nil"/>
              <w:bottom w:val="single" w:sz="4" w:space="0" w:color="FFFFFF"/>
              <w:right w:val="nil"/>
            </w:tcBorders>
            <w:shd w:val="clear" w:color="auto" w:fill="F2F2F2"/>
            <w:noWrap/>
            <w:vAlign w:val="center"/>
            <w:hideMark/>
          </w:tcPr>
          <w:p w14:paraId="7F628754"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01EEB0B5" w14:textId="77777777" w:rsidR="00FD097C" w:rsidRDefault="00FD097C" w:rsidP="005A5E42">
            <w:pPr>
              <w:pStyle w:val="orianum"/>
              <w:spacing w:line="220" w:lineRule="exact"/>
            </w:pPr>
            <w:r>
              <w:t>0</w:t>
            </w:r>
          </w:p>
        </w:tc>
        <w:tc>
          <w:tcPr>
            <w:tcW w:w="1045" w:type="dxa"/>
            <w:tcBorders>
              <w:top w:val="nil"/>
              <w:left w:val="nil"/>
              <w:bottom w:val="single" w:sz="4" w:space="0" w:color="FFFFFF"/>
              <w:right w:val="nil"/>
            </w:tcBorders>
            <w:shd w:val="clear" w:color="auto" w:fill="F2F2F2"/>
            <w:noWrap/>
            <w:vAlign w:val="center"/>
            <w:hideMark/>
          </w:tcPr>
          <w:p w14:paraId="3CFDC7BA"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6EE3F858"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3ABB4DA4" w14:textId="77777777" w:rsidR="00FD097C" w:rsidRDefault="00FD097C" w:rsidP="005A5E42">
            <w:pPr>
              <w:pStyle w:val="orianum"/>
              <w:spacing w:line="220" w:lineRule="exact"/>
            </w:pPr>
            <w:r>
              <w:t>0</w:t>
            </w:r>
          </w:p>
        </w:tc>
      </w:tr>
      <w:tr w:rsidR="00FD097C" w14:paraId="4EFC00DE"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5E10E570"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D9D9D9"/>
            <w:noWrap/>
            <w:vAlign w:val="center"/>
            <w:hideMark/>
          </w:tcPr>
          <w:p w14:paraId="493EE343" w14:textId="77777777" w:rsidR="00FD097C" w:rsidRDefault="00FD097C" w:rsidP="005A5E42">
            <w:pPr>
              <w:pStyle w:val="oriatext"/>
              <w:spacing w:line="220" w:lineRule="exact"/>
            </w:pPr>
            <w:r>
              <w:t>ΠΔΕ (πλην ΤΑΑ)</w:t>
            </w:r>
          </w:p>
        </w:tc>
        <w:tc>
          <w:tcPr>
            <w:tcW w:w="1037" w:type="dxa"/>
            <w:tcBorders>
              <w:top w:val="nil"/>
              <w:left w:val="nil"/>
              <w:bottom w:val="single" w:sz="4" w:space="0" w:color="FFFFFF"/>
              <w:right w:val="nil"/>
            </w:tcBorders>
            <w:shd w:val="clear" w:color="auto" w:fill="D9D9D9"/>
            <w:noWrap/>
            <w:vAlign w:val="center"/>
            <w:hideMark/>
          </w:tcPr>
          <w:p w14:paraId="0CA1588F" w14:textId="77777777" w:rsidR="00FD097C" w:rsidRDefault="00FD097C" w:rsidP="005A5E42">
            <w:pPr>
              <w:pStyle w:val="orianum"/>
              <w:spacing w:line="220" w:lineRule="exact"/>
            </w:pPr>
            <w:r>
              <w:t> </w:t>
            </w:r>
          </w:p>
        </w:tc>
        <w:tc>
          <w:tcPr>
            <w:tcW w:w="1037" w:type="dxa"/>
            <w:tcBorders>
              <w:top w:val="nil"/>
              <w:left w:val="nil"/>
              <w:bottom w:val="single" w:sz="4" w:space="0" w:color="FFFFFF"/>
              <w:right w:val="nil"/>
            </w:tcBorders>
            <w:shd w:val="clear" w:color="auto" w:fill="D9D9D9"/>
            <w:noWrap/>
            <w:vAlign w:val="center"/>
            <w:hideMark/>
          </w:tcPr>
          <w:p w14:paraId="24CF29E9" w14:textId="77777777" w:rsidR="00FD097C" w:rsidRDefault="00FD097C" w:rsidP="005A5E42">
            <w:pPr>
              <w:pStyle w:val="orianum"/>
              <w:spacing w:line="220" w:lineRule="exact"/>
            </w:pPr>
            <w:r>
              <w:t>6.000.000</w:t>
            </w:r>
          </w:p>
        </w:tc>
        <w:tc>
          <w:tcPr>
            <w:tcW w:w="1045" w:type="dxa"/>
            <w:tcBorders>
              <w:top w:val="nil"/>
              <w:left w:val="nil"/>
              <w:bottom w:val="single" w:sz="4" w:space="0" w:color="FFFFFF"/>
              <w:right w:val="nil"/>
            </w:tcBorders>
            <w:shd w:val="clear" w:color="auto" w:fill="D9D9D9"/>
            <w:noWrap/>
            <w:vAlign w:val="center"/>
            <w:hideMark/>
          </w:tcPr>
          <w:p w14:paraId="3A879FD2" w14:textId="77777777" w:rsidR="00FD097C" w:rsidRDefault="00FD097C" w:rsidP="005A5E42">
            <w:pPr>
              <w:pStyle w:val="orianum"/>
              <w:spacing w:line="220" w:lineRule="exact"/>
            </w:pPr>
            <w:r>
              <w:t>6.000.000</w:t>
            </w:r>
          </w:p>
        </w:tc>
        <w:tc>
          <w:tcPr>
            <w:tcW w:w="1037" w:type="dxa"/>
            <w:tcBorders>
              <w:top w:val="nil"/>
              <w:left w:val="nil"/>
              <w:bottom w:val="single" w:sz="4" w:space="0" w:color="FFFFFF"/>
              <w:right w:val="nil"/>
            </w:tcBorders>
            <w:shd w:val="clear" w:color="auto" w:fill="D9D9D9"/>
            <w:noWrap/>
            <w:vAlign w:val="center"/>
            <w:hideMark/>
          </w:tcPr>
          <w:p w14:paraId="000AFC68" w14:textId="77777777" w:rsidR="00FD097C" w:rsidRDefault="00FD097C" w:rsidP="005A5E42">
            <w:pPr>
              <w:pStyle w:val="orianum"/>
              <w:spacing w:line="220" w:lineRule="exact"/>
            </w:pPr>
            <w:r>
              <w:t>6.000.000</w:t>
            </w:r>
          </w:p>
        </w:tc>
        <w:tc>
          <w:tcPr>
            <w:tcW w:w="1037" w:type="dxa"/>
            <w:tcBorders>
              <w:top w:val="nil"/>
              <w:left w:val="nil"/>
              <w:bottom w:val="single" w:sz="4" w:space="0" w:color="FFFFFF"/>
              <w:right w:val="nil"/>
            </w:tcBorders>
            <w:shd w:val="clear" w:color="auto" w:fill="D9D9D9"/>
            <w:noWrap/>
            <w:vAlign w:val="center"/>
            <w:hideMark/>
          </w:tcPr>
          <w:p w14:paraId="4081CF57" w14:textId="77777777" w:rsidR="00FD097C" w:rsidRDefault="00FD097C" w:rsidP="005A5E42">
            <w:pPr>
              <w:pStyle w:val="orianum"/>
              <w:spacing w:line="220" w:lineRule="exact"/>
            </w:pPr>
            <w:r>
              <w:t>6.000.000</w:t>
            </w:r>
          </w:p>
        </w:tc>
      </w:tr>
      <w:tr w:rsidR="00FD097C" w:rsidRPr="00882291" w14:paraId="5DC97C59"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4BA17F8" w14:textId="77777777" w:rsidR="00FD097C" w:rsidRPr="00882291" w:rsidRDefault="00FD097C" w:rsidP="005A5E42">
            <w:pPr>
              <w:pStyle w:val="oriatext"/>
              <w:spacing w:line="220" w:lineRule="exact"/>
              <w:rPr>
                <w:b/>
              </w:rPr>
            </w:pPr>
            <w:r w:rsidRPr="00882291">
              <w:rPr>
                <w:b/>
              </w:rPr>
              <w:t>31</w:t>
            </w:r>
          </w:p>
        </w:tc>
        <w:tc>
          <w:tcPr>
            <w:tcW w:w="3246" w:type="dxa"/>
            <w:tcBorders>
              <w:top w:val="nil"/>
              <w:left w:val="nil"/>
              <w:bottom w:val="single" w:sz="4" w:space="0" w:color="FFFFFF"/>
              <w:right w:val="nil"/>
            </w:tcBorders>
            <w:shd w:val="clear" w:color="auto" w:fill="BFBFBF"/>
            <w:vAlign w:val="center"/>
            <w:hideMark/>
          </w:tcPr>
          <w:p w14:paraId="62365E55" w14:textId="77777777" w:rsidR="00FD097C" w:rsidRPr="00882291" w:rsidRDefault="00FD097C" w:rsidP="005A5E42">
            <w:pPr>
              <w:pStyle w:val="oriatext"/>
              <w:spacing w:line="220" w:lineRule="exact"/>
              <w:rPr>
                <w:b/>
              </w:rPr>
            </w:pPr>
            <w:r w:rsidRPr="00882291">
              <w:rPr>
                <w:b/>
              </w:rPr>
              <w:t>Πάγια περιουσιακά στοιχεία</w:t>
            </w:r>
          </w:p>
        </w:tc>
        <w:tc>
          <w:tcPr>
            <w:tcW w:w="1037" w:type="dxa"/>
            <w:tcBorders>
              <w:top w:val="nil"/>
              <w:left w:val="nil"/>
              <w:bottom w:val="single" w:sz="4" w:space="0" w:color="FFFFFF"/>
              <w:right w:val="nil"/>
            </w:tcBorders>
            <w:shd w:val="clear" w:color="auto" w:fill="BFBFBF"/>
            <w:noWrap/>
            <w:vAlign w:val="center"/>
            <w:hideMark/>
          </w:tcPr>
          <w:p w14:paraId="5ACDC988" w14:textId="77777777" w:rsidR="00FD097C" w:rsidRPr="00882291" w:rsidRDefault="00FD097C" w:rsidP="005A5E42">
            <w:pPr>
              <w:pStyle w:val="orianum"/>
              <w:spacing w:line="220" w:lineRule="exact"/>
              <w:rPr>
                <w:b/>
              </w:rPr>
            </w:pPr>
            <w:r w:rsidRPr="00882291">
              <w:rPr>
                <w:b/>
              </w:rPr>
              <w:t>1.409.000</w:t>
            </w:r>
          </w:p>
        </w:tc>
        <w:tc>
          <w:tcPr>
            <w:tcW w:w="1037" w:type="dxa"/>
            <w:tcBorders>
              <w:top w:val="nil"/>
              <w:left w:val="nil"/>
              <w:bottom w:val="single" w:sz="4" w:space="0" w:color="FFFFFF"/>
              <w:right w:val="nil"/>
            </w:tcBorders>
            <w:shd w:val="clear" w:color="auto" w:fill="BFBFBF"/>
            <w:noWrap/>
            <w:vAlign w:val="center"/>
            <w:hideMark/>
          </w:tcPr>
          <w:p w14:paraId="23B93A67" w14:textId="77777777" w:rsidR="00FD097C" w:rsidRPr="00882291" w:rsidRDefault="00FD097C" w:rsidP="005A5E42">
            <w:pPr>
              <w:pStyle w:val="orianum"/>
              <w:spacing w:line="220" w:lineRule="exact"/>
              <w:rPr>
                <w:b/>
              </w:rPr>
            </w:pPr>
            <w:r w:rsidRPr="00882291">
              <w:rPr>
                <w:b/>
              </w:rPr>
              <w:t>505.000</w:t>
            </w:r>
          </w:p>
        </w:tc>
        <w:tc>
          <w:tcPr>
            <w:tcW w:w="1045" w:type="dxa"/>
            <w:tcBorders>
              <w:top w:val="nil"/>
              <w:left w:val="nil"/>
              <w:bottom w:val="single" w:sz="4" w:space="0" w:color="FFFFFF"/>
              <w:right w:val="nil"/>
            </w:tcBorders>
            <w:shd w:val="clear" w:color="auto" w:fill="BFBFBF"/>
            <w:noWrap/>
            <w:vAlign w:val="center"/>
            <w:hideMark/>
          </w:tcPr>
          <w:p w14:paraId="14024CA6" w14:textId="77777777" w:rsidR="00FD097C" w:rsidRPr="00882291" w:rsidRDefault="00FD097C" w:rsidP="005A5E42">
            <w:pPr>
              <w:pStyle w:val="orianum"/>
              <w:spacing w:line="220" w:lineRule="exact"/>
              <w:rPr>
                <w:b/>
              </w:rPr>
            </w:pPr>
            <w:r w:rsidRPr="00882291">
              <w:rPr>
                <w:b/>
              </w:rPr>
              <w:t>505.000</w:t>
            </w:r>
          </w:p>
        </w:tc>
        <w:tc>
          <w:tcPr>
            <w:tcW w:w="1037" w:type="dxa"/>
            <w:tcBorders>
              <w:top w:val="nil"/>
              <w:left w:val="nil"/>
              <w:bottom w:val="single" w:sz="4" w:space="0" w:color="FFFFFF"/>
              <w:right w:val="nil"/>
            </w:tcBorders>
            <w:shd w:val="clear" w:color="auto" w:fill="BFBFBF"/>
            <w:noWrap/>
            <w:vAlign w:val="center"/>
            <w:hideMark/>
          </w:tcPr>
          <w:p w14:paraId="37433DDE" w14:textId="77777777" w:rsidR="00FD097C" w:rsidRPr="00882291" w:rsidRDefault="00FD097C" w:rsidP="005A5E42">
            <w:pPr>
              <w:pStyle w:val="orianum"/>
              <w:spacing w:line="220" w:lineRule="exact"/>
              <w:rPr>
                <w:b/>
              </w:rPr>
            </w:pPr>
            <w:r w:rsidRPr="00882291">
              <w:rPr>
                <w:b/>
              </w:rPr>
              <w:t>505.000</w:t>
            </w:r>
          </w:p>
        </w:tc>
        <w:tc>
          <w:tcPr>
            <w:tcW w:w="1037" w:type="dxa"/>
            <w:tcBorders>
              <w:top w:val="nil"/>
              <w:left w:val="nil"/>
              <w:bottom w:val="single" w:sz="4" w:space="0" w:color="FFFFFF"/>
              <w:right w:val="nil"/>
            </w:tcBorders>
            <w:shd w:val="clear" w:color="auto" w:fill="BFBFBF"/>
            <w:noWrap/>
            <w:vAlign w:val="center"/>
            <w:hideMark/>
          </w:tcPr>
          <w:p w14:paraId="29A94504" w14:textId="77777777" w:rsidR="00FD097C" w:rsidRPr="00882291" w:rsidRDefault="00FD097C" w:rsidP="005A5E42">
            <w:pPr>
              <w:pStyle w:val="orianum"/>
              <w:spacing w:line="220" w:lineRule="exact"/>
              <w:rPr>
                <w:b/>
              </w:rPr>
            </w:pPr>
            <w:r w:rsidRPr="00882291">
              <w:rPr>
                <w:b/>
              </w:rPr>
              <w:t>505.000</w:t>
            </w:r>
          </w:p>
        </w:tc>
      </w:tr>
      <w:tr w:rsidR="00FD097C" w14:paraId="6E02190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5B450A1"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F2F2F2"/>
            <w:noWrap/>
            <w:vAlign w:val="center"/>
            <w:hideMark/>
          </w:tcPr>
          <w:p w14:paraId="4185F25A" w14:textId="77777777" w:rsidR="00FD097C" w:rsidRDefault="00FD097C" w:rsidP="005A5E42">
            <w:pPr>
              <w:pStyle w:val="oriatext"/>
              <w:spacing w:line="220" w:lineRule="exact"/>
            </w:pPr>
            <w:r>
              <w:t>Τακτικός Προϋπολογισμός</w:t>
            </w:r>
          </w:p>
        </w:tc>
        <w:tc>
          <w:tcPr>
            <w:tcW w:w="1037" w:type="dxa"/>
            <w:tcBorders>
              <w:top w:val="nil"/>
              <w:left w:val="nil"/>
              <w:bottom w:val="single" w:sz="4" w:space="0" w:color="FFFFFF"/>
              <w:right w:val="nil"/>
            </w:tcBorders>
            <w:shd w:val="clear" w:color="auto" w:fill="F2F2F2"/>
            <w:noWrap/>
            <w:vAlign w:val="center"/>
            <w:hideMark/>
          </w:tcPr>
          <w:p w14:paraId="4AAF3392" w14:textId="77777777" w:rsidR="00FD097C" w:rsidRDefault="00FD097C" w:rsidP="005A5E42">
            <w:pPr>
              <w:pStyle w:val="orianum"/>
              <w:spacing w:line="220" w:lineRule="exact"/>
            </w:pPr>
            <w:r>
              <w:t>624.000</w:t>
            </w:r>
          </w:p>
        </w:tc>
        <w:tc>
          <w:tcPr>
            <w:tcW w:w="1037" w:type="dxa"/>
            <w:tcBorders>
              <w:top w:val="nil"/>
              <w:left w:val="nil"/>
              <w:bottom w:val="single" w:sz="4" w:space="0" w:color="FFFFFF"/>
              <w:right w:val="nil"/>
            </w:tcBorders>
            <w:shd w:val="clear" w:color="auto" w:fill="F2F2F2"/>
            <w:noWrap/>
            <w:vAlign w:val="center"/>
            <w:hideMark/>
          </w:tcPr>
          <w:p w14:paraId="3E5A4FD1" w14:textId="77777777" w:rsidR="00FD097C" w:rsidRDefault="00FD097C" w:rsidP="005A5E42">
            <w:pPr>
              <w:pStyle w:val="orianum"/>
              <w:spacing w:line="220" w:lineRule="exact"/>
            </w:pPr>
            <w:r>
              <w:t>505.000</w:t>
            </w:r>
          </w:p>
        </w:tc>
        <w:tc>
          <w:tcPr>
            <w:tcW w:w="1045" w:type="dxa"/>
            <w:tcBorders>
              <w:top w:val="nil"/>
              <w:left w:val="nil"/>
              <w:bottom w:val="single" w:sz="4" w:space="0" w:color="FFFFFF"/>
              <w:right w:val="nil"/>
            </w:tcBorders>
            <w:shd w:val="clear" w:color="auto" w:fill="F2F2F2"/>
            <w:noWrap/>
            <w:vAlign w:val="center"/>
            <w:hideMark/>
          </w:tcPr>
          <w:p w14:paraId="29B4CE5B" w14:textId="77777777" w:rsidR="00FD097C" w:rsidRDefault="00FD097C" w:rsidP="005A5E42">
            <w:pPr>
              <w:pStyle w:val="orianum"/>
              <w:spacing w:line="220" w:lineRule="exact"/>
            </w:pPr>
            <w:r>
              <w:t>505.000</w:t>
            </w:r>
          </w:p>
        </w:tc>
        <w:tc>
          <w:tcPr>
            <w:tcW w:w="1037" w:type="dxa"/>
            <w:tcBorders>
              <w:top w:val="nil"/>
              <w:left w:val="nil"/>
              <w:bottom w:val="single" w:sz="4" w:space="0" w:color="FFFFFF"/>
              <w:right w:val="nil"/>
            </w:tcBorders>
            <w:shd w:val="clear" w:color="auto" w:fill="F2F2F2"/>
            <w:noWrap/>
            <w:vAlign w:val="center"/>
            <w:hideMark/>
          </w:tcPr>
          <w:p w14:paraId="185D5333" w14:textId="77777777" w:rsidR="00FD097C" w:rsidRDefault="00FD097C" w:rsidP="005A5E42">
            <w:pPr>
              <w:pStyle w:val="orianum"/>
              <w:spacing w:line="220" w:lineRule="exact"/>
            </w:pPr>
            <w:r>
              <w:t>505.000</w:t>
            </w:r>
          </w:p>
        </w:tc>
        <w:tc>
          <w:tcPr>
            <w:tcW w:w="1037" w:type="dxa"/>
            <w:tcBorders>
              <w:top w:val="nil"/>
              <w:left w:val="nil"/>
              <w:bottom w:val="single" w:sz="4" w:space="0" w:color="FFFFFF"/>
              <w:right w:val="nil"/>
            </w:tcBorders>
            <w:shd w:val="clear" w:color="auto" w:fill="F2F2F2"/>
            <w:noWrap/>
            <w:vAlign w:val="center"/>
            <w:hideMark/>
          </w:tcPr>
          <w:p w14:paraId="4F4D92B5" w14:textId="77777777" w:rsidR="00FD097C" w:rsidRDefault="00FD097C" w:rsidP="005A5E42">
            <w:pPr>
              <w:pStyle w:val="orianum"/>
              <w:spacing w:line="220" w:lineRule="exact"/>
            </w:pPr>
            <w:r>
              <w:t>505.000</w:t>
            </w:r>
          </w:p>
        </w:tc>
      </w:tr>
      <w:tr w:rsidR="00FD097C" w14:paraId="2FF80133"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6186CAE7"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D9D9D9"/>
            <w:noWrap/>
            <w:vAlign w:val="center"/>
            <w:hideMark/>
          </w:tcPr>
          <w:p w14:paraId="0B22E3F3" w14:textId="77777777" w:rsidR="00FD097C" w:rsidRDefault="00FD097C" w:rsidP="005A5E42">
            <w:pPr>
              <w:pStyle w:val="oriatext"/>
              <w:spacing w:line="220" w:lineRule="exact"/>
            </w:pPr>
            <w:r>
              <w:t>ΠΔΕ (πλην ΤΑΑ)</w:t>
            </w:r>
          </w:p>
        </w:tc>
        <w:tc>
          <w:tcPr>
            <w:tcW w:w="1037" w:type="dxa"/>
            <w:tcBorders>
              <w:top w:val="nil"/>
              <w:left w:val="nil"/>
              <w:bottom w:val="single" w:sz="4" w:space="0" w:color="FFFFFF"/>
              <w:right w:val="nil"/>
            </w:tcBorders>
            <w:shd w:val="clear" w:color="auto" w:fill="D9D9D9"/>
            <w:noWrap/>
            <w:vAlign w:val="center"/>
            <w:hideMark/>
          </w:tcPr>
          <w:p w14:paraId="548FA78F" w14:textId="77777777" w:rsidR="00FD097C" w:rsidRDefault="00FD097C" w:rsidP="005A5E42">
            <w:pPr>
              <w:pStyle w:val="orianum"/>
              <w:spacing w:line="220" w:lineRule="exact"/>
            </w:pPr>
            <w:r>
              <w:t>785.000</w:t>
            </w:r>
          </w:p>
        </w:tc>
        <w:tc>
          <w:tcPr>
            <w:tcW w:w="1037" w:type="dxa"/>
            <w:tcBorders>
              <w:top w:val="nil"/>
              <w:left w:val="nil"/>
              <w:bottom w:val="single" w:sz="4" w:space="0" w:color="FFFFFF"/>
              <w:right w:val="nil"/>
            </w:tcBorders>
            <w:shd w:val="clear" w:color="auto" w:fill="D9D9D9"/>
            <w:noWrap/>
            <w:vAlign w:val="center"/>
            <w:hideMark/>
          </w:tcPr>
          <w:p w14:paraId="261C0154" w14:textId="77777777" w:rsidR="00FD097C" w:rsidRDefault="00FD097C" w:rsidP="005A5E42">
            <w:pPr>
              <w:pStyle w:val="orianum"/>
              <w:spacing w:line="220" w:lineRule="exact"/>
            </w:pPr>
            <w:r>
              <w:t> </w:t>
            </w:r>
          </w:p>
        </w:tc>
        <w:tc>
          <w:tcPr>
            <w:tcW w:w="1045" w:type="dxa"/>
            <w:tcBorders>
              <w:top w:val="nil"/>
              <w:left w:val="nil"/>
              <w:bottom w:val="single" w:sz="4" w:space="0" w:color="FFFFFF"/>
              <w:right w:val="nil"/>
            </w:tcBorders>
            <w:shd w:val="clear" w:color="auto" w:fill="D9D9D9"/>
            <w:noWrap/>
            <w:vAlign w:val="center"/>
            <w:hideMark/>
          </w:tcPr>
          <w:p w14:paraId="1B6BA7F8" w14:textId="77777777" w:rsidR="00FD097C" w:rsidRDefault="00FD097C" w:rsidP="005A5E42">
            <w:pPr>
              <w:pStyle w:val="orianum"/>
              <w:spacing w:line="220" w:lineRule="exact"/>
            </w:pPr>
            <w:r>
              <w:t> </w:t>
            </w:r>
          </w:p>
        </w:tc>
        <w:tc>
          <w:tcPr>
            <w:tcW w:w="1037" w:type="dxa"/>
            <w:tcBorders>
              <w:top w:val="nil"/>
              <w:left w:val="nil"/>
              <w:bottom w:val="single" w:sz="4" w:space="0" w:color="FFFFFF"/>
              <w:right w:val="nil"/>
            </w:tcBorders>
            <w:shd w:val="clear" w:color="auto" w:fill="D9D9D9"/>
            <w:noWrap/>
            <w:vAlign w:val="center"/>
            <w:hideMark/>
          </w:tcPr>
          <w:p w14:paraId="0C178E44" w14:textId="77777777" w:rsidR="00FD097C" w:rsidRDefault="00FD097C" w:rsidP="005A5E42">
            <w:pPr>
              <w:pStyle w:val="orianum"/>
              <w:spacing w:line="220" w:lineRule="exact"/>
            </w:pPr>
            <w:r>
              <w:t> </w:t>
            </w:r>
          </w:p>
        </w:tc>
        <w:tc>
          <w:tcPr>
            <w:tcW w:w="1037" w:type="dxa"/>
            <w:tcBorders>
              <w:top w:val="nil"/>
              <w:left w:val="nil"/>
              <w:bottom w:val="single" w:sz="4" w:space="0" w:color="FFFFFF"/>
              <w:right w:val="nil"/>
            </w:tcBorders>
            <w:shd w:val="clear" w:color="auto" w:fill="D9D9D9"/>
            <w:noWrap/>
            <w:vAlign w:val="center"/>
            <w:hideMark/>
          </w:tcPr>
          <w:p w14:paraId="7EB990E1" w14:textId="77777777" w:rsidR="00FD097C" w:rsidRDefault="00FD097C" w:rsidP="005A5E42">
            <w:pPr>
              <w:pStyle w:val="orianum"/>
              <w:spacing w:line="220" w:lineRule="exact"/>
            </w:pPr>
            <w:r>
              <w:t> </w:t>
            </w:r>
          </w:p>
        </w:tc>
      </w:tr>
      <w:tr w:rsidR="00FD097C" w:rsidRPr="00882291" w14:paraId="128BD57B"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852C5F0" w14:textId="77777777" w:rsidR="00FD097C" w:rsidRPr="00882291" w:rsidRDefault="00FD097C" w:rsidP="005A5E42">
            <w:pPr>
              <w:pStyle w:val="oriatext"/>
              <w:spacing w:line="220" w:lineRule="exact"/>
              <w:rPr>
                <w:b/>
              </w:rPr>
            </w:pPr>
            <w:r w:rsidRPr="00882291">
              <w:rPr>
                <w:b/>
              </w:rPr>
              <w:t>33</w:t>
            </w:r>
          </w:p>
        </w:tc>
        <w:tc>
          <w:tcPr>
            <w:tcW w:w="3246" w:type="dxa"/>
            <w:tcBorders>
              <w:top w:val="nil"/>
              <w:left w:val="nil"/>
              <w:bottom w:val="single" w:sz="4" w:space="0" w:color="FFFFFF"/>
              <w:right w:val="nil"/>
            </w:tcBorders>
            <w:shd w:val="clear" w:color="auto" w:fill="BFBFBF"/>
            <w:vAlign w:val="center"/>
            <w:hideMark/>
          </w:tcPr>
          <w:p w14:paraId="7A805BCE" w14:textId="77777777" w:rsidR="00FD097C" w:rsidRPr="00882291" w:rsidRDefault="00FD097C" w:rsidP="005A5E42">
            <w:pPr>
              <w:pStyle w:val="oriatext"/>
              <w:spacing w:line="220" w:lineRule="exact"/>
              <w:rPr>
                <w:b/>
              </w:rPr>
            </w:pPr>
            <w:r w:rsidRPr="00882291">
              <w:rPr>
                <w:b/>
              </w:rPr>
              <w:t>Τιμαλφή</w:t>
            </w:r>
          </w:p>
        </w:tc>
        <w:tc>
          <w:tcPr>
            <w:tcW w:w="1037" w:type="dxa"/>
            <w:tcBorders>
              <w:top w:val="nil"/>
              <w:left w:val="nil"/>
              <w:bottom w:val="single" w:sz="4" w:space="0" w:color="FFFFFF"/>
              <w:right w:val="nil"/>
            </w:tcBorders>
            <w:shd w:val="clear" w:color="auto" w:fill="BFBFBF"/>
            <w:noWrap/>
            <w:vAlign w:val="center"/>
            <w:hideMark/>
          </w:tcPr>
          <w:p w14:paraId="294EE2F3" w14:textId="77777777" w:rsidR="00FD097C" w:rsidRPr="00882291" w:rsidRDefault="00FD097C" w:rsidP="005A5E42">
            <w:pPr>
              <w:pStyle w:val="orianum"/>
              <w:spacing w:line="220" w:lineRule="exact"/>
              <w:rPr>
                <w:b/>
              </w:rPr>
            </w:pPr>
            <w:r w:rsidRPr="00882291">
              <w:rPr>
                <w:b/>
              </w:rPr>
              <w:t>0</w:t>
            </w:r>
          </w:p>
        </w:tc>
        <w:tc>
          <w:tcPr>
            <w:tcW w:w="1037" w:type="dxa"/>
            <w:tcBorders>
              <w:top w:val="nil"/>
              <w:left w:val="nil"/>
              <w:bottom w:val="single" w:sz="4" w:space="0" w:color="FFFFFF"/>
              <w:right w:val="nil"/>
            </w:tcBorders>
            <w:shd w:val="clear" w:color="auto" w:fill="BFBFBF"/>
            <w:noWrap/>
            <w:vAlign w:val="center"/>
            <w:hideMark/>
          </w:tcPr>
          <w:p w14:paraId="52655A85" w14:textId="77777777" w:rsidR="00FD097C" w:rsidRPr="00882291" w:rsidRDefault="00FD097C" w:rsidP="005A5E42">
            <w:pPr>
              <w:pStyle w:val="orianum"/>
              <w:spacing w:line="220" w:lineRule="exact"/>
              <w:rPr>
                <w:b/>
              </w:rPr>
            </w:pPr>
            <w:r w:rsidRPr="00882291">
              <w:rPr>
                <w:b/>
              </w:rPr>
              <w:t>0</w:t>
            </w:r>
          </w:p>
        </w:tc>
        <w:tc>
          <w:tcPr>
            <w:tcW w:w="1045" w:type="dxa"/>
            <w:tcBorders>
              <w:top w:val="nil"/>
              <w:left w:val="nil"/>
              <w:bottom w:val="single" w:sz="4" w:space="0" w:color="FFFFFF"/>
              <w:right w:val="nil"/>
            </w:tcBorders>
            <w:shd w:val="clear" w:color="auto" w:fill="BFBFBF"/>
            <w:noWrap/>
            <w:vAlign w:val="center"/>
            <w:hideMark/>
          </w:tcPr>
          <w:p w14:paraId="154E7CC8" w14:textId="77777777" w:rsidR="00FD097C" w:rsidRPr="00882291" w:rsidRDefault="00FD097C" w:rsidP="005A5E42">
            <w:pPr>
              <w:pStyle w:val="orianum"/>
              <w:spacing w:line="220" w:lineRule="exact"/>
              <w:rPr>
                <w:b/>
              </w:rPr>
            </w:pPr>
            <w:r w:rsidRPr="00882291">
              <w:rPr>
                <w:b/>
              </w:rPr>
              <w:t>0</w:t>
            </w:r>
          </w:p>
        </w:tc>
        <w:tc>
          <w:tcPr>
            <w:tcW w:w="1037" w:type="dxa"/>
            <w:tcBorders>
              <w:top w:val="nil"/>
              <w:left w:val="nil"/>
              <w:bottom w:val="single" w:sz="4" w:space="0" w:color="FFFFFF"/>
              <w:right w:val="nil"/>
            </w:tcBorders>
            <w:shd w:val="clear" w:color="auto" w:fill="BFBFBF"/>
            <w:noWrap/>
            <w:vAlign w:val="center"/>
            <w:hideMark/>
          </w:tcPr>
          <w:p w14:paraId="7F15BDAC" w14:textId="77777777" w:rsidR="00FD097C" w:rsidRPr="00882291" w:rsidRDefault="00FD097C" w:rsidP="005A5E42">
            <w:pPr>
              <w:pStyle w:val="orianum"/>
              <w:spacing w:line="220" w:lineRule="exact"/>
              <w:rPr>
                <w:b/>
              </w:rPr>
            </w:pPr>
            <w:r w:rsidRPr="00882291">
              <w:rPr>
                <w:b/>
              </w:rPr>
              <w:t>0</w:t>
            </w:r>
          </w:p>
        </w:tc>
        <w:tc>
          <w:tcPr>
            <w:tcW w:w="1037" w:type="dxa"/>
            <w:tcBorders>
              <w:top w:val="nil"/>
              <w:left w:val="nil"/>
              <w:bottom w:val="single" w:sz="4" w:space="0" w:color="FFFFFF"/>
              <w:right w:val="nil"/>
            </w:tcBorders>
            <w:shd w:val="clear" w:color="auto" w:fill="BFBFBF"/>
            <w:noWrap/>
            <w:vAlign w:val="center"/>
            <w:hideMark/>
          </w:tcPr>
          <w:p w14:paraId="001A7875" w14:textId="77777777" w:rsidR="00FD097C" w:rsidRPr="00882291" w:rsidRDefault="00FD097C" w:rsidP="005A5E42">
            <w:pPr>
              <w:pStyle w:val="orianum"/>
              <w:spacing w:line="220" w:lineRule="exact"/>
              <w:rPr>
                <w:b/>
              </w:rPr>
            </w:pPr>
            <w:r w:rsidRPr="00882291">
              <w:rPr>
                <w:b/>
              </w:rPr>
              <w:t>0</w:t>
            </w:r>
          </w:p>
        </w:tc>
      </w:tr>
      <w:tr w:rsidR="00FD097C" w14:paraId="03CEF4B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9899346" w14:textId="77777777" w:rsidR="00FD097C" w:rsidRDefault="00FD097C" w:rsidP="005A5E42">
            <w:pPr>
              <w:pStyle w:val="oriatext"/>
              <w:spacing w:line="220" w:lineRule="exact"/>
            </w:pPr>
            <w:r>
              <w:t> </w:t>
            </w:r>
          </w:p>
        </w:tc>
        <w:tc>
          <w:tcPr>
            <w:tcW w:w="3246" w:type="dxa"/>
            <w:tcBorders>
              <w:top w:val="nil"/>
              <w:left w:val="nil"/>
              <w:bottom w:val="single" w:sz="4" w:space="0" w:color="FFFFFF"/>
              <w:right w:val="nil"/>
            </w:tcBorders>
            <w:shd w:val="clear" w:color="auto" w:fill="F2F2F2"/>
            <w:noWrap/>
            <w:vAlign w:val="center"/>
            <w:hideMark/>
          </w:tcPr>
          <w:p w14:paraId="4DE3A021" w14:textId="77777777" w:rsidR="00FD097C" w:rsidRDefault="00FD097C" w:rsidP="005A5E42">
            <w:pPr>
              <w:pStyle w:val="oriatext"/>
              <w:spacing w:line="220" w:lineRule="exact"/>
            </w:pPr>
            <w:r>
              <w:t>Τακτικός Προϋπολογισμός</w:t>
            </w:r>
          </w:p>
        </w:tc>
        <w:tc>
          <w:tcPr>
            <w:tcW w:w="1037" w:type="dxa"/>
            <w:tcBorders>
              <w:top w:val="nil"/>
              <w:left w:val="nil"/>
              <w:bottom w:val="single" w:sz="4" w:space="0" w:color="FFFFFF"/>
              <w:right w:val="nil"/>
            </w:tcBorders>
            <w:shd w:val="clear" w:color="auto" w:fill="F2F2F2"/>
            <w:noWrap/>
            <w:vAlign w:val="center"/>
            <w:hideMark/>
          </w:tcPr>
          <w:p w14:paraId="3082EAC3"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2974FF8D" w14:textId="77777777" w:rsidR="00FD097C" w:rsidRDefault="00FD097C" w:rsidP="005A5E42">
            <w:pPr>
              <w:pStyle w:val="orianum"/>
              <w:spacing w:line="220" w:lineRule="exact"/>
            </w:pPr>
            <w:r>
              <w:t>0</w:t>
            </w:r>
          </w:p>
        </w:tc>
        <w:tc>
          <w:tcPr>
            <w:tcW w:w="1045" w:type="dxa"/>
            <w:tcBorders>
              <w:top w:val="nil"/>
              <w:left w:val="nil"/>
              <w:bottom w:val="single" w:sz="4" w:space="0" w:color="FFFFFF"/>
              <w:right w:val="nil"/>
            </w:tcBorders>
            <w:shd w:val="clear" w:color="auto" w:fill="F2F2F2"/>
            <w:noWrap/>
            <w:vAlign w:val="center"/>
            <w:hideMark/>
          </w:tcPr>
          <w:p w14:paraId="087C8D5B"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2D479A53" w14:textId="77777777" w:rsidR="00FD097C" w:rsidRDefault="00FD097C" w:rsidP="005A5E42">
            <w:pPr>
              <w:pStyle w:val="orianum"/>
              <w:spacing w:line="220" w:lineRule="exact"/>
            </w:pPr>
            <w:r>
              <w:t>0</w:t>
            </w:r>
          </w:p>
        </w:tc>
        <w:tc>
          <w:tcPr>
            <w:tcW w:w="1037" w:type="dxa"/>
            <w:tcBorders>
              <w:top w:val="nil"/>
              <w:left w:val="nil"/>
              <w:bottom w:val="single" w:sz="4" w:space="0" w:color="FFFFFF"/>
              <w:right w:val="nil"/>
            </w:tcBorders>
            <w:shd w:val="clear" w:color="auto" w:fill="F2F2F2"/>
            <w:noWrap/>
            <w:vAlign w:val="center"/>
            <w:hideMark/>
          </w:tcPr>
          <w:p w14:paraId="2EF839D2" w14:textId="77777777" w:rsidR="00FD097C" w:rsidRDefault="00FD097C" w:rsidP="005A5E42">
            <w:pPr>
              <w:pStyle w:val="orianum"/>
              <w:spacing w:line="220" w:lineRule="exact"/>
            </w:pPr>
            <w:r>
              <w:t>0</w:t>
            </w:r>
          </w:p>
        </w:tc>
      </w:tr>
      <w:tr w:rsidR="004708F2" w:rsidRPr="004708F2" w14:paraId="11764611" w14:textId="77777777" w:rsidTr="001F2613">
        <w:trPr>
          <w:trHeight w:val="587"/>
          <w:jc w:val="center"/>
        </w:trPr>
        <w:tc>
          <w:tcPr>
            <w:tcW w:w="440" w:type="dxa"/>
            <w:tcBorders>
              <w:top w:val="single" w:sz="4" w:space="0" w:color="FFFFFF"/>
              <w:left w:val="nil"/>
              <w:bottom w:val="single" w:sz="4" w:space="0" w:color="FFFFFF"/>
              <w:right w:val="nil"/>
            </w:tcBorders>
            <w:shd w:val="clear" w:color="auto" w:fill="C2C1C3"/>
            <w:noWrap/>
            <w:vAlign w:val="center"/>
            <w:hideMark/>
          </w:tcPr>
          <w:p w14:paraId="358E2E7A" w14:textId="77777777" w:rsidR="00FD097C" w:rsidRPr="004708F2" w:rsidRDefault="00FD097C" w:rsidP="005A5E42">
            <w:pPr>
              <w:pStyle w:val="oriatext"/>
              <w:spacing w:line="220" w:lineRule="exact"/>
              <w:rPr>
                <w:b/>
                <w:color w:val="000000" w:themeColor="text1"/>
                <w:sz w:val="18"/>
                <w:szCs w:val="18"/>
              </w:rPr>
            </w:pPr>
            <w:r w:rsidRPr="004708F2">
              <w:rPr>
                <w:b/>
                <w:color w:val="000000" w:themeColor="text1"/>
                <w:sz w:val="18"/>
                <w:szCs w:val="18"/>
              </w:rPr>
              <w:t>Α</w:t>
            </w:r>
          </w:p>
        </w:tc>
        <w:tc>
          <w:tcPr>
            <w:tcW w:w="3246" w:type="dxa"/>
            <w:tcBorders>
              <w:top w:val="single" w:sz="4" w:space="0" w:color="FFFFFF"/>
              <w:left w:val="nil"/>
              <w:bottom w:val="single" w:sz="4" w:space="0" w:color="FFFFFF"/>
              <w:right w:val="nil"/>
            </w:tcBorders>
            <w:shd w:val="clear" w:color="auto" w:fill="C2C1C3"/>
            <w:vAlign w:val="center"/>
            <w:hideMark/>
          </w:tcPr>
          <w:p w14:paraId="2A99C1AF" w14:textId="77777777" w:rsidR="00FD097C" w:rsidRPr="004708F2" w:rsidRDefault="00FD097C" w:rsidP="005A5E42">
            <w:pPr>
              <w:pStyle w:val="oriatext"/>
              <w:spacing w:line="220" w:lineRule="exact"/>
              <w:rPr>
                <w:b/>
                <w:color w:val="000000" w:themeColor="text1"/>
                <w:sz w:val="20"/>
                <w:szCs w:val="18"/>
                <w:lang w:val="el-GR"/>
              </w:rPr>
            </w:pPr>
            <w:r w:rsidRPr="004708F2">
              <w:rPr>
                <w:b/>
                <w:color w:val="000000" w:themeColor="text1"/>
                <w:sz w:val="20"/>
                <w:szCs w:val="18"/>
                <w:lang w:val="el-GR"/>
              </w:rPr>
              <w:t>Συνολικές μη Χρημ/οικονομικές Ταμειακές Δαπάνες</w:t>
            </w:r>
          </w:p>
        </w:tc>
        <w:tc>
          <w:tcPr>
            <w:tcW w:w="1037" w:type="dxa"/>
            <w:tcBorders>
              <w:top w:val="single" w:sz="4" w:space="0" w:color="FFFFFF"/>
              <w:left w:val="nil"/>
              <w:bottom w:val="single" w:sz="4" w:space="0" w:color="FFFFFF"/>
              <w:right w:val="nil"/>
            </w:tcBorders>
            <w:shd w:val="clear" w:color="auto" w:fill="C2C1C3"/>
            <w:noWrap/>
            <w:vAlign w:val="center"/>
            <w:hideMark/>
          </w:tcPr>
          <w:p w14:paraId="67A8155D" w14:textId="77777777" w:rsidR="00FD097C" w:rsidRPr="004708F2" w:rsidRDefault="00FD097C" w:rsidP="005A5E42">
            <w:pPr>
              <w:pStyle w:val="orianum"/>
              <w:spacing w:line="220" w:lineRule="exact"/>
              <w:rPr>
                <w:b/>
                <w:color w:val="000000" w:themeColor="text1"/>
                <w:sz w:val="18"/>
                <w:szCs w:val="18"/>
              </w:rPr>
            </w:pPr>
            <w:r w:rsidRPr="004708F2">
              <w:rPr>
                <w:b/>
                <w:color w:val="000000" w:themeColor="text1"/>
                <w:sz w:val="18"/>
                <w:szCs w:val="18"/>
              </w:rPr>
              <w:t>46.887.855</w:t>
            </w:r>
          </w:p>
        </w:tc>
        <w:tc>
          <w:tcPr>
            <w:tcW w:w="1037" w:type="dxa"/>
            <w:tcBorders>
              <w:top w:val="single" w:sz="4" w:space="0" w:color="FFFFFF"/>
              <w:left w:val="nil"/>
              <w:bottom w:val="single" w:sz="4" w:space="0" w:color="FFFFFF"/>
              <w:right w:val="nil"/>
            </w:tcBorders>
            <w:shd w:val="clear" w:color="auto" w:fill="C2C1C3"/>
            <w:noWrap/>
            <w:vAlign w:val="center"/>
            <w:hideMark/>
          </w:tcPr>
          <w:p w14:paraId="364872DE" w14:textId="77777777" w:rsidR="00FD097C" w:rsidRPr="004708F2" w:rsidRDefault="00FD097C" w:rsidP="005A5E42">
            <w:pPr>
              <w:pStyle w:val="orianum"/>
              <w:spacing w:line="220" w:lineRule="exact"/>
              <w:rPr>
                <w:b/>
                <w:color w:val="000000" w:themeColor="text1"/>
                <w:sz w:val="18"/>
                <w:szCs w:val="18"/>
              </w:rPr>
            </w:pPr>
            <w:r w:rsidRPr="004708F2">
              <w:rPr>
                <w:b/>
                <w:color w:val="000000" w:themeColor="text1"/>
                <w:sz w:val="18"/>
                <w:szCs w:val="18"/>
              </w:rPr>
              <w:t>45.905.000</w:t>
            </w:r>
          </w:p>
        </w:tc>
        <w:tc>
          <w:tcPr>
            <w:tcW w:w="1045" w:type="dxa"/>
            <w:tcBorders>
              <w:top w:val="single" w:sz="4" w:space="0" w:color="FFFFFF"/>
              <w:left w:val="nil"/>
              <w:bottom w:val="single" w:sz="4" w:space="0" w:color="FFFFFF"/>
              <w:right w:val="nil"/>
            </w:tcBorders>
            <w:shd w:val="clear" w:color="auto" w:fill="C2C1C3"/>
            <w:noWrap/>
            <w:vAlign w:val="center"/>
            <w:hideMark/>
          </w:tcPr>
          <w:p w14:paraId="146B7F93" w14:textId="77777777" w:rsidR="00FD097C" w:rsidRPr="004708F2" w:rsidRDefault="00FD097C" w:rsidP="005A5E42">
            <w:pPr>
              <w:pStyle w:val="orianum"/>
              <w:spacing w:line="220" w:lineRule="exact"/>
              <w:rPr>
                <w:b/>
                <w:color w:val="000000" w:themeColor="text1"/>
                <w:sz w:val="18"/>
                <w:szCs w:val="18"/>
              </w:rPr>
            </w:pPr>
            <w:r w:rsidRPr="004708F2">
              <w:rPr>
                <w:b/>
                <w:color w:val="000000" w:themeColor="text1"/>
                <w:sz w:val="18"/>
                <w:szCs w:val="18"/>
              </w:rPr>
              <w:t>45.470.000</w:t>
            </w:r>
          </w:p>
        </w:tc>
        <w:tc>
          <w:tcPr>
            <w:tcW w:w="1037" w:type="dxa"/>
            <w:tcBorders>
              <w:top w:val="single" w:sz="4" w:space="0" w:color="FFFFFF"/>
              <w:left w:val="nil"/>
              <w:bottom w:val="single" w:sz="4" w:space="0" w:color="FFFFFF"/>
              <w:right w:val="nil"/>
            </w:tcBorders>
            <w:shd w:val="clear" w:color="auto" w:fill="C2C1C3"/>
            <w:noWrap/>
            <w:vAlign w:val="center"/>
            <w:hideMark/>
          </w:tcPr>
          <w:p w14:paraId="7B09E478" w14:textId="77777777" w:rsidR="00FD097C" w:rsidRPr="004708F2" w:rsidRDefault="00FD097C" w:rsidP="005A5E42">
            <w:pPr>
              <w:pStyle w:val="orianum"/>
              <w:spacing w:line="220" w:lineRule="exact"/>
              <w:rPr>
                <w:b/>
                <w:color w:val="000000" w:themeColor="text1"/>
                <w:sz w:val="18"/>
                <w:szCs w:val="18"/>
              </w:rPr>
            </w:pPr>
            <w:r w:rsidRPr="004708F2">
              <w:rPr>
                <w:b/>
                <w:color w:val="000000" w:themeColor="text1"/>
                <w:sz w:val="18"/>
                <w:szCs w:val="18"/>
              </w:rPr>
              <w:t>45.213.000</w:t>
            </w:r>
          </w:p>
        </w:tc>
        <w:tc>
          <w:tcPr>
            <w:tcW w:w="1037" w:type="dxa"/>
            <w:tcBorders>
              <w:top w:val="single" w:sz="4" w:space="0" w:color="FFFFFF"/>
              <w:left w:val="nil"/>
              <w:bottom w:val="single" w:sz="4" w:space="0" w:color="FFFFFF"/>
              <w:right w:val="nil"/>
            </w:tcBorders>
            <w:shd w:val="clear" w:color="auto" w:fill="C2C1C3"/>
            <w:noWrap/>
            <w:vAlign w:val="center"/>
            <w:hideMark/>
          </w:tcPr>
          <w:p w14:paraId="458EC708" w14:textId="77777777" w:rsidR="00FD097C" w:rsidRPr="004708F2" w:rsidRDefault="00FD097C" w:rsidP="005A5E42">
            <w:pPr>
              <w:pStyle w:val="orianum"/>
              <w:spacing w:line="220" w:lineRule="exact"/>
              <w:rPr>
                <w:b/>
                <w:color w:val="000000" w:themeColor="text1"/>
                <w:sz w:val="18"/>
                <w:szCs w:val="18"/>
              </w:rPr>
            </w:pPr>
            <w:r w:rsidRPr="004708F2">
              <w:rPr>
                <w:b/>
                <w:color w:val="000000" w:themeColor="text1"/>
                <w:sz w:val="18"/>
                <w:szCs w:val="18"/>
              </w:rPr>
              <w:t>44.801.000</w:t>
            </w:r>
          </w:p>
        </w:tc>
      </w:tr>
      <w:tr w:rsidR="004708F2" w:rsidRPr="004708F2" w14:paraId="13595456" w14:textId="77777777" w:rsidTr="001F2613">
        <w:trPr>
          <w:trHeight w:val="837"/>
          <w:jc w:val="center"/>
        </w:trPr>
        <w:tc>
          <w:tcPr>
            <w:tcW w:w="440" w:type="dxa"/>
            <w:tcBorders>
              <w:top w:val="single" w:sz="4" w:space="0" w:color="FFFFFF"/>
              <w:left w:val="nil"/>
              <w:bottom w:val="single" w:sz="18" w:space="0" w:color="008080"/>
              <w:right w:val="nil"/>
            </w:tcBorders>
            <w:shd w:val="clear" w:color="auto" w:fill="C2C1C3"/>
            <w:noWrap/>
            <w:vAlign w:val="center"/>
            <w:hideMark/>
          </w:tcPr>
          <w:p w14:paraId="016AAA95" w14:textId="77777777" w:rsidR="00FD097C" w:rsidRPr="004708F2" w:rsidRDefault="00FD097C" w:rsidP="005A5E42">
            <w:pPr>
              <w:pStyle w:val="oriatext"/>
              <w:spacing w:line="220" w:lineRule="exact"/>
              <w:rPr>
                <w:b/>
                <w:color w:val="000000" w:themeColor="text1"/>
              </w:rPr>
            </w:pPr>
            <w:r w:rsidRPr="004708F2">
              <w:rPr>
                <w:b/>
                <w:color w:val="000000" w:themeColor="text1"/>
              </w:rPr>
              <w:t>Β</w:t>
            </w:r>
          </w:p>
        </w:tc>
        <w:tc>
          <w:tcPr>
            <w:tcW w:w="3246" w:type="dxa"/>
            <w:tcBorders>
              <w:top w:val="single" w:sz="4" w:space="0" w:color="FFFFFF"/>
              <w:left w:val="nil"/>
              <w:bottom w:val="single" w:sz="18" w:space="0" w:color="008080"/>
              <w:right w:val="nil"/>
            </w:tcBorders>
            <w:shd w:val="clear" w:color="auto" w:fill="C2C1C3"/>
            <w:vAlign w:val="center"/>
            <w:hideMark/>
          </w:tcPr>
          <w:p w14:paraId="741ED6A4" w14:textId="77777777" w:rsidR="00FD097C" w:rsidRPr="004708F2" w:rsidRDefault="00FD097C" w:rsidP="005A5E42">
            <w:pPr>
              <w:pStyle w:val="oriatext"/>
              <w:spacing w:line="220" w:lineRule="exact"/>
              <w:rPr>
                <w:b/>
                <w:color w:val="000000" w:themeColor="text1"/>
                <w:sz w:val="20"/>
                <w:szCs w:val="18"/>
                <w:lang w:val="el-GR"/>
              </w:rPr>
            </w:pPr>
            <w:r w:rsidRPr="004708F2">
              <w:rPr>
                <w:b/>
                <w:color w:val="000000" w:themeColor="text1"/>
                <w:sz w:val="20"/>
                <w:szCs w:val="18"/>
                <w:lang w:val="el-GR"/>
              </w:rPr>
              <w:t xml:space="preserve">Σύνολο Ταμειακών Δαπανών </w:t>
            </w:r>
            <w:r w:rsidRPr="004708F2">
              <w:rPr>
                <w:b/>
                <w:color w:val="000000" w:themeColor="text1"/>
                <w:sz w:val="20"/>
                <w:szCs w:val="18"/>
                <w:lang w:val="el-GR"/>
              </w:rPr>
              <w:br/>
              <w:t xml:space="preserve">(μη Χρημ/οικονομικές </w:t>
            </w:r>
          </w:p>
          <w:p w14:paraId="5E1D3A7A" w14:textId="77777777" w:rsidR="00FD097C" w:rsidRPr="004708F2" w:rsidRDefault="00FD097C" w:rsidP="005A5E42">
            <w:pPr>
              <w:pStyle w:val="oriatext"/>
              <w:spacing w:line="220" w:lineRule="exact"/>
              <w:rPr>
                <w:b/>
                <w:color w:val="000000" w:themeColor="text1"/>
                <w:sz w:val="20"/>
                <w:lang w:val="el-GR"/>
              </w:rPr>
            </w:pPr>
            <w:r w:rsidRPr="004708F2">
              <w:rPr>
                <w:b/>
                <w:color w:val="000000" w:themeColor="text1"/>
                <w:sz w:val="20"/>
                <w:szCs w:val="18"/>
                <w:lang w:val="el-GR"/>
              </w:rPr>
              <w:t>&amp; Χρημ/οικονομικές)</w:t>
            </w:r>
          </w:p>
        </w:tc>
        <w:tc>
          <w:tcPr>
            <w:tcW w:w="1037" w:type="dxa"/>
            <w:tcBorders>
              <w:top w:val="single" w:sz="4" w:space="0" w:color="FFFFFF"/>
              <w:left w:val="nil"/>
              <w:bottom w:val="single" w:sz="18" w:space="0" w:color="008080"/>
              <w:right w:val="nil"/>
            </w:tcBorders>
            <w:shd w:val="clear" w:color="auto" w:fill="C2C1C3"/>
            <w:noWrap/>
            <w:vAlign w:val="center"/>
            <w:hideMark/>
          </w:tcPr>
          <w:p w14:paraId="22594B17" w14:textId="77777777" w:rsidR="00FD097C" w:rsidRPr="004708F2" w:rsidRDefault="00FD097C" w:rsidP="005A5E42">
            <w:pPr>
              <w:pStyle w:val="orianum"/>
              <w:spacing w:line="220" w:lineRule="exact"/>
              <w:rPr>
                <w:b/>
                <w:color w:val="000000" w:themeColor="text1"/>
              </w:rPr>
            </w:pPr>
            <w:r w:rsidRPr="004708F2">
              <w:rPr>
                <w:b/>
                <w:color w:val="000000" w:themeColor="text1"/>
              </w:rPr>
              <w:t>46.887.855</w:t>
            </w:r>
          </w:p>
        </w:tc>
        <w:tc>
          <w:tcPr>
            <w:tcW w:w="1037" w:type="dxa"/>
            <w:tcBorders>
              <w:top w:val="single" w:sz="4" w:space="0" w:color="FFFFFF"/>
              <w:left w:val="nil"/>
              <w:bottom w:val="single" w:sz="18" w:space="0" w:color="008080"/>
              <w:right w:val="nil"/>
            </w:tcBorders>
            <w:shd w:val="clear" w:color="auto" w:fill="C2C1C3"/>
            <w:noWrap/>
            <w:vAlign w:val="center"/>
            <w:hideMark/>
          </w:tcPr>
          <w:p w14:paraId="56A272FE" w14:textId="77777777" w:rsidR="00FD097C" w:rsidRPr="004708F2" w:rsidRDefault="00FD097C" w:rsidP="005A5E42">
            <w:pPr>
              <w:pStyle w:val="orianum"/>
              <w:spacing w:line="220" w:lineRule="exact"/>
              <w:rPr>
                <w:b/>
                <w:color w:val="000000" w:themeColor="text1"/>
              </w:rPr>
            </w:pPr>
            <w:r w:rsidRPr="004708F2">
              <w:rPr>
                <w:b/>
                <w:color w:val="000000" w:themeColor="text1"/>
              </w:rPr>
              <w:t>45.905.000</w:t>
            </w:r>
          </w:p>
        </w:tc>
        <w:tc>
          <w:tcPr>
            <w:tcW w:w="1045" w:type="dxa"/>
            <w:tcBorders>
              <w:top w:val="single" w:sz="4" w:space="0" w:color="FFFFFF"/>
              <w:left w:val="nil"/>
              <w:bottom w:val="single" w:sz="18" w:space="0" w:color="008080"/>
              <w:right w:val="nil"/>
            </w:tcBorders>
            <w:shd w:val="clear" w:color="auto" w:fill="C2C1C3"/>
            <w:noWrap/>
            <w:vAlign w:val="center"/>
            <w:hideMark/>
          </w:tcPr>
          <w:p w14:paraId="3122589C" w14:textId="77777777" w:rsidR="00FD097C" w:rsidRPr="004708F2" w:rsidRDefault="00FD097C" w:rsidP="005A5E42">
            <w:pPr>
              <w:pStyle w:val="orianum"/>
              <w:spacing w:line="220" w:lineRule="exact"/>
              <w:rPr>
                <w:b/>
                <w:color w:val="000000" w:themeColor="text1"/>
              </w:rPr>
            </w:pPr>
            <w:r w:rsidRPr="004708F2">
              <w:rPr>
                <w:b/>
                <w:color w:val="000000" w:themeColor="text1"/>
              </w:rPr>
              <w:t>45.470.000</w:t>
            </w:r>
          </w:p>
        </w:tc>
        <w:tc>
          <w:tcPr>
            <w:tcW w:w="1037" w:type="dxa"/>
            <w:tcBorders>
              <w:top w:val="single" w:sz="4" w:space="0" w:color="FFFFFF"/>
              <w:left w:val="nil"/>
              <w:bottom w:val="single" w:sz="18" w:space="0" w:color="008080"/>
              <w:right w:val="nil"/>
            </w:tcBorders>
            <w:shd w:val="clear" w:color="auto" w:fill="C2C1C3"/>
            <w:noWrap/>
            <w:vAlign w:val="center"/>
            <w:hideMark/>
          </w:tcPr>
          <w:p w14:paraId="0DAE2673" w14:textId="77777777" w:rsidR="00FD097C" w:rsidRPr="004708F2" w:rsidRDefault="00FD097C" w:rsidP="005A5E42">
            <w:pPr>
              <w:pStyle w:val="orianum"/>
              <w:spacing w:line="220" w:lineRule="exact"/>
              <w:rPr>
                <w:b/>
                <w:color w:val="000000" w:themeColor="text1"/>
              </w:rPr>
            </w:pPr>
            <w:r w:rsidRPr="004708F2">
              <w:rPr>
                <w:b/>
                <w:color w:val="000000" w:themeColor="text1"/>
              </w:rPr>
              <w:t>45.213.000</w:t>
            </w:r>
          </w:p>
        </w:tc>
        <w:tc>
          <w:tcPr>
            <w:tcW w:w="1037" w:type="dxa"/>
            <w:tcBorders>
              <w:top w:val="single" w:sz="4" w:space="0" w:color="FFFFFF"/>
              <w:left w:val="nil"/>
              <w:bottom w:val="single" w:sz="18" w:space="0" w:color="008080"/>
              <w:right w:val="nil"/>
            </w:tcBorders>
            <w:shd w:val="clear" w:color="auto" w:fill="C2C1C3"/>
            <w:noWrap/>
            <w:vAlign w:val="center"/>
            <w:hideMark/>
          </w:tcPr>
          <w:p w14:paraId="6D05D215" w14:textId="77777777" w:rsidR="00FD097C" w:rsidRPr="004708F2" w:rsidRDefault="00FD097C" w:rsidP="005A5E42">
            <w:pPr>
              <w:pStyle w:val="orianum"/>
              <w:spacing w:line="220" w:lineRule="exact"/>
              <w:rPr>
                <w:b/>
                <w:color w:val="000000" w:themeColor="text1"/>
              </w:rPr>
            </w:pPr>
            <w:r w:rsidRPr="004708F2">
              <w:rPr>
                <w:b/>
                <w:color w:val="000000" w:themeColor="text1"/>
              </w:rPr>
              <w:t>44.801.000</w:t>
            </w:r>
          </w:p>
        </w:tc>
      </w:tr>
    </w:tbl>
    <w:p w14:paraId="61392F0A" w14:textId="77777777" w:rsidR="004C1CE7" w:rsidRDefault="004C1CE7">
      <w:pPr>
        <w:spacing w:after="200" w:line="276" w:lineRule="auto"/>
        <w:jc w:val="left"/>
        <w:rPr>
          <w:rFonts w:eastAsiaTheme="minorHAnsi" w:cs="Calibri"/>
          <w:b/>
          <w:iCs/>
          <w:color w:val="FFFFFF" w:themeColor="background1"/>
          <w:sz w:val="28"/>
          <w:szCs w:val="18"/>
          <w:lang w:val="en-US" w:eastAsia="en-US"/>
        </w:rPr>
      </w:pPr>
      <w:bookmarkStart w:id="125" w:name="_Toc214271275"/>
      <w:r>
        <w:br w:type="page"/>
      </w:r>
    </w:p>
    <w:p w14:paraId="57494552" w14:textId="011D6F08" w:rsidR="00FD097C" w:rsidRDefault="00FD097C" w:rsidP="00FD097C">
      <w:pPr>
        <w:pStyle w:val="oriahead"/>
        <w:rPr>
          <w:rFonts w:cstheme="minorBidi"/>
        </w:rPr>
      </w:pPr>
      <w:r>
        <w:lastRenderedPageBreak/>
        <w:t>Υπουργείο Εσωτερικών</w:t>
      </w:r>
      <w:bookmarkEnd w:id="125"/>
    </w:p>
    <w:tbl>
      <w:tblPr>
        <w:tblW w:w="8927" w:type="dxa"/>
        <w:jc w:val="center"/>
        <w:tblLook w:val="04A0" w:firstRow="1" w:lastRow="0" w:firstColumn="1" w:lastColumn="0" w:noHBand="0" w:noVBand="1"/>
      </w:tblPr>
      <w:tblGrid>
        <w:gridCol w:w="440"/>
        <w:gridCol w:w="2112"/>
        <w:gridCol w:w="1275"/>
        <w:gridCol w:w="1276"/>
        <w:gridCol w:w="1272"/>
        <w:gridCol w:w="1280"/>
        <w:gridCol w:w="1272"/>
      </w:tblGrid>
      <w:tr w:rsidR="00FD097C" w14:paraId="07227EC6" w14:textId="77777777" w:rsidTr="00CC47AF">
        <w:trPr>
          <w:trHeight w:val="170"/>
          <w:jc w:val="center"/>
        </w:trPr>
        <w:tc>
          <w:tcPr>
            <w:tcW w:w="2552" w:type="dxa"/>
            <w:gridSpan w:val="2"/>
            <w:tcBorders>
              <w:top w:val="nil"/>
              <w:left w:val="nil"/>
              <w:bottom w:val="single" w:sz="4" w:space="0" w:color="FFFFFF"/>
              <w:right w:val="nil"/>
            </w:tcBorders>
            <w:shd w:val="clear" w:color="auto" w:fill="EEECE1"/>
            <w:vAlign w:val="center"/>
            <w:hideMark/>
          </w:tcPr>
          <w:p w14:paraId="30F539B9" w14:textId="77777777" w:rsidR="00FD097C" w:rsidRDefault="00FD097C" w:rsidP="005A5E42">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275" w:type="dxa"/>
            <w:shd w:val="clear" w:color="auto" w:fill="EEECE1"/>
            <w:noWrap/>
            <w:vAlign w:val="center"/>
            <w:hideMark/>
          </w:tcPr>
          <w:p w14:paraId="4AB44D5E" w14:textId="77777777" w:rsidR="00FD097C" w:rsidRDefault="00FD097C" w:rsidP="005A5E42">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276" w:type="dxa"/>
            <w:shd w:val="clear" w:color="auto" w:fill="EEECE1"/>
            <w:noWrap/>
            <w:vAlign w:val="center"/>
            <w:hideMark/>
          </w:tcPr>
          <w:p w14:paraId="0208DCDA" w14:textId="77777777" w:rsidR="00FD097C" w:rsidRDefault="00FD097C" w:rsidP="005A5E42">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272" w:type="dxa"/>
            <w:shd w:val="clear" w:color="auto" w:fill="EEECE1"/>
            <w:noWrap/>
            <w:vAlign w:val="center"/>
            <w:hideMark/>
          </w:tcPr>
          <w:p w14:paraId="290D5889" w14:textId="77777777" w:rsidR="00FD097C" w:rsidRDefault="00FD097C" w:rsidP="005A5E42">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280" w:type="dxa"/>
            <w:shd w:val="clear" w:color="auto" w:fill="EEECE1"/>
            <w:noWrap/>
            <w:vAlign w:val="center"/>
            <w:hideMark/>
          </w:tcPr>
          <w:p w14:paraId="000A423D" w14:textId="77777777" w:rsidR="00FD097C" w:rsidRDefault="00FD097C" w:rsidP="005A5E42">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272" w:type="dxa"/>
            <w:shd w:val="clear" w:color="auto" w:fill="EEECE1"/>
            <w:noWrap/>
            <w:vAlign w:val="center"/>
            <w:hideMark/>
          </w:tcPr>
          <w:p w14:paraId="249BC6B3" w14:textId="77777777" w:rsidR="00FD097C" w:rsidRDefault="00FD097C" w:rsidP="005A5E42">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FD097C" w14:paraId="03B7CBD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1662674" w14:textId="77777777" w:rsidR="00FD097C" w:rsidRDefault="00FD097C" w:rsidP="005A5E42">
            <w:pPr>
              <w:pStyle w:val="oriatext"/>
              <w:spacing w:line="220" w:lineRule="exact"/>
              <w:rPr>
                <w:rFonts w:cstheme="minorBidi"/>
                <w:b/>
              </w:rPr>
            </w:pPr>
            <w:r>
              <w:rPr>
                <w:b/>
              </w:rPr>
              <w:t>21</w:t>
            </w:r>
          </w:p>
        </w:tc>
        <w:tc>
          <w:tcPr>
            <w:tcW w:w="2112" w:type="dxa"/>
            <w:tcBorders>
              <w:top w:val="nil"/>
              <w:left w:val="nil"/>
              <w:bottom w:val="single" w:sz="4" w:space="0" w:color="FFFFFF"/>
              <w:right w:val="nil"/>
            </w:tcBorders>
            <w:shd w:val="clear" w:color="auto" w:fill="BFBFBF"/>
            <w:vAlign w:val="center"/>
            <w:hideMark/>
          </w:tcPr>
          <w:p w14:paraId="56DE16A4" w14:textId="77777777" w:rsidR="00FD097C" w:rsidRDefault="00FD097C" w:rsidP="005A5E42">
            <w:pPr>
              <w:pStyle w:val="oriatext"/>
              <w:spacing w:line="220" w:lineRule="exact"/>
              <w:rPr>
                <w:b/>
              </w:rPr>
            </w:pPr>
            <w:r>
              <w:rPr>
                <w:b/>
              </w:rPr>
              <w:t xml:space="preserve">Παροχές σε εργαζομένους </w:t>
            </w:r>
          </w:p>
        </w:tc>
        <w:tc>
          <w:tcPr>
            <w:tcW w:w="1275" w:type="dxa"/>
            <w:tcBorders>
              <w:top w:val="single" w:sz="4" w:space="0" w:color="FFFFFF"/>
              <w:left w:val="nil"/>
              <w:bottom w:val="single" w:sz="4" w:space="0" w:color="FFFFFF"/>
              <w:right w:val="nil"/>
            </w:tcBorders>
            <w:shd w:val="clear" w:color="auto" w:fill="BFBFBF"/>
            <w:noWrap/>
            <w:vAlign w:val="center"/>
            <w:hideMark/>
          </w:tcPr>
          <w:p w14:paraId="21177E00" w14:textId="77777777" w:rsidR="00FD097C" w:rsidRDefault="00FD097C" w:rsidP="005A5E42">
            <w:pPr>
              <w:pStyle w:val="orianum"/>
              <w:spacing w:line="220" w:lineRule="exact"/>
              <w:rPr>
                <w:b/>
              </w:rPr>
            </w:pPr>
            <w:r>
              <w:rPr>
                <w:b/>
              </w:rPr>
              <w:t>73.112.000</w:t>
            </w:r>
          </w:p>
        </w:tc>
        <w:tc>
          <w:tcPr>
            <w:tcW w:w="1276" w:type="dxa"/>
            <w:tcBorders>
              <w:top w:val="single" w:sz="4" w:space="0" w:color="FFFFFF"/>
              <w:left w:val="nil"/>
              <w:bottom w:val="single" w:sz="4" w:space="0" w:color="FFFFFF"/>
              <w:right w:val="nil"/>
            </w:tcBorders>
            <w:shd w:val="clear" w:color="auto" w:fill="BFBFBF"/>
            <w:noWrap/>
            <w:vAlign w:val="center"/>
            <w:hideMark/>
          </w:tcPr>
          <w:p w14:paraId="1D499979" w14:textId="77777777" w:rsidR="00FD097C" w:rsidRDefault="00FD097C" w:rsidP="005A5E42">
            <w:pPr>
              <w:pStyle w:val="orianum"/>
              <w:spacing w:line="220" w:lineRule="exact"/>
              <w:rPr>
                <w:b/>
              </w:rPr>
            </w:pPr>
            <w:r>
              <w:rPr>
                <w:b/>
              </w:rPr>
              <w:t>68.331.000</w:t>
            </w:r>
          </w:p>
        </w:tc>
        <w:tc>
          <w:tcPr>
            <w:tcW w:w="1272" w:type="dxa"/>
            <w:tcBorders>
              <w:top w:val="single" w:sz="4" w:space="0" w:color="FFFFFF"/>
              <w:left w:val="nil"/>
              <w:bottom w:val="single" w:sz="4" w:space="0" w:color="FFFFFF"/>
              <w:right w:val="nil"/>
            </w:tcBorders>
            <w:shd w:val="clear" w:color="auto" w:fill="BFBFBF"/>
            <w:noWrap/>
            <w:vAlign w:val="center"/>
            <w:hideMark/>
          </w:tcPr>
          <w:p w14:paraId="2B9177C6" w14:textId="77777777" w:rsidR="00FD097C" w:rsidRDefault="00FD097C" w:rsidP="005A5E42">
            <w:pPr>
              <w:pStyle w:val="orianum"/>
              <w:spacing w:line="220" w:lineRule="exact"/>
              <w:rPr>
                <w:b/>
              </w:rPr>
            </w:pPr>
            <w:r>
              <w:rPr>
                <w:b/>
              </w:rPr>
              <w:t>70.396.000</w:t>
            </w:r>
          </w:p>
        </w:tc>
        <w:tc>
          <w:tcPr>
            <w:tcW w:w="1280" w:type="dxa"/>
            <w:tcBorders>
              <w:top w:val="single" w:sz="4" w:space="0" w:color="FFFFFF"/>
              <w:left w:val="nil"/>
              <w:bottom w:val="single" w:sz="4" w:space="0" w:color="FFFFFF"/>
              <w:right w:val="nil"/>
            </w:tcBorders>
            <w:shd w:val="clear" w:color="auto" w:fill="BFBFBF"/>
            <w:noWrap/>
            <w:vAlign w:val="center"/>
            <w:hideMark/>
          </w:tcPr>
          <w:p w14:paraId="06AC9EFB" w14:textId="77777777" w:rsidR="00FD097C" w:rsidRDefault="00FD097C" w:rsidP="005A5E42">
            <w:pPr>
              <w:pStyle w:val="orianum"/>
              <w:spacing w:line="220" w:lineRule="exact"/>
              <w:rPr>
                <w:b/>
              </w:rPr>
            </w:pPr>
            <w:r>
              <w:rPr>
                <w:b/>
              </w:rPr>
              <w:t>67.566.000</w:t>
            </w:r>
          </w:p>
        </w:tc>
        <w:tc>
          <w:tcPr>
            <w:tcW w:w="1272" w:type="dxa"/>
            <w:tcBorders>
              <w:top w:val="single" w:sz="4" w:space="0" w:color="FFFFFF"/>
              <w:left w:val="nil"/>
              <w:bottom w:val="single" w:sz="4" w:space="0" w:color="FFFFFF"/>
              <w:right w:val="nil"/>
            </w:tcBorders>
            <w:shd w:val="clear" w:color="auto" w:fill="BFBFBF"/>
            <w:noWrap/>
            <w:vAlign w:val="center"/>
            <w:hideMark/>
          </w:tcPr>
          <w:p w14:paraId="275BB191" w14:textId="77777777" w:rsidR="00FD097C" w:rsidRDefault="00FD097C" w:rsidP="005A5E42">
            <w:pPr>
              <w:pStyle w:val="orianum"/>
              <w:spacing w:line="220" w:lineRule="exact"/>
              <w:rPr>
                <w:b/>
              </w:rPr>
            </w:pPr>
            <w:r>
              <w:rPr>
                <w:b/>
              </w:rPr>
              <w:t>67.550.000</w:t>
            </w:r>
          </w:p>
        </w:tc>
      </w:tr>
      <w:tr w:rsidR="00FD097C" w14:paraId="3B41F6C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D149C00"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5AB1871D" w14:textId="77777777" w:rsidR="00FD097C" w:rsidRDefault="00FD097C" w:rsidP="005A5E42">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67993894" w14:textId="77777777" w:rsidR="00FD097C" w:rsidRDefault="00FD097C" w:rsidP="005A5E42">
            <w:pPr>
              <w:pStyle w:val="orianum"/>
              <w:spacing w:line="220" w:lineRule="exact"/>
            </w:pPr>
            <w:r>
              <w:t>71.004.000</w:t>
            </w:r>
          </w:p>
        </w:tc>
        <w:tc>
          <w:tcPr>
            <w:tcW w:w="1276" w:type="dxa"/>
            <w:tcBorders>
              <w:top w:val="nil"/>
              <w:left w:val="nil"/>
              <w:bottom w:val="single" w:sz="4" w:space="0" w:color="FFFFFF"/>
              <w:right w:val="nil"/>
            </w:tcBorders>
            <w:shd w:val="clear" w:color="auto" w:fill="F2F2F2"/>
            <w:noWrap/>
            <w:vAlign w:val="center"/>
            <w:hideMark/>
          </w:tcPr>
          <w:p w14:paraId="7C1C65D2" w14:textId="77777777" w:rsidR="00FD097C" w:rsidRDefault="00FD097C" w:rsidP="005A5E42">
            <w:pPr>
              <w:pStyle w:val="orianum"/>
              <w:spacing w:line="220" w:lineRule="exact"/>
            </w:pPr>
            <w:r>
              <w:t>68.331.000</w:t>
            </w:r>
          </w:p>
        </w:tc>
        <w:tc>
          <w:tcPr>
            <w:tcW w:w="1272" w:type="dxa"/>
            <w:tcBorders>
              <w:top w:val="nil"/>
              <w:left w:val="nil"/>
              <w:bottom w:val="single" w:sz="4" w:space="0" w:color="FFFFFF"/>
              <w:right w:val="nil"/>
            </w:tcBorders>
            <w:shd w:val="clear" w:color="auto" w:fill="F2F2F2"/>
            <w:noWrap/>
            <w:vAlign w:val="center"/>
            <w:hideMark/>
          </w:tcPr>
          <w:p w14:paraId="687B243F" w14:textId="77777777" w:rsidR="00FD097C" w:rsidRDefault="00FD097C" w:rsidP="005A5E42">
            <w:pPr>
              <w:pStyle w:val="orianum"/>
              <w:spacing w:line="220" w:lineRule="exact"/>
            </w:pPr>
            <w:r>
              <w:t>70.396.000</w:t>
            </w:r>
          </w:p>
        </w:tc>
        <w:tc>
          <w:tcPr>
            <w:tcW w:w="1280" w:type="dxa"/>
            <w:tcBorders>
              <w:top w:val="nil"/>
              <w:left w:val="nil"/>
              <w:bottom w:val="single" w:sz="4" w:space="0" w:color="FFFFFF"/>
              <w:right w:val="nil"/>
            </w:tcBorders>
            <w:shd w:val="clear" w:color="auto" w:fill="F2F2F2"/>
            <w:noWrap/>
            <w:vAlign w:val="center"/>
            <w:hideMark/>
          </w:tcPr>
          <w:p w14:paraId="572A6192" w14:textId="77777777" w:rsidR="00FD097C" w:rsidRDefault="00FD097C" w:rsidP="005A5E42">
            <w:pPr>
              <w:pStyle w:val="orianum"/>
              <w:spacing w:line="220" w:lineRule="exact"/>
            </w:pPr>
            <w:r>
              <w:t>67.566.000</w:t>
            </w:r>
          </w:p>
        </w:tc>
        <w:tc>
          <w:tcPr>
            <w:tcW w:w="1272" w:type="dxa"/>
            <w:tcBorders>
              <w:top w:val="nil"/>
              <w:left w:val="nil"/>
              <w:bottom w:val="single" w:sz="4" w:space="0" w:color="FFFFFF"/>
              <w:right w:val="nil"/>
            </w:tcBorders>
            <w:shd w:val="clear" w:color="auto" w:fill="F2F2F2"/>
            <w:noWrap/>
            <w:vAlign w:val="center"/>
            <w:hideMark/>
          </w:tcPr>
          <w:p w14:paraId="0FEE1255" w14:textId="77777777" w:rsidR="00FD097C" w:rsidRDefault="00FD097C" w:rsidP="005A5E42">
            <w:pPr>
              <w:pStyle w:val="orianum"/>
              <w:spacing w:line="220" w:lineRule="exact"/>
            </w:pPr>
            <w:r>
              <w:t>67.550.000</w:t>
            </w:r>
          </w:p>
        </w:tc>
      </w:tr>
      <w:tr w:rsidR="00FD097C" w14:paraId="2A0503A3"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6CA44CF0"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76287291" w14:textId="77777777" w:rsidR="00FD097C" w:rsidRDefault="00FD097C" w:rsidP="005A5E42">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08C02DB9" w14:textId="77777777" w:rsidR="00FD097C" w:rsidRDefault="00FD097C" w:rsidP="005A5E42">
            <w:pPr>
              <w:pStyle w:val="orianum"/>
              <w:spacing w:line="220" w:lineRule="exact"/>
            </w:pPr>
            <w:r>
              <w:t>62.000</w:t>
            </w:r>
          </w:p>
        </w:tc>
        <w:tc>
          <w:tcPr>
            <w:tcW w:w="1276" w:type="dxa"/>
            <w:tcBorders>
              <w:top w:val="nil"/>
              <w:left w:val="nil"/>
              <w:bottom w:val="single" w:sz="4" w:space="0" w:color="FFFFFF"/>
              <w:right w:val="nil"/>
            </w:tcBorders>
            <w:shd w:val="clear" w:color="auto" w:fill="D9D9D9"/>
            <w:noWrap/>
            <w:vAlign w:val="center"/>
            <w:hideMark/>
          </w:tcPr>
          <w:p w14:paraId="4FA6CE39"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D424D81" w14:textId="77777777" w:rsidR="00FD097C" w:rsidRDefault="00FD097C" w:rsidP="005A5E42">
            <w:pPr>
              <w:pStyle w:val="orianum"/>
              <w:spacing w:line="220" w:lineRule="exact"/>
            </w:pPr>
            <w:r>
              <w:t> </w:t>
            </w:r>
          </w:p>
        </w:tc>
        <w:tc>
          <w:tcPr>
            <w:tcW w:w="1280" w:type="dxa"/>
            <w:tcBorders>
              <w:top w:val="nil"/>
              <w:left w:val="nil"/>
              <w:bottom w:val="single" w:sz="4" w:space="0" w:color="FFFFFF"/>
              <w:right w:val="nil"/>
            </w:tcBorders>
            <w:shd w:val="clear" w:color="auto" w:fill="D9D9D9"/>
            <w:noWrap/>
            <w:vAlign w:val="center"/>
            <w:hideMark/>
          </w:tcPr>
          <w:p w14:paraId="03A41DD1"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A188722" w14:textId="77777777" w:rsidR="00FD097C" w:rsidRDefault="00FD097C" w:rsidP="005A5E42">
            <w:pPr>
              <w:pStyle w:val="orianum"/>
              <w:spacing w:line="220" w:lineRule="exact"/>
            </w:pPr>
            <w:r>
              <w:t> </w:t>
            </w:r>
          </w:p>
        </w:tc>
      </w:tr>
      <w:tr w:rsidR="00FD097C" w14:paraId="440705C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D69475A"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6AE317F1" w14:textId="77777777" w:rsidR="00FD097C" w:rsidRDefault="00FD097C" w:rsidP="005A5E42">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251A66FF" w14:textId="77777777" w:rsidR="00FD097C" w:rsidRDefault="00FD097C" w:rsidP="005A5E42">
            <w:pPr>
              <w:pStyle w:val="orianum"/>
              <w:spacing w:line="220" w:lineRule="exact"/>
            </w:pPr>
            <w:r>
              <w:t>2.046.000</w:t>
            </w:r>
          </w:p>
        </w:tc>
        <w:tc>
          <w:tcPr>
            <w:tcW w:w="1276" w:type="dxa"/>
            <w:tcBorders>
              <w:top w:val="nil"/>
              <w:left w:val="nil"/>
              <w:bottom w:val="single" w:sz="4" w:space="0" w:color="FFFFFF"/>
              <w:right w:val="nil"/>
            </w:tcBorders>
            <w:shd w:val="clear" w:color="auto" w:fill="F2F2F2"/>
            <w:noWrap/>
            <w:vAlign w:val="center"/>
            <w:hideMark/>
          </w:tcPr>
          <w:p w14:paraId="00EE1497"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48989110" w14:textId="77777777" w:rsidR="00FD097C" w:rsidRDefault="00FD097C" w:rsidP="005A5E42">
            <w:pPr>
              <w:pStyle w:val="orianum"/>
              <w:spacing w:line="220" w:lineRule="exact"/>
            </w:pPr>
            <w:r>
              <w:t> </w:t>
            </w:r>
          </w:p>
        </w:tc>
        <w:tc>
          <w:tcPr>
            <w:tcW w:w="1280" w:type="dxa"/>
            <w:tcBorders>
              <w:top w:val="nil"/>
              <w:left w:val="nil"/>
              <w:bottom w:val="single" w:sz="4" w:space="0" w:color="FFFFFF"/>
              <w:right w:val="nil"/>
            </w:tcBorders>
            <w:shd w:val="clear" w:color="auto" w:fill="F2F2F2"/>
            <w:noWrap/>
            <w:vAlign w:val="center"/>
            <w:hideMark/>
          </w:tcPr>
          <w:p w14:paraId="2001F319"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05D7D4B0" w14:textId="77777777" w:rsidR="00FD097C" w:rsidRDefault="00FD097C" w:rsidP="005A5E42">
            <w:pPr>
              <w:pStyle w:val="orianum"/>
              <w:spacing w:line="220" w:lineRule="exact"/>
            </w:pPr>
            <w:r>
              <w:t> </w:t>
            </w:r>
          </w:p>
        </w:tc>
      </w:tr>
      <w:tr w:rsidR="00FD097C" w14:paraId="508FA7A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C768D92" w14:textId="77777777" w:rsidR="00FD097C" w:rsidRDefault="00FD097C" w:rsidP="005A5E42">
            <w:pPr>
              <w:pStyle w:val="oriatext"/>
              <w:spacing w:line="220" w:lineRule="exact"/>
              <w:rPr>
                <w:b/>
              </w:rPr>
            </w:pPr>
            <w:r>
              <w:rPr>
                <w:b/>
              </w:rPr>
              <w:t>22</w:t>
            </w:r>
          </w:p>
        </w:tc>
        <w:tc>
          <w:tcPr>
            <w:tcW w:w="2112" w:type="dxa"/>
            <w:tcBorders>
              <w:top w:val="nil"/>
              <w:left w:val="nil"/>
              <w:bottom w:val="single" w:sz="4" w:space="0" w:color="FFFFFF"/>
              <w:right w:val="nil"/>
            </w:tcBorders>
            <w:shd w:val="clear" w:color="auto" w:fill="BFBFBF"/>
            <w:vAlign w:val="center"/>
            <w:hideMark/>
          </w:tcPr>
          <w:p w14:paraId="4B21FCCB" w14:textId="77777777" w:rsidR="00FD097C" w:rsidRDefault="00FD097C" w:rsidP="005A5E42">
            <w:pPr>
              <w:pStyle w:val="oriatext"/>
              <w:spacing w:line="220" w:lineRule="exact"/>
              <w:rPr>
                <w:b/>
              </w:rPr>
            </w:pPr>
            <w:r>
              <w:rPr>
                <w:b/>
              </w:rPr>
              <w:t>Κοινωνικές Παροχές</w:t>
            </w:r>
          </w:p>
        </w:tc>
        <w:tc>
          <w:tcPr>
            <w:tcW w:w="1275" w:type="dxa"/>
            <w:tcBorders>
              <w:top w:val="nil"/>
              <w:left w:val="nil"/>
              <w:bottom w:val="single" w:sz="4" w:space="0" w:color="FFFFFF"/>
              <w:right w:val="nil"/>
            </w:tcBorders>
            <w:shd w:val="clear" w:color="auto" w:fill="BFBFBF"/>
            <w:noWrap/>
            <w:vAlign w:val="center"/>
            <w:hideMark/>
          </w:tcPr>
          <w:p w14:paraId="71EBE105" w14:textId="77777777" w:rsidR="00FD097C" w:rsidRDefault="00FD097C" w:rsidP="005A5E42">
            <w:pPr>
              <w:pStyle w:val="orianum"/>
              <w:spacing w:line="220" w:lineRule="exact"/>
              <w:rPr>
                <w:b/>
              </w:rPr>
            </w:pPr>
            <w:r>
              <w:rPr>
                <w:b/>
              </w:rPr>
              <w:t>73.300</w:t>
            </w:r>
          </w:p>
        </w:tc>
        <w:tc>
          <w:tcPr>
            <w:tcW w:w="1276" w:type="dxa"/>
            <w:tcBorders>
              <w:top w:val="nil"/>
              <w:left w:val="nil"/>
              <w:bottom w:val="single" w:sz="4" w:space="0" w:color="FFFFFF"/>
              <w:right w:val="nil"/>
            </w:tcBorders>
            <w:shd w:val="clear" w:color="auto" w:fill="BFBFBF"/>
            <w:noWrap/>
            <w:vAlign w:val="center"/>
            <w:hideMark/>
          </w:tcPr>
          <w:p w14:paraId="01245E87" w14:textId="77777777" w:rsidR="00FD097C" w:rsidRDefault="00FD097C" w:rsidP="005A5E42">
            <w:pPr>
              <w:pStyle w:val="orianum"/>
              <w:spacing w:line="220" w:lineRule="exact"/>
              <w:rPr>
                <w:b/>
              </w:rPr>
            </w:pPr>
            <w:r>
              <w:rPr>
                <w:b/>
              </w:rPr>
              <w:t>20.000</w:t>
            </w:r>
          </w:p>
        </w:tc>
        <w:tc>
          <w:tcPr>
            <w:tcW w:w="1272" w:type="dxa"/>
            <w:tcBorders>
              <w:top w:val="nil"/>
              <w:left w:val="nil"/>
              <w:bottom w:val="single" w:sz="4" w:space="0" w:color="FFFFFF"/>
              <w:right w:val="nil"/>
            </w:tcBorders>
            <w:shd w:val="clear" w:color="auto" w:fill="BFBFBF"/>
            <w:noWrap/>
            <w:vAlign w:val="center"/>
            <w:hideMark/>
          </w:tcPr>
          <w:p w14:paraId="6B4B0F1F" w14:textId="77777777" w:rsidR="00FD097C" w:rsidRDefault="00FD097C" w:rsidP="005A5E42">
            <w:pPr>
              <w:pStyle w:val="orianum"/>
              <w:spacing w:line="220" w:lineRule="exact"/>
              <w:rPr>
                <w:b/>
              </w:rPr>
            </w:pPr>
            <w:r>
              <w:rPr>
                <w:b/>
              </w:rPr>
              <w:t>0</w:t>
            </w:r>
          </w:p>
        </w:tc>
        <w:tc>
          <w:tcPr>
            <w:tcW w:w="1280" w:type="dxa"/>
            <w:tcBorders>
              <w:top w:val="nil"/>
              <w:left w:val="nil"/>
              <w:bottom w:val="single" w:sz="4" w:space="0" w:color="FFFFFF"/>
              <w:right w:val="nil"/>
            </w:tcBorders>
            <w:shd w:val="clear" w:color="auto" w:fill="BFBFBF"/>
            <w:noWrap/>
            <w:vAlign w:val="center"/>
            <w:hideMark/>
          </w:tcPr>
          <w:p w14:paraId="39900D4D" w14:textId="77777777" w:rsidR="00FD097C" w:rsidRDefault="00FD097C" w:rsidP="005A5E42">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65B1DB5" w14:textId="77777777" w:rsidR="00FD097C" w:rsidRDefault="00FD097C" w:rsidP="005A5E42">
            <w:pPr>
              <w:pStyle w:val="orianum"/>
              <w:spacing w:line="220" w:lineRule="exact"/>
              <w:rPr>
                <w:b/>
              </w:rPr>
            </w:pPr>
            <w:r>
              <w:rPr>
                <w:b/>
              </w:rPr>
              <w:t>0</w:t>
            </w:r>
          </w:p>
        </w:tc>
      </w:tr>
      <w:tr w:rsidR="00FD097C" w14:paraId="18F47BF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220B2E0"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2B7B0E19" w14:textId="77777777" w:rsidR="00FD097C" w:rsidRDefault="00FD097C" w:rsidP="005A5E42">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2AD89CF1" w14:textId="77777777" w:rsidR="00FD097C" w:rsidRDefault="00FD097C" w:rsidP="005A5E42">
            <w:pPr>
              <w:pStyle w:val="orianum"/>
              <w:spacing w:line="220" w:lineRule="exact"/>
            </w:pPr>
            <w:r>
              <w:t>73.300</w:t>
            </w:r>
          </w:p>
        </w:tc>
        <w:tc>
          <w:tcPr>
            <w:tcW w:w="1276" w:type="dxa"/>
            <w:tcBorders>
              <w:top w:val="nil"/>
              <w:left w:val="nil"/>
              <w:bottom w:val="single" w:sz="4" w:space="0" w:color="FFFFFF"/>
              <w:right w:val="nil"/>
            </w:tcBorders>
            <w:shd w:val="clear" w:color="auto" w:fill="F2F2F2"/>
            <w:noWrap/>
            <w:vAlign w:val="center"/>
            <w:hideMark/>
          </w:tcPr>
          <w:p w14:paraId="53098472" w14:textId="77777777" w:rsidR="00FD097C" w:rsidRDefault="00FD097C" w:rsidP="005A5E42">
            <w:pPr>
              <w:pStyle w:val="orianum"/>
              <w:spacing w:line="220" w:lineRule="exact"/>
            </w:pPr>
            <w:r>
              <w:t>20.000</w:t>
            </w:r>
          </w:p>
        </w:tc>
        <w:tc>
          <w:tcPr>
            <w:tcW w:w="1272" w:type="dxa"/>
            <w:tcBorders>
              <w:top w:val="nil"/>
              <w:left w:val="nil"/>
              <w:bottom w:val="single" w:sz="4" w:space="0" w:color="FFFFFF"/>
              <w:right w:val="nil"/>
            </w:tcBorders>
            <w:shd w:val="clear" w:color="auto" w:fill="F2F2F2"/>
            <w:noWrap/>
            <w:vAlign w:val="center"/>
            <w:hideMark/>
          </w:tcPr>
          <w:p w14:paraId="2F2ADA6A" w14:textId="77777777" w:rsidR="00FD097C" w:rsidRDefault="00FD097C" w:rsidP="005A5E42">
            <w:pPr>
              <w:pStyle w:val="orianum"/>
              <w:spacing w:line="220" w:lineRule="exact"/>
            </w:pPr>
            <w:r>
              <w:t>0</w:t>
            </w:r>
          </w:p>
        </w:tc>
        <w:tc>
          <w:tcPr>
            <w:tcW w:w="1280" w:type="dxa"/>
            <w:tcBorders>
              <w:top w:val="nil"/>
              <w:left w:val="nil"/>
              <w:bottom w:val="single" w:sz="4" w:space="0" w:color="FFFFFF"/>
              <w:right w:val="nil"/>
            </w:tcBorders>
            <w:shd w:val="clear" w:color="auto" w:fill="F2F2F2"/>
            <w:noWrap/>
            <w:vAlign w:val="center"/>
            <w:hideMark/>
          </w:tcPr>
          <w:p w14:paraId="1A09D58C" w14:textId="77777777" w:rsidR="00FD097C" w:rsidRDefault="00FD097C" w:rsidP="005A5E42">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065228D1" w14:textId="77777777" w:rsidR="00FD097C" w:rsidRDefault="00FD097C" w:rsidP="005A5E42">
            <w:pPr>
              <w:pStyle w:val="orianum"/>
              <w:spacing w:line="220" w:lineRule="exact"/>
            </w:pPr>
            <w:r>
              <w:t>0</w:t>
            </w:r>
          </w:p>
        </w:tc>
      </w:tr>
      <w:tr w:rsidR="00FD097C" w14:paraId="6C68734E"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643B838" w14:textId="77777777" w:rsidR="00FD097C" w:rsidRDefault="00FD097C" w:rsidP="005A5E42">
            <w:pPr>
              <w:pStyle w:val="oriatext"/>
              <w:spacing w:line="220" w:lineRule="exact"/>
              <w:rPr>
                <w:b/>
              </w:rPr>
            </w:pPr>
            <w:r>
              <w:rPr>
                <w:b/>
              </w:rPr>
              <w:t>23</w:t>
            </w:r>
          </w:p>
        </w:tc>
        <w:tc>
          <w:tcPr>
            <w:tcW w:w="2112" w:type="dxa"/>
            <w:tcBorders>
              <w:top w:val="nil"/>
              <w:left w:val="nil"/>
              <w:bottom w:val="single" w:sz="4" w:space="0" w:color="FFFFFF"/>
              <w:right w:val="nil"/>
            </w:tcBorders>
            <w:shd w:val="clear" w:color="auto" w:fill="BFBFBF"/>
            <w:vAlign w:val="center"/>
            <w:hideMark/>
          </w:tcPr>
          <w:p w14:paraId="1EFF3D39" w14:textId="77777777" w:rsidR="00FD097C" w:rsidRDefault="00FD097C" w:rsidP="005A5E42">
            <w:pPr>
              <w:pStyle w:val="oriatext"/>
              <w:spacing w:line="220" w:lineRule="exact"/>
              <w:rPr>
                <w:b/>
              </w:rPr>
            </w:pPr>
            <w:r>
              <w:rPr>
                <w:b/>
              </w:rPr>
              <w:t>Μεταβιβάσεις</w:t>
            </w:r>
          </w:p>
        </w:tc>
        <w:tc>
          <w:tcPr>
            <w:tcW w:w="1275" w:type="dxa"/>
            <w:tcBorders>
              <w:top w:val="nil"/>
              <w:left w:val="nil"/>
              <w:bottom w:val="single" w:sz="4" w:space="0" w:color="FFFFFF"/>
              <w:right w:val="nil"/>
            </w:tcBorders>
            <w:shd w:val="clear" w:color="auto" w:fill="BFBFBF"/>
            <w:noWrap/>
            <w:vAlign w:val="center"/>
            <w:hideMark/>
          </w:tcPr>
          <w:p w14:paraId="40DC775E" w14:textId="77777777" w:rsidR="00FD097C" w:rsidRDefault="00FD097C" w:rsidP="005A5E42">
            <w:pPr>
              <w:pStyle w:val="orianum"/>
              <w:spacing w:line="220" w:lineRule="exact"/>
              <w:rPr>
                <w:b/>
              </w:rPr>
            </w:pPr>
            <w:r>
              <w:rPr>
                <w:b/>
              </w:rPr>
              <w:t>3.883.846.381</w:t>
            </w:r>
          </w:p>
        </w:tc>
        <w:tc>
          <w:tcPr>
            <w:tcW w:w="1276" w:type="dxa"/>
            <w:tcBorders>
              <w:top w:val="nil"/>
              <w:left w:val="nil"/>
              <w:bottom w:val="single" w:sz="4" w:space="0" w:color="FFFFFF"/>
              <w:right w:val="nil"/>
            </w:tcBorders>
            <w:shd w:val="clear" w:color="auto" w:fill="BFBFBF"/>
            <w:noWrap/>
            <w:vAlign w:val="center"/>
            <w:hideMark/>
          </w:tcPr>
          <w:p w14:paraId="64DC2BCF" w14:textId="77777777" w:rsidR="00FD097C" w:rsidRDefault="00FD097C" w:rsidP="005A5E42">
            <w:pPr>
              <w:pStyle w:val="orianum"/>
              <w:spacing w:line="220" w:lineRule="exact"/>
              <w:rPr>
                <w:b/>
              </w:rPr>
            </w:pPr>
            <w:r>
              <w:rPr>
                <w:b/>
              </w:rPr>
              <w:t>3.605.788.000</w:t>
            </w:r>
          </w:p>
        </w:tc>
        <w:tc>
          <w:tcPr>
            <w:tcW w:w="1272" w:type="dxa"/>
            <w:tcBorders>
              <w:top w:val="nil"/>
              <w:left w:val="nil"/>
              <w:bottom w:val="single" w:sz="4" w:space="0" w:color="FFFFFF"/>
              <w:right w:val="nil"/>
            </w:tcBorders>
            <w:shd w:val="clear" w:color="auto" w:fill="BFBFBF"/>
            <w:noWrap/>
            <w:vAlign w:val="center"/>
            <w:hideMark/>
          </w:tcPr>
          <w:p w14:paraId="6D899C28" w14:textId="77777777" w:rsidR="00FD097C" w:rsidRDefault="00FD097C" w:rsidP="005A5E42">
            <w:pPr>
              <w:pStyle w:val="orianum"/>
              <w:spacing w:line="220" w:lineRule="exact"/>
              <w:rPr>
                <w:b/>
              </w:rPr>
            </w:pPr>
            <w:r>
              <w:rPr>
                <w:b/>
              </w:rPr>
              <w:t>3.612.121.000</w:t>
            </w:r>
          </w:p>
        </w:tc>
        <w:tc>
          <w:tcPr>
            <w:tcW w:w="1280" w:type="dxa"/>
            <w:tcBorders>
              <w:top w:val="nil"/>
              <w:left w:val="nil"/>
              <w:bottom w:val="single" w:sz="4" w:space="0" w:color="FFFFFF"/>
              <w:right w:val="nil"/>
            </w:tcBorders>
            <w:shd w:val="clear" w:color="auto" w:fill="BFBFBF"/>
            <w:noWrap/>
            <w:vAlign w:val="center"/>
            <w:hideMark/>
          </w:tcPr>
          <w:p w14:paraId="5338A351" w14:textId="77777777" w:rsidR="00FD097C" w:rsidRDefault="00FD097C" w:rsidP="005A5E42">
            <w:pPr>
              <w:pStyle w:val="orianum"/>
              <w:spacing w:line="220" w:lineRule="exact"/>
              <w:rPr>
                <w:b/>
              </w:rPr>
            </w:pPr>
            <w:r>
              <w:rPr>
                <w:b/>
              </w:rPr>
              <w:t>3.607.028.000</w:t>
            </w:r>
          </w:p>
        </w:tc>
        <w:tc>
          <w:tcPr>
            <w:tcW w:w="1272" w:type="dxa"/>
            <w:tcBorders>
              <w:top w:val="nil"/>
              <w:left w:val="nil"/>
              <w:bottom w:val="single" w:sz="4" w:space="0" w:color="FFFFFF"/>
              <w:right w:val="nil"/>
            </w:tcBorders>
            <w:shd w:val="clear" w:color="auto" w:fill="BFBFBF"/>
            <w:noWrap/>
            <w:vAlign w:val="center"/>
            <w:hideMark/>
          </w:tcPr>
          <w:p w14:paraId="3EDE2CC6" w14:textId="77777777" w:rsidR="00FD097C" w:rsidRDefault="00FD097C" w:rsidP="005A5E42">
            <w:pPr>
              <w:pStyle w:val="orianum"/>
              <w:spacing w:line="220" w:lineRule="exact"/>
              <w:rPr>
                <w:b/>
              </w:rPr>
            </w:pPr>
            <w:r>
              <w:rPr>
                <w:b/>
              </w:rPr>
              <w:t>3.615.646.000</w:t>
            </w:r>
          </w:p>
        </w:tc>
      </w:tr>
      <w:tr w:rsidR="00FD097C" w14:paraId="27315D6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E1C6D32"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23960CBB" w14:textId="77777777" w:rsidR="00FD097C" w:rsidRDefault="00FD097C" w:rsidP="005A5E42">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4E731542" w14:textId="77777777" w:rsidR="00FD097C" w:rsidRDefault="00FD097C" w:rsidP="005A5E42">
            <w:pPr>
              <w:pStyle w:val="orianum"/>
              <w:spacing w:line="220" w:lineRule="exact"/>
            </w:pPr>
            <w:r>
              <w:t>3.504.599.381</w:t>
            </w:r>
          </w:p>
        </w:tc>
        <w:tc>
          <w:tcPr>
            <w:tcW w:w="1276" w:type="dxa"/>
            <w:tcBorders>
              <w:top w:val="nil"/>
              <w:left w:val="nil"/>
              <w:bottom w:val="single" w:sz="4" w:space="0" w:color="FFFFFF"/>
              <w:right w:val="nil"/>
            </w:tcBorders>
            <w:shd w:val="clear" w:color="auto" w:fill="F2F2F2"/>
            <w:noWrap/>
            <w:vAlign w:val="center"/>
            <w:hideMark/>
          </w:tcPr>
          <w:p w14:paraId="30036F14" w14:textId="77777777" w:rsidR="00FD097C" w:rsidRDefault="00FD097C" w:rsidP="005A5E42">
            <w:pPr>
              <w:pStyle w:val="orianum"/>
              <w:spacing w:line="220" w:lineRule="exact"/>
            </w:pPr>
            <w:r>
              <w:t>3.605.788.000</w:t>
            </w:r>
          </w:p>
        </w:tc>
        <w:tc>
          <w:tcPr>
            <w:tcW w:w="1272" w:type="dxa"/>
            <w:tcBorders>
              <w:top w:val="nil"/>
              <w:left w:val="nil"/>
              <w:bottom w:val="single" w:sz="4" w:space="0" w:color="FFFFFF"/>
              <w:right w:val="nil"/>
            </w:tcBorders>
            <w:shd w:val="clear" w:color="auto" w:fill="F2F2F2"/>
            <w:noWrap/>
            <w:vAlign w:val="center"/>
            <w:hideMark/>
          </w:tcPr>
          <w:p w14:paraId="0EC90D8A" w14:textId="77777777" w:rsidR="00FD097C" w:rsidRDefault="00FD097C" w:rsidP="005A5E42">
            <w:pPr>
              <w:pStyle w:val="orianum"/>
              <w:spacing w:line="220" w:lineRule="exact"/>
            </w:pPr>
            <w:r>
              <w:t>3.612.121.000</w:t>
            </w:r>
          </w:p>
        </w:tc>
        <w:tc>
          <w:tcPr>
            <w:tcW w:w="1280" w:type="dxa"/>
            <w:tcBorders>
              <w:top w:val="nil"/>
              <w:left w:val="nil"/>
              <w:bottom w:val="single" w:sz="4" w:space="0" w:color="FFFFFF"/>
              <w:right w:val="nil"/>
            </w:tcBorders>
            <w:shd w:val="clear" w:color="auto" w:fill="F2F2F2"/>
            <w:noWrap/>
            <w:vAlign w:val="center"/>
            <w:hideMark/>
          </w:tcPr>
          <w:p w14:paraId="52190E3F" w14:textId="77777777" w:rsidR="00FD097C" w:rsidRDefault="00FD097C" w:rsidP="005A5E42">
            <w:pPr>
              <w:pStyle w:val="orianum"/>
              <w:spacing w:line="220" w:lineRule="exact"/>
            </w:pPr>
            <w:r>
              <w:t>3.607.028.000</w:t>
            </w:r>
          </w:p>
        </w:tc>
        <w:tc>
          <w:tcPr>
            <w:tcW w:w="1272" w:type="dxa"/>
            <w:tcBorders>
              <w:top w:val="nil"/>
              <w:left w:val="nil"/>
              <w:bottom w:val="single" w:sz="4" w:space="0" w:color="FFFFFF"/>
              <w:right w:val="nil"/>
            </w:tcBorders>
            <w:shd w:val="clear" w:color="auto" w:fill="F2F2F2"/>
            <w:noWrap/>
            <w:vAlign w:val="center"/>
            <w:hideMark/>
          </w:tcPr>
          <w:p w14:paraId="264459AF" w14:textId="77777777" w:rsidR="00FD097C" w:rsidRDefault="00FD097C" w:rsidP="005A5E42">
            <w:pPr>
              <w:pStyle w:val="orianum"/>
              <w:spacing w:line="220" w:lineRule="exact"/>
            </w:pPr>
            <w:r>
              <w:t>3.615.646.000</w:t>
            </w:r>
          </w:p>
        </w:tc>
      </w:tr>
      <w:tr w:rsidR="00FD097C" w14:paraId="69B8EACE"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2BD8EF31"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3C5CFC2C" w14:textId="77777777" w:rsidR="00FD097C" w:rsidRDefault="00FD097C" w:rsidP="005A5E42">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564307DD" w14:textId="77777777" w:rsidR="00FD097C" w:rsidRDefault="00FD097C" w:rsidP="005A5E42">
            <w:pPr>
              <w:pStyle w:val="orianum"/>
              <w:spacing w:line="220" w:lineRule="exact"/>
            </w:pPr>
            <w:r>
              <w:t>221.215.000</w:t>
            </w:r>
          </w:p>
        </w:tc>
        <w:tc>
          <w:tcPr>
            <w:tcW w:w="1276" w:type="dxa"/>
            <w:tcBorders>
              <w:top w:val="nil"/>
              <w:left w:val="nil"/>
              <w:bottom w:val="single" w:sz="4" w:space="0" w:color="FFFFFF"/>
              <w:right w:val="nil"/>
            </w:tcBorders>
            <w:shd w:val="clear" w:color="auto" w:fill="D9D9D9"/>
            <w:noWrap/>
            <w:vAlign w:val="center"/>
            <w:hideMark/>
          </w:tcPr>
          <w:p w14:paraId="649187FE"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3E1B0BE4" w14:textId="77777777" w:rsidR="00FD097C" w:rsidRDefault="00FD097C" w:rsidP="005A5E42">
            <w:pPr>
              <w:pStyle w:val="orianum"/>
              <w:spacing w:line="220" w:lineRule="exact"/>
            </w:pPr>
            <w:r>
              <w:t> </w:t>
            </w:r>
          </w:p>
        </w:tc>
        <w:tc>
          <w:tcPr>
            <w:tcW w:w="1280" w:type="dxa"/>
            <w:tcBorders>
              <w:top w:val="nil"/>
              <w:left w:val="nil"/>
              <w:bottom w:val="single" w:sz="4" w:space="0" w:color="FFFFFF"/>
              <w:right w:val="nil"/>
            </w:tcBorders>
            <w:shd w:val="clear" w:color="auto" w:fill="D9D9D9"/>
            <w:noWrap/>
            <w:vAlign w:val="center"/>
            <w:hideMark/>
          </w:tcPr>
          <w:p w14:paraId="2EA403E5"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65362867" w14:textId="77777777" w:rsidR="00FD097C" w:rsidRDefault="00FD097C" w:rsidP="005A5E42">
            <w:pPr>
              <w:pStyle w:val="orianum"/>
              <w:spacing w:line="220" w:lineRule="exact"/>
            </w:pPr>
            <w:r>
              <w:t> </w:t>
            </w:r>
          </w:p>
        </w:tc>
      </w:tr>
      <w:tr w:rsidR="00FD097C" w14:paraId="1E52ADE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614D68C"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1877A06A" w14:textId="77777777" w:rsidR="00FD097C" w:rsidRDefault="00FD097C" w:rsidP="005A5E42">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4051B72F" w14:textId="77777777" w:rsidR="00FD097C" w:rsidRDefault="00FD097C" w:rsidP="005A5E42">
            <w:pPr>
              <w:pStyle w:val="orianum"/>
              <w:spacing w:line="220" w:lineRule="exact"/>
            </w:pPr>
            <w:r>
              <w:t>158.032.000</w:t>
            </w:r>
          </w:p>
        </w:tc>
        <w:tc>
          <w:tcPr>
            <w:tcW w:w="1276" w:type="dxa"/>
            <w:tcBorders>
              <w:top w:val="nil"/>
              <w:left w:val="nil"/>
              <w:bottom w:val="single" w:sz="4" w:space="0" w:color="FFFFFF"/>
              <w:right w:val="nil"/>
            </w:tcBorders>
            <w:shd w:val="clear" w:color="auto" w:fill="F2F2F2"/>
            <w:noWrap/>
            <w:vAlign w:val="center"/>
            <w:hideMark/>
          </w:tcPr>
          <w:p w14:paraId="19ED5427"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40C219FC" w14:textId="77777777" w:rsidR="00FD097C" w:rsidRDefault="00FD097C" w:rsidP="005A5E42">
            <w:pPr>
              <w:pStyle w:val="orianum"/>
              <w:spacing w:line="220" w:lineRule="exact"/>
            </w:pPr>
            <w:r>
              <w:t> </w:t>
            </w:r>
          </w:p>
        </w:tc>
        <w:tc>
          <w:tcPr>
            <w:tcW w:w="1280" w:type="dxa"/>
            <w:tcBorders>
              <w:top w:val="nil"/>
              <w:left w:val="nil"/>
              <w:bottom w:val="single" w:sz="4" w:space="0" w:color="FFFFFF"/>
              <w:right w:val="nil"/>
            </w:tcBorders>
            <w:shd w:val="clear" w:color="auto" w:fill="F2F2F2"/>
            <w:noWrap/>
            <w:vAlign w:val="center"/>
            <w:hideMark/>
          </w:tcPr>
          <w:p w14:paraId="716BACC3"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4ACFBB56" w14:textId="77777777" w:rsidR="00FD097C" w:rsidRDefault="00FD097C" w:rsidP="005A5E42">
            <w:pPr>
              <w:pStyle w:val="orianum"/>
              <w:spacing w:line="220" w:lineRule="exact"/>
            </w:pPr>
            <w:r>
              <w:t> </w:t>
            </w:r>
          </w:p>
        </w:tc>
      </w:tr>
      <w:tr w:rsidR="00FD097C" w14:paraId="683D40C7"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4E57032" w14:textId="77777777" w:rsidR="00FD097C" w:rsidRDefault="00FD097C" w:rsidP="005A5E42">
            <w:pPr>
              <w:pStyle w:val="oriatext"/>
              <w:spacing w:line="220" w:lineRule="exact"/>
              <w:rPr>
                <w:b/>
              </w:rPr>
            </w:pPr>
            <w:r>
              <w:rPr>
                <w:b/>
              </w:rPr>
              <w:t>24</w:t>
            </w:r>
          </w:p>
        </w:tc>
        <w:tc>
          <w:tcPr>
            <w:tcW w:w="2112" w:type="dxa"/>
            <w:tcBorders>
              <w:top w:val="nil"/>
              <w:left w:val="nil"/>
              <w:bottom w:val="single" w:sz="4" w:space="0" w:color="FFFFFF"/>
              <w:right w:val="nil"/>
            </w:tcBorders>
            <w:shd w:val="clear" w:color="auto" w:fill="BFBFBF"/>
            <w:vAlign w:val="center"/>
            <w:hideMark/>
          </w:tcPr>
          <w:p w14:paraId="510E17BD" w14:textId="77777777" w:rsidR="00FD097C" w:rsidRDefault="00FD097C" w:rsidP="005A5E42">
            <w:pPr>
              <w:pStyle w:val="oriatext"/>
              <w:spacing w:line="220" w:lineRule="exact"/>
              <w:rPr>
                <w:b/>
              </w:rPr>
            </w:pPr>
            <w:r>
              <w:rPr>
                <w:b/>
              </w:rPr>
              <w:t>Αγορές αγαθών και υπηρεσιών</w:t>
            </w:r>
          </w:p>
        </w:tc>
        <w:tc>
          <w:tcPr>
            <w:tcW w:w="1275" w:type="dxa"/>
            <w:tcBorders>
              <w:top w:val="nil"/>
              <w:left w:val="nil"/>
              <w:bottom w:val="single" w:sz="4" w:space="0" w:color="FFFFFF"/>
              <w:right w:val="nil"/>
            </w:tcBorders>
            <w:shd w:val="clear" w:color="auto" w:fill="BFBFBF"/>
            <w:noWrap/>
            <w:vAlign w:val="center"/>
            <w:hideMark/>
          </w:tcPr>
          <w:p w14:paraId="24B184E1" w14:textId="77777777" w:rsidR="00FD097C" w:rsidRDefault="00FD097C" w:rsidP="005A5E42">
            <w:pPr>
              <w:pStyle w:val="orianum"/>
              <w:spacing w:line="220" w:lineRule="exact"/>
              <w:rPr>
                <w:b/>
              </w:rPr>
            </w:pPr>
            <w:r>
              <w:rPr>
                <w:b/>
              </w:rPr>
              <w:t>28.569.324</w:t>
            </w:r>
          </w:p>
        </w:tc>
        <w:tc>
          <w:tcPr>
            <w:tcW w:w="1276" w:type="dxa"/>
            <w:tcBorders>
              <w:top w:val="nil"/>
              <w:left w:val="nil"/>
              <w:bottom w:val="single" w:sz="4" w:space="0" w:color="FFFFFF"/>
              <w:right w:val="nil"/>
            </w:tcBorders>
            <w:shd w:val="clear" w:color="auto" w:fill="BFBFBF"/>
            <w:noWrap/>
            <w:vAlign w:val="center"/>
            <w:hideMark/>
          </w:tcPr>
          <w:p w14:paraId="49436FB3" w14:textId="77777777" w:rsidR="00FD097C" w:rsidRDefault="00FD097C" w:rsidP="005A5E42">
            <w:pPr>
              <w:pStyle w:val="orianum"/>
              <w:spacing w:line="220" w:lineRule="exact"/>
              <w:rPr>
                <w:b/>
              </w:rPr>
            </w:pPr>
            <w:r>
              <w:rPr>
                <w:b/>
              </w:rPr>
              <w:t>53.165.000</w:t>
            </w:r>
          </w:p>
        </w:tc>
        <w:tc>
          <w:tcPr>
            <w:tcW w:w="1272" w:type="dxa"/>
            <w:tcBorders>
              <w:top w:val="nil"/>
              <w:left w:val="nil"/>
              <w:bottom w:val="single" w:sz="4" w:space="0" w:color="FFFFFF"/>
              <w:right w:val="nil"/>
            </w:tcBorders>
            <w:shd w:val="clear" w:color="auto" w:fill="BFBFBF"/>
            <w:noWrap/>
            <w:vAlign w:val="center"/>
            <w:hideMark/>
          </w:tcPr>
          <w:p w14:paraId="3B20F634" w14:textId="77777777" w:rsidR="00FD097C" w:rsidRDefault="00FD097C" w:rsidP="005A5E42">
            <w:pPr>
              <w:pStyle w:val="orianum"/>
              <w:spacing w:line="220" w:lineRule="exact"/>
              <w:rPr>
                <w:b/>
              </w:rPr>
            </w:pPr>
            <w:r>
              <w:rPr>
                <w:b/>
              </w:rPr>
              <w:t>29.139.000</w:t>
            </w:r>
          </w:p>
        </w:tc>
        <w:tc>
          <w:tcPr>
            <w:tcW w:w="1280" w:type="dxa"/>
            <w:tcBorders>
              <w:top w:val="nil"/>
              <w:left w:val="nil"/>
              <w:bottom w:val="single" w:sz="4" w:space="0" w:color="FFFFFF"/>
              <w:right w:val="nil"/>
            </w:tcBorders>
            <w:shd w:val="clear" w:color="auto" w:fill="BFBFBF"/>
            <w:noWrap/>
            <w:vAlign w:val="center"/>
            <w:hideMark/>
          </w:tcPr>
          <w:p w14:paraId="7A91EA00" w14:textId="77777777" w:rsidR="00FD097C" w:rsidRDefault="00FD097C" w:rsidP="005A5E42">
            <w:pPr>
              <w:pStyle w:val="orianum"/>
              <w:spacing w:line="220" w:lineRule="exact"/>
              <w:rPr>
                <w:b/>
              </w:rPr>
            </w:pPr>
            <w:r>
              <w:rPr>
                <w:b/>
              </w:rPr>
              <w:t>27.609.000</w:t>
            </w:r>
          </w:p>
        </w:tc>
        <w:tc>
          <w:tcPr>
            <w:tcW w:w="1272" w:type="dxa"/>
            <w:tcBorders>
              <w:top w:val="nil"/>
              <w:left w:val="nil"/>
              <w:bottom w:val="single" w:sz="4" w:space="0" w:color="FFFFFF"/>
              <w:right w:val="nil"/>
            </w:tcBorders>
            <w:shd w:val="clear" w:color="auto" w:fill="BFBFBF"/>
            <w:noWrap/>
            <w:vAlign w:val="center"/>
            <w:hideMark/>
          </w:tcPr>
          <w:p w14:paraId="4ACAFC48" w14:textId="77777777" w:rsidR="00FD097C" w:rsidRDefault="00FD097C" w:rsidP="005A5E42">
            <w:pPr>
              <w:pStyle w:val="orianum"/>
              <w:spacing w:line="220" w:lineRule="exact"/>
              <w:rPr>
                <w:b/>
              </w:rPr>
            </w:pPr>
            <w:r>
              <w:rPr>
                <w:b/>
              </w:rPr>
              <w:t>27.609.000</w:t>
            </w:r>
          </w:p>
        </w:tc>
      </w:tr>
      <w:tr w:rsidR="00FD097C" w14:paraId="7EF52E81"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0EAFE58"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222C2699" w14:textId="77777777" w:rsidR="00FD097C" w:rsidRDefault="00FD097C" w:rsidP="005A5E42">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12D19101" w14:textId="77777777" w:rsidR="00FD097C" w:rsidRDefault="00FD097C" w:rsidP="005A5E42">
            <w:pPr>
              <w:pStyle w:val="orianum"/>
              <w:spacing w:line="220" w:lineRule="exact"/>
            </w:pPr>
            <w:r>
              <w:t>20.123.324</w:t>
            </w:r>
          </w:p>
        </w:tc>
        <w:tc>
          <w:tcPr>
            <w:tcW w:w="1276" w:type="dxa"/>
            <w:tcBorders>
              <w:top w:val="nil"/>
              <w:left w:val="nil"/>
              <w:bottom w:val="single" w:sz="4" w:space="0" w:color="FFFFFF"/>
              <w:right w:val="nil"/>
            </w:tcBorders>
            <w:shd w:val="clear" w:color="auto" w:fill="F2F2F2"/>
            <w:noWrap/>
            <w:vAlign w:val="center"/>
            <w:hideMark/>
          </w:tcPr>
          <w:p w14:paraId="0CB4898A" w14:textId="77777777" w:rsidR="00FD097C" w:rsidRDefault="00FD097C" w:rsidP="005A5E42">
            <w:pPr>
              <w:pStyle w:val="orianum"/>
              <w:spacing w:line="220" w:lineRule="exact"/>
            </w:pPr>
            <w:r>
              <w:t>53.165.000</w:t>
            </w:r>
          </w:p>
        </w:tc>
        <w:tc>
          <w:tcPr>
            <w:tcW w:w="1272" w:type="dxa"/>
            <w:tcBorders>
              <w:top w:val="nil"/>
              <w:left w:val="nil"/>
              <w:bottom w:val="single" w:sz="4" w:space="0" w:color="FFFFFF"/>
              <w:right w:val="nil"/>
            </w:tcBorders>
            <w:shd w:val="clear" w:color="auto" w:fill="F2F2F2"/>
            <w:noWrap/>
            <w:vAlign w:val="center"/>
            <w:hideMark/>
          </w:tcPr>
          <w:p w14:paraId="050D3320" w14:textId="77777777" w:rsidR="00FD097C" w:rsidRDefault="00FD097C" w:rsidP="005A5E42">
            <w:pPr>
              <w:pStyle w:val="orianum"/>
              <w:spacing w:line="220" w:lineRule="exact"/>
            </w:pPr>
            <w:r>
              <w:t>29.139.000</w:t>
            </w:r>
          </w:p>
        </w:tc>
        <w:tc>
          <w:tcPr>
            <w:tcW w:w="1280" w:type="dxa"/>
            <w:tcBorders>
              <w:top w:val="nil"/>
              <w:left w:val="nil"/>
              <w:bottom w:val="single" w:sz="4" w:space="0" w:color="FFFFFF"/>
              <w:right w:val="nil"/>
            </w:tcBorders>
            <w:shd w:val="clear" w:color="auto" w:fill="F2F2F2"/>
            <w:noWrap/>
            <w:vAlign w:val="center"/>
            <w:hideMark/>
          </w:tcPr>
          <w:p w14:paraId="666F0ABF" w14:textId="77777777" w:rsidR="00FD097C" w:rsidRDefault="00FD097C" w:rsidP="005A5E42">
            <w:pPr>
              <w:pStyle w:val="orianum"/>
              <w:spacing w:line="220" w:lineRule="exact"/>
            </w:pPr>
            <w:r>
              <w:t>27.609.000</w:t>
            </w:r>
          </w:p>
        </w:tc>
        <w:tc>
          <w:tcPr>
            <w:tcW w:w="1272" w:type="dxa"/>
            <w:tcBorders>
              <w:top w:val="nil"/>
              <w:left w:val="nil"/>
              <w:bottom w:val="single" w:sz="4" w:space="0" w:color="FFFFFF"/>
              <w:right w:val="nil"/>
            </w:tcBorders>
            <w:shd w:val="clear" w:color="auto" w:fill="F2F2F2"/>
            <w:noWrap/>
            <w:vAlign w:val="center"/>
            <w:hideMark/>
          </w:tcPr>
          <w:p w14:paraId="4CFC1D19" w14:textId="77777777" w:rsidR="00FD097C" w:rsidRDefault="00FD097C" w:rsidP="005A5E42">
            <w:pPr>
              <w:pStyle w:val="orianum"/>
              <w:spacing w:line="220" w:lineRule="exact"/>
            </w:pPr>
            <w:r>
              <w:t>27.609.000</w:t>
            </w:r>
          </w:p>
        </w:tc>
      </w:tr>
      <w:tr w:rsidR="00FD097C" w14:paraId="19BACE63"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F0616AF"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47A0E8F4" w14:textId="77777777" w:rsidR="00FD097C" w:rsidRDefault="00FD097C" w:rsidP="005A5E42">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0315A705" w14:textId="77777777" w:rsidR="00FD097C" w:rsidRDefault="00FD097C" w:rsidP="005A5E42">
            <w:pPr>
              <w:pStyle w:val="orianum"/>
              <w:spacing w:line="220" w:lineRule="exact"/>
            </w:pPr>
            <w:r>
              <w:t>6.524.000</w:t>
            </w:r>
          </w:p>
        </w:tc>
        <w:tc>
          <w:tcPr>
            <w:tcW w:w="1276" w:type="dxa"/>
            <w:tcBorders>
              <w:top w:val="nil"/>
              <w:left w:val="nil"/>
              <w:bottom w:val="single" w:sz="4" w:space="0" w:color="FFFFFF"/>
              <w:right w:val="nil"/>
            </w:tcBorders>
            <w:shd w:val="clear" w:color="auto" w:fill="D9D9D9"/>
            <w:noWrap/>
            <w:vAlign w:val="center"/>
            <w:hideMark/>
          </w:tcPr>
          <w:p w14:paraId="70B51E24"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6F52352D" w14:textId="77777777" w:rsidR="00FD097C" w:rsidRDefault="00FD097C" w:rsidP="005A5E42">
            <w:pPr>
              <w:pStyle w:val="orianum"/>
              <w:spacing w:line="220" w:lineRule="exact"/>
            </w:pPr>
            <w:r>
              <w:t> </w:t>
            </w:r>
          </w:p>
        </w:tc>
        <w:tc>
          <w:tcPr>
            <w:tcW w:w="1280" w:type="dxa"/>
            <w:tcBorders>
              <w:top w:val="nil"/>
              <w:left w:val="nil"/>
              <w:bottom w:val="single" w:sz="4" w:space="0" w:color="FFFFFF"/>
              <w:right w:val="nil"/>
            </w:tcBorders>
            <w:shd w:val="clear" w:color="auto" w:fill="D9D9D9"/>
            <w:noWrap/>
            <w:vAlign w:val="center"/>
            <w:hideMark/>
          </w:tcPr>
          <w:p w14:paraId="3FCEF80F"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020F22E8" w14:textId="77777777" w:rsidR="00FD097C" w:rsidRDefault="00FD097C" w:rsidP="005A5E42">
            <w:pPr>
              <w:pStyle w:val="orianum"/>
              <w:spacing w:line="220" w:lineRule="exact"/>
            </w:pPr>
            <w:r>
              <w:t> </w:t>
            </w:r>
          </w:p>
        </w:tc>
      </w:tr>
      <w:tr w:rsidR="00FD097C" w14:paraId="798749D1"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E8C76F9"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5DBCF21E" w14:textId="77777777" w:rsidR="00FD097C" w:rsidRDefault="00FD097C" w:rsidP="005A5E42">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34A14390" w14:textId="77777777" w:rsidR="00FD097C" w:rsidRDefault="00FD097C" w:rsidP="005A5E42">
            <w:pPr>
              <w:pStyle w:val="orianum"/>
              <w:spacing w:line="220" w:lineRule="exact"/>
            </w:pPr>
            <w:r>
              <w:t>1.922.000</w:t>
            </w:r>
          </w:p>
        </w:tc>
        <w:tc>
          <w:tcPr>
            <w:tcW w:w="1276" w:type="dxa"/>
            <w:tcBorders>
              <w:top w:val="nil"/>
              <w:left w:val="nil"/>
              <w:bottom w:val="single" w:sz="4" w:space="0" w:color="FFFFFF"/>
              <w:right w:val="nil"/>
            </w:tcBorders>
            <w:shd w:val="clear" w:color="auto" w:fill="F2F2F2"/>
            <w:noWrap/>
            <w:vAlign w:val="center"/>
            <w:hideMark/>
          </w:tcPr>
          <w:p w14:paraId="29A9BCE9"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6FC10910" w14:textId="77777777" w:rsidR="00FD097C" w:rsidRDefault="00FD097C" w:rsidP="005A5E42">
            <w:pPr>
              <w:pStyle w:val="orianum"/>
              <w:spacing w:line="220" w:lineRule="exact"/>
            </w:pPr>
            <w:r>
              <w:t> </w:t>
            </w:r>
          </w:p>
        </w:tc>
        <w:tc>
          <w:tcPr>
            <w:tcW w:w="1280" w:type="dxa"/>
            <w:tcBorders>
              <w:top w:val="nil"/>
              <w:left w:val="nil"/>
              <w:bottom w:val="single" w:sz="4" w:space="0" w:color="FFFFFF"/>
              <w:right w:val="nil"/>
            </w:tcBorders>
            <w:shd w:val="clear" w:color="auto" w:fill="F2F2F2"/>
            <w:noWrap/>
            <w:vAlign w:val="center"/>
            <w:hideMark/>
          </w:tcPr>
          <w:p w14:paraId="5B85A385"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30DF1722" w14:textId="77777777" w:rsidR="00FD097C" w:rsidRDefault="00FD097C" w:rsidP="005A5E42">
            <w:pPr>
              <w:pStyle w:val="orianum"/>
              <w:spacing w:line="220" w:lineRule="exact"/>
            </w:pPr>
            <w:r>
              <w:t> </w:t>
            </w:r>
          </w:p>
        </w:tc>
      </w:tr>
      <w:tr w:rsidR="00FD097C" w14:paraId="7D0FE35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627C84B" w14:textId="77777777" w:rsidR="00FD097C" w:rsidRDefault="00FD097C" w:rsidP="005A5E42">
            <w:pPr>
              <w:pStyle w:val="oriatext"/>
              <w:spacing w:line="220" w:lineRule="exact"/>
              <w:rPr>
                <w:b/>
              </w:rPr>
            </w:pPr>
            <w:r>
              <w:rPr>
                <w:b/>
              </w:rPr>
              <w:t>25</w:t>
            </w:r>
          </w:p>
        </w:tc>
        <w:tc>
          <w:tcPr>
            <w:tcW w:w="2112" w:type="dxa"/>
            <w:tcBorders>
              <w:top w:val="nil"/>
              <w:left w:val="nil"/>
              <w:bottom w:val="single" w:sz="4" w:space="0" w:color="FFFFFF"/>
              <w:right w:val="nil"/>
            </w:tcBorders>
            <w:shd w:val="clear" w:color="auto" w:fill="BFBFBF"/>
            <w:vAlign w:val="center"/>
            <w:hideMark/>
          </w:tcPr>
          <w:p w14:paraId="4F3BB857" w14:textId="77777777" w:rsidR="00FD097C" w:rsidRDefault="00FD097C" w:rsidP="005A5E42">
            <w:pPr>
              <w:pStyle w:val="oriatext"/>
              <w:spacing w:line="220" w:lineRule="exact"/>
              <w:rPr>
                <w:b/>
              </w:rPr>
            </w:pPr>
            <w:r>
              <w:rPr>
                <w:b/>
              </w:rPr>
              <w:t>Επιδοτήσεις</w:t>
            </w:r>
          </w:p>
        </w:tc>
        <w:tc>
          <w:tcPr>
            <w:tcW w:w="1275" w:type="dxa"/>
            <w:tcBorders>
              <w:top w:val="nil"/>
              <w:left w:val="nil"/>
              <w:bottom w:val="single" w:sz="4" w:space="0" w:color="FFFFFF"/>
              <w:right w:val="nil"/>
            </w:tcBorders>
            <w:shd w:val="clear" w:color="auto" w:fill="BFBFBF"/>
            <w:noWrap/>
            <w:vAlign w:val="center"/>
            <w:hideMark/>
          </w:tcPr>
          <w:p w14:paraId="411BCC4E" w14:textId="77777777" w:rsidR="00FD097C" w:rsidRDefault="00FD097C" w:rsidP="005A5E42">
            <w:pPr>
              <w:pStyle w:val="orianum"/>
              <w:spacing w:line="220" w:lineRule="exact"/>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627998FC" w14:textId="77777777" w:rsidR="00FD097C" w:rsidRDefault="00FD097C" w:rsidP="005A5E42">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DEEF4C7" w14:textId="77777777" w:rsidR="00FD097C" w:rsidRDefault="00FD097C" w:rsidP="005A5E42">
            <w:pPr>
              <w:pStyle w:val="orianum"/>
              <w:spacing w:line="220" w:lineRule="exact"/>
              <w:rPr>
                <w:b/>
              </w:rPr>
            </w:pPr>
            <w:r>
              <w:rPr>
                <w:b/>
              </w:rPr>
              <w:t>0</w:t>
            </w:r>
          </w:p>
        </w:tc>
        <w:tc>
          <w:tcPr>
            <w:tcW w:w="1280" w:type="dxa"/>
            <w:tcBorders>
              <w:top w:val="nil"/>
              <w:left w:val="nil"/>
              <w:bottom w:val="single" w:sz="4" w:space="0" w:color="FFFFFF"/>
              <w:right w:val="nil"/>
            </w:tcBorders>
            <w:shd w:val="clear" w:color="auto" w:fill="BFBFBF"/>
            <w:noWrap/>
            <w:vAlign w:val="center"/>
            <w:hideMark/>
          </w:tcPr>
          <w:p w14:paraId="03317274" w14:textId="77777777" w:rsidR="00FD097C" w:rsidRDefault="00FD097C" w:rsidP="005A5E42">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1B007EDF" w14:textId="77777777" w:rsidR="00FD097C" w:rsidRDefault="00FD097C" w:rsidP="005A5E42">
            <w:pPr>
              <w:pStyle w:val="orianum"/>
              <w:spacing w:line="220" w:lineRule="exact"/>
              <w:rPr>
                <w:b/>
              </w:rPr>
            </w:pPr>
            <w:r>
              <w:rPr>
                <w:b/>
              </w:rPr>
              <w:t>0</w:t>
            </w:r>
          </w:p>
        </w:tc>
      </w:tr>
      <w:tr w:rsidR="00FD097C" w14:paraId="2018A7F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5925A06"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A94801B" w14:textId="77777777" w:rsidR="00FD097C" w:rsidRDefault="00FD097C" w:rsidP="005A5E42">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6E03632C" w14:textId="77777777" w:rsidR="00FD097C" w:rsidRDefault="00FD097C" w:rsidP="005A5E42">
            <w:pPr>
              <w:pStyle w:val="orianum"/>
              <w:spacing w:line="220" w:lineRule="exact"/>
            </w:pPr>
            <w:r>
              <w:t>0</w:t>
            </w:r>
          </w:p>
        </w:tc>
        <w:tc>
          <w:tcPr>
            <w:tcW w:w="1276" w:type="dxa"/>
            <w:tcBorders>
              <w:top w:val="nil"/>
              <w:left w:val="nil"/>
              <w:bottom w:val="single" w:sz="4" w:space="0" w:color="FFFFFF"/>
              <w:right w:val="nil"/>
            </w:tcBorders>
            <w:shd w:val="clear" w:color="auto" w:fill="F2F2F2"/>
            <w:noWrap/>
            <w:vAlign w:val="center"/>
            <w:hideMark/>
          </w:tcPr>
          <w:p w14:paraId="1300873F" w14:textId="77777777" w:rsidR="00FD097C" w:rsidRDefault="00FD097C" w:rsidP="005A5E42">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165143E5" w14:textId="77777777" w:rsidR="00FD097C" w:rsidRDefault="00FD097C" w:rsidP="005A5E42">
            <w:pPr>
              <w:pStyle w:val="orianum"/>
              <w:spacing w:line="220" w:lineRule="exact"/>
            </w:pPr>
            <w:r>
              <w:t>0</w:t>
            </w:r>
          </w:p>
        </w:tc>
        <w:tc>
          <w:tcPr>
            <w:tcW w:w="1280" w:type="dxa"/>
            <w:tcBorders>
              <w:top w:val="nil"/>
              <w:left w:val="nil"/>
              <w:bottom w:val="single" w:sz="4" w:space="0" w:color="FFFFFF"/>
              <w:right w:val="nil"/>
            </w:tcBorders>
            <w:shd w:val="clear" w:color="auto" w:fill="F2F2F2"/>
            <w:noWrap/>
            <w:vAlign w:val="center"/>
            <w:hideMark/>
          </w:tcPr>
          <w:p w14:paraId="46A67106" w14:textId="77777777" w:rsidR="00FD097C" w:rsidRDefault="00FD097C" w:rsidP="005A5E42">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7A4ABBEF" w14:textId="77777777" w:rsidR="00FD097C" w:rsidRDefault="00FD097C" w:rsidP="005A5E42">
            <w:pPr>
              <w:pStyle w:val="orianum"/>
              <w:spacing w:line="220" w:lineRule="exact"/>
            </w:pPr>
            <w:r>
              <w:t>0</w:t>
            </w:r>
          </w:p>
        </w:tc>
      </w:tr>
      <w:tr w:rsidR="00FD097C" w14:paraId="3C2102C1"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CF0E7E0" w14:textId="77777777" w:rsidR="00FD097C" w:rsidRDefault="00FD097C" w:rsidP="005A5E42">
            <w:pPr>
              <w:pStyle w:val="oriatext"/>
              <w:spacing w:line="220" w:lineRule="exact"/>
              <w:rPr>
                <w:b/>
              </w:rPr>
            </w:pPr>
            <w:r>
              <w:rPr>
                <w:b/>
              </w:rPr>
              <w:t>26</w:t>
            </w:r>
          </w:p>
        </w:tc>
        <w:tc>
          <w:tcPr>
            <w:tcW w:w="2112" w:type="dxa"/>
            <w:tcBorders>
              <w:top w:val="nil"/>
              <w:left w:val="nil"/>
              <w:bottom w:val="single" w:sz="4" w:space="0" w:color="FFFFFF"/>
              <w:right w:val="nil"/>
            </w:tcBorders>
            <w:shd w:val="clear" w:color="auto" w:fill="BFBFBF"/>
            <w:vAlign w:val="center"/>
            <w:hideMark/>
          </w:tcPr>
          <w:p w14:paraId="70FC7635" w14:textId="753AF331" w:rsidR="00FD097C" w:rsidRDefault="00FD097C" w:rsidP="005A5E42">
            <w:pPr>
              <w:pStyle w:val="oriatext"/>
              <w:spacing w:line="220" w:lineRule="exact"/>
              <w:rPr>
                <w:b/>
              </w:rPr>
            </w:pPr>
            <w:r>
              <w:rPr>
                <w:b/>
              </w:rPr>
              <w:t xml:space="preserve">Τόκοι </w:t>
            </w:r>
            <w:r w:rsidR="005A5E42">
              <w:rPr>
                <w:b/>
              </w:rPr>
              <w:br/>
            </w:r>
            <w:r>
              <w:rPr>
                <w:b/>
              </w:rPr>
              <w:t>(σε ακαθάριστη βάση)</w:t>
            </w:r>
          </w:p>
        </w:tc>
        <w:tc>
          <w:tcPr>
            <w:tcW w:w="1275" w:type="dxa"/>
            <w:tcBorders>
              <w:top w:val="nil"/>
              <w:left w:val="nil"/>
              <w:bottom w:val="single" w:sz="4" w:space="0" w:color="FFFFFF"/>
              <w:right w:val="nil"/>
            </w:tcBorders>
            <w:shd w:val="clear" w:color="auto" w:fill="BFBFBF"/>
            <w:noWrap/>
            <w:vAlign w:val="center"/>
            <w:hideMark/>
          </w:tcPr>
          <w:p w14:paraId="204FB695" w14:textId="77777777" w:rsidR="00FD097C" w:rsidRDefault="00FD097C" w:rsidP="005A5E42">
            <w:pPr>
              <w:pStyle w:val="orianum"/>
              <w:spacing w:line="220" w:lineRule="exact"/>
              <w:rPr>
                <w:b/>
              </w:rPr>
            </w:pPr>
            <w:r>
              <w:rPr>
                <w:b/>
              </w:rPr>
              <w:t>526.130</w:t>
            </w:r>
          </w:p>
        </w:tc>
        <w:tc>
          <w:tcPr>
            <w:tcW w:w="1276" w:type="dxa"/>
            <w:tcBorders>
              <w:top w:val="nil"/>
              <w:left w:val="nil"/>
              <w:bottom w:val="single" w:sz="4" w:space="0" w:color="FFFFFF"/>
              <w:right w:val="nil"/>
            </w:tcBorders>
            <w:shd w:val="clear" w:color="auto" w:fill="BFBFBF"/>
            <w:noWrap/>
            <w:vAlign w:val="center"/>
            <w:hideMark/>
          </w:tcPr>
          <w:p w14:paraId="2D1C3830" w14:textId="77777777" w:rsidR="00FD097C" w:rsidRDefault="00FD097C" w:rsidP="005A5E42">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2EA45CE9" w14:textId="77777777" w:rsidR="00FD097C" w:rsidRDefault="00FD097C" w:rsidP="005A5E42">
            <w:pPr>
              <w:pStyle w:val="orianum"/>
              <w:spacing w:line="220" w:lineRule="exact"/>
              <w:rPr>
                <w:b/>
              </w:rPr>
            </w:pPr>
            <w:r>
              <w:rPr>
                <w:b/>
              </w:rPr>
              <w:t>0</w:t>
            </w:r>
          </w:p>
        </w:tc>
        <w:tc>
          <w:tcPr>
            <w:tcW w:w="1280" w:type="dxa"/>
            <w:tcBorders>
              <w:top w:val="nil"/>
              <w:left w:val="nil"/>
              <w:bottom w:val="single" w:sz="4" w:space="0" w:color="FFFFFF"/>
              <w:right w:val="nil"/>
            </w:tcBorders>
            <w:shd w:val="clear" w:color="auto" w:fill="BFBFBF"/>
            <w:noWrap/>
            <w:vAlign w:val="center"/>
            <w:hideMark/>
          </w:tcPr>
          <w:p w14:paraId="728D1774" w14:textId="77777777" w:rsidR="00FD097C" w:rsidRDefault="00FD097C" w:rsidP="005A5E42">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29C9C1EA" w14:textId="77777777" w:rsidR="00FD097C" w:rsidRDefault="00FD097C" w:rsidP="005A5E42">
            <w:pPr>
              <w:pStyle w:val="orianum"/>
              <w:spacing w:line="220" w:lineRule="exact"/>
              <w:rPr>
                <w:b/>
              </w:rPr>
            </w:pPr>
            <w:r>
              <w:rPr>
                <w:b/>
              </w:rPr>
              <w:t>0</w:t>
            </w:r>
          </w:p>
        </w:tc>
      </w:tr>
      <w:tr w:rsidR="00FD097C" w14:paraId="02C3754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9736A4C"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BC1CAB0" w14:textId="77777777" w:rsidR="00FD097C" w:rsidRDefault="00FD097C" w:rsidP="005A5E42">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14899D0E" w14:textId="77777777" w:rsidR="00FD097C" w:rsidRDefault="00FD097C" w:rsidP="005A5E42">
            <w:pPr>
              <w:pStyle w:val="orianum"/>
              <w:spacing w:line="220" w:lineRule="exact"/>
            </w:pPr>
            <w:r>
              <w:t>526.130</w:t>
            </w:r>
          </w:p>
        </w:tc>
        <w:tc>
          <w:tcPr>
            <w:tcW w:w="1276" w:type="dxa"/>
            <w:tcBorders>
              <w:top w:val="nil"/>
              <w:left w:val="nil"/>
              <w:bottom w:val="single" w:sz="4" w:space="0" w:color="FFFFFF"/>
              <w:right w:val="nil"/>
            </w:tcBorders>
            <w:shd w:val="clear" w:color="auto" w:fill="F2F2F2"/>
            <w:noWrap/>
            <w:vAlign w:val="center"/>
            <w:hideMark/>
          </w:tcPr>
          <w:p w14:paraId="7E5AD0C3" w14:textId="77777777" w:rsidR="00FD097C" w:rsidRDefault="00FD097C" w:rsidP="005A5E42">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7D07CF42" w14:textId="77777777" w:rsidR="00FD097C" w:rsidRDefault="00FD097C" w:rsidP="005A5E42">
            <w:pPr>
              <w:pStyle w:val="orianum"/>
              <w:spacing w:line="220" w:lineRule="exact"/>
            </w:pPr>
            <w:r>
              <w:t>0</w:t>
            </w:r>
          </w:p>
        </w:tc>
        <w:tc>
          <w:tcPr>
            <w:tcW w:w="1280" w:type="dxa"/>
            <w:tcBorders>
              <w:top w:val="nil"/>
              <w:left w:val="nil"/>
              <w:bottom w:val="single" w:sz="4" w:space="0" w:color="FFFFFF"/>
              <w:right w:val="nil"/>
            </w:tcBorders>
            <w:shd w:val="clear" w:color="auto" w:fill="F2F2F2"/>
            <w:noWrap/>
            <w:vAlign w:val="center"/>
            <w:hideMark/>
          </w:tcPr>
          <w:p w14:paraId="2FA71216" w14:textId="77777777" w:rsidR="00FD097C" w:rsidRDefault="00FD097C" w:rsidP="005A5E42">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376D9A41" w14:textId="77777777" w:rsidR="00FD097C" w:rsidRDefault="00FD097C" w:rsidP="005A5E42">
            <w:pPr>
              <w:pStyle w:val="orianum"/>
              <w:spacing w:line="220" w:lineRule="exact"/>
            </w:pPr>
            <w:r>
              <w:t>0</w:t>
            </w:r>
          </w:p>
        </w:tc>
      </w:tr>
      <w:tr w:rsidR="00FD097C" w14:paraId="38A32B3E"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F77BB9A" w14:textId="77777777" w:rsidR="00FD097C" w:rsidRDefault="00FD097C" w:rsidP="005A5E42">
            <w:pPr>
              <w:pStyle w:val="oriatext"/>
              <w:spacing w:line="220" w:lineRule="exact"/>
              <w:rPr>
                <w:b/>
              </w:rPr>
            </w:pPr>
            <w:r>
              <w:rPr>
                <w:b/>
              </w:rPr>
              <w:t>27</w:t>
            </w:r>
          </w:p>
        </w:tc>
        <w:tc>
          <w:tcPr>
            <w:tcW w:w="2112" w:type="dxa"/>
            <w:tcBorders>
              <w:top w:val="nil"/>
              <w:left w:val="nil"/>
              <w:bottom w:val="single" w:sz="4" w:space="0" w:color="FFFFFF"/>
              <w:right w:val="nil"/>
            </w:tcBorders>
            <w:shd w:val="clear" w:color="auto" w:fill="BFBFBF"/>
            <w:vAlign w:val="center"/>
            <w:hideMark/>
          </w:tcPr>
          <w:p w14:paraId="4F64D85E" w14:textId="77777777" w:rsidR="00FD097C" w:rsidRDefault="00FD097C" w:rsidP="005A5E42">
            <w:pPr>
              <w:pStyle w:val="oriatext"/>
              <w:spacing w:line="220" w:lineRule="exact"/>
              <w:rPr>
                <w:b/>
              </w:rPr>
            </w:pPr>
            <w:r>
              <w:rPr>
                <w:b/>
              </w:rPr>
              <w:t>Λοιπές Δαπάνες</w:t>
            </w:r>
          </w:p>
        </w:tc>
        <w:tc>
          <w:tcPr>
            <w:tcW w:w="1275" w:type="dxa"/>
            <w:tcBorders>
              <w:top w:val="nil"/>
              <w:left w:val="nil"/>
              <w:bottom w:val="single" w:sz="4" w:space="0" w:color="FFFFFF"/>
              <w:right w:val="nil"/>
            </w:tcBorders>
            <w:shd w:val="clear" w:color="auto" w:fill="BFBFBF"/>
            <w:noWrap/>
            <w:vAlign w:val="center"/>
            <w:hideMark/>
          </w:tcPr>
          <w:p w14:paraId="6ACD5B53" w14:textId="77777777" w:rsidR="00FD097C" w:rsidRDefault="00FD097C" w:rsidP="005A5E42">
            <w:pPr>
              <w:pStyle w:val="orianum"/>
              <w:spacing w:line="220" w:lineRule="exact"/>
              <w:rPr>
                <w:b/>
              </w:rPr>
            </w:pPr>
            <w:r>
              <w:rPr>
                <w:b/>
              </w:rPr>
              <w:t>186.500</w:t>
            </w:r>
          </w:p>
        </w:tc>
        <w:tc>
          <w:tcPr>
            <w:tcW w:w="1276" w:type="dxa"/>
            <w:tcBorders>
              <w:top w:val="nil"/>
              <w:left w:val="nil"/>
              <w:bottom w:val="single" w:sz="4" w:space="0" w:color="FFFFFF"/>
              <w:right w:val="nil"/>
            </w:tcBorders>
            <w:shd w:val="clear" w:color="auto" w:fill="BFBFBF"/>
            <w:noWrap/>
            <w:vAlign w:val="center"/>
            <w:hideMark/>
          </w:tcPr>
          <w:p w14:paraId="63355C70" w14:textId="77777777" w:rsidR="00FD097C" w:rsidRDefault="00FD097C" w:rsidP="005A5E42">
            <w:pPr>
              <w:pStyle w:val="orianum"/>
              <w:spacing w:line="220" w:lineRule="exact"/>
              <w:rPr>
                <w:b/>
              </w:rPr>
            </w:pPr>
            <w:r>
              <w:rPr>
                <w:b/>
              </w:rPr>
              <w:t>192.000</w:t>
            </w:r>
          </w:p>
        </w:tc>
        <w:tc>
          <w:tcPr>
            <w:tcW w:w="1272" w:type="dxa"/>
            <w:tcBorders>
              <w:top w:val="nil"/>
              <w:left w:val="nil"/>
              <w:bottom w:val="single" w:sz="4" w:space="0" w:color="FFFFFF"/>
              <w:right w:val="nil"/>
            </w:tcBorders>
            <w:shd w:val="clear" w:color="auto" w:fill="BFBFBF"/>
            <w:noWrap/>
            <w:vAlign w:val="center"/>
            <w:hideMark/>
          </w:tcPr>
          <w:p w14:paraId="11281413" w14:textId="77777777" w:rsidR="00FD097C" w:rsidRDefault="00FD097C" w:rsidP="005A5E42">
            <w:pPr>
              <w:pStyle w:val="orianum"/>
              <w:spacing w:line="220" w:lineRule="exact"/>
              <w:rPr>
                <w:b/>
              </w:rPr>
            </w:pPr>
            <w:r>
              <w:rPr>
                <w:b/>
              </w:rPr>
              <w:t>0</w:t>
            </w:r>
          </w:p>
        </w:tc>
        <w:tc>
          <w:tcPr>
            <w:tcW w:w="1280" w:type="dxa"/>
            <w:tcBorders>
              <w:top w:val="nil"/>
              <w:left w:val="nil"/>
              <w:bottom w:val="single" w:sz="4" w:space="0" w:color="FFFFFF"/>
              <w:right w:val="nil"/>
            </w:tcBorders>
            <w:shd w:val="clear" w:color="auto" w:fill="BFBFBF"/>
            <w:noWrap/>
            <w:vAlign w:val="center"/>
            <w:hideMark/>
          </w:tcPr>
          <w:p w14:paraId="4996D925" w14:textId="77777777" w:rsidR="00FD097C" w:rsidRDefault="00FD097C" w:rsidP="005A5E42">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3B153BC8" w14:textId="77777777" w:rsidR="00FD097C" w:rsidRDefault="00FD097C" w:rsidP="005A5E42">
            <w:pPr>
              <w:pStyle w:val="orianum"/>
              <w:spacing w:line="220" w:lineRule="exact"/>
              <w:rPr>
                <w:b/>
              </w:rPr>
            </w:pPr>
            <w:r>
              <w:rPr>
                <w:b/>
              </w:rPr>
              <w:t>0</w:t>
            </w:r>
          </w:p>
        </w:tc>
      </w:tr>
      <w:tr w:rsidR="00FD097C" w14:paraId="2E5A835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6BEBD37"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E6DE310" w14:textId="77777777" w:rsidR="00FD097C" w:rsidRDefault="00FD097C" w:rsidP="005A5E42">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18ACAEDD" w14:textId="77777777" w:rsidR="00FD097C" w:rsidRDefault="00FD097C" w:rsidP="005A5E42">
            <w:pPr>
              <w:pStyle w:val="orianum"/>
              <w:spacing w:line="220" w:lineRule="exact"/>
            </w:pPr>
            <w:r>
              <w:t>186.500</w:t>
            </w:r>
          </w:p>
        </w:tc>
        <w:tc>
          <w:tcPr>
            <w:tcW w:w="1276" w:type="dxa"/>
            <w:tcBorders>
              <w:top w:val="nil"/>
              <w:left w:val="nil"/>
              <w:bottom w:val="single" w:sz="4" w:space="0" w:color="FFFFFF"/>
              <w:right w:val="nil"/>
            </w:tcBorders>
            <w:shd w:val="clear" w:color="auto" w:fill="F2F2F2"/>
            <w:noWrap/>
            <w:vAlign w:val="center"/>
            <w:hideMark/>
          </w:tcPr>
          <w:p w14:paraId="33BD03CA" w14:textId="77777777" w:rsidR="00FD097C" w:rsidRDefault="00FD097C" w:rsidP="005A5E42">
            <w:pPr>
              <w:pStyle w:val="orianum"/>
              <w:spacing w:line="220" w:lineRule="exact"/>
            </w:pPr>
            <w:r>
              <w:t>192.000</w:t>
            </w:r>
          </w:p>
        </w:tc>
        <w:tc>
          <w:tcPr>
            <w:tcW w:w="1272" w:type="dxa"/>
            <w:tcBorders>
              <w:top w:val="nil"/>
              <w:left w:val="nil"/>
              <w:bottom w:val="single" w:sz="4" w:space="0" w:color="FFFFFF"/>
              <w:right w:val="nil"/>
            </w:tcBorders>
            <w:shd w:val="clear" w:color="auto" w:fill="F2F2F2"/>
            <w:noWrap/>
            <w:vAlign w:val="center"/>
            <w:hideMark/>
          </w:tcPr>
          <w:p w14:paraId="75473C5D" w14:textId="77777777" w:rsidR="00FD097C" w:rsidRDefault="00FD097C" w:rsidP="005A5E42">
            <w:pPr>
              <w:pStyle w:val="orianum"/>
              <w:spacing w:line="220" w:lineRule="exact"/>
            </w:pPr>
            <w:r>
              <w:t>0</w:t>
            </w:r>
          </w:p>
        </w:tc>
        <w:tc>
          <w:tcPr>
            <w:tcW w:w="1280" w:type="dxa"/>
            <w:tcBorders>
              <w:top w:val="nil"/>
              <w:left w:val="nil"/>
              <w:bottom w:val="single" w:sz="4" w:space="0" w:color="FFFFFF"/>
              <w:right w:val="nil"/>
            </w:tcBorders>
            <w:shd w:val="clear" w:color="auto" w:fill="F2F2F2"/>
            <w:noWrap/>
            <w:vAlign w:val="center"/>
            <w:hideMark/>
          </w:tcPr>
          <w:p w14:paraId="48E3AFC6" w14:textId="77777777" w:rsidR="00FD097C" w:rsidRDefault="00FD097C" w:rsidP="005A5E42">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61DB1FA9" w14:textId="77777777" w:rsidR="00FD097C" w:rsidRDefault="00FD097C" w:rsidP="005A5E42">
            <w:pPr>
              <w:pStyle w:val="orianum"/>
              <w:spacing w:line="220" w:lineRule="exact"/>
            </w:pPr>
            <w:r>
              <w:t>0</w:t>
            </w:r>
          </w:p>
        </w:tc>
      </w:tr>
      <w:tr w:rsidR="00FD097C" w14:paraId="571228B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16D7E7D" w14:textId="77777777" w:rsidR="00FD097C" w:rsidRDefault="00FD097C" w:rsidP="005A5E42">
            <w:pPr>
              <w:pStyle w:val="oriatext"/>
              <w:spacing w:line="220" w:lineRule="exact"/>
              <w:rPr>
                <w:b/>
              </w:rPr>
            </w:pPr>
            <w:r>
              <w:rPr>
                <w:b/>
              </w:rPr>
              <w:t>29</w:t>
            </w:r>
          </w:p>
        </w:tc>
        <w:tc>
          <w:tcPr>
            <w:tcW w:w="2112" w:type="dxa"/>
            <w:tcBorders>
              <w:top w:val="nil"/>
              <w:left w:val="nil"/>
              <w:bottom w:val="single" w:sz="4" w:space="0" w:color="FFFFFF"/>
              <w:right w:val="nil"/>
            </w:tcBorders>
            <w:shd w:val="clear" w:color="auto" w:fill="BFBFBF"/>
            <w:vAlign w:val="center"/>
            <w:hideMark/>
          </w:tcPr>
          <w:p w14:paraId="409A721A" w14:textId="77777777" w:rsidR="00FD097C" w:rsidRDefault="00FD097C" w:rsidP="005A5E42">
            <w:pPr>
              <w:pStyle w:val="oriatext"/>
              <w:spacing w:line="220" w:lineRule="exact"/>
              <w:rPr>
                <w:b/>
              </w:rPr>
            </w:pPr>
            <w:r>
              <w:rPr>
                <w:b/>
              </w:rPr>
              <w:t>Πιστώσεις υπό κατανομή</w:t>
            </w:r>
          </w:p>
        </w:tc>
        <w:tc>
          <w:tcPr>
            <w:tcW w:w="1275" w:type="dxa"/>
            <w:tcBorders>
              <w:top w:val="nil"/>
              <w:left w:val="nil"/>
              <w:bottom w:val="single" w:sz="4" w:space="0" w:color="FFFFFF"/>
              <w:right w:val="nil"/>
            </w:tcBorders>
            <w:shd w:val="clear" w:color="auto" w:fill="BFBFBF"/>
            <w:noWrap/>
            <w:vAlign w:val="center"/>
            <w:hideMark/>
          </w:tcPr>
          <w:p w14:paraId="0018307B" w14:textId="77777777" w:rsidR="00FD097C" w:rsidRDefault="00FD097C" w:rsidP="005A5E42">
            <w:pPr>
              <w:pStyle w:val="orianum"/>
              <w:spacing w:line="220" w:lineRule="exact"/>
              <w:rPr>
                <w:b/>
              </w:rPr>
            </w:pPr>
            <w:r>
              <w:rPr>
                <w:b/>
              </w:rPr>
              <w:t>1.499.862</w:t>
            </w:r>
          </w:p>
        </w:tc>
        <w:tc>
          <w:tcPr>
            <w:tcW w:w="1276" w:type="dxa"/>
            <w:tcBorders>
              <w:top w:val="nil"/>
              <w:left w:val="nil"/>
              <w:bottom w:val="single" w:sz="4" w:space="0" w:color="FFFFFF"/>
              <w:right w:val="nil"/>
            </w:tcBorders>
            <w:shd w:val="clear" w:color="auto" w:fill="BFBFBF"/>
            <w:noWrap/>
            <w:vAlign w:val="center"/>
            <w:hideMark/>
          </w:tcPr>
          <w:p w14:paraId="3B089AC7" w14:textId="77777777" w:rsidR="00FD097C" w:rsidRDefault="00FD097C" w:rsidP="005A5E42">
            <w:pPr>
              <w:pStyle w:val="orianum"/>
              <w:spacing w:line="220" w:lineRule="exact"/>
              <w:rPr>
                <w:b/>
              </w:rPr>
            </w:pPr>
            <w:r>
              <w:rPr>
                <w:b/>
              </w:rPr>
              <w:t>435.200.000</w:t>
            </w:r>
          </w:p>
        </w:tc>
        <w:tc>
          <w:tcPr>
            <w:tcW w:w="1272" w:type="dxa"/>
            <w:tcBorders>
              <w:top w:val="nil"/>
              <w:left w:val="nil"/>
              <w:bottom w:val="single" w:sz="4" w:space="0" w:color="FFFFFF"/>
              <w:right w:val="nil"/>
            </w:tcBorders>
            <w:shd w:val="clear" w:color="auto" w:fill="BFBFBF"/>
            <w:noWrap/>
            <w:vAlign w:val="center"/>
            <w:hideMark/>
          </w:tcPr>
          <w:p w14:paraId="542691B2" w14:textId="77777777" w:rsidR="00FD097C" w:rsidRDefault="00FD097C" w:rsidP="005A5E42">
            <w:pPr>
              <w:pStyle w:val="orianum"/>
              <w:spacing w:line="220" w:lineRule="exact"/>
              <w:rPr>
                <w:b/>
              </w:rPr>
            </w:pPr>
            <w:r>
              <w:rPr>
                <w:b/>
              </w:rPr>
              <w:t>388.200.000</w:t>
            </w:r>
          </w:p>
        </w:tc>
        <w:tc>
          <w:tcPr>
            <w:tcW w:w="1280" w:type="dxa"/>
            <w:tcBorders>
              <w:top w:val="nil"/>
              <w:left w:val="nil"/>
              <w:bottom w:val="single" w:sz="4" w:space="0" w:color="FFFFFF"/>
              <w:right w:val="nil"/>
            </w:tcBorders>
            <w:shd w:val="clear" w:color="auto" w:fill="BFBFBF"/>
            <w:noWrap/>
            <w:vAlign w:val="center"/>
            <w:hideMark/>
          </w:tcPr>
          <w:p w14:paraId="66B03320" w14:textId="77777777" w:rsidR="00FD097C" w:rsidRDefault="00FD097C" w:rsidP="005A5E42">
            <w:pPr>
              <w:pStyle w:val="orianum"/>
              <w:spacing w:line="220" w:lineRule="exact"/>
              <w:rPr>
                <w:b/>
              </w:rPr>
            </w:pPr>
            <w:r>
              <w:rPr>
                <w:b/>
              </w:rPr>
              <w:t>423.200.000</w:t>
            </w:r>
          </w:p>
        </w:tc>
        <w:tc>
          <w:tcPr>
            <w:tcW w:w="1272" w:type="dxa"/>
            <w:tcBorders>
              <w:top w:val="nil"/>
              <w:left w:val="nil"/>
              <w:bottom w:val="single" w:sz="4" w:space="0" w:color="FFFFFF"/>
              <w:right w:val="nil"/>
            </w:tcBorders>
            <w:shd w:val="clear" w:color="auto" w:fill="BFBFBF"/>
            <w:noWrap/>
            <w:vAlign w:val="center"/>
            <w:hideMark/>
          </w:tcPr>
          <w:p w14:paraId="10A64E2F" w14:textId="77777777" w:rsidR="00FD097C" w:rsidRDefault="00FD097C" w:rsidP="005A5E42">
            <w:pPr>
              <w:pStyle w:val="orianum"/>
              <w:spacing w:line="220" w:lineRule="exact"/>
              <w:rPr>
                <w:b/>
              </w:rPr>
            </w:pPr>
            <w:r>
              <w:rPr>
                <w:b/>
              </w:rPr>
              <w:t>440.200.000</w:t>
            </w:r>
          </w:p>
        </w:tc>
      </w:tr>
      <w:tr w:rsidR="00FD097C" w14:paraId="48B6B4A6" w14:textId="77777777" w:rsidTr="00CC47AF">
        <w:trPr>
          <w:trHeight w:val="412"/>
          <w:jc w:val="center"/>
        </w:trPr>
        <w:tc>
          <w:tcPr>
            <w:tcW w:w="440" w:type="dxa"/>
            <w:tcBorders>
              <w:top w:val="nil"/>
              <w:left w:val="nil"/>
              <w:bottom w:val="single" w:sz="4" w:space="0" w:color="FFFFFF"/>
              <w:right w:val="nil"/>
            </w:tcBorders>
            <w:shd w:val="clear" w:color="auto" w:fill="F2F2F2"/>
            <w:noWrap/>
            <w:vAlign w:val="center"/>
            <w:hideMark/>
          </w:tcPr>
          <w:p w14:paraId="6EB0741A"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02630D2C" w14:textId="77777777" w:rsidR="00FD097C" w:rsidRDefault="00FD097C" w:rsidP="005A5E42">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2CFD110D" w14:textId="77777777" w:rsidR="00FD097C" w:rsidRDefault="00FD097C" w:rsidP="005A5E42">
            <w:pPr>
              <w:pStyle w:val="orianum"/>
              <w:spacing w:line="220" w:lineRule="exact"/>
            </w:pPr>
            <w:r>
              <w:t>1.499.862</w:t>
            </w:r>
          </w:p>
        </w:tc>
        <w:tc>
          <w:tcPr>
            <w:tcW w:w="1276" w:type="dxa"/>
            <w:tcBorders>
              <w:top w:val="nil"/>
              <w:left w:val="nil"/>
              <w:bottom w:val="single" w:sz="4" w:space="0" w:color="FFFFFF"/>
              <w:right w:val="nil"/>
            </w:tcBorders>
            <w:shd w:val="clear" w:color="auto" w:fill="F2F2F2"/>
            <w:noWrap/>
            <w:vAlign w:val="center"/>
            <w:hideMark/>
          </w:tcPr>
          <w:p w14:paraId="0383DED2" w14:textId="77777777" w:rsidR="00FD097C" w:rsidRDefault="00FD097C" w:rsidP="005A5E42">
            <w:pPr>
              <w:pStyle w:val="orianum"/>
              <w:spacing w:line="220" w:lineRule="exact"/>
            </w:pPr>
            <w:r>
              <w:t>3.200.000</w:t>
            </w:r>
          </w:p>
        </w:tc>
        <w:tc>
          <w:tcPr>
            <w:tcW w:w="1272" w:type="dxa"/>
            <w:tcBorders>
              <w:top w:val="nil"/>
              <w:left w:val="nil"/>
              <w:bottom w:val="single" w:sz="4" w:space="0" w:color="FFFFFF"/>
              <w:right w:val="nil"/>
            </w:tcBorders>
            <w:shd w:val="clear" w:color="auto" w:fill="F2F2F2"/>
            <w:noWrap/>
            <w:vAlign w:val="center"/>
            <w:hideMark/>
          </w:tcPr>
          <w:p w14:paraId="7507C027" w14:textId="77777777" w:rsidR="00FD097C" w:rsidRDefault="00FD097C" w:rsidP="005A5E42">
            <w:pPr>
              <w:pStyle w:val="orianum"/>
              <w:spacing w:line="220" w:lineRule="exact"/>
            </w:pPr>
            <w:r>
              <w:t>100.200.000</w:t>
            </w:r>
          </w:p>
        </w:tc>
        <w:tc>
          <w:tcPr>
            <w:tcW w:w="1280" w:type="dxa"/>
            <w:tcBorders>
              <w:top w:val="nil"/>
              <w:left w:val="nil"/>
              <w:bottom w:val="single" w:sz="4" w:space="0" w:color="FFFFFF"/>
              <w:right w:val="nil"/>
            </w:tcBorders>
            <w:shd w:val="clear" w:color="auto" w:fill="F2F2F2"/>
            <w:noWrap/>
            <w:vAlign w:val="center"/>
            <w:hideMark/>
          </w:tcPr>
          <w:p w14:paraId="45639C44" w14:textId="77777777" w:rsidR="00FD097C" w:rsidRDefault="00FD097C" w:rsidP="005A5E42">
            <w:pPr>
              <w:pStyle w:val="orianum"/>
              <w:spacing w:line="220" w:lineRule="exact"/>
            </w:pPr>
            <w:r>
              <w:t>91.200.000</w:t>
            </w:r>
          </w:p>
        </w:tc>
        <w:tc>
          <w:tcPr>
            <w:tcW w:w="1272" w:type="dxa"/>
            <w:tcBorders>
              <w:top w:val="nil"/>
              <w:left w:val="nil"/>
              <w:bottom w:val="single" w:sz="4" w:space="0" w:color="FFFFFF"/>
              <w:right w:val="nil"/>
            </w:tcBorders>
            <w:shd w:val="clear" w:color="auto" w:fill="F2F2F2"/>
            <w:noWrap/>
            <w:vAlign w:val="center"/>
            <w:hideMark/>
          </w:tcPr>
          <w:p w14:paraId="196EBF89" w14:textId="77777777" w:rsidR="00FD097C" w:rsidRDefault="00FD097C" w:rsidP="005A5E42">
            <w:pPr>
              <w:pStyle w:val="orianum"/>
              <w:spacing w:line="220" w:lineRule="exact"/>
            </w:pPr>
            <w:r>
              <w:t>108.200.000</w:t>
            </w:r>
          </w:p>
        </w:tc>
      </w:tr>
      <w:tr w:rsidR="00FD097C" w14:paraId="57D0D798"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243D21E4"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5849FCA5" w14:textId="77777777" w:rsidR="00FD097C" w:rsidRDefault="00FD097C" w:rsidP="005A5E42">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296E3776" w14:textId="77777777" w:rsidR="00FD097C" w:rsidRDefault="00FD097C" w:rsidP="005A5E42">
            <w:pPr>
              <w:pStyle w:val="orianum"/>
              <w:spacing w:line="220" w:lineRule="exact"/>
            </w:pPr>
            <w:r>
              <w:t> </w:t>
            </w:r>
          </w:p>
        </w:tc>
        <w:tc>
          <w:tcPr>
            <w:tcW w:w="1276" w:type="dxa"/>
            <w:tcBorders>
              <w:top w:val="nil"/>
              <w:left w:val="nil"/>
              <w:bottom w:val="single" w:sz="4" w:space="0" w:color="FFFFFF"/>
              <w:right w:val="nil"/>
            </w:tcBorders>
            <w:shd w:val="clear" w:color="auto" w:fill="D9D9D9"/>
            <w:noWrap/>
            <w:vAlign w:val="center"/>
            <w:hideMark/>
          </w:tcPr>
          <w:p w14:paraId="04526477" w14:textId="77777777" w:rsidR="00FD097C" w:rsidRDefault="00FD097C" w:rsidP="005A5E42">
            <w:pPr>
              <w:pStyle w:val="orianum"/>
              <w:spacing w:line="220" w:lineRule="exact"/>
            </w:pPr>
            <w:r>
              <w:t>295.000.000</w:t>
            </w:r>
          </w:p>
        </w:tc>
        <w:tc>
          <w:tcPr>
            <w:tcW w:w="1272" w:type="dxa"/>
            <w:tcBorders>
              <w:top w:val="nil"/>
              <w:left w:val="nil"/>
              <w:bottom w:val="single" w:sz="4" w:space="0" w:color="FFFFFF"/>
              <w:right w:val="nil"/>
            </w:tcBorders>
            <w:shd w:val="clear" w:color="auto" w:fill="D9D9D9"/>
            <w:noWrap/>
            <w:vAlign w:val="center"/>
            <w:hideMark/>
          </w:tcPr>
          <w:p w14:paraId="67E4DE5A" w14:textId="77777777" w:rsidR="00FD097C" w:rsidRDefault="00FD097C" w:rsidP="005A5E42">
            <w:pPr>
              <w:pStyle w:val="orianum"/>
              <w:spacing w:line="220" w:lineRule="exact"/>
            </w:pPr>
            <w:r>
              <w:t>288.000.000</w:t>
            </w:r>
          </w:p>
        </w:tc>
        <w:tc>
          <w:tcPr>
            <w:tcW w:w="1280" w:type="dxa"/>
            <w:tcBorders>
              <w:top w:val="nil"/>
              <w:left w:val="nil"/>
              <w:bottom w:val="single" w:sz="4" w:space="0" w:color="FFFFFF"/>
              <w:right w:val="nil"/>
            </w:tcBorders>
            <w:shd w:val="clear" w:color="auto" w:fill="D9D9D9"/>
            <w:noWrap/>
            <w:vAlign w:val="center"/>
            <w:hideMark/>
          </w:tcPr>
          <w:p w14:paraId="52331A94" w14:textId="77777777" w:rsidR="00FD097C" w:rsidRDefault="00FD097C" w:rsidP="005A5E42">
            <w:pPr>
              <w:pStyle w:val="orianum"/>
              <w:spacing w:line="220" w:lineRule="exact"/>
            </w:pPr>
            <w:r>
              <w:t>332.000.000</w:t>
            </w:r>
          </w:p>
        </w:tc>
        <w:tc>
          <w:tcPr>
            <w:tcW w:w="1272" w:type="dxa"/>
            <w:tcBorders>
              <w:top w:val="nil"/>
              <w:left w:val="nil"/>
              <w:bottom w:val="single" w:sz="4" w:space="0" w:color="FFFFFF"/>
              <w:right w:val="nil"/>
            </w:tcBorders>
            <w:shd w:val="clear" w:color="auto" w:fill="D9D9D9"/>
            <w:noWrap/>
            <w:vAlign w:val="center"/>
            <w:hideMark/>
          </w:tcPr>
          <w:p w14:paraId="0D8F9196" w14:textId="77777777" w:rsidR="00FD097C" w:rsidRDefault="00FD097C" w:rsidP="005A5E42">
            <w:pPr>
              <w:pStyle w:val="orianum"/>
              <w:spacing w:line="220" w:lineRule="exact"/>
            </w:pPr>
            <w:r>
              <w:t>332.000.000</w:t>
            </w:r>
          </w:p>
        </w:tc>
      </w:tr>
      <w:tr w:rsidR="00FD097C" w14:paraId="33EB9BEC"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1EBD397"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F20F483" w14:textId="77777777" w:rsidR="00FD097C" w:rsidRDefault="00FD097C" w:rsidP="005A5E42">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3E512952" w14:textId="77777777" w:rsidR="00FD097C" w:rsidRDefault="00FD097C" w:rsidP="005A5E42">
            <w:pPr>
              <w:pStyle w:val="orianum"/>
              <w:spacing w:line="220" w:lineRule="exact"/>
            </w:pPr>
            <w:r>
              <w:t> </w:t>
            </w:r>
          </w:p>
        </w:tc>
        <w:tc>
          <w:tcPr>
            <w:tcW w:w="1276" w:type="dxa"/>
            <w:tcBorders>
              <w:top w:val="nil"/>
              <w:left w:val="nil"/>
              <w:bottom w:val="single" w:sz="4" w:space="0" w:color="FFFFFF"/>
              <w:right w:val="nil"/>
            </w:tcBorders>
            <w:shd w:val="clear" w:color="auto" w:fill="F2F2F2"/>
            <w:noWrap/>
            <w:vAlign w:val="center"/>
            <w:hideMark/>
          </w:tcPr>
          <w:p w14:paraId="4AAB1690" w14:textId="77777777" w:rsidR="00FD097C" w:rsidRDefault="00FD097C" w:rsidP="005A5E42">
            <w:pPr>
              <w:pStyle w:val="orianum"/>
              <w:spacing w:line="220" w:lineRule="exact"/>
            </w:pPr>
            <w:r>
              <w:t>137.000.000</w:t>
            </w:r>
          </w:p>
        </w:tc>
        <w:tc>
          <w:tcPr>
            <w:tcW w:w="1272" w:type="dxa"/>
            <w:tcBorders>
              <w:top w:val="nil"/>
              <w:left w:val="nil"/>
              <w:bottom w:val="single" w:sz="4" w:space="0" w:color="FFFFFF"/>
              <w:right w:val="nil"/>
            </w:tcBorders>
            <w:shd w:val="clear" w:color="auto" w:fill="F2F2F2"/>
            <w:noWrap/>
            <w:vAlign w:val="center"/>
            <w:hideMark/>
          </w:tcPr>
          <w:p w14:paraId="208D821C" w14:textId="77777777" w:rsidR="00FD097C" w:rsidRDefault="00FD097C" w:rsidP="005A5E42">
            <w:pPr>
              <w:pStyle w:val="orianum"/>
              <w:spacing w:line="220" w:lineRule="exact"/>
            </w:pPr>
            <w:r>
              <w:t> </w:t>
            </w:r>
          </w:p>
        </w:tc>
        <w:tc>
          <w:tcPr>
            <w:tcW w:w="1280" w:type="dxa"/>
            <w:tcBorders>
              <w:top w:val="nil"/>
              <w:left w:val="nil"/>
              <w:bottom w:val="single" w:sz="4" w:space="0" w:color="FFFFFF"/>
              <w:right w:val="nil"/>
            </w:tcBorders>
            <w:shd w:val="clear" w:color="auto" w:fill="F2F2F2"/>
            <w:noWrap/>
            <w:vAlign w:val="center"/>
            <w:hideMark/>
          </w:tcPr>
          <w:p w14:paraId="6FC51FF2"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78677475" w14:textId="77777777" w:rsidR="00FD097C" w:rsidRDefault="00FD097C" w:rsidP="005A5E42">
            <w:pPr>
              <w:pStyle w:val="orianum"/>
              <w:spacing w:line="220" w:lineRule="exact"/>
            </w:pPr>
            <w:r>
              <w:t> </w:t>
            </w:r>
          </w:p>
        </w:tc>
      </w:tr>
      <w:tr w:rsidR="00FD097C" w14:paraId="52A8E56E" w14:textId="77777777" w:rsidTr="00CC47AF">
        <w:trPr>
          <w:trHeight w:val="412"/>
          <w:jc w:val="center"/>
        </w:trPr>
        <w:tc>
          <w:tcPr>
            <w:tcW w:w="440" w:type="dxa"/>
            <w:tcBorders>
              <w:top w:val="nil"/>
              <w:left w:val="nil"/>
              <w:bottom w:val="single" w:sz="4" w:space="0" w:color="FFFFFF"/>
              <w:right w:val="nil"/>
            </w:tcBorders>
            <w:shd w:val="clear" w:color="auto" w:fill="BFBFBF"/>
            <w:noWrap/>
            <w:vAlign w:val="center"/>
            <w:hideMark/>
          </w:tcPr>
          <w:p w14:paraId="70C98A78" w14:textId="77777777" w:rsidR="00FD097C" w:rsidRDefault="00FD097C" w:rsidP="005A5E42">
            <w:pPr>
              <w:pStyle w:val="oriatext"/>
              <w:spacing w:line="220" w:lineRule="exact"/>
              <w:rPr>
                <w:b/>
              </w:rPr>
            </w:pPr>
            <w:r>
              <w:rPr>
                <w:b/>
              </w:rPr>
              <w:t>31</w:t>
            </w:r>
          </w:p>
        </w:tc>
        <w:tc>
          <w:tcPr>
            <w:tcW w:w="2112" w:type="dxa"/>
            <w:tcBorders>
              <w:top w:val="nil"/>
              <w:left w:val="nil"/>
              <w:bottom w:val="single" w:sz="4" w:space="0" w:color="FFFFFF"/>
              <w:right w:val="nil"/>
            </w:tcBorders>
            <w:shd w:val="clear" w:color="auto" w:fill="BFBFBF"/>
            <w:vAlign w:val="center"/>
            <w:hideMark/>
          </w:tcPr>
          <w:p w14:paraId="7ED20059" w14:textId="77777777" w:rsidR="00FD097C" w:rsidRDefault="00FD097C" w:rsidP="005A5E42">
            <w:pPr>
              <w:pStyle w:val="oriatext"/>
              <w:spacing w:line="220" w:lineRule="exact"/>
              <w:rPr>
                <w:b/>
              </w:rPr>
            </w:pPr>
            <w:r>
              <w:rPr>
                <w:b/>
              </w:rPr>
              <w:t>Πάγια περιουσιακά στοιχεία</w:t>
            </w:r>
          </w:p>
        </w:tc>
        <w:tc>
          <w:tcPr>
            <w:tcW w:w="1275" w:type="dxa"/>
            <w:tcBorders>
              <w:top w:val="nil"/>
              <w:left w:val="nil"/>
              <w:bottom w:val="single" w:sz="4" w:space="0" w:color="FFFFFF"/>
              <w:right w:val="nil"/>
            </w:tcBorders>
            <w:shd w:val="clear" w:color="auto" w:fill="BFBFBF"/>
            <w:noWrap/>
            <w:vAlign w:val="center"/>
            <w:hideMark/>
          </w:tcPr>
          <w:p w14:paraId="59643FC1" w14:textId="77777777" w:rsidR="00FD097C" w:rsidRDefault="00FD097C" w:rsidP="005A5E42">
            <w:pPr>
              <w:pStyle w:val="orianum"/>
              <w:spacing w:line="220" w:lineRule="exact"/>
              <w:rPr>
                <w:b/>
              </w:rPr>
            </w:pPr>
            <w:r>
              <w:rPr>
                <w:b/>
              </w:rPr>
              <w:t>2.685.180</w:t>
            </w:r>
          </w:p>
        </w:tc>
        <w:tc>
          <w:tcPr>
            <w:tcW w:w="1276" w:type="dxa"/>
            <w:tcBorders>
              <w:top w:val="nil"/>
              <w:left w:val="nil"/>
              <w:bottom w:val="single" w:sz="4" w:space="0" w:color="FFFFFF"/>
              <w:right w:val="nil"/>
            </w:tcBorders>
            <w:shd w:val="clear" w:color="auto" w:fill="BFBFBF"/>
            <w:noWrap/>
            <w:vAlign w:val="center"/>
            <w:hideMark/>
          </w:tcPr>
          <w:p w14:paraId="75EEBED4" w14:textId="77777777" w:rsidR="00FD097C" w:rsidRDefault="00FD097C" w:rsidP="005A5E42">
            <w:pPr>
              <w:pStyle w:val="orianum"/>
              <w:spacing w:line="220" w:lineRule="exact"/>
              <w:rPr>
                <w:b/>
              </w:rPr>
            </w:pPr>
            <w:r>
              <w:rPr>
                <w:b/>
              </w:rPr>
              <w:t>972.000</w:t>
            </w:r>
          </w:p>
        </w:tc>
        <w:tc>
          <w:tcPr>
            <w:tcW w:w="1272" w:type="dxa"/>
            <w:tcBorders>
              <w:top w:val="nil"/>
              <w:left w:val="nil"/>
              <w:bottom w:val="single" w:sz="4" w:space="0" w:color="FFFFFF"/>
              <w:right w:val="nil"/>
            </w:tcBorders>
            <w:shd w:val="clear" w:color="auto" w:fill="BFBFBF"/>
            <w:noWrap/>
            <w:vAlign w:val="center"/>
            <w:hideMark/>
          </w:tcPr>
          <w:p w14:paraId="631BC48C" w14:textId="77777777" w:rsidR="00FD097C" w:rsidRDefault="00FD097C" w:rsidP="005A5E42">
            <w:pPr>
              <w:pStyle w:val="orianum"/>
              <w:spacing w:line="220" w:lineRule="exact"/>
              <w:rPr>
                <w:b/>
              </w:rPr>
            </w:pPr>
            <w:r>
              <w:rPr>
                <w:b/>
              </w:rPr>
              <w:t>982.000</w:t>
            </w:r>
          </w:p>
        </w:tc>
        <w:tc>
          <w:tcPr>
            <w:tcW w:w="1280" w:type="dxa"/>
            <w:tcBorders>
              <w:top w:val="nil"/>
              <w:left w:val="nil"/>
              <w:bottom w:val="single" w:sz="4" w:space="0" w:color="FFFFFF"/>
              <w:right w:val="nil"/>
            </w:tcBorders>
            <w:shd w:val="clear" w:color="auto" w:fill="BFBFBF"/>
            <w:noWrap/>
            <w:vAlign w:val="center"/>
            <w:hideMark/>
          </w:tcPr>
          <w:p w14:paraId="3B5020AD" w14:textId="77777777" w:rsidR="00FD097C" w:rsidRDefault="00FD097C" w:rsidP="005A5E42">
            <w:pPr>
              <w:pStyle w:val="orianum"/>
              <w:spacing w:line="220" w:lineRule="exact"/>
              <w:rPr>
                <w:b/>
              </w:rPr>
            </w:pPr>
            <w:r>
              <w:rPr>
                <w:b/>
              </w:rPr>
              <w:t>972.000</w:t>
            </w:r>
          </w:p>
        </w:tc>
        <w:tc>
          <w:tcPr>
            <w:tcW w:w="1272" w:type="dxa"/>
            <w:tcBorders>
              <w:top w:val="nil"/>
              <w:left w:val="nil"/>
              <w:bottom w:val="single" w:sz="4" w:space="0" w:color="FFFFFF"/>
              <w:right w:val="nil"/>
            </w:tcBorders>
            <w:shd w:val="clear" w:color="auto" w:fill="BFBFBF"/>
            <w:noWrap/>
            <w:vAlign w:val="center"/>
            <w:hideMark/>
          </w:tcPr>
          <w:p w14:paraId="0C026352" w14:textId="77777777" w:rsidR="00FD097C" w:rsidRDefault="00FD097C" w:rsidP="005A5E42">
            <w:pPr>
              <w:pStyle w:val="orianum"/>
              <w:spacing w:line="220" w:lineRule="exact"/>
              <w:rPr>
                <w:b/>
              </w:rPr>
            </w:pPr>
            <w:r>
              <w:rPr>
                <w:b/>
              </w:rPr>
              <w:t>972.000</w:t>
            </w:r>
          </w:p>
        </w:tc>
      </w:tr>
      <w:tr w:rsidR="00FD097C" w14:paraId="49E7D36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4767FFC"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118A3EA" w14:textId="77777777" w:rsidR="00FD097C" w:rsidRDefault="00FD097C" w:rsidP="005A5E42">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695518C7" w14:textId="77777777" w:rsidR="00FD097C" w:rsidRDefault="00FD097C" w:rsidP="005A5E42">
            <w:pPr>
              <w:pStyle w:val="orianum"/>
              <w:spacing w:line="220" w:lineRule="exact"/>
            </w:pPr>
            <w:r>
              <w:t>2.486.180</w:t>
            </w:r>
          </w:p>
        </w:tc>
        <w:tc>
          <w:tcPr>
            <w:tcW w:w="1276" w:type="dxa"/>
            <w:tcBorders>
              <w:top w:val="nil"/>
              <w:left w:val="nil"/>
              <w:bottom w:val="single" w:sz="4" w:space="0" w:color="FFFFFF"/>
              <w:right w:val="nil"/>
            </w:tcBorders>
            <w:shd w:val="clear" w:color="auto" w:fill="F2F2F2"/>
            <w:noWrap/>
            <w:vAlign w:val="center"/>
            <w:hideMark/>
          </w:tcPr>
          <w:p w14:paraId="00A48328" w14:textId="77777777" w:rsidR="00FD097C" w:rsidRDefault="00FD097C" w:rsidP="005A5E42">
            <w:pPr>
              <w:pStyle w:val="orianum"/>
              <w:spacing w:line="220" w:lineRule="exact"/>
            </w:pPr>
            <w:r>
              <w:t>972.000</w:t>
            </w:r>
          </w:p>
        </w:tc>
        <w:tc>
          <w:tcPr>
            <w:tcW w:w="1272" w:type="dxa"/>
            <w:tcBorders>
              <w:top w:val="nil"/>
              <w:left w:val="nil"/>
              <w:bottom w:val="single" w:sz="4" w:space="0" w:color="FFFFFF"/>
              <w:right w:val="nil"/>
            </w:tcBorders>
            <w:shd w:val="clear" w:color="auto" w:fill="F2F2F2"/>
            <w:noWrap/>
            <w:vAlign w:val="center"/>
            <w:hideMark/>
          </w:tcPr>
          <w:p w14:paraId="4248487C" w14:textId="77777777" w:rsidR="00FD097C" w:rsidRDefault="00FD097C" w:rsidP="005A5E42">
            <w:pPr>
              <w:pStyle w:val="orianum"/>
              <w:spacing w:line="220" w:lineRule="exact"/>
            </w:pPr>
            <w:r>
              <w:t>982.000</w:t>
            </w:r>
          </w:p>
        </w:tc>
        <w:tc>
          <w:tcPr>
            <w:tcW w:w="1280" w:type="dxa"/>
            <w:tcBorders>
              <w:top w:val="nil"/>
              <w:left w:val="nil"/>
              <w:bottom w:val="single" w:sz="4" w:space="0" w:color="FFFFFF"/>
              <w:right w:val="nil"/>
            </w:tcBorders>
            <w:shd w:val="clear" w:color="auto" w:fill="F2F2F2"/>
            <w:noWrap/>
            <w:vAlign w:val="center"/>
            <w:hideMark/>
          </w:tcPr>
          <w:p w14:paraId="6A11844D" w14:textId="77777777" w:rsidR="00FD097C" w:rsidRDefault="00FD097C" w:rsidP="005A5E42">
            <w:pPr>
              <w:pStyle w:val="orianum"/>
              <w:spacing w:line="220" w:lineRule="exact"/>
            </w:pPr>
            <w:r>
              <w:t>972.000</w:t>
            </w:r>
          </w:p>
        </w:tc>
        <w:tc>
          <w:tcPr>
            <w:tcW w:w="1272" w:type="dxa"/>
            <w:tcBorders>
              <w:top w:val="nil"/>
              <w:left w:val="nil"/>
              <w:bottom w:val="single" w:sz="4" w:space="0" w:color="FFFFFF"/>
              <w:right w:val="nil"/>
            </w:tcBorders>
            <w:shd w:val="clear" w:color="auto" w:fill="F2F2F2"/>
            <w:noWrap/>
            <w:vAlign w:val="center"/>
            <w:hideMark/>
          </w:tcPr>
          <w:p w14:paraId="3D0D7FAD" w14:textId="77777777" w:rsidR="00FD097C" w:rsidRDefault="00FD097C" w:rsidP="005A5E42">
            <w:pPr>
              <w:pStyle w:val="orianum"/>
              <w:spacing w:line="220" w:lineRule="exact"/>
            </w:pPr>
            <w:r>
              <w:t>972.000</w:t>
            </w:r>
          </w:p>
        </w:tc>
      </w:tr>
      <w:tr w:rsidR="00FD097C" w14:paraId="6A67C9BA"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5DA71D05"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6F111E88" w14:textId="77777777" w:rsidR="00FD097C" w:rsidRDefault="00FD097C" w:rsidP="005A5E42">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7ECD3FD0" w14:textId="77777777" w:rsidR="00FD097C" w:rsidRDefault="00FD097C" w:rsidP="005A5E42">
            <w:pPr>
              <w:pStyle w:val="orianum"/>
              <w:spacing w:line="220" w:lineRule="exact"/>
            </w:pPr>
            <w:r>
              <w:t>199.000</w:t>
            </w:r>
          </w:p>
        </w:tc>
        <w:tc>
          <w:tcPr>
            <w:tcW w:w="1276" w:type="dxa"/>
            <w:tcBorders>
              <w:top w:val="nil"/>
              <w:left w:val="nil"/>
              <w:bottom w:val="single" w:sz="4" w:space="0" w:color="FFFFFF"/>
              <w:right w:val="nil"/>
            </w:tcBorders>
            <w:shd w:val="clear" w:color="auto" w:fill="D9D9D9"/>
            <w:noWrap/>
            <w:vAlign w:val="center"/>
            <w:hideMark/>
          </w:tcPr>
          <w:p w14:paraId="23160ADF"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1FABCDAD" w14:textId="77777777" w:rsidR="00FD097C" w:rsidRDefault="00FD097C" w:rsidP="005A5E42">
            <w:pPr>
              <w:pStyle w:val="orianum"/>
              <w:spacing w:line="220" w:lineRule="exact"/>
            </w:pPr>
            <w:r>
              <w:t> </w:t>
            </w:r>
          </w:p>
        </w:tc>
        <w:tc>
          <w:tcPr>
            <w:tcW w:w="1280" w:type="dxa"/>
            <w:tcBorders>
              <w:top w:val="nil"/>
              <w:left w:val="nil"/>
              <w:bottom w:val="single" w:sz="4" w:space="0" w:color="FFFFFF"/>
              <w:right w:val="nil"/>
            </w:tcBorders>
            <w:shd w:val="clear" w:color="auto" w:fill="D9D9D9"/>
            <w:noWrap/>
            <w:vAlign w:val="center"/>
            <w:hideMark/>
          </w:tcPr>
          <w:p w14:paraId="1CFE3653" w14:textId="77777777" w:rsidR="00FD097C" w:rsidRDefault="00FD097C" w:rsidP="005A5E42">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5F76C4C6" w14:textId="77777777" w:rsidR="00FD097C" w:rsidRDefault="00FD097C" w:rsidP="005A5E42">
            <w:pPr>
              <w:pStyle w:val="orianum"/>
              <w:spacing w:line="220" w:lineRule="exact"/>
            </w:pPr>
            <w:r>
              <w:t> </w:t>
            </w:r>
          </w:p>
        </w:tc>
      </w:tr>
      <w:tr w:rsidR="00FD097C" w14:paraId="13CD044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AB2D0B2" w14:textId="77777777" w:rsidR="00FD097C" w:rsidRDefault="00FD097C" w:rsidP="005A5E42">
            <w:pPr>
              <w:pStyle w:val="oriatext"/>
              <w:spacing w:line="220" w:lineRule="exact"/>
              <w:rPr>
                <w:b/>
              </w:rPr>
            </w:pPr>
            <w:r>
              <w:rPr>
                <w:b/>
              </w:rPr>
              <w:t>33</w:t>
            </w:r>
          </w:p>
        </w:tc>
        <w:tc>
          <w:tcPr>
            <w:tcW w:w="2112" w:type="dxa"/>
            <w:tcBorders>
              <w:top w:val="nil"/>
              <w:left w:val="nil"/>
              <w:bottom w:val="single" w:sz="4" w:space="0" w:color="FFFFFF"/>
              <w:right w:val="nil"/>
            </w:tcBorders>
            <w:shd w:val="clear" w:color="auto" w:fill="BFBFBF"/>
            <w:vAlign w:val="center"/>
            <w:hideMark/>
          </w:tcPr>
          <w:p w14:paraId="28FCF443" w14:textId="77777777" w:rsidR="00FD097C" w:rsidRDefault="00FD097C" w:rsidP="005A5E42">
            <w:pPr>
              <w:pStyle w:val="oriatext"/>
              <w:spacing w:line="220" w:lineRule="exact"/>
              <w:rPr>
                <w:b/>
              </w:rPr>
            </w:pPr>
            <w:r>
              <w:rPr>
                <w:b/>
              </w:rPr>
              <w:t>Τιμαλφή</w:t>
            </w:r>
          </w:p>
        </w:tc>
        <w:tc>
          <w:tcPr>
            <w:tcW w:w="1275" w:type="dxa"/>
            <w:tcBorders>
              <w:top w:val="nil"/>
              <w:left w:val="nil"/>
              <w:bottom w:val="single" w:sz="4" w:space="0" w:color="FFFFFF"/>
              <w:right w:val="nil"/>
            </w:tcBorders>
            <w:shd w:val="clear" w:color="auto" w:fill="BFBFBF"/>
            <w:noWrap/>
            <w:vAlign w:val="center"/>
            <w:hideMark/>
          </w:tcPr>
          <w:p w14:paraId="0B337FA4" w14:textId="77777777" w:rsidR="00FD097C" w:rsidRDefault="00FD097C" w:rsidP="005A5E42">
            <w:pPr>
              <w:pStyle w:val="orianum"/>
              <w:spacing w:line="220" w:lineRule="exact"/>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51B46D20" w14:textId="77777777" w:rsidR="00FD097C" w:rsidRDefault="00FD097C" w:rsidP="005A5E42">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11CB4775" w14:textId="77777777" w:rsidR="00FD097C" w:rsidRDefault="00FD097C" w:rsidP="005A5E42">
            <w:pPr>
              <w:pStyle w:val="orianum"/>
              <w:spacing w:line="220" w:lineRule="exact"/>
              <w:rPr>
                <w:b/>
              </w:rPr>
            </w:pPr>
            <w:r>
              <w:rPr>
                <w:b/>
              </w:rPr>
              <w:t>0</w:t>
            </w:r>
          </w:p>
        </w:tc>
        <w:tc>
          <w:tcPr>
            <w:tcW w:w="1280" w:type="dxa"/>
            <w:tcBorders>
              <w:top w:val="nil"/>
              <w:left w:val="nil"/>
              <w:bottom w:val="single" w:sz="4" w:space="0" w:color="FFFFFF"/>
              <w:right w:val="nil"/>
            </w:tcBorders>
            <w:shd w:val="clear" w:color="auto" w:fill="BFBFBF"/>
            <w:noWrap/>
            <w:vAlign w:val="center"/>
            <w:hideMark/>
          </w:tcPr>
          <w:p w14:paraId="3E811D62" w14:textId="77777777" w:rsidR="00FD097C" w:rsidRDefault="00FD097C" w:rsidP="005A5E42">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7A51162F" w14:textId="77777777" w:rsidR="00FD097C" w:rsidRDefault="00FD097C" w:rsidP="005A5E42">
            <w:pPr>
              <w:pStyle w:val="orianum"/>
              <w:spacing w:line="220" w:lineRule="exact"/>
              <w:rPr>
                <w:b/>
              </w:rPr>
            </w:pPr>
            <w:r>
              <w:rPr>
                <w:b/>
              </w:rPr>
              <w:t>0</w:t>
            </w:r>
          </w:p>
        </w:tc>
      </w:tr>
      <w:tr w:rsidR="00FD097C" w14:paraId="57A2D5E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B292321" w14:textId="77777777" w:rsidR="00FD097C" w:rsidRDefault="00FD097C" w:rsidP="005A5E42">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43589F2" w14:textId="77777777" w:rsidR="00FD097C" w:rsidRDefault="00FD097C" w:rsidP="005A5E42">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04F9E468" w14:textId="77777777" w:rsidR="00FD097C" w:rsidRDefault="00FD097C" w:rsidP="005A5E42">
            <w:pPr>
              <w:pStyle w:val="orianum"/>
              <w:spacing w:line="220" w:lineRule="exact"/>
            </w:pPr>
            <w:r>
              <w:t>0</w:t>
            </w:r>
          </w:p>
        </w:tc>
        <w:tc>
          <w:tcPr>
            <w:tcW w:w="1276" w:type="dxa"/>
            <w:tcBorders>
              <w:top w:val="nil"/>
              <w:left w:val="nil"/>
              <w:bottom w:val="single" w:sz="4" w:space="0" w:color="FFFFFF"/>
              <w:right w:val="nil"/>
            </w:tcBorders>
            <w:shd w:val="clear" w:color="auto" w:fill="F2F2F2"/>
            <w:noWrap/>
            <w:vAlign w:val="center"/>
            <w:hideMark/>
          </w:tcPr>
          <w:p w14:paraId="01BC14F2" w14:textId="77777777" w:rsidR="00FD097C" w:rsidRDefault="00FD097C" w:rsidP="005A5E42">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277C2D01" w14:textId="77777777" w:rsidR="00FD097C" w:rsidRDefault="00FD097C" w:rsidP="005A5E42">
            <w:pPr>
              <w:pStyle w:val="orianum"/>
              <w:spacing w:line="220" w:lineRule="exact"/>
            </w:pPr>
            <w:r>
              <w:t>0</w:t>
            </w:r>
          </w:p>
        </w:tc>
        <w:tc>
          <w:tcPr>
            <w:tcW w:w="1280" w:type="dxa"/>
            <w:tcBorders>
              <w:top w:val="nil"/>
              <w:left w:val="nil"/>
              <w:bottom w:val="single" w:sz="4" w:space="0" w:color="FFFFFF"/>
              <w:right w:val="nil"/>
            </w:tcBorders>
            <w:shd w:val="clear" w:color="auto" w:fill="F2F2F2"/>
            <w:noWrap/>
            <w:vAlign w:val="center"/>
            <w:hideMark/>
          </w:tcPr>
          <w:p w14:paraId="61D755D5" w14:textId="77777777" w:rsidR="00FD097C" w:rsidRDefault="00FD097C" w:rsidP="005A5E42">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1D04AE63" w14:textId="77777777" w:rsidR="00FD097C" w:rsidRDefault="00FD097C" w:rsidP="005A5E42">
            <w:pPr>
              <w:pStyle w:val="orianum"/>
              <w:spacing w:line="220" w:lineRule="exact"/>
            </w:pPr>
            <w:r>
              <w:t>0</w:t>
            </w:r>
          </w:p>
        </w:tc>
      </w:tr>
      <w:tr w:rsidR="004708F2" w:rsidRPr="004708F2" w14:paraId="2712CDD7" w14:textId="77777777" w:rsidTr="004708F2">
        <w:trPr>
          <w:trHeight w:val="689"/>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CF57CED" w14:textId="77777777" w:rsidR="00FD097C" w:rsidRPr="004708F2" w:rsidRDefault="00FD097C" w:rsidP="005A5E42">
            <w:pPr>
              <w:pStyle w:val="oriatext"/>
              <w:spacing w:line="220" w:lineRule="exact"/>
              <w:rPr>
                <w:b/>
                <w:color w:val="000000" w:themeColor="text1"/>
              </w:rPr>
            </w:pPr>
            <w:r w:rsidRPr="004708F2">
              <w:rPr>
                <w:b/>
                <w:color w:val="000000" w:themeColor="text1"/>
              </w:rPr>
              <w:t>Α</w:t>
            </w:r>
          </w:p>
        </w:tc>
        <w:tc>
          <w:tcPr>
            <w:tcW w:w="2112" w:type="dxa"/>
            <w:tcBorders>
              <w:top w:val="single" w:sz="4" w:space="0" w:color="FFFFFF"/>
              <w:left w:val="nil"/>
              <w:bottom w:val="single" w:sz="4" w:space="0" w:color="FFFFFF"/>
              <w:right w:val="nil"/>
            </w:tcBorders>
            <w:shd w:val="clear" w:color="auto" w:fill="D9D9D9" w:themeFill="background1" w:themeFillShade="D9"/>
            <w:vAlign w:val="center"/>
            <w:hideMark/>
          </w:tcPr>
          <w:p w14:paraId="10C660CC" w14:textId="77777777" w:rsidR="00FD097C" w:rsidRPr="004708F2" w:rsidRDefault="00FD097C" w:rsidP="005A5E42">
            <w:pPr>
              <w:pStyle w:val="oriatext"/>
              <w:spacing w:line="220" w:lineRule="exact"/>
              <w:rPr>
                <w:b/>
                <w:color w:val="000000" w:themeColor="text1"/>
                <w:lang w:val="el-GR"/>
              </w:rPr>
            </w:pPr>
            <w:r w:rsidRPr="004708F2">
              <w:rPr>
                <w:b/>
                <w:color w:val="000000" w:themeColor="text1"/>
                <w:lang w:val="el-GR"/>
              </w:rPr>
              <w:t>Συνολικές μη Χρημ/οικονομικές Ταμειακές Δαπάνες</w:t>
            </w:r>
          </w:p>
        </w:tc>
        <w:tc>
          <w:tcPr>
            <w:tcW w:w="127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57C3DA4" w14:textId="77777777" w:rsidR="00FD097C" w:rsidRPr="004708F2" w:rsidRDefault="00FD097C" w:rsidP="005A5E42">
            <w:pPr>
              <w:pStyle w:val="orianum"/>
              <w:spacing w:line="220" w:lineRule="exact"/>
              <w:rPr>
                <w:b/>
                <w:color w:val="000000" w:themeColor="text1"/>
              </w:rPr>
            </w:pPr>
            <w:r w:rsidRPr="004708F2">
              <w:rPr>
                <w:b/>
                <w:color w:val="000000" w:themeColor="text1"/>
              </w:rPr>
              <w:t>3.990.498.677</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A5573A7" w14:textId="77777777" w:rsidR="00FD097C" w:rsidRPr="004708F2" w:rsidRDefault="00FD097C" w:rsidP="005A5E42">
            <w:pPr>
              <w:pStyle w:val="orianum"/>
              <w:spacing w:line="220" w:lineRule="exact"/>
              <w:rPr>
                <w:b/>
                <w:color w:val="000000" w:themeColor="text1"/>
              </w:rPr>
            </w:pPr>
            <w:r w:rsidRPr="004708F2">
              <w:rPr>
                <w:b/>
                <w:color w:val="000000" w:themeColor="text1"/>
              </w:rPr>
              <w:t>4.163.668.000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B42948D" w14:textId="77777777" w:rsidR="00FD097C" w:rsidRPr="004708F2" w:rsidRDefault="00FD097C" w:rsidP="005A5E42">
            <w:pPr>
              <w:pStyle w:val="orianum"/>
              <w:spacing w:line="220" w:lineRule="exact"/>
              <w:rPr>
                <w:b/>
                <w:color w:val="000000" w:themeColor="text1"/>
              </w:rPr>
            </w:pPr>
            <w:r w:rsidRPr="004708F2">
              <w:rPr>
                <w:b/>
                <w:color w:val="000000" w:themeColor="text1"/>
              </w:rPr>
              <w:t>4.100.838.000</w:t>
            </w:r>
          </w:p>
        </w:tc>
        <w:tc>
          <w:tcPr>
            <w:tcW w:w="128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449B89E" w14:textId="77777777" w:rsidR="00FD097C" w:rsidRPr="004708F2" w:rsidRDefault="00FD097C" w:rsidP="005A5E42">
            <w:pPr>
              <w:pStyle w:val="orianum"/>
              <w:spacing w:line="220" w:lineRule="exact"/>
              <w:rPr>
                <w:b/>
                <w:color w:val="000000" w:themeColor="text1"/>
              </w:rPr>
            </w:pPr>
            <w:r w:rsidRPr="004708F2">
              <w:rPr>
                <w:b/>
                <w:color w:val="000000" w:themeColor="text1"/>
              </w:rPr>
              <w:t>4.126.375.000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B3C659C" w14:textId="77777777" w:rsidR="00FD097C" w:rsidRPr="004708F2" w:rsidRDefault="00FD097C" w:rsidP="005A5E42">
            <w:pPr>
              <w:pStyle w:val="orianum"/>
              <w:spacing w:line="220" w:lineRule="exact"/>
              <w:rPr>
                <w:b/>
                <w:color w:val="000000" w:themeColor="text1"/>
              </w:rPr>
            </w:pPr>
            <w:r w:rsidRPr="004708F2">
              <w:rPr>
                <w:b/>
                <w:color w:val="000000" w:themeColor="text1"/>
              </w:rPr>
              <w:t>4.151.977.000</w:t>
            </w:r>
          </w:p>
        </w:tc>
      </w:tr>
      <w:tr w:rsidR="004708F2" w:rsidRPr="004708F2" w14:paraId="057EF1E0" w14:textId="77777777" w:rsidTr="004708F2">
        <w:trPr>
          <w:trHeight w:val="938"/>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76F857A" w14:textId="77777777" w:rsidR="00FD097C" w:rsidRPr="004708F2" w:rsidRDefault="00FD097C" w:rsidP="005A5E42">
            <w:pPr>
              <w:pStyle w:val="oriatext"/>
              <w:spacing w:line="220" w:lineRule="exact"/>
              <w:rPr>
                <w:b/>
                <w:color w:val="000000" w:themeColor="text1"/>
              </w:rPr>
            </w:pPr>
            <w:r w:rsidRPr="004708F2">
              <w:rPr>
                <w:b/>
                <w:color w:val="000000" w:themeColor="text1"/>
              </w:rPr>
              <w:t>Β</w:t>
            </w:r>
          </w:p>
        </w:tc>
        <w:tc>
          <w:tcPr>
            <w:tcW w:w="2112" w:type="dxa"/>
            <w:tcBorders>
              <w:top w:val="single" w:sz="4" w:space="0" w:color="FFFFFF"/>
              <w:left w:val="nil"/>
              <w:bottom w:val="single" w:sz="18" w:space="0" w:color="008080"/>
              <w:right w:val="nil"/>
            </w:tcBorders>
            <w:shd w:val="clear" w:color="auto" w:fill="D9D9D9" w:themeFill="background1" w:themeFillShade="D9"/>
            <w:vAlign w:val="center"/>
            <w:hideMark/>
          </w:tcPr>
          <w:p w14:paraId="2C606107" w14:textId="77777777" w:rsidR="00FD097C" w:rsidRPr="004708F2" w:rsidRDefault="00FD097C" w:rsidP="005A5E42">
            <w:pPr>
              <w:pStyle w:val="oriatext"/>
              <w:spacing w:line="220" w:lineRule="exact"/>
              <w:rPr>
                <w:b/>
                <w:color w:val="000000" w:themeColor="text1"/>
                <w:lang w:val="el-GR"/>
              </w:rPr>
            </w:pPr>
            <w:r w:rsidRPr="004708F2">
              <w:rPr>
                <w:b/>
                <w:color w:val="000000" w:themeColor="text1"/>
                <w:lang w:val="el-GR"/>
              </w:rPr>
              <w:t xml:space="preserve">Σύνολο Ταμειακών Δαπανών </w:t>
            </w:r>
            <w:r w:rsidRPr="004708F2">
              <w:rPr>
                <w:b/>
                <w:color w:val="000000" w:themeColor="text1"/>
                <w:lang w:val="el-GR"/>
              </w:rPr>
              <w:br/>
              <w:t xml:space="preserve">(μη Χρημ/οικονομικές </w:t>
            </w:r>
            <w:r w:rsidRPr="004708F2">
              <w:rPr>
                <w:b/>
                <w:color w:val="000000" w:themeColor="text1"/>
                <w:lang w:val="el-GR"/>
              </w:rPr>
              <w:br/>
              <w:t>&amp; Χρημ/οικονομικές)</w:t>
            </w:r>
          </w:p>
        </w:tc>
        <w:tc>
          <w:tcPr>
            <w:tcW w:w="127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8771CDE" w14:textId="77777777" w:rsidR="00FD097C" w:rsidRPr="004708F2" w:rsidRDefault="00FD097C" w:rsidP="005A5E42">
            <w:pPr>
              <w:pStyle w:val="orianum"/>
              <w:spacing w:line="220" w:lineRule="exact"/>
              <w:rPr>
                <w:b/>
                <w:color w:val="000000" w:themeColor="text1"/>
              </w:rPr>
            </w:pPr>
            <w:r w:rsidRPr="004708F2">
              <w:rPr>
                <w:b/>
                <w:color w:val="000000" w:themeColor="text1"/>
              </w:rPr>
              <w:t>3.990.498.677</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C9B2386" w14:textId="77777777" w:rsidR="00FD097C" w:rsidRPr="004708F2" w:rsidRDefault="00FD097C" w:rsidP="005A5E42">
            <w:pPr>
              <w:pStyle w:val="orianum"/>
              <w:spacing w:line="220" w:lineRule="exact"/>
              <w:rPr>
                <w:b/>
                <w:color w:val="000000" w:themeColor="text1"/>
              </w:rPr>
            </w:pPr>
            <w:r w:rsidRPr="004708F2">
              <w:rPr>
                <w:b/>
                <w:color w:val="000000" w:themeColor="text1"/>
              </w:rPr>
              <w:t>4.163.668.000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6AEB255" w14:textId="77777777" w:rsidR="00FD097C" w:rsidRPr="004708F2" w:rsidRDefault="00FD097C" w:rsidP="005A5E42">
            <w:pPr>
              <w:pStyle w:val="orianum"/>
              <w:spacing w:line="220" w:lineRule="exact"/>
              <w:rPr>
                <w:b/>
                <w:color w:val="000000" w:themeColor="text1"/>
              </w:rPr>
            </w:pPr>
            <w:r w:rsidRPr="004708F2">
              <w:rPr>
                <w:b/>
                <w:color w:val="000000" w:themeColor="text1"/>
              </w:rPr>
              <w:t>4.100.838.000</w:t>
            </w:r>
          </w:p>
        </w:tc>
        <w:tc>
          <w:tcPr>
            <w:tcW w:w="128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6FC3AE0" w14:textId="77777777" w:rsidR="00FD097C" w:rsidRPr="004708F2" w:rsidRDefault="00FD097C" w:rsidP="005A5E42">
            <w:pPr>
              <w:pStyle w:val="orianum"/>
              <w:spacing w:line="220" w:lineRule="exact"/>
              <w:rPr>
                <w:b/>
                <w:color w:val="000000" w:themeColor="text1"/>
              </w:rPr>
            </w:pPr>
            <w:r w:rsidRPr="004708F2">
              <w:rPr>
                <w:b/>
                <w:color w:val="000000" w:themeColor="text1"/>
              </w:rPr>
              <w:t>4.126.375.000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56B6E9B" w14:textId="77777777" w:rsidR="00FD097C" w:rsidRPr="004708F2" w:rsidRDefault="00FD097C" w:rsidP="005A5E42">
            <w:pPr>
              <w:pStyle w:val="orianum"/>
              <w:spacing w:line="220" w:lineRule="exact"/>
              <w:rPr>
                <w:b/>
                <w:color w:val="000000" w:themeColor="text1"/>
              </w:rPr>
            </w:pPr>
            <w:r w:rsidRPr="004708F2">
              <w:rPr>
                <w:b/>
                <w:color w:val="000000" w:themeColor="text1"/>
              </w:rPr>
              <w:t>4.151.977.000</w:t>
            </w:r>
          </w:p>
        </w:tc>
      </w:tr>
    </w:tbl>
    <w:p w14:paraId="1E8BC0DF" w14:textId="77777777" w:rsidR="004C1CE7" w:rsidRDefault="004C1CE7" w:rsidP="00F036C6">
      <w:bookmarkStart w:id="126" w:name="_Toc214271274"/>
    </w:p>
    <w:p w14:paraId="3BB17460" w14:textId="77777777" w:rsidR="004C1CE7" w:rsidRDefault="004C1CE7">
      <w:pPr>
        <w:spacing w:after="200" w:line="276" w:lineRule="auto"/>
        <w:jc w:val="left"/>
        <w:rPr>
          <w:rFonts w:eastAsiaTheme="minorHAnsi" w:cs="Calibri"/>
          <w:b/>
          <w:iCs/>
          <w:color w:val="FFFFFF" w:themeColor="background1"/>
          <w:sz w:val="28"/>
          <w:szCs w:val="18"/>
          <w:lang w:val="en-US" w:eastAsia="en-US"/>
        </w:rPr>
      </w:pPr>
      <w:r>
        <w:br w:type="page"/>
      </w:r>
    </w:p>
    <w:p w14:paraId="22388EE5" w14:textId="7272DDBC" w:rsidR="004C1CE7" w:rsidRDefault="004C1CE7" w:rsidP="004C1CE7">
      <w:pPr>
        <w:pStyle w:val="oriahead"/>
      </w:pPr>
      <w:r>
        <w:lastRenderedPageBreak/>
        <w:t>Υπουργείο Εξωτερικών</w:t>
      </w:r>
      <w:bookmarkEnd w:id="126"/>
    </w:p>
    <w:tbl>
      <w:tblPr>
        <w:tblW w:w="8930" w:type="dxa"/>
        <w:jc w:val="center"/>
        <w:tblLook w:val="04A0" w:firstRow="1" w:lastRow="0" w:firstColumn="1" w:lastColumn="0" w:noHBand="0" w:noVBand="1"/>
      </w:tblPr>
      <w:tblGrid>
        <w:gridCol w:w="440"/>
        <w:gridCol w:w="2821"/>
        <w:gridCol w:w="1134"/>
        <w:gridCol w:w="1134"/>
        <w:gridCol w:w="1134"/>
        <w:gridCol w:w="1134"/>
        <w:gridCol w:w="1133"/>
      </w:tblGrid>
      <w:tr w:rsidR="004C1CE7" w14:paraId="53439832" w14:textId="77777777" w:rsidTr="00CC47AF">
        <w:trPr>
          <w:trHeight w:val="170"/>
          <w:jc w:val="center"/>
        </w:trPr>
        <w:tc>
          <w:tcPr>
            <w:tcW w:w="3261" w:type="dxa"/>
            <w:gridSpan w:val="2"/>
            <w:tcBorders>
              <w:top w:val="nil"/>
              <w:left w:val="nil"/>
              <w:bottom w:val="single" w:sz="4" w:space="0" w:color="FFFFFF"/>
              <w:right w:val="nil"/>
            </w:tcBorders>
            <w:shd w:val="clear" w:color="auto" w:fill="EEECE1"/>
            <w:vAlign w:val="center"/>
            <w:hideMark/>
          </w:tcPr>
          <w:p w14:paraId="6ECE9D36" w14:textId="77777777" w:rsidR="004C1CE7" w:rsidRDefault="004C1CE7"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134" w:type="dxa"/>
            <w:shd w:val="clear" w:color="auto" w:fill="EEECE1"/>
            <w:noWrap/>
            <w:vAlign w:val="center"/>
            <w:hideMark/>
          </w:tcPr>
          <w:p w14:paraId="07721F66" w14:textId="77777777" w:rsidR="004C1CE7" w:rsidRDefault="004C1CE7"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134" w:type="dxa"/>
            <w:shd w:val="clear" w:color="auto" w:fill="EEECE1"/>
            <w:noWrap/>
            <w:vAlign w:val="center"/>
            <w:hideMark/>
          </w:tcPr>
          <w:p w14:paraId="402B4C6B" w14:textId="77777777" w:rsidR="004C1CE7" w:rsidRDefault="004C1CE7"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134" w:type="dxa"/>
            <w:shd w:val="clear" w:color="auto" w:fill="EEECE1"/>
            <w:noWrap/>
            <w:vAlign w:val="center"/>
            <w:hideMark/>
          </w:tcPr>
          <w:p w14:paraId="581F7FD5" w14:textId="77777777" w:rsidR="004C1CE7" w:rsidRDefault="004C1CE7"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134" w:type="dxa"/>
            <w:shd w:val="clear" w:color="auto" w:fill="EEECE1"/>
            <w:noWrap/>
            <w:vAlign w:val="center"/>
            <w:hideMark/>
          </w:tcPr>
          <w:p w14:paraId="4B77FBD9" w14:textId="77777777" w:rsidR="004C1CE7" w:rsidRDefault="004C1CE7"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133" w:type="dxa"/>
            <w:shd w:val="clear" w:color="auto" w:fill="EEECE1"/>
            <w:noWrap/>
            <w:vAlign w:val="center"/>
            <w:hideMark/>
          </w:tcPr>
          <w:p w14:paraId="55059C22" w14:textId="77777777" w:rsidR="004C1CE7" w:rsidRDefault="004C1CE7"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4C1CE7" w14:paraId="2D5DD95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33299D1" w14:textId="77777777" w:rsidR="004C1CE7" w:rsidRDefault="004C1CE7" w:rsidP="000C4B61">
            <w:pPr>
              <w:pStyle w:val="oriatext"/>
              <w:spacing w:line="220" w:lineRule="exact"/>
              <w:rPr>
                <w:rFonts w:cstheme="minorBidi"/>
                <w:b/>
              </w:rPr>
            </w:pPr>
            <w:r>
              <w:rPr>
                <w:b/>
              </w:rPr>
              <w:t>21</w:t>
            </w:r>
          </w:p>
        </w:tc>
        <w:tc>
          <w:tcPr>
            <w:tcW w:w="2821" w:type="dxa"/>
            <w:tcBorders>
              <w:top w:val="nil"/>
              <w:left w:val="nil"/>
              <w:bottom w:val="single" w:sz="4" w:space="0" w:color="FFFFFF"/>
              <w:right w:val="nil"/>
            </w:tcBorders>
            <w:shd w:val="clear" w:color="auto" w:fill="BFBFBF"/>
            <w:vAlign w:val="center"/>
            <w:hideMark/>
          </w:tcPr>
          <w:p w14:paraId="2743D718" w14:textId="77777777" w:rsidR="004C1CE7" w:rsidRDefault="004C1CE7" w:rsidP="000C4B61">
            <w:pPr>
              <w:pStyle w:val="oriatext"/>
              <w:spacing w:line="220" w:lineRule="exact"/>
              <w:rPr>
                <w:b/>
              </w:rPr>
            </w:pPr>
            <w:r>
              <w:rPr>
                <w:b/>
              </w:rPr>
              <w:t xml:space="preserve">Παροχές σε εργαζομένους </w:t>
            </w:r>
          </w:p>
        </w:tc>
        <w:tc>
          <w:tcPr>
            <w:tcW w:w="1134" w:type="dxa"/>
            <w:tcBorders>
              <w:top w:val="single" w:sz="4" w:space="0" w:color="FFFFFF"/>
              <w:left w:val="nil"/>
              <w:bottom w:val="single" w:sz="4" w:space="0" w:color="FFFFFF"/>
              <w:right w:val="nil"/>
            </w:tcBorders>
            <w:shd w:val="clear" w:color="auto" w:fill="BFBFBF"/>
            <w:noWrap/>
            <w:vAlign w:val="center"/>
            <w:hideMark/>
          </w:tcPr>
          <w:p w14:paraId="709F8A55" w14:textId="77777777" w:rsidR="004C1CE7" w:rsidRDefault="004C1CE7" w:rsidP="000C4B61">
            <w:pPr>
              <w:pStyle w:val="orianum"/>
              <w:spacing w:line="220" w:lineRule="exact"/>
              <w:rPr>
                <w:b/>
              </w:rPr>
            </w:pPr>
            <w:r>
              <w:rPr>
                <w:b/>
              </w:rPr>
              <w:t>147.039.000</w:t>
            </w:r>
          </w:p>
        </w:tc>
        <w:tc>
          <w:tcPr>
            <w:tcW w:w="1134" w:type="dxa"/>
            <w:tcBorders>
              <w:top w:val="single" w:sz="4" w:space="0" w:color="FFFFFF"/>
              <w:left w:val="nil"/>
              <w:bottom w:val="single" w:sz="4" w:space="0" w:color="FFFFFF"/>
              <w:right w:val="nil"/>
            </w:tcBorders>
            <w:shd w:val="clear" w:color="auto" w:fill="BFBFBF"/>
            <w:noWrap/>
            <w:vAlign w:val="center"/>
            <w:hideMark/>
          </w:tcPr>
          <w:p w14:paraId="338ADE2F" w14:textId="77777777" w:rsidR="004C1CE7" w:rsidRDefault="004C1CE7" w:rsidP="000C4B61">
            <w:pPr>
              <w:pStyle w:val="orianum"/>
              <w:spacing w:line="220" w:lineRule="exact"/>
              <w:rPr>
                <w:b/>
              </w:rPr>
            </w:pPr>
            <w:r>
              <w:rPr>
                <w:b/>
              </w:rPr>
              <w:t>173.952.000</w:t>
            </w:r>
          </w:p>
        </w:tc>
        <w:tc>
          <w:tcPr>
            <w:tcW w:w="1134" w:type="dxa"/>
            <w:tcBorders>
              <w:top w:val="single" w:sz="4" w:space="0" w:color="FFFFFF"/>
              <w:left w:val="nil"/>
              <w:bottom w:val="single" w:sz="4" w:space="0" w:color="FFFFFF"/>
              <w:right w:val="nil"/>
            </w:tcBorders>
            <w:shd w:val="clear" w:color="auto" w:fill="BFBFBF"/>
            <w:noWrap/>
            <w:vAlign w:val="center"/>
            <w:hideMark/>
          </w:tcPr>
          <w:p w14:paraId="717A7BED" w14:textId="77777777" w:rsidR="004C1CE7" w:rsidRDefault="004C1CE7" w:rsidP="000C4B61">
            <w:pPr>
              <w:pStyle w:val="orianum"/>
              <w:spacing w:line="220" w:lineRule="exact"/>
              <w:rPr>
                <w:b/>
              </w:rPr>
            </w:pPr>
            <w:r>
              <w:rPr>
                <w:b/>
              </w:rPr>
              <w:t>170.469.000</w:t>
            </w:r>
          </w:p>
        </w:tc>
        <w:tc>
          <w:tcPr>
            <w:tcW w:w="1134" w:type="dxa"/>
            <w:tcBorders>
              <w:top w:val="single" w:sz="4" w:space="0" w:color="FFFFFF"/>
              <w:left w:val="nil"/>
              <w:bottom w:val="single" w:sz="4" w:space="0" w:color="FFFFFF"/>
              <w:right w:val="nil"/>
            </w:tcBorders>
            <w:shd w:val="clear" w:color="auto" w:fill="BFBFBF"/>
            <w:noWrap/>
            <w:vAlign w:val="center"/>
            <w:hideMark/>
          </w:tcPr>
          <w:p w14:paraId="02F11E8D" w14:textId="77777777" w:rsidR="004C1CE7" w:rsidRDefault="004C1CE7" w:rsidP="000C4B61">
            <w:pPr>
              <w:pStyle w:val="orianum"/>
              <w:spacing w:line="220" w:lineRule="exact"/>
              <w:rPr>
                <w:b/>
              </w:rPr>
            </w:pPr>
            <w:r>
              <w:rPr>
                <w:b/>
              </w:rPr>
              <w:t>166.972.000</w:t>
            </w:r>
          </w:p>
        </w:tc>
        <w:tc>
          <w:tcPr>
            <w:tcW w:w="1133" w:type="dxa"/>
            <w:tcBorders>
              <w:top w:val="single" w:sz="4" w:space="0" w:color="FFFFFF"/>
              <w:left w:val="nil"/>
              <w:bottom w:val="single" w:sz="4" w:space="0" w:color="FFFFFF"/>
              <w:right w:val="nil"/>
            </w:tcBorders>
            <w:shd w:val="clear" w:color="auto" w:fill="BFBFBF"/>
            <w:noWrap/>
            <w:vAlign w:val="center"/>
            <w:hideMark/>
          </w:tcPr>
          <w:p w14:paraId="772DA69D" w14:textId="77777777" w:rsidR="004C1CE7" w:rsidRDefault="004C1CE7" w:rsidP="000C4B61">
            <w:pPr>
              <w:pStyle w:val="orianum"/>
              <w:spacing w:line="220" w:lineRule="exact"/>
              <w:rPr>
                <w:b/>
              </w:rPr>
            </w:pPr>
            <w:r>
              <w:rPr>
                <w:b/>
              </w:rPr>
              <w:t>163.461.000</w:t>
            </w:r>
          </w:p>
        </w:tc>
      </w:tr>
      <w:tr w:rsidR="004C1CE7" w14:paraId="31FFC2FC"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46886CD"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39081AEC" w14:textId="77777777" w:rsidR="004C1CE7" w:rsidRDefault="004C1CE7"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06FDAF46" w14:textId="77777777" w:rsidR="004C1CE7" w:rsidRDefault="004C1CE7" w:rsidP="000C4B61">
            <w:pPr>
              <w:pStyle w:val="orianum"/>
              <w:spacing w:line="220" w:lineRule="exact"/>
            </w:pPr>
            <w:r>
              <w:t>144.474.000</w:t>
            </w:r>
          </w:p>
        </w:tc>
        <w:tc>
          <w:tcPr>
            <w:tcW w:w="1134" w:type="dxa"/>
            <w:tcBorders>
              <w:top w:val="nil"/>
              <w:left w:val="nil"/>
              <w:bottom w:val="single" w:sz="4" w:space="0" w:color="FFFFFF"/>
              <w:right w:val="nil"/>
            </w:tcBorders>
            <w:shd w:val="clear" w:color="auto" w:fill="F2F2F2"/>
            <w:noWrap/>
            <w:vAlign w:val="center"/>
            <w:hideMark/>
          </w:tcPr>
          <w:p w14:paraId="4D39B43F" w14:textId="77777777" w:rsidR="004C1CE7" w:rsidRDefault="004C1CE7" w:rsidP="000C4B61">
            <w:pPr>
              <w:pStyle w:val="orianum"/>
              <w:spacing w:line="220" w:lineRule="exact"/>
            </w:pPr>
            <w:r>
              <w:t>173.952.000</w:t>
            </w:r>
          </w:p>
        </w:tc>
        <w:tc>
          <w:tcPr>
            <w:tcW w:w="1134" w:type="dxa"/>
            <w:tcBorders>
              <w:top w:val="nil"/>
              <w:left w:val="nil"/>
              <w:bottom w:val="single" w:sz="4" w:space="0" w:color="FFFFFF"/>
              <w:right w:val="nil"/>
            </w:tcBorders>
            <w:shd w:val="clear" w:color="auto" w:fill="F2F2F2"/>
            <w:noWrap/>
            <w:vAlign w:val="center"/>
            <w:hideMark/>
          </w:tcPr>
          <w:p w14:paraId="39C4A7FC" w14:textId="77777777" w:rsidR="004C1CE7" w:rsidRDefault="004C1CE7" w:rsidP="000C4B61">
            <w:pPr>
              <w:pStyle w:val="orianum"/>
              <w:spacing w:line="220" w:lineRule="exact"/>
            </w:pPr>
            <w:r>
              <w:t>170.469.000</w:t>
            </w:r>
          </w:p>
        </w:tc>
        <w:tc>
          <w:tcPr>
            <w:tcW w:w="1134" w:type="dxa"/>
            <w:tcBorders>
              <w:top w:val="nil"/>
              <w:left w:val="nil"/>
              <w:bottom w:val="single" w:sz="4" w:space="0" w:color="FFFFFF"/>
              <w:right w:val="nil"/>
            </w:tcBorders>
            <w:shd w:val="clear" w:color="auto" w:fill="F2F2F2"/>
            <w:noWrap/>
            <w:vAlign w:val="center"/>
            <w:hideMark/>
          </w:tcPr>
          <w:p w14:paraId="486D32E2" w14:textId="77777777" w:rsidR="004C1CE7" w:rsidRDefault="004C1CE7" w:rsidP="000C4B61">
            <w:pPr>
              <w:pStyle w:val="orianum"/>
              <w:spacing w:line="220" w:lineRule="exact"/>
            </w:pPr>
            <w:r>
              <w:t>166.972.000</w:t>
            </w:r>
          </w:p>
        </w:tc>
        <w:tc>
          <w:tcPr>
            <w:tcW w:w="1133" w:type="dxa"/>
            <w:tcBorders>
              <w:top w:val="nil"/>
              <w:left w:val="nil"/>
              <w:bottom w:val="single" w:sz="4" w:space="0" w:color="FFFFFF"/>
              <w:right w:val="nil"/>
            </w:tcBorders>
            <w:shd w:val="clear" w:color="auto" w:fill="F2F2F2"/>
            <w:noWrap/>
            <w:vAlign w:val="center"/>
            <w:hideMark/>
          </w:tcPr>
          <w:p w14:paraId="2045D4C1" w14:textId="77777777" w:rsidR="004C1CE7" w:rsidRDefault="004C1CE7" w:rsidP="000C4B61">
            <w:pPr>
              <w:pStyle w:val="orianum"/>
              <w:spacing w:line="220" w:lineRule="exact"/>
            </w:pPr>
            <w:r>
              <w:t>163.461.000</w:t>
            </w:r>
          </w:p>
        </w:tc>
      </w:tr>
      <w:tr w:rsidR="004C1CE7" w14:paraId="1A632BAF"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3BE81357"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513AC99F" w14:textId="77777777" w:rsidR="004C1CE7" w:rsidRDefault="004C1CE7"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5755AA82" w14:textId="77777777" w:rsidR="004C1CE7" w:rsidRDefault="004C1CE7" w:rsidP="000C4B61">
            <w:pPr>
              <w:pStyle w:val="orianum"/>
              <w:spacing w:line="220" w:lineRule="exact"/>
            </w:pPr>
            <w:r>
              <w:t>2.565.000</w:t>
            </w:r>
          </w:p>
        </w:tc>
        <w:tc>
          <w:tcPr>
            <w:tcW w:w="1134" w:type="dxa"/>
            <w:tcBorders>
              <w:top w:val="nil"/>
              <w:left w:val="nil"/>
              <w:bottom w:val="single" w:sz="4" w:space="0" w:color="FFFFFF"/>
              <w:right w:val="nil"/>
            </w:tcBorders>
            <w:shd w:val="clear" w:color="auto" w:fill="D9D9D9"/>
            <w:noWrap/>
            <w:vAlign w:val="center"/>
            <w:hideMark/>
          </w:tcPr>
          <w:p w14:paraId="0C7B1D96" w14:textId="77777777" w:rsidR="004C1CE7" w:rsidRDefault="004C1CE7"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6A2ACD98" w14:textId="77777777" w:rsidR="004C1CE7" w:rsidRDefault="004C1CE7"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071E32B7" w14:textId="77777777" w:rsidR="004C1CE7" w:rsidRDefault="004C1CE7"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2C8C3893" w14:textId="77777777" w:rsidR="004C1CE7" w:rsidRDefault="004C1CE7" w:rsidP="000C4B61">
            <w:pPr>
              <w:pStyle w:val="orianum"/>
              <w:spacing w:line="220" w:lineRule="exact"/>
            </w:pPr>
            <w:r>
              <w:t> </w:t>
            </w:r>
          </w:p>
        </w:tc>
      </w:tr>
      <w:tr w:rsidR="004C1CE7" w14:paraId="5BE404E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98F889A" w14:textId="77777777" w:rsidR="004C1CE7" w:rsidRDefault="004C1CE7" w:rsidP="000C4B61">
            <w:pPr>
              <w:pStyle w:val="oriatext"/>
              <w:spacing w:line="220" w:lineRule="exact"/>
              <w:rPr>
                <w:b/>
              </w:rPr>
            </w:pPr>
            <w:r>
              <w:rPr>
                <w:b/>
              </w:rPr>
              <w:t>22</w:t>
            </w:r>
          </w:p>
        </w:tc>
        <w:tc>
          <w:tcPr>
            <w:tcW w:w="2821" w:type="dxa"/>
            <w:tcBorders>
              <w:top w:val="nil"/>
              <w:left w:val="nil"/>
              <w:bottom w:val="single" w:sz="4" w:space="0" w:color="FFFFFF"/>
              <w:right w:val="nil"/>
            </w:tcBorders>
            <w:shd w:val="clear" w:color="auto" w:fill="BFBFBF"/>
            <w:vAlign w:val="center"/>
            <w:hideMark/>
          </w:tcPr>
          <w:p w14:paraId="42786658" w14:textId="77777777" w:rsidR="004C1CE7" w:rsidRDefault="004C1CE7" w:rsidP="000C4B61">
            <w:pPr>
              <w:pStyle w:val="oriatext"/>
              <w:spacing w:line="220" w:lineRule="exact"/>
              <w:rPr>
                <w:b/>
              </w:rPr>
            </w:pPr>
            <w:r>
              <w:rPr>
                <w:b/>
              </w:rPr>
              <w:t>Κοινωνικές Παροχές</w:t>
            </w:r>
          </w:p>
        </w:tc>
        <w:tc>
          <w:tcPr>
            <w:tcW w:w="1134" w:type="dxa"/>
            <w:tcBorders>
              <w:top w:val="nil"/>
              <w:left w:val="nil"/>
              <w:bottom w:val="single" w:sz="4" w:space="0" w:color="FFFFFF"/>
              <w:right w:val="nil"/>
            </w:tcBorders>
            <w:shd w:val="clear" w:color="auto" w:fill="BFBFBF"/>
            <w:noWrap/>
            <w:vAlign w:val="center"/>
            <w:hideMark/>
          </w:tcPr>
          <w:p w14:paraId="1FFB151D" w14:textId="77777777" w:rsidR="004C1CE7" w:rsidRDefault="004C1CE7" w:rsidP="000C4B61">
            <w:pPr>
              <w:pStyle w:val="orianum"/>
              <w:spacing w:line="220" w:lineRule="exact"/>
              <w:rPr>
                <w:b/>
              </w:rPr>
            </w:pPr>
            <w:r>
              <w:rPr>
                <w:b/>
              </w:rPr>
              <w:t>2.250.000</w:t>
            </w:r>
          </w:p>
        </w:tc>
        <w:tc>
          <w:tcPr>
            <w:tcW w:w="1134" w:type="dxa"/>
            <w:tcBorders>
              <w:top w:val="nil"/>
              <w:left w:val="nil"/>
              <w:bottom w:val="single" w:sz="4" w:space="0" w:color="FFFFFF"/>
              <w:right w:val="nil"/>
            </w:tcBorders>
            <w:shd w:val="clear" w:color="auto" w:fill="BFBFBF"/>
            <w:noWrap/>
            <w:vAlign w:val="center"/>
            <w:hideMark/>
          </w:tcPr>
          <w:p w14:paraId="7E65B686" w14:textId="77777777" w:rsidR="004C1CE7" w:rsidRDefault="004C1CE7" w:rsidP="000C4B61">
            <w:pPr>
              <w:pStyle w:val="orianum"/>
              <w:spacing w:line="220" w:lineRule="exact"/>
              <w:rPr>
                <w:b/>
              </w:rPr>
            </w:pPr>
            <w:r>
              <w:rPr>
                <w:b/>
              </w:rPr>
              <w:t>2.250.000</w:t>
            </w:r>
          </w:p>
        </w:tc>
        <w:tc>
          <w:tcPr>
            <w:tcW w:w="1134" w:type="dxa"/>
            <w:tcBorders>
              <w:top w:val="nil"/>
              <w:left w:val="nil"/>
              <w:bottom w:val="single" w:sz="4" w:space="0" w:color="FFFFFF"/>
              <w:right w:val="nil"/>
            </w:tcBorders>
            <w:shd w:val="clear" w:color="auto" w:fill="BFBFBF"/>
            <w:noWrap/>
            <w:vAlign w:val="center"/>
            <w:hideMark/>
          </w:tcPr>
          <w:p w14:paraId="1F182D57" w14:textId="77777777" w:rsidR="004C1CE7" w:rsidRDefault="004C1CE7" w:rsidP="000C4B61">
            <w:pPr>
              <w:pStyle w:val="orianum"/>
              <w:spacing w:line="220" w:lineRule="exact"/>
              <w:rPr>
                <w:b/>
              </w:rPr>
            </w:pPr>
            <w:r>
              <w:rPr>
                <w:b/>
              </w:rPr>
              <w:t>2.250.000</w:t>
            </w:r>
          </w:p>
        </w:tc>
        <w:tc>
          <w:tcPr>
            <w:tcW w:w="1134" w:type="dxa"/>
            <w:tcBorders>
              <w:top w:val="nil"/>
              <w:left w:val="nil"/>
              <w:bottom w:val="single" w:sz="4" w:space="0" w:color="FFFFFF"/>
              <w:right w:val="nil"/>
            </w:tcBorders>
            <w:shd w:val="clear" w:color="auto" w:fill="BFBFBF"/>
            <w:noWrap/>
            <w:vAlign w:val="center"/>
            <w:hideMark/>
          </w:tcPr>
          <w:p w14:paraId="7D90236A" w14:textId="77777777" w:rsidR="004C1CE7" w:rsidRDefault="004C1CE7" w:rsidP="000C4B61">
            <w:pPr>
              <w:pStyle w:val="orianum"/>
              <w:spacing w:line="220" w:lineRule="exact"/>
              <w:rPr>
                <w:b/>
              </w:rPr>
            </w:pPr>
            <w:r>
              <w:rPr>
                <w:b/>
              </w:rPr>
              <w:t>2.250.000</w:t>
            </w:r>
          </w:p>
        </w:tc>
        <w:tc>
          <w:tcPr>
            <w:tcW w:w="1133" w:type="dxa"/>
            <w:tcBorders>
              <w:top w:val="nil"/>
              <w:left w:val="nil"/>
              <w:bottom w:val="single" w:sz="4" w:space="0" w:color="FFFFFF"/>
              <w:right w:val="nil"/>
            </w:tcBorders>
            <w:shd w:val="clear" w:color="auto" w:fill="BFBFBF"/>
            <w:noWrap/>
            <w:vAlign w:val="center"/>
            <w:hideMark/>
          </w:tcPr>
          <w:p w14:paraId="1DAB9E48" w14:textId="77777777" w:rsidR="004C1CE7" w:rsidRDefault="004C1CE7" w:rsidP="000C4B61">
            <w:pPr>
              <w:pStyle w:val="orianum"/>
              <w:spacing w:line="220" w:lineRule="exact"/>
              <w:rPr>
                <w:b/>
              </w:rPr>
            </w:pPr>
            <w:r>
              <w:rPr>
                <w:b/>
              </w:rPr>
              <w:t>2.250.000</w:t>
            </w:r>
          </w:p>
        </w:tc>
      </w:tr>
      <w:tr w:rsidR="004C1CE7" w14:paraId="02DE2B8C"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59CD61A"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CCE8885" w14:textId="77777777" w:rsidR="004C1CE7" w:rsidRDefault="004C1CE7"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1A5857CC" w14:textId="77777777" w:rsidR="004C1CE7" w:rsidRDefault="004C1CE7" w:rsidP="000C4B61">
            <w:pPr>
              <w:pStyle w:val="orianum"/>
              <w:spacing w:line="220" w:lineRule="exact"/>
            </w:pPr>
            <w:r>
              <w:t>2.250.000</w:t>
            </w:r>
          </w:p>
        </w:tc>
        <w:tc>
          <w:tcPr>
            <w:tcW w:w="1134" w:type="dxa"/>
            <w:tcBorders>
              <w:top w:val="nil"/>
              <w:left w:val="nil"/>
              <w:bottom w:val="single" w:sz="4" w:space="0" w:color="FFFFFF"/>
              <w:right w:val="nil"/>
            </w:tcBorders>
            <w:shd w:val="clear" w:color="auto" w:fill="F2F2F2"/>
            <w:noWrap/>
            <w:vAlign w:val="center"/>
            <w:hideMark/>
          </w:tcPr>
          <w:p w14:paraId="4A2CDBCA" w14:textId="77777777" w:rsidR="004C1CE7" w:rsidRDefault="004C1CE7" w:rsidP="000C4B61">
            <w:pPr>
              <w:pStyle w:val="orianum"/>
              <w:spacing w:line="220" w:lineRule="exact"/>
            </w:pPr>
            <w:r>
              <w:t>2.250.000</w:t>
            </w:r>
          </w:p>
        </w:tc>
        <w:tc>
          <w:tcPr>
            <w:tcW w:w="1134" w:type="dxa"/>
            <w:tcBorders>
              <w:top w:val="nil"/>
              <w:left w:val="nil"/>
              <w:bottom w:val="single" w:sz="4" w:space="0" w:color="FFFFFF"/>
              <w:right w:val="nil"/>
            </w:tcBorders>
            <w:shd w:val="clear" w:color="auto" w:fill="F2F2F2"/>
            <w:noWrap/>
            <w:vAlign w:val="center"/>
            <w:hideMark/>
          </w:tcPr>
          <w:p w14:paraId="35F8B471" w14:textId="77777777" w:rsidR="004C1CE7" w:rsidRDefault="004C1CE7" w:rsidP="000C4B61">
            <w:pPr>
              <w:pStyle w:val="orianum"/>
              <w:spacing w:line="220" w:lineRule="exact"/>
            </w:pPr>
            <w:r>
              <w:t>2.250.000</w:t>
            </w:r>
          </w:p>
        </w:tc>
        <w:tc>
          <w:tcPr>
            <w:tcW w:w="1134" w:type="dxa"/>
            <w:tcBorders>
              <w:top w:val="nil"/>
              <w:left w:val="nil"/>
              <w:bottom w:val="single" w:sz="4" w:space="0" w:color="FFFFFF"/>
              <w:right w:val="nil"/>
            </w:tcBorders>
            <w:shd w:val="clear" w:color="auto" w:fill="F2F2F2"/>
            <w:noWrap/>
            <w:vAlign w:val="center"/>
            <w:hideMark/>
          </w:tcPr>
          <w:p w14:paraId="212F27A6" w14:textId="77777777" w:rsidR="004C1CE7" w:rsidRDefault="004C1CE7" w:rsidP="000C4B61">
            <w:pPr>
              <w:pStyle w:val="orianum"/>
              <w:spacing w:line="220" w:lineRule="exact"/>
            </w:pPr>
            <w:r>
              <w:t>2.250.000</w:t>
            </w:r>
          </w:p>
        </w:tc>
        <w:tc>
          <w:tcPr>
            <w:tcW w:w="1133" w:type="dxa"/>
            <w:tcBorders>
              <w:top w:val="nil"/>
              <w:left w:val="nil"/>
              <w:bottom w:val="single" w:sz="4" w:space="0" w:color="FFFFFF"/>
              <w:right w:val="nil"/>
            </w:tcBorders>
            <w:shd w:val="clear" w:color="auto" w:fill="F2F2F2"/>
            <w:noWrap/>
            <w:vAlign w:val="center"/>
            <w:hideMark/>
          </w:tcPr>
          <w:p w14:paraId="2910C18E" w14:textId="77777777" w:rsidR="004C1CE7" w:rsidRDefault="004C1CE7" w:rsidP="000C4B61">
            <w:pPr>
              <w:pStyle w:val="orianum"/>
              <w:spacing w:line="220" w:lineRule="exact"/>
            </w:pPr>
            <w:r>
              <w:t>2.250.000</w:t>
            </w:r>
          </w:p>
        </w:tc>
      </w:tr>
      <w:tr w:rsidR="004C1CE7" w14:paraId="7E91063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0394DDD" w14:textId="77777777" w:rsidR="004C1CE7" w:rsidRDefault="004C1CE7" w:rsidP="000C4B61">
            <w:pPr>
              <w:pStyle w:val="oriatext"/>
              <w:spacing w:line="220" w:lineRule="exact"/>
              <w:rPr>
                <w:b/>
              </w:rPr>
            </w:pPr>
            <w:r>
              <w:rPr>
                <w:b/>
              </w:rPr>
              <w:t>23</w:t>
            </w:r>
          </w:p>
        </w:tc>
        <w:tc>
          <w:tcPr>
            <w:tcW w:w="2821" w:type="dxa"/>
            <w:tcBorders>
              <w:top w:val="nil"/>
              <w:left w:val="nil"/>
              <w:bottom w:val="single" w:sz="4" w:space="0" w:color="FFFFFF"/>
              <w:right w:val="nil"/>
            </w:tcBorders>
            <w:shd w:val="clear" w:color="auto" w:fill="BFBFBF"/>
            <w:vAlign w:val="center"/>
            <w:hideMark/>
          </w:tcPr>
          <w:p w14:paraId="516CCD03" w14:textId="77777777" w:rsidR="004C1CE7" w:rsidRDefault="004C1CE7" w:rsidP="000C4B61">
            <w:pPr>
              <w:pStyle w:val="oriatext"/>
              <w:spacing w:line="220" w:lineRule="exact"/>
              <w:rPr>
                <w:b/>
              </w:rPr>
            </w:pPr>
            <w:r>
              <w:rPr>
                <w:b/>
              </w:rPr>
              <w:t>Μεταβιβάσεις</w:t>
            </w:r>
          </w:p>
        </w:tc>
        <w:tc>
          <w:tcPr>
            <w:tcW w:w="1134" w:type="dxa"/>
            <w:tcBorders>
              <w:top w:val="nil"/>
              <w:left w:val="nil"/>
              <w:bottom w:val="single" w:sz="4" w:space="0" w:color="FFFFFF"/>
              <w:right w:val="nil"/>
            </w:tcBorders>
            <w:shd w:val="clear" w:color="auto" w:fill="BFBFBF"/>
            <w:noWrap/>
            <w:vAlign w:val="center"/>
            <w:hideMark/>
          </w:tcPr>
          <w:p w14:paraId="5601BFA2" w14:textId="77777777" w:rsidR="004C1CE7" w:rsidRDefault="004C1CE7" w:rsidP="000C4B61">
            <w:pPr>
              <w:pStyle w:val="orianum"/>
              <w:spacing w:line="220" w:lineRule="exact"/>
              <w:rPr>
                <w:b/>
              </w:rPr>
            </w:pPr>
            <w:r>
              <w:rPr>
                <w:b/>
              </w:rPr>
              <w:t>171.103.040</w:t>
            </w:r>
          </w:p>
        </w:tc>
        <w:tc>
          <w:tcPr>
            <w:tcW w:w="1134" w:type="dxa"/>
            <w:tcBorders>
              <w:top w:val="nil"/>
              <w:left w:val="nil"/>
              <w:bottom w:val="single" w:sz="4" w:space="0" w:color="FFFFFF"/>
              <w:right w:val="nil"/>
            </w:tcBorders>
            <w:shd w:val="clear" w:color="auto" w:fill="BFBFBF"/>
            <w:noWrap/>
            <w:vAlign w:val="center"/>
            <w:hideMark/>
          </w:tcPr>
          <w:p w14:paraId="1C219800" w14:textId="77777777" w:rsidR="004C1CE7" w:rsidRDefault="004C1CE7" w:rsidP="000C4B61">
            <w:pPr>
              <w:pStyle w:val="orianum"/>
              <w:spacing w:line="220" w:lineRule="exact"/>
              <w:rPr>
                <w:b/>
              </w:rPr>
            </w:pPr>
            <w:r>
              <w:rPr>
                <w:b/>
              </w:rPr>
              <w:t>157.229.000</w:t>
            </w:r>
          </w:p>
        </w:tc>
        <w:tc>
          <w:tcPr>
            <w:tcW w:w="1134" w:type="dxa"/>
            <w:tcBorders>
              <w:top w:val="nil"/>
              <w:left w:val="nil"/>
              <w:bottom w:val="single" w:sz="4" w:space="0" w:color="FFFFFF"/>
              <w:right w:val="nil"/>
            </w:tcBorders>
            <w:shd w:val="clear" w:color="auto" w:fill="BFBFBF"/>
            <w:noWrap/>
            <w:vAlign w:val="center"/>
            <w:hideMark/>
          </w:tcPr>
          <w:p w14:paraId="4FD0EBED" w14:textId="77777777" w:rsidR="004C1CE7" w:rsidRDefault="004C1CE7" w:rsidP="000C4B61">
            <w:pPr>
              <w:pStyle w:val="orianum"/>
              <w:spacing w:line="220" w:lineRule="exact"/>
              <w:rPr>
                <w:b/>
              </w:rPr>
            </w:pPr>
            <w:r>
              <w:rPr>
                <w:b/>
              </w:rPr>
              <w:t>157.529.000</w:t>
            </w:r>
          </w:p>
        </w:tc>
        <w:tc>
          <w:tcPr>
            <w:tcW w:w="1134" w:type="dxa"/>
            <w:tcBorders>
              <w:top w:val="nil"/>
              <w:left w:val="nil"/>
              <w:bottom w:val="single" w:sz="4" w:space="0" w:color="FFFFFF"/>
              <w:right w:val="nil"/>
            </w:tcBorders>
            <w:shd w:val="clear" w:color="auto" w:fill="BFBFBF"/>
            <w:noWrap/>
            <w:vAlign w:val="center"/>
            <w:hideMark/>
          </w:tcPr>
          <w:p w14:paraId="1CF7B838" w14:textId="77777777" w:rsidR="004C1CE7" w:rsidRDefault="004C1CE7" w:rsidP="000C4B61">
            <w:pPr>
              <w:pStyle w:val="orianum"/>
              <w:spacing w:line="220" w:lineRule="exact"/>
              <w:rPr>
                <w:b/>
              </w:rPr>
            </w:pPr>
            <w:r>
              <w:rPr>
                <w:b/>
              </w:rPr>
              <w:t>61.479.000</w:t>
            </w:r>
          </w:p>
        </w:tc>
        <w:tc>
          <w:tcPr>
            <w:tcW w:w="1133" w:type="dxa"/>
            <w:tcBorders>
              <w:top w:val="nil"/>
              <w:left w:val="nil"/>
              <w:bottom w:val="single" w:sz="4" w:space="0" w:color="FFFFFF"/>
              <w:right w:val="nil"/>
            </w:tcBorders>
            <w:shd w:val="clear" w:color="auto" w:fill="BFBFBF"/>
            <w:noWrap/>
            <w:vAlign w:val="center"/>
            <w:hideMark/>
          </w:tcPr>
          <w:p w14:paraId="6662FD01" w14:textId="77777777" w:rsidR="004C1CE7" w:rsidRDefault="004C1CE7" w:rsidP="000C4B61">
            <w:pPr>
              <w:pStyle w:val="orianum"/>
              <w:spacing w:line="220" w:lineRule="exact"/>
              <w:rPr>
                <w:b/>
              </w:rPr>
            </w:pPr>
            <w:r>
              <w:rPr>
                <w:b/>
              </w:rPr>
              <w:t>61.479.000</w:t>
            </w:r>
          </w:p>
        </w:tc>
      </w:tr>
      <w:tr w:rsidR="004C1CE7" w14:paraId="7A89720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CA7AF84"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68051E76" w14:textId="77777777" w:rsidR="004C1CE7" w:rsidRDefault="004C1CE7"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276E87F5" w14:textId="77777777" w:rsidR="004C1CE7" w:rsidRDefault="004C1CE7" w:rsidP="000C4B61">
            <w:pPr>
              <w:pStyle w:val="orianum"/>
              <w:spacing w:line="220" w:lineRule="exact"/>
            </w:pPr>
            <w:r>
              <w:t>160.179.040</w:t>
            </w:r>
          </w:p>
        </w:tc>
        <w:tc>
          <w:tcPr>
            <w:tcW w:w="1134" w:type="dxa"/>
            <w:tcBorders>
              <w:top w:val="nil"/>
              <w:left w:val="nil"/>
              <w:bottom w:val="single" w:sz="4" w:space="0" w:color="FFFFFF"/>
              <w:right w:val="nil"/>
            </w:tcBorders>
            <w:shd w:val="clear" w:color="auto" w:fill="F2F2F2"/>
            <w:noWrap/>
            <w:vAlign w:val="center"/>
            <w:hideMark/>
          </w:tcPr>
          <w:p w14:paraId="56629BD8" w14:textId="77777777" w:rsidR="004C1CE7" w:rsidRDefault="004C1CE7" w:rsidP="000C4B61">
            <w:pPr>
              <w:pStyle w:val="orianum"/>
              <w:spacing w:line="220" w:lineRule="exact"/>
            </w:pPr>
            <w:r>
              <w:t>157.229.000</w:t>
            </w:r>
          </w:p>
        </w:tc>
        <w:tc>
          <w:tcPr>
            <w:tcW w:w="1134" w:type="dxa"/>
            <w:tcBorders>
              <w:top w:val="nil"/>
              <w:left w:val="nil"/>
              <w:bottom w:val="single" w:sz="4" w:space="0" w:color="FFFFFF"/>
              <w:right w:val="nil"/>
            </w:tcBorders>
            <w:shd w:val="clear" w:color="auto" w:fill="F2F2F2"/>
            <w:noWrap/>
            <w:vAlign w:val="center"/>
            <w:hideMark/>
          </w:tcPr>
          <w:p w14:paraId="20017F25" w14:textId="77777777" w:rsidR="004C1CE7" w:rsidRDefault="004C1CE7" w:rsidP="000C4B61">
            <w:pPr>
              <w:pStyle w:val="orianum"/>
              <w:spacing w:line="220" w:lineRule="exact"/>
            </w:pPr>
            <w:r>
              <w:t>157.529.000</w:t>
            </w:r>
          </w:p>
        </w:tc>
        <w:tc>
          <w:tcPr>
            <w:tcW w:w="1134" w:type="dxa"/>
            <w:tcBorders>
              <w:top w:val="nil"/>
              <w:left w:val="nil"/>
              <w:bottom w:val="single" w:sz="4" w:space="0" w:color="FFFFFF"/>
              <w:right w:val="nil"/>
            </w:tcBorders>
            <w:shd w:val="clear" w:color="auto" w:fill="F2F2F2"/>
            <w:noWrap/>
            <w:vAlign w:val="center"/>
            <w:hideMark/>
          </w:tcPr>
          <w:p w14:paraId="74776177" w14:textId="77777777" w:rsidR="004C1CE7" w:rsidRDefault="004C1CE7" w:rsidP="000C4B61">
            <w:pPr>
              <w:pStyle w:val="orianum"/>
              <w:spacing w:line="220" w:lineRule="exact"/>
            </w:pPr>
            <w:r>
              <w:t>61.479.000</w:t>
            </w:r>
          </w:p>
        </w:tc>
        <w:tc>
          <w:tcPr>
            <w:tcW w:w="1133" w:type="dxa"/>
            <w:tcBorders>
              <w:top w:val="nil"/>
              <w:left w:val="nil"/>
              <w:bottom w:val="single" w:sz="4" w:space="0" w:color="FFFFFF"/>
              <w:right w:val="nil"/>
            </w:tcBorders>
            <w:shd w:val="clear" w:color="auto" w:fill="F2F2F2"/>
            <w:noWrap/>
            <w:vAlign w:val="center"/>
            <w:hideMark/>
          </w:tcPr>
          <w:p w14:paraId="22E306D2" w14:textId="77777777" w:rsidR="004C1CE7" w:rsidRDefault="004C1CE7" w:rsidP="000C4B61">
            <w:pPr>
              <w:pStyle w:val="orianum"/>
              <w:spacing w:line="220" w:lineRule="exact"/>
            </w:pPr>
            <w:r>
              <w:t>61.479.000</w:t>
            </w:r>
          </w:p>
        </w:tc>
      </w:tr>
      <w:tr w:rsidR="004C1CE7" w14:paraId="1F09EF7F"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05E8DBFA"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514BC07D" w14:textId="77777777" w:rsidR="004C1CE7" w:rsidRDefault="004C1CE7"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62245DDD" w14:textId="77777777" w:rsidR="004C1CE7" w:rsidRDefault="004C1CE7" w:rsidP="000C4B61">
            <w:pPr>
              <w:pStyle w:val="orianum"/>
              <w:spacing w:line="220" w:lineRule="exact"/>
            </w:pPr>
            <w:r>
              <w:t>10.924.000</w:t>
            </w:r>
          </w:p>
        </w:tc>
        <w:tc>
          <w:tcPr>
            <w:tcW w:w="1134" w:type="dxa"/>
            <w:tcBorders>
              <w:top w:val="nil"/>
              <w:left w:val="nil"/>
              <w:bottom w:val="single" w:sz="4" w:space="0" w:color="FFFFFF"/>
              <w:right w:val="nil"/>
            </w:tcBorders>
            <w:shd w:val="clear" w:color="auto" w:fill="D9D9D9"/>
            <w:noWrap/>
            <w:vAlign w:val="center"/>
            <w:hideMark/>
          </w:tcPr>
          <w:p w14:paraId="2831DB0D" w14:textId="77777777" w:rsidR="004C1CE7" w:rsidRDefault="004C1CE7"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1BAD4D8D" w14:textId="77777777" w:rsidR="004C1CE7" w:rsidRDefault="004C1CE7"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6284ED2B" w14:textId="77777777" w:rsidR="004C1CE7" w:rsidRDefault="004C1CE7"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208B6762" w14:textId="77777777" w:rsidR="004C1CE7" w:rsidRDefault="004C1CE7" w:rsidP="000C4B61">
            <w:pPr>
              <w:pStyle w:val="orianum"/>
              <w:spacing w:line="220" w:lineRule="exact"/>
            </w:pPr>
            <w:r>
              <w:t> </w:t>
            </w:r>
          </w:p>
        </w:tc>
      </w:tr>
      <w:tr w:rsidR="004C1CE7" w14:paraId="3BE298D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B35AD42" w14:textId="77777777" w:rsidR="004C1CE7" w:rsidRDefault="004C1CE7" w:rsidP="000C4B61">
            <w:pPr>
              <w:pStyle w:val="oriatext"/>
              <w:spacing w:line="220" w:lineRule="exact"/>
              <w:rPr>
                <w:b/>
              </w:rPr>
            </w:pPr>
            <w:r>
              <w:rPr>
                <w:b/>
              </w:rPr>
              <w:t>24</w:t>
            </w:r>
          </w:p>
        </w:tc>
        <w:tc>
          <w:tcPr>
            <w:tcW w:w="2821" w:type="dxa"/>
            <w:tcBorders>
              <w:top w:val="nil"/>
              <w:left w:val="nil"/>
              <w:bottom w:val="single" w:sz="4" w:space="0" w:color="FFFFFF"/>
              <w:right w:val="nil"/>
            </w:tcBorders>
            <w:shd w:val="clear" w:color="auto" w:fill="BFBFBF"/>
            <w:vAlign w:val="center"/>
            <w:hideMark/>
          </w:tcPr>
          <w:p w14:paraId="354499D0" w14:textId="77777777" w:rsidR="004C1CE7" w:rsidRDefault="004C1CE7" w:rsidP="000C4B61">
            <w:pPr>
              <w:pStyle w:val="oriatext"/>
              <w:spacing w:line="220" w:lineRule="exact"/>
              <w:rPr>
                <w:b/>
              </w:rPr>
            </w:pPr>
            <w:r>
              <w:rPr>
                <w:b/>
              </w:rPr>
              <w:t>Αγορές αγαθών και υπηρεσιών</w:t>
            </w:r>
          </w:p>
        </w:tc>
        <w:tc>
          <w:tcPr>
            <w:tcW w:w="1134" w:type="dxa"/>
            <w:tcBorders>
              <w:top w:val="nil"/>
              <w:left w:val="nil"/>
              <w:bottom w:val="single" w:sz="4" w:space="0" w:color="FFFFFF"/>
              <w:right w:val="nil"/>
            </w:tcBorders>
            <w:shd w:val="clear" w:color="auto" w:fill="BFBFBF"/>
            <w:noWrap/>
            <w:vAlign w:val="center"/>
            <w:hideMark/>
          </w:tcPr>
          <w:p w14:paraId="23CD9C6D" w14:textId="77777777" w:rsidR="004C1CE7" w:rsidRDefault="004C1CE7" w:rsidP="000C4B61">
            <w:pPr>
              <w:pStyle w:val="orianum"/>
              <w:spacing w:line="220" w:lineRule="exact"/>
              <w:rPr>
                <w:b/>
              </w:rPr>
            </w:pPr>
            <w:r>
              <w:rPr>
                <w:b/>
              </w:rPr>
              <w:t>123.385.396</w:t>
            </w:r>
          </w:p>
        </w:tc>
        <w:tc>
          <w:tcPr>
            <w:tcW w:w="1134" w:type="dxa"/>
            <w:tcBorders>
              <w:top w:val="nil"/>
              <w:left w:val="nil"/>
              <w:bottom w:val="single" w:sz="4" w:space="0" w:color="FFFFFF"/>
              <w:right w:val="nil"/>
            </w:tcBorders>
            <w:shd w:val="clear" w:color="auto" w:fill="BFBFBF"/>
            <w:noWrap/>
            <w:vAlign w:val="center"/>
            <w:hideMark/>
          </w:tcPr>
          <w:p w14:paraId="21F6CF9A" w14:textId="77777777" w:rsidR="004C1CE7" w:rsidRDefault="004C1CE7" w:rsidP="000C4B61">
            <w:pPr>
              <w:pStyle w:val="orianum"/>
              <w:spacing w:line="220" w:lineRule="exact"/>
              <w:rPr>
                <w:b/>
              </w:rPr>
            </w:pPr>
            <w:r>
              <w:rPr>
                <w:b/>
              </w:rPr>
              <w:t>96.800.000</w:t>
            </w:r>
          </w:p>
        </w:tc>
        <w:tc>
          <w:tcPr>
            <w:tcW w:w="1134" w:type="dxa"/>
            <w:tcBorders>
              <w:top w:val="nil"/>
              <w:left w:val="nil"/>
              <w:bottom w:val="single" w:sz="4" w:space="0" w:color="FFFFFF"/>
              <w:right w:val="nil"/>
            </w:tcBorders>
            <w:shd w:val="clear" w:color="auto" w:fill="BFBFBF"/>
            <w:noWrap/>
            <w:vAlign w:val="center"/>
            <w:hideMark/>
          </w:tcPr>
          <w:p w14:paraId="1486FDCC" w14:textId="77777777" w:rsidR="004C1CE7" w:rsidRDefault="004C1CE7" w:rsidP="000C4B61">
            <w:pPr>
              <w:pStyle w:val="orianum"/>
              <w:spacing w:line="220" w:lineRule="exact"/>
              <w:rPr>
                <w:b/>
              </w:rPr>
            </w:pPr>
            <w:r>
              <w:rPr>
                <w:b/>
              </w:rPr>
              <w:t>90.816.000</w:t>
            </w:r>
          </w:p>
        </w:tc>
        <w:tc>
          <w:tcPr>
            <w:tcW w:w="1134" w:type="dxa"/>
            <w:tcBorders>
              <w:top w:val="nil"/>
              <w:left w:val="nil"/>
              <w:bottom w:val="single" w:sz="4" w:space="0" w:color="FFFFFF"/>
              <w:right w:val="nil"/>
            </w:tcBorders>
            <w:shd w:val="clear" w:color="auto" w:fill="BFBFBF"/>
            <w:noWrap/>
            <w:vAlign w:val="center"/>
            <w:hideMark/>
          </w:tcPr>
          <w:p w14:paraId="19C32D17" w14:textId="77777777" w:rsidR="004C1CE7" w:rsidRDefault="004C1CE7" w:rsidP="000C4B61">
            <w:pPr>
              <w:pStyle w:val="orianum"/>
              <w:spacing w:line="220" w:lineRule="exact"/>
              <w:rPr>
                <w:b/>
              </w:rPr>
            </w:pPr>
            <w:r>
              <w:rPr>
                <w:b/>
              </w:rPr>
              <w:t>80.816.000</w:t>
            </w:r>
          </w:p>
        </w:tc>
        <w:tc>
          <w:tcPr>
            <w:tcW w:w="1133" w:type="dxa"/>
            <w:tcBorders>
              <w:top w:val="nil"/>
              <w:left w:val="nil"/>
              <w:bottom w:val="single" w:sz="4" w:space="0" w:color="FFFFFF"/>
              <w:right w:val="nil"/>
            </w:tcBorders>
            <w:shd w:val="clear" w:color="auto" w:fill="BFBFBF"/>
            <w:noWrap/>
            <w:vAlign w:val="center"/>
            <w:hideMark/>
          </w:tcPr>
          <w:p w14:paraId="6FA584BF" w14:textId="77777777" w:rsidR="004C1CE7" w:rsidRDefault="004C1CE7" w:rsidP="000C4B61">
            <w:pPr>
              <w:pStyle w:val="orianum"/>
              <w:spacing w:line="220" w:lineRule="exact"/>
              <w:rPr>
                <w:b/>
              </w:rPr>
            </w:pPr>
            <w:r>
              <w:rPr>
                <w:b/>
              </w:rPr>
              <w:t>80.616.000</w:t>
            </w:r>
          </w:p>
        </w:tc>
      </w:tr>
      <w:tr w:rsidR="004C1CE7" w14:paraId="5106812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F0E108C"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599DBDA6" w14:textId="77777777" w:rsidR="004C1CE7" w:rsidRDefault="004C1CE7"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13816DA3" w14:textId="77777777" w:rsidR="004C1CE7" w:rsidRDefault="004C1CE7" w:rsidP="000C4B61">
            <w:pPr>
              <w:pStyle w:val="orianum"/>
              <w:spacing w:line="220" w:lineRule="exact"/>
            </w:pPr>
            <w:r>
              <w:t>116.380.396</w:t>
            </w:r>
          </w:p>
        </w:tc>
        <w:tc>
          <w:tcPr>
            <w:tcW w:w="1134" w:type="dxa"/>
            <w:tcBorders>
              <w:top w:val="nil"/>
              <w:left w:val="nil"/>
              <w:bottom w:val="single" w:sz="4" w:space="0" w:color="FFFFFF"/>
              <w:right w:val="nil"/>
            </w:tcBorders>
            <w:shd w:val="clear" w:color="auto" w:fill="F2F2F2"/>
            <w:noWrap/>
            <w:vAlign w:val="center"/>
            <w:hideMark/>
          </w:tcPr>
          <w:p w14:paraId="6757C201" w14:textId="77777777" w:rsidR="004C1CE7" w:rsidRDefault="004C1CE7" w:rsidP="000C4B61">
            <w:pPr>
              <w:pStyle w:val="orianum"/>
              <w:spacing w:line="220" w:lineRule="exact"/>
            </w:pPr>
            <w:r>
              <w:t>96.800.000</w:t>
            </w:r>
          </w:p>
        </w:tc>
        <w:tc>
          <w:tcPr>
            <w:tcW w:w="1134" w:type="dxa"/>
            <w:tcBorders>
              <w:top w:val="nil"/>
              <w:left w:val="nil"/>
              <w:bottom w:val="single" w:sz="4" w:space="0" w:color="FFFFFF"/>
              <w:right w:val="nil"/>
            </w:tcBorders>
            <w:shd w:val="clear" w:color="auto" w:fill="F2F2F2"/>
            <w:noWrap/>
            <w:vAlign w:val="center"/>
            <w:hideMark/>
          </w:tcPr>
          <w:p w14:paraId="2CBA9E9E" w14:textId="77777777" w:rsidR="004C1CE7" w:rsidRDefault="004C1CE7" w:rsidP="000C4B61">
            <w:pPr>
              <w:pStyle w:val="orianum"/>
              <w:spacing w:line="220" w:lineRule="exact"/>
            </w:pPr>
            <w:r>
              <w:t>90.816.000</w:t>
            </w:r>
          </w:p>
        </w:tc>
        <w:tc>
          <w:tcPr>
            <w:tcW w:w="1134" w:type="dxa"/>
            <w:tcBorders>
              <w:top w:val="nil"/>
              <w:left w:val="nil"/>
              <w:bottom w:val="single" w:sz="4" w:space="0" w:color="FFFFFF"/>
              <w:right w:val="nil"/>
            </w:tcBorders>
            <w:shd w:val="clear" w:color="auto" w:fill="F2F2F2"/>
            <w:noWrap/>
            <w:vAlign w:val="center"/>
            <w:hideMark/>
          </w:tcPr>
          <w:p w14:paraId="0E63EFB7" w14:textId="77777777" w:rsidR="004C1CE7" w:rsidRDefault="004C1CE7" w:rsidP="000C4B61">
            <w:pPr>
              <w:pStyle w:val="orianum"/>
              <w:spacing w:line="220" w:lineRule="exact"/>
            </w:pPr>
            <w:r>
              <w:t>80.816.000</w:t>
            </w:r>
          </w:p>
        </w:tc>
        <w:tc>
          <w:tcPr>
            <w:tcW w:w="1133" w:type="dxa"/>
            <w:tcBorders>
              <w:top w:val="nil"/>
              <w:left w:val="nil"/>
              <w:bottom w:val="single" w:sz="4" w:space="0" w:color="FFFFFF"/>
              <w:right w:val="nil"/>
            </w:tcBorders>
            <w:shd w:val="clear" w:color="auto" w:fill="F2F2F2"/>
            <w:noWrap/>
            <w:vAlign w:val="center"/>
            <w:hideMark/>
          </w:tcPr>
          <w:p w14:paraId="2AEFEA91" w14:textId="77777777" w:rsidR="004C1CE7" w:rsidRDefault="004C1CE7" w:rsidP="000C4B61">
            <w:pPr>
              <w:pStyle w:val="orianum"/>
              <w:spacing w:line="220" w:lineRule="exact"/>
            </w:pPr>
            <w:r>
              <w:t>80.616.000</w:t>
            </w:r>
          </w:p>
        </w:tc>
      </w:tr>
      <w:tr w:rsidR="004C1CE7" w14:paraId="260C3F20"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0195DC7D"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6D384BAC" w14:textId="77777777" w:rsidR="004C1CE7" w:rsidRDefault="004C1CE7"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23BC0265" w14:textId="77777777" w:rsidR="004C1CE7" w:rsidRDefault="004C1CE7" w:rsidP="000C4B61">
            <w:pPr>
              <w:pStyle w:val="orianum"/>
              <w:spacing w:line="220" w:lineRule="exact"/>
            </w:pPr>
            <w:r>
              <w:t>7.005.000</w:t>
            </w:r>
          </w:p>
        </w:tc>
        <w:tc>
          <w:tcPr>
            <w:tcW w:w="1134" w:type="dxa"/>
            <w:tcBorders>
              <w:top w:val="nil"/>
              <w:left w:val="nil"/>
              <w:bottom w:val="single" w:sz="4" w:space="0" w:color="FFFFFF"/>
              <w:right w:val="nil"/>
            </w:tcBorders>
            <w:shd w:val="clear" w:color="auto" w:fill="D9D9D9"/>
            <w:noWrap/>
            <w:vAlign w:val="center"/>
            <w:hideMark/>
          </w:tcPr>
          <w:p w14:paraId="7EB493E9" w14:textId="77777777" w:rsidR="004C1CE7" w:rsidRDefault="004C1CE7"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709B4CD3" w14:textId="77777777" w:rsidR="004C1CE7" w:rsidRDefault="004C1CE7"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10DF2C2C" w14:textId="77777777" w:rsidR="004C1CE7" w:rsidRDefault="004C1CE7"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5CAE4EA7" w14:textId="77777777" w:rsidR="004C1CE7" w:rsidRDefault="004C1CE7" w:rsidP="000C4B61">
            <w:pPr>
              <w:pStyle w:val="orianum"/>
              <w:spacing w:line="220" w:lineRule="exact"/>
            </w:pPr>
            <w:r>
              <w:t> </w:t>
            </w:r>
          </w:p>
        </w:tc>
      </w:tr>
      <w:tr w:rsidR="004C1CE7" w14:paraId="5344CE4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EDE7C07" w14:textId="77777777" w:rsidR="004C1CE7" w:rsidRDefault="004C1CE7" w:rsidP="000C4B61">
            <w:pPr>
              <w:pStyle w:val="oriatext"/>
              <w:spacing w:line="220" w:lineRule="exact"/>
              <w:rPr>
                <w:b/>
              </w:rPr>
            </w:pPr>
            <w:r>
              <w:rPr>
                <w:b/>
              </w:rPr>
              <w:t>25</w:t>
            </w:r>
          </w:p>
        </w:tc>
        <w:tc>
          <w:tcPr>
            <w:tcW w:w="2821" w:type="dxa"/>
            <w:tcBorders>
              <w:top w:val="nil"/>
              <w:left w:val="nil"/>
              <w:bottom w:val="single" w:sz="4" w:space="0" w:color="FFFFFF"/>
              <w:right w:val="nil"/>
            </w:tcBorders>
            <w:shd w:val="clear" w:color="auto" w:fill="BFBFBF"/>
            <w:vAlign w:val="center"/>
            <w:hideMark/>
          </w:tcPr>
          <w:p w14:paraId="7848E45E" w14:textId="77777777" w:rsidR="004C1CE7" w:rsidRDefault="004C1CE7" w:rsidP="000C4B61">
            <w:pPr>
              <w:pStyle w:val="oriatext"/>
              <w:spacing w:line="220" w:lineRule="exact"/>
              <w:rPr>
                <w:b/>
              </w:rPr>
            </w:pPr>
            <w:r>
              <w:rPr>
                <w:b/>
              </w:rPr>
              <w:t>Επιδοτήσεις</w:t>
            </w:r>
          </w:p>
        </w:tc>
        <w:tc>
          <w:tcPr>
            <w:tcW w:w="1134" w:type="dxa"/>
            <w:tcBorders>
              <w:top w:val="nil"/>
              <w:left w:val="nil"/>
              <w:bottom w:val="single" w:sz="4" w:space="0" w:color="FFFFFF"/>
              <w:right w:val="nil"/>
            </w:tcBorders>
            <w:shd w:val="clear" w:color="auto" w:fill="BFBFBF"/>
            <w:noWrap/>
            <w:vAlign w:val="center"/>
            <w:hideMark/>
          </w:tcPr>
          <w:p w14:paraId="1F6DE376" w14:textId="77777777" w:rsidR="004C1CE7" w:rsidRDefault="004C1CE7"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55BBDC57" w14:textId="77777777" w:rsidR="004C1CE7" w:rsidRDefault="004C1CE7"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2300D178" w14:textId="77777777" w:rsidR="004C1CE7" w:rsidRDefault="004C1CE7"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7170B697" w14:textId="77777777" w:rsidR="004C1CE7" w:rsidRDefault="004C1CE7"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0C19C26F" w14:textId="77777777" w:rsidR="004C1CE7" w:rsidRDefault="004C1CE7" w:rsidP="000C4B61">
            <w:pPr>
              <w:pStyle w:val="orianum"/>
              <w:spacing w:line="220" w:lineRule="exact"/>
              <w:rPr>
                <w:b/>
              </w:rPr>
            </w:pPr>
            <w:r>
              <w:rPr>
                <w:b/>
              </w:rPr>
              <w:t>0</w:t>
            </w:r>
          </w:p>
        </w:tc>
      </w:tr>
      <w:tr w:rsidR="004C1CE7" w14:paraId="05A97866"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1AB3FBC"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1B8C804" w14:textId="77777777" w:rsidR="004C1CE7" w:rsidRDefault="004C1CE7"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58DE2E8C" w14:textId="77777777" w:rsidR="004C1CE7" w:rsidRDefault="004C1CE7"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5EAC9CAE" w14:textId="77777777" w:rsidR="004C1CE7" w:rsidRDefault="004C1CE7"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1F03A7AA" w14:textId="77777777" w:rsidR="004C1CE7" w:rsidRDefault="004C1CE7"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6A43E02C" w14:textId="77777777" w:rsidR="004C1CE7" w:rsidRDefault="004C1CE7"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8FBF9C3" w14:textId="77777777" w:rsidR="004C1CE7" w:rsidRDefault="004C1CE7" w:rsidP="000C4B61">
            <w:pPr>
              <w:pStyle w:val="orianum"/>
              <w:spacing w:line="220" w:lineRule="exact"/>
            </w:pPr>
            <w:r>
              <w:t>0</w:t>
            </w:r>
          </w:p>
        </w:tc>
      </w:tr>
      <w:tr w:rsidR="004C1CE7" w14:paraId="5B9ACA1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17C8A44" w14:textId="77777777" w:rsidR="004C1CE7" w:rsidRDefault="004C1CE7" w:rsidP="000C4B61">
            <w:pPr>
              <w:pStyle w:val="oriatext"/>
              <w:spacing w:line="220" w:lineRule="exact"/>
              <w:rPr>
                <w:b/>
              </w:rPr>
            </w:pPr>
            <w:r>
              <w:rPr>
                <w:b/>
              </w:rPr>
              <w:t>26</w:t>
            </w:r>
          </w:p>
        </w:tc>
        <w:tc>
          <w:tcPr>
            <w:tcW w:w="2821" w:type="dxa"/>
            <w:tcBorders>
              <w:top w:val="nil"/>
              <w:left w:val="nil"/>
              <w:bottom w:val="single" w:sz="4" w:space="0" w:color="FFFFFF"/>
              <w:right w:val="nil"/>
            </w:tcBorders>
            <w:shd w:val="clear" w:color="auto" w:fill="BFBFBF"/>
            <w:vAlign w:val="center"/>
            <w:hideMark/>
          </w:tcPr>
          <w:p w14:paraId="31D128CC" w14:textId="77777777" w:rsidR="004C1CE7" w:rsidRDefault="004C1CE7" w:rsidP="000C4B61">
            <w:pPr>
              <w:pStyle w:val="oriatext"/>
              <w:spacing w:line="220" w:lineRule="exact"/>
              <w:rPr>
                <w:b/>
              </w:rPr>
            </w:pPr>
            <w:r>
              <w:rPr>
                <w:b/>
              </w:rPr>
              <w:t>Τόκοι (σε ακαθάριστη βάση)</w:t>
            </w:r>
          </w:p>
        </w:tc>
        <w:tc>
          <w:tcPr>
            <w:tcW w:w="1134" w:type="dxa"/>
            <w:tcBorders>
              <w:top w:val="nil"/>
              <w:left w:val="nil"/>
              <w:bottom w:val="single" w:sz="4" w:space="0" w:color="FFFFFF"/>
              <w:right w:val="nil"/>
            </w:tcBorders>
            <w:shd w:val="clear" w:color="auto" w:fill="BFBFBF"/>
            <w:noWrap/>
            <w:vAlign w:val="center"/>
            <w:hideMark/>
          </w:tcPr>
          <w:p w14:paraId="4016E8A2" w14:textId="77777777" w:rsidR="004C1CE7" w:rsidRDefault="004C1CE7" w:rsidP="000C4B61">
            <w:pPr>
              <w:pStyle w:val="orianum"/>
              <w:spacing w:line="220" w:lineRule="exact"/>
              <w:rPr>
                <w:b/>
              </w:rPr>
            </w:pPr>
            <w:r>
              <w:rPr>
                <w:b/>
              </w:rPr>
              <w:t>600.000</w:t>
            </w:r>
          </w:p>
        </w:tc>
        <w:tc>
          <w:tcPr>
            <w:tcW w:w="1134" w:type="dxa"/>
            <w:tcBorders>
              <w:top w:val="nil"/>
              <w:left w:val="nil"/>
              <w:bottom w:val="single" w:sz="4" w:space="0" w:color="FFFFFF"/>
              <w:right w:val="nil"/>
            </w:tcBorders>
            <w:shd w:val="clear" w:color="auto" w:fill="BFBFBF"/>
            <w:noWrap/>
            <w:vAlign w:val="center"/>
            <w:hideMark/>
          </w:tcPr>
          <w:p w14:paraId="49E7767A" w14:textId="77777777" w:rsidR="004C1CE7" w:rsidRDefault="004C1CE7" w:rsidP="000C4B61">
            <w:pPr>
              <w:pStyle w:val="orianum"/>
              <w:spacing w:line="220" w:lineRule="exact"/>
              <w:rPr>
                <w:b/>
              </w:rPr>
            </w:pPr>
            <w:r>
              <w:rPr>
                <w:b/>
              </w:rPr>
              <w:t>100.000</w:t>
            </w:r>
          </w:p>
        </w:tc>
        <w:tc>
          <w:tcPr>
            <w:tcW w:w="1134" w:type="dxa"/>
            <w:tcBorders>
              <w:top w:val="nil"/>
              <w:left w:val="nil"/>
              <w:bottom w:val="single" w:sz="4" w:space="0" w:color="FFFFFF"/>
              <w:right w:val="nil"/>
            </w:tcBorders>
            <w:shd w:val="clear" w:color="auto" w:fill="BFBFBF"/>
            <w:noWrap/>
            <w:vAlign w:val="center"/>
            <w:hideMark/>
          </w:tcPr>
          <w:p w14:paraId="4FB9082D" w14:textId="77777777" w:rsidR="004C1CE7" w:rsidRDefault="004C1CE7"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87B88BB" w14:textId="77777777" w:rsidR="004C1CE7" w:rsidRDefault="004C1CE7"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0639345F" w14:textId="77777777" w:rsidR="004C1CE7" w:rsidRDefault="004C1CE7" w:rsidP="000C4B61">
            <w:pPr>
              <w:pStyle w:val="orianum"/>
              <w:spacing w:line="220" w:lineRule="exact"/>
              <w:rPr>
                <w:b/>
              </w:rPr>
            </w:pPr>
            <w:r>
              <w:rPr>
                <w:b/>
              </w:rPr>
              <w:t>0</w:t>
            </w:r>
          </w:p>
        </w:tc>
      </w:tr>
      <w:tr w:rsidR="004C1CE7" w14:paraId="78CA4898"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C47F3A7"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4F5B2DF3" w14:textId="77777777" w:rsidR="004C1CE7" w:rsidRDefault="004C1CE7"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77FEACC6" w14:textId="77777777" w:rsidR="004C1CE7" w:rsidRDefault="004C1CE7" w:rsidP="000C4B61">
            <w:pPr>
              <w:pStyle w:val="orianum"/>
              <w:spacing w:line="220" w:lineRule="exact"/>
            </w:pPr>
            <w:r>
              <w:t>600.000</w:t>
            </w:r>
          </w:p>
        </w:tc>
        <w:tc>
          <w:tcPr>
            <w:tcW w:w="1134" w:type="dxa"/>
            <w:tcBorders>
              <w:top w:val="nil"/>
              <w:left w:val="nil"/>
              <w:bottom w:val="single" w:sz="4" w:space="0" w:color="FFFFFF"/>
              <w:right w:val="nil"/>
            </w:tcBorders>
            <w:shd w:val="clear" w:color="auto" w:fill="F2F2F2"/>
            <w:noWrap/>
            <w:vAlign w:val="center"/>
            <w:hideMark/>
          </w:tcPr>
          <w:p w14:paraId="00371E8C" w14:textId="77777777" w:rsidR="004C1CE7" w:rsidRDefault="004C1CE7" w:rsidP="000C4B61">
            <w:pPr>
              <w:pStyle w:val="orianum"/>
              <w:spacing w:line="220" w:lineRule="exact"/>
            </w:pPr>
            <w:r>
              <w:t>100.000</w:t>
            </w:r>
          </w:p>
        </w:tc>
        <w:tc>
          <w:tcPr>
            <w:tcW w:w="1134" w:type="dxa"/>
            <w:tcBorders>
              <w:top w:val="nil"/>
              <w:left w:val="nil"/>
              <w:bottom w:val="single" w:sz="4" w:space="0" w:color="FFFFFF"/>
              <w:right w:val="nil"/>
            </w:tcBorders>
            <w:shd w:val="clear" w:color="auto" w:fill="F2F2F2"/>
            <w:noWrap/>
            <w:vAlign w:val="center"/>
            <w:hideMark/>
          </w:tcPr>
          <w:p w14:paraId="5D9B82A7" w14:textId="77777777" w:rsidR="004C1CE7" w:rsidRDefault="004C1CE7"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1F01770" w14:textId="77777777" w:rsidR="004C1CE7" w:rsidRDefault="004C1CE7"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2BFF296" w14:textId="77777777" w:rsidR="004C1CE7" w:rsidRDefault="004C1CE7" w:rsidP="000C4B61">
            <w:pPr>
              <w:pStyle w:val="orianum"/>
              <w:spacing w:line="220" w:lineRule="exact"/>
            </w:pPr>
            <w:r>
              <w:t>0</w:t>
            </w:r>
          </w:p>
        </w:tc>
      </w:tr>
      <w:tr w:rsidR="004C1CE7" w14:paraId="7814705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34FE2D6" w14:textId="77777777" w:rsidR="004C1CE7" w:rsidRDefault="004C1CE7" w:rsidP="000C4B61">
            <w:pPr>
              <w:pStyle w:val="oriatext"/>
              <w:spacing w:line="220" w:lineRule="exact"/>
              <w:rPr>
                <w:b/>
              </w:rPr>
            </w:pPr>
            <w:r>
              <w:rPr>
                <w:b/>
              </w:rPr>
              <w:t>27</w:t>
            </w:r>
          </w:p>
        </w:tc>
        <w:tc>
          <w:tcPr>
            <w:tcW w:w="2821" w:type="dxa"/>
            <w:tcBorders>
              <w:top w:val="nil"/>
              <w:left w:val="nil"/>
              <w:bottom w:val="single" w:sz="4" w:space="0" w:color="FFFFFF"/>
              <w:right w:val="nil"/>
            </w:tcBorders>
            <w:shd w:val="clear" w:color="auto" w:fill="BFBFBF"/>
            <w:vAlign w:val="center"/>
            <w:hideMark/>
          </w:tcPr>
          <w:p w14:paraId="2ABDE9B6" w14:textId="77777777" w:rsidR="004C1CE7" w:rsidRDefault="004C1CE7" w:rsidP="000C4B61">
            <w:pPr>
              <w:pStyle w:val="oriatext"/>
              <w:spacing w:line="220" w:lineRule="exact"/>
              <w:rPr>
                <w:b/>
              </w:rPr>
            </w:pPr>
            <w:r>
              <w:rPr>
                <w:b/>
              </w:rPr>
              <w:t>Λοιπές Δαπάνες</w:t>
            </w:r>
          </w:p>
        </w:tc>
        <w:tc>
          <w:tcPr>
            <w:tcW w:w="1134" w:type="dxa"/>
            <w:tcBorders>
              <w:top w:val="nil"/>
              <w:left w:val="nil"/>
              <w:bottom w:val="single" w:sz="4" w:space="0" w:color="FFFFFF"/>
              <w:right w:val="nil"/>
            </w:tcBorders>
            <w:shd w:val="clear" w:color="auto" w:fill="BFBFBF"/>
            <w:noWrap/>
            <w:vAlign w:val="center"/>
            <w:hideMark/>
          </w:tcPr>
          <w:p w14:paraId="52BBA6E9" w14:textId="77777777" w:rsidR="004C1CE7" w:rsidRDefault="004C1CE7"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3FF278B" w14:textId="77777777" w:rsidR="004C1CE7" w:rsidRDefault="004C1CE7"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6E9CAC60" w14:textId="77777777" w:rsidR="004C1CE7" w:rsidRDefault="004C1CE7"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B8DD783" w14:textId="77777777" w:rsidR="004C1CE7" w:rsidRDefault="004C1CE7"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5B918126" w14:textId="77777777" w:rsidR="004C1CE7" w:rsidRDefault="004C1CE7" w:rsidP="000C4B61">
            <w:pPr>
              <w:pStyle w:val="orianum"/>
              <w:spacing w:line="220" w:lineRule="exact"/>
              <w:rPr>
                <w:b/>
              </w:rPr>
            </w:pPr>
            <w:r>
              <w:rPr>
                <w:b/>
              </w:rPr>
              <w:t>0</w:t>
            </w:r>
          </w:p>
        </w:tc>
      </w:tr>
      <w:tr w:rsidR="004C1CE7" w14:paraId="534A51B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327664B"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598C223D" w14:textId="77777777" w:rsidR="004C1CE7" w:rsidRDefault="004C1CE7"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700A5393" w14:textId="77777777" w:rsidR="004C1CE7" w:rsidRDefault="004C1CE7"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5735314D" w14:textId="77777777" w:rsidR="004C1CE7" w:rsidRDefault="004C1CE7"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2EB13D67" w14:textId="77777777" w:rsidR="004C1CE7" w:rsidRDefault="004C1CE7"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608D5782" w14:textId="77777777" w:rsidR="004C1CE7" w:rsidRDefault="004C1CE7"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2962EDD2" w14:textId="77777777" w:rsidR="004C1CE7" w:rsidRDefault="004C1CE7" w:rsidP="000C4B61">
            <w:pPr>
              <w:pStyle w:val="orianum"/>
              <w:spacing w:line="220" w:lineRule="exact"/>
            </w:pPr>
            <w:r>
              <w:t>0</w:t>
            </w:r>
          </w:p>
        </w:tc>
      </w:tr>
      <w:tr w:rsidR="004C1CE7" w14:paraId="14B66E75"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52E2E80" w14:textId="77777777" w:rsidR="004C1CE7" w:rsidRDefault="004C1CE7" w:rsidP="000C4B61">
            <w:pPr>
              <w:pStyle w:val="oriatext"/>
              <w:spacing w:line="220" w:lineRule="exact"/>
              <w:rPr>
                <w:b/>
              </w:rPr>
            </w:pPr>
            <w:r>
              <w:rPr>
                <w:b/>
              </w:rPr>
              <w:t>29</w:t>
            </w:r>
          </w:p>
        </w:tc>
        <w:tc>
          <w:tcPr>
            <w:tcW w:w="2821" w:type="dxa"/>
            <w:tcBorders>
              <w:top w:val="nil"/>
              <w:left w:val="nil"/>
              <w:bottom w:val="single" w:sz="4" w:space="0" w:color="FFFFFF"/>
              <w:right w:val="nil"/>
            </w:tcBorders>
            <w:shd w:val="clear" w:color="auto" w:fill="BFBFBF"/>
            <w:vAlign w:val="center"/>
            <w:hideMark/>
          </w:tcPr>
          <w:p w14:paraId="37BACDDA" w14:textId="77777777" w:rsidR="004C1CE7" w:rsidRDefault="004C1CE7" w:rsidP="000C4B61">
            <w:pPr>
              <w:pStyle w:val="oriatext"/>
              <w:spacing w:line="220" w:lineRule="exact"/>
              <w:rPr>
                <w:b/>
              </w:rPr>
            </w:pPr>
            <w:r>
              <w:rPr>
                <w:b/>
              </w:rPr>
              <w:t>Πιστώσεις υπό κατανομή</w:t>
            </w:r>
          </w:p>
        </w:tc>
        <w:tc>
          <w:tcPr>
            <w:tcW w:w="1134" w:type="dxa"/>
            <w:tcBorders>
              <w:top w:val="nil"/>
              <w:left w:val="nil"/>
              <w:bottom w:val="single" w:sz="4" w:space="0" w:color="FFFFFF"/>
              <w:right w:val="nil"/>
            </w:tcBorders>
            <w:shd w:val="clear" w:color="auto" w:fill="BFBFBF"/>
            <w:noWrap/>
            <w:vAlign w:val="center"/>
            <w:hideMark/>
          </w:tcPr>
          <w:p w14:paraId="1477E683" w14:textId="77777777" w:rsidR="004C1CE7" w:rsidRDefault="004C1CE7" w:rsidP="000C4B61">
            <w:pPr>
              <w:pStyle w:val="orianum"/>
              <w:spacing w:line="220" w:lineRule="exact"/>
              <w:rPr>
                <w:b/>
              </w:rPr>
            </w:pPr>
            <w:r>
              <w:rPr>
                <w:b/>
              </w:rPr>
              <w:t>4.045.000</w:t>
            </w:r>
          </w:p>
        </w:tc>
        <w:tc>
          <w:tcPr>
            <w:tcW w:w="1134" w:type="dxa"/>
            <w:tcBorders>
              <w:top w:val="nil"/>
              <w:left w:val="nil"/>
              <w:bottom w:val="single" w:sz="4" w:space="0" w:color="FFFFFF"/>
              <w:right w:val="nil"/>
            </w:tcBorders>
            <w:shd w:val="clear" w:color="auto" w:fill="BFBFBF"/>
            <w:noWrap/>
            <w:vAlign w:val="center"/>
            <w:hideMark/>
          </w:tcPr>
          <w:p w14:paraId="56D2D98C" w14:textId="77777777" w:rsidR="004C1CE7" w:rsidRDefault="004C1CE7" w:rsidP="000C4B61">
            <w:pPr>
              <w:pStyle w:val="orianum"/>
              <w:spacing w:line="220" w:lineRule="exact"/>
              <w:rPr>
                <w:b/>
              </w:rPr>
            </w:pPr>
            <w:r>
              <w:rPr>
                <w:b/>
              </w:rPr>
              <w:t>48.920.000</w:t>
            </w:r>
          </w:p>
        </w:tc>
        <w:tc>
          <w:tcPr>
            <w:tcW w:w="1134" w:type="dxa"/>
            <w:tcBorders>
              <w:top w:val="nil"/>
              <w:left w:val="nil"/>
              <w:bottom w:val="single" w:sz="4" w:space="0" w:color="FFFFFF"/>
              <w:right w:val="nil"/>
            </w:tcBorders>
            <w:shd w:val="clear" w:color="auto" w:fill="BFBFBF"/>
            <w:noWrap/>
            <w:vAlign w:val="center"/>
            <w:hideMark/>
          </w:tcPr>
          <w:p w14:paraId="71F0C545" w14:textId="77777777" w:rsidR="004C1CE7" w:rsidRDefault="004C1CE7" w:rsidP="000C4B61">
            <w:pPr>
              <w:pStyle w:val="orianum"/>
              <w:spacing w:line="220" w:lineRule="exact"/>
              <w:rPr>
                <w:b/>
              </w:rPr>
            </w:pPr>
            <w:r>
              <w:rPr>
                <w:b/>
              </w:rPr>
              <w:t>42.500.000</w:t>
            </w:r>
          </w:p>
        </w:tc>
        <w:tc>
          <w:tcPr>
            <w:tcW w:w="1134" w:type="dxa"/>
            <w:tcBorders>
              <w:top w:val="nil"/>
              <w:left w:val="nil"/>
              <w:bottom w:val="single" w:sz="4" w:space="0" w:color="FFFFFF"/>
              <w:right w:val="nil"/>
            </w:tcBorders>
            <w:shd w:val="clear" w:color="auto" w:fill="BFBFBF"/>
            <w:noWrap/>
            <w:vAlign w:val="center"/>
            <w:hideMark/>
          </w:tcPr>
          <w:p w14:paraId="3CCCDA1C" w14:textId="77777777" w:rsidR="004C1CE7" w:rsidRDefault="004C1CE7" w:rsidP="000C4B61">
            <w:pPr>
              <w:pStyle w:val="orianum"/>
              <w:spacing w:line="220" w:lineRule="exact"/>
              <w:rPr>
                <w:b/>
              </w:rPr>
            </w:pPr>
            <w:r>
              <w:rPr>
                <w:b/>
              </w:rPr>
              <w:t>43.000.000</w:t>
            </w:r>
          </w:p>
        </w:tc>
        <w:tc>
          <w:tcPr>
            <w:tcW w:w="1133" w:type="dxa"/>
            <w:tcBorders>
              <w:top w:val="nil"/>
              <w:left w:val="nil"/>
              <w:bottom w:val="single" w:sz="4" w:space="0" w:color="FFFFFF"/>
              <w:right w:val="nil"/>
            </w:tcBorders>
            <w:shd w:val="clear" w:color="auto" w:fill="BFBFBF"/>
            <w:noWrap/>
            <w:vAlign w:val="center"/>
            <w:hideMark/>
          </w:tcPr>
          <w:p w14:paraId="19D82955" w14:textId="77777777" w:rsidR="004C1CE7" w:rsidRDefault="004C1CE7" w:rsidP="000C4B61">
            <w:pPr>
              <w:pStyle w:val="orianum"/>
              <w:spacing w:line="220" w:lineRule="exact"/>
              <w:rPr>
                <w:b/>
              </w:rPr>
            </w:pPr>
            <w:r>
              <w:rPr>
                <w:b/>
              </w:rPr>
              <w:t>46.200.000</w:t>
            </w:r>
          </w:p>
        </w:tc>
      </w:tr>
      <w:tr w:rsidR="004C1CE7" w14:paraId="431C9C14"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5B84A68"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A0B51B1" w14:textId="77777777" w:rsidR="004C1CE7" w:rsidRDefault="004C1CE7"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1F49F24E" w14:textId="77777777" w:rsidR="004C1CE7" w:rsidRDefault="004C1CE7" w:rsidP="000C4B61">
            <w:pPr>
              <w:pStyle w:val="orianum"/>
              <w:spacing w:line="220" w:lineRule="exact"/>
            </w:pPr>
            <w:r>
              <w:t>4.045.000</w:t>
            </w:r>
          </w:p>
        </w:tc>
        <w:tc>
          <w:tcPr>
            <w:tcW w:w="1134" w:type="dxa"/>
            <w:tcBorders>
              <w:top w:val="nil"/>
              <w:left w:val="nil"/>
              <w:bottom w:val="single" w:sz="4" w:space="0" w:color="FFFFFF"/>
              <w:right w:val="nil"/>
            </w:tcBorders>
            <w:shd w:val="clear" w:color="auto" w:fill="F2F2F2"/>
            <w:noWrap/>
            <w:vAlign w:val="center"/>
            <w:hideMark/>
          </w:tcPr>
          <w:p w14:paraId="72E16FAD" w14:textId="77777777" w:rsidR="004C1CE7" w:rsidRDefault="004C1CE7" w:rsidP="000C4B61">
            <w:pPr>
              <w:pStyle w:val="orianum"/>
              <w:spacing w:line="220" w:lineRule="exact"/>
            </w:pPr>
            <w:r>
              <w:t>4.920.000</w:t>
            </w:r>
          </w:p>
        </w:tc>
        <w:tc>
          <w:tcPr>
            <w:tcW w:w="1134" w:type="dxa"/>
            <w:tcBorders>
              <w:top w:val="nil"/>
              <w:left w:val="nil"/>
              <w:bottom w:val="single" w:sz="4" w:space="0" w:color="FFFFFF"/>
              <w:right w:val="nil"/>
            </w:tcBorders>
            <w:shd w:val="clear" w:color="auto" w:fill="F2F2F2"/>
            <w:noWrap/>
            <w:vAlign w:val="center"/>
            <w:hideMark/>
          </w:tcPr>
          <w:p w14:paraId="4D863BC7" w14:textId="77777777" w:rsidR="004C1CE7" w:rsidRDefault="004C1CE7" w:rsidP="000C4B61">
            <w:pPr>
              <w:pStyle w:val="orianum"/>
              <w:spacing w:line="220" w:lineRule="exact"/>
            </w:pPr>
            <w:r>
              <w:t>6.500.000</w:t>
            </w:r>
          </w:p>
        </w:tc>
        <w:tc>
          <w:tcPr>
            <w:tcW w:w="1134" w:type="dxa"/>
            <w:tcBorders>
              <w:top w:val="nil"/>
              <w:left w:val="nil"/>
              <w:bottom w:val="single" w:sz="4" w:space="0" w:color="FFFFFF"/>
              <w:right w:val="nil"/>
            </w:tcBorders>
            <w:shd w:val="clear" w:color="auto" w:fill="F2F2F2"/>
            <w:noWrap/>
            <w:vAlign w:val="center"/>
            <w:hideMark/>
          </w:tcPr>
          <w:p w14:paraId="31B02BEB" w14:textId="77777777" w:rsidR="004C1CE7" w:rsidRDefault="004C1CE7" w:rsidP="000C4B61">
            <w:pPr>
              <w:pStyle w:val="orianum"/>
              <w:spacing w:line="220" w:lineRule="exact"/>
            </w:pPr>
            <w:r>
              <w:t>7.000.000</w:t>
            </w:r>
          </w:p>
        </w:tc>
        <w:tc>
          <w:tcPr>
            <w:tcW w:w="1133" w:type="dxa"/>
            <w:tcBorders>
              <w:top w:val="nil"/>
              <w:left w:val="nil"/>
              <w:bottom w:val="single" w:sz="4" w:space="0" w:color="FFFFFF"/>
              <w:right w:val="nil"/>
            </w:tcBorders>
            <w:shd w:val="clear" w:color="auto" w:fill="F2F2F2"/>
            <w:noWrap/>
            <w:vAlign w:val="center"/>
            <w:hideMark/>
          </w:tcPr>
          <w:p w14:paraId="4E919C0E" w14:textId="77777777" w:rsidR="004C1CE7" w:rsidRDefault="004C1CE7" w:rsidP="000C4B61">
            <w:pPr>
              <w:pStyle w:val="orianum"/>
              <w:spacing w:line="220" w:lineRule="exact"/>
            </w:pPr>
            <w:r>
              <w:t>7.200.000</w:t>
            </w:r>
          </w:p>
        </w:tc>
      </w:tr>
      <w:tr w:rsidR="004C1CE7" w14:paraId="088EF5A0"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3B9C80AF"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7E01961B" w14:textId="77777777" w:rsidR="004C1CE7" w:rsidRDefault="004C1CE7"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1DE89687" w14:textId="77777777" w:rsidR="004C1CE7" w:rsidRDefault="004C1CE7"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7EE37150" w14:textId="77777777" w:rsidR="004C1CE7" w:rsidRDefault="004C1CE7" w:rsidP="000C4B61">
            <w:pPr>
              <w:pStyle w:val="orianum"/>
              <w:spacing w:line="220" w:lineRule="exact"/>
            </w:pPr>
            <w:r>
              <w:t>44.000.000</w:t>
            </w:r>
          </w:p>
        </w:tc>
        <w:tc>
          <w:tcPr>
            <w:tcW w:w="1134" w:type="dxa"/>
            <w:tcBorders>
              <w:top w:val="nil"/>
              <w:left w:val="nil"/>
              <w:bottom w:val="single" w:sz="4" w:space="0" w:color="FFFFFF"/>
              <w:right w:val="nil"/>
            </w:tcBorders>
            <w:shd w:val="clear" w:color="auto" w:fill="D9D9D9"/>
            <w:noWrap/>
            <w:vAlign w:val="center"/>
            <w:hideMark/>
          </w:tcPr>
          <w:p w14:paraId="767EF3B5" w14:textId="77777777" w:rsidR="004C1CE7" w:rsidRDefault="004C1CE7" w:rsidP="000C4B61">
            <w:pPr>
              <w:pStyle w:val="orianum"/>
              <w:spacing w:line="220" w:lineRule="exact"/>
            </w:pPr>
            <w:r>
              <w:t>36.000.000</w:t>
            </w:r>
          </w:p>
        </w:tc>
        <w:tc>
          <w:tcPr>
            <w:tcW w:w="1134" w:type="dxa"/>
            <w:tcBorders>
              <w:top w:val="nil"/>
              <w:left w:val="nil"/>
              <w:bottom w:val="single" w:sz="4" w:space="0" w:color="FFFFFF"/>
              <w:right w:val="nil"/>
            </w:tcBorders>
            <w:shd w:val="clear" w:color="auto" w:fill="D9D9D9"/>
            <w:noWrap/>
            <w:vAlign w:val="center"/>
            <w:hideMark/>
          </w:tcPr>
          <w:p w14:paraId="7F586B73" w14:textId="77777777" w:rsidR="004C1CE7" w:rsidRDefault="004C1CE7" w:rsidP="000C4B61">
            <w:pPr>
              <w:pStyle w:val="orianum"/>
              <w:spacing w:line="220" w:lineRule="exact"/>
            </w:pPr>
            <w:r>
              <w:t>36.000.000</w:t>
            </w:r>
          </w:p>
        </w:tc>
        <w:tc>
          <w:tcPr>
            <w:tcW w:w="1133" w:type="dxa"/>
            <w:tcBorders>
              <w:top w:val="nil"/>
              <w:left w:val="nil"/>
              <w:bottom w:val="single" w:sz="4" w:space="0" w:color="FFFFFF"/>
              <w:right w:val="nil"/>
            </w:tcBorders>
            <w:shd w:val="clear" w:color="auto" w:fill="D9D9D9"/>
            <w:noWrap/>
            <w:vAlign w:val="center"/>
            <w:hideMark/>
          </w:tcPr>
          <w:p w14:paraId="7E1F0EFD" w14:textId="77777777" w:rsidR="004C1CE7" w:rsidRDefault="004C1CE7" w:rsidP="000C4B61">
            <w:pPr>
              <w:pStyle w:val="orianum"/>
              <w:spacing w:line="220" w:lineRule="exact"/>
            </w:pPr>
            <w:r>
              <w:t>39.000.000</w:t>
            </w:r>
          </w:p>
        </w:tc>
      </w:tr>
      <w:tr w:rsidR="004C1CE7" w14:paraId="14D6AD13"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F71BC63" w14:textId="77777777" w:rsidR="004C1CE7" w:rsidRDefault="004C1CE7" w:rsidP="000C4B61">
            <w:pPr>
              <w:pStyle w:val="oriatext"/>
              <w:spacing w:line="220" w:lineRule="exact"/>
              <w:rPr>
                <w:b/>
              </w:rPr>
            </w:pPr>
            <w:r>
              <w:rPr>
                <w:b/>
              </w:rPr>
              <w:t>31</w:t>
            </w:r>
          </w:p>
        </w:tc>
        <w:tc>
          <w:tcPr>
            <w:tcW w:w="2821" w:type="dxa"/>
            <w:tcBorders>
              <w:top w:val="nil"/>
              <w:left w:val="nil"/>
              <w:bottom w:val="single" w:sz="4" w:space="0" w:color="FFFFFF"/>
              <w:right w:val="nil"/>
            </w:tcBorders>
            <w:shd w:val="clear" w:color="auto" w:fill="BFBFBF"/>
            <w:vAlign w:val="center"/>
            <w:hideMark/>
          </w:tcPr>
          <w:p w14:paraId="795503D1" w14:textId="77777777" w:rsidR="004C1CE7" w:rsidRDefault="004C1CE7" w:rsidP="000C4B61">
            <w:pPr>
              <w:pStyle w:val="oriatext"/>
              <w:spacing w:line="220" w:lineRule="exact"/>
              <w:rPr>
                <w:b/>
              </w:rPr>
            </w:pPr>
            <w:r>
              <w:rPr>
                <w:b/>
              </w:rPr>
              <w:t>Πάγια περιουσιακά στοιχεία</w:t>
            </w:r>
          </w:p>
        </w:tc>
        <w:tc>
          <w:tcPr>
            <w:tcW w:w="1134" w:type="dxa"/>
            <w:tcBorders>
              <w:top w:val="nil"/>
              <w:left w:val="nil"/>
              <w:bottom w:val="single" w:sz="4" w:space="0" w:color="FFFFFF"/>
              <w:right w:val="nil"/>
            </w:tcBorders>
            <w:shd w:val="clear" w:color="auto" w:fill="BFBFBF"/>
            <w:noWrap/>
            <w:vAlign w:val="center"/>
            <w:hideMark/>
          </w:tcPr>
          <w:p w14:paraId="4D8071D2" w14:textId="77777777" w:rsidR="004C1CE7" w:rsidRDefault="004C1CE7" w:rsidP="000C4B61">
            <w:pPr>
              <w:pStyle w:val="orianum"/>
              <w:spacing w:line="220" w:lineRule="exact"/>
              <w:rPr>
                <w:b/>
              </w:rPr>
            </w:pPr>
            <w:r>
              <w:rPr>
                <w:b/>
              </w:rPr>
              <w:t>6.489.020</w:t>
            </w:r>
          </w:p>
        </w:tc>
        <w:tc>
          <w:tcPr>
            <w:tcW w:w="1134" w:type="dxa"/>
            <w:tcBorders>
              <w:top w:val="nil"/>
              <w:left w:val="nil"/>
              <w:bottom w:val="single" w:sz="4" w:space="0" w:color="FFFFFF"/>
              <w:right w:val="nil"/>
            </w:tcBorders>
            <w:shd w:val="clear" w:color="auto" w:fill="BFBFBF"/>
            <w:noWrap/>
            <w:vAlign w:val="center"/>
            <w:hideMark/>
          </w:tcPr>
          <w:p w14:paraId="539B59BB" w14:textId="77777777" w:rsidR="004C1CE7" w:rsidRDefault="004C1CE7" w:rsidP="000C4B61">
            <w:pPr>
              <w:pStyle w:val="orianum"/>
              <w:spacing w:line="220" w:lineRule="exact"/>
              <w:rPr>
                <w:b/>
              </w:rPr>
            </w:pPr>
            <w:r>
              <w:rPr>
                <w:b/>
              </w:rPr>
              <w:t>3.986.000</w:t>
            </w:r>
          </w:p>
        </w:tc>
        <w:tc>
          <w:tcPr>
            <w:tcW w:w="1134" w:type="dxa"/>
            <w:tcBorders>
              <w:top w:val="nil"/>
              <w:left w:val="nil"/>
              <w:bottom w:val="single" w:sz="4" w:space="0" w:color="FFFFFF"/>
              <w:right w:val="nil"/>
            </w:tcBorders>
            <w:shd w:val="clear" w:color="auto" w:fill="BFBFBF"/>
            <w:noWrap/>
            <w:vAlign w:val="center"/>
            <w:hideMark/>
          </w:tcPr>
          <w:p w14:paraId="09CE4FFA" w14:textId="77777777" w:rsidR="004C1CE7" w:rsidRDefault="004C1CE7" w:rsidP="000C4B61">
            <w:pPr>
              <w:pStyle w:val="orianum"/>
              <w:spacing w:line="220" w:lineRule="exact"/>
              <w:rPr>
                <w:b/>
              </w:rPr>
            </w:pPr>
            <w:r>
              <w:rPr>
                <w:b/>
              </w:rPr>
              <w:t>6.500.000</w:t>
            </w:r>
          </w:p>
        </w:tc>
        <w:tc>
          <w:tcPr>
            <w:tcW w:w="1134" w:type="dxa"/>
            <w:tcBorders>
              <w:top w:val="nil"/>
              <w:left w:val="nil"/>
              <w:bottom w:val="single" w:sz="4" w:space="0" w:color="FFFFFF"/>
              <w:right w:val="nil"/>
            </w:tcBorders>
            <w:shd w:val="clear" w:color="auto" w:fill="BFBFBF"/>
            <w:noWrap/>
            <w:vAlign w:val="center"/>
            <w:hideMark/>
          </w:tcPr>
          <w:p w14:paraId="4ADED2A8" w14:textId="77777777" w:rsidR="004C1CE7" w:rsidRDefault="004C1CE7" w:rsidP="000C4B61">
            <w:pPr>
              <w:pStyle w:val="orianum"/>
              <w:spacing w:line="220" w:lineRule="exact"/>
              <w:rPr>
                <w:b/>
              </w:rPr>
            </w:pPr>
            <w:r>
              <w:rPr>
                <w:b/>
              </w:rPr>
              <w:t>5.500.000</w:t>
            </w:r>
          </w:p>
        </w:tc>
        <w:tc>
          <w:tcPr>
            <w:tcW w:w="1133" w:type="dxa"/>
            <w:tcBorders>
              <w:top w:val="nil"/>
              <w:left w:val="nil"/>
              <w:bottom w:val="single" w:sz="4" w:space="0" w:color="FFFFFF"/>
              <w:right w:val="nil"/>
            </w:tcBorders>
            <w:shd w:val="clear" w:color="auto" w:fill="BFBFBF"/>
            <w:noWrap/>
            <w:vAlign w:val="center"/>
            <w:hideMark/>
          </w:tcPr>
          <w:p w14:paraId="614450A5" w14:textId="77777777" w:rsidR="004C1CE7" w:rsidRDefault="004C1CE7" w:rsidP="000C4B61">
            <w:pPr>
              <w:pStyle w:val="orianum"/>
              <w:spacing w:line="220" w:lineRule="exact"/>
              <w:rPr>
                <w:b/>
              </w:rPr>
            </w:pPr>
            <w:r>
              <w:rPr>
                <w:b/>
              </w:rPr>
              <w:t>5.500.000</w:t>
            </w:r>
          </w:p>
        </w:tc>
      </w:tr>
      <w:tr w:rsidR="004C1CE7" w14:paraId="18C2B40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ABA714C"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2D991759" w14:textId="77777777" w:rsidR="004C1CE7" w:rsidRDefault="004C1CE7"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652187A6" w14:textId="77777777" w:rsidR="004C1CE7" w:rsidRDefault="004C1CE7" w:rsidP="000C4B61">
            <w:pPr>
              <w:pStyle w:val="orianum"/>
              <w:spacing w:line="220" w:lineRule="exact"/>
            </w:pPr>
            <w:r>
              <w:t>5.983.020</w:t>
            </w:r>
          </w:p>
        </w:tc>
        <w:tc>
          <w:tcPr>
            <w:tcW w:w="1134" w:type="dxa"/>
            <w:tcBorders>
              <w:top w:val="nil"/>
              <w:left w:val="nil"/>
              <w:bottom w:val="single" w:sz="4" w:space="0" w:color="FFFFFF"/>
              <w:right w:val="nil"/>
            </w:tcBorders>
            <w:shd w:val="clear" w:color="auto" w:fill="F2F2F2"/>
            <w:noWrap/>
            <w:vAlign w:val="center"/>
            <w:hideMark/>
          </w:tcPr>
          <w:p w14:paraId="525DCEBC" w14:textId="77777777" w:rsidR="004C1CE7" w:rsidRDefault="004C1CE7" w:rsidP="000C4B61">
            <w:pPr>
              <w:pStyle w:val="orianum"/>
              <w:spacing w:line="220" w:lineRule="exact"/>
            </w:pPr>
            <w:r>
              <w:t>3.986.000</w:t>
            </w:r>
          </w:p>
        </w:tc>
        <w:tc>
          <w:tcPr>
            <w:tcW w:w="1134" w:type="dxa"/>
            <w:tcBorders>
              <w:top w:val="nil"/>
              <w:left w:val="nil"/>
              <w:bottom w:val="single" w:sz="4" w:space="0" w:color="FFFFFF"/>
              <w:right w:val="nil"/>
            </w:tcBorders>
            <w:shd w:val="clear" w:color="auto" w:fill="F2F2F2"/>
            <w:noWrap/>
            <w:vAlign w:val="center"/>
            <w:hideMark/>
          </w:tcPr>
          <w:p w14:paraId="73D0DD8F" w14:textId="77777777" w:rsidR="004C1CE7" w:rsidRDefault="004C1CE7" w:rsidP="000C4B61">
            <w:pPr>
              <w:pStyle w:val="orianum"/>
              <w:spacing w:line="220" w:lineRule="exact"/>
            </w:pPr>
            <w:r>
              <w:t>6.500.000</w:t>
            </w:r>
          </w:p>
        </w:tc>
        <w:tc>
          <w:tcPr>
            <w:tcW w:w="1134" w:type="dxa"/>
            <w:tcBorders>
              <w:top w:val="nil"/>
              <w:left w:val="nil"/>
              <w:bottom w:val="single" w:sz="4" w:space="0" w:color="FFFFFF"/>
              <w:right w:val="nil"/>
            </w:tcBorders>
            <w:shd w:val="clear" w:color="auto" w:fill="F2F2F2"/>
            <w:noWrap/>
            <w:vAlign w:val="center"/>
            <w:hideMark/>
          </w:tcPr>
          <w:p w14:paraId="2ED099EE" w14:textId="77777777" w:rsidR="004C1CE7" w:rsidRDefault="004C1CE7" w:rsidP="000C4B61">
            <w:pPr>
              <w:pStyle w:val="orianum"/>
              <w:spacing w:line="220" w:lineRule="exact"/>
            </w:pPr>
            <w:r>
              <w:t>5.500.000</w:t>
            </w:r>
          </w:p>
        </w:tc>
        <w:tc>
          <w:tcPr>
            <w:tcW w:w="1133" w:type="dxa"/>
            <w:tcBorders>
              <w:top w:val="nil"/>
              <w:left w:val="nil"/>
              <w:bottom w:val="single" w:sz="4" w:space="0" w:color="FFFFFF"/>
              <w:right w:val="nil"/>
            </w:tcBorders>
            <w:shd w:val="clear" w:color="auto" w:fill="F2F2F2"/>
            <w:noWrap/>
            <w:vAlign w:val="center"/>
            <w:hideMark/>
          </w:tcPr>
          <w:p w14:paraId="13AE175B" w14:textId="77777777" w:rsidR="004C1CE7" w:rsidRDefault="004C1CE7" w:rsidP="000C4B61">
            <w:pPr>
              <w:pStyle w:val="orianum"/>
              <w:spacing w:line="220" w:lineRule="exact"/>
            </w:pPr>
            <w:r>
              <w:t>5.500.000</w:t>
            </w:r>
          </w:p>
        </w:tc>
      </w:tr>
      <w:tr w:rsidR="004C1CE7" w14:paraId="30035A85"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0080822E"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5D0EBCD5" w14:textId="77777777" w:rsidR="004C1CE7" w:rsidRDefault="004C1CE7"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196F11F9" w14:textId="77777777" w:rsidR="004C1CE7" w:rsidRDefault="004C1CE7" w:rsidP="000C4B61">
            <w:pPr>
              <w:pStyle w:val="orianum"/>
              <w:spacing w:line="220" w:lineRule="exact"/>
            </w:pPr>
            <w:r>
              <w:t>506.000</w:t>
            </w:r>
          </w:p>
        </w:tc>
        <w:tc>
          <w:tcPr>
            <w:tcW w:w="1134" w:type="dxa"/>
            <w:tcBorders>
              <w:top w:val="nil"/>
              <w:left w:val="nil"/>
              <w:bottom w:val="single" w:sz="4" w:space="0" w:color="FFFFFF"/>
              <w:right w:val="nil"/>
            </w:tcBorders>
            <w:shd w:val="clear" w:color="auto" w:fill="D9D9D9"/>
            <w:noWrap/>
            <w:vAlign w:val="center"/>
            <w:hideMark/>
          </w:tcPr>
          <w:p w14:paraId="55112D2F" w14:textId="77777777" w:rsidR="004C1CE7" w:rsidRDefault="004C1CE7"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0EFF58F7" w14:textId="77777777" w:rsidR="004C1CE7" w:rsidRDefault="004C1CE7"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7504BCFD" w14:textId="77777777" w:rsidR="004C1CE7" w:rsidRDefault="004C1CE7"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51D33E21" w14:textId="77777777" w:rsidR="004C1CE7" w:rsidRDefault="004C1CE7" w:rsidP="000C4B61">
            <w:pPr>
              <w:pStyle w:val="orianum"/>
              <w:spacing w:line="220" w:lineRule="exact"/>
            </w:pPr>
            <w:r>
              <w:t> </w:t>
            </w:r>
          </w:p>
        </w:tc>
      </w:tr>
      <w:tr w:rsidR="004C1CE7" w14:paraId="15F846C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BB474B0" w14:textId="77777777" w:rsidR="004C1CE7" w:rsidRDefault="004C1CE7" w:rsidP="000C4B61">
            <w:pPr>
              <w:pStyle w:val="oriatext"/>
              <w:spacing w:line="220" w:lineRule="exact"/>
              <w:rPr>
                <w:b/>
              </w:rPr>
            </w:pPr>
            <w:r>
              <w:rPr>
                <w:b/>
              </w:rPr>
              <w:t>33</w:t>
            </w:r>
          </w:p>
        </w:tc>
        <w:tc>
          <w:tcPr>
            <w:tcW w:w="2821" w:type="dxa"/>
            <w:tcBorders>
              <w:top w:val="nil"/>
              <w:left w:val="nil"/>
              <w:bottom w:val="single" w:sz="4" w:space="0" w:color="FFFFFF"/>
              <w:right w:val="nil"/>
            </w:tcBorders>
            <w:shd w:val="clear" w:color="auto" w:fill="BFBFBF"/>
            <w:vAlign w:val="center"/>
            <w:hideMark/>
          </w:tcPr>
          <w:p w14:paraId="24ED4BA5" w14:textId="77777777" w:rsidR="004C1CE7" w:rsidRDefault="004C1CE7" w:rsidP="000C4B61">
            <w:pPr>
              <w:pStyle w:val="oriatext"/>
              <w:spacing w:line="220" w:lineRule="exact"/>
              <w:rPr>
                <w:b/>
              </w:rPr>
            </w:pPr>
            <w:r>
              <w:rPr>
                <w:b/>
              </w:rPr>
              <w:t>Τιμαλφή</w:t>
            </w:r>
          </w:p>
        </w:tc>
        <w:tc>
          <w:tcPr>
            <w:tcW w:w="1134" w:type="dxa"/>
            <w:tcBorders>
              <w:top w:val="nil"/>
              <w:left w:val="nil"/>
              <w:bottom w:val="single" w:sz="4" w:space="0" w:color="FFFFFF"/>
              <w:right w:val="nil"/>
            </w:tcBorders>
            <w:shd w:val="clear" w:color="auto" w:fill="BFBFBF"/>
            <w:noWrap/>
            <w:vAlign w:val="center"/>
            <w:hideMark/>
          </w:tcPr>
          <w:p w14:paraId="3E7BCC43" w14:textId="77777777" w:rsidR="004C1CE7" w:rsidRDefault="004C1CE7"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2E57FF95" w14:textId="77777777" w:rsidR="004C1CE7" w:rsidRDefault="004C1CE7"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0F4B76C" w14:textId="77777777" w:rsidR="004C1CE7" w:rsidRDefault="004C1CE7"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472D57DE" w14:textId="77777777" w:rsidR="004C1CE7" w:rsidRDefault="004C1CE7"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3190AAE1" w14:textId="77777777" w:rsidR="004C1CE7" w:rsidRDefault="004C1CE7" w:rsidP="000C4B61">
            <w:pPr>
              <w:pStyle w:val="orianum"/>
              <w:spacing w:line="220" w:lineRule="exact"/>
              <w:rPr>
                <w:b/>
              </w:rPr>
            </w:pPr>
            <w:r>
              <w:rPr>
                <w:b/>
              </w:rPr>
              <w:t>0</w:t>
            </w:r>
          </w:p>
        </w:tc>
      </w:tr>
      <w:tr w:rsidR="004C1CE7" w14:paraId="7F764901"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0BF9C8D" w14:textId="77777777" w:rsidR="004C1CE7" w:rsidRDefault="004C1CE7"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01E5B4C7" w14:textId="77777777" w:rsidR="004C1CE7" w:rsidRDefault="004C1CE7"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6454EAF7" w14:textId="77777777" w:rsidR="004C1CE7" w:rsidRDefault="004C1CE7"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28C6FA2C" w14:textId="77777777" w:rsidR="004C1CE7" w:rsidRDefault="004C1CE7"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74783ECD" w14:textId="77777777" w:rsidR="004C1CE7" w:rsidRDefault="004C1CE7"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440E2FFD" w14:textId="77777777" w:rsidR="004C1CE7" w:rsidRDefault="004C1CE7"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F53DDF1" w14:textId="77777777" w:rsidR="004C1CE7" w:rsidRDefault="004C1CE7" w:rsidP="000C4B61">
            <w:pPr>
              <w:pStyle w:val="orianum"/>
              <w:spacing w:line="220" w:lineRule="exact"/>
            </w:pPr>
            <w:r>
              <w:t>0</w:t>
            </w:r>
          </w:p>
        </w:tc>
      </w:tr>
      <w:tr w:rsidR="004708F2" w:rsidRPr="004708F2" w14:paraId="27D73AF9" w14:textId="77777777" w:rsidTr="004708F2">
        <w:trPr>
          <w:trHeight w:val="170"/>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7DB9F46" w14:textId="77777777" w:rsidR="004C1CE7" w:rsidRPr="004708F2" w:rsidRDefault="004C1CE7" w:rsidP="000C4B61">
            <w:pPr>
              <w:pStyle w:val="oriatext"/>
              <w:spacing w:line="220" w:lineRule="exact"/>
              <w:rPr>
                <w:b/>
                <w:color w:val="000000" w:themeColor="text1"/>
              </w:rPr>
            </w:pPr>
            <w:r w:rsidRPr="004708F2">
              <w:rPr>
                <w:b/>
                <w:color w:val="000000" w:themeColor="text1"/>
              </w:rPr>
              <w:t>Α</w:t>
            </w:r>
          </w:p>
        </w:tc>
        <w:tc>
          <w:tcPr>
            <w:tcW w:w="2821" w:type="dxa"/>
            <w:tcBorders>
              <w:top w:val="single" w:sz="4" w:space="0" w:color="FFFFFF"/>
              <w:left w:val="nil"/>
              <w:bottom w:val="single" w:sz="4" w:space="0" w:color="FFFFFF"/>
              <w:right w:val="nil"/>
            </w:tcBorders>
            <w:shd w:val="clear" w:color="auto" w:fill="D9D9D9" w:themeFill="background1" w:themeFillShade="D9"/>
            <w:vAlign w:val="center"/>
            <w:hideMark/>
          </w:tcPr>
          <w:p w14:paraId="3F7A40A2" w14:textId="77777777" w:rsidR="004C1CE7" w:rsidRPr="004708F2" w:rsidRDefault="004C1CE7" w:rsidP="000C4B61">
            <w:pPr>
              <w:pStyle w:val="oriatext"/>
              <w:spacing w:line="220" w:lineRule="exact"/>
              <w:rPr>
                <w:b/>
                <w:color w:val="000000" w:themeColor="text1"/>
                <w:lang w:val="el-GR"/>
              </w:rPr>
            </w:pPr>
            <w:r w:rsidRPr="004708F2">
              <w:rPr>
                <w:b/>
                <w:color w:val="000000" w:themeColor="text1"/>
                <w:lang w:val="el-GR"/>
              </w:rPr>
              <w:t>Συνολικές μη Χρημ/οικονομικές Ταμειακές Δαπάνες</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00E5899" w14:textId="77777777" w:rsidR="004C1CE7" w:rsidRPr="004708F2" w:rsidRDefault="004C1CE7" w:rsidP="000C4B61">
            <w:pPr>
              <w:pStyle w:val="orianum"/>
              <w:spacing w:line="220" w:lineRule="exact"/>
              <w:rPr>
                <w:b/>
                <w:color w:val="000000" w:themeColor="text1"/>
              </w:rPr>
            </w:pPr>
            <w:r w:rsidRPr="004708F2">
              <w:rPr>
                <w:b/>
                <w:color w:val="000000" w:themeColor="text1"/>
              </w:rPr>
              <w:t>454.911.456</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169C5F0" w14:textId="77777777" w:rsidR="004C1CE7" w:rsidRPr="004708F2" w:rsidRDefault="004C1CE7" w:rsidP="000C4B61">
            <w:pPr>
              <w:pStyle w:val="orianum"/>
              <w:spacing w:line="220" w:lineRule="exact"/>
              <w:rPr>
                <w:b/>
                <w:color w:val="000000" w:themeColor="text1"/>
              </w:rPr>
            </w:pPr>
            <w:r w:rsidRPr="004708F2">
              <w:rPr>
                <w:b/>
                <w:color w:val="000000" w:themeColor="text1"/>
              </w:rPr>
              <w:t>483.237.000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1DB78A7" w14:textId="77777777" w:rsidR="004C1CE7" w:rsidRPr="004708F2" w:rsidRDefault="004C1CE7" w:rsidP="000C4B61">
            <w:pPr>
              <w:pStyle w:val="orianum"/>
              <w:spacing w:line="220" w:lineRule="exact"/>
              <w:rPr>
                <w:b/>
                <w:color w:val="000000" w:themeColor="text1"/>
              </w:rPr>
            </w:pPr>
            <w:r w:rsidRPr="004708F2">
              <w:rPr>
                <w:b/>
                <w:color w:val="000000" w:themeColor="text1"/>
              </w:rPr>
              <w:t>470.064.000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BB09129" w14:textId="77777777" w:rsidR="004C1CE7" w:rsidRPr="004708F2" w:rsidRDefault="004C1CE7" w:rsidP="000C4B61">
            <w:pPr>
              <w:pStyle w:val="orianum"/>
              <w:spacing w:line="220" w:lineRule="exact"/>
              <w:rPr>
                <w:b/>
                <w:color w:val="000000" w:themeColor="text1"/>
              </w:rPr>
            </w:pPr>
            <w:r w:rsidRPr="004708F2">
              <w:rPr>
                <w:b/>
                <w:color w:val="000000" w:themeColor="text1"/>
              </w:rPr>
              <w:t>360.017.000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FBD9A59" w14:textId="77777777" w:rsidR="004C1CE7" w:rsidRPr="004708F2" w:rsidRDefault="004C1CE7" w:rsidP="000C4B61">
            <w:pPr>
              <w:pStyle w:val="orianum"/>
              <w:spacing w:line="220" w:lineRule="exact"/>
              <w:rPr>
                <w:b/>
                <w:color w:val="000000" w:themeColor="text1"/>
              </w:rPr>
            </w:pPr>
            <w:r w:rsidRPr="004708F2">
              <w:rPr>
                <w:b/>
                <w:color w:val="000000" w:themeColor="text1"/>
              </w:rPr>
              <w:t>359.506.000</w:t>
            </w:r>
          </w:p>
        </w:tc>
      </w:tr>
      <w:tr w:rsidR="004708F2" w:rsidRPr="004708F2" w14:paraId="4CB4DB06" w14:textId="77777777" w:rsidTr="004708F2">
        <w:trPr>
          <w:trHeight w:val="748"/>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6FE3901" w14:textId="77777777" w:rsidR="004C1CE7" w:rsidRPr="004708F2" w:rsidRDefault="004C1CE7" w:rsidP="000C4B61">
            <w:pPr>
              <w:pStyle w:val="oriatext"/>
              <w:spacing w:line="220" w:lineRule="exact"/>
              <w:rPr>
                <w:b/>
                <w:color w:val="000000" w:themeColor="text1"/>
              </w:rPr>
            </w:pPr>
            <w:r w:rsidRPr="004708F2">
              <w:rPr>
                <w:b/>
                <w:color w:val="000000" w:themeColor="text1"/>
              </w:rPr>
              <w:t>Β</w:t>
            </w:r>
          </w:p>
        </w:tc>
        <w:tc>
          <w:tcPr>
            <w:tcW w:w="2821" w:type="dxa"/>
            <w:tcBorders>
              <w:top w:val="single" w:sz="4" w:space="0" w:color="FFFFFF"/>
              <w:left w:val="nil"/>
              <w:bottom w:val="single" w:sz="18" w:space="0" w:color="008080"/>
              <w:right w:val="nil"/>
            </w:tcBorders>
            <w:shd w:val="clear" w:color="auto" w:fill="D9D9D9" w:themeFill="background1" w:themeFillShade="D9"/>
            <w:vAlign w:val="center"/>
            <w:hideMark/>
          </w:tcPr>
          <w:p w14:paraId="61DD86F8" w14:textId="77777777" w:rsidR="004C1CE7" w:rsidRPr="004708F2" w:rsidRDefault="004C1CE7" w:rsidP="000C4B61">
            <w:pPr>
              <w:pStyle w:val="oriatext"/>
              <w:spacing w:line="220" w:lineRule="exact"/>
              <w:rPr>
                <w:b/>
                <w:color w:val="000000" w:themeColor="text1"/>
                <w:lang w:val="el-GR"/>
              </w:rPr>
            </w:pPr>
            <w:r w:rsidRPr="004708F2">
              <w:rPr>
                <w:b/>
                <w:color w:val="000000" w:themeColor="text1"/>
                <w:lang w:val="el-GR"/>
              </w:rPr>
              <w:t xml:space="preserve">Σύνολο Ταμειακών Δαπανών </w:t>
            </w:r>
            <w:r w:rsidRPr="004708F2">
              <w:rPr>
                <w:b/>
                <w:color w:val="000000" w:themeColor="text1"/>
                <w:lang w:val="el-GR"/>
              </w:rPr>
              <w:br/>
              <w:t xml:space="preserve">(μη Χρημ/οικονομικές </w:t>
            </w:r>
            <w:r w:rsidRPr="004708F2">
              <w:rPr>
                <w:b/>
                <w:color w:val="000000" w:themeColor="text1"/>
                <w:lang w:val="el-GR"/>
              </w:rPr>
              <w:br/>
              <w:t>&amp; Χρημ/οικονομικές)</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A8FCD5C" w14:textId="77777777" w:rsidR="004C1CE7" w:rsidRPr="004708F2" w:rsidRDefault="004C1CE7" w:rsidP="000C4B61">
            <w:pPr>
              <w:pStyle w:val="orianum"/>
              <w:spacing w:line="220" w:lineRule="exact"/>
              <w:rPr>
                <w:b/>
                <w:color w:val="000000" w:themeColor="text1"/>
              </w:rPr>
            </w:pPr>
            <w:r w:rsidRPr="004708F2">
              <w:rPr>
                <w:b/>
                <w:color w:val="000000" w:themeColor="text1"/>
              </w:rPr>
              <w:t>454.911.456</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9C6002A" w14:textId="77777777" w:rsidR="004C1CE7" w:rsidRPr="004708F2" w:rsidRDefault="004C1CE7" w:rsidP="000C4B61">
            <w:pPr>
              <w:pStyle w:val="orianum"/>
              <w:spacing w:line="220" w:lineRule="exact"/>
              <w:rPr>
                <w:b/>
                <w:color w:val="000000" w:themeColor="text1"/>
              </w:rPr>
            </w:pPr>
            <w:r w:rsidRPr="004708F2">
              <w:rPr>
                <w:b/>
                <w:color w:val="000000" w:themeColor="text1"/>
              </w:rPr>
              <w:t>483.237.000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C011882" w14:textId="77777777" w:rsidR="004C1CE7" w:rsidRPr="004708F2" w:rsidRDefault="004C1CE7" w:rsidP="000C4B61">
            <w:pPr>
              <w:pStyle w:val="orianum"/>
              <w:spacing w:line="220" w:lineRule="exact"/>
              <w:rPr>
                <w:b/>
                <w:color w:val="000000" w:themeColor="text1"/>
              </w:rPr>
            </w:pPr>
            <w:r w:rsidRPr="004708F2">
              <w:rPr>
                <w:b/>
                <w:color w:val="000000" w:themeColor="text1"/>
              </w:rPr>
              <w:t>470.064.000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116177B" w14:textId="77777777" w:rsidR="004C1CE7" w:rsidRPr="004708F2" w:rsidRDefault="004C1CE7" w:rsidP="000C4B61">
            <w:pPr>
              <w:pStyle w:val="orianum"/>
              <w:spacing w:line="220" w:lineRule="exact"/>
              <w:rPr>
                <w:b/>
                <w:color w:val="000000" w:themeColor="text1"/>
              </w:rPr>
            </w:pPr>
            <w:r w:rsidRPr="004708F2">
              <w:rPr>
                <w:b/>
                <w:color w:val="000000" w:themeColor="text1"/>
              </w:rPr>
              <w:t>360.017.000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78FA4E0" w14:textId="77777777" w:rsidR="004C1CE7" w:rsidRPr="004708F2" w:rsidRDefault="004C1CE7" w:rsidP="000C4B61">
            <w:pPr>
              <w:pStyle w:val="orianum"/>
              <w:spacing w:line="220" w:lineRule="exact"/>
              <w:rPr>
                <w:b/>
                <w:color w:val="000000" w:themeColor="text1"/>
              </w:rPr>
            </w:pPr>
            <w:r w:rsidRPr="004708F2">
              <w:rPr>
                <w:b/>
                <w:color w:val="000000" w:themeColor="text1"/>
              </w:rPr>
              <w:t>359.506.000</w:t>
            </w:r>
          </w:p>
        </w:tc>
      </w:tr>
    </w:tbl>
    <w:p w14:paraId="089A0D1E" w14:textId="6DFD4534" w:rsidR="00FD097C" w:rsidRDefault="00FD097C">
      <w:pPr>
        <w:spacing w:after="200" w:line="276" w:lineRule="auto"/>
        <w:jc w:val="left"/>
        <w:rPr>
          <w:rFonts w:eastAsiaTheme="minorHAnsi" w:cs="Calibri"/>
          <w:b/>
          <w:iCs/>
          <w:color w:val="FFFFFF" w:themeColor="background1"/>
          <w:sz w:val="28"/>
          <w:szCs w:val="18"/>
          <w:lang w:val="en-US" w:eastAsia="en-US"/>
        </w:rPr>
      </w:pPr>
    </w:p>
    <w:p w14:paraId="3E5176E8" w14:textId="77777777" w:rsidR="00F036C6" w:rsidRDefault="00F036C6">
      <w:pPr>
        <w:spacing w:after="200" w:line="276" w:lineRule="auto"/>
        <w:jc w:val="left"/>
        <w:rPr>
          <w:rFonts w:eastAsiaTheme="minorHAnsi" w:cs="Calibri"/>
          <w:b/>
          <w:iCs/>
          <w:color w:val="FFFFFF" w:themeColor="background1"/>
          <w:sz w:val="28"/>
          <w:szCs w:val="18"/>
          <w:lang w:val="en-US" w:eastAsia="en-US"/>
        </w:rPr>
      </w:pPr>
      <w:bookmarkStart w:id="127" w:name="_Toc214271273"/>
      <w:r>
        <w:br w:type="page"/>
      </w:r>
    </w:p>
    <w:p w14:paraId="5CBE6780" w14:textId="1935C19E" w:rsidR="00F036C6" w:rsidRDefault="00F036C6" w:rsidP="00F036C6">
      <w:pPr>
        <w:pStyle w:val="oriahead"/>
      </w:pPr>
      <w:r>
        <w:lastRenderedPageBreak/>
        <w:t>Υπουργείο Εθνικής Άμυνας</w:t>
      </w:r>
      <w:bookmarkEnd w:id="127"/>
    </w:p>
    <w:tbl>
      <w:tblPr>
        <w:tblW w:w="8877" w:type="dxa"/>
        <w:jc w:val="center"/>
        <w:tblLook w:val="04A0" w:firstRow="1" w:lastRow="0" w:firstColumn="1" w:lastColumn="0" w:noHBand="0" w:noVBand="1"/>
      </w:tblPr>
      <w:tblGrid>
        <w:gridCol w:w="440"/>
        <w:gridCol w:w="2112"/>
        <w:gridCol w:w="1265"/>
        <w:gridCol w:w="1265"/>
        <w:gridCol w:w="1265"/>
        <w:gridCol w:w="1265"/>
        <w:gridCol w:w="1265"/>
      </w:tblGrid>
      <w:tr w:rsidR="00F036C6" w14:paraId="5ABC47F1" w14:textId="77777777" w:rsidTr="00CC47AF">
        <w:trPr>
          <w:trHeight w:val="170"/>
          <w:jc w:val="center"/>
        </w:trPr>
        <w:tc>
          <w:tcPr>
            <w:tcW w:w="2552" w:type="dxa"/>
            <w:gridSpan w:val="2"/>
            <w:tcBorders>
              <w:top w:val="nil"/>
              <w:left w:val="nil"/>
              <w:bottom w:val="single" w:sz="4" w:space="0" w:color="FFFFFF"/>
              <w:right w:val="nil"/>
            </w:tcBorders>
            <w:shd w:val="clear" w:color="auto" w:fill="EEECE1"/>
            <w:vAlign w:val="center"/>
            <w:hideMark/>
          </w:tcPr>
          <w:p w14:paraId="0F957943" w14:textId="77777777" w:rsidR="00F036C6" w:rsidRDefault="00F036C6" w:rsidP="000C4B61">
            <w:pPr>
              <w:spacing w:after="0" w:line="21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265" w:type="dxa"/>
            <w:shd w:val="clear" w:color="auto" w:fill="EEECE1"/>
            <w:noWrap/>
            <w:vAlign w:val="center"/>
            <w:hideMark/>
          </w:tcPr>
          <w:p w14:paraId="7459B80F" w14:textId="77777777" w:rsidR="00F036C6" w:rsidRDefault="00F036C6" w:rsidP="000C4B61">
            <w:pPr>
              <w:spacing w:after="0" w:line="210" w:lineRule="exact"/>
              <w:jc w:val="center"/>
              <w:rPr>
                <w:rFonts w:eastAsia="Times New Roman" w:cs="Calibri"/>
                <w:b/>
                <w:bCs/>
                <w:color w:val="000000"/>
                <w:sz w:val="20"/>
              </w:rPr>
            </w:pPr>
            <w:r>
              <w:rPr>
                <w:rFonts w:eastAsia="Times New Roman" w:cs="Calibri"/>
                <w:b/>
                <w:bCs/>
                <w:color w:val="000000"/>
                <w:sz w:val="20"/>
              </w:rPr>
              <w:t>2025</w:t>
            </w:r>
          </w:p>
        </w:tc>
        <w:tc>
          <w:tcPr>
            <w:tcW w:w="1265" w:type="dxa"/>
            <w:shd w:val="clear" w:color="auto" w:fill="EEECE1"/>
            <w:noWrap/>
            <w:vAlign w:val="center"/>
            <w:hideMark/>
          </w:tcPr>
          <w:p w14:paraId="30F7048C" w14:textId="77777777" w:rsidR="00F036C6" w:rsidRDefault="00F036C6" w:rsidP="000C4B61">
            <w:pPr>
              <w:spacing w:after="0" w:line="210" w:lineRule="exact"/>
              <w:jc w:val="center"/>
              <w:rPr>
                <w:rFonts w:eastAsia="Times New Roman" w:cs="Calibri"/>
                <w:b/>
                <w:bCs/>
                <w:color w:val="000000"/>
                <w:sz w:val="20"/>
              </w:rPr>
            </w:pPr>
            <w:r>
              <w:rPr>
                <w:rFonts w:eastAsia="Times New Roman" w:cs="Calibri"/>
                <w:b/>
                <w:bCs/>
                <w:color w:val="000000"/>
                <w:sz w:val="20"/>
              </w:rPr>
              <w:t>2026</w:t>
            </w:r>
          </w:p>
        </w:tc>
        <w:tc>
          <w:tcPr>
            <w:tcW w:w="1265" w:type="dxa"/>
            <w:shd w:val="clear" w:color="auto" w:fill="EEECE1"/>
            <w:noWrap/>
            <w:vAlign w:val="center"/>
            <w:hideMark/>
          </w:tcPr>
          <w:p w14:paraId="0F763452" w14:textId="77777777" w:rsidR="00F036C6" w:rsidRDefault="00F036C6" w:rsidP="000C4B61">
            <w:pPr>
              <w:spacing w:after="0" w:line="210" w:lineRule="exact"/>
              <w:jc w:val="center"/>
              <w:rPr>
                <w:rFonts w:eastAsia="Times New Roman" w:cs="Calibri"/>
                <w:b/>
                <w:bCs/>
                <w:color w:val="000000"/>
                <w:sz w:val="20"/>
              </w:rPr>
            </w:pPr>
            <w:r>
              <w:rPr>
                <w:rFonts w:eastAsia="Times New Roman" w:cs="Calibri"/>
                <w:b/>
                <w:bCs/>
                <w:color w:val="000000"/>
                <w:sz w:val="20"/>
              </w:rPr>
              <w:t>2027</w:t>
            </w:r>
          </w:p>
        </w:tc>
        <w:tc>
          <w:tcPr>
            <w:tcW w:w="1265" w:type="dxa"/>
            <w:shd w:val="clear" w:color="auto" w:fill="EEECE1"/>
            <w:noWrap/>
            <w:vAlign w:val="center"/>
            <w:hideMark/>
          </w:tcPr>
          <w:p w14:paraId="44C1EFE0" w14:textId="77777777" w:rsidR="00F036C6" w:rsidRDefault="00F036C6" w:rsidP="000C4B61">
            <w:pPr>
              <w:spacing w:after="0" w:line="210" w:lineRule="exact"/>
              <w:jc w:val="center"/>
              <w:rPr>
                <w:rFonts w:eastAsia="Times New Roman" w:cs="Calibri"/>
                <w:b/>
                <w:bCs/>
                <w:color w:val="000000"/>
                <w:sz w:val="20"/>
              </w:rPr>
            </w:pPr>
            <w:r>
              <w:rPr>
                <w:rFonts w:eastAsia="Times New Roman" w:cs="Calibri"/>
                <w:b/>
                <w:bCs/>
                <w:color w:val="000000"/>
                <w:sz w:val="20"/>
              </w:rPr>
              <w:t>2028</w:t>
            </w:r>
          </w:p>
        </w:tc>
        <w:tc>
          <w:tcPr>
            <w:tcW w:w="1265" w:type="dxa"/>
            <w:shd w:val="clear" w:color="auto" w:fill="EEECE1"/>
            <w:noWrap/>
            <w:vAlign w:val="center"/>
            <w:hideMark/>
          </w:tcPr>
          <w:p w14:paraId="5F1C4628" w14:textId="77777777" w:rsidR="00F036C6" w:rsidRDefault="00F036C6" w:rsidP="000C4B61">
            <w:pPr>
              <w:spacing w:after="0" w:line="210" w:lineRule="exact"/>
              <w:jc w:val="center"/>
              <w:rPr>
                <w:rFonts w:eastAsia="Times New Roman" w:cs="Calibri"/>
                <w:b/>
                <w:bCs/>
                <w:color w:val="000000"/>
                <w:sz w:val="20"/>
              </w:rPr>
            </w:pPr>
            <w:r>
              <w:rPr>
                <w:rFonts w:eastAsia="Times New Roman" w:cs="Calibri"/>
                <w:b/>
                <w:bCs/>
                <w:color w:val="000000"/>
                <w:sz w:val="20"/>
              </w:rPr>
              <w:t>2029</w:t>
            </w:r>
          </w:p>
        </w:tc>
      </w:tr>
      <w:tr w:rsidR="00F036C6" w:rsidRPr="00DB67FB" w14:paraId="5B662F7F" w14:textId="77777777" w:rsidTr="00CC47AF">
        <w:trPr>
          <w:trHeight w:val="392"/>
          <w:jc w:val="center"/>
        </w:trPr>
        <w:tc>
          <w:tcPr>
            <w:tcW w:w="440" w:type="dxa"/>
            <w:tcBorders>
              <w:top w:val="nil"/>
              <w:left w:val="nil"/>
              <w:bottom w:val="single" w:sz="4" w:space="0" w:color="FFFFFF"/>
              <w:right w:val="nil"/>
            </w:tcBorders>
            <w:shd w:val="clear" w:color="auto" w:fill="BFBFBF"/>
            <w:noWrap/>
            <w:vAlign w:val="center"/>
            <w:hideMark/>
          </w:tcPr>
          <w:p w14:paraId="0420D979" w14:textId="77777777" w:rsidR="00F036C6" w:rsidRPr="00DB67FB" w:rsidRDefault="00F036C6" w:rsidP="000C4B61">
            <w:pPr>
              <w:pStyle w:val="oriatext"/>
              <w:spacing w:line="210" w:lineRule="exact"/>
              <w:rPr>
                <w:b/>
              </w:rPr>
            </w:pPr>
            <w:r w:rsidRPr="00DB67FB">
              <w:rPr>
                <w:b/>
              </w:rPr>
              <w:t>21</w:t>
            </w:r>
          </w:p>
        </w:tc>
        <w:tc>
          <w:tcPr>
            <w:tcW w:w="2112" w:type="dxa"/>
            <w:tcBorders>
              <w:top w:val="nil"/>
              <w:left w:val="nil"/>
              <w:bottom w:val="single" w:sz="4" w:space="0" w:color="FFFFFF"/>
              <w:right w:val="nil"/>
            </w:tcBorders>
            <w:shd w:val="clear" w:color="auto" w:fill="BFBFBF"/>
            <w:vAlign w:val="center"/>
            <w:hideMark/>
          </w:tcPr>
          <w:p w14:paraId="7B43A02A" w14:textId="77777777" w:rsidR="00F036C6" w:rsidRPr="00DB67FB" w:rsidRDefault="00F036C6" w:rsidP="000C4B61">
            <w:pPr>
              <w:pStyle w:val="oriatext"/>
              <w:spacing w:line="210" w:lineRule="exact"/>
              <w:rPr>
                <w:rFonts w:cstheme="minorBidi"/>
                <w:b/>
              </w:rPr>
            </w:pPr>
            <w:r w:rsidRPr="00DB67FB">
              <w:rPr>
                <w:b/>
              </w:rPr>
              <w:t xml:space="preserve">Παροχές σε εργαζομένους </w:t>
            </w:r>
          </w:p>
        </w:tc>
        <w:tc>
          <w:tcPr>
            <w:tcW w:w="1265" w:type="dxa"/>
            <w:tcBorders>
              <w:top w:val="single" w:sz="4" w:space="0" w:color="FFFFFF"/>
              <w:left w:val="nil"/>
              <w:bottom w:val="single" w:sz="4" w:space="0" w:color="FFFFFF"/>
              <w:right w:val="nil"/>
            </w:tcBorders>
            <w:shd w:val="clear" w:color="auto" w:fill="BFBFBF"/>
            <w:noWrap/>
            <w:vAlign w:val="center"/>
            <w:hideMark/>
          </w:tcPr>
          <w:p w14:paraId="6C6467B6" w14:textId="77777777" w:rsidR="00F036C6" w:rsidRPr="00DB67FB" w:rsidRDefault="00F036C6" w:rsidP="000C4B61">
            <w:pPr>
              <w:pStyle w:val="orianum"/>
              <w:spacing w:line="210" w:lineRule="exact"/>
              <w:rPr>
                <w:b/>
              </w:rPr>
            </w:pPr>
            <w:r w:rsidRPr="00DB67FB">
              <w:rPr>
                <w:b/>
              </w:rPr>
              <w:t>2.870.527.000</w:t>
            </w:r>
          </w:p>
        </w:tc>
        <w:tc>
          <w:tcPr>
            <w:tcW w:w="1265" w:type="dxa"/>
            <w:tcBorders>
              <w:top w:val="single" w:sz="4" w:space="0" w:color="FFFFFF"/>
              <w:left w:val="nil"/>
              <w:bottom w:val="single" w:sz="4" w:space="0" w:color="FFFFFF"/>
              <w:right w:val="nil"/>
            </w:tcBorders>
            <w:shd w:val="clear" w:color="auto" w:fill="BFBFBF"/>
            <w:noWrap/>
            <w:vAlign w:val="center"/>
            <w:hideMark/>
          </w:tcPr>
          <w:p w14:paraId="62EBA614" w14:textId="77777777" w:rsidR="00F036C6" w:rsidRPr="00DB67FB" w:rsidRDefault="00F036C6" w:rsidP="000C4B61">
            <w:pPr>
              <w:pStyle w:val="orianum"/>
              <w:spacing w:line="210" w:lineRule="exact"/>
              <w:rPr>
                <w:b/>
              </w:rPr>
            </w:pPr>
            <w:r w:rsidRPr="00DB67FB">
              <w:rPr>
                <w:b/>
              </w:rPr>
              <w:t>2.949.251.000</w:t>
            </w:r>
          </w:p>
        </w:tc>
        <w:tc>
          <w:tcPr>
            <w:tcW w:w="1265" w:type="dxa"/>
            <w:tcBorders>
              <w:top w:val="single" w:sz="4" w:space="0" w:color="FFFFFF"/>
              <w:left w:val="nil"/>
              <w:bottom w:val="single" w:sz="4" w:space="0" w:color="FFFFFF"/>
              <w:right w:val="nil"/>
            </w:tcBorders>
            <w:shd w:val="clear" w:color="auto" w:fill="BFBFBF"/>
            <w:noWrap/>
            <w:vAlign w:val="center"/>
            <w:hideMark/>
          </w:tcPr>
          <w:p w14:paraId="054F3BF0" w14:textId="77777777" w:rsidR="00F036C6" w:rsidRPr="00DB67FB" w:rsidRDefault="00F036C6" w:rsidP="000C4B61">
            <w:pPr>
              <w:pStyle w:val="orianum"/>
              <w:spacing w:line="210" w:lineRule="exact"/>
              <w:rPr>
                <w:b/>
              </w:rPr>
            </w:pPr>
            <w:r w:rsidRPr="00DB67FB">
              <w:rPr>
                <w:b/>
              </w:rPr>
              <w:t>2.913.846.000</w:t>
            </w:r>
          </w:p>
        </w:tc>
        <w:tc>
          <w:tcPr>
            <w:tcW w:w="1265" w:type="dxa"/>
            <w:tcBorders>
              <w:top w:val="single" w:sz="4" w:space="0" w:color="FFFFFF"/>
              <w:left w:val="nil"/>
              <w:bottom w:val="single" w:sz="4" w:space="0" w:color="FFFFFF"/>
              <w:right w:val="nil"/>
            </w:tcBorders>
            <w:shd w:val="clear" w:color="auto" w:fill="BFBFBF"/>
            <w:noWrap/>
            <w:vAlign w:val="center"/>
            <w:hideMark/>
          </w:tcPr>
          <w:p w14:paraId="4BBB2487" w14:textId="77777777" w:rsidR="00F036C6" w:rsidRPr="00DB67FB" w:rsidRDefault="00F036C6" w:rsidP="000C4B61">
            <w:pPr>
              <w:pStyle w:val="orianum"/>
              <w:spacing w:line="210" w:lineRule="exact"/>
              <w:rPr>
                <w:b/>
              </w:rPr>
            </w:pPr>
            <w:r w:rsidRPr="00DB67FB">
              <w:rPr>
                <w:b/>
              </w:rPr>
              <w:t>2.889.815.000</w:t>
            </w:r>
          </w:p>
        </w:tc>
        <w:tc>
          <w:tcPr>
            <w:tcW w:w="1265" w:type="dxa"/>
            <w:tcBorders>
              <w:top w:val="single" w:sz="4" w:space="0" w:color="FFFFFF"/>
              <w:left w:val="nil"/>
              <w:bottom w:val="single" w:sz="4" w:space="0" w:color="FFFFFF"/>
              <w:right w:val="nil"/>
            </w:tcBorders>
            <w:shd w:val="clear" w:color="auto" w:fill="BFBFBF"/>
            <w:noWrap/>
            <w:vAlign w:val="center"/>
            <w:hideMark/>
          </w:tcPr>
          <w:p w14:paraId="65752DAD" w14:textId="77777777" w:rsidR="00F036C6" w:rsidRPr="00DB67FB" w:rsidRDefault="00F036C6" w:rsidP="000C4B61">
            <w:pPr>
              <w:pStyle w:val="orianum"/>
              <w:spacing w:line="210" w:lineRule="exact"/>
              <w:rPr>
                <w:b/>
              </w:rPr>
            </w:pPr>
            <w:r w:rsidRPr="00DB67FB">
              <w:rPr>
                <w:b/>
              </w:rPr>
              <w:t>2.868.958.000</w:t>
            </w:r>
          </w:p>
        </w:tc>
      </w:tr>
      <w:tr w:rsidR="00F036C6" w14:paraId="06AFC10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A38F951"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F2F2F2"/>
            <w:noWrap/>
            <w:vAlign w:val="center"/>
            <w:hideMark/>
          </w:tcPr>
          <w:p w14:paraId="76C1A4FD" w14:textId="77777777" w:rsidR="00F036C6" w:rsidRDefault="00F036C6" w:rsidP="000C4B61">
            <w:pPr>
              <w:pStyle w:val="oriatext"/>
              <w:spacing w:line="210" w:lineRule="exact"/>
              <w:rPr>
                <w:rFonts w:cstheme="minorBidi"/>
              </w:rPr>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7DE374D1" w14:textId="77777777" w:rsidR="00F036C6" w:rsidRDefault="00F036C6" w:rsidP="000C4B61">
            <w:pPr>
              <w:pStyle w:val="orianum"/>
              <w:spacing w:line="210" w:lineRule="exact"/>
            </w:pPr>
            <w:r>
              <w:t>2.859.392.000</w:t>
            </w:r>
          </w:p>
        </w:tc>
        <w:tc>
          <w:tcPr>
            <w:tcW w:w="1265" w:type="dxa"/>
            <w:tcBorders>
              <w:top w:val="nil"/>
              <w:left w:val="nil"/>
              <w:bottom w:val="single" w:sz="4" w:space="0" w:color="FFFFFF"/>
              <w:right w:val="nil"/>
            </w:tcBorders>
            <w:shd w:val="clear" w:color="auto" w:fill="F2F2F2"/>
            <w:noWrap/>
            <w:vAlign w:val="center"/>
            <w:hideMark/>
          </w:tcPr>
          <w:p w14:paraId="1A058052" w14:textId="77777777" w:rsidR="00F036C6" w:rsidRDefault="00F036C6" w:rsidP="000C4B61">
            <w:pPr>
              <w:pStyle w:val="orianum"/>
              <w:spacing w:line="210" w:lineRule="exact"/>
            </w:pPr>
            <w:r>
              <w:t>2.949.251.000</w:t>
            </w:r>
          </w:p>
        </w:tc>
        <w:tc>
          <w:tcPr>
            <w:tcW w:w="1265" w:type="dxa"/>
            <w:tcBorders>
              <w:top w:val="nil"/>
              <w:left w:val="nil"/>
              <w:bottom w:val="single" w:sz="4" w:space="0" w:color="FFFFFF"/>
              <w:right w:val="nil"/>
            </w:tcBorders>
            <w:shd w:val="clear" w:color="auto" w:fill="F2F2F2"/>
            <w:noWrap/>
            <w:vAlign w:val="center"/>
            <w:hideMark/>
          </w:tcPr>
          <w:p w14:paraId="60189025" w14:textId="77777777" w:rsidR="00F036C6" w:rsidRDefault="00F036C6" w:rsidP="000C4B61">
            <w:pPr>
              <w:pStyle w:val="orianum"/>
              <w:spacing w:line="210" w:lineRule="exact"/>
            </w:pPr>
            <w:r>
              <w:t>2.913.846.000</w:t>
            </w:r>
          </w:p>
        </w:tc>
        <w:tc>
          <w:tcPr>
            <w:tcW w:w="1265" w:type="dxa"/>
            <w:tcBorders>
              <w:top w:val="nil"/>
              <w:left w:val="nil"/>
              <w:bottom w:val="single" w:sz="4" w:space="0" w:color="FFFFFF"/>
              <w:right w:val="nil"/>
            </w:tcBorders>
            <w:shd w:val="clear" w:color="auto" w:fill="F2F2F2"/>
            <w:noWrap/>
            <w:vAlign w:val="center"/>
            <w:hideMark/>
          </w:tcPr>
          <w:p w14:paraId="295ECAC9" w14:textId="77777777" w:rsidR="00F036C6" w:rsidRDefault="00F036C6" w:rsidP="000C4B61">
            <w:pPr>
              <w:pStyle w:val="orianum"/>
              <w:spacing w:line="210" w:lineRule="exact"/>
            </w:pPr>
            <w:r>
              <w:t>2.889.815.000</w:t>
            </w:r>
          </w:p>
        </w:tc>
        <w:tc>
          <w:tcPr>
            <w:tcW w:w="1265" w:type="dxa"/>
            <w:tcBorders>
              <w:top w:val="nil"/>
              <w:left w:val="nil"/>
              <w:bottom w:val="single" w:sz="4" w:space="0" w:color="FFFFFF"/>
              <w:right w:val="nil"/>
            </w:tcBorders>
            <w:shd w:val="clear" w:color="auto" w:fill="F2F2F2"/>
            <w:noWrap/>
            <w:vAlign w:val="center"/>
            <w:hideMark/>
          </w:tcPr>
          <w:p w14:paraId="349657B6" w14:textId="77777777" w:rsidR="00F036C6" w:rsidRDefault="00F036C6" w:rsidP="000C4B61">
            <w:pPr>
              <w:pStyle w:val="orianum"/>
              <w:spacing w:line="210" w:lineRule="exact"/>
            </w:pPr>
            <w:r>
              <w:t>2.868.958.000</w:t>
            </w:r>
          </w:p>
        </w:tc>
      </w:tr>
      <w:tr w:rsidR="00F036C6" w14:paraId="4E809D80"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F8CF034"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D9D9D9"/>
            <w:noWrap/>
            <w:vAlign w:val="center"/>
            <w:hideMark/>
          </w:tcPr>
          <w:p w14:paraId="7CE7B961" w14:textId="77777777" w:rsidR="00F036C6" w:rsidRDefault="00F036C6" w:rsidP="000C4B61">
            <w:pPr>
              <w:pStyle w:val="oriatext"/>
              <w:spacing w:line="210" w:lineRule="exact"/>
              <w:rPr>
                <w:rFonts w:cstheme="minorBidi"/>
              </w:rPr>
            </w:pPr>
            <w:r>
              <w:t>ΠΔΕ (πλην ΤΑΑ)</w:t>
            </w:r>
          </w:p>
        </w:tc>
        <w:tc>
          <w:tcPr>
            <w:tcW w:w="1265" w:type="dxa"/>
            <w:tcBorders>
              <w:top w:val="nil"/>
              <w:left w:val="nil"/>
              <w:bottom w:val="single" w:sz="4" w:space="0" w:color="FFFFFF"/>
              <w:right w:val="nil"/>
            </w:tcBorders>
            <w:shd w:val="clear" w:color="auto" w:fill="D9D9D9"/>
            <w:noWrap/>
            <w:vAlign w:val="center"/>
            <w:hideMark/>
          </w:tcPr>
          <w:p w14:paraId="60BFAACF" w14:textId="77777777" w:rsidR="00F036C6" w:rsidRDefault="00F036C6" w:rsidP="000C4B61">
            <w:pPr>
              <w:pStyle w:val="orianum"/>
              <w:spacing w:line="210" w:lineRule="exact"/>
            </w:pPr>
            <w:r>
              <w:t>11.135.000</w:t>
            </w:r>
          </w:p>
        </w:tc>
        <w:tc>
          <w:tcPr>
            <w:tcW w:w="1265" w:type="dxa"/>
            <w:tcBorders>
              <w:top w:val="nil"/>
              <w:left w:val="nil"/>
              <w:bottom w:val="single" w:sz="4" w:space="0" w:color="FFFFFF"/>
              <w:right w:val="nil"/>
            </w:tcBorders>
            <w:shd w:val="clear" w:color="auto" w:fill="D9D9D9"/>
            <w:noWrap/>
            <w:vAlign w:val="center"/>
            <w:hideMark/>
          </w:tcPr>
          <w:p w14:paraId="3408A8AF" w14:textId="77777777" w:rsidR="00F036C6" w:rsidRDefault="00F036C6" w:rsidP="000C4B61">
            <w:pPr>
              <w:pStyle w:val="orianum"/>
              <w:spacing w:line="210" w:lineRule="exact"/>
            </w:pPr>
            <w:r>
              <w:t> </w:t>
            </w:r>
          </w:p>
        </w:tc>
        <w:tc>
          <w:tcPr>
            <w:tcW w:w="1265" w:type="dxa"/>
            <w:tcBorders>
              <w:top w:val="nil"/>
              <w:left w:val="nil"/>
              <w:bottom w:val="single" w:sz="4" w:space="0" w:color="FFFFFF"/>
              <w:right w:val="nil"/>
            </w:tcBorders>
            <w:shd w:val="clear" w:color="auto" w:fill="D9D9D9"/>
            <w:noWrap/>
            <w:vAlign w:val="center"/>
            <w:hideMark/>
          </w:tcPr>
          <w:p w14:paraId="4B3C011D" w14:textId="77777777" w:rsidR="00F036C6" w:rsidRDefault="00F036C6" w:rsidP="000C4B61">
            <w:pPr>
              <w:pStyle w:val="orianum"/>
              <w:spacing w:line="210" w:lineRule="exact"/>
            </w:pPr>
            <w:r>
              <w:t> </w:t>
            </w:r>
          </w:p>
        </w:tc>
        <w:tc>
          <w:tcPr>
            <w:tcW w:w="1265" w:type="dxa"/>
            <w:tcBorders>
              <w:top w:val="nil"/>
              <w:left w:val="nil"/>
              <w:bottom w:val="single" w:sz="4" w:space="0" w:color="FFFFFF"/>
              <w:right w:val="nil"/>
            </w:tcBorders>
            <w:shd w:val="clear" w:color="auto" w:fill="D9D9D9"/>
            <w:noWrap/>
            <w:vAlign w:val="center"/>
            <w:hideMark/>
          </w:tcPr>
          <w:p w14:paraId="58039092" w14:textId="77777777" w:rsidR="00F036C6" w:rsidRDefault="00F036C6" w:rsidP="000C4B61">
            <w:pPr>
              <w:pStyle w:val="orianum"/>
              <w:spacing w:line="210" w:lineRule="exact"/>
            </w:pPr>
            <w:r>
              <w:t> </w:t>
            </w:r>
          </w:p>
        </w:tc>
        <w:tc>
          <w:tcPr>
            <w:tcW w:w="1265" w:type="dxa"/>
            <w:tcBorders>
              <w:top w:val="nil"/>
              <w:left w:val="nil"/>
              <w:bottom w:val="single" w:sz="4" w:space="0" w:color="FFFFFF"/>
              <w:right w:val="nil"/>
            </w:tcBorders>
            <w:shd w:val="clear" w:color="auto" w:fill="D9D9D9"/>
            <w:noWrap/>
            <w:vAlign w:val="center"/>
            <w:hideMark/>
          </w:tcPr>
          <w:p w14:paraId="1BCE257B" w14:textId="77777777" w:rsidR="00F036C6" w:rsidRDefault="00F036C6" w:rsidP="000C4B61">
            <w:pPr>
              <w:pStyle w:val="orianum"/>
              <w:spacing w:line="210" w:lineRule="exact"/>
            </w:pPr>
            <w:r>
              <w:t> </w:t>
            </w:r>
          </w:p>
        </w:tc>
      </w:tr>
      <w:tr w:rsidR="00F036C6" w:rsidRPr="00DB67FB" w14:paraId="18AB57E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7270BB8" w14:textId="77777777" w:rsidR="00F036C6" w:rsidRPr="00DB67FB" w:rsidRDefault="00F036C6" w:rsidP="000C4B61">
            <w:pPr>
              <w:pStyle w:val="oriatext"/>
              <w:spacing w:line="210" w:lineRule="exact"/>
              <w:rPr>
                <w:b/>
              </w:rPr>
            </w:pPr>
            <w:r w:rsidRPr="00DB67FB">
              <w:rPr>
                <w:b/>
              </w:rPr>
              <w:t>22</w:t>
            </w:r>
          </w:p>
        </w:tc>
        <w:tc>
          <w:tcPr>
            <w:tcW w:w="2112" w:type="dxa"/>
            <w:tcBorders>
              <w:top w:val="nil"/>
              <w:left w:val="nil"/>
              <w:bottom w:val="single" w:sz="4" w:space="0" w:color="FFFFFF"/>
              <w:right w:val="nil"/>
            </w:tcBorders>
            <w:shd w:val="clear" w:color="auto" w:fill="BFBFBF"/>
            <w:vAlign w:val="center"/>
            <w:hideMark/>
          </w:tcPr>
          <w:p w14:paraId="6FF971F9" w14:textId="77777777" w:rsidR="00F036C6" w:rsidRPr="00DB67FB" w:rsidRDefault="00F036C6" w:rsidP="000C4B61">
            <w:pPr>
              <w:pStyle w:val="oriatext"/>
              <w:spacing w:line="210" w:lineRule="exact"/>
              <w:rPr>
                <w:rFonts w:cstheme="minorBidi"/>
                <w:b/>
              </w:rPr>
            </w:pPr>
            <w:r w:rsidRPr="00DB67FB">
              <w:rPr>
                <w:b/>
              </w:rPr>
              <w:t>Κοινωνικές Παροχές</w:t>
            </w:r>
          </w:p>
        </w:tc>
        <w:tc>
          <w:tcPr>
            <w:tcW w:w="1265" w:type="dxa"/>
            <w:tcBorders>
              <w:top w:val="nil"/>
              <w:left w:val="nil"/>
              <w:bottom w:val="single" w:sz="4" w:space="0" w:color="FFFFFF"/>
              <w:right w:val="nil"/>
            </w:tcBorders>
            <w:shd w:val="clear" w:color="auto" w:fill="BFBFBF"/>
            <w:noWrap/>
            <w:vAlign w:val="center"/>
            <w:hideMark/>
          </w:tcPr>
          <w:p w14:paraId="4F965F62" w14:textId="77777777" w:rsidR="00F036C6" w:rsidRPr="00DB67FB" w:rsidRDefault="00F036C6" w:rsidP="000C4B61">
            <w:pPr>
              <w:pStyle w:val="orianum"/>
              <w:spacing w:line="210" w:lineRule="exact"/>
              <w:rPr>
                <w:b/>
              </w:rPr>
            </w:pPr>
            <w:r w:rsidRPr="00DB67FB">
              <w:rPr>
                <w:b/>
              </w:rPr>
              <w:t>78.558.507</w:t>
            </w:r>
          </w:p>
        </w:tc>
        <w:tc>
          <w:tcPr>
            <w:tcW w:w="1265" w:type="dxa"/>
            <w:tcBorders>
              <w:top w:val="nil"/>
              <w:left w:val="nil"/>
              <w:bottom w:val="single" w:sz="4" w:space="0" w:color="FFFFFF"/>
              <w:right w:val="nil"/>
            </w:tcBorders>
            <w:shd w:val="clear" w:color="auto" w:fill="BFBFBF"/>
            <w:noWrap/>
            <w:vAlign w:val="center"/>
            <w:hideMark/>
          </w:tcPr>
          <w:p w14:paraId="56D60B3E" w14:textId="77777777" w:rsidR="00F036C6" w:rsidRPr="00DB67FB" w:rsidRDefault="00F036C6" w:rsidP="000C4B61">
            <w:pPr>
              <w:pStyle w:val="orianum"/>
              <w:spacing w:line="210" w:lineRule="exact"/>
              <w:rPr>
                <w:b/>
              </w:rPr>
            </w:pPr>
            <w:r w:rsidRPr="00DB67FB">
              <w:rPr>
                <w:b/>
              </w:rPr>
              <w:t>64.500.000</w:t>
            </w:r>
          </w:p>
        </w:tc>
        <w:tc>
          <w:tcPr>
            <w:tcW w:w="1265" w:type="dxa"/>
            <w:tcBorders>
              <w:top w:val="nil"/>
              <w:left w:val="nil"/>
              <w:bottom w:val="single" w:sz="4" w:space="0" w:color="FFFFFF"/>
              <w:right w:val="nil"/>
            </w:tcBorders>
            <w:shd w:val="clear" w:color="auto" w:fill="BFBFBF"/>
            <w:noWrap/>
            <w:vAlign w:val="center"/>
            <w:hideMark/>
          </w:tcPr>
          <w:p w14:paraId="6C7A1ECA" w14:textId="77777777" w:rsidR="00F036C6" w:rsidRPr="00DB67FB" w:rsidRDefault="00F036C6" w:rsidP="000C4B61">
            <w:pPr>
              <w:pStyle w:val="orianum"/>
              <w:spacing w:line="210" w:lineRule="exact"/>
              <w:rPr>
                <w:b/>
              </w:rPr>
            </w:pPr>
            <w:r w:rsidRPr="00DB67FB">
              <w:rPr>
                <w:b/>
              </w:rPr>
              <w:t>64.000.000</w:t>
            </w:r>
          </w:p>
        </w:tc>
        <w:tc>
          <w:tcPr>
            <w:tcW w:w="1265" w:type="dxa"/>
            <w:tcBorders>
              <w:top w:val="nil"/>
              <w:left w:val="nil"/>
              <w:bottom w:val="single" w:sz="4" w:space="0" w:color="FFFFFF"/>
              <w:right w:val="nil"/>
            </w:tcBorders>
            <w:shd w:val="clear" w:color="auto" w:fill="BFBFBF"/>
            <w:noWrap/>
            <w:vAlign w:val="center"/>
            <w:hideMark/>
          </w:tcPr>
          <w:p w14:paraId="23FC2059" w14:textId="77777777" w:rsidR="00F036C6" w:rsidRPr="00DB67FB" w:rsidRDefault="00F036C6" w:rsidP="000C4B61">
            <w:pPr>
              <w:pStyle w:val="orianum"/>
              <w:spacing w:line="210" w:lineRule="exact"/>
              <w:rPr>
                <w:b/>
              </w:rPr>
            </w:pPr>
            <w:r w:rsidRPr="00DB67FB">
              <w:rPr>
                <w:b/>
              </w:rPr>
              <w:t>63.500.000</w:t>
            </w:r>
          </w:p>
        </w:tc>
        <w:tc>
          <w:tcPr>
            <w:tcW w:w="1265" w:type="dxa"/>
            <w:tcBorders>
              <w:top w:val="nil"/>
              <w:left w:val="nil"/>
              <w:bottom w:val="single" w:sz="4" w:space="0" w:color="FFFFFF"/>
              <w:right w:val="nil"/>
            </w:tcBorders>
            <w:shd w:val="clear" w:color="auto" w:fill="BFBFBF"/>
            <w:noWrap/>
            <w:vAlign w:val="center"/>
            <w:hideMark/>
          </w:tcPr>
          <w:p w14:paraId="1A71BEA4" w14:textId="77777777" w:rsidR="00F036C6" w:rsidRPr="00DB67FB" w:rsidRDefault="00F036C6" w:rsidP="000C4B61">
            <w:pPr>
              <w:pStyle w:val="orianum"/>
              <w:spacing w:line="210" w:lineRule="exact"/>
              <w:rPr>
                <w:b/>
              </w:rPr>
            </w:pPr>
            <w:r w:rsidRPr="00DB67FB">
              <w:rPr>
                <w:b/>
              </w:rPr>
              <w:t>62.900.000</w:t>
            </w:r>
          </w:p>
        </w:tc>
      </w:tr>
      <w:tr w:rsidR="00F036C6" w14:paraId="3BED7981"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058B102"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F2F2F2"/>
            <w:noWrap/>
            <w:vAlign w:val="center"/>
            <w:hideMark/>
          </w:tcPr>
          <w:p w14:paraId="658B5D03" w14:textId="77777777" w:rsidR="00F036C6" w:rsidRDefault="00F036C6" w:rsidP="000C4B61">
            <w:pPr>
              <w:pStyle w:val="oriatext"/>
              <w:spacing w:line="210" w:lineRule="exact"/>
              <w:rPr>
                <w:rFonts w:cstheme="minorBidi"/>
              </w:rPr>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2E7C1A47" w14:textId="77777777" w:rsidR="00F036C6" w:rsidRDefault="00F036C6" w:rsidP="000C4B61">
            <w:pPr>
              <w:pStyle w:val="orianum"/>
              <w:spacing w:line="210" w:lineRule="exact"/>
            </w:pPr>
            <w:r>
              <w:t>78.558.507</w:t>
            </w:r>
          </w:p>
        </w:tc>
        <w:tc>
          <w:tcPr>
            <w:tcW w:w="1265" w:type="dxa"/>
            <w:tcBorders>
              <w:top w:val="nil"/>
              <w:left w:val="nil"/>
              <w:bottom w:val="single" w:sz="4" w:space="0" w:color="FFFFFF"/>
              <w:right w:val="nil"/>
            </w:tcBorders>
            <w:shd w:val="clear" w:color="auto" w:fill="F2F2F2"/>
            <w:noWrap/>
            <w:vAlign w:val="center"/>
            <w:hideMark/>
          </w:tcPr>
          <w:p w14:paraId="6A08E404" w14:textId="77777777" w:rsidR="00F036C6" w:rsidRDefault="00F036C6" w:rsidP="000C4B61">
            <w:pPr>
              <w:pStyle w:val="orianum"/>
              <w:spacing w:line="210" w:lineRule="exact"/>
            </w:pPr>
            <w:r>
              <w:t>64.500.000</w:t>
            </w:r>
          </w:p>
        </w:tc>
        <w:tc>
          <w:tcPr>
            <w:tcW w:w="1265" w:type="dxa"/>
            <w:tcBorders>
              <w:top w:val="nil"/>
              <w:left w:val="nil"/>
              <w:bottom w:val="single" w:sz="4" w:space="0" w:color="FFFFFF"/>
              <w:right w:val="nil"/>
            </w:tcBorders>
            <w:shd w:val="clear" w:color="auto" w:fill="F2F2F2"/>
            <w:noWrap/>
            <w:vAlign w:val="center"/>
            <w:hideMark/>
          </w:tcPr>
          <w:p w14:paraId="72205F91" w14:textId="77777777" w:rsidR="00F036C6" w:rsidRDefault="00F036C6" w:rsidP="000C4B61">
            <w:pPr>
              <w:pStyle w:val="orianum"/>
              <w:spacing w:line="210" w:lineRule="exact"/>
            </w:pPr>
            <w:r>
              <w:t>64.000.000</w:t>
            </w:r>
          </w:p>
        </w:tc>
        <w:tc>
          <w:tcPr>
            <w:tcW w:w="1265" w:type="dxa"/>
            <w:tcBorders>
              <w:top w:val="nil"/>
              <w:left w:val="nil"/>
              <w:bottom w:val="single" w:sz="4" w:space="0" w:color="FFFFFF"/>
              <w:right w:val="nil"/>
            </w:tcBorders>
            <w:shd w:val="clear" w:color="auto" w:fill="F2F2F2"/>
            <w:noWrap/>
            <w:vAlign w:val="center"/>
            <w:hideMark/>
          </w:tcPr>
          <w:p w14:paraId="5EFF3004" w14:textId="77777777" w:rsidR="00F036C6" w:rsidRDefault="00F036C6" w:rsidP="000C4B61">
            <w:pPr>
              <w:pStyle w:val="orianum"/>
              <w:spacing w:line="210" w:lineRule="exact"/>
            </w:pPr>
            <w:r>
              <w:t>63.500.000</w:t>
            </w:r>
          </w:p>
        </w:tc>
        <w:tc>
          <w:tcPr>
            <w:tcW w:w="1265" w:type="dxa"/>
            <w:tcBorders>
              <w:top w:val="nil"/>
              <w:left w:val="nil"/>
              <w:bottom w:val="single" w:sz="4" w:space="0" w:color="FFFFFF"/>
              <w:right w:val="nil"/>
            </w:tcBorders>
            <w:shd w:val="clear" w:color="auto" w:fill="F2F2F2"/>
            <w:noWrap/>
            <w:vAlign w:val="center"/>
            <w:hideMark/>
          </w:tcPr>
          <w:p w14:paraId="7EE1EA7B" w14:textId="77777777" w:rsidR="00F036C6" w:rsidRDefault="00F036C6" w:rsidP="000C4B61">
            <w:pPr>
              <w:pStyle w:val="orianum"/>
              <w:spacing w:line="210" w:lineRule="exact"/>
            </w:pPr>
            <w:r>
              <w:t>62.900.000</w:t>
            </w:r>
          </w:p>
        </w:tc>
      </w:tr>
      <w:tr w:rsidR="00F036C6" w:rsidRPr="00DB67FB" w14:paraId="27AA49A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05B176B" w14:textId="77777777" w:rsidR="00F036C6" w:rsidRPr="00DB67FB" w:rsidRDefault="00F036C6" w:rsidP="000C4B61">
            <w:pPr>
              <w:pStyle w:val="oriatext"/>
              <w:spacing w:line="210" w:lineRule="exact"/>
              <w:rPr>
                <w:b/>
              </w:rPr>
            </w:pPr>
            <w:r w:rsidRPr="00DB67FB">
              <w:rPr>
                <w:b/>
              </w:rPr>
              <w:t>23</w:t>
            </w:r>
          </w:p>
        </w:tc>
        <w:tc>
          <w:tcPr>
            <w:tcW w:w="2112" w:type="dxa"/>
            <w:tcBorders>
              <w:top w:val="nil"/>
              <w:left w:val="nil"/>
              <w:bottom w:val="single" w:sz="4" w:space="0" w:color="FFFFFF"/>
              <w:right w:val="nil"/>
            </w:tcBorders>
            <w:shd w:val="clear" w:color="auto" w:fill="BFBFBF"/>
            <w:vAlign w:val="center"/>
            <w:hideMark/>
          </w:tcPr>
          <w:p w14:paraId="619E1745" w14:textId="77777777" w:rsidR="00F036C6" w:rsidRPr="00DB67FB" w:rsidRDefault="00F036C6" w:rsidP="000C4B61">
            <w:pPr>
              <w:pStyle w:val="oriatext"/>
              <w:spacing w:line="210" w:lineRule="exact"/>
              <w:rPr>
                <w:rFonts w:cstheme="minorBidi"/>
                <w:b/>
              </w:rPr>
            </w:pPr>
            <w:r w:rsidRPr="00DB67FB">
              <w:rPr>
                <w:b/>
              </w:rPr>
              <w:t>Μεταβιβάσεις</w:t>
            </w:r>
          </w:p>
        </w:tc>
        <w:tc>
          <w:tcPr>
            <w:tcW w:w="1265" w:type="dxa"/>
            <w:tcBorders>
              <w:top w:val="nil"/>
              <w:left w:val="nil"/>
              <w:bottom w:val="single" w:sz="4" w:space="0" w:color="FFFFFF"/>
              <w:right w:val="nil"/>
            </w:tcBorders>
            <w:shd w:val="clear" w:color="auto" w:fill="BFBFBF"/>
            <w:noWrap/>
            <w:vAlign w:val="center"/>
            <w:hideMark/>
          </w:tcPr>
          <w:p w14:paraId="08EFA323" w14:textId="77777777" w:rsidR="00F036C6" w:rsidRPr="00DB67FB" w:rsidRDefault="00F036C6" w:rsidP="000C4B61">
            <w:pPr>
              <w:pStyle w:val="orianum"/>
              <w:spacing w:line="210" w:lineRule="exact"/>
              <w:rPr>
                <w:b/>
              </w:rPr>
            </w:pPr>
            <w:r w:rsidRPr="00DB67FB">
              <w:rPr>
                <w:b/>
              </w:rPr>
              <w:t>74.041.807</w:t>
            </w:r>
          </w:p>
        </w:tc>
        <w:tc>
          <w:tcPr>
            <w:tcW w:w="1265" w:type="dxa"/>
            <w:tcBorders>
              <w:top w:val="nil"/>
              <w:left w:val="nil"/>
              <w:bottom w:val="single" w:sz="4" w:space="0" w:color="FFFFFF"/>
              <w:right w:val="nil"/>
            </w:tcBorders>
            <w:shd w:val="clear" w:color="auto" w:fill="BFBFBF"/>
            <w:noWrap/>
            <w:vAlign w:val="center"/>
            <w:hideMark/>
          </w:tcPr>
          <w:p w14:paraId="6C522CDC" w14:textId="77777777" w:rsidR="00F036C6" w:rsidRPr="00DB67FB" w:rsidRDefault="00F036C6" w:rsidP="000C4B61">
            <w:pPr>
              <w:pStyle w:val="orianum"/>
              <w:spacing w:line="210" w:lineRule="exact"/>
              <w:rPr>
                <w:b/>
              </w:rPr>
            </w:pPr>
            <w:r w:rsidRPr="00DB67FB">
              <w:rPr>
                <w:b/>
              </w:rPr>
              <w:t>54.602.000</w:t>
            </w:r>
          </w:p>
        </w:tc>
        <w:tc>
          <w:tcPr>
            <w:tcW w:w="1265" w:type="dxa"/>
            <w:tcBorders>
              <w:top w:val="nil"/>
              <w:left w:val="nil"/>
              <w:bottom w:val="single" w:sz="4" w:space="0" w:color="FFFFFF"/>
              <w:right w:val="nil"/>
            </w:tcBorders>
            <w:shd w:val="clear" w:color="auto" w:fill="BFBFBF"/>
            <w:noWrap/>
            <w:vAlign w:val="center"/>
            <w:hideMark/>
          </w:tcPr>
          <w:p w14:paraId="278FE823" w14:textId="77777777" w:rsidR="00F036C6" w:rsidRPr="00DB67FB" w:rsidRDefault="00F036C6" w:rsidP="000C4B61">
            <w:pPr>
              <w:pStyle w:val="orianum"/>
              <w:spacing w:line="210" w:lineRule="exact"/>
              <w:rPr>
                <w:b/>
              </w:rPr>
            </w:pPr>
            <w:r w:rsidRPr="00DB67FB">
              <w:rPr>
                <w:b/>
              </w:rPr>
              <w:t>56.085.000</w:t>
            </w:r>
          </w:p>
        </w:tc>
        <w:tc>
          <w:tcPr>
            <w:tcW w:w="1265" w:type="dxa"/>
            <w:tcBorders>
              <w:top w:val="nil"/>
              <w:left w:val="nil"/>
              <w:bottom w:val="single" w:sz="4" w:space="0" w:color="FFFFFF"/>
              <w:right w:val="nil"/>
            </w:tcBorders>
            <w:shd w:val="clear" w:color="auto" w:fill="BFBFBF"/>
            <w:noWrap/>
            <w:vAlign w:val="center"/>
            <w:hideMark/>
          </w:tcPr>
          <w:p w14:paraId="56C95610" w14:textId="77777777" w:rsidR="00F036C6" w:rsidRPr="00DB67FB" w:rsidRDefault="00F036C6" w:rsidP="000C4B61">
            <w:pPr>
              <w:pStyle w:val="orianum"/>
              <w:spacing w:line="210" w:lineRule="exact"/>
              <w:rPr>
                <w:b/>
              </w:rPr>
            </w:pPr>
            <w:r w:rsidRPr="00DB67FB">
              <w:rPr>
                <w:b/>
              </w:rPr>
              <w:t>58.480.000</w:t>
            </w:r>
          </w:p>
        </w:tc>
        <w:tc>
          <w:tcPr>
            <w:tcW w:w="1265" w:type="dxa"/>
            <w:tcBorders>
              <w:top w:val="nil"/>
              <w:left w:val="nil"/>
              <w:bottom w:val="single" w:sz="4" w:space="0" w:color="FFFFFF"/>
              <w:right w:val="nil"/>
            </w:tcBorders>
            <w:shd w:val="clear" w:color="auto" w:fill="BFBFBF"/>
            <w:noWrap/>
            <w:vAlign w:val="center"/>
            <w:hideMark/>
          </w:tcPr>
          <w:p w14:paraId="04F78B5E" w14:textId="77777777" w:rsidR="00F036C6" w:rsidRPr="00DB67FB" w:rsidRDefault="00F036C6" w:rsidP="000C4B61">
            <w:pPr>
              <w:pStyle w:val="orianum"/>
              <w:spacing w:line="210" w:lineRule="exact"/>
              <w:rPr>
                <w:b/>
              </w:rPr>
            </w:pPr>
            <w:r w:rsidRPr="00DB67FB">
              <w:rPr>
                <w:b/>
              </w:rPr>
              <w:t>58.480.000</w:t>
            </w:r>
          </w:p>
        </w:tc>
      </w:tr>
      <w:tr w:rsidR="00F036C6" w14:paraId="021E023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AD931FC"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F2F2F2"/>
            <w:noWrap/>
            <w:vAlign w:val="center"/>
            <w:hideMark/>
          </w:tcPr>
          <w:p w14:paraId="095F7CF9" w14:textId="77777777" w:rsidR="00F036C6" w:rsidRDefault="00F036C6" w:rsidP="000C4B61">
            <w:pPr>
              <w:pStyle w:val="oriatext"/>
              <w:spacing w:line="210" w:lineRule="exact"/>
              <w:rPr>
                <w:rFonts w:cstheme="minorBidi"/>
              </w:rPr>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2F4A0991" w14:textId="77777777" w:rsidR="00F036C6" w:rsidRDefault="00F036C6" w:rsidP="000C4B61">
            <w:pPr>
              <w:pStyle w:val="orianum"/>
              <w:spacing w:line="210" w:lineRule="exact"/>
            </w:pPr>
            <w:r>
              <w:t>74.041.807</w:t>
            </w:r>
          </w:p>
        </w:tc>
        <w:tc>
          <w:tcPr>
            <w:tcW w:w="1265" w:type="dxa"/>
            <w:tcBorders>
              <w:top w:val="nil"/>
              <w:left w:val="nil"/>
              <w:bottom w:val="single" w:sz="4" w:space="0" w:color="FFFFFF"/>
              <w:right w:val="nil"/>
            </w:tcBorders>
            <w:shd w:val="clear" w:color="auto" w:fill="F2F2F2"/>
            <w:noWrap/>
            <w:vAlign w:val="center"/>
            <w:hideMark/>
          </w:tcPr>
          <w:p w14:paraId="465DC07D" w14:textId="77777777" w:rsidR="00F036C6" w:rsidRDefault="00F036C6" w:rsidP="000C4B61">
            <w:pPr>
              <w:pStyle w:val="orianum"/>
              <w:spacing w:line="210" w:lineRule="exact"/>
            </w:pPr>
            <w:r>
              <w:t>54.602.000</w:t>
            </w:r>
          </w:p>
        </w:tc>
        <w:tc>
          <w:tcPr>
            <w:tcW w:w="1265" w:type="dxa"/>
            <w:tcBorders>
              <w:top w:val="nil"/>
              <w:left w:val="nil"/>
              <w:bottom w:val="single" w:sz="4" w:space="0" w:color="FFFFFF"/>
              <w:right w:val="nil"/>
            </w:tcBorders>
            <w:shd w:val="clear" w:color="auto" w:fill="F2F2F2"/>
            <w:noWrap/>
            <w:vAlign w:val="center"/>
            <w:hideMark/>
          </w:tcPr>
          <w:p w14:paraId="15AE59D3" w14:textId="77777777" w:rsidR="00F036C6" w:rsidRDefault="00F036C6" w:rsidP="000C4B61">
            <w:pPr>
              <w:pStyle w:val="orianum"/>
              <w:spacing w:line="210" w:lineRule="exact"/>
            </w:pPr>
            <w:r>
              <w:t>56.085.000</w:t>
            </w:r>
          </w:p>
        </w:tc>
        <w:tc>
          <w:tcPr>
            <w:tcW w:w="1265" w:type="dxa"/>
            <w:tcBorders>
              <w:top w:val="nil"/>
              <w:left w:val="nil"/>
              <w:bottom w:val="single" w:sz="4" w:space="0" w:color="FFFFFF"/>
              <w:right w:val="nil"/>
            </w:tcBorders>
            <w:shd w:val="clear" w:color="auto" w:fill="F2F2F2"/>
            <w:noWrap/>
            <w:vAlign w:val="center"/>
            <w:hideMark/>
          </w:tcPr>
          <w:p w14:paraId="5CB8A208" w14:textId="77777777" w:rsidR="00F036C6" w:rsidRDefault="00F036C6" w:rsidP="000C4B61">
            <w:pPr>
              <w:pStyle w:val="orianum"/>
              <w:spacing w:line="210" w:lineRule="exact"/>
            </w:pPr>
            <w:r>
              <w:t>58.480.000</w:t>
            </w:r>
          </w:p>
        </w:tc>
        <w:tc>
          <w:tcPr>
            <w:tcW w:w="1265" w:type="dxa"/>
            <w:tcBorders>
              <w:top w:val="nil"/>
              <w:left w:val="nil"/>
              <w:bottom w:val="single" w:sz="4" w:space="0" w:color="FFFFFF"/>
              <w:right w:val="nil"/>
            </w:tcBorders>
            <w:shd w:val="clear" w:color="auto" w:fill="F2F2F2"/>
            <w:noWrap/>
            <w:vAlign w:val="center"/>
            <w:hideMark/>
          </w:tcPr>
          <w:p w14:paraId="322CF775" w14:textId="77777777" w:rsidR="00F036C6" w:rsidRDefault="00F036C6" w:rsidP="000C4B61">
            <w:pPr>
              <w:pStyle w:val="orianum"/>
              <w:spacing w:line="210" w:lineRule="exact"/>
            </w:pPr>
            <w:r>
              <w:t>58.480.000</w:t>
            </w:r>
          </w:p>
        </w:tc>
      </w:tr>
      <w:tr w:rsidR="00F036C6" w:rsidRPr="00DB67FB" w14:paraId="669AC23B" w14:textId="77777777" w:rsidTr="00CC47AF">
        <w:trPr>
          <w:trHeight w:val="367"/>
          <w:jc w:val="center"/>
        </w:trPr>
        <w:tc>
          <w:tcPr>
            <w:tcW w:w="440" w:type="dxa"/>
            <w:tcBorders>
              <w:top w:val="nil"/>
              <w:left w:val="nil"/>
              <w:bottom w:val="single" w:sz="4" w:space="0" w:color="FFFFFF"/>
              <w:right w:val="nil"/>
            </w:tcBorders>
            <w:shd w:val="clear" w:color="auto" w:fill="BFBFBF"/>
            <w:noWrap/>
            <w:vAlign w:val="center"/>
            <w:hideMark/>
          </w:tcPr>
          <w:p w14:paraId="5447F975" w14:textId="77777777" w:rsidR="00F036C6" w:rsidRPr="00DB67FB" w:rsidRDefault="00F036C6" w:rsidP="000C4B61">
            <w:pPr>
              <w:pStyle w:val="oriatext"/>
              <w:spacing w:line="210" w:lineRule="exact"/>
              <w:rPr>
                <w:b/>
              </w:rPr>
            </w:pPr>
            <w:r w:rsidRPr="00DB67FB">
              <w:rPr>
                <w:b/>
              </w:rPr>
              <w:t>24</w:t>
            </w:r>
          </w:p>
        </w:tc>
        <w:tc>
          <w:tcPr>
            <w:tcW w:w="2112" w:type="dxa"/>
            <w:tcBorders>
              <w:top w:val="nil"/>
              <w:left w:val="nil"/>
              <w:bottom w:val="single" w:sz="4" w:space="0" w:color="FFFFFF"/>
              <w:right w:val="nil"/>
            </w:tcBorders>
            <w:shd w:val="clear" w:color="auto" w:fill="BFBFBF"/>
            <w:vAlign w:val="center"/>
            <w:hideMark/>
          </w:tcPr>
          <w:p w14:paraId="6839D28C" w14:textId="77777777" w:rsidR="00F036C6" w:rsidRPr="00DB67FB" w:rsidRDefault="00F036C6" w:rsidP="000C4B61">
            <w:pPr>
              <w:pStyle w:val="oriatext"/>
              <w:spacing w:line="210" w:lineRule="exact"/>
              <w:rPr>
                <w:rFonts w:cstheme="minorBidi"/>
                <w:b/>
              </w:rPr>
            </w:pPr>
            <w:r w:rsidRPr="00DB67FB">
              <w:rPr>
                <w:b/>
              </w:rPr>
              <w:t>Αγορές αγαθών και υπηρεσιών</w:t>
            </w:r>
          </w:p>
        </w:tc>
        <w:tc>
          <w:tcPr>
            <w:tcW w:w="1265" w:type="dxa"/>
            <w:tcBorders>
              <w:top w:val="nil"/>
              <w:left w:val="nil"/>
              <w:bottom w:val="single" w:sz="4" w:space="0" w:color="FFFFFF"/>
              <w:right w:val="nil"/>
            </w:tcBorders>
            <w:shd w:val="clear" w:color="auto" w:fill="BFBFBF"/>
            <w:noWrap/>
            <w:vAlign w:val="center"/>
            <w:hideMark/>
          </w:tcPr>
          <w:p w14:paraId="0D4F3BED" w14:textId="77777777" w:rsidR="00F036C6" w:rsidRPr="00DB67FB" w:rsidRDefault="00F036C6" w:rsidP="000C4B61">
            <w:pPr>
              <w:pStyle w:val="orianum"/>
              <w:spacing w:line="210" w:lineRule="exact"/>
              <w:rPr>
                <w:b/>
              </w:rPr>
            </w:pPr>
            <w:r w:rsidRPr="00DB67FB">
              <w:rPr>
                <w:b/>
              </w:rPr>
              <w:t>890.487.053</w:t>
            </w:r>
          </w:p>
        </w:tc>
        <w:tc>
          <w:tcPr>
            <w:tcW w:w="1265" w:type="dxa"/>
            <w:tcBorders>
              <w:top w:val="nil"/>
              <w:left w:val="nil"/>
              <w:bottom w:val="single" w:sz="4" w:space="0" w:color="FFFFFF"/>
              <w:right w:val="nil"/>
            </w:tcBorders>
            <w:shd w:val="clear" w:color="auto" w:fill="BFBFBF"/>
            <w:noWrap/>
            <w:vAlign w:val="center"/>
            <w:hideMark/>
          </w:tcPr>
          <w:p w14:paraId="33BA9843" w14:textId="77777777" w:rsidR="00F036C6" w:rsidRPr="00DB67FB" w:rsidRDefault="00F036C6" w:rsidP="000C4B61">
            <w:pPr>
              <w:pStyle w:val="orianum"/>
              <w:spacing w:line="210" w:lineRule="exact"/>
              <w:rPr>
                <w:b/>
              </w:rPr>
            </w:pPr>
            <w:r w:rsidRPr="00DB67FB">
              <w:rPr>
                <w:b/>
              </w:rPr>
              <w:t>575.407.000</w:t>
            </w:r>
          </w:p>
        </w:tc>
        <w:tc>
          <w:tcPr>
            <w:tcW w:w="1265" w:type="dxa"/>
            <w:tcBorders>
              <w:top w:val="nil"/>
              <w:left w:val="nil"/>
              <w:bottom w:val="single" w:sz="4" w:space="0" w:color="FFFFFF"/>
              <w:right w:val="nil"/>
            </w:tcBorders>
            <w:shd w:val="clear" w:color="auto" w:fill="BFBFBF"/>
            <w:noWrap/>
            <w:vAlign w:val="center"/>
            <w:hideMark/>
          </w:tcPr>
          <w:p w14:paraId="18701FC7" w14:textId="77777777" w:rsidR="00F036C6" w:rsidRPr="00DB67FB" w:rsidRDefault="00F036C6" w:rsidP="000C4B61">
            <w:pPr>
              <w:pStyle w:val="orianum"/>
              <w:spacing w:line="210" w:lineRule="exact"/>
              <w:rPr>
                <w:b/>
              </w:rPr>
            </w:pPr>
            <w:r w:rsidRPr="00DB67FB">
              <w:rPr>
                <w:b/>
              </w:rPr>
              <w:t>595.030.000</w:t>
            </w:r>
          </w:p>
        </w:tc>
        <w:tc>
          <w:tcPr>
            <w:tcW w:w="1265" w:type="dxa"/>
            <w:tcBorders>
              <w:top w:val="nil"/>
              <w:left w:val="nil"/>
              <w:bottom w:val="single" w:sz="4" w:space="0" w:color="FFFFFF"/>
              <w:right w:val="nil"/>
            </w:tcBorders>
            <w:shd w:val="clear" w:color="auto" w:fill="BFBFBF"/>
            <w:noWrap/>
            <w:vAlign w:val="center"/>
            <w:hideMark/>
          </w:tcPr>
          <w:p w14:paraId="207FDC2D" w14:textId="77777777" w:rsidR="00F036C6" w:rsidRPr="00DB67FB" w:rsidRDefault="00F036C6" w:rsidP="000C4B61">
            <w:pPr>
              <w:pStyle w:val="orianum"/>
              <w:spacing w:line="210" w:lineRule="exact"/>
              <w:rPr>
                <w:b/>
              </w:rPr>
            </w:pPr>
            <w:r w:rsidRPr="00DB67FB">
              <w:rPr>
                <w:b/>
              </w:rPr>
              <w:t>595.030.000</w:t>
            </w:r>
          </w:p>
        </w:tc>
        <w:tc>
          <w:tcPr>
            <w:tcW w:w="1265" w:type="dxa"/>
            <w:tcBorders>
              <w:top w:val="nil"/>
              <w:left w:val="nil"/>
              <w:bottom w:val="single" w:sz="4" w:space="0" w:color="FFFFFF"/>
              <w:right w:val="nil"/>
            </w:tcBorders>
            <w:shd w:val="clear" w:color="auto" w:fill="BFBFBF"/>
            <w:noWrap/>
            <w:vAlign w:val="center"/>
            <w:hideMark/>
          </w:tcPr>
          <w:p w14:paraId="642E7DBE" w14:textId="77777777" w:rsidR="00F036C6" w:rsidRPr="00DB67FB" w:rsidRDefault="00F036C6" w:rsidP="000C4B61">
            <w:pPr>
              <w:pStyle w:val="orianum"/>
              <w:spacing w:line="210" w:lineRule="exact"/>
              <w:rPr>
                <w:b/>
              </w:rPr>
            </w:pPr>
            <w:r w:rsidRPr="00DB67FB">
              <w:rPr>
                <w:b/>
              </w:rPr>
              <w:t>595.030.000</w:t>
            </w:r>
          </w:p>
        </w:tc>
      </w:tr>
      <w:tr w:rsidR="00F036C6" w14:paraId="1BD1194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A1A33F7"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F2F2F2"/>
            <w:noWrap/>
            <w:vAlign w:val="center"/>
            <w:hideMark/>
          </w:tcPr>
          <w:p w14:paraId="3A485F1A" w14:textId="77777777" w:rsidR="00F036C6" w:rsidRDefault="00F036C6" w:rsidP="000C4B61">
            <w:pPr>
              <w:pStyle w:val="oriatext"/>
              <w:spacing w:line="210" w:lineRule="exact"/>
              <w:rPr>
                <w:rFonts w:cstheme="minorBidi"/>
              </w:rPr>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05753028" w14:textId="77777777" w:rsidR="00F036C6" w:rsidRDefault="00F036C6" w:rsidP="000C4B61">
            <w:pPr>
              <w:pStyle w:val="orianum"/>
              <w:spacing w:line="210" w:lineRule="exact"/>
            </w:pPr>
            <w:r>
              <w:t>870.278.053</w:t>
            </w:r>
          </w:p>
        </w:tc>
        <w:tc>
          <w:tcPr>
            <w:tcW w:w="1265" w:type="dxa"/>
            <w:tcBorders>
              <w:top w:val="nil"/>
              <w:left w:val="nil"/>
              <w:bottom w:val="single" w:sz="4" w:space="0" w:color="FFFFFF"/>
              <w:right w:val="nil"/>
            </w:tcBorders>
            <w:shd w:val="clear" w:color="auto" w:fill="F2F2F2"/>
            <w:noWrap/>
            <w:vAlign w:val="center"/>
            <w:hideMark/>
          </w:tcPr>
          <w:p w14:paraId="7BC51B7C" w14:textId="77777777" w:rsidR="00F036C6" w:rsidRDefault="00F036C6" w:rsidP="000C4B61">
            <w:pPr>
              <w:pStyle w:val="orianum"/>
              <w:spacing w:line="210" w:lineRule="exact"/>
            </w:pPr>
            <w:r>
              <w:t>575.407.000</w:t>
            </w:r>
          </w:p>
        </w:tc>
        <w:tc>
          <w:tcPr>
            <w:tcW w:w="1265" w:type="dxa"/>
            <w:tcBorders>
              <w:top w:val="nil"/>
              <w:left w:val="nil"/>
              <w:bottom w:val="single" w:sz="4" w:space="0" w:color="FFFFFF"/>
              <w:right w:val="nil"/>
            </w:tcBorders>
            <w:shd w:val="clear" w:color="auto" w:fill="F2F2F2"/>
            <w:noWrap/>
            <w:vAlign w:val="center"/>
            <w:hideMark/>
          </w:tcPr>
          <w:p w14:paraId="53BC63A6" w14:textId="77777777" w:rsidR="00F036C6" w:rsidRDefault="00F036C6" w:rsidP="000C4B61">
            <w:pPr>
              <w:pStyle w:val="orianum"/>
              <w:spacing w:line="210" w:lineRule="exact"/>
            </w:pPr>
            <w:r>
              <w:t>595.030.000</w:t>
            </w:r>
          </w:p>
        </w:tc>
        <w:tc>
          <w:tcPr>
            <w:tcW w:w="1265" w:type="dxa"/>
            <w:tcBorders>
              <w:top w:val="nil"/>
              <w:left w:val="nil"/>
              <w:bottom w:val="single" w:sz="4" w:space="0" w:color="FFFFFF"/>
              <w:right w:val="nil"/>
            </w:tcBorders>
            <w:shd w:val="clear" w:color="auto" w:fill="F2F2F2"/>
            <w:noWrap/>
            <w:vAlign w:val="center"/>
            <w:hideMark/>
          </w:tcPr>
          <w:p w14:paraId="7D47BE07" w14:textId="77777777" w:rsidR="00F036C6" w:rsidRDefault="00F036C6" w:rsidP="000C4B61">
            <w:pPr>
              <w:pStyle w:val="orianum"/>
              <w:spacing w:line="210" w:lineRule="exact"/>
            </w:pPr>
            <w:r>
              <w:t>595.030.000</w:t>
            </w:r>
          </w:p>
        </w:tc>
        <w:tc>
          <w:tcPr>
            <w:tcW w:w="1265" w:type="dxa"/>
            <w:tcBorders>
              <w:top w:val="nil"/>
              <w:left w:val="nil"/>
              <w:bottom w:val="single" w:sz="4" w:space="0" w:color="FFFFFF"/>
              <w:right w:val="nil"/>
            </w:tcBorders>
            <w:shd w:val="clear" w:color="auto" w:fill="F2F2F2"/>
            <w:noWrap/>
            <w:vAlign w:val="center"/>
            <w:hideMark/>
          </w:tcPr>
          <w:p w14:paraId="445213DF" w14:textId="77777777" w:rsidR="00F036C6" w:rsidRDefault="00F036C6" w:rsidP="000C4B61">
            <w:pPr>
              <w:pStyle w:val="orianum"/>
              <w:spacing w:line="210" w:lineRule="exact"/>
            </w:pPr>
            <w:r>
              <w:t>595.030.000</w:t>
            </w:r>
          </w:p>
        </w:tc>
      </w:tr>
      <w:tr w:rsidR="00F036C6" w14:paraId="65F564C1"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3FC33BF1"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D9D9D9"/>
            <w:noWrap/>
            <w:vAlign w:val="center"/>
            <w:hideMark/>
          </w:tcPr>
          <w:p w14:paraId="3FDF5827" w14:textId="77777777" w:rsidR="00F036C6" w:rsidRDefault="00F036C6" w:rsidP="000C4B61">
            <w:pPr>
              <w:pStyle w:val="oriatext"/>
              <w:spacing w:line="210" w:lineRule="exact"/>
              <w:rPr>
                <w:rFonts w:cstheme="minorBidi"/>
              </w:rPr>
            </w:pPr>
            <w:r>
              <w:t>ΠΔΕ (πλην ΤΑΑ)</w:t>
            </w:r>
          </w:p>
        </w:tc>
        <w:tc>
          <w:tcPr>
            <w:tcW w:w="1265" w:type="dxa"/>
            <w:tcBorders>
              <w:top w:val="nil"/>
              <w:left w:val="nil"/>
              <w:bottom w:val="single" w:sz="4" w:space="0" w:color="FFFFFF"/>
              <w:right w:val="nil"/>
            </w:tcBorders>
            <w:shd w:val="clear" w:color="auto" w:fill="D9D9D9"/>
            <w:noWrap/>
            <w:vAlign w:val="center"/>
            <w:hideMark/>
          </w:tcPr>
          <w:p w14:paraId="7645B492" w14:textId="77777777" w:rsidR="00F036C6" w:rsidRDefault="00F036C6" w:rsidP="000C4B61">
            <w:pPr>
              <w:pStyle w:val="orianum"/>
              <w:spacing w:line="210" w:lineRule="exact"/>
            </w:pPr>
            <w:r>
              <w:t>20.209.000</w:t>
            </w:r>
          </w:p>
        </w:tc>
        <w:tc>
          <w:tcPr>
            <w:tcW w:w="1265" w:type="dxa"/>
            <w:tcBorders>
              <w:top w:val="nil"/>
              <w:left w:val="nil"/>
              <w:bottom w:val="single" w:sz="4" w:space="0" w:color="FFFFFF"/>
              <w:right w:val="nil"/>
            </w:tcBorders>
            <w:shd w:val="clear" w:color="auto" w:fill="D9D9D9"/>
            <w:noWrap/>
            <w:vAlign w:val="center"/>
            <w:hideMark/>
          </w:tcPr>
          <w:p w14:paraId="6B2D2E29" w14:textId="77777777" w:rsidR="00F036C6" w:rsidRDefault="00F036C6" w:rsidP="000C4B61">
            <w:pPr>
              <w:pStyle w:val="orianum"/>
              <w:spacing w:line="210" w:lineRule="exact"/>
            </w:pPr>
            <w:r>
              <w:t> </w:t>
            </w:r>
          </w:p>
        </w:tc>
        <w:tc>
          <w:tcPr>
            <w:tcW w:w="1265" w:type="dxa"/>
            <w:tcBorders>
              <w:top w:val="nil"/>
              <w:left w:val="nil"/>
              <w:bottom w:val="single" w:sz="4" w:space="0" w:color="FFFFFF"/>
              <w:right w:val="nil"/>
            </w:tcBorders>
            <w:shd w:val="clear" w:color="auto" w:fill="D9D9D9"/>
            <w:noWrap/>
            <w:vAlign w:val="center"/>
            <w:hideMark/>
          </w:tcPr>
          <w:p w14:paraId="3F50D51A" w14:textId="77777777" w:rsidR="00F036C6" w:rsidRDefault="00F036C6" w:rsidP="000C4B61">
            <w:pPr>
              <w:pStyle w:val="orianum"/>
              <w:spacing w:line="210" w:lineRule="exact"/>
            </w:pPr>
            <w:r>
              <w:t> </w:t>
            </w:r>
          </w:p>
        </w:tc>
        <w:tc>
          <w:tcPr>
            <w:tcW w:w="1265" w:type="dxa"/>
            <w:tcBorders>
              <w:top w:val="nil"/>
              <w:left w:val="nil"/>
              <w:bottom w:val="single" w:sz="4" w:space="0" w:color="FFFFFF"/>
              <w:right w:val="nil"/>
            </w:tcBorders>
            <w:shd w:val="clear" w:color="auto" w:fill="D9D9D9"/>
            <w:noWrap/>
            <w:vAlign w:val="center"/>
            <w:hideMark/>
          </w:tcPr>
          <w:p w14:paraId="1B0C2A2D" w14:textId="77777777" w:rsidR="00F036C6" w:rsidRDefault="00F036C6" w:rsidP="000C4B61">
            <w:pPr>
              <w:pStyle w:val="orianum"/>
              <w:spacing w:line="210" w:lineRule="exact"/>
            </w:pPr>
            <w:r>
              <w:t> </w:t>
            </w:r>
          </w:p>
        </w:tc>
        <w:tc>
          <w:tcPr>
            <w:tcW w:w="1265" w:type="dxa"/>
            <w:tcBorders>
              <w:top w:val="nil"/>
              <w:left w:val="nil"/>
              <w:bottom w:val="single" w:sz="4" w:space="0" w:color="FFFFFF"/>
              <w:right w:val="nil"/>
            </w:tcBorders>
            <w:shd w:val="clear" w:color="auto" w:fill="D9D9D9"/>
            <w:noWrap/>
            <w:vAlign w:val="center"/>
            <w:hideMark/>
          </w:tcPr>
          <w:p w14:paraId="3CBAD11F" w14:textId="77777777" w:rsidR="00F036C6" w:rsidRDefault="00F036C6" w:rsidP="000C4B61">
            <w:pPr>
              <w:pStyle w:val="orianum"/>
              <w:spacing w:line="210" w:lineRule="exact"/>
            </w:pPr>
            <w:r>
              <w:t> </w:t>
            </w:r>
          </w:p>
        </w:tc>
      </w:tr>
      <w:tr w:rsidR="00F036C6" w:rsidRPr="00DB67FB" w14:paraId="0813B89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2273FCB" w14:textId="77777777" w:rsidR="00F036C6" w:rsidRPr="00DB67FB" w:rsidRDefault="00F036C6" w:rsidP="000C4B61">
            <w:pPr>
              <w:pStyle w:val="oriatext"/>
              <w:spacing w:line="210" w:lineRule="exact"/>
              <w:rPr>
                <w:b/>
              </w:rPr>
            </w:pPr>
            <w:r w:rsidRPr="00DB67FB">
              <w:rPr>
                <w:b/>
              </w:rPr>
              <w:t>25</w:t>
            </w:r>
          </w:p>
        </w:tc>
        <w:tc>
          <w:tcPr>
            <w:tcW w:w="2112" w:type="dxa"/>
            <w:tcBorders>
              <w:top w:val="nil"/>
              <w:left w:val="nil"/>
              <w:bottom w:val="single" w:sz="4" w:space="0" w:color="FFFFFF"/>
              <w:right w:val="nil"/>
            </w:tcBorders>
            <w:shd w:val="clear" w:color="auto" w:fill="BFBFBF"/>
            <w:vAlign w:val="center"/>
            <w:hideMark/>
          </w:tcPr>
          <w:p w14:paraId="06C71602" w14:textId="77777777" w:rsidR="00F036C6" w:rsidRPr="00DB67FB" w:rsidRDefault="00F036C6" w:rsidP="000C4B61">
            <w:pPr>
              <w:pStyle w:val="oriatext"/>
              <w:spacing w:line="210" w:lineRule="exact"/>
              <w:rPr>
                <w:rFonts w:cstheme="minorBidi"/>
                <w:b/>
              </w:rPr>
            </w:pPr>
            <w:r w:rsidRPr="00DB67FB">
              <w:rPr>
                <w:b/>
              </w:rPr>
              <w:t>Επιδοτήσεις</w:t>
            </w:r>
          </w:p>
        </w:tc>
        <w:tc>
          <w:tcPr>
            <w:tcW w:w="1265" w:type="dxa"/>
            <w:tcBorders>
              <w:top w:val="nil"/>
              <w:left w:val="nil"/>
              <w:bottom w:val="single" w:sz="4" w:space="0" w:color="FFFFFF"/>
              <w:right w:val="nil"/>
            </w:tcBorders>
            <w:shd w:val="clear" w:color="auto" w:fill="BFBFBF"/>
            <w:noWrap/>
            <w:vAlign w:val="center"/>
            <w:hideMark/>
          </w:tcPr>
          <w:p w14:paraId="1EA3F43D"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12DD93C4"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597A843E"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4C3027A6"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6E6DDF12" w14:textId="77777777" w:rsidR="00F036C6" w:rsidRPr="00DB67FB" w:rsidRDefault="00F036C6" w:rsidP="000C4B61">
            <w:pPr>
              <w:pStyle w:val="orianum"/>
              <w:spacing w:line="210" w:lineRule="exact"/>
              <w:rPr>
                <w:b/>
              </w:rPr>
            </w:pPr>
            <w:r w:rsidRPr="00DB67FB">
              <w:rPr>
                <w:b/>
              </w:rPr>
              <w:t>0</w:t>
            </w:r>
          </w:p>
        </w:tc>
      </w:tr>
      <w:tr w:rsidR="00F036C6" w14:paraId="3DB02A28"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79D46DA"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F2F2F2"/>
            <w:noWrap/>
            <w:vAlign w:val="center"/>
            <w:hideMark/>
          </w:tcPr>
          <w:p w14:paraId="67B41CC4" w14:textId="77777777" w:rsidR="00F036C6" w:rsidRDefault="00F036C6" w:rsidP="000C4B61">
            <w:pPr>
              <w:pStyle w:val="oriatext"/>
              <w:spacing w:line="210" w:lineRule="exact"/>
              <w:rPr>
                <w:rFonts w:cstheme="minorBidi"/>
              </w:rPr>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03C089E9"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0C77690B"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5C0583B7"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5A9AF093"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050C233A" w14:textId="77777777" w:rsidR="00F036C6" w:rsidRDefault="00F036C6" w:rsidP="000C4B61">
            <w:pPr>
              <w:pStyle w:val="orianum"/>
              <w:spacing w:line="210" w:lineRule="exact"/>
            </w:pPr>
            <w:r>
              <w:t>0</w:t>
            </w:r>
          </w:p>
        </w:tc>
      </w:tr>
      <w:tr w:rsidR="00F036C6" w:rsidRPr="00DB67FB" w14:paraId="6779420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A4E2250" w14:textId="77777777" w:rsidR="00F036C6" w:rsidRPr="00DB67FB" w:rsidRDefault="00F036C6" w:rsidP="000C4B61">
            <w:pPr>
              <w:pStyle w:val="oriatext"/>
              <w:spacing w:line="210" w:lineRule="exact"/>
              <w:rPr>
                <w:b/>
              </w:rPr>
            </w:pPr>
            <w:r w:rsidRPr="00DB67FB">
              <w:rPr>
                <w:b/>
              </w:rPr>
              <w:t>26</w:t>
            </w:r>
          </w:p>
        </w:tc>
        <w:tc>
          <w:tcPr>
            <w:tcW w:w="2112" w:type="dxa"/>
            <w:tcBorders>
              <w:top w:val="nil"/>
              <w:left w:val="nil"/>
              <w:bottom w:val="single" w:sz="4" w:space="0" w:color="FFFFFF"/>
              <w:right w:val="nil"/>
            </w:tcBorders>
            <w:shd w:val="clear" w:color="auto" w:fill="BFBFBF"/>
            <w:vAlign w:val="center"/>
            <w:hideMark/>
          </w:tcPr>
          <w:p w14:paraId="1287327A" w14:textId="30FD47C3" w:rsidR="00F036C6" w:rsidRPr="00DB67FB" w:rsidRDefault="00F036C6" w:rsidP="000C4B61">
            <w:pPr>
              <w:pStyle w:val="oriatext"/>
              <w:spacing w:line="210" w:lineRule="exact"/>
              <w:rPr>
                <w:rFonts w:cstheme="minorBidi"/>
                <w:b/>
              </w:rPr>
            </w:pPr>
            <w:r w:rsidRPr="00DB67FB">
              <w:rPr>
                <w:b/>
              </w:rPr>
              <w:t xml:space="preserve">Τόκοι </w:t>
            </w:r>
            <w:r w:rsidR="000C4B61">
              <w:rPr>
                <w:b/>
              </w:rPr>
              <w:br/>
            </w:r>
            <w:r w:rsidRPr="00DB67FB">
              <w:rPr>
                <w:b/>
              </w:rPr>
              <w:t>(σε ακαθάριστη βάση)</w:t>
            </w:r>
          </w:p>
        </w:tc>
        <w:tc>
          <w:tcPr>
            <w:tcW w:w="1265" w:type="dxa"/>
            <w:tcBorders>
              <w:top w:val="nil"/>
              <w:left w:val="nil"/>
              <w:bottom w:val="single" w:sz="4" w:space="0" w:color="FFFFFF"/>
              <w:right w:val="nil"/>
            </w:tcBorders>
            <w:shd w:val="clear" w:color="auto" w:fill="BFBFBF"/>
            <w:noWrap/>
            <w:vAlign w:val="center"/>
            <w:hideMark/>
          </w:tcPr>
          <w:p w14:paraId="67A83CDF" w14:textId="77777777" w:rsidR="00F036C6" w:rsidRPr="00DB67FB" w:rsidRDefault="00F036C6" w:rsidP="000C4B61">
            <w:pPr>
              <w:pStyle w:val="orianum"/>
              <w:spacing w:line="210" w:lineRule="exact"/>
              <w:rPr>
                <w:b/>
              </w:rPr>
            </w:pPr>
            <w:r w:rsidRPr="00DB67FB">
              <w:rPr>
                <w:b/>
              </w:rPr>
              <w:t>3.005.484</w:t>
            </w:r>
          </w:p>
        </w:tc>
        <w:tc>
          <w:tcPr>
            <w:tcW w:w="1265" w:type="dxa"/>
            <w:tcBorders>
              <w:top w:val="nil"/>
              <w:left w:val="nil"/>
              <w:bottom w:val="single" w:sz="4" w:space="0" w:color="FFFFFF"/>
              <w:right w:val="nil"/>
            </w:tcBorders>
            <w:shd w:val="clear" w:color="auto" w:fill="BFBFBF"/>
            <w:noWrap/>
            <w:vAlign w:val="center"/>
            <w:hideMark/>
          </w:tcPr>
          <w:p w14:paraId="3C342CF3"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38AD3C5F"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68F1D709"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20D35BE6" w14:textId="77777777" w:rsidR="00F036C6" w:rsidRPr="00DB67FB" w:rsidRDefault="00F036C6" w:rsidP="000C4B61">
            <w:pPr>
              <w:pStyle w:val="orianum"/>
              <w:spacing w:line="210" w:lineRule="exact"/>
              <w:rPr>
                <w:b/>
              </w:rPr>
            </w:pPr>
            <w:r w:rsidRPr="00DB67FB">
              <w:rPr>
                <w:b/>
              </w:rPr>
              <w:t>0</w:t>
            </w:r>
          </w:p>
        </w:tc>
      </w:tr>
      <w:tr w:rsidR="00F036C6" w14:paraId="1DDB0FD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1E7A8BE"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F2F2F2"/>
            <w:noWrap/>
            <w:vAlign w:val="center"/>
            <w:hideMark/>
          </w:tcPr>
          <w:p w14:paraId="1F414775" w14:textId="77777777" w:rsidR="00F036C6" w:rsidRDefault="00F036C6" w:rsidP="000C4B61">
            <w:pPr>
              <w:pStyle w:val="oriatext"/>
              <w:spacing w:line="210" w:lineRule="exact"/>
              <w:rPr>
                <w:rFonts w:cstheme="minorBidi"/>
              </w:rPr>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265F2374" w14:textId="77777777" w:rsidR="00F036C6" w:rsidRDefault="00F036C6" w:rsidP="000C4B61">
            <w:pPr>
              <w:pStyle w:val="orianum"/>
              <w:spacing w:line="210" w:lineRule="exact"/>
            </w:pPr>
            <w:r>
              <w:t>3.005.484</w:t>
            </w:r>
          </w:p>
        </w:tc>
        <w:tc>
          <w:tcPr>
            <w:tcW w:w="1265" w:type="dxa"/>
            <w:tcBorders>
              <w:top w:val="nil"/>
              <w:left w:val="nil"/>
              <w:bottom w:val="single" w:sz="4" w:space="0" w:color="FFFFFF"/>
              <w:right w:val="nil"/>
            </w:tcBorders>
            <w:shd w:val="clear" w:color="auto" w:fill="F2F2F2"/>
            <w:noWrap/>
            <w:vAlign w:val="center"/>
            <w:hideMark/>
          </w:tcPr>
          <w:p w14:paraId="2ADFEBB7"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6B628566"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3DA4838E"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6B57AED5" w14:textId="77777777" w:rsidR="00F036C6" w:rsidRDefault="00F036C6" w:rsidP="000C4B61">
            <w:pPr>
              <w:pStyle w:val="orianum"/>
              <w:spacing w:line="210" w:lineRule="exact"/>
            </w:pPr>
            <w:r>
              <w:t>0</w:t>
            </w:r>
          </w:p>
        </w:tc>
      </w:tr>
      <w:tr w:rsidR="00F036C6" w:rsidRPr="00DB67FB" w14:paraId="708C73F1"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7FAE199" w14:textId="77777777" w:rsidR="00F036C6" w:rsidRPr="00DB67FB" w:rsidRDefault="00F036C6" w:rsidP="000C4B61">
            <w:pPr>
              <w:pStyle w:val="oriatext"/>
              <w:spacing w:line="210" w:lineRule="exact"/>
              <w:rPr>
                <w:b/>
              </w:rPr>
            </w:pPr>
            <w:r w:rsidRPr="00DB67FB">
              <w:rPr>
                <w:b/>
              </w:rPr>
              <w:t>27</w:t>
            </w:r>
          </w:p>
        </w:tc>
        <w:tc>
          <w:tcPr>
            <w:tcW w:w="2112" w:type="dxa"/>
            <w:tcBorders>
              <w:top w:val="nil"/>
              <w:left w:val="nil"/>
              <w:bottom w:val="single" w:sz="4" w:space="0" w:color="FFFFFF"/>
              <w:right w:val="nil"/>
            </w:tcBorders>
            <w:shd w:val="clear" w:color="auto" w:fill="BFBFBF"/>
            <w:vAlign w:val="center"/>
            <w:hideMark/>
          </w:tcPr>
          <w:p w14:paraId="6EADA384" w14:textId="77777777" w:rsidR="00F036C6" w:rsidRPr="00DB67FB" w:rsidRDefault="00F036C6" w:rsidP="000C4B61">
            <w:pPr>
              <w:pStyle w:val="oriatext"/>
              <w:spacing w:line="210" w:lineRule="exact"/>
              <w:rPr>
                <w:rFonts w:cstheme="minorBidi"/>
                <w:b/>
              </w:rPr>
            </w:pPr>
            <w:r w:rsidRPr="00DB67FB">
              <w:rPr>
                <w:b/>
              </w:rPr>
              <w:t>Λοιπές Δαπάνες</w:t>
            </w:r>
          </w:p>
        </w:tc>
        <w:tc>
          <w:tcPr>
            <w:tcW w:w="1265" w:type="dxa"/>
            <w:tcBorders>
              <w:top w:val="nil"/>
              <w:left w:val="nil"/>
              <w:bottom w:val="single" w:sz="4" w:space="0" w:color="FFFFFF"/>
              <w:right w:val="nil"/>
            </w:tcBorders>
            <w:shd w:val="clear" w:color="auto" w:fill="BFBFBF"/>
            <w:noWrap/>
            <w:vAlign w:val="center"/>
            <w:hideMark/>
          </w:tcPr>
          <w:p w14:paraId="1666DF64" w14:textId="77777777" w:rsidR="00F036C6" w:rsidRPr="00DB67FB" w:rsidRDefault="00F036C6" w:rsidP="000C4B61">
            <w:pPr>
              <w:pStyle w:val="orianum"/>
              <w:spacing w:line="210" w:lineRule="exact"/>
              <w:rPr>
                <w:b/>
              </w:rPr>
            </w:pPr>
            <w:r w:rsidRPr="00DB67FB">
              <w:rPr>
                <w:b/>
              </w:rPr>
              <w:t>1.350.133</w:t>
            </w:r>
          </w:p>
        </w:tc>
        <w:tc>
          <w:tcPr>
            <w:tcW w:w="1265" w:type="dxa"/>
            <w:tcBorders>
              <w:top w:val="nil"/>
              <w:left w:val="nil"/>
              <w:bottom w:val="single" w:sz="4" w:space="0" w:color="FFFFFF"/>
              <w:right w:val="nil"/>
            </w:tcBorders>
            <w:shd w:val="clear" w:color="auto" w:fill="BFBFBF"/>
            <w:noWrap/>
            <w:vAlign w:val="center"/>
            <w:hideMark/>
          </w:tcPr>
          <w:p w14:paraId="0394AA1E" w14:textId="77777777" w:rsidR="00F036C6" w:rsidRPr="00DB67FB" w:rsidRDefault="00F036C6" w:rsidP="000C4B61">
            <w:pPr>
              <w:pStyle w:val="orianum"/>
              <w:spacing w:line="210" w:lineRule="exact"/>
              <w:rPr>
                <w:b/>
              </w:rPr>
            </w:pPr>
            <w:r w:rsidRPr="00DB67FB">
              <w:rPr>
                <w:b/>
              </w:rPr>
              <w:t>1.037.000</w:t>
            </w:r>
          </w:p>
        </w:tc>
        <w:tc>
          <w:tcPr>
            <w:tcW w:w="1265" w:type="dxa"/>
            <w:tcBorders>
              <w:top w:val="nil"/>
              <w:left w:val="nil"/>
              <w:bottom w:val="single" w:sz="4" w:space="0" w:color="FFFFFF"/>
              <w:right w:val="nil"/>
            </w:tcBorders>
            <w:shd w:val="clear" w:color="auto" w:fill="BFBFBF"/>
            <w:noWrap/>
            <w:vAlign w:val="center"/>
            <w:hideMark/>
          </w:tcPr>
          <w:p w14:paraId="794EE982" w14:textId="77777777" w:rsidR="00F036C6" w:rsidRPr="00DB67FB" w:rsidRDefault="00F036C6" w:rsidP="000C4B61">
            <w:pPr>
              <w:pStyle w:val="orianum"/>
              <w:spacing w:line="210" w:lineRule="exact"/>
              <w:rPr>
                <w:b/>
              </w:rPr>
            </w:pPr>
            <w:r w:rsidRPr="00DB67FB">
              <w:rPr>
                <w:b/>
              </w:rPr>
              <w:t>1.337.000</w:t>
            </w:r>
          </w:p>
        </w:tc>
        <w:tc>
          <w:tcPr>
            <w:tcW w:w="1265" w:type="dxa"/>
            <w:tcBorders>
              <w:top w:val="nil"/>
              <w:left w:val="nil"/>
              <w:bottom w:val="single" w:sz="4" w:space="0" w:color="FFFFFF"/>
              <w:right w:val="nil"/>
            </w:tcBorders>
            <w:shd w:val="clear" w:color="auto" w:fill="BFBFBF"/>
            <w:noWrap/>
            <w:vAlign w:val="center"/>
            <w:hideMark/>
          </w:tcPr>
          <w:p w14:paraId="63610B4C" w14:textId="77777777" w:rsidR="00F036C6" w:rsidRPr="00DB67FB" w:rsidRDefault="00F036C6" w:rsidP="000C4B61">
            <w:pPr>
              <w:pStyle w:val="orianum"/>
              <w:spacing w:line="210" w:lineRule="exact"/>
              <w:rPr>
                <w:b/>
              </w:rPr>
            </w:pPr>
            <w:r w:rsidRPr="00DB67FB">
              <w:rPr>
                <w:b/>
              </w:rPr>
              <w:t>1.337.000</w:t>
            </w:r>
          </w:p>
        </w:tc>
        <w:tc>
          <w:tcPr>
            <w:tcW w:w="1265" w:type="dxa"/>
            <w:tcBorders>
              <w:top w:val="nil"/>
              <w:left w:val="nil"/>
              <w:bottom w:val="single" w:sz="4" w:space="0" w:color="FFFFFF"/>
              <w:right w:val="nil"/>
            </w:tcBorders>
            <w:shd w:val="clear" w:color="auto" w:fill="BFBFBF"/>
            <w:noWrap/>
            <w:vAlign w:val="center"/>
            <w:hideMark/>
          </w:tcPr>
          <w:p w14:paraId="1CFB522E" w14:textId="77777777" w:rsidR="00F036C6" w:rsidRPr="00DB67FB" w:rsidRDefault="00F036C6" w:rsidP="000C4B61">
            <w:pPr>
              <w:pStyle w:val="orianum"/>
              <w:spacing w:line="210" w:lineRule="exact"/>
              <w:rPr>
                <w:b/>
              </w:rPr>
            </w:pPr>
            <w:r w:rsidRPr="00DB67FB">
              <w:rPr>
                <w:b/>
              </w:rPr>
              <w:t>1.337.000</w:t>
            </w:r>
          </w:p>
        </w:tc>
      </w:tr>
      <w:tr w:rsidR="00F036C6" w14:paraId="16853CF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748DE75"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F2F2F2"/>
            <w:noWrap/>
            <w:vAlign w:val="center"/>
            <w:hideMark/>
          </w:tcPr>
          <w:p w14:paraId="218B1CBA" w14:textId="77777777" w:rsidR="00F036C6" w:rsidRDefault="00F036C6" w:rsidP="000C4B61">
            <w:pPr>
              <w:pStyle w:val="oriatext"/>
              <w:spacing w:line="210" w:lineRule="exact"/>
              <w:rPr>
                <w:rFonts w:cstheme="minorBidi"/>
              </w:rPr>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70D9C676" w14:textId="77777777" w:rsidR="00F036C6" w:rsidRDefault="00F036C6" w:rsidP="000C4B61">
            <w:pPr>
              <w:pStyle w:val="orianum"/>
              <w:spacing w:line="210" w:lineRule="exact"/>
            </w:pPr>
            <w:r>
              <w:t>1.350.133</w:t>
            </w:r>
          </w:p>
        </w:tc>
        <w:tc>
          <w:tcPr>
            <w:tcW w:w="1265" w:type="dxa"/>
            <w:tcBorders>
              <w:top w:val="nil"/>
              <w:left w:val="nil"/>
              <w:bottom w:val="single" w:sz="4" w:space="0" w:color="FFFFFF"/>
              <w:right w:val="nil"/>
            </w:tcBorders>
            <w:shd w:val="clear" w:color="auto" w:fill="F2F2F2"/>
            <w:noWrap/>
            <w:vAlign w:val="center"/>
            <w:hideMark/>
          </w:tcPr>
          <w:p w14:paraId="6D9F943A" w14:textId="77777777" w:rsidR="00F036C6" w:rsidRDefault="00F036C6" w:rsidP="000C4B61">
            <w:pPr>
              <w:pStyle w:val="orianum"/>
              <w:spacing w:line="210" w:lineRule="exact"/>
            </w:pPr>
            <w:r>
              <w:t>1.037.000</w:t>
            </w:r>
          </w:p>
        </w:tc>
        <w:tc>
          <w:tcPr>
            <w:tcW w:w="1265" w:type="dxa"/>
            <w:tcBorders>
              <w:top w:val="nil"/>
              <w:left w:val="nil"/>
              <w:bottom w:val="single" w:sz="4" w:space="0" w:color="FFFFFF"/>
              <w:right w:val="nil"/>
            </w:tcBorders>
            <w:shd w:val="clear" w:color="auto" w:fill="F2F2F2"/>
            <w:noWrap/>
            <w:vAlign w:val="center"/>
            <w:hideMark/>
          </w:tcPr>
          <w:p w14:paraId="1E065C8C" w14:textId="77777777" w:rsidR="00F036C6" w:rsidRDefault="00F036C6" w:rsidP="000C4B61">
            <w:pPr>
              <w:pStyle w:val="orianum"/>
              <w:spacing w:line="210" w:lineRule="exact"/>
            </w:pPr>
            <w:r>
              <w:t>1.337.000</w:t>
            </w:r>
          </w:p>
        </w:tc>
        <w:tc>
          <w:tcPr>
            <w:tcW w:w="1265" w:type="dxa"/>
            <w:tcBorders>
              <w:top w:val="nil"/>
              <w:left w:val="nil"/>
              <w:bottom w:val="single" w:sz="4" w:space="0" w:color="FFFFFF"/>
              <w:right w:val="nil"/>
            </w:tcBorders>
            <w:shd w:val="clear" w:color="auto" w:fill="F2F2F2"/>
            <w:noWrap/>
            <w:vAlign w:val="center"/>
            <w:hideMark/>
          </w:tcPr>
          <w:p w14:paraId="75193ADA" w14:textId="77777777" w:rsidR="00F036C6" w:rsidRDefault="00F036C6" w:rsidP="000C4B61">
            <w:pPr>
              <w:pStyle w:val="orianum"/>
              <w:spacing w:line="210" w:lineRule="exact"/>
            </w:pPr>
            <w:r>
              <w:t>1.337.000</w:t>
            </w:r>
          </w:p>
        </w:tc>
        <w:tc>
          <w:tcPr>
            <w:tcW w:w="1265" w:type="dxa"/>
            <w:tcBorders>
              <w:top w:val="nil"/>
              <w:left w:val="nil"/>
              <w:bottom w:val="single" w:sz="4" w:space="0" w:color="FFFFFF"/>
              <w:right w:val="nil"/>
            </w:tcBorders>
            <w:shd w:val="clear" w:color="auto" w:fill="F2F2F2"/>
            <w:noWrap/>
            <w:vAlign w:val="center"/>
            <w:hideMark/>
          </w:tcPr>
          <w:p w14:paraId="63F3AEC9" w14:textId="77777777" w:rsidR="00F036C6" w:rsidRDefault="00F036C6" w:rsidP="000C4B61">
            <w:pPr>
              <w:pStyle w:val="orianum"/>
              <w:spacing w:line="210" w:lineRule="exact"/>
            </w:pPr>
            <w:r>
              <w:t>1.337.000</w:t>
            </w:r>
          </w:p>
        </w:tc>
      </w:tr>
      <w:tr w:rsidR="00F036C6" w:rsidRPr="00DB67FB" w14:paraId="4A0B9EC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07FE749" w14:textId="77777777" w:rsidR="00F036C6" w:rsidRPr="00DB67FB" w:rsidRDefault="00F036C6" w:rsidP="000C4B61">
            <w:pPr>
              <w:pStyle w:val="oriatext"/>
              <w:spacing w:line="210" w:lineRule="exact"/>
              <w:rPr>
                <w:b/>
              </w:rPr>
            </w:pPr>
            <w:r w:rsidRPr="00DB67FB">
              <w:rPr>
                <w:b/>
              </w:rPr>
              <w:t>29</w:t>
            </w:r>
          </w:p>
        </w:tc>
        <w:tc>
          <w:tcPr>
            <w:tcW w:w="2112" w:type="dxa"/>
            <w:tcBorders>
              <w:top w:val="nil"/>
              <w:left w:val="nil"/>
              <w:bottom w:val="single" w:sz="4" w:space="0" w:color="FFFFFF"/>
              <w:right w:val="nil"/>
            </w:tcBorders>
            <w:shd w:val="clear" w:color="auto" w:fill="BFBFBF"/>
            <w:vAlign w:val="center"/>
            <w:hideMark/>
          </w:tcPr>
          <w:p w14:paraId="15D8870E" w14:textId="77777777" w:rsidR="00F036C6" w:rsidRPr="00DB67FB" w:rsidRDefault="00F036C6" w:rsidP="000C4B61">
            <w:pPr>
              <w:pStyle w:val="oriatext"/>
              <w:spacing w:line="210" w:lineRule="exact"/>
              <w:rPr>
                <w:rFonts w:cstheme="minorBidi"/>
                <w:b/>
              </w:rPr>
            </w:pPr>
            <w:r w:rsidRPr="00DB67FB">
              <w:rPr>
                <w:b/>
              </w:rPr>
              <w:t>Πιστώσεις υπό κατανομή</w:t>
            </w:r>
          </w:p>
        </w:tc>
        <w:tc>
          <w:tcPr>
            <w:tcW w:w="1265" w:type="dxa"/>
            <w:tcBorders>
              <w:top w:val="nil"/>
              <w:left w:val="nil"/>
              <w:bottom w:val="single" w:sz="4" w:space="0" w:color="FFFFFF"/>
              <w:right w:val="nil"/>
            </w:tcBorders>
            <w:shd w:val="clear" w:color="auto" w:fill="BFBFBF"/>
            <w:noWrap/>
            <w:vAlign w:val="center"/>
            <w:hideMark/>
          </w:tcPr>
          <w:p w14:paraId="2EC1EC05"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60883DAD" w14:textId="77777777" w:rsidR="00F036C6" w:rsidRPr="00DB67FB" w:rsidRDefault="00F036C6" w:rsidP="000C4B61">
            <w:pPr>
              <w:pStyle w:val="orianum"/>
              <w:spacing w:line="210" w:lineRule="exact"/>
              <w:rPr>
                <w:b/>
              </w:rPr>
            </w:pPr>
            <w:r w:rsidRPr="00DB67FB">
              <w:rPr>
                <w:b/>
              </w:rPr>
              <w:t>168.599.000</w:t>
            </w:r>
          </w:p>
        </w:tc>
        <w:tc>
          <w:tcPr>
            <w:tcW w:w="1265" w:type="dxa"/>
            <w:tcBorders>
              <w:top w:val="nil"/>
              <w:left w:val="nil"/>
              <w:bottom w:val="single" w:sz="4" w:space="0" w:color="FFFFFF"/>
              <w:right w:val="nil"/>
            </w:tcBorders>
            <w:shd w:val="clear" w:color="auto" w:fill="BFBFBF"/>
            <w:noWrap/>
            <w:vAlign w:val="center"/>
            <w:hideMark/>
          </w:tcPr>
          <w:p w14:paraId="65B30916" w14:textId="77777777" w:rsidR="00F036C6" w:rsidRPr="00DB67FB" w:rsidRDefault="00F036C6" w:rsidP="000C4B61">
            <w:pPr>
              <w:pStyle w:val="orianum"/>
              <w:spacing w:line="210" w:lineRule="exact"/>
              <w:rPr>
                <w:b/>
              </w:rPr>
            </w:pPr>
            <w:r w:rsidRPr="00DB67FB">
              <w:rPr>
                <w:b/>
              </w:rPr>
              <w:t>182.500.000</w:t>
            </w:r>
          </w:p>
        </w:tc>
        <w:tc>
          <w:tcPr>
            <w:tcW w:w="1265" w:type="dxa"/>
            <w:tcBorders>
              <w:top w:val="nil"/>
              <w:left w:val="nil"/>
              <w:bottom w:val="single" w:sz="4" w:space="0" w:color="FFFFFF"/>
              <w:right w:val="nil"/>
            </w:tcBorders>
            <w:shd w:val="clear" w:color="auto" w:fill="BFBFBF"/>
            <w:noWrap/>
            <w:vAlign w:val="center"/>
            <w:hideMark/>
          </w:tcPr>
          <w:p w14:paraId="207078C5" w14:textId="77777777" w:rsidR="00F036C6" w:rsidRPr="00DB67FB" w:rsidRDefault="00F036C6" w:rsidP="000C4B61">
            <w:pPr>
              <w:pStyle w:val="orianum"/>
              <w:spacing w:line="210" w:lineRule="exact"/>
              <w:rPr>
                <w:b/>
              </w:rPr>
            </w:pPr>
            <w:r w:rsidRPr="00DB67FB">
              <w:rPr>
                <w:b/>
              </w:rPr>
              <w:t>183.000.000</w:t>
            </w:r>
          </w:p>
        </w:tc>
        <w:tc>
          <w:tcPr>
            <w:tcW w:w="1265" w:type="dxa"/>
            <w:tcBorders>
              <w:top w:val="nil"/>
              <w:left w:val="nil"/>
              <w:bottom w:val="single" w:sz="4" w:space="0" w:color="FFFFFF"/>
              <w:right w:val="nil"/>
            </w:tcBorders>
            <w:shd w:val="clear" w:color="auto" w:fill="BFBFBF"/>
            <w:noWrap/>
            <w:vAlign w:val="center"/>
            <w:hideMark/>
          </w:tcPr>
          <w:p w14:paraId="15D5E700" w14:textId="77777777" w:rsidR="00F036C6" w:rsidRPr="00DB67FB" w:rsidRDefault="00F036C6" w:rsidP="000C4B61">
            <w:pPr>
              <w:pStyle w:val="orianum"/>
              <w:spacing w:line="210" w:lineRule="exact"/>
              <w:rPr>
                <w:b/>
              </w:rPr>
            </w:pPr>
            <w:r w:rsidRPr="00DB67FB">
              <w:rPr>
                <w:b/>
              </w:rPr>
              <w:t>183.600.000</w:t>
            </w:r>
          </w:p>
        </w:tc>
      </w:tr>
      <w:tr w:rsidR="00F036C6" w14:paraId="0CEDF658"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AD6FF7A"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F2F2F2"/>
            <w:noWrap/>
            <w:vAlign w:val="center"/>
            <w:hideMark/>
          </w:tcPr>
          <w:p w14:paraId="6513B439" w14:textId="77777777" w:rsidR="00F036C6" w:rsidRDefault="00F036C6" w:rsidP="000C4B61">
            <w:pPr>
              <w:pStyle w:val="oriatext"/>
              <w:spacing w:line="210" w:lineRule="exact"/>
              <w:rPr>
                <w:rFonts w:cstheme="minorBidi"/>
              </w:rPr>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3FF5E4CB"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575723C6" w14:textId="77777777" w:rsidR="00F036C6" w:rsidRDefault="00F036C6" w:rsidP="000C4B61">
            <w:pPr>
              <w:pStyle w:val="orianum"/>
              <w:spacing w:line="210" w:lineRule="exact"/>
            </w:pPr>
            <w:r>
              <w:t>60.599.000</w:t>
            </w:r>
          </w:p>
        </w:tc>
        <w:tc>
          <w:tcPr>
            <w:tcW w:w="1265" w:type="dxa"/>
            <w:tcBorders>
              <w:top w:val="nil"/>
              <w:left w:val="nil"/>
              <w:bottom w:val="single" w:sz="4" w:space="0" w:color="FFFFFF"/>
              <w:right w:val="nil"/>
            </w:tcBorders>
            <w:shd w:val="clear" w:color="auto" w:fill="F2F2F2"/>
            <w:noWrap/>
            <w:vAlign w:val="center"/>
            <w:hideMark/>
          </w:tcPr>
          <w:p w14:paraId="45044F93" w14:textId="77777777" w:rsidR="00F036C6" w:rsidRDefault="00F036C6" w:rsidP="000C4B61">
            <w:pPr>
              <w:pStyle w:val="orianum"/>
              <w:spacing w:line="210" w:lineRule="exact"/>
            </w:pPr>
            <w:r>
              <w:t>47.500.000</w:t>
            </w:r>
          </w:p>
        </w:tc>
        <w:tc>
          <w:tcPr>
            <w:tcW w:w="1265" w:type="dxa"/>
            <w:tcBorders>
              <w:top w:val="nil"/>
              <w:left w:val="nil"/>
              <w:bottom w:val="single" w:sz="4" w:space="0" w:color="FFFFFF"/>
              <w:right w:val="nil"/>
            </w:tcBorders>
            <w:shd w:val="clear" w:color="auto" w:fill="F2F2F2"/>
            <w:noWrap/>
            <w:vAlign w:val="center"/>
            <w:hideMark/>
          </w:tcPr>
          <w:p w14:paraId="516DA2C7" w14:textId="77777777" w:rsidR="00F036C6" w:rsidRDefault="00F036C6" w:rsidP="000C4B61">
            <w:pPr>
              <w:pStyle w:val="orianum"/>
              <w:spacing w:line="210" w:lineRule="exact"/>
            </w:pPr>
            <w:r>
              <w:t>48.000.000</w:t>
            </w:r>
          </w:p>
        </w:tc>
        <w:tc>
          <w:tcPr>
            <w:tcW w:w="1265" w:type="dxa"/>
            <w:tcBorders>
              <w:top w:val="nil"/>
              <w:left w:val="nil"/>
              <w:bottom w:val="single" w:sz="4" w:space="0" w:color="FFFFFF"/>
              <w:right w:val="nil"/>
            </w:tcBorders>
            <w:shd w:val="clear" w:color="auto" w:fill="F2F2F2"/>
            <w:noWrap/>
            <w:vAlign w:val="center"/>
            <w:hideMark/>
          </w:tcPr>
          <w:p w14:paraId="760A871A" w14:textId="77777777" w:rsidR="00F036C6" w:rsidRDefault="00F036C6" w:rsidP="000C4B61">
            <w:pPr>
              <w:pStyle w:val="orianum"/>
              <w:spacing w:line="210" w:lineRule="exact"/>
            </w:pPr>
            <w:r>
              <w:t>48.600.000</w:t>
            </w:r>
          </w:p>
        </w:tc>
      </w:tr>
      <w:tr w:rsidR="00F036C6" w14:paraId="1D151262"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2010583A"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D9D9D9"/>
            <w:noWrap/>
            <w:vAlign w:val="center"/>
            <w:hideMark/>
          </w:tcPr>
          <w:p w14:paraId="2E155CC6" w14:textId="77777777" w:rsidR="00F036C6" w:rsidRDefault="00F036C6" w:rsidP="000C4B61">
            <w:pPr>
              <w:pStyle w:val="oriatext"/>
              <w:spacing w:line="210" w:lineRule="exact"/>
              <w:rPr>
                <w:rFonts w:cstheme="minorBidi"/>
              </w:rPr>
            </w:pPr>
            <w:r>
              <w:t>ΠΔΕ (πλην ΤΑΑ)</w:t>
            </w:r>
          </w:p>
        </w:tc>
        <w:tc>
          <w:tcPr>
            <w:tcW w:w="1265" w:type="dxa"/>
            <w:tcBorders>
              <w:top w:val="nil"/>
              <w:left w:val="nil"/>
              <w:bottom w:val="single" w:sz="4" w:space="0" w:color="FFFFFF"/>
              <w:right w:val="nil"/>
            </w:tcBorders>
            <w:shd w:val="clear" w:color="auto" w:fill="D9D9D9"/>
            <w:noWrap/>
            <w:vAlign w:val="center"/>
            <w:hideMark/>
          </w:tcPr>
          <w:p w14:paraId="0494D826" w14:textId="77777777" w:rsidR="00F036C6" w:rsidRDefault="00F036C6" w:rsidP="000C4B61">
            <w:pPr>
              <w:pStyle w:val="orianum"/>
              <w:spacing w:line="210" w:lineRule="exact"/>
            </w:pPr>
            <w:r>
              <w:t> </w:t>
            </w:r>
          </w:p>
        </w:tc>
        <w:tc>
          <w:tcPr>
            <w:tcW w:w="1265" w:type="dxa"/>
            <w:tcBorders>
              <w:top w:val="nil"/>
              <w:left w:val="nil"/>
              <w:bottom w:val="single" w:sz="4" w:space="0" w:color="FFFFFF"/>
              <w:right w:val="nil"/>
            </w:tcBorders>
            <w:shd w:val="clear" w:color="auto" w:fill="D9D9D9"/>
            <w:noWrap/>
            <w:vAlign w:val="center"/>
            <w:hideMark/>
          </w:tcPr>
          <w:p w14:paraId="5D34D077" w14:textId="77777777" w:rsidR="00F036C6" w:rsidRDefault="00F036C6" w:rsidP="000C4B61">
            <w:pPr>
              <w:pStyle w:val="orianum"/>
              <w:spacing w:line="210" w:lineRule="exact"/>
            </w:pPr>
            <w:r>
              <w:t>108.000.000</w:t>
            </w:r>
          </w:p>
        </w:tc>
        <w:tc>
          <w:tcPr>
            <w:tcW w:w="1265" w:type="dxa"/>
            <w:tcBorders>
              <w:top w:val="nil"/>
              <w:left w:val="nil"/>
              <w:bottom w:val="single" w:sz="4" w:space="0" w:color="FFFFFF"/>
              <w:right w:val="nil"/>
            </w:tcBorders>
            <w:shd w:val="clear" w:color="auto" w:fill="D9D9D9"/>
            <w:noWrap/>
            <w:vAlign w:val="center"/>
            <w:hideMark/>
          </w:tcPr>
          <w:p w14:paraId="4E2E5AF1" w14:textId="77777777" w:rsidR="00F036C6" w:rsidRDefault="00F036C6" w:rsidP="000C4B61">
            <w:pPr>
              <w:pStyle w:val="orianum"/>
              <w:spacing w:line="210" w:lineRule="exact"/>
            </w:pPr>
            <w:r>
              <w:t>135.000.000</w:t>
            </w:r>
          </w:p>
        </w:tc>
        <w:tc>
          <w:tcPr>
            <w:tcW w:w="1265" w:type="dxa"/>
            <w:tcBorders>
              <w:top w:val="nil"/>
              <w:left w:val="nil"/>
              <w:bottom w:val="single" w:sz="4" w:space="0" w:color="FFFFFF"/>
              <w:right w:val="nil"/>
            </w:tcBorders>
            <w:shd w:val="clear" w:color="auto" w:fill="D9D9D9"/>
            <w:noWrap/>
            <w:vAlign w:val="center"/>
            <w:hideMark/>
          </w:tcPr>
          <w:p w14:paraId="6363B71A" w14:textId="77777777" w:rsidR="00F036C6" w:rsidRDefault="00F036C6" w:rsidP="000C4B61">
            <w:pPr>
              <w:pStyle w:val="orianum"/>
              <w:spacing w:line="210" w:lineRule="exact"/>
            </w:pPr>
            <w:r>
              <w:t>135.000.000</w:t>
            </w:r>
          </w:p>
        </w:tc>
        <w:tc>
          <w:tcPr>
            <w:tcW w:w="1265" w:type="dxa"/>
            <w:tcBorders>
              <w:top w:val="nil"/>
              <w:left w:val="nil"/>
              <w:bottom w:val="single" w:sz="4" w:space="0" w:color="FFFFFF"/>
              <w:right w:val="nil"/>
            </w:tcBorders>
            <w:shd w:val="clear" w:color="auto" w:fill="D9D9D9"/>
            <w:noWrap/>
            <w:vAlign w:val="center"/>
            <w:hideMark/>
          </w:tcPr>
          <w:p w14:paraId="03743B56" w14:textId="77777777" w:rsidR="00F036C6" w:rsidRDefault="00F036C6" w:rsidP="000C4B61">
            <w:pPr>
              <w:pStyle w:val="orianum"/>
              <w:spacing w:line="210" w:lineRule="exact"/>
            </w:pPr>
            <w:r>
              <w:t>135.000.000</w:t>
            </w:r>
          </w:p>
        </w:tc>
      </w:tr>
      <w:tr w:rsidR="00F036C6" w:rsidRPr="00DB67FB" w14:paraId="4F62510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C6EFFA9" w14:textId="77777777" w:rsidR="00F036C6" w:rsidRPr="00DB67FB" w:rsidRDefault="00F036C6" w:rsidP="000C4B61">
            <w:pPr>
              <w:pStyle w:val="oriatext"/>
              <w:spacing w:line="210" w:lineRule="exact"/>
              <w:rPr>
                <w:b/>
              </w:rPr>
            </w:pPr>
            <w:r w:rsidRPr="00DB67FB">
              <w:rPr>
                <w:b/>
              </w:rPr>
              <w:t>31</w:t>
            </w:r>
          </w:p>
        </w:tc>
        <w:tc>
          <w:tcPr>
            <w:tcW w:w="2112" w:type="dxa"/>
            <w:tcBorders>
              <w:top w:val="nil"/>
              <w:left w:val="nil"/>
              <w:bottom w:val="single" w:sz="4" w:space="0" w:color="FFFFFF"/>
              <w:right w:val="nil"/>
            </w:tcBorders>
            <w:shd w:val="clear" w:color="auto" w:fill="BFBFBF"/>
            <w:vAlign w:val="center"/>
            <w:hideMark/>
          </w:tcPr>
          <w:p w14:paraId="5952C9DD" w14:textId="77777777" w:rsidR="00F036C6" w:rsidRPr="00DB67FB" w:rsidRDefault="00F036C6" w:rsidP="000C4B61">
            <w:pPr>
              <w:pStyle w:val="oriatext"/>
              <w:spacing w:line="210" w:lineRule="exact"/>
              <w:rPr>
                <w:rFonts w:cstheme="minorBidi"/>
                <w:b/>
              </w:rPr>
            </w:pPr>
            <w:r w:rsidRPr="00DB67FB">
              <w:rPr>
                <w:b/>
              </w:rPr>
              <w:t>Πάγια περιουσιακά στοιχεία</w:t>
            </w:r>
          </w:p>
        </w:tc>
        <w:tc>
          <w:tcPr>
            <w:tcW w:w="1265" w:type="dxa"/>
            <w:tcBorders>
              <w:top w:val="nil"/>
              <w:left w:val="nil"/>
              <w:bottom w:val="single" w:sz="4" w:space="0" w:color="FFFFFF"/>
              <w:right w:val="nil"/>
            </w:tcBorders>
            <w:shd w:val="clear" w:color="auto" w:fill="BFBFBF"/>
            <w:noWrap/>
            <w:vAlign w:val="center"/>
            <w:hideMark/>
          </w:tcPr>
          <w:p w14:paraId="58170A76" w14:textId="77777777" w:rsidR="00F036C6" w:rsidRPr="00DB67FB" w:rsidRDefault="00F036C6" w:rsidP="000C4B61">
            <w:pPr>
              <w:pStyle w:val="orianum"/>
              <w:spacing w:line="210" w:lineRule="exact"/>
              <w:rPr>
                <w:b/>
              </w:rPr>
            </w:pPr>
            <w:r w:rsidRPr="00DB67FB">
              <w:rPr>
                <w:b/>
              </w:rPr>
              <w:t>2.604.777.478</w:t>
            </w:r>
          </w:p>
        </w:tc>
        <w:tc>
          <w:tcPr>
            <w:tcW w:w="1265" w:type="dxa"/>
            <w:tcBorders>
              <w:top w:val="nil"/>
              <w:left w:val="nil"/>
              <w:bottom w:val="single" w:sz="4" w:space="0" w:color="FFFFFF"/>
              <w:right w:val="nil"/>
            </w:tcBorders>
            <w:shd w:val="clear" w:color="auto" w:fill="BFBFBF"/>
            <w:noWrap/>
            <w:vAlign w:val="center"/>
            <w:hideMark/>
          </w:tcPr>
          <w:p w14:paraId="06F92F48" w14:textId="77777777" w:rsidR="00F036C6" w:rsidRPr="00DB67FB" w:rsidRDefault="00F036C6" w:rsidP="000C4B61">
            <w:pPr>
              <w:pStyle w:val="orianum"/>
              <w:spacing w:line="210" w:lineRule="exact"/>
              <w:rPr>
                <w:b/>
              </w:rPr>
            </w:pPr>
            <w:r w:rsidRPr="00DB67FB">
              <w:rPr>
                <w:b/>
              </w:rPr>
              <w:t>3.249.876.000</w:t>
            </w:r>
          </w:p>
        </w:tc>
        <w:tc>
          <w:tcPr>
            <w:tcW w:w="1265" w:type="dxa"/>
            <w:tcBorders>
              <w:top w:val="nil"/>
              <w:left w:val="nil"/>
              <w:bottom w:val="single" w:sz="4" w:space="0" w:color="FFFFFF"/>
              <w:right w:val="nil"/>
            </w:tcBorders>
            <w:shd w:val="clear" w:color="auto" w:fill="BFBFBF"/>
            <w:noWrap/>
            <w:vAlign w:val="center"/>
            <w:hideMark/>
          </w:tcPr>
          <w:p w14:paraId="20978B8A" w14:textId="77777777" w:rsidR="00F036C6" w:rsidRPr="00DB67FB" w:rsidRDefault="00F036C6" w:rsidP="000C4B61">
            <w:pPr>
              <w:pStyle w:val="orianum"/>
              <w:spacing w:line="210" w:lineRule="exact"/>
              <w:rPr>
                <w:b/>
              </w:rPr>
            </w:pPr>
            <w:r w:rsidRPr="00DB67FB">
              <w:rPr>
                <w:b/>
              </w:rPr>
              <w:t>3.214.892.000</w:t>
            </w:r>
          </w:p>
        </w:tc>
        <w:tc>
          <w:tcPr>
            <w:tcW w:w="1265" w:type="dxa"/>
            <w:tcBorders>
              <w:top w:val="nil"/>
              <w:left w:val="nil"/>
              <w:bottom w:val="single" w:sz="4" w:space="0" w:color="FFFFFF"/>
              <w:right w:val="nil"/>
            </w:tcBorders>
            <w:shd w:val="clear" w:color="auto" w:fill="BFBFBF"/>
            <w:noWrap/>
            <w:vAlign w:val="center"/>
            <w:hideMark/>
          </w:tcPr>
          <w:p w14:paraId="70D0F151" w14:textId="77777777" w:rsidR="00F036C6" w:rsidRPr="00DB67FB" w:rsidRDefault="00F036C6" w:rsidP="000C4B61">
            <w:pPr>
              <w:pStyle w:val="orianum"/>
              <w:spacing w:line="210" w:lineRule="exact"/>
              <w:rPr>
                <w:b/>
              </w:rPr>
            </w:pPr>
            <w:r w:rsidRPr="00DB67FB">
              <w:rPr>
                <w:b/>
              </w:rPr>
              <w:t>2.514.892.000</w:t>
            </w:r>
          </w:p>
        </w:tc>
        <w:tc>
          <w:tcPr>
            <w:tcW w:w="1265" w:type="dxa"/>
            <w:tcBorders>
              <w:top w:val="nil"/>
              <w:left w:val="nil"/>
              <w:bottom w:val="single" w:sz="4" w:space="0" w:color="FFFFFF"/>
              <w:right w:val="nil"/>
            </w:tcBorders>
            <w:shd w:val="clear" w:color="auto" w:fill="BFBFBF"/>
            <w:noWrap/>
            <w:vAlign w:val="center"/>
            <w:hideMark/>
          </w:tcPr>
          <w:p w14:paraId="1AC69582" w14:textId="77777777" w:rsidR="00F036C6" w:rsidRPr="00DB67FB" w:rsidRDefault="00F036C6" w:rsidP="000C4B61">
            <w:pPr>
              <w:pStyle w:val="orianum"/>
              <w:spacing w:line="210" w:lineRule="exact"/>
              <w:rPr>
                <w:b/>
              </w:rPr>
            </w:pPr>
            <w:r w:rsidRPr="00DB67FB">
              <w:rPr>
                <w:b/>
              </w:rPr>
              <w:t>2.414.892.000</w:t>
            </w:r>
          </w:p>
        </w:tc>
      </w:tr>
      <w:tr w:rsidR="00F036C6" w14:paraId="137C9BB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9CC3BBD"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F2F2F2"/>
            <w:noWrap/>
            <w:vAlign w:val="center"/>
            <w:hideMark/>
          </w:tcPr>
          <w:p w14:paraId="7B1C773B" w14:textId="77777777" w:rsidR="00F036C6" w:rsidRDefault="00F036C6" w:rsidP="000C4B61">
            <w:pPr>
              <w:pStyle w:val="oriatext"/>
              <w:spacing w:line="210" w:lineRule="exact"/>
              <w:rPr>
                <w:rFonts w:cstheme="minorBidi"/>
              </w:rPr>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0E170DC5" w14:textId="77777777" w:rsidR="00F036C6" w:rsidRDefault="00F036C6" w:rsidP="000C4B61">
            <w:pPr>
              <w:pStyle w:val="orianum"/>
              <w:spacing w:line="210" w:lineRule="exact"/>
            </w:pPr>
            <w:r>
              <w:t>2.570.121.478</w:t>
            </w:r>
          </w:p>
        </w:tc>
        <w:tc>
          <w:tcPr>
            <w:tcW w:w="1265" w:type="dxa"/>
            <w:tcBorders>
              <w:top w:val="nil"/>
              <w:left w:val="nil"/>
              <w:bottom w:val="single" w:sz="4" w:space="0" w:color="FFFFFF"/>
              <w:right w:val="nil"/>
            </w:tcBorders>
            <w:shd w:val="clear" w:color="auto" w:fill="F2F2F2"/>
            <w:noWrap/>
            <w:vAlign w:val="center"/>
            <w:hideMark/>
          </w:tcPr>
          <w:p w14:paraId="2577F172" w14:textId="77777777" w:rsidR="00F036C6" w:rsidRDefault="00F036C6" w:rsidP="000C4B61">
            <w:pPr>
              <w:pStyle w:val="orianum"/>
              <w:spacing w:line="210" w:lineRule="exact"/>
            </w:pPr>
            <w:r>
              <w:t>3.249.876.000</w:t>
            </w:r>
          </w:p>
        </w:tc>
        <w:tc>
          <w:tcPr>
            <w:tcW w:w="1265" w:type="dxa"/>
            <w:tcBorders>
              <w:top w:val="nil"/>
              <w:left w:val="nil"/>
              <w:bottom w:val="single" w:sz="4" w:space="0" w:color="FFFFFF"/>
              <w:right w:val="nil"/>
            </w:tcBorders>
            <w:shd w:val="clear" w:color="auto" w:fill="F2F2F2"/>
            <w:noWrap/>
            <w:vAlign w:val="center"/>
            <w:hideMark/>
          </w:tcPr>
          <w:p w14:paraId="057662B5" w14:textId="77777777" w:rsidR="00F036C6" w:rsidRDefault="00F036C6" w:rsidP="000C4B61">
            <w:pPr>
              <w:pStyle w:val="orianum"/>
              <w:spacing w:line="210" w:lineRule="exact"/>
            </w:pPr>
            <w:r>
              <w:t>3.214.892.000</w:t>
            </w:r>
          </w:p>
        </w:tc>
        <w:tc>
          <w:tcPr>
            <w:tcW w:w="1265" w:type="dxa"/>
            <w:tcBorders>
              <w:top w:val="nil"/>
              <w:left w:val="nil"/>
              <w:bottom w:val="single" w:sz="4" w:space="0" w:color="FFFFFF"/>
              <w:right w:val="nil"/>
            </w:tcBorders>
            <w:shd w:val="clear" w:color="auto" w:fill="F2F2F2"/>
            <w:noWrap/>
            <w:vAlign w:val="center"/>
            <w:hideMark/>
          </w:tcPr>
          <w:p w14:paraId="29B56763" w14:textId="77777777" w:rsidR="00F036C6" w:rsidRDefault="00F036C6" w:rsidP="000C4B61">
            <w:pPr>
              <w:pStyle w:val="orianum"/>
              <w:spacing w:line="210" w:lineRule="exact"/>
            </w:pPr>
            <w:r>
              <w:t>2.514.892.000</w:t>
            </w:r>
          </w:p>
        </w:tc>
        <w:tc>
          <w:tcPr>
            <w:tcW w:w="1265" w:type="dxa"/>
            <w:tcBorders>
              <w:top w:val="nil"/>
              <w:left w:val="nil"/>
              <w:bottom w:val="single" w:sz="4" w:space="0" w:color="FFFFFF"/>
              <w:right w:val="nil"/>
            </w:tcBorders>
            <w:shd w:val="clear" w:color="auto" w:fill="F2F2F2"/>
            <w:noWrap/>
            <w:vAlign w:val="center"/>
            <w:hideMark/>
          </w:tcPr>
          <w:p w14:paraId="2F4C0C32" w14:textId="77777777" w:rsidR="00F036C6" w:rsidRDefault="00F036C6" w:rsidP="000C4B61">
            <w:pPr>
              <w:pStyle w:val="orianum"/>
              <w:spacing w:line="210" w:lineRule="exact"/>
            </w:pPr>
            <w:r>
              <w:t>2.414.892.000</w:t>
            </w:r>
          </w:p>
        </w:tc>
      </w:tr>
      <w:tr w:rsidR="00F036C6" w14:paraId="4521DA81"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2E6F05F0"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D9D9D9"/>
            <w:noWrap/>
            <w:vAlign w:val="center"/>
            <w:hideMark/>
          </w:tcPr>
          <w:p w14:paraId="74439A15" w14:textId="77777777" w:rsidR="00F036C6" w:rsidRDefault="00F036C6" w:rsidP="000C4B61">
            <w:pPr>
              <w:pStyle w:val="oriatext"/>
              <w:spacing w:line="210" w:lineRule="exact"/>
              <w:rPr>
                <w:rFonts w:cstheme="minorBidi"/>
              </w:rPr>
            </w:pPr>
            <w:r>
              <w:t>ΠΔΕ (πλην ΤΑΑ)</w:t>
            </w:r>
          </w:p>
        </w:tc>
        <w:tc>
          <w:tcPr>
            <w:tcW w:w="1265" w:type="dxa"/>
            <w:tcBorders>
              <w:top w:val="nil"/>
              <w:left w:val="nil"/>
              <w:bottom w:val="single" w:sz="4" w:space="0" w:color="FFFFFF"/>
              <w:right w:val="nil"/>
            </w:tcBorders>
            <w:shd w:val="clear" w:color="auto" w:fill="D9D9D9"/>
            <w:noWrap/>
            <w:vAlign w:val="center"/>
            <w:hideMark/>
          </w:tcPr>
          <w:p w14:paraId="607B05EC" w14:textId="77777777" w:rsidR="00F036C6" w:rsidRDefault="00F036C6" w:rsidP="000C4B61">
            <w:pPr>
              <w:pStyle w:val="orianum"/>
              <w:spacing w:line="210" w:lineRule="exact"/>
            </w:pPr>
            <w:r>
              <w:t>34.656.000</w:t>
            </w:r>
          </w:p>
        </w:tc>
        <w:tc>
          <w:tcPr>
            <w:tcW w:w="1265" w:type="dxa"/>
            <w:tcBorders>
              <w:top w:val="nil"/>
              <w:left w:val="nil"/>
              <w:bottom w:val="single" w:sz="4" w:space="0" w:color="FFFFFF"/>
              <w:right w:val="nil"/>
            </w:tcBorders>
            <w:shd w:val="clear" w:color="auto" w:fill="D9D9D9"/>
            <w:noWrap/>
            <w:vAlign w:val="center"/>
            <w:hideMark/>
          </w:tcPr>
          <w:p w14:paraId="6A9F16F5" w14:textId="77777777" w:rsidR="00F036C6" w:rsidRDefault="00F036C6" w:rsidP="000C4B61">
            <w:pPr>
              <w:pStyle w:val="orianum"/>
              <w:spacing w:line="210" w:lineRule="exact"/>
            </w:pPr>
            <w:r>
              <w:t> </w:t>
            </w:r>
          </w:p>
        </w:tc>
        <w:tc>
          <w:tcPr>
            <w:tcW w:w="1265" w:type="dxa"/>
            <w:tcBorders>
              <w:top w:val="nil"/>
              <w:left w:val="nil"/>
              <w:bottom w:val="single" w:sz="4" w:space="0" w:color="FFFFFF"/>
              <w:right w:val="nil"/>
            </w:tcBorders>
            <w:shd w:val="clear" w:color="auto" w:fill="D9D9D9"/>
            <w:noWrap/>
            <w:vAlign w:val="center"/>
            <w:hideMark/>
          </w:tcPr>
          <w:p w14:paraId="7440A83E" w14:textId="77777777" w:rsidR="00F036C6" w:rsidRDefault="00F036C6" w:rsidP="000C4B61">
            <w:pPr>
              <w:pStyle w:val="orianum"/>
              <w:spacing w:line="210" w:lineRule="exact"/>
            </w:pPr>
            <w:r>
              <w:t> </w:t>
            </w:r>
          </w:p>
        </w:tc>
        <w:tc>
          <w:tcPr>
            <w:tcW w:w="1265" w:type="dxa"/>
            <w:tcBorders>
              <w:top w:val="nil"/>
              <w:left w:val="nil"/>
              <w:bottom w:val="single" w:sz="4" w:space="0" w:color="FFFFFF"/>
              <w:right w:val="nil"/>
            </w:tcBorders>
            <w:shd w:val="clear" w:color="auto" w:fill="D9D9D9"/>
            <w:noWrap/>
            <w:vAlign w:val="center"/>
            <w:hideMark/>
          </w:tcPr>
          <w:p w14:paraId="6F833A4C" w14:textId="77777777" w:rsidR="00F036C6" w:rsidRDefault="00F036C6" w:rsidP="000C4B61">
            <w:pPr>
              <w:pStyle w:val="orianum"/>
              <w:spacing w:line="210" w:lineRule="exact"/>
            </w:pPr>
            <w:r>
              <w:t> </w:t>
            </w:r>
          </w:p>
        </w:tc>
        <w:tc>
          <w:tcPr>
            <w:tcW w:w="1265" w:type="dxa"/>
            <w:tcBorders>
              <w:top w:val="nil"/>
              <w:left w:val="nil"/>
              <w:bottom w:val="single" w:sz="4" w:space="0" w:color="FFFFFF"/>
              <w:right w:val="nil"/>
            </w:tcBorders>
            <w:shd w:val="clear" w:color="auto" w:fill="D9D9D9"/>
            <w:noWrap/>
            <w:vAlign w:val="center"/>
            <w:hideMark/>
          </w:tcPr>
          <w:p w14:paraId="1860657B" w14:textId="77777777" w:rsidR="00F036C6" w:rsidRDefault="00F036C6" w:rsidP="000C4B61">
            <w:pPr>
              <w:pStyle w:val="orianum"/>
              <w:spacing w:line="210" w:lineRule="exact"/>
            </w:pPr>
            <w:r>
              <w:t> </w:t>
            </w:r>
          </w:p>
        </w:tc>
      </w:tr>
      <w:tr w:rsidR="00F036C6" w:rsidRPr="00DB67FB" w14:paraId="264C216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EC850E5" w14:textId="77777777" w:rsidR="00F036C6" w:rsidRPr="00DB67FB" w:rsidRDefault="00F036C6" w:rsidP="000C4B61">
            <w:pPr>
              <w:pStyle w:val="oriatext"/>
              <w:spacing w:line="210" w:lineRule="exact"/>
              <w:rPr>
                <w:b/>
              </w:rPr>
            </w:pPr>
            <w:r w:rsidRPr="00DB67FB">
              <w:rPr>
                <w:b/>
              </w:rPr>
              <w:t>33</w:t>
            </w:r>
          </w:p>
        </w:tc>
        <w:tc>
          <w:tcPr>
            <w:tcW w:w="2112" w:type="dxa"/>
            <w:tcBorders>
              <w:top w:val="nil"/>
              <w:left w:val="nil"/>
              <w:bottom w:val="single" w:sz="4" w:space="0" w:color="FFFFFF"/>
              <w:right w:val="nil"/>
            </w:tcBorders>
            <w:shd w:val="clear" w:color="auto" w:fill="BFBFBF"/>
            <w:vAlign w:val="center"/>
            <w:hideMark/>
          </w:tcPr>
          <w:p w14:paraId="25D4265A" w14:textId="77777777" w:rsidR="00F036C6" w:rsidRPr="00DB67FB" w:rsidRDefault="00F036C6" w:rsidP="000C4B61">
            <w:pPr>
              <w:pStyle w:val="oriatext"/>
              <w:spacing w:line="210" w:lineRule="exact"/>
              <w:rPr>
                <w:rFonts w:cstheme="minorBidi"/>
                <w:b/>
              </w:rPr>
            </w:pPr>
            <w:r w:rsidRPr="00DB67FB">
              <w:rPr>
                <w:b/>
              </w:rPr>
              <w:t>Τιμαλφή</w:t>
            </w:r>
          </w:p>
        </w:tc>
        <w:tc>
          <w:tcPr>
            <w:tcW w:w="1265" w:type="dxa"/>
            <w:tcBorders>
              <w:top w:val="nil"/>
              <w:left w:val="nil"/>
              <w:bottom w:val="single" w:sz="4" w:space="0" w:color="FFFFFF"/>
              <w:right w:val="nil"/>
            </w:tcBorders>
            <w:shd w:val="clear" w:color="auto" w:fill="BFBFBF"/>
            <w:noWrap/>
            <w:vAlign w:val="center"/>
            <w:hideMark/>
          </w:tcPr>
          <w:p w14:paraId="56D01745"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0819A456"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5AC22ACB"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65F08662" w14:textId="77777777" w:rsidR="00F036C6" w:rsidRPr="00DB67FB" w:rsidRDefault="00F036C6" w:rsidP="000C4B61">
            <w:pPr>
              <w:pStyle w:val="orianum"/>
              <w:spacing w:line="210" w:lineRule="exact"/>
              <w:rPr>
                <w:b/>
              </w:rPr>
            </w:pPr>
            <w:r w:rsidRPr="00DB67FB">
              <w:rPr>
                <w:b/>
              </w:rPr>
              <w:t>0</w:t>
            </w:r>
          </w:p>
        </w:tc>
        <w:tc>
          <w:tcPr>
            <w:tcW w:w="1265" w:type="dxa"/>
            <w:tcBorders>
              <w:top w:val="nil"/>
              <w:left w:val="nil"/>
              <w:bottom w:val="single" w:sz="4" w:space="0" w:color="FFFFFF"/>
              <w:right w:val="nil"/>
            </w:tcBorders>
            <w:shd w:val="clear" w:color="auto" w:fill="BFBFBF"/>
            <w:noWrap/>
            <w:vAlign w:val="center"/>
            <w:hideMark/>
          </w:tcPr>
          <w:p w14:paraId="5760593B" w14:textId="77777777" w:rsidR="00F036C6" w:rsidRPr="00DB67FB" w:rsidRDefault="00F036C6" w:rsidP="000C4B61">
            <w:pPr>
              <w:pStyle w:val="orianum"/>
              <w:spacing w:line="210" w:lineRule="exact"/>
              <w:rPr>
                <w:b/>
              </w:rPr>
            </w:pPr>
            <w:r w:rsidRPr="00DB67FB">
              <w:rPr>
                <w:b/>
              </w:rPr>
              <w:t>0</w:t>
            </w:r>
          </w:p>
        </w:tc>
      </w:tr>
      <w:tr w:rsidR="00F036C6" w14:paraId="44D8B94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1AA0E49" w14:textId="77777777" w:rsidR="00F036C6" w:rsidRDefault="00F036C6" w:rsidP="000C4B61">
            <w:pPr>
              <w:pStyle w:val="oriatext"/>
              <w:spacing w:line="210" w:lineRule="exact"/>
            </w:pPr>
            <w:r>
              <w:t> </w:t>
            </w:r>
          </w:p>
        </w:tc>
        <w:tc>
          <w:tcPr>
            <w:tcW w:w="2112" w:type="dxa"/>
            <w:tcBorders>
              <w:top w:val="nil"/>
              <w:left w:val="nil"/>
              <w:bottom w:val="single" w:sz="4" w:space="0" w:color="FFFFFF"/>
              <w:right w:val="nil"/>
            </w:tcBorders>
            <w:shd w:val="clear" w:color="auto" w:fill="F2F2F2"/>
            <w:noWrap/>
            <w:vAlign w:val="center"/>
            <w:hideMark/>
          </w:tcPr>
          <w:p w14:paraId="03F2E442" w14:textId="77777777" w:rsidR="00F036C6" w:rsidRDefault="00F036C6" w:rsidP="000C4B61">
            <w:pPr>
              <w:pStyle w:val="oriatext"/>
              <w:spacing w:line="210" w:lineRule="exact"/>
              <w:rPr>
                <w:rFonts w:cstheme="minorBidi"/>
              </w:rPr>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182B745F"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561C236C"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1087C7F2"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440E3CFF" w14:textId="77777777" w:rsidR="00F036C6" w:rsidRDefault="00F036C6" w:rsidP="000C4B61">
            <w:pPr>
              <w:pStyle w:val="orianum"/>
              <w:spacing w:line="210" w:lineRule="exact"/>
            </w:pPr>
            <w:r>
              <w:t>0</w:t>
            </w:r>
          </w:p>
        </w:tc>
        <w:tc>
          <w:tcPr>
            <w:tcW w:w="1265" w:type="dxa"/>
            <w:tcBorders>
              <w:top w:val="nil"/>
              <w:left w:val="nil"/>
              <w:bottom w:val="single" w:sz="4" w:space="0" w:color="FFFFFF"/>
              <w:right w:val="nil"/>
            </w:tcBorders>
            <w:shd w:val="clear" w:color="auto" w:fill="F2F2F2"/>
            <w:noWrap/>
            <w:vAlign w:val="center"/>
            <w:hideMark/>
          </w:tcPr>
          <w:p w14:paraId="7146D14F" w14:textId="77777777" w:rsidR="00F036C6" w:rsidRDefault="00F036C6" w:rsidP="000C4B61">
            <w:pPr>
              <w:pStyle w:val="orianum"/>
              <w:spacing w:line="210" w:lineRule="exact"/>
            </w:pPr>
            <w:r>
              <w:t>0</w:t>
            </w:r>
          </w:p>
        </w:tc>
      </w:tr>
      <w:tr w:rsidR="004708F2" w:rsidRPr="004708F2" w14:paraId="73B687AA" w14:textId="77777777" w:rsidTr="004708F2">
        <w:trPr>
          <w:trHeight w:val="687"/>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9481907" w14:textId="77777777" w:rsidR="00F036C6" w:rsidRPr="004708F2" w:rsidRDefault="00F036C6" w:rsidP="000C4B61">
            <w:pPr>
              <w:pStyle w:val="oriatext"/>
              <w:spacing w:line="210" w:lineRule="exact"/>
              <w:rPr>
                <w:b/>
                <w:color w:val="000000" w:themeColor="text1"/>
              </w:rPr>
            </w:pPr>
            <w:r w:rsidRPr="004708F2">
              <w:rPr>
                <w:b/>
                <w:color w:val="000000" w:themeColor="text1"/>
              </w:rPr>
              <w:t>Α</w:t>
            </w:r>
          </w:p>
        </w:tc>
        <w:tc>
          <w:tcPr>
            <w:tcW w:w="2112" w:type="dxa"/>
            <w:tcBorders>
              <w:top w:val="single" w:sz="4" w:space="0" w:color="FFFFFF"/>
              <w:left w:val="nil"/>
              <w:bottom w:val="single" w:sz="4" w:space="0" w:color="FFFFFF"/>
              <w:right w:val="nil"/>
            </w:tcBorders>
            <w:shd w:val="clear" w:color="auto" w:fill="D9D9D9" w:themeFill="background1" w:themeFillShade="D9"/>
            <w:vAlign w:val="center"/>
            <w:hideMark/>
          </w:tcPr>
          <w:p w14:paraId="6DF50BA4" w14:textId="77777777" w:rsidR="00F036C6" w:rsidRPr="004708F2" w:rsidRDefault="00F036C6" w:rsidP="000C4B61">
            <w:pPr>
              <w:pStyle w:val="oriatext"/>
              <w:spacing w:line="210" w:lineRule="exact"/>
              <w:rPr>
                <w:rFonts w:cstheme="minorBidi"/>
                <w:b/>
                <w:color w:val="000000" w:themeColor="text1"/>
                <w:lang w:val="el-GR"/>
              </w:rPr>
            </w:pPr>
            <w:r w:rsidRPr="004708F2">
              <w:rPr>
                <w:b/>
                <w:color w:val="000000" w:themeColor="text1"/>
                <w:lang w:val="el-GR"/>
              </w:rPr>
              <w:t>Συνολικές μη Χρημ/οικονομικές Ταμειακές Δαπάνες</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CCC7435" w14:textId="77777777" w:rsidR="00F036C6" w:rsidRPr="004708F2" w:rsidRDefault="00F036C6" w:rsidP="000C4B61">
            <w:pPr>
              <w:pStyle w:val="orianum"/>
              <w:spacing w:line="210" w:lineRule="exact"/>
              <w:rPr>
                <w:b/>
                <w:color w:val="000000" w:themeColor="text1"/>
              </w:rPr>
            </w:pPr>
            <w:r w:rsidRPr="004708F2">
              <w:rPr>
                <w:b/>
                <w:color w:val="000000" w:themeColor="text1"/>
              </w:rPr>
              <w:t>6.522.747.462</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A93092A" w14:textId="77777777" w:rsidR="00F036C6" w:rsidRPr="004708F2" w:rsidRDefault="00F036C6" w:rsidP="000C4B61">
            <w:pPr>
              <w:pStyle w:val="orianum"/>
              <w:spacing w:line="210" w:lineRule="exact"/>
              <w:rPr>
                <w:b/>
                <w:color w:val="000000" w:themeColor="text1"/>
              </w:rPr>
            </w:pPr>
            <w:r w:rsidRPr="004708F2">
              <w:rPr>
                <w:b/>
                <w:color w:val="000000" w:themeColor="text1"/>
              </w:rPr>
              <w:t>7.063.272.000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5D39075" w14:textId="77777777" w:rsidR="00F036C6" w:rsidRPr="004708F2" w:rsidRDefault="00F036C6" w:rsidP="000C4B61">
            <w:pPr>
              <w:pStyle w:val="orianum"/>
              <w:spacing w:line="210" w:lineRule="exact"/>
              <w:rPr>
                <w:b/>
                <w:color w:val="000000" w:themeColor="text1"/>
              </w:rPr>
            </w:pPr>
            <w:r w:rsidRPr="004708F2">
              <w:rPr>
                <w:b/>
                <w:color w:val="000000" w:themeColor="text1"/>
              </w:rPr>
              <w:t>7.027.690.000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059D09D" w14:textId="77777777" w:rsidR="00F036C6" w:rsidRPr="004708F2" w:rsidRDefault="00F036C6" w:rsidP="000C4B61">
            <w:pPr>
              <w:pStyle w:val="orianum"/>
              <w:spacing w:line="210" w:lineRule="exact"/>
              <w:rPr>
                <w:b/>
                <w:color w:val="000000" w:themeColor="text1"/>
              </w:rPr>
            </w:pPr>
            <w:r w:rsidRPr="004708F2">
              <w:rPr>
                <w:b/>
                <w:color w:val="000000" w:themeColor="text1"/>
              </w:rPr>
              <w:t>6.306.054.000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0A4F778" w14:textId="77777777" w:rsidR="00F036C6" w:rsidRPr="004708F2" w:rsidRDefault="00F036C6" w:rsidP="000C4B61">
            <w:pPr>
              <w:pStyle w:val="orianum"/>
              <w:spacing w:line="210" w:lineRule="exact"/>
              <w:rPr>
                <w:b/>
                <w:color w:val="000000" w:themeColor="text1"/>
              </w:rPr>
            </w:pPr>
            <w:r w:rsidRPr="004708F2">
              <w:rPr>
                <w:b/>
                <w:color w:val="000000" w:themeColor="text1"/>
              </w:rPr>
              <w:t>6.185.197.000</w:t>
            </w:r>
          </w:p>
        </w:tc>
      </w:tr>
      <w:tr w:rsidR="00F036C6" w:rsidRPr="00DB67FB" w14:paraId="3D248B7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C7F7321" w14:textId="77777777" w:rsidR="00F036C6" w:rsidRPr="00DB67FB" w:rsidRDefault="00F036C6" w:rsidP="000C4B61">
            <w:pPr>
              <w:pStyle w:val="oriatext"/>
              <w:spacing w:line="210" w:lineRule="exact"/>
            </w:pPr>
            <w:r w:rsidRPr="00DB67FB">
              <w:t>41</w:t>
            </w:r>
          </w:p>
        </w:tc>
        <w:tc>
          <w:tcPr>
            <w:tcW w:w="2112" w:type="dxa"/>
            <w:tcBorders>
              <w:top w:val="nil"/>
              <w:left w:val="nil"/>
              <w:bottom w:val="single" w:sz="4" w:space="0" w:color="FFFFFF"/>
              <w:right w:val="nil"/>
            </w:tcBorders>
            <w:shd w:val="clear" w:color="auto" w:fill="BFBFBF"/>
            <w:vAlign w:val="center"/>
            <w:hideMark/>
          </w:tcPr>
          <w:p w14:paraId="007081E6" w14:textId="77777777" w:rsidR="00F036C6" w:rsidRPr="00DB67FB" w:rsidRDefault="00F036C6" w:rsidP="000C4B61">
            <w:pPr>
              <w:pStyle w:val="oriatext"/>
              <w:spacing w:line="210" w:lineRule="exact"/>
              <w:rPr>
                <w:rFonts w:cstheme="minorBidi"/>
              </w:rPr>
            </w:pPr>
            <w:r w:rsidRPr="00DB67FB">
              <w:t>Ειδικά τραβηκτικά δικαιώματα (SDRs)</w:t>
            </w:r>
          </w:p>
        </w:tc>
        <w:tc>
          <w:tcPr>
            <w:tcW w:w="1265" w:type="dxa"/>
            <w:tcBorders>
              <w:top w:val="nil"/>
              <w:left w:val="nil"/>
              <w:bottom w:val="single" w:sz="4" w:space="0" w:color="FFFFFF"/>
              <w:right w:val="nil"/>
            </w:tcBorders>
            <w:shd w:val="clear" w:color="auto" w:fill="BFBFBF"/>
            <w:noWrap/>
            <w:vAlign w:val="center"/>
            <w:hideMark/>
          </w:tcPr>
          <w:p w14:paraId="7733FDE9"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BFBFBF"/>
            <w:noWrap/>
            <w:vAlign w:val="center"/>
            <w:hideMark/>
          </w:tcPr>
          <w:p w14:paraId="20A0DE0A"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BFBFBF"/>
            <w:noWrap/>
            <w:vAlign w:val="center"/>
            <w:hideMark/>
          </w:tcPr>
          <w:p w14:paraId="5672F787"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BFBFBF"/>
            <w:noWrap/>
            <w:vAlign w:val="center"/>
            <w:hideMark/>
          </w:tcPr>
          <w:p w14:paraId="138EE457"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BFBFBF"/>
            <w:noWrap/>
            <w:vAlign w:val="center"/>
            <w:hideMark/>
          </w:tcPr>
          <w:p w14:paraId="6BDA9F77" w14:textId="77777777" w:rsidR="00F036C6" w:rsidRPr="00DB67FB" w:rsidRDefault="00F036C6" w:rsidP="000C4B61">
            <w:pPr>
              <w:pStyle w:val="orianum"/>
              <w:spacing w:line="210" w:lineRule="exact"/>
            </w:pPr>
            <w:r w:rsidRPr="00DB67FB">
              <w:t>0</w:t>
            </w:r>
          </w:p>
        </w:tc>
      </w:tr>
      <w:tr w:rsidR="00F036C6" w:rsidRPr="00DB67FB" w14:paraId="3FE1C2F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E076285" w14:textId="77777777" w:rsidR="00F036C6" w:rsidRPr="00DB67FB" w:rsidRDefault="00F036C6" w:rsidP="000C4B61">
            <w:pPr>
              <w:pStyle w:val="oriatext"/>
              <w:spacing w:line="210" w:lineRule="exact"/>
            </w:pPr>
            <w:r w:rsidRPr="00DB67FB">
              <w:t>43</w:t>
            </w:r>
          </w:p>
        </w:tc>
        <w:tc>
          <w:tcPr>
            <w:tcW w:w="2112" w:type="dxa"/>
            <w:tcBorders>
              <w:top w:val="nil"/>
              <w:left w:val="nil"/>
              <w:bottom w:val="single" w:sz="4" w:space="0" w:color="FFFFFF"/>
              <w:right w:val="nil"/>
            </w:tcBorders>
            <w:shd w:val="clear" w:color="auto" w:fill="F2F2F2"/>
            <w:noWrap/>
            <w:vAlign w:val="center"/>
            <w:hideMark/>
          </w:tcPr>
          <w:p w14:paraId="3C5B5FAF" w14:textId="77777777" w:rsidR="00F036C6" w:rsidRPr="00DB67FB" w:rsidRDefault="00F036C6" w:rsidP="000C4B61">
            <w:pPr>
              <w:pStyle w:val="oriatext"/>
              <w:spacing w:line="210" w:lineRule="exact"/>
              <w:rPr>
                <w:rFonts w:cstheme="minorBidi"/>
              </w:rPr>
            </w:pPr>
            <w:r w:rsidRPr="00DB67FB">
              <w:t xml:space="preserve">Χρεωστικοί τίτλοι </w:t>
            </w:r>
          </w:p>
        </w:tc>
        <w:tc>
          <w:tcPr>
            <w:tcW w:w="1265" w:type="dxa"/>
            <w:tcBorders>
              <w:top w:val="nil"/>
              <w:left w:val="nil"/>
              <w:bottom w:val="single" w:sz="4" w:space="0" w:color="FFFFFF"/>
              <w:right w:val="nil"/>
            </w:tcBorders>
            <w:shd w:val="clear" w:color="auto" w:fill="F2F2F2"/>
            <w:noWrap/>
            <w:vAlign w:val="center"/>
            <w:hideMark/>
          </w:tcPr>
          <w:p w14:paraId="18728E79"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7DD07FE2"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42C70FB1"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69B1C640"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640F73FE" w14:textId="77777777" w:rsidR="00F036C6" w:rsidRPr="00DB67FB" w:rsidRDefault="00F036C6" w:rsidP="000C4B61">
            <w:pPr>
              <w:pStyle w:val="orianum"/>
              <w:spacing w:line="210" w:lineRule="exact"/>
            </w:pPr>
            <w:r w:rsidRPr="00DB67FB">
              <w:t>0</w:t>
            </w:r>
          </w:p>
        </w:tc>
      </w:tr>
      <w:tr w:rsidR="00F036C6" w:rsidRPr="00DB67FB" w14:paraId="44DE438C"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5300986D" w14:textId="77777777" w:rsidR="00F036C6" w:rsidRPr="00DB67FB" w:rsidRDefault="00F036C6" w:rsidP="000C4B61">
            <w:pPr>
              <w:pStyle w:val="oriatext"/>
              <w:spacing w:line="210" w:lineRule="exact"/>
            </w:pPr>
            <w:r w:rsidRPr="00DB67FB">
              <w:t>44</w:t>
            </w:r>
          </w:p>
        </w:tc>
        <w:tc>
          <w:tcPr>
            <w:tcW w:w="2112" w:type="dxa"/>
            <w:tcBorders>
              <w:top w:val="nil"/>
              <w:left w:val="nil"/>
              <w:bottom w:val="single" w:sz="4" w:space="0" w:color="FFFFFF"/>
              <w:right w:val="nil"/>
            </w:tcBorders>
            <w:shd w:val="clear" w:color="auto" w:fill="D9D9D9"/>
            <w:noWrap/>
            <w:vAlign w:val="center"/>
            <w:hideMark/>
          </w:tcPr>
          <w:p w14:paraId="58E4779F" w14:textId="77777777" w:rsidR="00F036C6" w:rsidRPr="00DB67FB" w:rsidRDefault="00F036C6" w:rsidP="000C4B61">
            <w:pPr>
              <w:pStyle w:val="oriatext"/>
              <w:spacing w:line="210" w:lineRule="exact"/>
              <w:rPr>
                <w:rFonts w:cstheme="minorBidi"/>
              </w:rPr>
            </w:pPr>
            <w:r w:rsidRPr="00DB67FB">
              <w:t>Δάνεια</w:t>
            </w:r>
          </w:p>
        </w:tc>
        <w:tc>
          <w:tcPr>
            <w:tcW w:w="1265" w:type="dxa"/>
            <w:tcBorders>
              <w:top w:val="nil"/>
              <w:left w:val="nil"/>
              <w:bottom w:val="single" w:sz="4" w:space="0" w:color="FFFFFF"/>
              <w:right w:val="nil"/>
            </w:tcBorders>
            <w:shd w:val="clear" w:color="auto" w:fill="D9D9D9"/>
            <w:noWrap/>
            <w:vAlign w:val="center"/>
            <w:hideMark/>
          </w:tcPr>
          <w:p w14:paraId="4FCDE96D"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2980CC32"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4D266C96"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562088D6"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392E6B7C" w14:textId="77777777" w:rsidR="00F036C6" w:rsidRPr="00DB67FB" w:rsidRDefault="00F036C6" w:rsidP="000C4B61">
            <w:pPr>
              <w:pStyle w:val="orianum"/>
              <w:spacing w:line="210" w:lineRule="exact"/>
            </w:pPr>
            <w:r w:rsidRPr="00DB67FB">
              <w:t>0</w:t>
            </w:r>
          </w:p>
        </w:tc>
      </w:tr>
      <w:tr w:rsidR="00F036C6" w:rsidRPr="00DB67FB" w14:paraId="3E6B47F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DD220FC" w14:textId="77777777" w:rsidR="00F036C6" w:rsidRPr="00DB67FB" w:rsidRDefault="00F036C6" w:rsidP="000C4B61">
            <w:pPr>
              <w:pStyle w:val="oriatext"/>
              <w:spacing w:line="210" w:lineRule="exact"/>
            </w:pPr>
            <w:r w:rsidRPr="00DB67FB">
              <w:t>45</w:t>
            </w:r>
          </w:p>
        </w:tc>
        <w:tc>
          <w:tcPr>
            <w:tcW w:w="2112" w:type="dxa"/>
            <w:tcBorders>
              <w:top w:val="nil"/>
              <w:left w:val="nil"/>
              <w:bottom w:val="single" w:sz="4" w:space="0" w:color="FFFFFF"/>
              <w:right w:val="nil"/>
            </w:tcBorders>
            <w:shd w:val="clear" w:color="auto" w:fill="F2F2F2"/>
            <w:noWrap/>
            <w:vAlign w:val="center"/>
            <w:hideMark/>
          </w:tcPr>
          <w:p w14:paraId="21483632" w14:textId="77777777" w:rsidR="00F036C6" w:rsidRPr="00DB67FB" w:rsidRDefault="00F036C6" w:rsidP="000C4B61">
            <w:pPr>
              <w:pStyle w:val="oriatext"/>
              <w:spacing w:line="210" w:lineRule="exact"/>
              <w:rPr>
                <w:rFonts w:cstheme="minorBidi"/>
                <w:lang w:val="el-GR"/>
              </w:rPr>
            </w:pPr>
            <w:r w:rsidRPr="00DB67FB">
              <w:rPr>
                <w:lang w:val="el-GR"/>
              </w:rPr>
              <w:t xml:space="preserve">Συμμετοχικοί τίτλοι και μερίδια επενδυτικών κεφαλαίων </w:t>
            </w:r>
          </w:p>
        </w:tc>
        <w:tc>
          <w:tcPr>
            <w:tcW w:w="1265" w:type="dxa"/>
            <w:tcBorders>
              <w:top w:val="nil"/>
              <w:left w:val="nil"/>
              <w:bottom w:val="single" w:sz="4" w:space="0" w:color="FFFFFF"/>
              <w:right w:val="nil"/>
            </w:tcBorders>
            <w:shd w:val="clear" w:color="auto" w:fill="F2F2F2"/>
            <w:noWrap/>
            <w:vAlign w:val="center"/>
            <w:hideMark/>
          </w:tcPr>
          <w:p w14:paraId="6A53DD0D"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2E54211A"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6C86B311"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06907E1A"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704266B6" w14:textId="77777777" w:rsidR="00F036C6" w:rsidRPr="00DB67FB" w:rsidRDefault="00F036C6" w:rsidP="000C4B61">
            <w:pPr>
              <w:pStyle w:val="orianum"/>
              <w:spacing w:line="210" w:lineRule="exact"/>
            </w:pPr>
            <w:r w:rsidRPr="00DB67FB">
              <w:t>0</w:t>
            </w:r>
          </w:p>
        </w:tc>
      </w:tr>
      <w:tr w:rsidR="00F036C6" w:rsidRPr="00DB67FB" w14:paraId="5F76F8F0"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4B454F3" w14:textId="77777777" w:rsidR="00F036C6" w:rsidRPr="00DB67FB" w:rsidRDefault="00F036C6" w:rsidP="000C4B61">
            <w:pPr>
              <w:pStyle w:val="oriatext"/>
              <w:spacing w:line="210" w:lineRule="exact"/>
            </w:pPr>
            <w:r w:rsidRPr="00DB67FB">
              <w:t>49</w:t>
            </w:r>
          </w:p>
        </w:tc>
        <w:tc>
          <w:tcPr>
            <w:tcW w:w="2112" w:type="dxa"/>
            <w:tcBorders>
              <w:top w:val="nil"/>
              <w:left w:val="nil"/>
              <w:bottom w:val="single" w:sz="4" w:space="0" w:color="FFFFFF"/>
              <w:right w:val="nil"/>
            </w:tcBorders>
            <w:shd w:val="clear" w:color="auto" w:fill="BFBFBF"/>
            <w:vAlign w:val="center"/>
            <w:hideMark/>
          </w:tcPr>
          <w:p w14:paraId="052BCB0B" w14:textId="77777777" w:rsidR="00F036C6" w:rsidRPr="00DB67FB" w:rsidRDefault="00F036C6" w:rsidP="000C4B61">
            <w:pPr>
              <w:pStyle w:val="oriatext"/>
              <w:spacing w:line="210" w:lineRule="exact"/>
              <w:rPr>
                <w:rFonts w:cstheme="minorBidi"/>
              </w:rPr>
            </w:pPr>
            <w:r w:rsidRPr="00DB67FB">
              <w:t>Προκαταβολές και λοιπές απαιτήσεις</w:t>
            </w:r>
          </w:p>
        </w:tc>
        <w:tc>
          <w:tcPr>
            <w:tcW w:w="1265" w:type="dxa"/>
            <w:tcBorders>
              <w:top w:val="nil"/>
              <w:left w:val="nil"/>
              <w:bottom w:val="single" w:sz="4" w:space="0" w:color="FFFFFF"/>
              <w:right w:val="nil"/>
            </w:tcBorders>
            <w:shd w:val="clear" w:color="auto" w:fill="BFBFBF"/>
            <w:noWrap/>
            <w:vAlign w:val="center"/>
            <w:hideMark/>
          </w:tcPr>
          <w:p w14:paraId="7C191386" w14:textId="77777777" w:rsidR="00F036C6" w:rsidRPr="00DB67FB" w:rsidRDefault="00F036C6" w:rsidP="000C4B61">
            <w:pPr>
              <w:pStyle w:val="orianum"/>
              <w:spacing w:line="210" w:lineRule="exact"/>
            </w:pPr>
            <w:r w:rsidRPr="00DB67FB">
              <w:t>42.225.000</w:t>
            </w:r>
          </w:p>
        </w:tc>
        <w:tc>
          <w:tcPr>
            <w:tcW w:w="1265" w:type="dxa"/>
            <w:tcBorders>
              <w:top w:val="nil"/>
              <w:left w:val="nil"/>
              <w:bottom w:val="single" w:sz="4" w:space="0" w:color="FFFFFF"/>
              <w:right w:val="nil"/>
            </w:tcBorders>
            <w:shd w:val="clear" w:color="auto" w:fill="BFBFBF"/>
            <w:noWrap/>
            <w:vAlign w:val="center"/>
            <w:hideMark/>
          </w:tcPr>
          <w:p w14:paraId="690EF42A"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BFBFBF"/>
            <w:noWrap/>
            <w:vAlign w:val="center"/>
            <w:hideMark/>
          </w:tcPr>
          <w:p w14:paraId="7DB9CC17"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BFBFBF"/>
            <w:noWrap/>
            <w:vAlign w:val="center"/>
            <w:hideMark/>
          </w:tcPr>
          <w:p w14:paraId="5BD79094"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BFBFBF"/>
            <w:noWrap/>
            <w:vAlign w:val="center"/>
            <w:hideMark/>
          </w:tcPr>
          <w:p w14:paraId="77D27247" w14:textId="77777777" w:rsidR="00F036C6" w:rsidRPr="00DB67FB" w:rsidRDefault="00F036C6" w:rsidP="000C4B61">
            <w:pPr>
              <w:pStyle w:val="orianum"/>
              <w:spacing w:line="210" w:lineRule="exact"/>
            </w:pPr>
            <w:r w:rsidRPr="00DB67FB">
              <w:t>0</w:t>
            </w:r>
          </w:p>
        </w:tc>
      </w:tr>
      <w:tr w:rsidR="00F036C6" w:rsidRPr="00DB67FB" w14:paraId="19ECFCAC"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23905CC" w14:textId="77777777" w:rsidR="00F036C6" w:rsidRPr="00DB67FB" w:rsidRDefault="00F036C6" w:rsidP="000C4B61">
            <w:pPr>
              <w:pStyle w:val="oriatext"/>
              <w:spacing w:line="210" w:lineRule="exact"/>
            </w:pPr>
            <w:r w:rsidRPr="00DB67FB">
              <w:t>51</w:t>
            </w:r>
          </w:p>
        </w:tc>
        <w:tc>
          <w:tcPr>
            <w:tcW w:w="2112" w:type="dxa"/>
            <w:tcBorders>
              <w:top w:val="nil"/>
              <w:left w:val="nil"/>
              <w:bottom w:val="single" w:sz="4" w:space="0" w:color="FFFFFF"/>
              <w:right w:val="nil"/>
            </w:tcBorders>
            <w:shd w:val="clear" w:color="auto" w:fill="F2F2F2"/>
            <w:noWrap/>
            <w:vAlign w:val="center"/>
            <w:hideMark/>
          </w:tcPr>
          <w:p w14:paraId="10A0518F" w14:textId="77777777" w:rsidR="00F036C6" w:rsidRPr="00DB67FB" w:rsidRDefault="00F036C6" w:rsidP="000C4B61">
            <w:pPr>
              <w:pStyle w:val="oriatext"/>
              <w:spacing w:line="210" w:lineRule="exact"/>
              <w:rPr>
                <w:rFonts w:cstheme="minorBidi"/>
              </w:rPr>
            </w:pPr>
            <w:r w:rsidRPr="00DB67FB">
              <w:t>Ειδικά τραβηκτικά δικαιώματα (SDRs)</w:t>
            </w:r>
          </w:p>
        </w:tc>
        <w:tc>
          <w:tcPr>
            <w:tcW w:w="1265" w:type="dxa"/>
            <w:tcBorders>
              <w:top w:val="nil"/>
              <w:left w:val="nil"/>
              <w:bottom w:val="single" w:sz="4" w:space="0" w:color="FFFFFF"/>
              <w:right w:val="nil"/>
            </w:tcBorders>
            <w:shd w:val="clear" w:color="auto" w:fill="F2F2F2"/>
            <w:noWrap/>
            <w:vAlign w:val="center"/>
            <w:hideMark/>
          </w:tcPr>
          <w:p w14:paraId="71658488"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5E9A4E57"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60BC4009"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30F190B5"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3E4937C3" w14:textId="77777777" w:rsidR="00F036C6" w:rsidRPr="00DB67FB" w:rsidRDefault="00F036C6" w:rsidP="000C4B61">
            <w:pPr>
              <w:pStyle w:val="orianum"/>
              <w:spacing w:line="210" w:lineRule="exact"/>
            </w:pPr>
            <w:r w:rsidRPr="00DB67FB">
              <w:t>0</w:t>
            </w:r>
          </w:p>
        </w:tc>
      </w:tr>
      <w:tr w:rsidR="00F036C6" w:rsidRPr="00DB67FB" w14:paraId="78C96AD2"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33A61B3E" w14:textId="77777777" w:rsidR="00F036C6" w:rsidRPr="00DB67FB" w:rsidRDefault="00F036C6" w:rsidP="000C4B61">
            <w:pPr>
              <w:pStyle w:val="oriatext"/>
              <w:spacing w:line="210" w:lineRule="exact"/>
            </w:pPr>
            <w:r w:rsidRPr="00DB67FB">
              <w:t>52</w:t>
            </w:r>
          </w:p>
        </w:tc>
        <w:tc>
          <w:tcPr>
            <w:tcW w:w="2112" w:type="dxa"/>
            <w:tcBorders>
              <w:top w:val="nil"/>
              <w:left w:val="nil"/>
              <w:bottom w:val="single" w:sz="4" w:space="0" w:color="FFFFFF"/>
              <w:right w:val="nil"/>
            </w:tcBorders>
            <w:shd w:val="clear" w:color="auto" w:fill="D9D9D9"/>
            <w:noWrap/>
            <w:vAlign w:val="center"/>
            <w:hideMark/>
          </w:tcPr>
          <w:p w14:paraId="066FDB50" w14:textId="77777777" w:rsidR="00F036C6" w:rsidRPr="00DB67FB" w:rsidRDefault="00F036C6" w:rsidP="000C4B61">
            <w:pPr>
              <w:pStyle w:val="oriatext"/>
              <w:spacing w:line="210" w:lineRule="exact"/>
              <w:rPr>
                <w:rFonts w:cstheme="minorBidi"/>
                <w:lang w:val="el-GR"/>
              </w:rPr>
            </w:pPr>
            <w:r w:rsidRPr="00DB67FB">
              <w:rPr>
                <w:lang w:val="el-GR"/>
              </w:rPr>
              <w:t xml:space="preserve">Υποχρεώσεις από Νόμισμα και καταθέσεις </w:t>
            </w:r>
          </w:p>
        </w:tc>
        <w:tc>
          <w:tcPr>
            <w:tcW w:w="1265" w:type="dxa"/>
            <w:tcBorders>
              <w:top w:val="nil"/>
              <w:left w:val="nil"/>
              <w:bottom w:val="single" w:sz="4" w:space="0" w:color="FFFFFF"/>
              <w:right w:val="nil"/>
            </w:tcBorders>
            <w:shd w:val="clear" w:color="auto" w:fill="D9D9D9"/>
            <w:noWrap/>
            <w:vAlign w:val="center"/>
            <w:hideMark/>
          </w:tcPr>
          <w:p w14:paraId="0C3D51F9"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277E82FE"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3B741354"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6F165B2C"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47B4A922" w14:textId="77777777" w:rsidR="00F036C6" w:rsidRPr="00DB67FB" w:rsidRDefault="00F036C6" w:rsidP="000C4B61">
            <w:pPr>
              <w:pStyle w:val="orianum"/>
              <w:spacing w:line="210" w:lineRule="exact"/>
            </w:pPr>
            <w:r w:rsidRPr="00DB67FB">
              <w:t>0</w:t>
            </w:r>
          </w:p>
        </w:tc>
      </w:tr>
      <w:tr w:rsidR="00F036C6" w:rsidRPr="00DB67FB" w14:paraId="7458214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213E296" w14:textId="77777777" w:rsidR="00F036C6" w:rsidRPr="00DB67FB" w:rsidRDefault="00F036C6" w:rsidP="000C4B61">
            <w:pPr>
              <w:pStyle w:val="oriatext"/>
              <w:spacing w:line="210" w:lineRule="exact"/>
            </w:pPr>
            <w:r w:rsidRPr="00DB67FB">
              <w:t>53</w:t>
            </w:r>
          </w:p>
        </w:tc>
        <w:tc>
          <w:tcPr>
            <w:tcW w:w="2112" w:type="dxa"/>
            <w:tcBorders>
              <w:top w:val="nil"/>
              <w:left w:val="nil"/>
              <w:bottom w:val="single" w:sz="4" w:space="0" w:color="FFFFFF"/>
              <w:right w:val="nil"/>
            </w:tcBorders>
            <w:shd w:val="clear" w:color="auto" w:fill="F2F2F2"/>
            <w:noWrap/>
            <w:vAlign w:val="center"/>
            <w:hideMark/>
          </w:tcPr>
          <w:p w14:paraId="2FE88EB4" w14:textId="77777777" w:rsidR="00F036C6" w:rsidRPr="00DB67FB" w:rsidRDefault="00F036C6" w:rsidP="000C4B61">
            <w:pPr>
              <w:pStyle w:val="oriatext"/>
              <w:spacing w:line="210" w:lineRule="exact"/>
              <w:rPr>
                <w:rFonts w:cstheme="minorBidi"/>
              </w:rPr>
            </w:pPr>
            <w:r w:rsidRPr="00DB67FB">
              <w:t>Χρεωστικοί τίτλοι (υποχρεώσεις)</w:t>
            </w:r>
          </w:p>
        </w:tc>
        <w:tc>
          <w:tcPr>
            <w:tcW w:w="1265" w:type="dxa"/>
            <w:tcBorders>
              <w:top w:val="nil"/>
              <w:left w:val="nil"/>
              <w:bottom w:val="single" w:sz="4" w:space="0" w:color="FFFFFF"/>
              <w:right w:val="nil"/>
            </w:tcBorders>
            <w:shd w:val="clear" w:color="auto" w:fill="F2F2F2"/>
            <w:noWrap/>
            <w:vAlign w:val="center"/>
            <w:hideMark/>
          </w:tcPr>
          <w:p w14:paraId="07B74CB0"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1E059F62"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58C022DB"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5E06047F"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27E76D48" w14:textId="77777777" w:rsidR="00F036C6" w:rsidRPr="00DB67FB" w:rsidRDefault="00F036C6" w:rsidP="000C4B61">
            <w:pPr>
              <w:pStyle w:val="orianum"/>
              <w:spacing w:line="210" w:lineRule="exact"/>
            </w:pPr>
            <w:r w:rsidRPr="00DB67FB">
              <w:t>0</w:t>
            </w:r>
          </w:p>
        </w:tc>
      </w:tr>
      <w:tr w:rsidR="00F036C6" w:rsidRPr="00DB67FB" w14:paraId="5AA43006"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74014428" w14:textId="77777777" w:rsidR="00F036C6" w:rsidRPr="00DB67FB" w:rsidRDefault="00F036C6" w:rsidP="000C4B61">
            <w:pPr>
              <w:pStyle w:val="oriatext"/>
              <w:spacing w:line="210" w:lineRule="exact"/>
            </w:pPr>
            <w:r w:rsidRPr="00DB67FB">
              <w:t>54</w:t>
            </w:r>
          </w:p>
        </w:tc>
        <w:tc>
          <w:tcPr>
            <w:tcW w:w="2112" w:type="dxa"/>
            <w:tcBorders>
              <w:top w:val="nil"/>
              <w:left w:val="nil"/>
              <w:bottom w:val="single" w:sz="4" w:space="0" w:color="FFFFFF"/>
              <w:right w:val="nil"/>
            </w:tcBorders>
            <w:shd w:val="clear" w:color="auto" w:fill="D9D9D9"/>
            <w:noWrap/>
            <w:vAlign w:val="center"/>
            <w:hideMark/>
          </w:tcPr>
          <w:p w14:paraId="6FA0A88A" w14:textId="77777777" w:rsidR="00F036C6" w:rsidRPr="00DB67FB" w:rsidRDefault="00F036C6" w:rsidP="000C4B61">
            <w:pPr>
              <w:pStyle w:val="oriatext"/>
              <w:spacing w:line="210" w:lineRule="exact"/>
              <w:rPr>
                <w:rFonts w:cstheme="minorBidi"/>
              </w:rPr>
            </w:pPr>
            <w:r w:rsidRPr="00DB67FB">
              <w:t xml:space="preserve">Δάνεια </w:t>
            </w:r>
          </w:p>
        </w:tc>
        <w:tc>
          <w:tcPr>
            <w:tcW w:w="1265" w:type="dxa"/>
            <w:tcBorders>
              <w:top w:val="nil"/>
              <w:left w:val="nil"/>
              <w:bottom w:val="single" w:sz="4" w:space="0" w:color="FFFFFF"/>
              <w:right w:val="nil"/>
            </w:tcBorders>
            <w:shd w:val="clear" w:color="auto" w:fill="D9D9D9"/>
            <w:noWrap/>
            <w:vAlign w:val="center"/>
            <w:hideMark/>
          </w:tcPr>
          <w:p w14:paraId="016EB9A3"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0FD44D4D"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5EA64775"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2C103998"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D9D9D9"/>
            <w:noWrap/>
            <w:vAlign w:val="center"/>
            <w:hideMark/>
          </w:tcPr>
          <w:p w14:paraId="057E558A" w14:textId="77777777" w:rsidR="00F036C6" w:rsidRPr="00DB67FB" w:rsidRDefault="00F036C6" w:rsidP="000C4B61">
            <w:pPr>
              <w:pStyle w:val="orianum"/>
              <w:spacing w:line="210" w:lineRule="exact"/>
            </w:pPr>
            <w:r w:rsidRPr="00DB67FB">
              <w:t>0</w:t>
            </w:r>
          </w:p>
        </w:tc>
      </w:tr>
      <w:tr w:rsidR="00F036C6" w:rsidRPr="00DB67FB" w14:paraId="7D15FAD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7D34C6A" w14:textId="77777777" w:rsidR="00F036C6" w:rsidRPr="00DB67FB" w:rsidRDefault="00F036C6" w:rsidP="000C4B61">
            <w:pPr>
              <w:pStyle w:val="oriatext"/>
              <w:spacing w:line="210" w:lineRule="exact"/>
            </w:pPr>
            <w:r w:rsidRPr="00DB67FB">
              <w:t>57</w:t>
            </w:r>
          </w:p>
        </w:tc>
        <w:tc>
          <w:tcPr>
            <w:tcW w:w="2112" w:type="dxa"/>
            <w:tcBorders>
              <w:top w:val="nil"/>
              <w:left w:val="nil"/>
              <w:bottom w:val="single" w:sz="4" w:space="0" w:color="FFFFFF"/>
              <w:right w:val="nil"/>
            </w:tcBorders>
            <w:shd w:val="clear" w:color="auto" w:fill="F2F2F2"/>
            <w:noWrap/>
            <w:vAlign w:val="center"/>
            <w:hideMark/>
          </w:tcPr>
          <w:p w14:paraId="3027707A" w14:textId="77777777" w:rsidR="00F036C6" w:rsidRPr="00DB67FB" w:rsidRDefault="00F036C6" w:rsidP="000C4B61">
            <w:pPr>
              <w:pStyle w:val="oriatext"/>
              <w:spacing w:line="210" w:lineRule="exact"/>
              <w:rPr>
                <w:rFonts w:cstheme="minorBidi"/>
              </w:rPr>
            </w:pPr>
            <w:r w:rsidRPr="00DB67FB">
              <w:t xml:space="preserve">Χρηματοοικονομικά παράγωγα </w:t>
            </w:r>
          </w:p>
        </w:tc>
        <w:tc>
          <w:tcPr>
            <w:tcW w:w="1265" w:type="dxa"/>
            <w:tcBorders>
              <w:top w:val="nil"/>
              <w:left w:val="nil"/>
              <w:bottom w:val="single" w:sz="4" w:space="0" w:color="FFFFFF"/>
              <w:right w:val="nil"/>
            </w:tcBorders>
            <w:shd w:val="clear" w:color="auto" w:fill="F2F2F2"/>
            <w:noWrap/>
            <w:vAlign w:val="center"/>
            <w:hideMark/>
          </w:tcPr>
          <w:p w14:paraId="7412B65C"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0CEAD08D"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274F5EB5"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2AF1030C" w14:textId="77777777" w:rsidR="00F036C6" w:rsidRPr="00DB67FB" w:rsidRDefault="00F036C6" w:rsidP="000C4B61">
            <w:pPr>
              <w:pStyle w:val="orianum"/>
              <w:spacing w:line="210" w:lineRule="exact"/>
            </w:pPr>
            <w:r w:rsidRPr="00DB67FB">
              <w:t>0</w:t>
            </w:r>
          </w:p>
        </w:tc>
        <w:tc>
          <w:tcPr>
            <w:tcW w:w="1265" w:type="dxa"/>
            <w:tcBorders>
              <w:top w:val="nil"/>
              <w:left w:val="nil"/>
              <w:bottom w:val="single" w:sz="4" w:space="0" w:color="FFFFFF"/>
              <w:right w:val="nil"/>
            </w:tcBorders>
            <w:shd w:val="clear" w:color="auto" w:fill="F2F2F2"/>
            <w:noWrap/>
            <w:vAlign w:val="center"/>
            <w:hideMark/>
          </w:tcPr>
          <w:p w14:paraId="7B0EAD29" w14:textId="77777777" w:rsidR="00F036C6" w:rsidRPr="00DB67FB" w:rsidRDefault="00F036C6" w:rsidP="000C4B61">
            <w:pPr>
              <w:pStyle w:val="orianum"/>
              <w:spacing w:line="210" w:lineRule="exact"/>
            </w:pPr>
            <w:r w:rsidRPr="00DB67FB">
              <w:t>0</w:t>
            </w:r>
          </w:p>
        </w:tc>
      </w:tr>
      <w:tr w:rsidR="004708F2" w:rsidRPr="004708F2" w14:paraId="26E0CD6E" w14:textId="77777777" w:rsidTr="004708F2">
        <w:trPr>
          <w:trHeight w:val="954"/>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F463C50" w14:textId="77777777" w:rsidR="00F036C6" w:rsidRPr="004708F2" w:rsidRDefault="00F036C6" w:rsidP="000C4B61">
            <w:pPr>
              <w:pStyle w:val="oriatext"/>
              <w:spacing w:line="210" w:lineRule="exact"/>
              <w:rPr>
                <w:b/>
                <w:color w:val="000000" w:themeColor="text1"/>
              </w:rPr>
            </w:pPr>
            <w:r w:rsidRPr="004708F2">
              <w:rPr>
                <w:b/>
                <w:color w:val="000000" w:themeColor="text1"/>
              </w:rPr>
              <w:t>Β</w:t>
            </w:r>
          </w:p>
        </w:tc>
        <w:tc>
          <w:tcPr>
            <w:tcW w:w="2112" w:type="dxa"/>
            <w:tcBorders>
              <w:top w:val="single" w:sz="4" w:space="0" w:color="FFFFFF"/>
              <w:left w:val="nil"/>
              <w:bottom w:val="single" w:sz="18" w:space="0" w:color="008080"/>
              <w:right w:val="nil"/>
            </w:tcBorders>
            <w:shd w:val="clear" w:color="auto" w:fill="D9D9D9" w:themeFill="background1" w:themeFillShade="D9"/>
            <w:vAlign w:val="center"/>
            <w:hideMark/>
          </w:tcPr>
          <w:p w14:paraId="5484BA47" w14:textId="77777777" w:rsidR="00F036C6" w:rsidRPr="004708F2" w:rsidRDefault="00F036C6" w:rsidP="000C4B61">
            <w:pPr>
              <w:pStyle w:val="oriatext"/>
              <w:spacing w:line="210" w:lineRule="exact"/>
              <w:rPr>
                <w:rFonts w:cstheme="minorBidi"/>
                <w:b/>
                <w:color w:val="000000" w:themeColor="text1"/>
                <w:lang w:val="el-GR"/>
              </w:rPr>
            </w:pPr>
            <w:r w:rsidRPr="004708F2">
              <w:rPr>
                <w:b/>
                <w:color w:val="000000" w:themeColor="text1"/>
                <w:lang w:val="el-GR"/>
              </w:rPr>
              <w:t xml:space="preserve">Σύνολο Ταμειακών Δαπανών </w:t>
            </w:r>
            <w:r w:rsidRPr="004708F2">
              <w:rPr>
                <w:b/>
                <w:color w:val="000000" w:themeColor="text1"/>
                <w:lang w:val="el-GR"/>
              </w:rPr>
              <w:br/>
              <w:t xml:space="preserve">(μη Χρημ/οικονομικές </w:t>
            </w:r>
            <w:r w:rsidRPr="004708F2">
              <w:rPr>
                <w:b/>
                <w:color w:val="000000" w:themeColor="text1"/>
                <w:lang w:val="el-GR"/>
              </w:rPr>
              <w:br/>
              <w:t>&amp; Χρημ/οικονομικές)</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2EB213F" w14:textId="77777777" w:rsidR="00F036C6" w:rsidRPr="004708F2" w:rsidRDefault="00F036C6" w:rsidP="000C4B61">
            <w:pPr>
              <w:pStyle w:val="orianum"/>
              <w:spacing w:line="210" w:lineRule="exact"/>
              <w:rPr>
                <w:b/>
                <w:color w:val="000000" w:themeColor="text1"/>
              </w:rPr>
            </w:pPr>
            <w:r w:rsidRPr="004708F2">
              <w:rPr>
                <w:b/>
                <w:color w:val="000000" w:themeColor="text1"/>
              </w:rPr>
              <w:t>6.564.972.462</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1670D23" w14:textId="77777777" w:rsidR="00F036C6" w:rsidRPr="004708F2" w:rsidRDefault="00F036C6" w:rsidP="000C4B61">
            <w:pPr>
              <w:pStyle w:val="orianum"/>
              <w:spacing w:line="210" w:lineRule="exact"/>
              <w:rPr>
                <w:b/>
                <w:color w:val="000000" w:themeColor="text1"/>
              </w:rPr>
            </w:pPr>
            <w:r w:rsidRPr="004708F2">
              <w:rPr>
                <w:b/>
                <w:color w:val="000000" w:themeColor="text1"/>
              </w:rPr>
              <w:t>7.063.272.000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96FA161" w14:textId="77777777" w:rsidR="00F036C6" w:rsidRPr="004708F2" w:rsidRDefault="00F036C6" w:rsidP="000C4B61">
            <w:pPr>
              <w:pStyle w:val="orianum"/>
              <w:spacing w:line="210" w:lineRule="exact"/>
              <w:rPr>
                <w:b/>
                <w:color w:val="000000" w:themeColor="text1"/>
              </w:rPr>
            </w:pPr>
            <w:r w:rsidRPr="004708F2">
              <w:rPr>
                <w:b/>
                <w:color w:val="000000" w:themeColor="text1"/>
              </w:rPr>
              <w:t>7.027.690.000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A8ED06C" w14:textId="77777777" w:rsidR="00F036C6" w:rsidRPr="004708F2" w:rsidRDefault="00F036C6" w:rsidP="000C4B61">
            <w:pPr>
              <w:pStyle w:val="orianum"/>
              <w:spacing w:line="210" w:lineRule="exact"/>
              <w:rPr>
                <w:b/>
                <w:color w:val="000000" w:themeColor="text1"/>
              </w:rPr>
            </w:pPr>
            <w:r w:rsidRPr="004708F2">
              <w:rPr>
                <w:b/>
                <w:color w:val="000000" w:themeColor="text1"/>
              </w:rPr>
              <w:t>6.306.054.000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3DE6BF8" w14:textId="77777777" w:rsidR="00F036C6" w:rsidRPr="004708F2" w:rsidRDefault="00F036C6" w:rsidP="000C4B61">
            <w:pPr>
              <w:pStyle w:val="orianum"/>
              <w:spacing w:line="210" w:lineRule="exact"/>
              <w:rPr>
                <w:b/>
                <w:color w:val="000000" w:themeColor="text1"/>
              </w:rPr>
            </w:pPr>
            <w:r w:rsidRPr="004708F2">
              <w:rPr>
                <w:b/>
                <w:color w:val="000000" w:themeColor="text1"/>
              </w:rPr>
              <w:t>6.185.197.000</w:t>
            </w:r>
          </w:p>
        </w:tc>
      </w:tr>
    </w:tbl>
    <w:p w14:paraId="27244ABC" w14:textId="77777777" w:rsidR="00F036C6" w:rsidRDefault="00F036C6" w:rsidP="00F036C6">
      <w:bookmarkStart w:id="128" w:name="_Toc214271272"/>
    </w:p>
    <w:p w14:paraId="47712CC3" w14:textId="77777777" w:rsidR="00F036C6" w:rsidRDefault="00F036C6">
      <w:pPr>
        <w:spacing w:after="200" w:line="276" w:lineRule="auto"/>
        <w:jc w:val="left"/>
        <w:rPr>
          <w:rFonts w:eastAsiaTheme="minorHAnsi" w:cs="Calibri"/>
          <w:b/>
          <w:iCs/>
          <w:color w:val="FFFFFF" w:themeColor="background1"/>
          <w:sz w:val="28"/>
          <w:szCs w:val="18"/>
          <w:lang w:val="en-US" w:eastAsia="en-US"/>
        </w:rPr>
      </w:pPr>
      <w:r>
        <w:br w:type="page"/>
      </w:r>
    </w:p>
    <w:p w14:paraId="2D12BB55" w14:textId="3653C9CA" w:rsidR="00F036C6" w:rsidRDefault="00F036C6" w:rsidP="00961CC7">
      <w:pPr>
        <w:pStyle w:val="oriahead"/>
        <w:ind w:right="-87" w:hanging="142"/>
      </w:pPr>
      <w:r>
        <w:lastRenderedPageBreak/>
        <w:t>Υπουργείο Υγείας</w:t>
      </w:r>
      <w:bookmarkEnd w:id="128"/>
    </w:p>
    <w:tbl>
      <w:tblPr>
        <w:tblW w:w="8996" w:type="dxa"/>
        <w:jc w:val="center"/>
        <w:tblLook w:val="04A0" w:firstRow="1" w:lastRow="0" w:firstColumn="1" w:lastColumn="0" w:noHBand="0" w:noVBand="1"/>
      </w:tblPr>
      <w:tblGrid>
        <w:gridCol w:w="567"/>
        <w:gridCol w:w="2061"/>
        <w:gridCol w:w="1276"/>
        <w:gridCol w:w="1276"/>
        <w:gridCol w:w="1272"/>
        <w:gridCol w:w="1272"/>
        <w:gridCol w:w="1272"/>
      </w:tblGrid>
      <w:tr w:rsidR="00F036C6" w14:paraId="54C2C4D1" w14:textId="77777777" w:rsidTr="00CC47AF">
        <w:trPr>
          <w:trHeight w:val="170"/>
          <w:jc w:val="center"/>
        </w:trPr>
        <w:tc>
          <w:tcPr>
            <w:tcW w:w="2628" w:type="dxa"/>
            <w:gridSpan w:val="2"/>
            <w:tcBorders>
              <w:top w:val="nil"/>
              <w:left w:val="nil"/>
              <w:bottom w:val="single" w:sz="4" w:space="0" w:color="FFFFFF"/>
              <w:right w:val="nil"/>
            </w:tcBorders>
            <w:shd w:val="clear" w:color="auto" w:fill="EEECE1"/>
            <w:vAlign w:val="center"/>
            <w:hideMark/>
          </w:tcPr>
          <w:p w14:paraId="42A974EF" w14:textId="77777777" w:rsidR="00F036C6" w:rsidRDefault="00F036C6"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276" w:type="dxa"/>
            <w:shd w:val="clear" w:color="auto" w:fill="EEECE1"/>
            <w:noWrap/>
            <w:vAlign w:val="center"/>
            <w:hideMark/>
          </w:tcPr>
          <w:p w14:paraId="79F7D27B" w14:textId="77777777" w:rsidR="00F036C6" w:rsidRDefault="00F036C6"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276" w:type="dxa"/>
            <w:shd w:val="clear" w:color="auto" w:fill="EEECE1"/>
            <w:noWrap/>
            <w:vAlign w:val="center"/>
            <w:hideMark/>
          </w:tcPr>
          <w:p w14:paraId="3352BAD6" w14:textId="77777777" w:rsidR="00F036C6" w:rsidRDefault="00F036C6"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272" w:type="dxa"/>
            <w:shd w:val="clear" w:color="auto" w:fill="EEECE1"/>
            <w:noWrap/>
            <w:vAlign w:val="center"/>
            <w:hideMark/>
          </w:tcPr>
          <w:p w14:paraId="07D66ADA" w14:textId="77777777" w:rsidR="00F036C6" w:rsidRDefault="00F036C6"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272" w:type="dxa"/>
            <w:shd w:val="clear" w:color="auto" w:fill="EEECE1"/>
            <w:noWrap/>
            <w:vAlign w:val="center"/>
            <w:hideMark/>
          </w:tcPr>
          <w:p w14:paraId="47CDEF22" w14:textId="77777777" w:rsidR="00F036C6" w:rsidRDefault="00F036C6"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272" w:type="dxa"/>
            <w:shd w:val="clear" w:color="auto" w:fill="EEECE1"/>
            <w:noWrap/>
            <w:vAlign w:val="center"/>
            <w:hideMark/>
          </w:tcPr>
          <w:p w14:paraId="425BBF32" w14:textId="77777777" w:rsidR="00F036C6" w:rsidRDefault="00F036C6"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F036C6" w14:paraId="2AC66FFA" w14:textId="77777777" w:rsidTr="00CC47AF">
        <w:trPr>
          <w:trHeight w:val="170"/>
          <w:jc w:val="center"/>
        </w:trPr>
        <w:tc>
          <w:tcPr>
            <w:tcW w:w="567" w:type="dxa"/>
            <w:tcBorders>
              <w:top w:val="nil"/>
              <w:left w:val="nil"/>
              <w:bottom w:val="single" w:sz="4" w:space="0" w:color="FFFFFF"/>
              <w:right w:val="nil"/>
            </w:tcBorders>
            <w:shd w:val="clear" w:color="auto" w:fill="BFBFBF"/>
            <w:noWrap/>
            <w:vAlign w:val="center"/>
            <w:hideMark/>
          </w:tcPr>
          <w:p w14:paraId="4F057618" w14:textId="77777777" w:rsidR="00F036C6" w:rsidRDefault="00F036C6" w:rsidP="000C4B61">
            <w:pPr>
              <w:pStyle w:val="oriatext"/>
              <w:spacing w:line="220" w:lineRule="exact"/>
              <w:rPr>
                <w:rFonts w:cstheme="minorBidi"/>
                <w:b/>
              </w:rPr>
            </w:pPr>
            <w:r>
              <w:rPr>
                <w:b/>
              </w:rPr>
              <w:t>21</w:t>
            </w:r>
          </w:p>
        </w:tc>
        <w:tc>
          <w:tcPr>
            <w:tcW w:w="2061" w:type="dxa"/>
            <w:tcBorders>
              <w:top w:val="nil"/>
              <w:left w:val="nil"/>
              <w:bottom w:val="single" w:sz="4" w:space="0" w:color="FFFFFF"/>
              <w:right w:val="nil"/>
            </w:tcBorders>
            <w:shd w:val="clear" w:color="auto" w:fill="BFBFBF"/>
            <w:vAlign w:val="center"/>
            <w:hideMark/>
          </w:tcPr>
          <w:p w14:paraId="1F904D57" w14:textId="77777777" w:rsidR="00F036C6" w:rsidRDefault="00F036C6" w:rsidP="000C4B61">
            <w:pPr>
              <w:pStyle w:val="oriatext"/>
              <w:spacing w:line="220" w:lineRule="exact"/>
              <w:rPr>
                <w:b/>
              </w:rPr>
            </w:pPr>
            <w:r>
              <w:rPr>
                <w:b/>
              </w:rPr>
              <w:t xml:space="preserve">Παροχές σε εργαζομένους </w:t>
            </w:r>
          </w:p>
        </w:tc>
        <w:tc>
          <w:tcPr>
            <w:tcW w:w="1276" w:type="dxa"/>
            <w:tcBorders>
              <w:top w:val="single" w:sz="4" w:space="0" w:color="FFFFFF"/>
              <w:left w:val="nil"/>
              <w:bottom w:val="single" w:sz="4" w:space="0" w:color="FFFFFF"/>
              <w:right w:val="nil"/>
            </w:tcBorders>
            <w:shd w:val="clear" w:color="auto" w:fill="BFBFBF"/>
            <w:noWrap/>
            <w:vAlign w:val="center"/>
            <w:hideMark/>
          </w:tcPr>
          <w:p w14:paraId="7DF3B52E" w14:textId="77777777" w:rsidR="00F036C6" w:rsidRDefault="00F036C6" w:rsidP="000C4B61">
            <w:pPr>
              <w:pStyle w:val="orianum"/>
              <w:spacing w:line="220" w:lineRule="exact"/>
              <w:rPr>
                <w:b/>
              </w:rPr>
            </w:pPr>
            <w:r>
              <w:rPr>
                <w:b/>
              </w:rPr>
              <w:t>2.419.948.000</w:t>
            </w:r>
          </w:p>
        </w:tc>
        <w:tc>
          <w:tcPr>
            <w:tcW w:w="1276" w:type="dxa"/>
            <w:tcBorders>
              <w:top w:val="single" w:sz="4" w:space="0" w:color="FFFFFF"/>
              <w:left w:val="nil"/>
              <w:bottom w:val="single" w:sz="4" w:space="0" w:color="FFFFFF"/>
              <w:right w:val="nil"/>
            </w:tcBorders>
            <w:shd w:val="clear" w:color="auto" w:fill="BFBFBF"/>
            <w:noWrap/>
            <w:vAlign w:val="center"/>
            <w:hideMark/>
          </w:tcPr>
          <w:p w14:paraId="097A96DB" w14:textId="77777777" w:rsidR="00F036C6" w:rsidRDefault="00F036C6" w:rsidP="000C4B61">
            <w:pPr>
              <w:pStyle w:val="orianum"/>
              <w:spacing w:line="220" w:lineRule="exact"/>
              <w:rPr>
                <w:b/>
              </w:rPr>
            </w:pPr>
            <w:r>
              <w:rPr>
                <w:b/>
              </w:rPr>
              <w:t>2.389.600.000</w:t>
            </w:r>
          </w:p>
        </w:tc>
        <w:tc>
          <w:tcPr>
            <w:tcW w:w="1272" w:type="dxa"/>
            <w:tcBorders>
              <w:top w:val="single" w:sz="4" w:space="0" w:color="FFFFFF"/>
              <w:left w:val="nil"/>
              <w:bottom w:val="single" w:sz="4" w:space="0" w:color="FFFFFF"/>
              <w:right w:val="nil"/>
            </w:tcBorders>
            <w:shd w:val="clear" w:color="auto" w:fill="BFBFBF"/>
            <w:noWrap/>
            <w:vAlign w:val="center"/>
            <w:hideMark/>
          </w:tcPr>
          <w:p w14:paraId="3EFA0DD3" w14:textId="77777777" w:rsidR="00F036C6" w:rsidRDefault="00F036C6" w:rsidP="000C4B61">
            <w:pPr>
              <w:pStyle w:val="orianum"/>
              <w:spacing w:line="220" w:lineRule="exact"/>
              <w:rPr>
                <w:b/>
              </w:rPr>
            </w:pPr>
            <w:r>
              <w:rPr>
                <w:b/>
              </w:rPr>
              <w:t>2.340.705.000</w:t>
            </w:r>
          </w:p>
        </w:tc>
        <w:tc>
          <w:tcPr>
            <w:tcW w:w="1272" w:type="dxa"/>
            <w:tcBorders>
              <w:top w:val="single" w:sz="4" w:space="0" w:color="FFFFFF"/>
              <w:left w:val="nil"/>
              <w:bottom w:val="single" w:sz="4" w:space="0" w:color="FFFFFF"/>
              <w:right w:val="nil"/>
            </w:tcBorders>
            <w:shd w:val="clear" w:color="auto" w:fill="BFBFBF"/>
            <w:noWrap/>
            <w:vAlign w:val="center"/>
            <w:hideMark/>
          </w:tcPr>
          <w:p w14:paraId="19F12F52" w14:textId="77777777" w:rsidR="00F036C6" w:rsidRDefault="00F036C6" w:rsidP="000C4B61">
            <w:pPr>
              <w:pStyle w:val="orianum"/>
              <w:spacing w:line="220" w:lineRule="exact"/>
              <w:rPr>
                <w:b/>
              </w:rPr>
            </w:pPr>
            <w:r>
              <w:rPr>
                <w:b/>
              </w:rPr>
              <w:t>2.290.599.000</w:t>
            </w:r>
          </w:p>
        </w:tc>
        <w:tc>
          <w:tcPr>
            <w:tcW w:w="1272" w:type="dxa"/>
            <w:tcBorders>
              <w:top w:val="single" w:sz="4" w:space="0" w:color="FFFFFF"/>
              <w:left w:val="nil"/>
              <w:bottom w:val="single" w:sz="4" w:space="0" w:color="FFFFFF"/>
              <w:right w:val="nil"/>
            </w:tcBorders>
            <w:shd w:val="clear" w:color="auto" w:fill="BFBFBF"/>
            <w:noWrap/>
            <w:vAlign w:val="center"/>
            <w:hideMark/>
          </w:tcPr>
          <w:p w14:paraId="54B12432" w14:textId="77777777" w:rsidR="00F036C6" w:rsidRDefault="00F036C6" w:rsidP="000C4B61">
            <w:pPr>
              <w:pStyle w:val="orianum"/>
              <w:spacing w:line="220" w:lineRule="exact"/>
              <w:rPr>
                <w:b/>
              </w:rPr>
            </w:pPr>
            <w:r>
              <w:rPr>
                <w:b/>
              </w:rPr>
              <w:t>2.239.848.000</w:t>
            </w:r>
          </w:p>
        </w:tc>
      </w:tr>
      <w:tr w:rsidR="00F036C6" w14:paraId="768A1C69"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19C28D2F"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57AF02DD" w14:textId="77777777" w:rsidR="00F036C6" w:rsidRDefault="00F036C6"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700DBA5D" w14:textId="77777777" w:rsidR="00F036C6" w:rsidRDefault="00F036C6" w:rsidP="000C4B61">
            <w:pPr>
              <w:pStyle w:val="orianum"/>
              <w:spacing w:line="220" w:lineRule="exact"/>
            </w:pPr>
            <w:r>
              <w:t>2.419.948.000</w:t>
            </w:r>
          </w:p>
        </w:tc>
        <w:tc>
          <w:tcPr>
            <w:tcW w:w="1276" w:type="dxa"/>
            <w:tcBorders>
              <w:top w:val="nil"/>
              <w:left w:val="nil"/>
              <w:bottom w:val="single" w:sz="4" w:space="0" w:color="FFFFFF"/>
              <w:right w:val="nil"/>
            </w:tcBorders>
            <w:shd w:val="clear" w:color="auto" w:fill="F2F2F2"/>
            <w:noWrap/>
            <w:vAlign w:val="center"/>
            <w:hideMark/>
          </w:tcPr>
          <w:p w14:paraId="59B37912" w14:textId="77777777" w:rsidR="00F036C6" w:rsidRDefault="00F036C6" w:rsidP="000C4B61">
            <w:pPr>
              <w:pStyle w:val="orianum"/>
              <w:spacing w:line="220" w:lineRule="exact"/>
            </w:pPr>
            <w:r>
              <w:t>2.389.600.000</w:t>
            </w:r>
          </w:p>
        </w:tc>
        <w:tc>
          <w:tcPr>
            <w:tcW w:w="1272" w:type="dxa"/>
            <w:tcBorders>
              <w:top w:val="nil"/>
              <w:left w:val="nil"/>
              <w:bottom w:val="single" w:sz="4" w:space="0" w:color="FFFFFF"/>
              <w:right w:val="nil"/>
            </w:tcBorders>
            <w:shd w:val="clear" w:color="auto" w:fill="F2F2F2"/>
            <w:noWrap/>
            <w:vAlign w:val="center"/>
            <w:hideMark/>
          </w:tcPr>
          <w:p w14:paraId="553887F9" w14:textId="77777777" w:rsidR="00F036C6" w:rsidRDefault="00F036C6" w:rsidP="000C4B61">
            <w:pPr>
              <w:pStyle w:val="orianum"/>
              <w:spacing w:line="220" w:lineRule="exact"/>
            </w:pPr>
            <w:r>
              <w:t>2.340.705.000</w:t>
            </w:r>
          </w:p>
        </w:tc>
        <w:tc>
          <w:tcPr>
            <w:tcW w:w="1272" w:type="dxa"/>
            <w:tcBorders>
              <w:top w:val="nil"/>
              <w:left w:val="nil"/>
              <w:bottom w:val="single" w:sz="4" w:space="0" w:color="FFFFFF"/>
              <w:right w:val="nil"/>
            </w:tcBorders>
            <w:shd w:val="clear" w:color="auto" w:fill="F2F2F2"/>
            <w:noWrap/>
            <w:vAlign w:val="center"/>
            <w:hideMark/>
          </w:tcPr>
          <w:p w14:paraId="74C52C87" w14:textId="77777777" w:rsidR="00F036C6" w:rsidRDefault="00F036C6" w:rsidP="000C4B61">
            <w:pPr>
              <w:pStyle w:val="orianum"/>
              <w:spacing w:line="220" w:lineRule="exact"/>
            </w:pPr>
            <w:r>
              <w:t>2.290.599.000</w:t>
            </w:r>
          </w:p>
        </w:tc>
        <w:tc>
          <w:tcPr>
            <w:tcW w:w="1272" w:type="dxa"/>
            <w:tcBorders>
              <w:top w:val="nil"/>
              <w:left w:val="nil"/>
              <w:bottom w:val="single" w:sz="4" w:space="0" w:color="FFFFFF"/>
              <w:right w:val="nil"/>
            </w:tcBorders>
            <w:shd w:val="clear" w:color="auto" w:fill="F2F2F2"/>
            <w:noWrap/>
            <w:vAlign w:val="center"/>
            <w:hideMark/>
          </w:tcPr>
          <w:p w14:paraId="4B4A2569" w14:textId="77777777" w:rsidR="00F036C6" w:rsidRDefault="00F036C6" w:rsidP="000C4B61">
            <w:pPr>
              <w:pStyle w:val="orianum"/>
              <w:spacing w:line="220" w:lineRule="exact"/>
            </w:pPr>
            <w:r>
              <w:t>2.239.848.000</w:t>
            </w:r>
          </w:p>
        </w:tc>
      </w:tr>
      <w:tr w:rsidR="00F036C6" w14:paraId="1A228317" w14:textId="77777777" w:rsidTr="00CC47AF">
        <w:trPr>
          <w:trHeight w:val="170"/>
          <w:jc w:val="center"/>
        </w:trPr>
        <w:tc>
          <w:tcPr>
            <w:tcW w:w="567" w:type="dxa"/>
            <w:tcBorders>
              <w:top w:val="nil"/>
              <w:left w:val="nil"/>
              <w:bottom w:val="single" w:sz="4" w:space="0" w:color="FFFFFF"/>
              <w:right w:val="nil"/>
            </w:tcBorders>
            <w:shd w:val="clear" w:color="auto" w:fill="BFBFBF"/>
            <w:noWrap/>
            <w:vAlign w:val="center"/>
            <w:hideMark/>
          </w:tcPr>
          <w:p w14:paraId="2B70DE3C" w14:textId="77777777" w:rsidR="00F036C6" w:rsidRDefault="00F036C6" w:rsidP="000C4B61">
            <w:pPr>
              <w:pStyle w:val="oriatext"/>
              <w:spacing w:line="220" w:lineRule="exact"/>
              <w:rPr>
                <w:b/>
              </w:rPr>
            </w:pPr>
            <w:r>
              <w:rPr>
                <w:b/>
              </w:rPr>
              <w:t>22</w:t>
            </w:r>
          </w:p>
        </w:tc>
        <w:tc>
          <w:tcPr>
            <w:tcW w:w="2061" w:type="dxa"/>
            <w:tcBorders>
              <w:top w:val="nil"/>
              <w:left w:val="nil"/>
              <w:bottom w:val="single" w:sz="4" w:space="0" w:color="FFFFFF"/>
              <w:right w:val="nil"/>
            </w:tcBorders>
            <w:shd w:val="clear" w:color="auto" w:fill="BFBFBF"/>
            <w:vAlign w:val="center"/>
            <w:hideMark/>
          </w:tcPr>
          <w:p w14:paraId="240A6177" w14:textId="77777777" w:rsidR="00F036C6" w:rsidRDefault="00F036C6" w:rsidP="000C4B61">
            <w:pPr>
              <w:pStyle w:val="oriatext"/>
              <w:spacing w:line="220" w:lineRule="exact"/>
              <w:rPr>
                <w:b/>
              </w:rPr>
            </w:pPr>
            <w:r>
              <w:rPr>
                <w:b/>
              </w:rPr>
              <w:t>Κοινωνικές Παροχές</w:t>
            </w:r>
          </w:p>
        </w:tc>
        <w:tc>
          <w:tcPr>
            <w:tcW w:w="1276" w:type="dxa"/>
            <w:tcBorders>
              <w:top w:val="nil"/>
              <w:left w:val="nil"/>
              <w:bottom w:val="single" w:sz="4" w:space="0" w:color="FFFFFF"/>
              <w:right w:val="nil"/>
            </w:tcBorders>
            <w:shd w:val="clear" w:color="auto" w:fill="BFBFBF"/>
            <w:noWrap/>
            <w:vAlign w:val="center"/>
            <w:hideMark/>
          </w:tcPr>
          <w:p w14:paraId="3D49D884" w14:textId="77777777" w:rsidR="00F036C6" w:rsidRDefault="00F036C6" w:rsidP="000C4B61">
            <w:pPr>
              <w:pStyle w:val="orianum"/>
              <w:spacing w:line="220" w:lineRule="exact"/>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550401F7"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15CC3B8C"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57152307"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0EDB415" w14:textId="77777777" w:rsidR="00F036C6" w:rsidRDefault="00F036C6" w:rsidP="000C4B61">
            <w:pPr>
              <w:pStyle w:val="orianum"/>
              <w:spacing w:line="220" w:lineRule="exact"/>
              <w:rPr>
                <w:b/>
              </w:rPr>
            </w:pPr>
            <w:r>
              <w:rPr>
                <w:b/>
              </w:rPr>
              <w:t>0</w:t>
            </w:r>
          </w:p>
        </w:tc>
      </w:tr>
      <w:tr w:rsidR="00F036C6" w14:paraId="27736194"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390BCDB1"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14DECBF5" w14:textId="77777777" w:rsidR="00F036C6" w:rsidRDefault="00F036C6"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42432283" w14:textId="77777777" w:rsidR="00F036C6" w:rsidRDefault="00F036C6" w:rsidP="000C4B61">
            <w:pPr>
              <w:pStyle w:val="orianum"/>
              <w:spacing w:line="220" w:lineRule="exact"/>
            </w:pPr>
            <w:r>
              <w:t>0</w:t>
            </w:r>
          </w:p>
        </w:tc>
        <w:tc>
          <w:tcPr>
            <w:tcW w:w="1276" w:type="dxa"/>
            <w:tcBorders>
              <w:top w:val="nil"/>
              <w:left w:val="nil"/>
              <w:bottom w:val="single" w:sz="4" w:space="0" w:color="FFFFFF"/>
              <w:right w:val="nil"/>
            </w:tcBorders>
            <w:shd w:val="clear" w:color="auto" w:fill="F2F2F2"/>
            <w:noWrap/>
            <w:vAlign w:val="center"/>
            <w:hideMark/>
          </w:tcPr>
          <w:p w14:paraId="248FD162"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3C60759E"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5B8D0025"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4B4B6BCC" w14:textId="77777777" w:rsidR="00F036C6" w:rsidRDefault="00F036C6" w:rsidP="000C4B61">
            <w:pPr>
              <w:pStyle w:val="orianum"/>
              <w:spacing w:line="220" w:lineRule="exact"/>
            </w:pPr>
            <w:r>
              <w:t>0</w:t>
            </w:r>
          </w:p>
        </w:tc>
      </w:tr>
      <w:tr w:rsidR="00F036C6" w14:paraId="3DDC0658" w14:textId="77777777" w:rsidTr="00CC47AF">
        <w:trPr>
          <w:trHeight w:val="170"/>
          <w:jc w:val="center"/>
        </w:trPr>
        <w:tc>
          <w:tcPr>
            <w:tcW w:w="567" w:type="dxa"/>
            <w:tcBorders>
              <w:top w:val="nil"/>
              <w:left w:val="nil"/>
              <w:bottom w:val="single" w:sz="4" w:space="0" w:color="FFFFFF"/>
              <w:right w:val="nil"/>
            </w:tcBorders>
            <w:shd w:val="clear" w:color="auto" w:fill="BFBFBF"/>
            <w:noWrap/>
            <w:vAlign w:val="center"/>
            <w:hideMark/>
          </w:tcPr>
          <w:p w14:paraId="107336E5" w14:textId="77777777" w:rsidR="00F036C6" w:rsidRDefault="00F036C6" w:rsidP="000C4B61">
            <w:pPr>
              <w:pStyle w:val="oriatext"/>
              <w:spacing w:line="220" w:lineRule="exact"/>
              <w:rPr>
                <w:b/>
              </w:rPr>
            </w:pPr>
            <w:r>
              <w:rPr>
                <w:b/>
              </w:rPr>
              <w:t>23</w:t>
            </w:r>
          </w:p>
        </w:tc>
        <w:tc>
          <w:tcPr>
            <w:tcW w:w="2061" w:type="dxa"/>
            <w:tcBorders>
              <w:top w:val="nil"/>
              <w:left w:val="nil"/>
              <w:bottom w:val="single" w:sz="4" w:space="0" w:color="FFFFFF"/>
              <w:right w:val="nil"/>
            </w:tcBorders>
            <w:shd w:val="clear" w:color="auto" w:fill="BFBFBF"/>
            <w:vAlign w:val="center"/>
            <w:hideMark/>
          </w:tcPr>
          <w:p w14:paraId="2F0DB7A6" w14:textId="77777777" w:rsidR="00F036C6" w:rsidRDefault="00F036C6" w:rsidP="000C4B61">
            <w:pPr>
              <w:pStyle w:val="oriatext"/>
              <w:spacing w:line="220" w:lineRule="exact"/>
              <w:rPr>
                <w:b/>
              </w:rPr>
            </w:pPr>
            <w:r>
              <w:rPr>
                <w:b/>
              </w:rPr>
              <w:t>Μεταβιβάσεις</w:t>
            </w:r>
          </w:p>
        </w:tc>
        <w:tc>
          <w:tcPr>
            <w:tcW w:w="1276" w:type="dxa"/>
            <w:tcBorders>
              <w:top w:val="nil"/>
              <w:left w:val="nil"/>
              <w:bottom w:val="single" w:sz="4" w:space="0" w:color="FFFFFF"/>
              <w:right w:val="nil"/>
            </w:tcBorders>
            <w:shd w:val="clear" w:color="auto" w:fill="BFBFBF"/>
            <w:noWrap/>
            <w:vAlign w:val="center"/>
            <w:hideMark/>
          </w:tcPr>
          <w:p w14:paraId="3C4B2795" w14:textId="77777777" w:rsidR="00F036C6" w:rsidRDefault="00F036C6" w:rsidP="000C4B61">
            <w:pPr>
              <w:pStyle w:val="orianum"/>
              <w:spacing w:line="220" w:lineRule="exact"/>
              <w:rPr>
                <w:b/>
              </w:rPr>
            </w:pPr>
            <w:r>
              <w:rPr>
                <w:b/>
              </w:rPr>
              <w:t>5.081.907.226</w:t>
            </w:r>
          </w:p>
        </w:tc>
        <w:tc>
          <w:tcPr>
            <w:tcW w:w="1276" w:type="dxa"/>
            <w:tcBorders>
              <w:top w:val="nil"/>
              <w:left w:val="nil"/>
              <w:bottom w:val="single" w:sz="4" w:space="0" w:color="FFFFFF"/>
              <w:right w:val="nil"/>
            </w:tcBorders>
            <w:shd w:val="clear" w:color="auto" w:fill="BFBFBF"/>
            <w:noWrap/>
            <w:vAlign w:val="center"/>
            <w:hideMark/>
          </w:tcPr>
          <w:p w14:paraId="2A3A5586" w14:textId="77777777" w:rsidR="00F036C6" w:rsidRDefault="00F036C6" w:rsidP="000C4B61">
            <w:pPr>
              <w:pStyle w:val="orianum"/>
              <w:spacing w:line="220" w:lineRule="exact"/>
              <w:rPr>
                <w:b/>
              </w:rPr>
            </w:pPr>
            <w:r>
              <w:rPr>
                <w:b/>
              </w:rPr>
              <w:t>4.448.303.000</w:t>
            </w:r>
          </w:p>
        </w:tc>
        <w:tc>
          <w:tcPr>
            <w:tcW w:w="1272" w:type="dxa"/>
            <w:tcBorders>
              <w:top w:val="nil"/>
              <w:left w:val="nil"/>
              <w:bottom w:val="single" w:sz="4" w:space="0" w:color="FFFFFF"/>
              <w:right w:val="nil"/>
            </w:tcBorders>
            <w:shd w:val="clear" w:color="auto" w:fill="BFBFBF"/>
            <w:noWrap/>
            <w:vAlign w:val="center"/>
            <w:hideMark/>
          </w:tcPr>
          <w:p w14:paraId="1AEFB9B8" w14:textId="77777777" w:rsidR="00F036C6" w:rsidRDefault="00F036C6" w:rsidP="000C4B61">
            <w:pPr>
              <w:pStyle w:val="orianum"/>
              <w:spacing w:line="220" w:lineRule="exact"/>
              <w:rPr>
                <w:b/>
              </w:rPr>
            </w:pPr>
            <w:r>
              <w:rPr>
                <w:b/>
              </w:rPr>
              <w:t>4.920.303.000</w:t>
            </w:r>
          </w:p>
        </w:tc>
        <w:tc>
          <w:tcPr>
            <w:tcW w:w="1272" w:type="dxa"/>
            <w:tcBorders>
              <w:top w:val="nil"/>
              <w:left w:val="nil"/>
              <w:bottom w:val="single" w:sz="4" w:space="0" w:color="FFFFFF"/>
              <w:right w:val="nil"/>
            </w:tcBorders>
            <w:shd w:val="clear" w:color="auto" w:fill="BFBFBF"/>
            <w:noWrap/>
            <w:vAlign w:val="center"/>
            <w:hideMark/>
          </w:tcPr>
          <w:p w14:paraId="79B4789E" w14:textId="77777777" w:rsidR="00F036C6" w:rsidRDefault="00F036C6" w:rsidP="000C4B61">
            <w:pPr>
              <w:pStyle w:val="orianum"/>
              <w:spacing w:line="220" w:lineRule="exact"/>
              <w:rPr>
                <w:b/>
              </w:rPr>
            </w:pPr>
            <w:r>
              <w:rPr>
                <w:b/>
              </w:rPr>
              <w:t>5.020.303.000</w:t>
            </w:r>
          </w:p>
        </w:tc>
        <w:tc>
          <w:tcPr>
            <w:tcW w:w="1272" w:type="dxa"/>
            <w:tcBorders>
              <w:top w:val="nil"/>
              <w:left w:val="nil"/>
              <w:bottom w:val="single" w:sz="4" w:space="0" w:color="FFFFFF"/>
              <w:right w:val="nil"/>
            </w:tcBorders>
            <w:shd w:val="clear" w:color="auto" w:fill="BFBFBF"/>
            <w:noWrap/>
            <w:vAlign w:val="center"/>
            <w:hideMark/>
          </w:tcPr>
          <w:p w14:paraId="1B844F1F" w14:textId="77777777" w:rsidR="00F036C6" w:rsidRDefault="00F036C6" w:rsidP="000C4B61">
            <w:pPr>
              <w:pStyle w:val="orianum"/>
              <w:spacing w:line="220" w:lineRule="exact"/>
              <w:rPr>
                <w:b/>
              </w:rPr>
            </w:pPr>
            <w:r>
              <w:rPr>
                <w:b/>
              </w:rPr>
              <w:t>5.120.303.000</w:t>
            </w:r>
          </w:p>
        </w:tc>
      </w:tr>
      <w:tr w:rsidR="00F036C6" w14:paraId="1CE9FCD9"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3CEC2CA5"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4B798524" w14:textId="77777777" w:rsidR="00F036C6" w:rsidRDefault="00F036C6"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0FF58FB2" w14:textId="77777777" w:rsidR="00F036C6" w:rsidRDefault="00F036C6" w:rsidP="000C4B61">
            <w:pPr>
              <w:pStyle w:val="orianum"/>
              <w:spacing w:line="220" w:lineRule="exact"/>
            </w:pPr>
            <w:r>
              <w:t>4.627.277.226</w:t>
            </w:r>
          </w:p>
        </w:tc>
        <w:tc>
          <w:tcPr>
            <w:tcW w:w="1276" w:type="dxa"/>
            <w:tcBorders>
              <w:top w:val="nil"/>
              <w:left w:val="nil"/>
              <w:bottom w:val="single" w:sz="4" w:space="0" w:color="FFFFFF"/>
              <w:right w:val="nil"/>
            </w:tcBorders>
            <w:shd w:val="clear" w:color="auto" w:fill="F2F2F2"/>
            <w:noWrap/>
            <w:vAlign w:val="center"/>
            <w:hideMark/>
          </w:tcPr>
          <w:p w14:paraId="5A965C6E" w14:textId="77777777" w:rsidR="00F036C6" w:rsidRDefault="00F036C6" w:rsidP="000C4B61">
            <w:pPr>
              <w:pStyle w:val="orianum"/>
              <w:spacing w:line="220" w:lineRule="exact"/>
            </w:pPr>
            <w:r>
              <w:t>4.448.303.000</w:t>
            </w:r>
          </w:p>
        </w:tc>
        <w:tc>
          <w:tcPr>
            <w:tcW w:w="1272" w:type="dxa"/>
            <w:tcBorders>
              <w:top w:val="nil"/>
              <w:left w:val="nil"/>
              <w:bottom w:val="single" w:sz="4" w:space="0" w:color="FFFFFF"/>
              <w:right w:val="nil"/>
            </w:tcBorders>
            <w:shd w:val="clear" w:color="auto" w:fill="F2F2F2"/>
            <w:noWrap/>
            <w:vAlign w:val="center"/>
            <w:hideMark/>
          </w:tcPr>
          <w:p w14:paraId="5564CDB6" w14:textId="77777777" w:rsidR="00F036C6" w:rsidRDefault="00F036C6" w:rsidP="000C4B61">
            <w:pPr>
              <w:pStyle w:val="orianum"/>
              <w:spacing w:line="220" w:lineRule="exact"/>
            </w:pPr>
            <w:r>
              <w:t>4.920.303.000</w:t>
            </w:r>
          </w:p>
        </w:tc>
        <w:tc>
          <w:tcPr>
            <w:tcW w:w="1272" w:type="dxa"/>
            <w:tcBorders>
              <w:top w:val="nil"/>
              <w:left w:val="nil"/>
              <w:bottom w:val="single" w:sz="4" w:space="0" w:color="FFFFFF"/>
              <w:right w:val="nil"/>
            </w:tcBorders>
            <w:shd w:val="clear" w:color="auto" w:fill="F2F2F2"/>
            <w:noWrap/>
            <w:vAlign w:val="center"/>
            <w:hideMark/>
          </w:tcPr>
          <w:p w14:paraId="1734B296" w14:textId="77777777" w:rsidR="00F036C6" w:rsidRDefault="00F036C6" w:rsidP="000C4B61">
            <w:pPr>
              <w:pStyle w:val="orianum"/>
              <w:spacing w:line="220" w:lineRule="exact"/>
            </w:pPr>
            <w:r>
              <w:t>5.020.303.000</w:t>
            </w:r>
          </w:p>
        </w:tc>
        <w:tc>
          <w:tcPr>
            <w:tcW w:w="1272" w:type="dxa"/>
            <w:tcBorders>
              <w:top w:val="nil"/>
              <w:left w:val="nil"/>
              <w:bottom w:val="single" w:sz="4" w:space="0" w:color="FFFFFF"/>
              <w:right w:val="nil"/>
            </w:tcBorders>
            <w:shd w:val="clear" w:color="auto" w:fill="F2F2F2"/>
            <w:noWrap/>
            <w:vAlign w:val="center"/>
            <w:hideMark/>
          </w:tcPr>
          <w:p w14:paraId="5BB3D472" w14:textId="77777777" w:rsidR="00F036C6" w:rsidRDefault="00F036C6" w:rsidP="000C4B61">
            <w:pPr>
              <w:pStyle w:val="orianum"/>
              <w:spacing w:line="220" w:lineRule="exact"/>
            </w:pPr>
            <w:r>
              <w:t>5.120.303.000</w:t>
            </w:r>
          </w:p>
        </w:tc>
      </w:tr>
      <w:tr w:rsidR="00F036C6" w14:paraId="217A5E4C" w14:textId="77777777" w:rsidTr="00CC47AF">
        <w:trPr>
          <w:trHeight w:val="170"/>
          <w:jc w:val="center"/>
        </w:trPr>
        <w:tc>
          <w:tcPr>
            <w:tcW w:w="567" w:type="dxa"/>
            <w:tcBorders>
              <w:top w:val="nil"/>
              <w:left w:val="nil"/>
              <w:bottom w:val="single" w:sz="4" w:space="0" w:color="FFFFFF"/>
              <w:right w:val="nil"/>
            </w:tcBorders>
            <w:shd w:val="clear" w:color="auto" w:fill="D9D9D9"/>
            <w:noWrap/>
            <w:vAlign w:val="center"/>
            <w:hideMark/>
          </w:tcPr>
          <w:p w14:paraId="5795C5BB"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D9D9D9"/>
            <w:noWrap/>
            <w:vAlign w:val="center"/>
            <w:hideMark/>
          </w:tcPr>
          <w:p w14:paraId="27CF79EA" w14:textId="77777777" w:rsidR="00F036C6" w:rsidRDefault="00F036C6" w:rsidP="000C4B61">
            <w:pPr>
              <w:pStyle w:val="oriatext"/>
              <w:spacing w:line="220" w:lineRule="exact"/>
            </w:pPr>
            <w:r>
              <w:t>ΠΔΕ (πλην ΤΑΑ)</w:t>
            </w:r>
          </w:p>
        </w:tc>
        <w:tc>
          <w:tcPr>
            <w:tcW w:w="1276" w:type="dxa"/>
            <w:tcBorders>
              <w:top w:val="nil"/>
              <w:left w:val="nil"/>
              <w:bottom w:val="single" w:sz="4" w:space="0" w:color="FFFFFF"/>
              <w:right w:val="nil"/>
            </w:tcBorders>
            <w:shd w:val="clear" w:color="auto" w:fill="D9D9D9"/>
            <w:noWrap/>
            <w:vAlign w:val="center"/>
            <w:hideMark/>
          </w:tcPr>
          <w:p w14:paraId="5D84DDD3" w14:textId="77777777" w:rsidR="00F036C6" w:rsidRDefault="00F036C6" w:rsidP="000C4B61">
            <w:pPr>
              <w:pStyle w:val="orianum"/>
              <w:spacing w:line="220" w:lineRule="exact"/>
            </w:pPr>
            <w:r>
              <w:t>38.491.000</w:t>
            </w:r>
          </w:p>
        </w:tc>
        <w:tc>
          <w:tcPr>
            <w:tcW w:w="1276" w:type="dxa"/>
            <w:tcBorders>
              <w:top w:val="nil"/>
              <w:left w:val="nil"/>
              <w:bottom w:val="single" w:sz="4" w:space="0" w:color="FFFFFF"/>
              <w:right w:val="nil"/>
            </w:tcBorders>
            <w:shd w:val="clear" w:color="auto" w:fill="D9D9D9"/>
            <w:noWrap/>
            <w:vAlign w:val="center"/>
            <w:hideMark/>
          </w:tcPr>
          <w:p w14:paraId="4D3EBCFF"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7AE55834"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B75AD5D"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7C88A6F7" w14:textId="77777777" w:rsidR="00F036C6" w:rsidRDefault="00F036C6" w:rsidP="000C4B61">
            <w:pPr>
              <w:pStyle w:val="orianum"/>
              <w:spacing w:line="220" w:lineRule="exact"/>
            </w:pPr>
            <w:r>
              <w:t> </w:t>
            </w:r>
          </w:p>
        </w:tc>
      </w:tr>
      <w:tr w:rsidR="00F036C6" w14:paraId="62DD9630"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6E805A28"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4D0F947C" w14:textId="77777777" w:rsidR="00F036C6" w:rsidRDefault="00F036C6" w:rsidP="000C4B61">
            <w:pPr>
              <w:pStyle w:val="oriatext"/>
              <w:spacing w:line="220" w:lineRule="exact"/>
            </w:pPr>
            <w:r>
              <w:t>ΤΑΑ</w:t>
            </w:r>
          </w:p>
        </w:tc>
        <w:tc>
          <w:tcPr>
            <w:tcW w:w="1276" w:type="dxa"/>
            <w:tcBorders>
              <w:top w:val="nil"/>
              <w:left w:val="nil"/>
              <w:bottom w:val="single" w:sz="4" w:space="0" w:color="FFFFFF"/>
              <w:right w:val="nil"/>
            </w:tcBorders>
            <w:shd w:val="clear" w:color="auto" w:fill="F2F2F2"/>
            <w:noWrap/>
            <w:vAlign w:val="center"/>
            <w:hideMark/>
          </w:tcPr>
          <w:p w14:paraId="69C03EDF" w14:textId="77777777" w:rsidR="00F036C6" w:rsidRDefault="00F036C6" w:rsidP="000C4B61">
            <w:pPr>
              <w:pStyle w:val="orianum"/>
              <w:spacing w:line="220" w:lineRule="exact"/>
            </w:pPr>
            <w:r>
              <w:t>416.139.000</w:t>
            </w:r>
          </w:p>
        </w:tc>
        <w:tc>
          <w:tcPr>
            <w:tcW w:w="1276" w:type="dxa"/>
            <w:tcBorders>
              <w:top w:val="nil"/>
              <w:left w:val="nil"/>
              <w:bottom w:val="single" w:sz="4" w:space="0" w:color="FFFFFF"/>
              <w:right w:val="nil"/>
            </w:tcBorders>
            <w:shd w:val="clear" w:color="auto" w:fill="F2F2F2"/>
            <w:noWrap/>
            <w:vAlign w:val="center"/>
            <w:hideMark/>
          </w:tcPr>
          <w:p w14:paraId="0F38EB73"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15AD469D"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337AB27A"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051DCA11" w14:textId="77777777" w:rsidR="00F036C6" w:rsidRDefault="00F036C6" w:rsidP="000C4B61">
            <w:pPr>
              <w:pStyle w:val="orianum"/>
              <w:spacing w:line="220" w:lineRule="exact"/>
            </w:pPr>
            <w:r>
              <w:t> </w:t>
            </w:r>
          </w:p>
        </w:tc>
      </w:tr>
      <w:tr w:rsidR="00F036C6" w14:paraId="36CCFBD1" w14:textId="77777777" w:rsidTr="00CC47AF">
        <w:trPr>
          <w:trHeight w:val="170"/>
          <w:jc w:val="center"/>
        </w:trPr>
        <w:tc>
          <w:tcPr>
            <w:tcW w:w="567" w:type="dxa"/>
            <w:tcBorders>
              <w:top w:val="nil"/>
              <w:left w:val="nil"/>
              <w:bottom w:val="single" w:sz="4" w:space="0" w:color="FFFFFF"/>
              <w:right w:val="nil"/>
            </w:tcBorders>
            <w:shd w:val="clear" w:color="auto" w:fill="BFBFBF"/>
            <w:noWrap/>
            <w:vAlign w:val="center"/>
            <w:hideMark/>
          </w:tcPr>
          <w:p w14:paraId="69D78920" w14:textId="77777777" w:rsidR="00F036C6" w:rsidRDefault="00F036C6" w:rsidP="000C4B61">
            <w:pPr>
              <w:pStyle w:val="oriatext"/>
              <w:spacing w:line="220" w:lineRule="exact"/>
              <w:rPr>
                <w:b/>
              </w:rPr>
            </w:pPr>
            <w:r>
              <w:rPr>
                <w:b/>
              </w:rPr>
              <w:t>24</w:t>
            </w:r>
          </w:p>
        </w:tc>
        <w:tc>
          <w:tcPr>
            <w:tcW w:w="2061" w:type="dxa"/>
            <w:tcBorders>
              <w:top w:val="nil"/>
              <w:left w:val="nil"/>
              <w:bottom w:val="single" w:sz="4" w:space="0" w:color="FFFFFF"/>
              <w:right w:val="nil"/>
            </w:tcBorders>
            <w:shd w:val="clear" w:color="auto" w:fill="BFBFBF"/>
            <w:vAlign w:val="center"/>
            <w:hideMark/>
          </w:tcPr>
          <w:p w14:paraId="0CB47ABA" w14:textId="77777777" w:rsidR="00F036C6" w:rsidRDefault="00F036C6" w:rsidP="000C4B61">
            <w:pPr>
              <w:pStyle w:val="oriatext"/>
              <w:spacing w:line="220" w:lineRule="exact"/>
              <w:rPr>
                <w:b/>
              </w:rPr>
            </w:pPr>
            <w:r>
              <w:rPr>
                <w:b/>
              </w:rPr>
              <w:t>Αγορές αγαθών και υπηρεσιών</w:t>
            </w:r>
          </w:p>
        </w:tc>
        <w:tc>
          <w:tcPr>
            <w:tcW w:w="1276" w:type="dxa"/>
            <w:tcBorders>
              <w:top w:val="nil"/>
              <w:left w:val="nil"/>
              <w:bottom w:val="single" w:sz="4" w:space="0" w:color="FFFFFF"/>
              <w:right w:val="nil"/>
            </w:tcBorders>
            <w:shd w:val="clear" w:color="auto" w:fill="BFBFBF"/>
            <w:noWrap/>
            <w:vAlign w:val="center"/>
            <w:hideMark/>
          </w:tcPr>
          <w:p w14:paraId="02D4ECD8" w14:textId="77777777" w:rsidR="00F036C6" w:rsidRDefault="00F036C6" w:rsidP="000C4B61">
            <w:pPr>
              <w:pStyle w:val="orianum"/>
              <w:spacing w:line="220" w:lineRule="exact"/>
              <w:rPr>
                <w:b/>
              </w:rPr>
            </w:pPr>
            <w:r>
              <w:rPr>
                <w:b/>
              </w:rPr>
              <w:t>160.358.554</w:t>
            </w:r>
          </w:p>
        </w:tc>
        <w:tc>
          <w:tcPr>
            <w:tcW w:w="1276" w:type="dxa"/>
            <w:tcBorders>
              <w:top w:val="nil"/>
              <w:left w:val="nil"/>
              <w:bottom w:val="single" w:sz="4" w:space="0" w:color="FFFFFF"/>
              <w:right w:val="nil"/>
            </w:tcBorders>
            <w:shd w:val="clear" w:color="auto" w:fill="BFBFBF"/>
            <w:noWrap/>
            <w:vAlign w:val="center"/>
            <w:hideMark/>
          </w:tcPr>
          <w:p w14:paraId="3D8EC195" w14:textId="77777777" w:rsidR="00F036C6" w:rsidRDefault="00F036C6" w:rsidP="000C4B61">
            <w:pPr>
              <w:pStyle w:val="orianum"/>
              <w:spacing w:line="220" w:lineRule="exact"/>
              <w:rPr>
                <w:b/>
              </w:rPr>
            </w:pPr>
            <w:r>
              <w:rPr>
                <w:b/>
              </w:rPr>
              <w:t>104.599.000</w:t>
            </w:r>
          </w:p>
        </w:tc>
        <w:tc>
          <w:tcPr>
            <w:tcW w:w="1272" w:type="dxa"/>
            <w:tcBorders>
              <w:top w:val="nil"/>
              <w:left w:val="nil"/>
              <w:bottom w:val="single" w:sz="4" w:space="0" w:color="FFFFFF"/>
              <w:right w:val="nil"/>
            </w:tcBorders>
            <w:shd w:val="clear" w:color="auto" w:fill="BFBFBF"/>
            <w:noWrap/>
            <w:vAlign w:val="center"/>
            <w:hideMark/>
          </w:tcPr>
          <w:p w14:paraId="28A543EE" w14:textId="77777777" w:rsidR="00F036C6" w:rsidRDefault="00F036C6" w:rsidP="000C4B61">
            <w:pPr>
              <w:pStyle w:val="orianum"/>
              <w:spacing w:line="220" w:lineRule="exact"/>
              <w:rPr>
                <w:b/>
              </w:rPr>
            </w:pPr>
            <w:r>
              <w:rPr>
                <w:b/>
              </w:rPr>
              <w:t>65.391.000</w:t>
            </w:r>
          </w:p>
        </w:tc>
        <w:tc>
          <w:tcPr>
            <w:tcW w:w="1272" w:type="dxa"/>
            <w:tcBorders>
              <w:top w:val="nil"/>
              <w:left w:val="nil"/>
              <w:bottom w:val="single" w:sz="4" w:space="0" w:color="FFFFFF"/>
              <w:right w:val="nil"/>
            </w:tcBorders>
            <w:shd w:val="clear" w:color="auto" w:fill="BFBFBF"/>
            <w:noWrap/>
            <w:vAlign w:val="center"/>
            <w:hideMark/>
          </w:tcPr>
          <w:p w14:paraId="672BC0EC" w14:textId="77777777" w:rsidR="00F036C6" w:rsidRDefault="00F036C6" w:rsidP="000C4B61">
            <w:pPr>
              <w:pStyle w:val="orianum"/>
              <w:spacing w:line="220" w:lineRule="exact"/>
              <w:rPr>
                <w:b/>
              </w:rPr>
            </w:pPr>
            <w:r>
              <w:rPr>
                <w:b/>
              </w:rPr>
              <w:t>65.391.000</w:t>
            </w:r>
          </w:p>
        </w:tc>
        <w:tc>
          <w:tcPr>
            <w:tcW w:w="1272" w:type="dxa"/>
            <w:tcBorders>
              <w:top w:val="nil"/>
              <w:left w:val="nil"/>
              <w:bottom w:val="single" w:sz="4" w:space="0" w:color="FFFFFF"/>
              <w:right w:val="nil"/>
            </w:tcBorders>
            <w:shd w:val="clear" w:color="auto" w:fill="BFBFBF"/>
            <w:noWrap/>
            <w:vAlign w:val="center"/>
            <w:hideMark/>
          </w:tcPr>
          <w:p w14:paraId="1495182C" w14:textId="77777777" w:rsidR="00F036C6" w:rsidRDefault="00F036C6" w:rsidP="000C4B61">
            <w:pPr>
              <w:pStyle w:val="orianum"/>
              <w:spacing w:line="220" w:lineRule="exact"/>
              <w:rPr>
                <w:b/>
              </w:rPr>
            </w:pPr>
            <w:r>
              <w:rPr>
                <w:b/>
              </w:rPr>
              <w:t>65.391.000</w:t>
            </w:r>
          </w:p>
        </w:tc>
      </w:tr>
      <w:tr w:rsidR="00F036C6" w14:paraId="5F949F0D"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70E564BA"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2B5631AD" w14:textId="77777777" w:rsidR="00F036C6" w:rsidRDefault="00F036C6"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24BC884D" w14:textId="77777777" w:rsidR="00F036C6" w:rsidRDefault="00F036C6" w:rsidP="000C4B61">
            <w:pPr>
              <w:pStyle w:val="orianum"/>
              <w:spacing w:line="220" w:lineRule="exact"/>
            </w:pPr>
            <w:r>
              <w:t>136.998.554</w:t>
            </w:r>
          </w:p>
        </w:tc>
        <w:tc>
          <w:tcPr>
            <w:tcW w:w="1276" w:type="dxa"/>
            <w:tcBorders>
              <w:top w:val="nil"/>
              <w:left w:val="nil"/>
              <w:bottom w:val="single" w:sz="4" w:space="0" w:color="FFFFFF"/>
              <w:right w:val="nil"/>
            </w:tcBorders>
            <w:shd w:val="clear" w:color="auto" w:fill="F2F2F2"/>
            <w:noWrap/>
            <w:vAlign w:val="center"/>
            <w:hideMark/>
          </w:tcPr>
          <w:p w14:paraId="6FC5AC44" w14:textId="77777777" w:rsidR="00F036C6" w:rsidRDefault="00F036C6" w:rsidP="000C4B61">
            <w:pPr>
              <w:pStyle w:val="orianum"/>
              <w:spacing w:line="220" w:lineRule="exact"/>
            </w:pPr>
            <w:r>
              <w:t>104.599.000</w:t>
            </w:r>
          </w:p>
        </w:tc>
        <w:tc>
          <w:tcPr>
            <w:tcW w:w="1272" w:type="dxa"/>
            <w:tcBorders>
              <w:top w:val="nil"/>
              <w:left w:val="nil"/>
              <w:bottom w:val="single" w:sz="4" w:space="0" w:color="FFFFFF"/>
              <w:right w:val="nil"/>
            </w:tcBorders>
            <w:shd w:val="clear" w:color="auto" w:fill="F2F2F2"/>
            <w:noWrap/>
            <w:vAlign w:val="center"/>
            <w:hideMark/>
          </w:tcPr>
          <w:p w14:paraId="0D6E92AF" w14:textId="77777777" w:rsidR="00F036C6" w:rsidRDefault="00F036C6" w:rsidP="000C4B61">
            <w:pPr>
              <w:pStyle w:val="orianum"/>
              <w:spacing w:line="220" w:lineRule="exact"/>
            </w:pPr>
            <w:r>
              <w:t>65.391.000</w:t>
            </w:r>
          </w:p>
        </w:tc>
        <w:tc>
          <w:tcPr>
            <w:tcW w:w="1272" w:type="dxa"/>
            <w:tcBorders>
              <w:top w:val="nil"/>
              <w:left w:val="nil"/>
              <w:bottom w:val="single" w:sz="4" w:space="0" w:color="FFFFFF"/>
              <w:right w:val="nil"/>
            </w:tcBorders>
            <w:shd w:val="clear" w:color="auto" w:fill="F2F2F2"/>
            <w:noWrap/>
            <w:vAlign w:val="center"/>
            <w:hideMark/>
          </w:tcPr>
          <w:p w14:paraId="65FDFF4A" w14:textId="77777777" w:rsidR="00F036C6" w:rsidRDefault="00F036C6" w:rsidP="000C4B61">
            <w:pPr>
              <w:pStyle w:val="orianum"/>
              <w:spacing w:line="220" w:lineRule="exact"/>
            </w:pPr>
            <w:r>
              <w:t>65.391.000</w:t>
            </w:r>
          </w:p>
        </w:tc>
        <w:tc>
          <w:tcPr>
            <w:tcW w:w="1272" w:type="dxa"/>
            <w:tcBorders>
              <w:top w:val="nil"/>
              <w:left w:val="nil"/>
              <w:bottom w:val="single" w:sz="4" w:space="0" w:color="FFFFFF"/>
              <w:right w:val="nil"/>
            </w:tcBorders>
            <w:shd w:val="clear" w:color="auto" w:fill="F2F2F2"/>
            <w:noWrap/>
            <w:vAlign w:val="center"/>
            <w:hideMark/>
          </w:tcPr>
          <w:p w14:paraId="5C37B12B" w14:textId="77777777" w:rsidR="00F036C6" w:rsidRDefault="00F036C6" w:rsidP="000C4B61">
            <w:pPr>
              <w:pStyle w:val="orianum"/>
              <w:spacing w:line="220" w:lineRule="exact"/>
            </w:pPr>
            <w:r>
              <w:t>65.391.000</w:t>
            </w:r>
          </w:p>
        </w:tc>
      </w:tr>
      <w:tr w:rsidR="00F036C6" w14:paraId="161A14B8" w14:textId="77777777" w:rsidTr="00CC47AF">
        <w:trPr>
          <w:trHeight w:val="170"/>
          <w:jc w:val="center"/>
        </w:trPr>
        <w:tc>
          <w:tcPr>
            <w:tcW w:w="567" w:type="dxa"/>
            <w:tcBorders>
              <w:top w:val="nil"/>
              <w:left w:val="nil"/>
              <w:bottom w:val="single" w:sz="4" w:space="0" w:color="FFFFFF"/>
              <w:right w:val="nil"/>
            </w:tcBorders>
            <w:shd w:val="clear" w:color="auto" w:fill="D9D9D9"/>
            <w:noWrap/>
            <w:vAlign w:val="center"/>
            <w:hideMark/>
          </w:tcPr>
          <w:p w14:paraId="63A6AD28"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D9D9D9"/>
            <w:noWrap/>
            <w:vAlign w:val="center"/>
            <w:hideMark/>
          </w:tcPr>
          <w:p w14:paraId="0C4DC5E7" w14:textId="77777777" w:rsidR="00F036C6" w:rsidRDefault="00F036C6" w:rsidP="000C4B61">
            <w:pPr>
              <w:pStyle w:val="oriatext"/>
              <w:spacing w:line="220" w:lineRule="exact"/>
            </w:pPr>
            <w:r>
              <w:t>ΠΔΕ (πλην ΤΑΑ)</w:t>
            </w:r>
          </w:p>
        </w:tc>
        <w:tc>
          <w:tcPr>
            <w:tcW w:w="1276" w:type="dxa"/>
            <w:tcBorders>
              <w:top w:val="nil"/>
              <w:left w:val="nil"/>
              <w:bottom w:val="single" w:sz="4" w:space="0" w:color="FFFFFF"/>
              <w:right w:val="nil"/>
            </w:tcBorders>
            <w:shd w:val="clear" w:color="auto" w:fill="D9D9D9"/>
            <w:noWrap/>
            <w:vAlign w:val="center"/>
            <w:hideMark/>
          </w:tcPr>
          <w:p w14:paraId="1EADF7C0" w14:textId="77777777" w:rsidR="00F036C6" w:rsidRDefault="00F036C6" w:rsidP="000C4B61">
            <w:pPr>
              <w:pStyle w:val="orianum"/>
              <w:spacing w:line="220" w:lineRule="exact"/>
            </w:pPr>
            <w:r>
              <w:t>499.000</w:t>
            </w:r>
          </w:p>
        </w:tc>
        <w:tc>
          <w:tcPr>
            <w:tcW w:w="1276" w:type="dxa"/>
            <w:tcBorders>
              <w:top w:val="nil"/>
              <w:left w:val="nil"/>
              <w:bottom w:val="single" w:sz="4" w:space="0" w:color="FFFFFF"/>
              <w:right w:val="nil"/>
            </w:tcBorders>
            <w:shd w:val="clear" w:color="auto" w:fill="D9D9D9"/>
            <w:noWrap/>
            <w:vAlign w:val="center"/>
            <w:hideMark/>
          </w:tcPr>
          <w:p w14:paraId="13064982"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733EC203"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9A5D95C"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7A908A64" w14:textId="77777777" w:rsidR="00F036C6" w:rsidRDefault="00F036C6" w:rsidP="000C4B61">
            <w:pPr>
              <w:pStyle w:val="orianum"/>
              <w:spacing w:line="220" w:lineRule="exact"/>
            </w:pPr>
            <w:r>
              <w:t> </w:t>
            </w:r>
          </w:p>
        </w:tc>
      </w:tr>
      <w:tr w:rsidR="00F036C6" w14:paraId="7F5B86A1"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01998A06"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7A50BDFA" w14:textId="77777777" w:rsidR="00F036C6" w:rsidRDefault="00F036C6" w:rsidP="000C4B61">
            <w:pPr>
              <w:pStyle w:val="oriatext"/>
              <w:spacing w:line="220" w:lineRule="exact"/>
            </w:pPr>
            <w:r>
              <w:t>ΤΑΑ</w:t>
            </w:r>
          </w:p>
        </w:tc>
        <w:tc>
          <w:tcPr>
            <w:tcW w:w="1276" w:type="dxa"/>
            <w:tcBorders>
              <w:top w:val="nil"/>
              <w:left w:val="nil"/>
              <w:bottom w:val="single" w:sz="4" w:space="0" w:color="FFFFFF"/>
              <w:right w:val="nil"/>
            </w:tcBorders>
            <w:shd w:val="clear" w:color="auto" w:fill="F2F2F2"/>
            <w:noWrap/>
            <w:vAlign w:val="center"/>
            <w:hideMark/>
          </w:tcPr>
          <w:p w14:paraId="069509B3" w14:textId="77777777" w:rsidR="00F036C6" w:rsidRDefault="00F036C6" w:rsidP="000C4B61">
            <w:pPr>
              <w:pStyle w:val="orianum"/>
              <w:spacing w:line="220" w:lineRule="exact"/>
            </w:pPr>
            <w:r>
              <w:t>22.861.000</w:t>
            </w:r>
          </w:p>
        </w:tc>
        <w:tc>
          <w:tcPr>
            <w:tcW w:w="1276" w:type="dxa"/>
            <w:tcBorders>
              <w:top w:val="nil"/>
              <w:left w:val="nil"/>
              <w:bottom w:val="single" w:sz="4" w:space="0" w:color="FFFFFF"/>
              <w:right w:val="nil"/>
            </w:tcBorders>
            <w:shd w:val="clear" w:color="auto" w:fill="F2F2F2"/>
            <w:noWrap/>
            <w:vAlign w:val="center"/>
            <w:hideMark/>
          </w:tcPr>
          <w:p w14:paraId="1EA1CA02"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3FCF681F"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12DA4C59"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5BAFB910" w14:textId="77777777" w:rsidR="00F036C6" w:rsidRDefault="00F036C6" w:rsidP="000C4B61">
            <w:pPr>
              <w:pStyle w:val="orianum"/>
              <w:spacing w:line="220" w:lineRule="exact"/>
            </w:pPr>
            <w:r>
              <w:t> </w:t>
            </w:r>
          </w:p>
        </w:tc>
      </w:tr>
      <w:tr w:rsidR="00F036C6" w14:paraId="0DB23C26" w14:textId="77777777" w:rsidTr="00CC47AF">
        <w:trPr>
          <w:trHeight w:val="170"/>
          <w:jc w:val="center"/>
        </w:trPr>
        <w:tc>
          <w:tcPr>
            <w:tcW w:w="567" w:type="dxa"/>
            <w:tcBorders>
              <w:top w:val="nil"/>
              <w:left w:val="nil"/>
              <w:bottom w:val="single" w:sz="4" w:space="0" w:color="FFFFFF"/>
              <w:right w:val="nil"/>
            </w:tcBorders>
            <w:shd w:val="clear" w:color="auto" w:fill="BFBFBF"/>
            <w:noWrap/>
            <w:vAlign w:val="center"/>
            <w:hideMark/>
          </w:tcPr>
          <w:p w14:paraId="7548DD4C" w14:textId="77777777" w:rsidR="00F036C6" w:rsidRDefault="00F036C6" w:rsidP="000C4B61">
            <w:pPr>
              <w:pStyle w:val="oriatext"/>
              <w:spacing w:line="220" w:lineRule="exact"/>
              <w:rPr>
                <w:b/>
              </w:rPr>
            </w:pPr>
            <w:r>
              <w:rPr>
                <w:b/>
              </w:rPr>
              <w:t>25</w:t>
            </w:r>
          </w:p>
        </w:tc>
        <w:tc>
          <w:tcPr>
            <w:tcW w:w="2061" w:type="dxa"/>
            <w:tcBorders>
              <w:top w:val="nil"/>
              <w:left w:val="nil"/>
              <w:bottom w:val="single" w:sz="4" w:space="0" w:color="FFFFFF"/>
              <w:right w:val="nil"/>
            </w:tcBorders>
            <w:shd w:val="clear" w:color="auto" w:fill="BFBFBF"/>
            <w:vAlign w:val="center"/>
            <w:hideMark/>
          </w:tcPr>
          <w:p w14:paraId="075EB4E8" w14:textId="77777777" w:rsidR="00F036C6" w:rsidRDefault="00F036C6" w:rsidP="000C4B61">
            <w:pPr>
              <w:pStyle w:val="oriatext"/>
              <w:spacing w:line="220" w:lineRule="exact"/>
              <w:rPr>
                <w:b/>
              </w:rPr>
            </w:pPr>
            <w:r>
              <w:rPr>
                <w:b/>
              </w:rPr>
              <w:t>Επιδοτήσεις</w:t>
            </w:r>
          </w:p>
        </w:tc>
        <w:tc>
          <w:tcPr>
            <w:tcW w:w="1276" w:type="dxa"/>
            <w:tcBorders>
              <w:top w:val="nil"/>
              <w:left w:val="nil"/>
              <w:bottom w:val="single" w:sz="4" w:space="0" w:color="FFFFFF"/>
              <w:right w:val="nil"/>
            </w:tcBorders>
            <w:shd w:val="clear" w:color="auto" w:fill="BFBFBF"/>
            <w:noWrap/>
            <w:vAlign w:val="center"/>
            <w:hideMark/>
          </w:tcPr>
          <w:p w14:paraId="574EEB57" w14:textId="77777777" w:rsidR="00F036C6" w:rsidRDefault="00F036C6" w:rsidP="000C4B61">
            <w:pPr>
              <w:pStyle w:val="orianum"/>
              <w:spacing w:line="220" w:lineRule="exact"/>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09A75841"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73F15B73"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0D4E4091"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0E0FC2D6" w14:textId="77777777" w:rsidR="00F036C6" w:rsidRDefault="00F036C6" w:rsidP="000C4B61">
            <w:pPr>
              <w:pStyle w:val="orianum"/>
              <w:spacing w:line="220" w:lineRule="exact"/>
              <w:rPr>
                <w:b/>
              </w:rPr>
            </w:pPr>
            <w:r>
              <w:rPr>
                <w:b/>
              </w:rPr>
              <w:t>0</w:t>
            </w:r>
          </w:p>
        </w:tc>
      </w:tr>
      <w:tr w:rsidR="00F036C6" w14:paraId="4C12F8EF"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09BA3E52"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48F59253" w14:textId="77777777" w:rsidR="00F036C6" w:rsidRDefault="00F036C6"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0FFB5F62" w14:textId="77777777" w:rsidR="00F036C6" w:rsidRDefault="00F036C6" w:rsidP="000C4B61">
            <w:pPr>
              <w:pStyle w:val="orianum"/>
              <w:spacing w:line="220" w:lineRule="exact"/>
            </w:pPr>
            <w:r>
              <w:t>0</w:t>
            </w:r>
          </w:p>
        </w:tc>
        <w:tc>
          <w:tcPr>
            <w:tcW w:w="1276" w:type="dxa"/>
            <w:tcBorders>
              <w:top w:val="nil"/>
              <w:left w:val="nil"/>
              <w:bottom w:val="single" w:sz="4" w:space="0" w:color="FFFFFF"/>
              <w:right w:val="nil"/>
            </w:tcBorders>
            <w:shd w:val="clear" w:color="auto" w:fill="F2F2F2"/>
            <w:noWrap/>
            <w:vAlign w:val="center"/>
            <w:hideMark/>
          </w:tcPr>
          <w:p w14:paraId="3986F54A"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097CE4B0"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175DEE62"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098EF328" w14:textId="77777777" w:rsidR="00F036C6" w:rsidRDefault="00F036C6" w:rsidP="000C4B61">
            <w:pPr>
              <w:pStyle w:val="orianum"/>
              <w:spacing w:line="220" w:lineRule="exact"/>
            </w:pPr>
            <w:r>
              <w:t>0</w:t>
            </w:r>
          </w:p>
        </w:tc>
      </w:tr>
      <w:tr w:rsidR="00F036C6" w14:paraId="09555089" w14:textId="77777777" w:rsidTr="00CC47AF">
        <w:trPr>
          <w:trHeight w:val="170"/>
          <w:jc w:val="center"/>
        </w:trPr>
        <w:tc>
          <w:tcPr>
            <w:tcW w:w="567" w:type="dxa"/>
            <w:tcBorders>
              <w:top w:val="nil"/>
              <w:left w:val="nil"/>
              <w:bottom w:val="single" w:sz="4" w:space="0" w:color="FFFFFF"/>
              <w:right w:val="nil"/>
            </w:tcBorders>
            <w:shd w:val="clear" w:color="auto" w:fill="BFBFBF"/>
            <w:noWrap/>
            <w:vAlign w:val="center"/>
            <w:hideMark/>
          </w:tcPr>
          <w:p w14:paraId="0EE4B388" w14:textId="77777777" w:rsidR="00F036C6" w:rsidRDefault="00F036C6" w:rsidP="000C4B61">
            <w:pPr>
              <w:pStyle w:val="oriatext"/>
              <w:spacing w:line="220" w:lineRule="exact"/>
              <w:rPr>
                <w:b/>
              </w:rPr>
            </w:pPr>
            <w:r>
              <w:rPr>
                <w:b/>
              </w:rPr>
              <w:t>26</w:t>
            </w:r>
          </w:p>
        </w:tc>
        <w:tc>
          <w:tcPr>
            <w:tcW w:w="2061" w:type="dxa"/>
            <w:tcBorders>
              <w:top w:val="nil"/>
              <w:left w:val="nil"/>
              <w:bottom w:val="single" w:sz="4" w:space="0" w:color="FFFFFF"/>
              <w:right w:val="nil"/>
            </w:tcBorders>
            <w:shd w:val="clear" w:color="auto" w:fill="BFBFBF"/>
            <w:vAlign w:val="center"/>
            <w:hideMark/>
          </w:tcPr>
          <w:p w14:paraId="76C81F8D" w14:textId="21AAD014" w:rsidR="00F036C6" w:rsidRDefault="00F036C6" w:rsidP="000C4B61">
            <w:pPr>
              <w:pStyle w:val="oriatext"/>
              <w:spacing w:line="220" w:lineRule="exact"/>
              <w:rPr>
                <w:b/>
              </w:rPr>
            </w:pPr>
            <w:r>
              <w:rPr>
                <w:b/>
              </w:rPr>
              <w:t xml:space="preserve">Τόκοι </w:t>
            </w:r>
            <w:r w:rsidR="000C4B61">
              <w:rPr>
                <w:b/>
              </w:rPr>
              <w:br/>
            </w:r>
            <w:r>
              <w:rPr>
                <w:b/>
              </w:rPr>
              <w:t>(σε ακαθάριστη βάση)</w:t>
            </w:r>
          </w:p>
        </w:tc>
        <w:tc>
          <w:tcPr>
            <w:tcW w:w="1276" w:type="dxa"/>
            <w:tcBorders>
              <w:top w:val="nil"/>
              <w:left w:val="nil"/>
              <w:bottom w:val="single" w:sz="4" w:space="0" w:color="FFFFFF"/>
              <w:right w:val="nil"/>
            </w:tcBorders>
            <w:shd w:val="clear" w:color="auto" w:fill="BFBFBF"/>
            <w:noWrap/>
            <w:vAlign w:val="center"/>
            <w:hideMark/>
          </w:tcPr>
          <w:p w14:paraId="766F586F" w14:textId="77777777" w:rsidR="00F036C6" w:rsidRDefault="00F036C6" w:rsidP="000C4B61">
            <w:pPr>
              <w:pStyle w:val="orianum"/>
              <w:spacing w:line="220" w:lineRule="exact"/>
              <w:rPr>
                <w:b/>
              </w:rPr>
            </w:pPr>
            <w:r>
              <w:rPr>
                <w:b/>
              </w:rPr>
              <w:t>235.000</w:t>
            </w:r>
          </w:p>
        </w:tc>
        <w:tc>
          <w:tcPr>
            <w:tcW w:w="1276" w:type="dxa"/>
            <w:tcBorders>
              <w:top w:val="nil"/>
              <w:left w:val="nil"/>
              <w:bottom w:val="single" w:sz="4" w:space="0" w:color="FFFFFF"/>
              <w:right w:val="nil"/>
            </w:tcBorders>
            <w:shd w:val="clear" w:color="auto" w:fill="BFBFBF"/>
            <w:noWrap/>
            <w:vAlign w:val="center"/>
            <w:hideMark/>
          </w:tcPr>
          <w:p w14:paraId="28A0900A"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32C290E6"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D3D830C"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BD945BD" w14:textId="77777777" w:rsidR="00F036C6" w:rsidRDefault="00F036C6" w:rsidP="000C4B61">
            <w:pPr>
              <w:pStyle w:val="orianum"/>
              <w:spacing w:line="220" w:lineRule="exact"/>
              <w:rPr>
                <w:b/>
              </w:rPr>
            </w:pPr>
            <w:r>
              <w:rPr>
                <w:b/>
              </w:rPr>
              <w:t>0</w:t>
            </w:r>
          </w:p>
        </w:tc>
      </w:tr>
      <w:tr w:rsidR="00F036C6" w14:paraId="307D2DC7"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28FF4866"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64894679" w14:textId="77777777" w:rsidR="00F036C6" w:rsidRDefault="00F036C6"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01616C7F" w14:textId="77777777" w:rsidR="00F036C6" w:rsidRDefault="00F036C6" w:rsidP="000C4B61">
            <w:pPr>
              <w:pStyle w:val="orianum"/>
              <w:spacing w:line="220" w:lineRule="exact"/>
            </w:pPr>
            <w:r>
              <w:t>235.000</w:t>
            </w:r>
          </w:p>
        </w:tc>
        <w:tc>
          <w:tcPr>
            <w:tcW w:w="1276" w:type="dxa"/>
            <w:tcBorders>
              <w:top w:val="nil"/>
              <w:left w:val="nil"/>
              <w:bottom w:val="single" w:sz="4" w:space="0" w:color="FFFFFF"/>
              <w:right w:val="nil"/>
            </w:tcBorders>
            <w:shd w:val="clear" w:color="auto" w:fill="F2F2F2"/>
            <w:noWrap/>
            <w:vAlign w:val="center"/>
            <w:hideMark/>
          </w:tcPr>
          <w:p w14:paraId="118C0421"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43871E1C"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319AFF63"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224447A4" w14:textId="77777777" w:rsidR="00F036C6" w:rsidRDefault="00F036C6" w:rsidP="000C4B61">
            <w:pPr>
              <w:pStyle w:val="orianum"/>
              <w:spacing w:line="220" w:lineRule="exact"/>
            </w:pPr>
            <w:r>
              <w:t>0</w:t>
            </w:r>
          </w:p>
        </w:tc>
      </w:tr>
      <w:tr w:rsidR="00F036C6" w14:paraId="23111094" w14:textId="77777777" w:rsidTr="00CC47AF">
        <w:trPr>
          <w:trHeight w:val="170"/>
          <w:jc w:val="center"/>
        </w:trPr>
        <w:tc>
          <w:tcPr>
            <w:tcW w:w="567" w:type="dxa"/>
            <w:tcBorders>
              <w:top w:val="nil"/>
              <w:left w:val="nil"/>
              <w:bottom w:val="single" w:sz="4" w:space="0" w:color="FFFFFF"/>
              <w:right w:val="nil"/>
            </w:tcBorders>
            <w:shd w:val="clear" w:color="auto" w:fill="BFBFBF"/>
            <w:noWrap/>
            <w:vAlign w:val="center"/>
            <w:hideMark/>
          </w:tcPr>
          <w:p w14:paraId="4D5204E8" w14:textId="77777777" w:rsidR="00F036C6" w:rsidRDefault="00F036C6" w:rsidP="000C4B61">
            <w:pPr>
              <w:pStyle w:val="oriatext"/>
              <w:spacing w:line="220" w:lineRule="exact"/>
              <w:rPr>
                <w:b/>
              </w:rPr>
            </w:pPr>
            <w:r>
              <w:rPr>
                <w:b/>
              </w:rPr>
              <w:t>27</w:t>
            </w:r>
          </w:p>
        </w:tc>
        <w:tc>
          <w:tcPr>
            <w:tcW w:w="2061" w:type="dxa"/>
            <w:tcBorders>
              <w:top w:val="nil"/>
              <w:left w:val="nil"/>
              <w:bottom w:val="single" w:sz="4" w:space="0" w:color="FFFFFF"/>
              <w:right w:val="nil"/>
            </w:tcBorders>
            <w:shd w:val="clear" w:color="auto" w:fill="BFBFBF"/>
            <w:vAlign w:val="center"/>
            <w:hideMark/>
          </w:tcPr>
          <w:p w14:paraId="5E931B69" w14:textId="77777777" w:rsidR="00F036C6" w:rsidRDefault="00F036C6" w:rsidP="000C4B61">
            <w:pPr>
              <w:pStyle w:val="oriatext"/>
              <w:spacing w:line="220" w:lineRule="exact"/>
              <w:rPr>
                <w:b/>
              </w:rPr>
            </w:pPr>
            <w:r>
              <w:rPr>
                <w:b/>
              </w:rPr>
              <w:t>Λοιπές Δαπάνες</w:t>
            </w:r>
          </w:p>
        </w:tc>
        <w:tc>
          <w:tcPr>
            <w:tcW w:w="1276" w:type="dxa"/>
            <w:tcBorders>
              <w:top w:val="nil"/>
              <w:left w:val="nil"/>
              <w:bottom w:val="single" w:sz="4" w:space="0" w:color="FFFFFF"/>
              <w:right w:val="nil"/>
            </w:tcBorders>
            <w:shd w:val="clear" w:color="auto" w:fill="BFBFBF"/>
            <w:noWrap/>
            <w:vAlign w:val="center"/>
            <w:hideMark/>
          </w:tcPr>
          <w:p w14:paraId="4C8F70E6" w14:textId="77777777" w:rsidR="00F036C6" w:rsidRDefault="00F036C6" w:rsidP="000C4B61">
            <w:pPr>
              <w:pStyle w:val="orianum"/>
              <w:spacing w:line="220" w:lineRule="exact"/>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35EAF4A8"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11B8A75A"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73F8E4C2"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2E6CE81B" w14:textId="77777777" w:rsidR="00F036C6" w:rsidRDefault="00F036C6" w:rsidP="000C4B61">
            <w:pPr>
              <w:pStyle w:val="orianum"/>
              <w:spacing w:line="220" w:lineRule="exact"/>
              <w:rPr>
                <w:b/>
              </w:rPr>
            </w:pPr>
            <w:r>
              <w:rPr>
                <w:b/>
              </w:rPr>
              <w:t>0</w:t>
            </w:r>
          </w:p>
        </w:tc>
      </w:tr>
      <w:tr w:rsidR="00F036C6" w14:paraId="06464045"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60B5BD27"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372674A2" w14:textId="77777777" w:rsidR="00F036C6" w:rsidRDefault="00F036C6"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5955412B" w14:textId="77777777" w:rsidR="00F036C6" w:rsidRDefault="00F036C6" w:rsidP="000C4B61">
            <w:pPr>
              <w:pStyle w:val="orianum"/>
              <w:spacing w:line="220" w:lineRule="exact"/>
            </w:pPr>
            <w:r>
              <w:t>0</w:t>
            </w:r>
          </w:p>
        </w:tc>
        <w:tc>
          <w:tcPr>
            <w:tcW w:w="1276" w:type="dxa"/>
            <w:tcBorders>
              <w:top w:val="nil"/>
              <w:left w:val="nil"/>
              <w:bottom w:val="single" w:sz="4" w:space="0" w:color="FFFFFF"/>
              <w:right w:val="nil"/>
            </w:tcBorders>
            <w:shd w:val="clear" w:color="auto" w:fill="F2F2F2"/>
            <w:noWrap/>
            <w:vAlign w:val="center"/>
            <w:hideMark/>
          </w:tcPr>
          <w:p w14:paraId="36B1F20D"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639FB7FC"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01622188"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2CAD0FDC" w14:textId="77777777" w:rsidR="00F036C6" w:rsidRDefault="00F036C6" w:rsidP="000C4B61">
            <w:pPr>
              <w:pStyle w:val="orianum"/>
              <w:spacing w:line="220" w:lineRule="exact"/>
            </w:pPr>
            <w:r>
              <w:t>0</w:t>
            </w:r>
          </w:p>
        </w:tc>
      </w:tr>
      <w:tr w:rsidR="00F036C6" w14:paraId="5F5F0057" w14:textId="77777777" w:rsidTr="00CC47AF">
        <w:trPr>
          <w:trHeight w:val="170"/>
          <w:jc w:val="center"/>
        </w:trPr>
        <w:tc>
          <w:tcPr>
            <w:tcW w:w="567" w:type="dxa"/>
            <w:tcBorders>
              <w:top w:val="nil"/>
              <w:left w:val="nil"/>
              <w:bottom w:val="single" w:sz="4" w:space="0" w:color="FFFFFF"/>
              <w:right w:val="nil"/>
            </w:tcBorders>
            <w:shd w:val="clear" w:color="auto" w:fill="BFBFBF"/>
            <w:noWrap/>
            <w:vAlign w:val="center"/>
            <w:hideMark/>
          </w:tcPr>
          <w:p w14:paraId="501C51C6" w14:textId="77777777" w:rsidR="00F036C6" w:rsidRDefault="00F036C6" w:rsidP="000C4B61">
            <w:pPr>
              <w:pStyle w:val="oriatext"/>
              <w:spacing w:line="220" w:lineRule="exact"/>
              <w:rPr>
                <w:b/>
              </w:rPr>
            </w:pPr>
            <w:r>
              <w:rPr>
                <w:b/>
              </w:rPr>
              <w:t>29</w:t>
            </w:r>
          </w:p>
        </w:tc>
        <w:tc>
          <w:tcPr>
            <w:tcW w:w="2061" w:type="dxa"/>
            <w:tcBorders>
              <w:top w:val="nil"/>
              <w:left w:val="nil"/>
              <w:bottom w:val="single" w:sz="4" w:space="0" w:color="FFFFFF"/>
              <w:right w:val="nil"/>
            </w:tcBorders>
            <w:shd w:val="clear" w:color="auto" w:fill="BFBFBF"/>
            <w:vAlign w:val="center"/>
            <w:hideMark/>
          </w:tcPr>
          <w:p w14:paraId="6979EBB0" w14:textId="77777777" w:rsidR="00F036C6" w:rsidRDefault="00F036C6" w:rsidP="000C4B61">
            <w:pPr>
              <w:pStyle w:val="oriatext"/>
              <w:spacing w:line="220" w:lineRule="exact"/>
              <w:rPr>
                <w:b/>
              </w:rPr>
            </w:pPr>
            <w:r>
              <w:rPr>
                <w:b/>
              </w:rPr>
              <w:t>Πιστώσεις υπό κατανομή</w:t>
            </w:r>
          </w:p>
        </w:tc>
        <w:tc>
          <w:tcPr>
            <w:tcW w:w="1276" w:type="dxa"/>
            <w:tcBorders>
              <w:top w:val="nil"/>
              <w:left w:val="nil"/>
              <w:bottom w:val="single" w:sz="4" w:space="0" w:color="FFFFFF"/>
              <w:right w:val="nil"/>
            </w:tcBorders>
            <w:shd w:val="clear" w:color="auto" w:fill="BFBFBF"/>
            <w:noWrap/>
            <w:vAlign w:val="center"/>
            <w:hideMark/>
          </w:tcPr>
          <w:p w14:paraId="05539D80" w14:textId="77777777" w:rsidR="00F036C6" w:rsidRDefault="00F036C6" w:rsidP="000C4B61">
            <w:pPr>
              <w:pStyle w:val="orianum"/>
              <w:spacing w:line="220" w:lineRule="exact"/>
              <w:rPr>
                <w:b/>
              </w:rPr>
            </w:pPr>
            <w:r>
              <w:rPr>
                <w:b/>
              </w:rPr>
              <w:t>162.367</w:t>
            </w:r>
          </w:p>
        </w:tc>
        <w:tc>
          <w:tcPr>
            <w:tcW w:w="1276" w:type="dxa"/>
            <w:tcBorders>
              <w:top w:val="nil"/>
              <w:left w:val="nil"/>
              <w:bottom w:val="single" w:sz="4" w:space="0" w:color="FFFFFF"/>
              <w:right w:val="nil"/>
            </w:tcBorders>
            <w:shd w:val="clear" w:color="auto" w:fill="BFBFBF"/>
            <w:noWrap/>
            <w:vAlign w:val="center"/>
            <w:hideMark/>
          </w:tcPr>
          <w:p w14:paraId="73CDF3D0" w14:textId="77777777" w:rsidR="00F036C6" w:rsidRDefault="00F036C6" w:rsidP="000C4B61">
            <w:pPr>
              <w:pStyle w:val="orianum"/>
              <w:spacing w:line="220" w:lineRule="exact"/>
              <w:rPr>
                <w:b/>
              </w:rPr>
            </w:pPr>
            <w:r>
              <w:rPr>
                <w:b/>
              </w:rPr>
              <w:t>897.578.000</w:t>
            </w:r>
          </w:p>
        </w:tc>
        <w:tc>
          <w:tcPr>
            <w:tcW w:w="1272" w:type="dxa"/>
            <w:tcBorders>
              <w:top w:val="nil"/>
              <w:left w:val="nil"/>
              <w:bottom w:val="single" w:sz="4" w:space="0" w:color="FFFFFF"/>
              <w:right w:val="nil"/>
            </w:tcBorders>
            <w:shd w:val="clear" w:color="auto" w:fill="BFBFBF"/>
            <w:noWrap/>
            <w:vAlign w:val="center"/>
            <w:hideMark/>
          </w:tcPr>
          <w:p w14:paraId="3F0F7B3B" w14:textId="77777777" w:rsidR="00F036C6" w:rsidRDefault="00F036C6" w:rsidP="000C4B61">
            <w:pPr>
              <w:pStyle w:val="orianum"/>
              <w:spacing w:line="220" w:lineRule="exact"/>
              <w:rPr>
                <w:b/>
              </w:rPr>
            </w:pPr>
            <w:r>
              <w:rPr>
                <w:b/>
              </w:rPr>
              <w:t>97.578.000</w:t>
            </w:r>
          </w:p>
        </w:tc>
        <w:tc>
          <w:tcPr>
            <w:tcW w:w="1272" w:type="dxa"/>
            <w:tcBorders>
              <w:top w:val="nil"/>
              <w:left w:val="nil"/>
              <w:bottom w:val="single" w:sz="4" w:space="0" w:color="FFFFFF"/>
              <w:right w:val="nil"/>
            </w:tcBorders>
            <w:shd w:val="clear" w:color="auto" w:fill="BFBFBF"/>
            <w:noWrap/>
            <w:vAlign w:val="center"/>
            <w:hideMark/>
          </w:tcPr>
          <w:p w14:paraId="4FF76C43" w14:textId="77777777" w:rsidR="00F036C6" w:rsidRDefault="00F036C6" w:rsidP="000C4B61">
            <w:pPr>
              <w:pStyle w:val="orianum"/>
              <w:spacing w:line="220" w:lineRule="exact"/>
              <w:rPr>
                <w:b/>
              </w:rPr>
            </w:pPr>
            <w:r>
              <w:rPr>
                <w:b/>
              </w:rPr>
              <w:t>47.578.000</w:t>
            </w:r>
          </w:p>
        </w:tc>
        <w:tc>
          <w:tcPr>
            <w:tcW w:w="1272" w:type="dxa"/>
            <w:tcBorders>
              <w:top w:val="nil"/>
              <w:left w:val="nil"/>
              <w:bottom w:val="single" w:sz="4" w:space="0" w:color="FFFFFF"/>
              <w:right w:val="nil"/>
            </w:tcBorders>
            <w:shd w:val="clear" w:color="auto" w:fill="BFBFBF"/>
            <w:noWrap/>
            <w:vAlign w:val="center"/>
            <w:hideMark/>
          </w:tcPr>
          <w:p w14:paraId="62011A68" w14:textId="77777777" w:rsidR="00F036C6" w:rsidRDefault="00F036C6" w:rsidP="000C4B61">
            <w:pPr>
              <w:pStyle w:val="orianum"/>
              <w:spacing w:line="220" w:lineRule="exact"/>
              <w:rPr>
                <w:b/>
              </w:rPr>
            </w:pPr>
            <w:r>
              <w:rPr>
                <w:b/>
              </w:rPr>
              <w:t>47.578.000</w:t>
            </w:r>
          </w:p>
        </w:tc>
      </w:tr>
      <w:tr w:rsidR="00F036C6" w14:paraId="2D23F189"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5A9CED69"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514CACE3" w14:textId="77777777" w:rsidR="00F036C6" w:rsidRDefault="00F036C6"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05914ED8" w14:textId="77777777" w:rsidR="00F036C6" w:rsidRDefault="00F036C6" w:rsidP="000C4B61">
            <w:pPr>
              <w:pStyle w:val="orianum"/>
              <w:spacing w:line="220" w:lineRule="exact"/>
            </w:pPr>
            <w:r>
              <w:t>162.367</w:t>
            </w:r>
          </w:p>
        </w:tc>
        <w:tc>
          <w:tcPr>
            <w:tcW w:w="1276" w:type="dxa"/>
            <w:tcBorders>
              <w:top w:val="nil"/>
              <w:left w:val="nil"/>
              <w:bottom w:val="single" w:sz="4" w:space="0" w:color="FFFFFF"/>
              <w:right w:val="nil"/>
            </w:tcBorders>
            <w:shd w:val="clear" w:color="auto" w:fill="F2F2F2"/>
            <w:noWrap/>
            <w:vAlign w:val="center"/>
            <w:hideMark/>
          </w:tcPr>
          <w:p w14:paraId="328A67CC" w14:textId="77777777" w:rsidR="00F036C6" w:rsidRDefault="00F036C6" w:rsidP="000C4B61">
            <w:pPr>
              <w:pStyle w:val="orianum"/>
              <w:spacing w:line="220" w:lineRule="exact"/>
            </w:pPr>
            <w:r>
              <w:t>1.578.000</w:t>
            </w:r>
          </w:p>
        </w:tc>
        <w:tc>
          <w:tcPr>
            <w:tcW w:w="1272" w:type="dxa"/>
            <w:tcBorders>
              <w:top w:val="nil"/>
              <w:left w:val="nil"/>
              <w:bottom w:val="single" w:sz="4" w:space="0" w:color="FFFFFF"/>
              <w:right w:val="nil"/>
            </w:tcBorders>
            <w:shd w:val="clear" w:color="auto" w:fill="F2F2F2"/>
            <w:noWrap/>
            <w:vAlign w:val="center"/>
            <w:hideMark/>
          </w:tcPr>
          <w:p w14:paraId="02BCC0D9" w14:textId="77777777" w:rsidR="00F036C6" w:rsidRDefault="00F036C6" w:rsidP="000C4B61">
            <w:pPr>
              <w:pStyle w:val="orianum"/>
              <w:spacing w:line="220" w:lineRule="exact"/>
            </w:pPr>
            <w:r>
              <w:t>1.578.000</w:t>
            </w:r>
          </w:p>
        </w:tc>
        <w:tc>
          <w:tcPr>
            <w:tcW w:w="1272" w:type="dxa"/>
            <w:tcBorders>
              <w:top w:val="nil"/>
              <w:left w:val="nil"/>
              <w:bottom w:val="single" w:sz="4" w:space="0" w:color="FFFFFF"/>
              <w:right w:val="nil"/>
            </w:tcBorders>
            <w:shd w:val="clear" w:color="auto" w:fill="F2F2F2"/>
            <w:noWrap/>
            <w:vAlign w:val="center"/>
            <w:hideMark/>
          </w:tcPr>
          <w:p w14:paraId="1E3F001A" w14:textId="77777777" w:rsidR="00F036C6" w:rsidRDefault="00F036C6" w:rsidP="000C4B61">
            <w:pPr>
              <w:pStyle w:val="orianum"/>
              <w:spacing w:line="220" w:lineRule="exact"/>
            </w:pPr>
            <w:r>
              <w:t>1.578.000</w:t>
            </w:r>
          </w:p>
        </w:tc>
        <w:tc>
          <w:tcPr>
            <w:tcW w:w="1272" w:type="dxa"/>
            <w:tcBorders>
              <w:top w:val="nil"/>
              <w:left w:val="nil"/>
              <w:bottom w:val="single" w:sz="4" w:space="0" w:color="FFFFFF"/>
              <w:right w:val="nil"/>
            </w:tcBorders>
            <w:shd w:val="clear" w:color="auto" w:fill="F2F2F2"/>
            <w:noWrap/>
            <w:vAlign w:val="center"/>
            <w:hideMark/>
          </w:tcPr>
          <w:p w14:paraId="71F3B2EC" w14:textId="77777777" w:rsidR="00F036C6" w:rsidRDefault="00F036C6" w:rsidP="000C4B61">
            <w:pPr>
              <w:pStyle w:val="orianum"/>
              <w:spacing w:line="220" w:lineRule="exact"/>
            </w:pPr>
            <w:r>
              <w:t>1.578.000</w:t>
            </w:r>
          </w:p>
        </w:tc>
      </w:tr>
      <w:tr w:rsidR="00F036C6" w14:paraId="1655DCE4" w14:textId="77777777" w:rsidTr="00CC47AF">
        <w:trPr>
          <w:trHeight w:val="170"/>
          <w:jc w:val="center"/>
        </w:trPr>
        <w:tc>
          <w:tcPr>
            <w:tcW w:w="567" w:type="dxa"/>
            <w:tcBorders>
              <w:top w:val="nil"/>
              <w:left w:val="nil"/>
              <w:bottom w:val="single" w:sz="4" w:space="0" w:color="FFFFFF"/>
              <w:right w:val="nil"/>
            </w:tcBorders>
            <w:shd w:val="clear" w:color="auto" w:fill="D9D9D9"/>
            <w:noWrap/>
            <w:vAlign w:val="center"/>
            <w:hideMark/>
          </w:tcPr>
          <w:p w14:paraId="56F5DA87"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D9D9D9"/>
            <w:noWrap/>
            <w:vAlign w:val="center"/>
            <w:hideMark/>
          </w:tcPr>
          <w:p w14:paraId="30CD4B01" w14:textId="77777777" w:rsidR="00F036C6" w:rsidRDefault="00F036C6" w:rsidP="000C4B61">
            <w:pPr>
              <w:pStyle w:val="oriatext"/>
              <w:spacing w:line="220" w:lineRule="exact"/>
            </w:pPr>
            <w:r>
              <w:t>ΠΔΕ (πλην ΤΑΑ)</w:t>
            </w:r>
          </w:p>
        </w:tc>
        <w:tc>
          <w:tcPr>
            <w:tcW w:w="1276" w:type="dxa"/>
            <w:tcBorders>
              <w:top w:val="nil"/>
              <w:left w:val="nil"/>
              <w:bottom w:val="single" w:sz="4" w:space="0" w:color="FFFFFF"/>
              <w:right w:val="nil"/>
            </w:tcBorders>
            <w:shd w:val="clear" w:color="auto" w:fill="D9D9D9"/>
            <w:noWrap/>
            <w:vAlign w:val="center"/>
            <w:hideMark/>
          </w:tcPr>
          <w:p w14:paraId="4EC336A9" w14:textId="77777777" w:rsidR="00F036C6" w:rsidRDefault="00F036C6" w:rsidP="000C4B61">
            <w:pPr>
              <w:pStyle w:val="orianum"/>
              <w:spacing w:line="220" w:lineRule="exact"/>
            </w:pPr>
            <w:r>
              <w:t> </w:t>
            </w:r>
          </w:p>
        </w:tc>
        <w:tc>
          <w:tcPr>
            <w:tcW w:w="1276" w:type="dxa"/>
            <w:tcBorders>
              <w:top w:val="nil"/>
              <w:left w:val="nil"/>
              <w:bottom w:val="single" w:sz="4" w:space="0" w:color="FFFFFF"/>
              <w:right w:val="nil"/>
            </w:tcBorders>
            <w:shd w:val="clear" w:color="auto" w:fill="D9D9D9"/>
            <w:noWrap/>
            <w:vAlign w:val="center"/>
            <w:hideMark/>
          </w:tcPr>
          <w:p w14:paraId="3214CE4F" w14:textId="77777777" w:rsidR="00F036C6" w:rsidRDefault="00F036C6" w:rsidP="000C4B61">
            <w:pPr>
              <w:pStyle w:val="orianum"/>
              <w:spacing w:line="220" w:lineRule="exact"/>
            </w:pPr>
            <w:r>
              <w:t>96.000.000</w:t>
            </w:r>
          </w:p>
        </w:tc>
        <w:tc>
          <w:tcPr>
            <w:tcW w:w="1272" w:type="dxa"/>
            <w:tcBorders>
              <w:top w:val="nil"/>
              <w:left w:val="nil"/>
              <w:bottom w:val="single" w:sz="4" w:space="0" w:color="FFFFFF"/>
              <w:right w:val="nil"/>
            </w:tcBorders>
            <w:shd w:val="clear" w:color="auto" w:fill="D9D9D9"/>
            <w:noWrap/>
            <w:vAlign w:val="center"/>
            <w:hideMark/>
          </w:tcPr>
          <w:p w14:paraId="633B692A" w14:textId="77777777" w:rsidR="00F036C6" w:rsidRDefault="00F036C6" w:rsidP="000C4B61">
            <w:pPr>
              <w:pStyle w:val="orianum"/>
              <w:spacing w:line="220" w:lineRule="exact"/>
            </w:pPr>
            <w:r>
              <w:t>96.000.000</w:t>
            </w:r>
          </w:p>
        </w:tc>
        <w:tc>
          <w:tcPr>
            <w:tcW w:w="1272" w:type="dxa"/>
            <w:tcBorders>
              <w:top w:val="nil"/>
              <w:left w:val="nil"/>
              <w:bottom w:val="single" w:sz="4" w:space="0" w:color="FFFFFF"/>
              <w:right w:val="nil"/>
            </w:tcBorders>
            <w:shd w:val="clear" w:color="auto" w:fill="D9D9D9"/>
            <w:noWrap/>
            <w:vAlign w:val="center"/>
            <w:hideMark/>
          </w:tcPr>
          <w:p w14:paraId="793E607F" w14:textId="77777777" w:rsidR="00F036C6" w:rsidRDefault="00F036C6" w:rsidP="000C4B61">
            <w:pPr>
              <w:pStyle w:val="orianum"/>
              <w:spacing w:line="220" w:lineRule="exact"/>
            </w:pPr>
            <w:r>
              <w:t>46.000.000</w:t>
            </w:r>
          </w:p>
        </w:tc>
        <w:tc>
          <w:tcPr>
            <w:tcW w:w="1272" w:type="dxa"/>
            <w:tcBorders>
              <w:top w:val="nil"/>
              <w:left w:val="nil"/>
              <w:bottom w:val="single" w:sz="4" w:space="0" w:color="FFFFFF"/>
              <w:right w:val="nil"/>
            </w:tcBorders>
            <w:shd w:val="clear" w:color="auto" w:fill="D9D9D9"/>
            <w:noWrap/>
            <w:vAlign w:val="center"/>
            <w:hideMark/>
          </w:tcPr>
          <w:p w14:paraId="6908EC15" w14:textId="77777777" w:rsidR="00F036C6" w:rsidRDefault="00F036C6" w:rsidP="000C4B61">
            <w:pPr>
              <w:pStyle w:val="orianum"/>
              <w:spacing w:line="220" w:lineRule="exact"/>
            </w:pPr>
            <w:r>
              <w:t>46.000.000</w:t>
            </w:r>
          </w:p>
        </w:tc>
      </w:tr>
      <w:tr w:rsidR="00F036C6" w14:paraId="45BD3EDF"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7707C295"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7FC0D153" w14:textId="77777777" w:rsidR="00F036C6" w:rsidRDefault="00F036C6" w:rsidP="000C4B61">
            <w:pPr>
              <w:pStyle w:val="oriatext"/>
              <w:spacing w:line="220" w:lineRule="exact"/>
            </w:pPr>
            <w:r>
              <w:t>ΤΑΑ</w:t>
            </w:r>
          </w:p>
        </w:tc>
        <w:tc>
          <w:tcPr>
            <w:tcW w:w="1276" w:type="dxa"/>
            <w:tcBorders>
              <w:top w:val="nil"/>
              <w:left w:val="nil"/>
              <w:bottom w:val="single" w:sz="4" w:space="0" w:color="FFFFFF"/>
              <w:right w:val="nil"/>
            </w:tcBorders>
            <w:shd w:val="clear" w:color="auto" w:fill="F2F2F2"/>
            <w:noWrap/>
            <w:vAlign w:val="center"/>
            <w:hideMark/>
          </w:tcPr>
          <w:p w14:paraId="232B5F74" w14:textId="77777777" w:rsidR="00F036C6" w:rsidRDefault="00F036C6" w:rsidP="000C4B61">
            <w:pPr>
              <w:pStyle w:val="orianum"/>
              <w:spacing w:line="220" w:lineRule="exact"/>
            </w:pPr>
            <w:r>
              <w:t> </w:t>
            </w:r>
          </w:p>
        </w:tc>
        <w:tc>
          <w:tcPr>
            <w:tcW w:w="1276" w:type="dxa"/>
            <w:tcBorders>
              <w:top w:val="nil"/>
              <w:left w:val="nil"/>
              <w:bottom w:val="single" w:sz="4" w:space="0" w:color="FFFFFF"/>
              <w:right w:val="nil"/>
            </w:tcBorders>
            <w:shd w:val="clear" w:color="auto" w:fill="F2F2F2"/>
            <w:noWrap/>
            <w:vAlign w:val="center"/>
            <w:hideMark/>
          </w:tcPr>
          <w:p w14:paraId="51F9BA2F" w14:textId="77777777" w:rsidR="00F036C6" w:rsidRDefault="00F036C6" w:rsidP="000C4B61">
            <w:pPr>
              <w:pStyle w:val="orianum"/>
              <w:spacing w:line="220" w:lineRule="exact"/>
            </w:pPr>
            <w:r>
              <w:t>800.000.000</w:t>
            </w:r>
          </w:p>
        </w:tc>
        <w:tc>
          <w:tcPr>
            <w:tcW w:w="1272" w:type="dxa"/>
            <w:tcBorders>
              <w:top w:val="nil"/>
              <w:left w:val="nil"/>
              <w:bottom w:val="single" w:sz="4" w:space="0" w:color="FFFFFF"/>
              <w:right w:val="nil"/>
            </w:tcBorders>
            <w:shd w:val="clear" w:color="auto" w:fill="F2F2F2"/>
            <w:noWrap/>
            <w:vAlign w:val="center"/>
            <w:hideMark/>
          </w:tcPr>
          <w:p w14:paraId="74687D21"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679555F2"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670F0199" w14:textId="77777777" w:rsidR="00F036C6" w:rsidRDefault="00F036C6" w:rsidP="000C4B61">
            <w:pPr>
              <w:pStyle w:val="orianum"/>
              <w:spacing w:line="220" w:lineRule="exact"/>
            </w:pPr>
            <w:r>
              <w:t> </w:t>
            </w:r>
          </w:p>
        </w:tc>
      </w:tr>
      <w:tr w:rsidR="00F036C6" w14:paraId="365EAAFB" w14:textId="77777777" w:rsidTr="00CC47AF">
        <w:trPr>
          <w:trHeight w:val="170"/>
          <w:jc w:val="center"/>
        </w:trPr>
        <w:tc>
          <w:tcPr>
            <w:tcW w:w="567" w:type="dxa"/>
            <w:tcBorders>
              <w:top w:val="nil"/>
              <w:left w:val="nil"/>
              <w:bottom w:val="single" w:sz="4" w:space="0" w:color="FFFFFF"/>
              <w:right w:val="nil"/>
            </w:tcBorders>
            <w:shd w:val="clear" w:color="auto" w:fill="BFBFBF"/>
            <w:noWrap/>
            <w:vAlign w:val="center"/>
            <w:hideMark/>
          </w:tcPr>
          <w:p w14:paraId="0821C742" w14:textId="77777777" w:rsidR="00F036C6" w:rsidRDefault="00F036C6" w:rsidP="000C4B61">
            <w:pPr>
              <w:pStyle w:val="oriatext"/>
              <w:spacing w:line="220" w:lineRule="exact"/>
              <w:rPr>
                <w:b/>
              </w:rPr>
            </w:pPr>
            <w:r>
              <w:rPr>
                <w:b/>
              </w:rPr>
              <w:t>31</w:t>
            </w:r>
          </w:p>
        </w:tc>
        <w:tc>
          <w:tcPr>
            <w:tcW w:w="2061" w:type="dxa"/>
            <w:tcBorders>
              <w:top w:val="nil"/>
              <w:left w:val="nil"/>
              <w:bottom w:val="single" w:sz="4" w:space="0" w:color="FFFFFF"/>
              <w:right w:val="nil"/>
            </w:tcBorders>
            <w:shd w:val="clear" w:color="auto" w:fill="BFBFBF"/>
            <w:vAlign w:val="center"/>
            <w:hideMark/>
          </w:tcPr>
          <w:p w14:paraId="12E5E514" w14:textId="77777777" w:rsidR="00F036C6" w:rsidRDefault="00F036C6" w:rsidP="000C4B61">
            <w:pPr>
              <w:pStyle w:val="oriatext"/>
              <w:spacing w:line="220" w:lineRule="exact"/>
              <w:rPr>
                <w:b/>
              </w:rPr>
            </w:pPr>
            <w:r>
              <w:rPr>
                <w:b/>
              </w:rPr>
              <w:t>Πάγια περιουσιακά στοιχεία</w:t>
            </w:r>
          </w:p>
        </w:tc>
        <w:tc>
          <w:tcPr>
            <w:tcW w:w="1276" w:type="dxa"/>
            <w:tcBorders>
              <w:top w:val="nil"/>
              <w:left w:val="nil"/>
              <w:bottom w:val="single" w:sz="4" w:space="0" w:color="FFFFFF"/>
              <w:right w:val="nil"/>
            </w:tcBorders>
            <w:shd w:val="clear" w:color="auto" w:fill="BFBFBF"/>
            <w:noWrap/>
            <w:vAlign w:val="center"/>
            <w:hideMark/>
          </w:tcPr>
          <w:p w14:paraId="1891E94A" w14:textId="77777777" w:rsidR="00F036C6" w:rsidRDefault="00F036C6" w:rsidP="000C4B61">
            <w:pPr>
              <w:pStyle w:val="orianum"/>
              <w:spacing w:line="220" w:lineRule="exact"/>
              <w:rPr>
                <w:b/>
              </w:rPr>
            </w:pPr>
            <w:r>
              <w:rPr>
                <w:b/>
              </w:rPr>
              <w:t>1.735.000</w:t>
            </w:r>
          </w:p>
        </w:tc>
        <w:tc>
          <w:tcPr>
            <w:tcW w:w="1276" w:type="dxa"/>
            <w:tcBorders>
              <w:top w:val="nil"/>
              <w:left w:val="nil"/>
              <w:bottom w:val="single" w:sz="4" w:space="0" w:color="FFFFFF"/>
              <w:right w:val="nil"/>
            </w:tcBorders>
            <w:shd w:val="clear" w:color="auto" w:fill="BFBFBF"/>
            <w:noWrap/>
            <w:vAlign w:val="center"/>
            <w:hideMark/>
          </w:tcPr>
          <w:p w14:paraId="30AF7820" w14:textId="77777777" w:rsidR="00F036C6" w:rsidRDefault="00F036C6" w:rsidP="000C4B61">
            <w:pPr>
              <w:pStyle w:val="orianum"/>
              <w:spacing w:line="220" w:lineRule="exact"/>
              <w:rPr>
                <w:b/>
              </w:rPr>
            </w:pPr>
            <w:r>
              <w:rPr>
                <w:b/>
              </w:rPr>
              <w:t>1.865.000</w:t>
            </w:r>
          </w:p>
        </w:tc>
        <w:tc>
          <w:tcPr>
            <w:tcW w:w="1272" w:type="dxa"/>
            <w:tcBorders>
              <w:top w:val="nil"/>
              <w:left w:val="nil"/>
              <w:bottom w:val="single" w:sz="4" w:space="0" w:color="FFFFFF"/>
              <w:right w:val="nil"/>
            </w:tcBorders>
            <w:shd w:val="clear" w:color="auto" w:fill="BFBFBF"/>
            <w:noWrap/>
            <w:vAlign w:val="center"/>
            <w:hideMark/>
          </w:tcPr>
          <w:p w14:paraId="56A03EF6" w14:textId="77777777" w:rsidR="00F036C6" w:rsidRDefault="00F036C6" w:rsidP="000C4B61">
            <w:pPr>
              <w:pStyle w:val="orianum"/>
              <w:spacing w:line="220" w:lineRule="exact"/>
              <w:rPr>
                <w:b/>
              </w:rPr>
            </w:pPr>
            <w:r>
              <w:rPr>
                <w:b/>
              </w:rPr>
              <w:t>1.712.000</w:t>
            </w:r>
          </w:p>
        </w:tc>
        <w:tc>
          <w:tcPr>
            <w:tcW w:w="1272" w:type="dxa"/>
            <w:tcBorders>
              <w:top w:val="nil"/>
              <w:left w:val="nil"/>
              <w:bottom w:val="single" w:sz="4" w:space="0" w:color="FFFFFF"/>
              <w:right w:val="nil"/>
            </w:tcBorders>
            <w:shd w:val="clear" w:color="auto" w:fill="BFBFBF"/>
            <w:noWrap/>
            <w:vAlign w:val="center"/>
            <w:hideMark/>
          </w:tcPr>
          <w:p w14:paraId="5C9C4D50" w14:textId="77777777" w:rsidR="00F036C6" w:rsidRDefault="00F036C6" w:rsidP="000C4B61">
            <w:pPr>
              <w:pStyle w:val="orianum"/>
              <w:spacing w:line="220" w:lineRule="exact"/>
              <w:rPr>
                <w:b/>
              </w:rPr>
            </w:pPr>
            <w:r>
              <w:rPr>
                <w:b/>
              </w:rPr>
              <w:t>1.712.000</w:t>
            </w:r>
          </w:p>
        </w:tc>
        <w:tc>
          <w:tcPr>
            <w:tcW w:w="1272" w:type="dxa"/>
            <w:tcBorders>
              <w:top w:val="nil"/>
              <w:left w:val="nil"/>
              <w:bottom w:val="single" w:sz="4" w:space="0" w:color="FFFFFF"/>
              <w:right w:val="nil"/>
            </w:tcBorders>
            <w:shd w:val="clear" w:color="auto" w:fill="BFBFBF"/>
            <w:noWrap/>
            <w:vAlign w:val="center"/>
            <w:hideMark/>
          </w:tcPr>
          <w:p w14:paraId="734EF01E" w14:textId="77777777" w:rsidR="00F036C6" w:rsidRDefault="00F036C6" w:rsidP="000C4B61">
            <w:pPr>
              <w:pStyle w:val="orianum"/>
              <w:spacing w:line="220" w:lineRule="exact"/>
              <w:rPr>
                <w:b/>
              </w:rPr>
            </w:pPr>
            <w:r>
              <w:rPr>
                <w:b/>
              </w:rPr>
              <w:t>1.712.000</w:t>
            </w:r>
          </w:p>
        </w:tc>
      </w:tr>
      <w:tr w:rsidR="00F036C6" w14:paraId="4D6974E5"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68D2313A"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62B77A4D" w14:textId="77777777" w:rsidR="00F036C6" w:rsidRDefault="00F036C6"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33DBBBF5" w14:textId="77777777" w:rsidR="00F036C6" w:rsidRDefault="00F036C6" w:rsidP="000C4B61">
            <w:pPr>
              <w:pStyle w:val="orianum"/>
              <w:spacing w:line="220" w:lineRule="exact"/>
            </w:pPr>
            <w:r>
              <w:t>1.725.000</w:t>
            </w:r>
          </w:p>
        </w:tc>
        <w:tc>
          <w:tcPr>
            <w:tcW w:w="1276" w:type="dxa"/>
            <w:tcBorders>
              <w:top w:val="nil"/>
              <w:left w:val="nil"/>
              <w:bottom w:val="single" w:sz="4" w:space="0" w:color="FFFFFF"/>
              <w:right w:val="nil"/>
            </w:tcBorders>
            <w:shd w:val="clear" w:color="auto" w:fill="F2F2F2"/>
            <w:noWrap/>
            <w:vAlign w:val="center"/>
            <w:hideMark/>
          </w:tcPr>
          <w:p w14:paraId="0FC673A2" w14:textId="77777777" w:rsidR="00F036C6" w:rsidRDefault="00F036C6" w:rsidP="000C4B61">
            <w:pPr>
              <w:pStyle w:val="orianum"/>
              <w:spacing w:line="220" w:lineRule="exact"/>
            </w:pPr>
            <w:r>
              <w:t>1.865.000</w:t>
            </w:r>
          </w:p>
        </w:tc>
        <w:tc>
          <w:tcPr>
            <w:tcW w:w="1272" w:type="dxa"/>
            <w:tcBorders>
              <w:top w:val="nil"/>
              <w:left w:val="nil"/>
              <w:bottom w:val="single" w:sz="4" w:space="0" w:color="FFFFFF"/>
              <w:right w:val="nil"/>
            </w:tcBorders>
            <w:shd w:val="clear" w:color="auto" w:fill="F2F2F2"/>
            <w:noWrap/>
            <w:vAlign w:val="center"/>
            <w:hideMark/>
          </w:tcPr>
          <w:p w14:paraId="4B4EC838" w14:textId="77777777" w:rsidR="00F036C6" w:rsidRDefault="00F036C6" w:rsidP="000C4B61">
            <w:pPr>
              <w:pStyle w:val="orianum"/>
              <w:spacing w:line="220" w:lineRule="exact"/>
            </w:pPr>
            <w:r>
              <w:t>1.712.000</w:t>
            </w:r>
          </w:p>
        </w:tc>
        <w:tc>
          <w:tcPr>
            <w:tcW w:w="1272" w:type="dxa"/>
            <w:tcBorders>
              <w:top w:val="nil"/>
              <w:left w:val="nil"/>
              <w:bottom w:val="single" w:sz="4" w:space="0" w:color="FFFFFF"/>
              <w:right w:val="nil"/>
            </w:tcBorders>
            <w:shd w:val="clear" w:color="auto" w:fill="F2F2F2"/>
            <w:noWrap/>
            <w:vAlign w:val="center"/>
            <w:hideMark/>
          </w:tcPr>
          <w:p w14:paraId="2863F94B" w14:textId="77777777" w:rsidR="00F036C6" w:rsidRDefault="00F036C6" w:rsidP="000C4B61">
            <w:pPr>
              <w:pStyle w:val="orianum"/>
              <w:spacing w:line="220" w:lineRule="exact"/>
            </w:pPr>
            <w:r>
              <w:t>1.712.000</w:t>
            </w:r>
          </w:p>
        </w:tc>
        <w:tc>
          <w:tcPr>
            <w:tcW w:w="1272" w:type="dxa"/>
            <w:tcBorders>
              <w:top w:val="nil"/>
              <w:left w:val="nil"/>
              <w:bottom w:val="single" w:sz="4" w:space="0" w:color="FFFFFF"/>
              <w:right w:val="nil"/>
            </w:tcBorders>
            <w:shd w:val="clear" w:color="auto" w:fill="F2F2F2"/>
            <w:noWrap/>
            <w:vAlign w:val="center"/>
            <w:hideMark/>
          </w:tcPr>
          <w:p w14:paraId="1E5F69C5" w14:textId="77777777" w:rsidR="00F036C6" w:rsidRDefault="00F036C6" w:rsidP="000C4B61">
            <w:pPr>
              <w:pStyle w:val="orianum"/>
              <w:spacing w:line="220" w:lineRule="exact"/>
            </w:pPr>
            <w:r>
              <w:t>1.712.000</w:t>
            </w:r>
          </w:p>
        </w:tc>
      </w:tr>
      <w:tr w:rsidR="00F036C6" w14:paraId="006F6393" w14:textId="77777777" w:rsidTr="00CC47AF">
        <w:trPr>
          <w:trHeight w:val="170"/>
          <w:jc w:val="center"/>
        </w:trPr>
        <w:tc>
          <w:tcPr>
            <w:tcW w:w="567" w:type="dxa"/>
            <w:tcBorders>
              <w:top w:val="nil"/>
              <w:left w:val="nil"/>
              <w:bottom w:val="single" w:sz="4" w:space="0" w:color="FFFFFF"/>
              <w:right w:val="nil"/>
            </w:tcBorders>
            <w:shd w:val="clear" w:color="auto" w:fill="D9D9D9"/>
            <w:noWrap/>
            <w:vAlign w:val="center"/>
            <w:hideMark/>
          </w:tcPr>
          <w:p w14:paraId="61B65639"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D9D9D9"/>
            <w:noWrap/>
            <w:vAlign w:val="center"/>
            <w:hideMark/>
          </w:tcPr>
          <w:p w14:paraId="2B16AB2A" w14:textId="77777777" w:rsidR="00F036C6" w:rsidRDefault="00F036C6" w:rsidP="000C4B61">
            <w:pPr>
              <w:pStyle w:val="oriatext"/>
              <w:spacing w:line="220" w:lineRule="exact"/>
            </w:pPr>
            <w:r>
              <w:t>ΠΔΕ (πλην ΤΑΑ)</w:t>
            </w:r>
          </w:p>
        </w:tc>
        <w:tc>
          <w:tcPr>
            <w:tcW w:w="1276" w:type="dxa"/>
            <w:tcBorders>
              <w:top w:val="nil"/>
              <w:left w:val="nil"/>
              <w:bottom w:val="single" w:sz="4" w:space="0" w:color="FFFFFF"/>
              <w:right w:val="nil"/>
            </w:tcBorders>
            <w:shd w:val="clear" w:color="auto" w:fill="D9D9D9"/>
            <w:noWrap/>
            <w:vAlign w:val="center"/>
            <w:hideMark/>
          </w:tcPr>
          <w:p w14:paraId="1FB137A9" w14:textId="77777777" w:rsidR="00F036C6" w:rsidRDefault="00F036C6" w:rsidP="000C4B61">
            <w:pPr>
              <w:pStyle w:val="orianum"/>
              <w:spacing w:line="220" w:lineRule="exact"/>
            </w:pPr>
            <w:r>
              <w:t>10.000</w:t>
            </w:r>
          </w:p>
        </w:tc>
        <w:tc>
          <w:tcPr>
            <w:tcW w:w="1276" w:type="dxa"/>
            <w:tcBorders>
              <w:top w:val="nil"/>
              <w:left w:val="nil"/>
              <w:bottom w:val="single" w:sz="4" w:space="0" w:color="FFFFFF"/>
              <w:right w:val="nil"/>
            </w:tcBorders>
            <w:shd w:val="clear" w:color="auto" w:fill="D9D9D9"/>
            <w:noWrap/>
            <w:vAlign w:val="center"/>
            <w:hideMark/>
          </w:tcPr>
          <w:p w14:paraId="6CB11A38"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6147CFA7"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1AF61682" w14:textId="77777777" w:rsidR="00F036C6" w:rsidRDefault="00F036C6"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6DCA2EB9" w14:textId="77777777" w:rsidR="00F036C6" w:rsidRDefault="00F036C6" w:rsidP="000C4B61">
            <w:pPr>
              <w:pStyle w:val="orianum"/>
              <w:spacing w:line="220" w:lineRule="exact"/>
            </w:pPr>
            <w:r>
              <w:t> </w:t>
            </w:r>
          </w:p>
        </w:tc>
      </w:tr>
      <w:tr w:rsidR="00F036C6" w14:paraId="33794303" w14:textId="77777777" w:rsidTr="00CC47AF">
        <w:trPr>
          <w:trHeight w:val="170"/>
          <w:jc w:val="center"/>
        </w:trPr>
        <w:tc>
          <w:tcPr>
            <w:tcW w:w="567" w:type="dxa"/>
            <w:tcBorders>
              <w:top w:val="nil"/>
              <w:left w:val="nil"/>
              <w:bottom w:val="single" w:sz="4" w:space="0" w:color="FFFFFF"/>
              <w:right w:val="nil"/>
            </w:tcBorders>
            <w:shd w:val="clear" w:color="auto" w:fill="BFBFBF"/>
            <w:noWrap/>
            <w:vAlign w:val="center"/>
            <w:hideMark/>
          </w:tcPr>
          <w:p w14:paraId="4C4BB553" w14:textId="77777777" w:rsidR="00F036C6" w:rsidRDefault="00F036C6" w:rsidP="000C4B61">
            <w:pPr>
              <w:pStyle w:val="oriatext"/>
              <w:spacing w:line="220" w:lineRule="exact"/>
              <w:rPr>
                <w:b/>
              </w:rPr>
            </w:pPr>
            <w:r>
              <w:rPr>
                <w:b/>
              </w:rPr>
              <w:t>33</w:t>
            </w:r>
          </w:p>
        </w:tc>
        <w:tc>
          <w:tcPr>
            <w:tcW w:w="2061" w:type="dxa"/>
            <w:tcBorders>
              <w:top w:val="nil"/>
              <w:left w:val="nil"/>
              <w:bottom w:val="single" w:sz="4" w:space="0" w:color="FFFFFF"/>
              <w:right w:val="nil"/>
            </w:tcBorders>
            <w:shd w:val="clear" w:color="auto" w:fill="BFBFBF"/>
            <w:vAlign w:val="center"/>
            <w:hideMark/>
          </w:tcPr>
          <w:p w14:paraId="0F781077" w14:textId="77777777" w:rsidR="00F036C6" w:rsidRDefault="00F036C6" w:rsidP="000C4B61">
            <w:pPr>
              <w:pStyle w:val="oriatext"/>
              <w:spacing w:line="220" w:lineRule="exact"/>
              <w:rPr>
                <w:b/>
              </w:rPr>
            </w:pPr>
            <w:r>
              <w:rPr>
                <w:b/>
              </w:rPr>
              <w:t>Τιμαλφή</w:t>
            </w:r>
          </w:p>
        </w:tc>
        <w:tc>
          <w:tcPr>
            <w:tcW w:w="1276" w:type="dxa"/>
            <w:tcBorders>
              <w:top w:val="nil"/>
              <w:left w:val="nil"/>
              <w:bottom w:val="single" w:sz="4" w:space="0" w:color="FFFFFF"/>
              <w:right w:val="nil"/>
            </w:tcBorders>
            <w:shd w:val="clear" w:color="auto" w:fill="BFBFBF"/>
            <w:noWrap/>
            <w:vAlign w:val="center"/>
            <w:hideMark/>
          </w:tcPr>
          <w:p w14:paraId="0C1C65F9" w14:textId="77777777" w:rsidR="00F036C6" w:rsidRDefault="00F036C6" w:rsidP="000C4B61">
            <w:pPr>
              <w:pStyle w:val="orianum"/>
              <w:spacing w:line="220" w:lineRule="exact"/>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3880B289"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3C4E0AA3"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18FAD307" w14:textId="77777777" w:rsidR="00F036C6" w:rsidRDefault="00F036C6"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97E75C7" w14:textId="77777777" w:rsidR="00F036C6" w:rsidRDefault="00F036C6" w:rsidP="000C4B61">
            <w:pPr>
              <w:pStyle w:val="orianum"/>
              <w:spacing w:line="220" w:lineRule="exact"/>
              <w:rPr>
                <w:b/>
              </w:rPr>
            </w:pPr>
            <w:r>
              <w:rPr>
                <w:b/>
              </w:rPr>
              <w:t>0</w:t>
            </w:r>
          </w:p>
        </w:tc>
      </w:tr>
      <w:tr w:rsidR="00F036C6" w14:paraId="241CF3C6" w14:textId="77777777" w:rsidTr="00CC47AF">
        <w:trPr>
          <w:trHeight w:val="170"/>
          <w:jc w:val="center"/>
        </w:trPr>
        <w:tc>
          <w:tcPr>
            <w:tcW w:w="567" w:type="dxa"/>
            <w:tcBorders>
              <w:top w:val="nil"/>
              <w:left w:val="nil"/>
              <w:bottom w:val="single" w:sz="4" w:space="0" w:color="FFFFFF"/>
              <w:right w:val="nil"/>
            </w:tcBorders>
            <w:shd w:val="clear" w:color="auto" w:fill="F2F2F2"/>
            <w:noWrap/>
            <w:vAlign w:val="center"/>
            <w:hideMark/>
          </w:tcPr>
          <w:p w14:paraId="4E0C9D42" w14:textId="77777777" w:rsidR="00F036C6" w:rsidRDefault="00F036C6" w:rsidP="000C4B61">
            <w:pPr>
              <w:pStyle w:val="oriatext"/>
              <w:spacing w:line="220" w:lineRule="exact"/>
            </w:pPr>
            <w:r>
              <w:t> </w:t>
            </w:r>
          </w:p>
        </w:tc>
        <w:tc>
          <w:tcPr>
            <w:tcW w:w="2061" w:type="dxa"/>
            <w:tcBorders>
              <w:top w:val="nil"/>
              <w:left w:val="nil"/>
              <w:bottom w:val="single" w:sz="4" w:space="0" w:color="FFFFFF"/>
              <w:right w:val="nil"/>
            </w:tcBorders>
            <w:shd w:val="clear" w:color="auto" w:fill="F2F2F2"/>
            <w:noWrap/>
            <w:vAlign w:val="center"/>
            <w:hideMark/>
          </w:tcPr>
          <w:p w14:paraId="54F9DEA4" w14:textId="77777777" w:rsidR="00F036C6" w:rsidRDefault="00F036C6"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10DF287A" w14:textId="77777777" w:rsidR="00F036C6" w:rsidRDefault="00F036C6" w:rsidP="000C4B61">
            <w:pPr>
              <w:pStyle w:val="orianum"/>
              <w:spacing w:line="220" w:lineRule="exact"/>
            </w:pPr>
            <w:r>
              <w:t>0</w:t>
            </w:r>
          </w:p>
        </w:tc>
        <w:tc>
          <w:tcPr>
            <w:tcW w:w="1276" w:type="dxa"/>
            <w:tcBorders>
              <w:top w:val="nil"/>
              <w:left w:val="nil"/>
              <w:bottom w:val="single" w:sz="4" w:space="0" w:color="FFFFFF"/>
              <w:right w:val="nil"/>
            </w:tcBorders>
            <w:shd w:val="clear" w:color="auto" w:fill="F2F2F2"/>
            <w:noWrap/>
            <w:vAlign w:val="center"/>
            <w:hideMark/>
          </w:tcPr>
          <w:p w14:paraId="5C207D33"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65700629"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15A93DAC" w14:textId="77777777" w:rsidR="00F036C6" w:rsidRDefault="00F036C6"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18AF9CBE" w14:textId="77777777" w:rsidR="00F036C6" w:rsidRDefault="00F036C6" w:rsidP="000C4B61">
            <w:pPr>
              <w:pStyle w:val="orianum"/>
              <w:spacing w:line="220" w:lineRule="exact"/>
            </w:pPr>
            <w:r>
              <w:t>0</w:t>
            </w:r>
          </w:p>
        </w:tc>
      </w:tr>
      <w:tr w:rsidR="004708F2" w:rsidRPr="004708F2" w14:paraId="3FFE7F1E" w14:textId="77777777" w:rsidTr="004708F2">
        <w:trPr>
          <w:trHeight w:val="559"/>
          <w:jc w:val="center"/>
        </w:trPr>
        <w:tc>
          <w:tcPr>
            <w:tcW w:w="567"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5C0C91A" w14:textId="77777777" w:rsidR="00F036C6" w:rsidRPr="004708F2" w:rsidRDefault="00F036C6" w:rsidP="000C4B61">
            <w:pPr>
              <w:pStyle w:val="oriatext"/>
              <w:spacing w:line="220" w:lineRule="exact"/>
              <w:rPr>
                <w:b/>
                <w:color w:val="000000" w:themeColor="text1"/>
              </w:rPr>
            </w:pPr>
            <w:r w:rsidRPr="004708F2">
              <w:rPr>
                <w:b/>
                <w:color w:val="000000" w:themeColor="text1"/>
              </w:rPr>
              <w:t>Α</w:t>
            </w:r>
          </w:p>
        </w:tc>
        <w:tc>
          <w:tcPr>
            <w:tcW w:w="2061" w:type="dxa"/>
            <w:tcBorders>
              <w:top w:val="single" w:sz="4" w:space="0" w:color="FFFFFF"/>
              <w:left w:val="nil"/>
              <w:bottom w:val="single" w:sz="4" w:space="0" w:color="FFFFFF"/>
              <w:right w:val="nil"/>
            </w:tcBorders>
            <w:shd w:val="clear" w:color="auto" w:fill="D9D9D9" w:themeFill="background1" w:themeFillShade="D9"/>
            <w:vAlign w:val="center"/>
            <w:hideMark/>
          </w:tcPr>
          <w:p w14:paraId="4FEF9993" w14:textId="77777777" w:rsidR="00F036C6" w:rsidRPr="004708F2" w:rsidRDefault="00F036C6" w:rsidP="000C4B61">
            <w:pPr>
              <w:pStyle w:val="oriatext"/>
              <w:spacing w:line="220" w:lineRule="exact"/>
              <w:rPr>
                <w:b/>
                <w:color w:val="000000" w:themeColor="text1"/>
                <w:lang w:val="el-GR"/>
              </w:rPr>
            </w:pPr>
            <w:r w:rsidRPr="004708F2">
              <w:rPr>
                <w:b/>
                <w:color w:val="000000" w:themeColor="text1"/>
                <w:lang w:val="el-GR"/>
              </w:rPr>
              <w:t>Συνολικές μη Χρημ/οικονομικές Ταμειακές Δαπάνες</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5E37FE8" w14:textId="77777777" w:rsidR="00F036C6" w:rsidRPr="004708F2" w:rsidRDefault="00F036C6" w:rsidP="000C4B61">
            <w:pPr>
              <w:pStyle w:val="orianum"/>
              <w:spacing w:line="220" w:lineRule="exact"/>
              <w:rPr>
                <w:b/>
                <w:color w:val="000000" w:themeColor="text1"/>
              </w:rPr>
            </w:pPr>
            <w:r w:rsidRPr="004708F2">
              <w:rPr>
                <w:b/>
                <w:color w:val="000000" w:themeColor="text1"/>
              </w:rPr>
              <w:t>7.664.346.147</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3AEC982" w14:textId="77777777" w:rsidR="00F036C6" w:rsidRPr="004708F2" w:rsidRDefault="00F036C6" w:rsidP="000C4B61">
            <w:pPr>
              <w:pStyle w:val="orianum"/>
              <w:spacing w:line="220" w:lineRule="exact"/>
              <w:rPr>
                <w:b/>
                <w:color w:val="000000" w:themeColor="text1"/>
              </w:rPr>
            </w:pPr>
            <w:r w:rsidRPr="004708F2">
              <w:rPr>
                <w:b/>
                <w:color w:val="000000" w:themeColor="text1"/>
              </w:rPr>
              <w:t>7.841.945.000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3758574" w14:textId="77777777" w:rsidR="00F036C6" w:rsidRPr="004708F2" w:rsidRDefault="00F036C6" w:rsidP="000C4B61">
            <w:pPr>
              <w:pStyle w:val="orianum"/>
              <w:spacing w:line="220" w:lineRule="exact"/>
              <w:rPr>
                <w:b/>
                <w:color w:val="000000" w:themeColor="text1"/>
              </w:rPr>
            </w:pPr>
            <w:r w:rsidRPr="004708F2">
              <w:rPr>
                <w:b/>
                <w:color w:val="000000" w:themeColor="text1"/>
              </w:rPr>
              <w:t>7.425.689.000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E8D651F" w14:textId="77777777" w:rsidR="00F036C6" w:rsidRPr="004708F2" w:rsidRDefault="00F036C6" w:rsidP="000C4B61">
            <w:pPr>
              <w:pStyle w:val="orianum"/>
              <w:spacing w:line="220" w:lineRule="exact"/>
              <w:rPr>
                <w:b/>
                <w:color w:val="000000" w:themeColor="text1"/>
              </w:rPr>
            </w:pPr>
            <w:r w:rsidRPr="004708F2">
              <w:rPr>
                <w:b/>
                <w:color w:val="000000" w:themeColor="text1"/>
              </w:rPr>
              <w:t>7.425.583.000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16D0FA8" w14:textId="77777777" w:rsidR="00F036C6" w:rsidRPr="004708F2" w:rsidRDefault="00F036C6" w:rsidP="000C4B61">
            <w:pPr>
              <w:pStyle w:val="orianum"/>
              <w:spacing w:line="220" w:lineRule="exact"/>
              <w:rPr>
                <w:b/>
                <w:color w:val="000000" w:themeColor="text1"/>
              </w:rPr>
            </w:pPr>
            <w:r w:rsidRPr="004708F2">
              <w:rPr>
                <w:b/>
                <w:color w:val="000000" w:themeColor="text1"/>
              </w:rPr>
              <w:t>7.474.832.000</w:t>
            </w:r>
          </w:p>
        </w:tc>
      </w:tr>
      <w:tr w:rsidR="004708F2" w:rsidRPr="004708F2" w14:paraId="6CD76784" w14:textId="77777777" w:rsidTr="004708F2">
        <w:trPr>
          <w:trHeight w:val="906"/>
          <w:jc w:val="center"/>
        </w:trPr>
        <w:tc>
          <w:tcPr>
            <w:tcW w:w="567"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15F68A2" w14:textId="77777777" w:rsidR="00F036C6" w:rsidRPr="004708F2" w:rsidRDefault="00F036C6" w:rsidP="000C4B61">
            <w:pPr>
              <w:pStyle w:val="oriatext"/>
              <w:spacing w:line="220" w:lineRule="exact"/>
              <w:rPr>
                <w:b/>
                <w:color w:val="000000" w:themeColor="text1"/>
              </w:rPr>
            </w:pPr>
            <w:r w:rsidRPr="004708F2">
              <w:rPr>
                <w:b/>
                <w:color w:val="000000" w:themeColor="text1"/>
              </w:rPr>
              <w:t>Β</w:t>
            </w:r>
          </w:p>
        </w:tc>
        <w:tc>
          <w:tcPr>
            <w:tcW w:w="2061" w:type="dxa"/>
            <w:tcBorders>
              <w:top w:val="single" w:sz="4" w:space="0" w:color="FFFFFF"/>
              <w:left w:val="nil"/>
              <w:bottom w:val="single" w:sz="18" w:space="0" w:color="008080"/>
              <w:right w:val="nil"/>
            </w:tcBorders>
            <w:shd w:val="clear" w:color="auto" w:fill="D9D9D9" w:themeFill="background1" w:themeFillShade="D9"/>
            <w:vAlign w:val="center"/>
            <w:hideMark/>
          </w:tcPr>
          <w:p w14:paraId="643DD44F" w14:textId="77777777" w:rsidR="00F036C6" w:rsidRPr="004708F2" w:rsidRDefault="00F036C6" w:rsidP="000C4B61">
            <w:pPr>
              <w:pStyle w:val="oriatext"/>
              <w:spacing w:line="220" w:lineRule="exact"/>
              <w:rPr>
                <w:b/>
                <w:color w:val="000000" w:themeColor="text1"/>
                <w:lang w:val="el-GR"/>
              </w:rPr>
            </w:pPr>
            <w:r w:rsidRPr="004708F2">
              <w:rPr>
                <w:b/>
                <w:color w:val="000000" w:themeColor="text1"/>
                <w:lang w:val="el-GR"/>
              </w:rPr>
              <w:t xml:space="preserve">Σύνολο Ταμειακών Δαπανών </w:t>
            </w:r>
            <w:r w:rsidRPr="004708F2">
              <w:rPr>
                <w:b/>
                <w:color w:val="000000" w:themeColor="text1"/>
                <w:lang w:val="el-GR"/>
              </w:rPr>
              <w:br/>
              <w:t>(μη Χρημ/οικονομικές</w:t>
            </w:r>
            <w:r w:rsidRPr="004708F2">
              <w:rPr>
                <w:b/>
                <w:color w:val="000000" w:themeColor="text1"/>
                <w:lang w:val="el-GR"/>
              </w:rPr>
              <w:br/>
              <w:t>&amp; Χρημ/οικονομικές)</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306C326" w14:textId="77777777" w:rsidR="00F036C6" w:rsidRPr="004708F2" w:rsidRDefault="00F036C6" w:rsidP="000C4B61">
            <w:pPr>
              <w:pStyle w:val="orianum"/>
              <w:spacing w:line="220" w:lineRule="exact"/>
              <w:rPr>
                <w:b/>
                <w:color w:val="000000" w:themeColor="text1"/>
              </w:rPr>
            </w:pPr>
            <w:r w:rsidRPr="004708F2">
              <w:rPr>
                <w:b/>
                <w:color w:val="000000" w:themeColor="text1"/>
              </w:rPr>
              <w:t>7.664.346.147</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5796A97" w14:textId="77777777" w:rsidR="00F036C6" w:rsidRPr="004708F2" w:rsidRDefault="00F036C6" w:rsidP="000C4B61">
            <w:pPr>
              <w:pStyle w:val="orianum"/>
              <w:spacing w:line="220" w:lineRule="exact"/>
              <w:rPr>
                <w:b/>
                <w:color w:val="000000" w:themeColor="text1"/>
              </w:rPr>
            </w:pPr>
            <w:r w:rsidRPr="004708F2">
              <w:rPr>
                <w:b/>
                <w:color w:val="000000" w:themeColor="text1"/>
              </w:rPr>
              <w:t>7.841.945.000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DFAD7E8" w14:textId="77777777" w:rsidR="00F036C6" w:rsidRPr="004708F2" w:rsidRDefault="00F036C6" w:rsidP="000C4B61">
            <w:pPr>
              <w:pStyle w:val="orianum"/>
              <w:spacing w:line="220" w:lineRule="exact"/>
              <w:rPr>
                <w:b/>
                <w:color w:val="000000" w:themeColor="text1"/>
              </w:rPr>
            </w:pPr>
            <w:r w:rsidRPr="004708F2">
              <w:rPr>
                <w:b/>
                <w:color w:val="000000" w:themeColor="text1"/>
              </w:rPr>
              <w:t>7.425.689.000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B39A9D5" w14:textId="77777777" w:rsidR="00F036C6" w:rsidRPr="004708F2" w:rsidRDefault="00F036C6" w:rsidP="000C4B61">
            <w:pPr>
              <w:pStyle w:val="orianum"/>
              <w:spacing w:line="220" w:lineRule="exact"/>
              <w:rPr>
                <w:b/>
                <w:color w:val="000000" w:themeColor="text1"/>
              </w:rPr>
            </w:pPr>
            <w:r w:rsidRPr="004708F2">
              <w:rPr>
                <w:b/>
                <w:color w:val="000000" w:themeColor="text1"/>
              </w:rPr>
              <w:t>7.425.583.000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E354651" w14:textId="77777777" w:rsidR="00F036C6" w:rsidRPr="004708F2" w:rsidRDefault="00F036C6" w:rsidP="000C4B61">
            <w:pPr>
              <w:pStyle w:val="orianum"/>
              <w:spacing w:line="220" w:lineRule="exact"/>
              <w:rPr>
                <w:b/>
                <w:color w:val="000000" w:themeColor="text1"/>
              </w:rPr>
            </w:pPr>
            <w:r w:rsidRPr="004708F2">
              <w:rPr>
                <w:b/>
                <w:color w:val="000000" w:themeColor="text1"/>
              </w:rPr>
              <w:t>7.474.832.000</w:t>
            </w:r>
          </w:p>
        </w:tc>
      </w:tr>
    </w:tbl>
    <w:p w14:paraId="22659AB0" w14:textId="77777777" w:rsidR="00A56884" w:rsidRDefault="00A56884" w:rsidP="00A56884">
      <w:bookmarkStart w:id="129" w:name="_Toc214271271"/>
    </w:p>
    <w:p w14:paraId="0281EF92" w14:textId="1ADAD2F3" w:rsidR="00966E1C" w:rsidRPr="005869C0" w:rsidRDefault="00966E1C" w:rsidP="00966E1C">
      <w:pPr>
        <w:spacing w:after="0" w:line="240" w:lineRule="auto"/>
        <w:ind w:right="906"/>
        <w:rPr>
          <w:b/>
          <w:i/>
          <w:sz w:val="22"/>
        </w:rPr>
      </w:pPr>
      <w:r>
        <w:rPr>
          <w:b/>
          <w:i/>
          <w:sz w:val="22"/>
        </w:rPr>
        <w:t>Υποσ</w:t>
      </w:r>
      <w:r w:rsidRPr="005869C0">
        <w:rPr>
          <w:b/>
          <w:i/>
          <w:sz w:val="22"/>
        </w:rPr>
        <w:t>ημειώσεις:</w:t>
      </w:r>
    </w:p>
    <w:p w14:paraId="4DD05408" w14:textId="77777777" w:rsidR="00966E1C" w:rsidRPr="005869C0" w:rsidRDefault="00966E1C" w:rsidP="00966E1C">
      <w:pPr>
        <w:rPr>
          <w:i/>
          <w:sz w:val="20"/>
        </w:rPr>
      </w:pPr>
      <w:r w:rsidRPr="00526F72">
        <w:rPr>
          <w:b/>
          <w:i/>
          <w:sz w:val="24"/>
        </w:rPr>
        <w:t>1/</w:t>
      </w:r>
      <w:r w:rsidRPr="005869C0">
        <w:rPr>
          <w:i/>
          <w:sz w:val="20"/>
        </w:rPr>
        <w:t xml:space="preserve"> Οι πιστώσεις για νέες προσλήψεις για τα έτη 2026-2029 προβλέπονται στην κατηγορία «Πιστώσεις υπό κατανομή» των Γενικών Κρατικών Δαπανών και θα διατίθενται σταδιακά για τις δαπάνες των παροχών σε εργαζόμενους του Υπουργείου Υγείας κατά την εκτέλεση του προϋπολογισμού, με βάση την υλοποίηση των προσλήψεων.</w:t>
      </w:r>
    </w:p>
    <w:p w14:paraId="4C34A640" w14:textId="77777777" w:rsidR="00966E1C" w:rsidRPr="005869C0" w:rsidRDefault="00966E1C" w:rsidP="00966E1C">
      <w:pPr>
        <w:rPr>
          <w:i/>
          <w:sz w:val="20"/>
        </w:rPr>
      </w:pPr>
      <w:r w:rsidRPr="00526F72">
        <w:rPr>
          <w:b/>
          <w:i/>
          <w:sz w:val="24"/>
        </w:rPr>
        <w:t>2/</w:t>
      </w:r>
      <w:r w:rsidRPr="005869C0">
        <w:rPr>
          <w:i/>
          <w:sz w:val="20"/>
        </w:rPr>
        <w:t xml:space="preserve"> Δαπάνες ύψους 400 εκατ. ευρώ για την κάλυψη της αύξησης του ορίου της φαρμακευτικής δαπάνης του ΕΟΠΥΥ και των νοσοκομείων, σύμφωνα με την παρ. 3 του άρθρου 25 του ν. 4549/2018, προβλέπονται στην κατηγορία «Πιστώσεις υπό κατανομή» των Γενικών Κρατικών Δαπανών για κάθε ένα από τα έτη 2026-2029 και διατίθενται κατά την εκτέλεση του προϋπολογισμού με βάση τα απολογιστικά στοιχεία για το ύψος του clawback, ενισχύοντας τις πιστώσεις του Υπουργείου Υγείας. </w:t>
      </w:r>
      <w:r w:rsidRPr="005869C0">
        <w:rPr>
          <w:i/>
          <w:sz w:val="20"/>
        </w:rPr>
        <w:tab/>
      </w:r>
      <w:r>
        <w:tab/>
      </w:r>
      <w:r>
        <w:tab/>
      </w:r>
    </w:p>
    <w:p w14:paraId="30591C84" w14:textId="77777777" w:rsidR="00A56884" w:rsidRPr="00966E1C" w:rsidRDefault="00A56884">
      <w:pPr>
        <w:spacing w:after="200" w:line="276" w:lineRule="auto"/>
        <w:jc w:val="left"/>
        <w:rPr>
          <w:rFonts w:eastAsiaTheme="minorHAnsi" w:cs="Calibri"/>
          <w:b/>
          <w:iCs/>
          <w:color w:val="FFFFFF" w:themeColor="background1"/>
          <w:sz w:val="28"/>
          <w:szCs w:val="18"/>
          <w:lang w:eastAsia="en-US"/>
        </w:rPr>
      </w:pPr>
    </w:p>
    <w:p w14:paraId="16B52DF6" w14:textId="77777777" w:rsidR="00966E1C" w:rsidRPr="009644EF" w:rsidRDefault="00966E1C">
      <w:pPr>
        <w:spacing w:after="200" w:line="276" w:lineRule="auto"/>
        <w:jc w:val="left"/>
        <w:rPr>
          <w:rFonts w:eastAsiaTheme="minorHAnsi" w:cs="Calibri"/>
          <w:b/>
          <w:iCs/>
          <w:color w:val="FFFFFF" w:themeColor="background1"/>
          <w:sz w:val="28"/>
          <w:szCs w:val="18"/>
          <w:lang w:eastAsia="en-US"/>
        </w:rPr>
      </w:pPr>
      <w:r>
        <w:br w:type="page"/>
      </w:r>
    </w:p>
    <w:p w14:paraId="20787947" w14:textId="57DB64C1" w:rsidR="00A56884" w:rsidRDefault="00A56884" w:rsidP="00A56884">
      <w:pPr>
        <w:pStyle w:val="oriahead"/>
        <w:rPr>
          <w:rFonts w:cstheme="minorBidi"/>
        </w:rPr>
      </w:pPr>
      <w:r>
        <w:lastRenderedPageBreak/>
        <w:t>Υπουργείο Δικαιοσύνης</w:t>
      </w:r>
      <w:bookmarkEnd w:id="129"/>
    </w:p>
    <w:tbl>
      <w:tblPr>
        <w:tblW w:w="8925" w:type="dxa"/>
        <w:jc w:val="center"/>
        <w:tblLayout w:type="fixed"/>
        <w:tblLook w:val="04A0" w:firstRow="1" w:lastRow="0" w:firstColumn="1" w:lastColumn="0" w:noHBand="0" w:noVBand="1"/>
      </w:tblPr>
      <w:tblGrid>
        <w:gridCol w:w="568"/>
        <w:gridCol w:w="2408"/>
        <w:gridCol w:w="1133"/>
        <w:gridCol w:w="1213"/>
        <w:gridCol w:w="1151"/>
        <w:gridCol w:w="1230"/>
        <w:gridCol w:w="1222"/>
      </w:tblGrid>
      <w:tr w:rsidR="00A56884" w14:paraId="070BBA8F" w14:textId="77777777" w:rsidTr="00A56884">
        <w:trPr>
          <w:trHeight w:val="170"/>
          <w:jc w:val="center"/>
        </w:trPr>
        <w:tc>
          <w:tcPr>
            <w:tcW w:w="2976" w:type="dxa"/>
            <w:gridSpan w:val="2"/>
            <w:tcBorders>
              <w:top w:val="nil"/>
              <w:left w:val="nil"/>
              <w:bottom w:val="single" w:sz="4" w:space="0" w:color="FFFFFF"/>
              <w:right w:val="nil"/>
            </w:tcBorders>
            <w:shd w:val="clear" w:color="auto" w:fill="EEECE1"/>
            <w:vAlign w:val="center"/>
            <w:hideMark/>
          </w:tcPr>
          <w:p w14:paraId="48D16359" w14:textId="77777777" w:rsidR="00A56884" w:rsidRDefault="00A56884"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133" w:type="dxa"/>
            <w:shd w:val="clear" w:color="auto" w:fill="EEECE1"/>
            <w:noWrap/>
            <w:vAlign w:val="center"/>
            <w:hideMark/>
          </w:tcPr>
          <w:p w14:paraId="23DD1CE8" w14:textId="77777777" w:rsidR="00A56884" w:rsidRDefault="00A56884"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213" w:type="dxa"/>
            <w:shd w:val="clear" w:color="auto" w:fill="EEECE1"/>
            <w:noWrap/>
            <w:vAlign w:val="center"/>
            <w:hideMark/>
          </w:tcPr>
          <w:p w14:paraId="74AAC65F" w14:textId="77777777" w:rsidR="00A56884" w:rsidRDefault="00A56884"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151" w:type="dxa"/>
            <w:shd w:val="clear" w:color="auto" w:fill="EEECE1"/>
            <w:noWrap/>
            <w:vAlign w:val="center"/>
            <w:hideMark/>
          </w:tcPr>
          <w:p w14:paraId="56891F66" w14:textId="77777777" w:rsidR="00A56884" w:rsidRDefault="00A56884"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230" w:type="dxa"/>
            <w:shd w:val="clear" w:color="auto" w:fill="EEECE1"/>
            <w:noWrap/>
            <w:vAlign w:val="center"/>
            <w:hideMark/>
          </w:tcPr>
          <w:p w14:paraId="658673AE" w14:textId="77777777" w:rsidR="00A56884" w:rsidRDefault="00A56884"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222" w:type="dxa"/>
            <w:shd w:val="clear" w:color="auto" w:fill="EEECE1"/>
            <w:noWrap/>
            <w:vAlign w:val="center"/>
            <w:hideMark/>
          </w:tcPr>
          <w:p w14:paraId="7210BC11" w14:textId="77777777" w:rsidR="00A56884" w:rsidRDefault="00A56884"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A56884" w14:paraId="3A535A0B" w14:textId="77777777" w:rsidTr="00A56884">
        <w:trPr>
          <w:trHeight w:val="170"/>
          <w:jc w:val="center"/>
        </w:trPr>
        <w:tc>
          <w:tcPr>
            <w:tcW w:w="568" w:type="dxa"/>
            <w:tcBorders>
              <w:top w:val="nil"/>
              <w:left w:val="nil"/>
              <w:bottom w:val="single" w:sz="4" w:space="0" w:color="FFFFFF"/>
              <w:right w:val="nil"/>
            </w:tcBorders>
            <w:shd w:val="clear" w:color="auto" w:fill="BFBFBF"/>
            <w:noWrap/>
            <w:vAlign w:val="center"/>
            <w:hideMark/>
          </w:tcPr>
          <w:p w14:paraId="6800C674" w14:textId="77777777" w:rsidR="00A56884" w:rsidRDefault="00A56884" w:rsidP="000C4B61">
            <w:pPr>
              <w:pStyle w:val="oriatext"/>
              <w:spacing w:line="220" w:lineRule="exact"/>
              <w:rPr>
                <w:rFonts w:cstheme="minorBidi"/>
                <w:b/>
              </w:rPr>
            </w:pPr>
            <w:r>
              <w:rPr>
                <w:b/>
              </w:rPr>
              <w:t>21</w:t>
            </w:r>
          </w:p>
        </w:tc>
        <w:tc>
          <w:tcPr>
            <w:tcW w:w="2408" w:type="dxa"/>
            <w:tcBorders>
              <w:top w:val="nil"/>
              <w:left w:val="nil"/>
              <w:bottom w:val="single" w:sz="4" w:space="0" w:color="FFFFFF"/>
              <w:right w:val="nil"/>
            </w:tcBorders>
            <w:shd w:val="clear" w:color="auto" w:fill="BFBFBF"/>
            <w:vAlign w:val="center"/>
            <w:hideMark/>
          </w:tcPr>
          <w:p w14:paraId="00CA4D6D" w14:textId="77777777" w:rsidR="00A56884" w:rsidRDefault="00A56884" w:rsidP="000C4B61">
            <w:pPr>
              <w:pStyle w:val="oriatext"/>
              <w:spacing w:line="220" w:lineRule="exact"/>
              <w:rPr>
                <w:b/>
              </w:rPr>
            </w:pPr>
            <w:r>
              <w:rPr>
                <w:b/>
              </w:rPr>
              <w:t xml:space="preserve">Παροχές σε εργαζομένους </w:t>
            </w:r>
          </w:p>
        </w:tc>
        <w:tc>
          <w:tcPr>
            <w:tcW w:w="1133" w:type="dxa"/>
            <w:tcBorders>
              <w:top w:val="single" w:sz="4" w:space="0" w:color="FFFFFF"/>
              <w:left w:val="nil"/>
              <w:bottom w:val="single" w:sz="4" w:space="0" w:color="FFFFFF"/>
              <w:right w:val="nil"/>
            </w:tcBorders>
            <w:shd w:val="clear" w:color="auto" w:fill="BFBFBF"/>
            <w:noWrap/>
            <w:vAlign w:val="center"/>
            <w:hideMark/>
          </w:tcPr>
          <w:p w14:paraId="6C08F6AF" w14:textId="77777777" w:rsidR="00A56884" w:rsidRDefault="00A56884" w:rsidP="000C4B61">
            <w:pPr>
              <w:pStyle w:val="orianum"/>
              <w:spacing w:line="220" w:lineRule="exact"/>
              <w:rPr>
                <w:b/>
              </w:rPr>
            </w:pPr>
            <w:r>
              <w:rPr>
                <w:b/>
              </w:rPr>
              <w:t>573.148.000</w:t>
            </w:r>
          </w:p>
        </w:tc>
        <w:tc>
          <w:tcPr>
            <w:tcW w:w="1213" w:type="dxa"/>
            <w:tcBorders>
              <w:top w:val="single" w:sz="4" w:space="0" w:color="FFFFFF"/>
              <w:left w:val="nil"/>
              <w:bottom w:val="single" w:sz="4" w:space="0" w:color="FFFFFF"/>
              <w:right w:val="nil"/>
            </w:tcBorders>
            <w:shd w:val="clear" w:color="auto" w:fill="BFBFBF"/>
            <w:noWrap/>
            <w:vAlign w:val="center"/>
            <w:hideMark/>
          </w:tcPr>
          <w:p w14:paraId="2EEC783C" w14:textId="77777777" w:rsidR="00A56884" w:rsidRDefault="00A56884" w:rsidP="000C4B61">
            <w:pPr>
              <w:pStyle w:val="orianum"/>
              <w:spacing w:line="220" w:lineRule="exact"/>
              <w:rPr>
                <w:b/>
              </w:rPr>
            </w:pPr>
            <w:r>
              <w:rPr>
                <w:b/>
              </w:rPr>
              <w:t>571.818.000</w:t>
            </w:r>
          </w:p>
        </w:tc>
        <w:tc>
          <w:tcPr>
            <w:tcW w:w="1151" w:type="dxa"/>
            <w:tcBorders>
              <w:top w:val="single" w:sz="4" w:space="0" w:color="FFFFFF"/>
              <w:left w:val="nil"/>
              <w:bottom w:val="single" w:sz="4" w:space="0" w:color="FFFFFF"/>
              <w:right w:val="nil"/>
            </w:tcBorders>
            <w:shd w:val="clear" w:color="auto" w:fill="BFBFBF"/>
            <w:noWrap/>
            <w:vAlign w:val="center"/>
            <w:hideMark/>
          </w:tcPr>
          <w:p w14:paraId="40CD60F3" w14:textId="77777777" w:rsidR="00A56884" w:rsidRDefault="00A56884" w:rsidP="000C4B61">
            <w:pPr>
              <w:pStyle w:val="orianum"/>
              <w:spacing w:line="220" w:lineRule="exact"/>
              <w:rPr>
                <w:b/>
              </w:rPr>
            </w:pPr>
            <w:r>
              <w:rPr>
                <w:b/>
              </w:rPr>
              <w:t>578.267.000</w:t>
            </w:r>
          </w:p>
        </w:tc>
        <w:tc>
          <w:tcPr>
            <w:tcW w:w="1230" w:type="dxa"/>
            <w:tcBorders>
              <w:top w:val="single" w:sz="4" w:space="0" w:color="FFFFFF"/>
              <w:left w:val="nil"/>
              <w:bottom w:val="single" w:sz="4" w:space="0" w:color="FFFFFF"/>
              <w:right w:val="nil"/>
            </w:tcBorders>
            <w:shd w:val="clear" w:color="auto" w:fill="BFBFBF"/>
            <w:noWrap/>
            <w:vAlign w:val="center"/>
            <w:hideMark/>
          </w:tcPr>
          <w:p w14:paraId="220D2B3D" w14:textId="77777777" w:rsidR="00A56884" w:rsidRDefault="00A56884" w:rsidP="000C4B61">
            <w:pPr>
              <w:pStyle w:val="orianum"/>
              <w:spacing w:line="220" w:lineRule="exact"/>
              <w:rPr>
                <w:b/>
              </w:rPr>
            </w:pPr>
            <w:r>
              <w:rPr>
                <w:b/>
              </w:rPr>
              <w:t>583.174.000</w:t>
            </w:r>
          </w:p>
        </w:tc>
        <w:tc>
          <w:tcPr>
            <w:tcW w:w="1222" w:type="dxa"/>
            <w:tcBorders>
              <w:top w:val="single" w:sz="4" w:space="0" w:color="FFFFFF"/>
              <w:left w:val="nil"/>
              <w:bottom w:val="single" w:sz="4" w:space="0" w:color="FFFFFF"/>
              <w:right w:val="nil"/>
            </w:tcBorders>
            <w:shd w:val="clear" w:color="auto" w:fill="BFBFBF"/>
            <w:noWrap/>
            <w:vAlign w:val="center"/>
            <w:hideMark/>
          </w:tcPr>
          <w:p w14:paraId="6E407848" w14:textId="77777777" w:rsidR="00A56884" w:rsidRDefault="00A56884" w:rsidP="000C4B61">
            <w:pPr>
              <w:pStyle w:val="orianum"/>
              <w:spacing w:line="220" w:lineRule="exact"/>
              <w:rPr>
                <w:b/>
              </w:rPr>
            </w:pPr>
            <w:r>
              <w:rPr>
                <w:b/>
              </w:rPr>
              <w:t>587.572.000</w:t>
            </w:r>
          </w:p>
        </w:tc>
      </w:tr>
      <w:tr w:rsidR="00A56884" w14:paraId="3D335C77"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2AB22373"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0F06C93F" w14:textId="77777777" w:rsidR="00A56884" w:rsidRDefault="00A56884"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126340E5" w14:textId="77777777" w:rsidR="00A56884" w:rsidRDefault="00A56884" w:rsidP="000C4B61">
            <w:pPr>
              <w:pStyle w:val="orianum"/>
              <w:spacing w:line="220" w:lineRule="exact"/>
            </w:pPr>
            <w:r>
              <w:t>561.450.000</w:t>
            </w:r>
          </w:p>
        </w:tc>
        <w:tc>
          <w:tcPr>
            <w:tcW w:w="1213" w:type="dxa"/>
            <w:tcBorders>
              <w:top w:val="nil"/>
              <w:left w:val="nil"/>
              <w:bottom w:val="single" w:sz="4" w:space="0" w:color="FFFFFF"/>
              <w:right w:val="nil"/>
            </w:tcBorders>
            <w:shd w:val="clear" w:color="auto" w:fill="F2F2F2"/>
            <w:noWrap/>
            <w:vAlign w:val="center"/>
            <w:hideMark/>
          </w:tcPr>
          <w:p w14:paraId="04BD3DDA" w14:textId="77777777" w:rsidR="00A56884" w:rsidRDefault="00A56884" w:rsidP="000C4B61">
            <w:pPr>
              <w:pStyle w:val="orianum"/>
              <w:spacing w:line="220" w:lineRule="exact"/>
            </w:pPr>
            <w:r>
              <w:t>571.818.000</w:t>
            </w:r>
          </w:p>
        </w:tc>
        <w:tc>
          <w:tcPr>
            <w:tcW w:w="1151" w:type="dxa"/>
            <w:tcBorders>
              <w:top w:val="nil"/>
              <w:left w:val="nil"/>
              <w:bottom w:val="single" w:sz="4" w:space="0" w:color="FFFFFF"/>
              <w:right w:val="nil"/>
            </w:tcBorders>
            <w:shd w:val="clear" w:color="auto" w:fill="F2F2F2"/>
            <w:noWrap/>
            <w:vAlign w:val="center"/>
            <w:hideMark/>
          </w:tcPr>
          <w:p w14:paraId="6AFA918F" w14:textId="77777777" w:rsidR="00A56884" w:rsidRDefault="00A56884" w:rsidP="000C4B61">
            <w:pPr>
              <w:pStyle w:val="orianum"/>
              <w:spacing w:line="220" w:lineRule="exact"/>
            </w:pPr>
            <w:r>
              <w:t>578.267.000</w:t>
            </w:r>
          </w:p>
        </w:tc>
        <w:tc>
          <w:tcPr>
            <w:tcW w:w="1230" w:type="dxa"/>
            <w:tcBorders>
              <w:top w:val="nil"/>
              <w:left w:val="nil"/>
              <w:bottom w:val="single" w:sz="4" w:space="0" w:color="FFFFFF"/>
              <w:right w:val="nil"/>
            </w:tcBorders>
            <w:shd w:val="clear" w:color="auto" w:fill="F2F2F2"/>
            <w:noWrap/>
            <w:vAlign w:val="center"/>
            <w:hideMark/>
          </w:tcPr>
          <w:p w14:paraId="29AF1216" w14:textId="77777777" w:rsidR="00A56884" w:rsidRDefault="00A56884" w:rsidP="000C4B61">
            <w:pPr>
              <w:pStyle w:val="orianum"/>
              <w:spacing w:line="220" w:lineRule="exact"/>
            </w:pPr>
            <w:r>
              <w:t>583.174.000</w:t>
            </w:r>
          </w:p>
        </w:tc>
        <w:tc>
          <w:tcPr>
            <w:tcW w:w="1222" w:type="dxa"/>
            <w:tcBorders>
              <w:top w:val="nil"/>
              <w:left w:val="nil"/>
              <w:bottom w:val="single" w:sz="4" w:space="0" w:color="FFFFFF"/>
              <w:right w:val="nil"/>
            </w:tcBorders>
            <w:shd w:val="clear" w:color="auto" w:fill="F2F2F2"/>
            <w:noWrap/>
            <w:vAlign w:val="center"/>
            <w:hideMark/>
          </w:tcPr>
          <w:p w14:paraId="3C55A8A3" w14:textId="77777777" w:rsidR="00A56884" w:rsidRDefault="00A56884" w:rsidP="000C4B61">
            <w:pPr>
              <w:pStyle w:val="orianum"/>
              <w:spacing w:line="220" w:lineRule="exact"/>
            </w:pPr>
            <w:r>
              <w:t>587.572.000</w:t>
            </w:r>
          </w:p>
        </w:tc>
      </w:tr>
      <w:tr w:rsidR="00A56884" w14:paraId="6CD5FA0A" w14:textId="77777777" w:rsidTr="00A56884">
        <w:trPr>
          <w:trHeight w:val="170"/>
          <w:jc w:val="center"/>
        </w:trPr>
        <w:tc>
          <w:tcPr>
            <w:tcW w:w="568" w:type="dxa"/>
            <w:tcBorders>
              <w:top w:val="nil"/>
              <w:left w:val="nil"/>
              <w:bottom w:val="single" w:sz="4" w:space="0" w:color="FFFFFF"/>
              <w:right w:val="nil"/>
            </w:tcBorders>
            <w:shd w:val="clear" w:color="auto" w:fill="D9D9D9"/>
            <w:noWrap/>
            <w:vAlign w:val="center"/>
            <w:hideMark/>
          </w:tcPr>
          <w:p w14:paraId="766F269B"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D9D9D9"/>
            <w:noWrap/>
            <w:vAlign w:val="center"/>
            <w:hideMark/>
          </w:tcPr>
          <w:p w14:paraId="2128FF4C" w14:textId="77777777" w:rsidR="00A56884" w:rsidRDefault="00A56884"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3CD6CB2B" w14:textId="77777777" w:rsidR="00A56884" w:rsidRDefault="00A56884" w:rsidP="000C4B61">
            <w:pPr>
              <w:pStyle w:val="orianum"/>
              <w:spacing w:line="220" w:lineRule="exact"/>
            </w:pPr>
            <w:r>
              <w:t>908.000</w:t>
            </w:r>
          </w:p>
        </w:tc>
        <w:tc>
          <w:tcPr>
            <w:tcW w:w="1213" w:type="dxa"/>
            <w:tcBorders>
              <w:top w:val="nil"/>
              <w:left w:val="nil"/>
              <w:bottom w:val="single" w:sz="4" w:space="0" w:color="FFFFFF"/>
              <w:right w:val="nil"/>
            </w:tcBorders>
            <w:shd w:val="clear" w:color="auto" w:fill="D9D9D9"/>
            <w:noWrap/>
            <w:vAlign w:val="center"/>
            <w:hideMark/>
          </w:tcPr>
          <w:p w14:paraId="173D122E" w14:textId="77777777" w:rsidR="00A56884" w:rsidRDefault="00A56884" w:rsidP="000C4B61">
            <w:pPr>
              <w:pStyle w:val="orianum"/>
              <w:spacing w:line="220" w:lineRule="exact"/>
            </w:pPr>
            <w:r>
              <w:t> </w:t>
            </w:r>
          </w:p>
        </w:tc>
        <w:tc>
          <w:tcPr>
            <w:tcW w:w="1151" w:type="dxa"/>
            <w:tcBorders>
              <w:top w:val="nil"/>
              <w:left w:val="nil"/>
              <w:bottom w:val="single" w:sz="4" w:space="0" w:color="FFFFFF"/>
              <w:right w:val="nil"/>
            </w:tcBorders>
            <w:shd w:val="clear" w:color="auto" w:fill="D9D9D9"/>
            <w:noWrap/>
            <w:vAlign w:val="center"/>
            <w:hideMark/>
          </w:tcPr>
          <w:p w14:paraId="1CEF3539" w14:textId="77777777" w:rsidR="00A56884" w:rsidRDefault="00A56884" w:rsidP="000C4B61">
            <w:pPr>
              <w:pStyle w:val="orianum"/>
              <w:spacing w:line="220" w:lineRule="exact"/>
            </w:pPr>
            <w:r>
              <w:t> </w:t>
            </w:r>
          </w:p>
        </w:tc>
        <w:tc>
          <w:tcPr>
            <w:tcW w:w="1230" w:type="dxa"/>
            <w:tcBorders>
              <w:top w:val="nil"/>
              <w:left w:val="nil"/>
              <w:bottom w:val="single" w:sz="4" w:space="0" w:color="FFFFFF"/>
              <w:right w:val="nil"/>
            </w:tcBorders>
            <w:shd w:val="clear" w:color="auto" w:fill="D9D9D9"/>
            <w:noWrap/>
            <w:vAlign w:val="center"/>
            <w:hideMark/>
          </w:tcPr>
          <w:p w14:paraId="1FD97C43" w14:textId="77777777" w:rsidR="00A56884" w:rsidRDefault="00A56884" w:rsidP="000C4B61">
            <w:pPr>
              <w:pStyle w:val="orianum"/>
              <w:spacing w:line="220" w:lineRule="exact"/>
            </w:pPr>
            <w:r>
              <w:t> </w:t>
            </w:r>
          </w:p>
        </w:tc>
        <w:tc>
          <w:tcPr>
            <w:tcW w:w="1222" w:type="dxa"/>
            <w:tcBorders>
              <w:top w:val="nil"/>
              <w:left w:val="nil"/>
              <w:bottom w:val="single" w:sz="4" w:space="0" w:color="FFFFFF"/>
              <w:right w:val="nil"/>
            </w:tcBorders>
            <w:shd w:val="clear" w:color="auto" w:fill="D9D9D9"/>
            <w:noWrap/>
            <w:vAlign w:val="center"/>
            <w:hideMark/>
          </w:tcPr>
          <w:p w14:paraId="7580E4C9" w14:textId="77777777" w:rsidR="00A56884" w:rsidRDefault="00A56884" w:rsidP="000C4B61">
            <w:pPr>
              <w:pStyle w:val="orianum"/>
              <w:spacing w:line="220" w:lineRule="exact"/>
            </w:pPr>
            <w:r>
              <w:t> </w:t>
            </w:r>
          </w:p>
        </w:tc>
      </w:tr>
      <w:tr w:rsidR="00A56884" w14:paraId="15DB9CE1"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67E637C2"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05F5FD80" w14:textId="77777777" w:rsidR="00A56884" w:rsidRDefault="00A56884"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490AB9D1" w14:textId="77777777" w:rsidR="00A56884" w:rsidRDefault="00A56884" w:rsidP="000C4B61">
            <w:pPr>
              <w:pStyle w:val="orianum"/>
              <w:spacing w:line="220" w:lineRule="exact"/>
            </w:pPr>
            <w:r>
              <w:t>10.790.000</w:t>
            </w:r>
          </w:p>
        </w:tc>
        <w:tc>
          <w:tcPr>
            <w:tcW w:w="1213" w:type="dxa"/>
            <w:tcBorders>
              <w:top w:val="nil"/>
              <w:left w:val="nil"/>
              <w:bottom w:val="single" w:sz="4" w:space="0" w:color="FFFFFF"/>
              <w:right w:val="nil"/>
            </w:tcBorders>
            <w:shd w:val="clear" w:color="auto" w:fill="F2F2F2"/>
            <w:noWrap/>
            <w:vAlign w:val="center"/>
            <w:hideMark/>
          </w:tcPr>
          <w:p w14:paraId="3B87681C" w14:textId="77777777" w:rsidR="00A56884" w:rsidRDefault="00A56884" w:rsidP="000C4B61">
            <w:pPr>
              <w:pStyle w:val="orianum"/>
              <w:spacing w:line="220" w:lineRule="exact"/>
            </w:pPr>
            <w:r>
              <w:t> </w:t>
            </w:r>
          </w:p>
        </w:tc>
        <w:tc>
          <w:tcPr>
            <w:tcW w:w="1151" w:type="dxa"/>
            <w:tcBorders>
              <w:top w:val="nil"/>
              <w:left w:val="nil"/>
              <w:bottom w:val="single" w:sz="4" w:space="0" w:color="FFFFFF"/>
              <w:right w:val="nil"/>
            </w:tcBorders>
            <w:shd w:val="clear" w:color="auto" w:fill="F2F2F2"/>
            <w:noWrap/>
            <w:vAlign w:val="center"/>
            <w:hideMark/>
          </w:tcPr>
          <w:p w14:paraId="54B1C433" w14:textId="77777777" w:rsidR="00A56884" w:rsidRDefault="00A56884" w:rsidP="000C4B61">
            <w:pPr>
              <w:pStyle w:val="orianum"/>
              <w:spacing w:line="220" w:lineRule="exact"/>
            </w:pPr>
            <w:r>
              <w:t> </w:t>
            </w:r>
          </w:p>
        </w:tc>
        <w:tc>
          <w:tcPr>
            <w:tcW w:w="1230" w:type="dxa"/>
            <w:tcBorders>
              <w:top w:val="nil"/>
              <w:left w:val="nil"/>
              <w:bottom w:val="single" w:sz="4" w:space="0" w:color="FFFFFF"/>
              <w:right w:val="nil"/>
            </w:tcBorders>
            <w:shd w:val="clear" w:color="auto" w:fill="F2F2F2"/>
            <w:noWrap/>
            <w:vAlign w:val="center"/>
            <w:hideMark/>
          </w:tcPr>
          <w:p w14:paraId="42C0C40D" w14:textId="77777777" w:rsidR="00A56884" w:rsidRDefault="00A56884" w:rsidP="000C4B61">
            <w:pPr>
              <w:pStyle w:val="orianum"/>
              <w:spacing w:line="220" w:lineRule="exact"/>
            </w:pPr>
            <w:r>
              <w:t> </w:t>
            </w:r>
          </w:p>
        </w:tc>
        <w:tc>
          <w:tcPr>
            <w:tcW w:w="1222" w:type="dxa"/>
            <w:tcBorders>
              <w:top w:val="nil"/>
              <w:left w:val="nil"/>
              <w:bottom w:val="single" w:sz="4" w:space="0" w:color="FFFFFF"/>
              <w:right w:val="nil"/>
            </w:tcBorders>
            <w:shd w:val="clear" w:color="auto" w:fill="F2F2F2"/>
            <w:noWrap/>
            <w:vAlign w:val="center"/>
            <w:hideMark/>
          </w:tcPr>
          <w:p w14:paraId="782DF34C" w14:textId="77777777" w:rsidR="00A56884" w:rsidRDefault="00A56884" w:rsidP="000C4B61">
            <w:pPr>
              <w:pStyle w:val="orianum"/>
              <w:spacing w:line="220" w:lineRule="exact"/>
            </w:pPr>
            <w:r>
              <w:t> </w:t>
            </w:r>
          </w:p>
        </w:tc>
      </w:tr>
      <w:tr w:rsidR="00A56884" w14:paraId="35CA082C" w14:textId="77777777" w:rsidTr="00A56884">
        <w:trPr>
          <w:trHeight w:val="170"/>
          <w:jc w:val="center"/>
        </w:trPr>
        <w:tc>
          <w:tcPr>
            <w:tcW w:w="568" w:type="dxa"/>
            <w:tcBorders>
              <w:top w:val="nil"/>
              <w:left w:val="nil"/>
              <w:bottom w:val="single" w:sz="4" w:space="0" w:color="FFFFFF"/>
              <w:right w:val="nil"/>
            </w:tcBorders>
            <w:shd w:val="clear" w:color="auto" w:fill="BFBFBF"/>
            <w:noWrap/>
            <w:vAlign w:val="center"/>
            <w:hideMark/>
          </w:tcPr>
          <w:p w14:paraId="251E175E" w14:textId="77777777" w:rsidR="00A56884" w:rsidRDefault="00A56884" w:rsidP="000C4B61">
            <w:pPr>
              <w:pStyle w:val="oriatext"/>
              <w:spacing w:line="220" w:lineRule="exact"/>
              <w:rPr>
                <w:b/>
              </w:rPr>
            </w:pPr>
            <w:r>
              <w:rPr>
                <w:b/>
              </w:rPr>
              <w:t>22</w:t>
            </w:r>
          </w:p>
        </w:tc>
        <w:tc>
          <w:tcPr>
            <w:tcW w:w="2408" w:type="dxa"/>
            <w:tcBorders>
              <w:top w:val="nil"/>
              <w:left w:val="nil"/>
              <w:bottom w:val="single" w:sz="4" w:space="0" w:color="FFFFFF"/>
              <w:right w:val="nil"/>
            </w:tcBorders>
            <w:shd w:val="clear" w:color="auto" w:fill="BFBFBF"/>
            <w:vAlign w:val="center"/>
            <w:hideMark/>
          </w:tcPr>
          <w:p w14:paraId="0E732A66" w14:textId="77777777" w:rsidR="00A56884" w:rsidRDefault="00A56884" w:rsidP="000C4B61">
            <w:pPr>
              <w:pStyle w:val="oriatext"/>
              <w:spacing w:line="220" w:lineRule="exact"/>
              <w:rPr>
                <w:b/>
              </w:rPr>
            </w:pPr>
            <w:r>
              <w:rPr>
                <w:b/>
              </w:rPr>
              <w:t>Κοινωνικές Παροχές</w:t>
            </w:r>
          </w:p>
        </w:tc>
        <w:tc>
          <w:tcPr>
            <w:tcW w:w="1133" w:type="dxa"/>
            <w:tcBorders>
              <w:top w:val="nil"/>
              <w:left w:val="nil"/>
              <w:bottom w:val="single" w:sz="4" w:space="0" w:color="FFFFFF"/>
              <w:right w:val="nil"/>
            </w:tcBorders>
            <w:shd w:val="clear" w:color="auto" w:fill="BFBFBF"/>
            <w:noWrap/>
            <w:vAlign w:val="center"/>
            <w:hideMark/>
          </w:tcPr>
          <w:p w14:paraId="732E35D6" w14:textId="77777777" w:rsidR="00A56884" w:rsidRDefault="00A56884" w:rsidP="000C4B61">
            <w:pPr>
              <w:pStyle w:val="orianum"/>
              <w:spacing w:line="220" w:lineRule="exact"/>
              <w:rPr>
                <w:b/>
              </w:rPr>
            </w:pPr>
            <w:r>
              <w:rPr>
                <w:b/>
              </w:rPr>
              <w:t>103.575</w:t>
            </w:r>
          </w:p>
        </w:tc>
        <w:tc>
          <w:tcPr>
            <w:tcW w:w="1213" w:type="dxa"/>
            <w:tcBorders>
              <w:top w:val="nil"/>
              <w:left w:val="nil"/>
              <w:bottom w:val="single" w:sz="4" w:space="0" w:color="FFFFFF"/>
              <w:right w:val="nil"/>
            </w:tcBorders>
            <w:shd w:val="clear" w:color="auto" w:fill="BFBFBF"/>
            <w:noWrap/>
            <w:vAlign w:val="center"/>
            <w:hideMark/>
          </w:tcPr>
          <w:p w14:paraId="4ED44814" w14:textId="77777777" w:rsidR="00A56884" w:rsidRDefault="00A56884" w:rsidP="000C4B61">
            <w:pPr>
              <w:pStyle w:val="orianum"/>
              <w:spacing w:line="220" w:lineRule="exact"/>
              <w:rPr>
                <w:b/>
              </w:rPr>
            </w:pPr>
            <w:r>
              <w:rPr>
                <w:b/>
              </w:rPr>
              <w:t>0</w:t>
            </w:r>
          </w:p>
        </w:tc>
        <w:tc>
          <w:tcPr>
            <w:tcW w:w="1151" w:type="dxa"/>
            <w:tcBorders>
              <w:top w:val="nil"/>
              <w:left w:val="nil"/>
              <w:bottom w:val="single" w:sz="4" w:space="0" w:color="FFFFFF"/>
              <w:right w:val="nil"/>
            </w:tcBorders>
            <w:shd w:val="clear" w:color="auto" w:fill="BFBFBF"/>
            <w:noWrap/>
            <w:vAlign w:val="center"/>
            <w:hideMark/>
          </w:tcPr>
          <w:p w14:paraId="40DE127D" w14:textId="77777777" w:rsidR="00A56884" w:rsidRDefault="00A56884" w:rsidP="000C4B61">
            <w:pPr>
              <w:pStyle w:val="orianum"/>
              <w:spacing w:line="220" w:lineRule="exact"/>
              <w:rPr>
                <w:b/>
              </w:rPr>
            </w:pPr>
            <w:r>
              <w:rPr>
                <w:b/>
              </w:rPr>
              <w:t>0</w:t>
            </w:r>
          </w:p>
        </w:tc>
        <w:tc>
          <w:tcPr>
            <w:tcW w:w="1230" w:type="dxa"/>
            <w:tcBorders>
              <w:top w:val="nil"/>
              <w:left w:val="nil"/>
              <w:bottom w:val="single" w:sz="4" w:space="0" w:color="FFFFFF"/>
              <w:right w:val="nil"/>
            </w:tcBorders>
            <w:shd w:val="clear" w:color="auto" w:fill="BFBFBF"/>
            <w:noWrap/>
            <w:vAlign w:val="center"/>
            <w:hideMark/>
          </w:tcPr>
          <w:p w14:paraId="22781C7B" w14:textId="77777777" w:rsidR="00A56884" w:rsidRDefault="00A56884" w:rsidP="000C4B61">
            <w:pPr>
              <w:pStyle w:val="orianum"/>
              <w:spacing w:line="220" w:lineRule="exact"/>
              <w:rPr>
                <w:b/>
              </w:rPr>
            </w:pPr>
            <w:r>
              <w:rPr>
                <w:b/>
              </w:rPr>
              <w:t>0</w:t>
            </w:r>
          </w:p>
        </w:tc>
        <w:tc>
          <w:tcPr>
            <w:tcW w:w="1222" w:type="dxa"/>
            <w:tcBorders>
              <w:top w:val="nil"/>
              <w:left w:val="nil"/>
              <w:bottom w:val="single" w:sz="4" w:space="0" w:color="FFFFFF"/>
              <w:right w:val="nil"/>
            </w:tcBorders>
            <w:shd w:val="clear" w:color="auto" w:fill="BFBFBF"/>
            <w:noWrap/>
            <w:vAlign w:val="center"/>
            <w:hideMark/>
          </w:tcPr>
          <w:p w14:paraId="74E950B4" w14:textId="77777777" w:rsidR="00A56884" w:rsidRDefault="00A56884" w:rsidP="000C4B61">
            <w:pPr>
              <w:pStyle w:val="orianum"/>
              <w:spacing w:line="220" w:lineRule="exact"/>
              <w:rPr>
                <w:b/>
              </w:rPr>
            </w:pPr>
            <w:r>
              <w:rPr>
                <w:b/>
              </w:rPr>
              <w:t>0</w:t>
            </w:r>
          </w:p>
        </w:tc>
      </w:tr>
      <w:tr w:rsidR="00A56884" w14:paraId="2925FEDC"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22A8405A"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2BB9714C" w14:textId="77777777" w:rsidR="00A56884" w:rsidRDefault="00A56884"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043C37B8" w14:textId="77777777" w:rsidR="00A56884" w:rsidRDefault="00A56884" w:rsidP="000C4B61">
            <w:pPr>
              <w:pStyle w:val="orianum"/>
              <w:spacing w:line="220" w:lineRule="exact"/>
            </w:pPr>
            <w:r>
              <w:t>103.575</w:t>
            </w:r>
          </w:p>
        </w:tc>
        <w:tc>
          <w:tcPr>
            <w:tcW w:w="1213" w:type="dxa"/>
            <w:tcBorders>
              <w:top w:val="nil"/>
              <w:left w:val="nil"/>
              <w:bottom w:val="single" w:sz="4" w:space="0" w:color="FFFFFF"/>
              <w:right w:val="nil"/>
            </w:tcBorders>
            <w:shd w:val="clear" w:color="auto" w:fill="F2F2F2"/>
            <w:noWrap/>
            <w:vAlign w:val="center"/>
            <w:hideMark/>
          </w:tcPr>
          <w:p w14:paraId="15324FC9" w14:textId="77777777" w:rsidR="00A56884" w:rsidRDefault="00A56884" w:rsidP="000C4B61">
            <w:pPr>
              <w:pStyle w:val="orianum"/>
              <w:spacing w:line="220" w:lineRule="exact"/>
            </w:pPr>
            <w:r>
              <w:t>0</w:t>
            </w:r>
          </w:p>
        </w:tc>
        <w:tc>
          <w:tcPr>
            <w:tcW w:w="1151" w:type="dxa"/>
            <w:tcBorders>
              <w:top w:val="nil"/>
              <w:left w:val="nil"/>
              <w:bottom w:val="single" w:sz="4" w:space="0" w:color="FFFFFF"/>
              <w:right w:val="nil"/>
            </w:tcBorders>
            <w:shd w:val="clear" w:color="auto" w:fill="F2F2F2"/>
            <w:noWrap/>
            <w:vAlign w:val="center"/>
            <w:hideMark/>
          </w:tcPr>
          <w:p w14:paraId="462B7F80" w14:textId="77777777" w:rsidR="00A56884" w:rsidRDefault="00A56884" w:rsidP="000C4B61">
            <w:pPr>
              <w:pStyle w:val="orianum"/>
              <w:spacing w:line="220" w:lineRule="exact"/>
            </w:pPr>
            <w:r>
              <w:t>0</w:t>
            </w:r>
          </w:p>
        </w:tc>
        <w:tc>
          <w:tcPr>
            <w:tcW w:w="1230" w:type="dxa"/>
            <w:tcBorders>
              <w:top w:val="nil"/>
              <w:left w:val="nil"/>
              <w:bottom w:val="single" w:sz="4" w:space="0" w:color="FFFFFF"/>
              <w:right w:val="nil"/>
            </w:tcBorders>
            <w:shd w:val="clear" w:color="auto" w:fill="F2F2F2"/>
            <w:noWrap/>
            <w:vAlign w:val="center"/>
            <w:hideMark/>
          </w:tcPr>
          <w:p w14:paraId="0DC73528" w14:textId="77777777" w:rsidR="00A56884" w:rsidRDefault="00A56884" w:rsidP="000C4B61">
            <w:pPr>
              <w:pStyle w:val="orianum"/>
              <w:spacing w:line="220" w:lineRule="exact"/>
            </w:pPr>
            <w:r>
              <w:t>0</w:t>
            </w:r>
          </w:p>
        </w:tc>
        <w:tc>
          <w:tcPr>
            <w:tcW w:w="1222" w:type="dxa"/>
            <w:tcBorders>
              <w:top w:val="nil"/>
              <w:left w:val="nil"/>
              <w:bottom w:val="single" w:sz="4" w:space="0" w:color="FFFFFF"/>
              <w:right w:val="nil"/>
            </w:tcBorders>
            <w:shd w:val="clear" w:color="auto" w:fill="F2F2F2"/>
            <w:noWrap/>
            <w:vAlign w:val="center"/>
            <w:hideMark/>
          </w:tcPr>
          <w:p w14:paraId="2E4F0956" w14:textId="77777777" w:rsidR="00A56884" w:rsidRDefault="00A56884" w:rsidP="000C4B61">
            <w:pPr>
              <w:pStyle w:val="orianum"/>
              <w:spacing w:line="220" w:lineRule="exact"/>
            </w:pPr>
            <w:r>
              <w:t>0</w:t>
            </w:r>
          </w:p>
        </w:tc>
      </w:tr>
      <w:tr w:rsidR="00A56884" w14:paraId="0D6BF212" w14:textId="77777777" w:rsidTr="00A56884">
        <w:trPr>
          <w:trHeight w:val="170"/>
          <w:jc w:val="center"/>
        </w:trPr>
        <w:tc>
          <w:tcPr>
            <w:tcW w:w="568" w:type="dxa"/>
            <w:tcBorders>
              <w:top w:val="nil"/>
              <w:left w:val="nil"/>
              <w:bottom w:val="single" w:sz="4" w:space="0" w:color="FFFFFF"/>
              <w:right w:val="nil"/>
            </w:tcBorders>
            <w:shd w:val="clear" w:color="auto" w:fill="BFBFBF"/>
            <w:noWrap/>
            <w:vAlign w:val="center"/>
            <w:hideMark/>
          </w:tcPr>
          <w:p w14:paraId="31AF16DD" w14:textId="77777777" w:rsidR="00A56884" w:rsidRDefault="00A56884" w:rsidP="000C4B61">
            <w:pPr>
              <w:pStyle w:val="oriatext"/>
              <w:spacing w:line="220" w:lineRule="exact"/>
              <w:rPr>
                <w:b/>
              </w:rPr>
            </w:pPr>
            <w:r>
              <w:rPr>
                <w:b/>
              </w:rPr>
              <w:t>23</w:t>
            </w:r>
          </w:p>
        </w:tc>
        <w:tc>
          <w:tcPr>
            <w:tcW w:w="2408" w:type="dxa"/>
            <w:tcBorders>
              <w:top w:val="nil"/>
              <w:left w:val="nil"/>
              <w:bottom w:val="single" w:sz="4" w:space="0" w:color="FFFFFF"/>
              <w:right w:val="nil"/>
            </w:tcBorders>
            <w:shd w:val="clear" w:color="auto" w:fill="BFBFBF"/>
            <w:vAlign w:val="center"/>
            <w:hideMark/>
          </w:tcPr>
          <w:p w14:paraId="250CE711" w14:textId="77777777" w:rsidR="00A56884" w:rsidRDefault="00A56884" w:rsidP="000C4B61">
            <w:pPr>
              <w:pStyle w:val="oriatext"/>
              <w:spacing w:line="220" w:lineRule="exact"/>
              <w:rPr>
                <w:b/>
              </w:rPr>
            </w:pPr>
            <w:r>
              <w:rPr>
                <w:b/>
              </w:rPr>
              <w:t>Μεταβιβάσεις</w:t>
            </w:r>
          </w:p>
        </w:tc>
        <w:tc>
          <w:tcPr>
            <w:tcW w:w="1133" w:type="dxa"/>
            <w:tcBorders>
              <w:top w:val="nil"/>
              <w:left w:val="nil"/>
              <w:bottom w:val="single" w:sz="4" w:space="0" w:color="FFFFFF"/>
              <w:right w:val="nil"/>
            </w:tcBorders>
            <w:shd w:val="clear" w:color="auto" w:fill="BFBFBF"/>
            <w:noWrap/>
            <w:vAlign w:val="center"/>
            <w:hideMark/>
          </w:tcPr>
          <w:p w14:paraId="7B09354A" w14:textId="77777777" w:rsidR="00A56884" w:rsidRDefault="00A56884" w:rsidP="000C4B61">
            <w:pPr>
              <w:pStyle w:val="orianum"/>
              <w:spacing w:line="220" w:lineRule="exact"/>
              <w:rPr>
                <w:b/>
              </w:rPr>
            </w:pPr>
            <w:r>
              <w:rPr>
                <w:b/>
              </w:rPr>
              <w:t>30.634.491</w:t>
            </w:r>
          </w:p>
        </w:tc>
        <w:tc>
          <w:tcPr>
            <w:tcW w:w="1213" w:type="dxa"/>
            <w:tcBorders>
              <w:top w:val="nil"/>
              <w:left w:val="nil"/>
              <w:bottom w:val="single" w:sz="4" w:space="0" w:color="FFFFFF"/>
              <w:right w:val="nil"/>
            </w:tcBorders>
            <w:shd w:val="clear" w:color="auto" w:fill="BFBFBF"/>
            <w:noWrap/>
            <w:vAlign w:val="center"/>
            <w:hideMark/>
          </w:tcPr>
          <w:p w14:paraId="2B4E47FA" w14:textId="77777777" w:rsidR="00A56884" w:rsidRDefault="00A56884" w:rsidP="000C4B61">
            <w:pPr>
              <w:pStyle w:val="orianum"/>
              <w:spacing w:line="220" w:lineRule="exact"/>
              <w:rPr>
                <w:b/>
              </w:rPr>
            </w:pPr>
            <w:r>
              <w:rPr>
                <w:b/>
              </w:rPr>
              <w:t>8.995.000</w:t>
            </w:r>
          </w:p>
        </w:tc>
        <w:tc>
          <w:tcPr>
            <w:tcW w:w="1151" w:type="dxa"/>
            <w:tcBorders>
              <w:top w:val="nil"/>
              <w:left w:val="nil"/>
              <w:bottom w:val="single" w:sz="4" w:space="0" w:color="FFFFFF"/>
              <w:right w:val="nil"/>
            </w:tcBorders>
            <w:shd w:val="clear" w:color="auto" w:fill="BFBFBF"/>
            <w:noWrap/>
            <w:vAlign w:val="center"/>
            <w:hideMark/>
          </w:tcPr>
          <w:p w14:paraId="752C1177" w14:textId="77777777" w:rsidR="00A56884" w:rsidRDefault="00A56884" w:rsidP="000C4B61">
            <w:pPr>
              <w:pStyle w:val="orianum"/>
              <w:spacing w:line="220" w:lineRule="exact"/>
              <w:rPr>
                <w:b/>
              </w:rPr>
            </w:pPr>
            <w:r>
              <w:rPr>
                <w:b/>
              </w:rPr>
              <w:t>15.712.000</w:t>
            </w:r>
          </w:p>
        </w:tc>
        <w:tc>
          <w:tcPr>
            <w:tcW w:w="1230" w:type="dxa"/>
            <w:tcBorders>
              <w:top w:val="nil"/>
              <w:left w:val="nil"/>
              <w:bottom w:val="single" w:sz="4" w:space="0" w:color="FFFFFF"/>
              <w:right w:val="nil"/>
            </w:tcBorders>
            <w:shd w:val="clear" w:color="auto" w:fill="BFBFBF"/>
            <w:noWrap/>
            <w:vAlign w:val="center"/>
            <w:hideMark/>
          </w:tcPr>
          <w:p w14:paraId="36A705A8" w14:textId="77777777" w:rsidR="00A56884" w:rsidRDefault="00A56884" w:rsidP="000C4B61">
            <w:pPr>
              <w:pStyle w:val="orianum"/>
              <w:spacing w:line="220" w:lineRule="exact"/>
              <w:rPr>
                <w:b/>
              </w:rPr>
            </w:pPr>
            <w:r>
              <w:rPr>
                <w:b/>
              </w:rPr>
              <w:t>15.712.000</w:t>
            </w:r>
          </w:p>
        </w:tc>
        <w:tc>
          <w:tcPr>
            <w:tcW w:w="1222" w:type="dxa"/>
            <w:tcBorders>
              <w:top w:val="nil"/>
              <w:left w:val="nil"/>
              <w:bottom w:val="single" w:sz="4" w:space="0" w:color="FFFFFF"/>
              <w:right w:val="nil"/>
            </w:tcBorders>
            <w:shd w:val="clear" w:color="auto" w:fill="BFBFBF"/>
            <w:noWrap/>
            <w:vAlign w:val="center"/>
            <w:hideMark/>
          </w:tcPr>
          <w:p w14:paraId="4090C896" w14:textId="77777777" w:rsidR="00A56884" w:rsidRDefault="00A56884" w:rsidP="000C4B61">
            <w:pPr>
              <w:pStyle w:val="orianum"/>
              <w:spacing w:line="220" w:lineRule="exact"/>
              <w:rPr>
                <w:b/>
              </w:rPr>
            </w:pPr>
            <w:r>
              <w:rPr>
                <w:b/>
              </w:rPr>
              <w:t>15.712.000</w:t>
            </w:r>
          </w:p>
        </w:tc>
      </w:tr>
      <w:tr w:rsidR="00A56884" w14:paraId="7BA37846"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01324C46"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01A4C198" w14:textId="77777777" w:rsidR="00A56884" w:rsidRDefault="00A56884"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28A3A57C" w14:textId="77777777" w:rsidR="00A56884" w:rsidRDefault="00A56884" w:rsidP="000C4B61">
            <w:pPr>
              <w:pStyle w:val="orianum"/>
              <w:spacing w:line="220" w:lineRule="exact"/>
            </w:pPr>
            <w:r>
              <w:t>10.829.491</w:t>
            </w:r>
          </w:p>
        </w:tc>
        <w:tc>
          <w:tcPr>
            <w:tcW w:w="1213" w:type="dxa"/>
            <w:tcBorders>
              <w:top w:val="nil"/>
              <w:left w:val="nil"/>
              <w:bottom w:val="single" w:sz="4" w:space="0" w:color="FFFFFF"/>
              <w:right w:val="nil"/>
            </w:tcBorders>
            <w:shd w:val="clear" w:color="auto" w:fill="F2F2F2"/>
            <w:noWrap/>
            <w:vAlign w:val="center"/>
            <w:hideMark/>
          </w:tcPr>
          <w:p w14:paraId="29104D0A" w14:textId="77777777" w:rsidR="00A56884" w:rsidRDefault="00A56884" w:rsidP="000C4B61">
            <w:pPr>
              <w:pStyle w:val="orianum"/>
              <w:spacing w:line="220" w:lineRule="exact"/>
            </w:pPr>
            <w:r>
              <w:t>8.995.000</w:t>
            </w:r>
          </w:p>
        </w:tc>
        <w:tc>
          <w:tcPr>
            <w:tcW w:w="1151" w:type="dxa"/>
            <w:tcBorders>
              <w:top w:val="nil"/>
              <w:left w:val="nil"/>
              <w:bottom w:val="single" w:sz="4" w:space="0" w:color="FFFFFF"/>
              <w:right w:val="nil"/>
            </w:tcBorders>
            <w:shd w:val="clear" w:color="auto" w:fill="F2F2F2"/>
            <w:noWrap/>
            <w:vAlign w:val="center"/>
            <w:hideMark/>
          </w:tcPr>
          <w:p w14:paraId="716852A8" w14:textId="77777777" w:rsidR="00A56884" w:rsidRDefault="00A56884" w:rsidP="000C4B61">
            <w:pPr>
              <w:pStyle w:val="orianum"/>
              <w:spacing w:line="220" w:lineRule="exact"/>
            </w:pPr>
            <w:r>
              <w:t>15.712.000</w:t>
            </w:r>
          </w:p>
        </w:tc>
        <w:tc>
          <w:tcPr>
            <w:tcW w:w="1230" w:type="dxa"/>
            <w:tcBorders>
              <w:top w:val="nil"/>
              <w:left w:val="nil"/>
              <w:bottom w:val="single" w:sz="4" w:space="0" w:color="FFFFFF"/>
              <w:right w:val="nil"/>
            </w:tcBorders>
            <w:shd w:val="clear" w:color="auto" w:fill="F2F2F2"/>
            <w:noWrap/>
            <w:vAlign w:val="center"/>
            <w:hideMark/>
          </w:tcPr>
          <w:p w14:paraId="4A37ED4E" w14:textId="77777777" w:rsidR="00A56884" w:rsidRDefault="00A56884" w:rsidP="000C4B61">
            <w:pPr>
              <w:pStyle w:val="orianum"/>
              <w:spacing w:line="220" w:lineRule="exact"/>
            </w:pPr>
            <w:r>
              <w:t>15.712.000</w:t>
            </w:r>
          </w:p>
        </w:tc>
        <w:tc>
          <w:tcPr>
            <w:tcW w:w="1222" w:type="dxa"/>
            <w:tcBorders>
              <w:top w:val="nil"/>
              <w:left w:val="nil"/>
              <w:bottom w:val="single" w:sz="4" w:space="0" w:color="FFFFFF"/>
              <w:right w:val="nil"/>
            </w:tcBorders>
            <w:shd w:val="clear" w:color="auto" w:fill="F2F2F2"/>
            <w:noWrap/>
            <w:vAlign w:val="center"/>
            <w:hideMark/>
          </w:tcPr>
          <w:p w14:paraId="5E97ABB7" w14:textId="77777777" w:rsidR="00A56884" w:rsidRDefault="00A56884" w:rsidP="000C4B61">
            <w:pPr>
              <w:pStyle w:val="orianum"/>
              <w:spacing w:line="220" w:lineRule="exact"/>
            </w:pPr>
            <w:r>
              <w:t>15.712.000</w:t>
            </w:r>
          </w:p>
        </w:tc>
      </w:tr>
      <w:tr w:rsidR="00A56884" w14:paraId="43B08800" w14:textId="77777777" w:rsidTr="00A56884">
        <w:trPr>
          <w:trHeight w:val="170"/>
          <w:jc w:val="center"/>
        </w:trPr>
        <w:tc>
          <w:tcPr>
            <w:tcW w:w="568" w:type="dxa"/>
            <w:tcBorders>
              <w:top w:val="nil"/>
              <w:left w:val="nil"/>
              <w:bottom w:val="single" w:sz="4" w:space="0" w:color="FFFFFF"/>
              <w:right w:val="nil"/>
            </w:tcBorders>
            <w:shd w:val="clear" w:color="auto" w:fill="D9D9D9"/>
            <w:noWrap/>
            <w:vAlign w:val="center"/>
            <w:hideMark/>
          </w:tcPr>
          <w:p w14:paraId="494A0BBE"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D9D9D9"/>
            <w:noWrap/>
            <w:vAlign w:val="center"/>
            <w:hideMark/>
          </w:tcPr>
          <w:p w14:paraId="38B14AAC" w14:textId="77777777" w:rsidR="00A56884" w:rsidRDefault="00A56884"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048A6960" w14:textId="77777777" w:rsidR="00A56884" w:rsidRDefault="00A56884" w:rsidP="000C4B61">
            <w:pPr>
              <w:pStyle w:val="orianum"/>
              <w:spacing w:line="220" w:lineRule="exact"/>
            </w:pPr>
            <w:r>
              <w:t>1.304.000</w:t>
            </w:r>
          </w:p>
        </w:tc>
        <w:tc>
          <w:tcPr>
            <w:tcW w:w="1213" w:type="dxa"/>
            <w:tcBorders>
              <w:top w:val="nil"/>
              <w:left w:val="nil"/>
              <w:bottom w:val="single" w:sz="4" w:space="0" w:color="FFFFFF"/>
              <w:right w:val="nil"/>
            </w:tcBorders>
            <w:shd w:val="clear" w:color="auto" w:fill="D9D9D9"/>
            <w:noWrap/>
            <w:vAlign w:val="center"/>
            <w:hideMark/>
          </w:tcPr>
          <w:p w14:paraId="4CF946E4" w14:textId="77777777" w:rsidR="00A56884" w:rsidRDefault="00A56884" w:rsidP="000C4B61">
            <w:pPr>
              <w:pStyle w:val="orianum"/>
              <w:spacing w:line="220" w:lineRule="exact"/>
            </w:pPr>
            <w:r>
              <w:t> </w:t>
            </w:r>
          </w:p>
        </w:tc>
        <w:tc>
          <w:tcPr>
            <w:tcW w:w="1151" w:type="dxa"/>
            <w:tcBorders>
              <w:top w:val="nil"/>
              <w:left w:val="nil"/>
              <w:bottom w:val="single" w:sz="4" w:space="0" w:color="FFFFFF"/>
              <w:right w:val="nil"/>
            </w:tcBorders>
            <w:shd w:val="clear" w:color="auto" w:fill="D9D9D9"/>
            <w:noWrap/>
            <w:vAlign w:val="center"/>
            <w:hideMark/>
          </w:tcPr>
          <w:p w14:paraId="12216974" w14:textId="77777777" w:rsidR="00A56884" w:rsidRDefault="00A56884" w:rsidP="000C4B61">
            <w:pPr>
              <w:pStyle w:val="orianum"/>
              <w:spacing w:line="220" w:lineRule="exact"/>
            </w:pPr>
            <w:r>
              <w:t> </w:t>
            </w:r>
          </w:p>
        </w:tc>
        <w:tc>
          <w:tcPr>
            <w:tcW w:w="1230" w:type="dxa"/>
            <w:tcBorders>
              <w:top w:val="nil"/>
              <w:left w:val="nil"/>
              <w:bottom w:val="single" w:sz="4" w:space="0" w:color="FFFFFF"/>
              <w:right w:val="nil"/>
            </w:tcBorders>
            <w:shd w:val="clear" w:color="auto" w:fill="D9D9D9"/>
            <w:noWrap/>
            <w:vAlign w:val="center"/>
            <w:hideMark/>
          </w:tcPr>
          <w:p w14:paraId="26D74BB4" w14:textId="77777777" w:rsidR="00A56884" w:rsidRDefault="00A56884" w:rsidP="000C4B61">
            <w:pPr>
              <w:pStyle w:val="orianum"/>
              <w:spacing w:line="220" w:lineRule="exact"/>
            </w:pPr>
            <w:r>
              <w:t> </w:t>
            </w:r>
          </w:p>
        </w:tc>
        <w:tc>
          <w:tcPr>
            <w:tcW w:w="1222" w:type="dxa"/>
            <w:tcBorders>
              <w:top w:val="nil"/>
              <w:left w:val="nil"/>
              <w:bottom w:val="single" w:sz="4" w:space="0" w:color="FFFFFF"/>
              <w:right w:val="nil"/>
            </w:tcBorders>
            <w:shd w:val="clear" w:color="auto" w:fill="D9D9D9"/>
            <w:noWrap/>
            <w:vAlign w:val="center"/>
            <w:hideMark/>
          </w:tcPr>
          <w:p w14:paraId="2C7FF396" w14:textId="77777777" w:rsidR="00A56884" w:rsidRDefault="00A56884" w:rsidP="000C4B61">
            <w:pPr>
              <w:pStyle w:val="orianum"/>
              <w:spacing w:line="220" w:lineRule="exact"/>
            </w:pPr>
            <w:r>
              <w:t> </w:t>
            </w:r>
          </w:p>
        </w:tc>
      </w:tr>
      <w:tr w:rsidR="00A56884" w14:paraId="411C74EA"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665E3EEA"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48A08BD2" w14:textId="77777777" w:rsidR="00A56884" w:rsidRDefault="00A56884"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5220D7F2" w14:textId="77777777" w:rsidR="00A56884" w:rsidRDefault="00A56884" w:rsidP="000C4B61">
            <w:pPr>
              <w:pStyle w:val="orianum"/>
              <w:spacing w:line="220" w:lineRule="exact"/>
            </w:pPr>
            <w:r>
              <w:t>18.501.000</w:t>
            </w:r>
          </w:p>
        </w:tc>
        <w:tc>
          <w:tcPr>
            <w:tcW w:w="1213" w:type="dxa"/>
            <w:tcBorders>
              <w:top w:val="nil"/>
              <w:left w:val="nil"/>
              <w:bottom w:val="single" w:sz="4" w:space="0" w:color="FFFFFF"/>
              <w:right w:val="nil"/>
            </w:tcBorders>
            <w:shd w:val="clear" w:color="auto" w:fill="F2F2F2"/>
            <w:noWrap/>
            <w:vAlign w:val="center"/>
            <w:hideMark/>
          </w:tcPr>
          <w:p w14:paraId="510944E4" w14:textId="77777777" w:rsidR="00A56884" w:rsidRDefault="00A56884" w:rsidP="000C4B61">
            <w:pPr>
              <w:pStyle w:val="orianum"/>
              <w:spacing w:line="220" w:lineRule="exact"/>
            </w:pPr>
            <w:r>
              <w:t> </w:t>
            </w:r>
          </w:p>
        </w:tc>
        <w:tc>
          <w:tcPr>
            <w:tcW w:w="1151" w:type="dxa"/>
            <w:tcBorders>
              <w:top w:val="nil"/>
              <w:left w:val="nil"/>
              <w:bottom w:val="single" w:sz="4" w:space="0" w:color="FFFFFF"/>
              <w:right w:val="nil"/>
            </w:tcBorders>
            <w:shd w:val="clear" w:color="auto" w:fill="F2F2F2"/>
            <w:noWrap/>
            <w:vAlign w:val="center"/>
            <w:hideMark/>
          </w:tcPr>
          <w:p w14:paraId="6BA4C0D5" w14:textId="77777777" w:rsidR="00A56884" w:rsidRDefault="00A56884" w:rsidP="000C4B61">
            <w:pPr>
              <w:pStyle w:val="orianum"/>
              <w:spacing w:line="220" w:lineRule="exact"/>
            </w:pPr>
            <w:r>
              <w:t> </w:t>
            </w:r>
          </w:p>
        </w:tc>
        <w:tc>
          <w:tcPr>
            <w:tcW w:w="1230" w:type="dxa"/>
            <w:tcBorders>
              <w:top w:val="nil"/>
              <w:left w:val="nil"/>
              <w:bottom w:val="single" w:sz="4" w:space="0" w:color="FFFFFF"/>
              <w:right w:val="nil"/>
            </w:tcBorders>
            <w:shd w:val="clear" w:color="auto" w:fill="F2F2F2"/>
            <w:noWrap/>
            <w:vAlign w:val="center"/>
            <w:hideMark/>
          </w:tcPr>
          <w:p w14:paraId="2A869BB3" w14:textId="77777777" w:rsidR="00A56884" w:rsidRDefault="00A56884" w:rsidP="000C4B61">
            <w:pPr>
              <w:pStyle w:val="orianum"/>
              <w:spacing w:line="220" w:lineRule="exact"/>
            </w:pPr>
            <w:r>
              <w:t> </w:t>
            </w:r>
          </w:p>
        </w:tc>
        <w:tc>
          <w:tcPr>
            <w:tcW w:w="1222" w:type="dxa"/>
            <w:tcBorders>
              <w:top w:val="nil"/>
              <w:left w:val="nil"/>
              <w:bottom w:val="single" w:sz="4" w:space="0" w:color="FFFFFF"/>
              <w:right w:val="nil"/>
            </w:tcBorders>
            <w:shd w:val="clear" w:color="auto" w:fill="F2F2F2"/>
            <w:noWrap/>
            <w:vAlign w:val="center"/>
            <w:hideMark/>
          </w:tcPr>
          <w:p w14:paraId="090FE04C" w14:textId="77777777" w:rsidR="00A56884" w:rsidRDefault="00A56884" w:rsidP="000C4B61">
            <w:pPr>
              <w:pStyle w:val="orianum"/>
              <w:spacing w:line="220" w:lineRule="exact"/>
            </w:pPr>
            <w:r>
              <w:t> </w:t>
            </w:r>
          </w:p>
        </w:tc>
      </w:tr>
      <w:tr w:rsidR="00A56884" w14:paraId="21D29B04" w14:textId="77777777" w:rsidTr="00A56884">
        <w:trPr>
          <w:trHeight w:val="170"/>
          <w:jc w:val="center"/>
        </w:trPr>
        <w:tc>
          <w:tcPr>
            <w:tcW w:w="568" w:type="dxa"/>
            <w:tcBorders>
              <w:top w:val="nil"/>
              <w:left w:val="nil"/>
              <w:bottom w:val="single" w:sz="4" w:space="0" w:color="FFFFFF"/>
              <w:right w:val="nil"/>
            </w:tcBorders>
            <w:shd w:val="clear" w:color="auto" w:fill="BFBFBF"/>
            <w:noWrap/>
            <w:vAlign w:val="center"/>
            <w:hideMark/>
          </w:tcPr>
          <w:p w14:paraId="7BBDFC69" w14:textId="77777777" w:rsidR="00A56884" w:rsidRDefault="00A56884" w:rsidP="000C4B61">
            <w:pPr>
              <w:pStyle w:val="oriatext"/>
              <w:spacing w:line="220" w:lineRule="exact"/>
              <w:rPr>
                <w:b/>
              </w:rPr>
            </w:pPr>
            <w:r>
              <w:rPr>
                <w:b/>
              </w:rPr>
              <w:t>24</w:t>
            </w:r>
          </w:p>
        </w:tc>
        <w:tc>
          <w:tcPr>
            <w:tcW w:w="2408" w:type="dxa"/>
            <w:tcBorders>
              <w:top w:val="nil"/>
              <w:left w:val="nil"/>
              <w:bottom w:val="single" w:sz="4" w:space="0" w:color="FFFFFF"/>
              <w:right w:val="nil"/>
            </w:tcBorders>
            <w:shd w:val="clear" w:color="auto" w:fill="BFBFBF"/>
            <w:vAlign w:val="center"/>
            <w:hideMark/>
          </w:tcPr>
          <w:p w14:paraId="42894C51" w14:textId="77777777" w:rsidR="00A56884" w:rsidRDefault="00A56884" w:rsidP="000C4B61">
            <w:pPr>
              <w:pStyle w:val="oriatext"/>
              <w:spacing w:line="220" w:lineRule="exact"/>
              <w:rPr>
                <w:b/>
              </w:rPr>
            </w:pPr>
            <w:r>
              <w:rPr>
                <w:b/>
              </w:rPr>
              <w:t>Αγορές αγαθών και υπηρεσιών</w:t>
            </w:r>
          </w:p>
        </w:tc>
        <w:tc>
          <w:tcPr>
            <w:tcW w:w="1133" w:type="dxa"/>
            <w:tcBorders>
              <w:top w:val="nil"/>
              <w:left w:val="nil"/>
              <w:bottom w:val="single" w:sz="4" w:space="0" w:color="FFFFFF"/>
              <w:right w:val="nil"/>
            </w:tcBorders>
            <w:shd w:val="clear" w:color="auto" w:fill="BFBFBF"/>
            <w:noWrap/>
            <w:vAlign w:val="center"/>
            <w:hideMark/>
          </w:tcPr>
          <w:p w14:paraId="2841A927" w14:textId="77777777" w:rsidR="00A56884" w:rsidRDefault="00A56884" w:rsidP="000C4B61">
            <w:pPr>
              <w:pStyle w:val="orianum"/>
              <w:spacing w:line="220" w:lineRule="exact"/>
              <w:rPr>
                <w:b/>
              </w:rPr>
            </w:pPr>
            <w:r>
              <w:rPr>
                <w:b/>
              </w:rPr>
              <w:t>41.681.850</w:t>
            </w:r>
          </w:p>
        </w:tc>
        <w:tc>
          <w:tcPr>
            <w:tcW w:w="1213" w:type="dxa"/>
            <w:tcBorders>
              <w:top w:val="nil"/>
              <w:left w:val="nil"/>
              <w:bottom w:val="single" w:sz="4" w:space="0" w:color="FFFFFF"/>
              <w:right w:val="nil"/>
            </w:tcBorders>
            <w:shd w:val="clear" w:color="auto" w:fill="BFBFBF"/>
            <w:noWrap/>
            <w:vAlign w:val="center"/>
            <w:hideMark/>
          </w:tcPr>
          <w:p w14:paraId="7A02FBF4" w14:textId="77777777" w:rsidR="00A56884" w:rsidRDefault="00A56884" w:rsidP="000C4B61">
            <w:pPr>
              <w:pStyle w:val="orianum"/>
              <w:spacing w:line="220" w:lineRule="exact"/>
              <w:rPr>
                <w:b/>
              </w:rPr>
            </w:pPr>
            <w:r>
              <w:rPr>
                <w:b/>
              </w:rPr>
              <w:t>34.975.000</w:t>
            </w:r>
          </w:p>
        </w:tc>
        <w:tc>
          <w:tcPr>
            <w:tcW w:w="1151" w:type="dxa"/>
            <w:tcBorders>
              <w:top w:val="nil"/>
              <w:left w:val="nil"/>
              <w:bottom w:val="single" w:sz="4" w:space="0" w:color="FFFFFF"/>
              <w:right w:val="nil"/>
            </w:tcBorders>
            <w:shd w:val="clear" w:color="auto" w:fill="BFBFBF"/>
            <w:noWrap/>
            <w:vAlign w:val="center"/>
            <w:hideMark/>
          </w:tcPr>
          <w:p w14:paraId="5F88C815" w14:textId="77777777" w:rsidR="00A56884" w:rsidRDefault="00A56884" w:rsidP="000C4B61">
            <w:pPr>
              <w:pStyle w:val="orianum"/>
              <w:spacing w:line="220" w:lineRule="exact"/>
              <w:rPr>
                <w:b/>
              </w:rPr>
            </w:pPr>
            <w:r>
              <w:rPr>
                <w:b/>
              </w:rPr>
              <w:t>34.974.000</w:t>
            </w:r>
          </w:p>
        </w:tc>
        <w:tc>
          <w:tcPr>
            <w:tcW w:w="1230" w:type="dxa"/>
            <w:tcBorders>
              <w:top w:val="nil"/>
              <w:left w:val="nil"/>
              <w:bottom w:val="single" w:sz="4" w:space="0" w:color="FFFFFF"/>
              <w:right w:val="nil"/>
            </w:tcBorders>
            <w:shd w:val="clear" w:color="auto" w:fill="BFBFBF"/>
            <w:noWrap/>
            <w:vAlign w:val="center"/>
            <w:hideMark/>
          </w:tcPr>
          <w:p w14:paraId="1D70C4FE" w14:textId="77777777" w:rsidR="00A56884" w:rsidRDefault="00A56884" w:rsidP="000C4B61">
            <w:pPr>
              <w:pStyle w:val="orianum"/>
              <w:spacing w:line="220" w:lineRule="exact"/>
              <w:rPr>
                <w:b/>
              </w:rPr>
            </w:pPr>
            <w:r>
              <w:rPr>
                <w:b/>
              </w:rPr>
              <w:t>34.974.000</w:t>
            </w:r>
          </w:p>
        </w:tc>
        <w:tc>
          <w:tcPr>
            <w:tcW w:w="1222" w:type="dxa"/>
            <w:tcBorders>
              <w:top w:val="nil"/>
              <w:left w:val="nil"/>
              <w:bottom w:val="single" w:sz="4" w:space="0" w:color="FFFFFF"/>
              <w:right w:val="nil"/>
            </w:tcBorders>
            <w:shd w:val="clear" w:color="auto" w:fill="BFBFBF"/>
            <w:noWrap/>
            <w:vAlign w:val="center"/>
            <w:hideMark/>
          </w:tcPr>
          <w:p w14:paraId="0A420551" w14:textId="77777777" w:rsidR="00A56884" w:rsidRDefault="00A56884" w:rsidP="000C4B61">
            <w:pPr>
              <w:pStyle w:val="orianum"/>
              <w:spacing w:line="220" w:lineRule="exact"/>
              <w:rPr>
                <w:b/>
              </w:rPr>
            </w:pPr>
            <w:r>
              <w:rPr>
                <w:b/>
              </w:rPr>
              <w:t>34.974.000</w:t>
            </w:r>
          </w:p>
        </w:tc>
      </w:tr>
      <w:tr w:rsidR="00A56884" w14:paraId="6B15F67A"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2791B0D6"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1B39C70E" w14:textId="77777777" w:rsidR="00A56884" w:rsidRDefault="00A56884"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1296183D" w14:textId="77777777" w:rsidR="00A56884" w:rsidRDefault="00A56884" w:rsidP="000C4B61">
            <w:pPr>
              <w:pStyle w:val="orianum"/>
              <w:spacing w:line="220" w:lineRule="exact"/>
            </w:pPr>
            <w:r>
              <w:t>30.239.850</w:t>
            </w:r>
          </w:p>
        </w:tc>
        <w:tc>
          <w:tcPr>
            <w:tcW w:w="1213" w:type="dxa"/>
            <w:tcBorders>
              <w:top w:val="nil"/>
              <w:left w:val="nil"/>
              <w:bottom w:val="single" w:sz="4" w:space="0" w:color="FFFFFF"/>
              <w:right w:val="nil"/>
            </w:tcBorders>
            <w:shd w:val="clear" w:color="auto" w:fill="F2F2F2"/>
            <w:noWrap/>
            <w:vAlign w:val="center"/>
            <w:hideMark/>
          </w:tcPr>
          <w:p w14:paraId="232C9FD3" w14:textId="77777777" w:rsidR="00A56884" w:rsidRDefault="00A56884" w:rsidP="000C4B61">
            <w:pPr>
              <w:pStyle w:val="orianum"/>
              <w:spacing w:line="220" w:lineRule="exact"/>
            </w:pPr>
            <w:r>
              <w:t>34.975.000</w:t>
            </w:r>
          </w:p>
        </w:tc>
        <w:tc>
          <w:tcPr>
            <w:tcW w:w="1151" w:type="dxa"/>
            <w:tcBorders>
              <w:top w:val="nil"/>
              <w:left w:val="nil"/>
              <w:bottom w:val="single" w:sz="4" w:space="0" w:color="FFFFFF"/>
              <w:right w:val="nil"/>
            </w:tcBorders>
            <w:shd w:val="clear" w:color="auto" w:fill="F2F2F2"/>
            <w:noWrap/>
            <w:vAlign w:val="center"/>
            <w:hideMark/>
          </w:tcPr>
          <w:p w14:paraId="01FC15F5" w14:textId="77777777" w:rsidR="00A56884" w:rsidRDefault="00A56884" w:rsidP="000C4B61">
            <w:pPr>
              <w:pStyle w:val="orianum"/>
              <w:spacing w:line="220" w:lineRule="exact"/>
            </w:pPr>
            <w:r>
              <w:t>34.974.000</w:t>
            </w:r>
          </w:p>
        </w:tc>
        <w:tc>
          <w:tcPr>
            <w:tcW w:w="1230" w:type="dxa"/>
            <w:tcBorders>
              <w:top w:val="nil"/>
              <w:left w:val="nil"/>
              <w:bottom w:val="single" w:sz="4" w:space="0" w:color="FFFFFF"/>
              <w:right w:val="nil"/>
            </w:tcBorders>
            <w:shd w:val="clear" w:color="auto" w:fill="F2F2F2"/>
            <w:noWrap/>
            <w:vAlign w:val="center"/>
            <w:hideMark/>
          </w:tcPr>
          <w:p w14:paraId="3EE3033D" w14:textId="77777777" w:rsidR="00A56884" w:rsidRDefault="00A56884" w:rsidP="000C4B61">
            <w:pPr>
              <w:pStyle w:val="orianum"/>
              <w:spacing w:line="220" w:lineRule="exact"/>
            </w:pPr>
            <w:r>
              <w:t>34.974.000</w:t>
            </w:r>
          </w:p>
        </w:tc>
        <w:tc>
          <w:tcPr>
            <w:tcW w:w="1222" w:type="dxa"/>
            <w:tcBorders>
              <w:top w:val="nil"/>
              <w:left w:val="nil"/>
              <w:bottom w:val="single" w:sz="4" w:space="0" w:color="FFFFFF"/>
              <w:right w:val="nil"/>
            </w:tcBorders>
            <w:shd w:val="clear" w:color="auto" w:fill="F2F2F2"/>
            <w:noWrap/>
            <w:vAlign w:val="center"/>
            <w:hideMark/>
          </w:tcPr>
          <w:p w14:paraId="26000D96" w14:textId="77777777" w:rsidR="00A56884" w:rsidRDefault="00A56884" w:rsidP="000C4B61">
            <w:pPr>
              <w:pStyle w:val="orianum"/>
              <w:spacing w:line="220" w:lineRule="exact"/>
            </w:pPr>
            <w:r>
              <w:t>34.974.000</w:t>
            </w:r>
          </w:p>
        </w:tc>
      </w:tr>
      <w:tr w:rsidR="00A56884" w14:paraId="441CD6B3" w14:textId="77777777" w:rsidTr="00A56884">
        <w:trPr>
          <w:trHeight w:val="170"/>
          <w:jc w:val="center"/>
        </w:trPr>
        <w:tc>
          <w:tcPr>
            <w:tcW w:w="568" w:type="dxa"/>
            <w:tcBorders>
              <w:top w:val="nil"/>
              <w:left w:val="nil"/>
              <w:bottom w:val="single" w:sz="4" w:space="0" w:color="FFFFFF"/>
              <w:right w:val="nil"/>
            </w:tcBorders>
            <w:shd w:val="clear" w:color="auto" w:fill="D9D9D9"/>
            <w:noWrap/>
            <w:vAlign w:val="center"/>
            <w:hideMark/>
          </w:tcPr>
          <w:p w14:paraId="449D8EFF"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D9D9D9"/>
            <w:noWrap/>
            <w:vAlign w:val="center"/>
            <w:hideMark/>
          </w:tcPr>
          <w:p w14:paraId="6B839D08" w14:textId="77777777" w:rsidR="00A56884" w:rsidRDefault="00A56884"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332C384A" w14:textId="77777777" w:rsidR="00A56884" w:rsidRDefault="00A56884" w:rsidP="000C4B61">
            <w:pPr>
              <w:pStyle w:val="orianum"/>
              <w:spacing w:line="220" w:lineRule="exact"/>
            </w:pPr>
            <w:r>
              <w:t>1.284.000</w:t>
            </w:r>
          </w:p>
        </w:tc>
        <w:tc>
          <w:tcPr>
            <w:tcW w:w="1213" w:type="dxa"/>
            <w:tcBorders>
              <w:top w:val="nil"/>
              <w:left w:val="nil"/>
              <w:bottom w:val="single" w:sz="4" w:space="0" w:color="FFFFFF"/>
              <w:right w:val="nil"/>
            </w:tcBorders>
            <w:shd w:val="clear" w:color="auto" w:fill="D9D9D9"/>
            <w:noWrap/>
            <w:vAlign w:val="center"/>
            <w:hideMark/>
          </w:tcPr>
          <w:p w14:paraId="42783671" w14:textId="77777777" w:rsidR="00A56884" w:rsidRDefault="00A56884" w:rsidP="000C4B61">
            <w:pPr>
              <w:pStyle w:val="orianum"/>
              <w:spacing w:line="220" w:lineRule="exact"/>
            </w:pPr>
            <w:r>
              <w:t> </w:t>
            </w:r>
          </w:p>
        </w:tc>
        <w:tc>
          <w:tcPr>
            <w:tcW w:w="1151" w:type="dxa"/>
            <w:tcBorders>
              <w:top w:val="nil"/>
              <w:left w:val="nil"/>
              <w:bottom w:val="single" w:sz="4" w:space="0" w:color="FFFFFF"/>
              <w:right w:val="nil"/>
            </w:tcBorders>
            <w:shd w:val="clear" w:color="auto" w:fill="D9D9D9"/>
            <w:noWrap/>
            <w:vAlign w:val="center"/>
            <w:hideMark/>
          </w:tcPr>
          <w:p w14:paraId="18CD5270" w14:textId="77777777" w:rsidR="00A56884" w:rsidRDefault="00A56884" w:rsidP="000C4B61">
            <w:pPr>
              <w:pStyle w:val="orianum"/>
              <w:spacing w:line="220" w:lineRule="exact"/>
            </w:pPr>
            <w:r>
              <w:t> </w:t>
            </w:r>
          </w:p>
        </w:tc>
        <w:tc>
          <w:tcPr>
            <w:tcW w:w="1230" w:type="dxa"/>
            <w:tcBorders>
              <w:top w:val="nil"/>
              <w:left w:val="nil"/>
              <w:bottom w:val="single" w:sz="4" w:space="0" w:color="FFFFFF"/>
              <w:right w:val="nil"/>
            </w:tcBorders>
            <w:shd w:val="clear" w:color="auto" w:fill="D9D9D9"/>
            <w:noWrap/>
            <w:vAlign w:val="center"/>
            <w:hideMark/>
          </w:tcPr>
          <w:p w14:paraId="17E04DCF" w14:textId="77777777" w:rsidR="00A56884" w:rsidRDefault="00A56884" w:rsidP="000C4B61">
            <w:pPr>
              <w:pStyle w:val="orianum"/>
              <w:spacing w:line="220" w:lineRule="exact"/>
            </w:pPr>
            <w:r>
              <w:t> </w:t>
            </w:r>
          </w:p>
        </w:tc>
        <w:tc>
          <w:tcPr>
            <w:tcW w:w="1222" w:type="dxa"/>
            <w:tcBorders>
              <w:top w:val="nil"/>
              <w:left w:val="nil"/>
              <w:bottom w:val="single" w:sz="4" w:space="0" w:color="FFFFFF"/>
              <w:right w:val="nil"/>
            </w:tcBorders>
            <w:shd w:val="clear" w:color="auto" w:fill="D9D9D9"/>
            <w:noWrap/>
            <w:vAlign w:val="center"/>
            <w:hideMark/>
          </w:tcPr>
          <w:p w14:paraId="1315BDBE" w14:textId="77777777" w:rsidR="00A56884" w:rsidRDefault="00A56884" w:rsidP="000C4B61">
            <w:pPr>
              <w:pStyle w:val="orianum"/>
              <w:spacing w:line="220" w:lineRule="exact"/>
            </w:pPr>
            <w:r>
              <w:t> </w:t>
            </w:r>
          </w:p>
        </w:tc>
      </w:tr>
      <w:tr w:rsidR="00A56884" w14:paraId="579F66B0"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21655F1B"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48FE4CA0" w14:textId="77777777" w:rsidR="00A56884" w:rsidRDefault="00A56884"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5ECE6A58" w14:textId="77777777" w:rsidR="00A56884" w:rsidRDefault="00A56884" w:rsidP="000C4B61">
            <w:pPr>
              <w:pStyle w:val="orianum"/>
              <w:spacing w:line="220" w:lineRule="exact"/>
            </w:pPr>
            <w:r>
              <w:t>10.158.000</w:t>
            </w:r>
          </w:p>
        </w:tc>
        <w:tc>
          <w:tcPr>
            <w:tcW w:w="1213" w:type="dxa"/>
            <w:tcBorders>
              <w:top w:val="nil"/>
              <w:left w:val="nil"/>
              <w:bottom w:val="single" w:sz="4" w:space="0" w:color="FFFFFF"/>
              <w:right w:val="nil"/>
            </w:tcBorders>
            <w:shd w:val="clear" w:color="auto" w:fill="F2F2F2"/>
            <w:noWrap/>
            <w:vAlign w:val="center"/>
            <w:hideMark/>
          </w:tcPr>
          <w:p w14:paraId="2FD2921A" w14:textId="77777777" w:rsidR="00A56884" w:rsidRDefault="00A56884" w:rsidP="000C4B61">
            <w:pPr>
              <w:pStyle w:val="orianum"/>
              <w:spacing w:line="220" w:lineRule="exact"/>
            </w:pPr>
            <w:r>
              <w:t> </w:t>
            </w:r>
          </w:p>
        </w:tc>
        <w:tc>
          <w:tcPr>
            <w:tcW w:w="1151" w:type="dxa"/>
            <w:tcBorders>
              <w:top w:val="nil"/>
              <w:left w:val="nil"/>
              <w:bottom w:val="single" w:sz="4" w:space="0" w:color="FFFFFF"/>
              <w:right w:val="nil"/>
            </w:tcBorders>
            <w:shd w:val="clear" w:color="auto" w:fill="F2F2F2"/>
            <w:noWrap/>
            <w:vAlign w:val="center"/>
            <w:hideMark/>
          </w:tcPr>
          <w:p w14:paraId="3C3BCB02" w14:textId="77777777" w:rsidR="00A56884" w:rsidRDefault="00A56884" w:rsidP="000C4B61">
            <w:pPr>
              <w:pStyle w:val="orianum"/>
              <w:spacing w:line="220" w:lineRule="exact"/>
            </w:pPr>
            <w:r>
              <w:t> </w:t>
            </w:r>
          </w:p>
        </w:tc>
        <w:tc>
          <w:tcPr>
            <w:tcW w:w="1230" w:type="dxa"/>
            <w:tcBorders>
              <w:top w:val="nil"/>
              <w:left w:val="nil"/>
              <w:bottom w:val="single" w:sz="4" w:space="0" w:color="FFFFFF"/>
              <w:right w:val="nil"/>
            </w:tcBorders>
            <w:shd w:val="clear" w:color="auto" w:fill="F2F2F2"/>
            <w:noWrap/>
            <w:vAlign w:val="center"/>
            <w:hideMark/>
          </w:tcPr>
          <w:p w14:paraId="5CE7E437" w14:textId="77777777" w:rsidR="00A56884" w:rsidRDefault="00A56884" w:rsidP="000C4B61">
            <w:pPr>
              <w:pStyle w:val="orianum"/>
              <w:spacing w:line="220" w:lineRule="exact"/>
            </w:pPr>
            <w:r>
              <w:t> </w:t>
            </w:r>
          </w:p>
        </w:tc>
        <w:tc>
          <w:tcPr>
            <w:tcW w:w="1222" w:type="dxa"/>
            <w:tcBorders>
              <w:top w:val="nil"/>
              <w:left w:val="nil"/>
              <w:bottom w:val="single" w:sz="4" w:space="0" w:color="FFFFFF"/>
              <w:right w:val="nil"/>
            </w:tcBorders>
            <w:shd w:val="clear" w:color="auto" w:fill="F2F2F2"/>
            <w:noWrap/>
            <w:vAlign w:val="center"/>
            <w:hideMark/>
          </w:tcPr>
          <w:p w14:paraId="472AFFAD" w14:textId="77777777" w:rsidR="00A56884" w:rsidRDefault="00A56884" w:rsidP="000C4B61">
            <w:pPr>
              <w:pStyle w:val="orianum"/>
              <w:spacing w:line="220" w:lineRule="exact"/>
            </w:pPr>
            <w:r>
              <w:t> </w:t>
            </w:r>
          </w:p>
        </w:tc>
      </w:tr>
      <w:tr w:rsidR="00A56884" w14:paraId="4D712467" w14:textId="77777777" w:rsidTr="00A56884">
        <w:trPr>
          <w:trHeight w:val="170"/>
          <w:jc w:val="center"/>
        </w:trPr>
        <w:tc>
          <w:tcPr>
            <w:tcW w:w="568" w:type="dxa"/>
            <w:tcBorders>
              <w:top w:val="nil"/>
              <w:left w:val="nil"/>
              <w:bottom w:val="single" w:sz="4" w:space="0" w:color="FFFFFF"/>
              <w:right w:val="nil"/>
            </w:tcBorders>
            <w:shd w:val="clear" w:color="auto" w:fill="BFBFBF"/>
            <w:noWrap/>
            <w:vAlign w:val="center"/>
            <w:hideMark/>
          </w:tcPr>
          <w:p w14:paraId="19335BC9" w14:textId="77777777" w:rsidR="00A56884" w:rsidRDefault="00A56884" w:rsidP="000C4B61">
            <w:pPr>
              <w:pStyle w:val="oriatext"/>
              <w:spacing w:line="220" w:lineRule="exact"/>
              <w:rPr>
                <w:b/>
              </w:rPr>
            </w:pPr>
            <w:r>
              <w:rPr>
                <w:b/>
              </w:rPr>
              <w:t>25</w:t>
            </w:r>
          </w:p>
        </w:tc>
        <w:tc>
          <w:tcPr>
            <w:tcW w:w="2408" w:type="dxa"/>
            <w:tcBorders>
              <w:top w:val="nil"/>
              <w:left w:val="nil"/>
              <w:bottom w:val="single" w:sz="4" w:space="0" w:color="FFFFFF"/>
              <w:right w:val="nil"/>
            </w:tcBorders>
            <w:shd w:val="clear" w:color="auto" w:fill="BFBFBF"/>
            <w:vAlign w:val="center"/>
            <w:hideMark/>
          </w:tcPr>
          <w:p w14:paraId="6254EC6F" w14:textId="77777777" w:rsidR="00A56884" w:rsidRDefault="00A56884" w:rsidP="000C4B61">
            <w:pPr>
              <w:pStyle w:val="oriatext"/>
              <w:spacing w:line="220" w:lineRule="exact"/>
              <w:rPr>
                <w:b/>
              </w:rPr>
            </w:pPr>
            <w:r>
              <w:rPr>
                <w:b/>
              </w:rPr>
              <w:t>Επιδοτήσεις</w:t>
            </w:r>
          </w:p>
        </w:tc>
        <w:tc>
          <w:tcPr>
            <w:tcW w:w="1133" w:type="dxa"/>
            <w:tcBorders>
              <w:top w:val="nil"/>
              <w:left w:val="nil"/>
              <w:bottom w:val="single" w:sz="4" w:space="0" w:color="FFFFFF"/>
              <w:right w:val="nil"/>
            </w:tcBorders>
            <w:shd w:val="clear" w:color="auto" w:fill="BFBFBF"/>
            <w:noWrap/>
            <w:vAlign w:val="center"/>
            <w:hideMark/>
          </w:tcPr>
          <w:p w14:paraId="6EFF43ED" w14:textId="77777777" w:rsidR="00A56884" w:rsidRDefault="00A56884" w:rsidP="000C4B61">
            <w:pPr>
              <w:pStyle w:val="orianum"/>
              <w:spacing w:line="220" w:lineRule="exact"/>
              <w:rPr>
                <w:b/>
              </w:rPr>
            </w:pPr>
            <w:r>
              <w:rPr>
                <w:b/>
              </w:rPr>
              <w:t>0</w:t>
            </w:r>
          </w:p>
        </w:tc>
        <w:tc>
          <w:tcPr>
            <w:tcW w:w="1213" w:type="dxa"/>
            <w:tcBorders>
              <w:top w:val="nil"/>
              <w:left w:val="nil"/>
              <w:bottom w:val="single" w:sz="4" w:space="0" w:color="FFFFFF"/>
              <w:right w:val="nil"/>
            </w:tcBorders>
            <w:shd w:val="clear" w:color="auto" w:fill="BFBFBF"/>
            <w:noWrap/>
            <w:vAlign w:val="center"/>
            <w:hideMark/>
          </w:tcPr>
          <w:p w14:paraId="51DDC0A0" w14:textId="77777777" w:rsidR="00A56884" w:rsidRDefault="00A56884" w:rsidP="000C4B61">
            <w:pPr>
              <w:pStyle w:val="orianum"/>
              <w:spacing w:line="220" w:lineRule="exact"/>
              <w:rPr>
                <w:b/>
              </w:rPr>
            </w:pPr>
            <w:r>
              <w:rPr>
                <w:b/>
              </w:rPr>
              <w:t>0</w:t>
            </w:r>
          </w:p>
        </w:tc>
        <w:tc>
          <w:tcPr>
            <w:tcW w:w="1151" w:type="dxa"/>
            <w:tcBorders>
              <w:top w:val="nil"/>
              <w:left w:val="nil"/>
              <w:bottom w:val="single" w:sz="4" w:space="0" w:color="FFFFFF"/>
              <w:right w:val="nil"/>
            </w:tcBorders>
            <w:shd w:val="clear" w:color="auto" w:fill="BFBFBF"/>
            <w:noWrap/>
            <w:vAlign w:val="center"/>
            <w:hideMark/>
          </w:tcPr>
          <w:p w14:paraId="433398C2" w14:textId="77777777" w:rsidR="00A56884" w:rsidRDefault="00A56884" w:rsidP="000C4B61">
            <w:pPr>
              <w:pStyle w:val="orianum"/>
              <w:spacing w:line="220" w:lineRule="exact"/>
              <w:rPr>
                <w:b/>
              </w:rPr>
            </w:pPr>
            <w:r>
              <w:rPr>
                <w:b/>
              </w:rPr>
              <w:t>0</w:t>
            </w:r>
          </w:p>
        </w:tc>
        <w:tc>
          <w:tcPr>
            <w:tcW w:w="1230" w:type="dxa"/>
            <w:tcBorders>
              <w:top w:val="nil"/>
              <w:left w:val="nil"/>
              <w:bottom w:val="single" w:sz="4" w:space="0" w:color="FFFFFF"/>
              <w:right w:val="nil"/>
            </w:tcBorders>
            <w:shd w:val="clear" w:color="auto" w:fill="BFBFBF"/>
            <w:noWrap/>
            <w:vAlign w:val="center"/>
            <w:hideMark/>
          </w:tcPr>
          <w:p w14:paraId="2D783420" w14:textId="77777777" w:rsidR="00A56884" w:rsidRDefault="00A56884" w:rsidP="000C4B61">
            <w:pPr>
              <w:pStyle w:val="orianum"/>
              <w:spacing w:line="220" w:lineRule="exact"/>
              <w:rPr>
                <w:b/>
              </w:rPr>
            </w:pPr>
            <w:r>
              <w:rPr>
                <w:b/>
              </w:rPr>
              <w:t>0</w:t>
            </w:r>
          </w:p>
        </w:tc>
        <w:tc>
          <w:tcPr>
            <w:tcW w:w="1222" w:type="dxa"/>
            <w:tcBorders>
              <w:top w:val="nil"/>
              <w:left w:val="nil"/>
              <w:bottom w:val="single" w:sz="4" w:space="0" w:color="FFFFFF"/>
              <w:right w:val="nil"/>
            </w:tcBorders>
            <w:shd w:val="clear" w:color="auto" w:fill="BFBFBF"/>
            <w:noWrap/>
            <w:vAlign w:val="center"/>
            <w:hideMark/>
          </w:tcPr>
          <w:p w14:paraId="77748DCF" w14:textId="77777777" w:rsidR="00A56884" w:rsidRDefault="00A56884" w:rsidP="000C4B61">
            <w:pPr>
              <w:pStyle w:val="orianum"/>
              <w:spacing w:line="220" w:lineRule="exact"/>
              <w:rPr>
                <w:b/>
              </w:rPr>
            </w:pPr>
            <w:r>
              <w:rPr>
                <w:b/>
              </w:rPr>
              <w:t>0</w:t>
            </w:r>
          </w:p>
        </w:tc>
      </w:tr>
      <w:tr w:rsidR="00A56884" w14:paraId="53CD6F5B"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088E53F8"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57380EAF" w14:textId="77777777" w:rsidR="00A56884" w:rsidRDefault="00A56884"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1C983541" w14:textId="77777777" w:rsidR="00A56884" w:rsidRDefault="00A56884" w:rsidP="000C4B61">
            <w:pPr>
              <w:pStyle w:val="orianum"/>
              <w:spacing w:line="220" w:lineRule="exact"/>
            </w:pPr>
            <w:r>
              <w:t>0</w:t>
            </w:r>
          </w:p>
        </w:tc>
        <w:tc>
          <w:tcPr>
            <w:tcW w:w="1213" w:type="dxa"/>
            <w:tcBorders>
              <w:top w:val="nil"/>
              <w:left w:val="nil"/>
              <w:bottom w:val="single" w:sz="4" w:space="0" w:color="FFFFFF"/>
              <w:right w:val="nil"/>
            </w:tcBorders>
            <w:shd w:val="clear" w:color="auto" w:fill="F2F2F2"/>
            <w:noWrap/>
            <w:vAlign w:val="center"/>
            <w:hideMark/>
          </w:tcPr>
          <w:p w14:paraId="163FC4C0" w14:textId="77777777" w:rsidR="00A56884" w:rsidRDefault="00A56884" w:rsidP="000C4B61">
            <w:pPr>
              <w:pStyle w:val="orianum"/>
              <w:spacing w:line="220" w:lineRule="exact"/>
            </w:pPr>
            <w:r>
              <w:t>0</w:t>
            </w:r>
          </w:p>
        </w:tc>
        <w:tc>
          <w:tcPr>
            <w:tcW w:w="1151" w:type="dxa"/>
            <w:tcBorders>
              <w:top w:val="nil"/>
              <w:left w:val="nil"/>
              <w:bottom w:val="single" w:sz="4" w:space="0" w:color="FFFFFF"/>
              <w:right w:val="nil"/>
            </w:tcBorders>
            <w:shd w:val="clear" w:color="auto" w:fill="F2F2F2"/>
            <w:noWrap/>
            <w:vAlign w:val="center"/>
            <w:hideMark/>
          </w:tcPr>
          <w:p w14:paraId="276BADD4" w14:textId="77777777" w:rsidR="00A56884" w:rsidRDefault="00A56884" w:rsidP="000C4B61">
            <w:pPr>
              <w:pStyle w:val="orianum"/>
              <w:spacing w:line="220" w:lineRule="exact"/>
            </w:pPr>
            <w:r>
              <w:t>0</w:t>
            </w:r>
          </w:p>
        </w:tc>
        <w:tc>
          <w:tcPr>
            <w:tcW w:w="1230" w:type="dxa"/>
            <w:tcBorders>
              <w:top w:val="nil"/>
              <w:left w:val="nil"/>
              <w:bottom w:val="single" w:sz="4" w:space="0" w:color="FFFFFF"/>
              <w:right w:val="nil"/>
            </w:tcBorders>
            <w:shd w:val="clear" w:color="auto" w:fill="F2F2F2"/>
            <w:noWrap/>
            <w:vAlign w:val="center"/>
            <w:hideMark/>
          </w:tcPr>
          <w:p w14:paraId="68F85AB5" w14:textId="77777777" w:rsidR="00A56884" w:rsidRDefault="00A56884" w:rsidP="000C4B61">
            <w:pPr>
              <w:pStyle w:val="orianum"/>
              <w:spacing w:line="220" w:lineRule="exact"/>
            </w:pPr>
            <w:r>
              <w:t>0</w:t>
            </w:r>
          </w:p>
        </w:tc>
        <w:tc>
          <w:tcPr>
            <w:tcW w:w="1222" w:type="dxa"/>
            <w:tcBorders>
              <w:top w:val="nil"/>
              <w:left w:val="nil"/>
              <w:bottom w:val="single" w:sz="4" w:space="0" w:color="FFFFFF"/>
              <w:right w:val="nil"/>
            </w:tcBorders>
            <w:shd w:val="clear" w:color="auto" w:fill="F2F2F2"/>
            <w:noWrap/>
            <w:vAlign w:val="center"/>
            <w:hideMark/>
          </w:tcPr>
          <w:p w14:paraId="1ABCB08A" w14:textId="77777777" w:rsidR="00A56884" w:rsidRDefault="00A56884" w:rsidP="000C4B61">
            <w:pPr>
              <w:pStyle w:val="orianum"/>
              <w:spacing w:line="220" w:lineRule="exact"/>
            </w:pPr>
            <w:r>
              <w:t>0</w:t>
            </w:r>
          </w:p>
        </w:tc>
      </w:tr>
      <w:tr w:rsidR="00A56884" w14:paraId="6A531545" w14:textId="77777777" w:rsidTr="00A56884">
        <w:trPr>
          <w:trHeight w:val="170"/>
          <w:jc w:val="center"/>
        </w:trPr>
        <w:tc>
          <w:tcPr>
            <w:tcW w:w="568" w:type="dxa"/>
            <w:tcBorders>
              <w:top w:val="nil"/>
              <w:left w:val="nil"/>
              <w:bottom w:val="single" w:sz="4" w:space="0" w:color="FFFFFF"/>
              <w:right w:val="nil"/>
            </w:tcBorders>
            <w:shd w:val="clear" w:color="auto" w:fill="BFBFBF"/>
            <w:noWrap/>
            <w:vAlign w:val="center"/>
            <w:hideMark/>
          </w:tcPr>
          <w:p w14:paraId="0B35CC01" w14:textId="77777777" w:rsidR="00A56884" w:rsidRDefault="00A56884" w:rsidP="000C4B61">
            <w:pPr>
              <w:pStyle w:val="oriatext"/>
              <w:spacing w:line="220" w:lineRule="exact"/>
              <w:rPr>
                <w:b/>
              </w:rPr>
            </w:pPr>
            <w:r>
              <w:rPr>
                <w:b/>
              </w:rPr>
              <w:t>26</w:t>
            </w:r>
          </w:p>
        </w:tc>
        <w:tc>
          <w:tcPr>
            <w:tcW w:w="2408" w:type="dxa"/>
            <w:tcBorders>
              <w:top w:val="nil"/>
              <w:left w:val="nil"/>
              <w:bottom w:val="single" w:sz="4" w:space="0" w:color="FFFFFF"/>
              <w:right w:val="nil"/>
            </w:tcBorders>
            <w:shd w:val="clear" w:color="auto" w:fill="BFBFBF"/>
            <w:vAlign w:val="center"/>
            <w:hideMark/>
          </w:tcPr>
          <w:p w14:paraId="29E002F4" w14:textId="77777777" w:rsidR="00A56884" w:rsidRDefault="00A56884" w:rsidP="000C4B61">
            <w:pPr>
              <w:pStyle w:val="oriatext"/>
              <w:spacing w:line="220" w:lineRule="exact"/>
              <w:rPr>
                <w:b/>
              </w:rPr>
            </w:pPr>
            <w:r>
              <w:rPr>
                <w:b/>
              </w:rPr>
              <w:t>Τόκοι (σε ακαθάριστη βάση)</w:t>
            </w:r>
          </w:p>
        </w:tc>
        <w:tc>
          <w:tcPr>
            <w:tcW w:w="1133" w:type="dxa"/>
            <w:tcBorders>
              <w:top w:val="nil"/>
              <w:left w:val="nil"/>
              <w:bottom w:val="single" w:sz="4" w:space="0" w:color="FFFFFF"/>
              <w:right w:val="nil"/>
            </w:tcBorders>
            <w:shd w:val="clear" w:color="auto" w:fill="BFBFBF"/>
            <w:noWrap/>
            <w:vAlign w:val="center"/>
            <w:hideMark/>
          </w:tcPr>
          <w:p w14:paraId="11DE1426" w14:textId="77777777" w:rsidR="00A56884" w:rsidRDefault="00A56884" w:rsidP="000C4B61">
            <w:pPr>
              <w:pStyle w:val="orianum"/>
              <w:spacing w:line="220" w:lineRule="exact"/>
              <w:rPr>
                <w:b/>
              </w:rPr>
            </w:pPr>
            <w:r>
              <w:rPr>
                <w:b/>
              </w:rPr>
              <w:t>671.665</w:t>
            </w:r>
          </w:p>
        </w:tc>
        <w:tc>
          <w:tcPr>
            <w:tcW w:w="1213" w:type="dxa"/>
            <w:tcBorders>
              <w:top w:val="nil"/>
              <w:left w:val="nil"/>
              <w:bottom w:val="single" w:sz="4" w:space="0" w:color="FFFFFF"/>
              <w:right w:val="nil"/>
            </w:tcBorders>
            <w:shd w:val="clear" w:color="auto" w:fill="BFBFBF"/>
            <w:noWrap/>
            <w:vAlign w:val="center"/>
            <w:hideMark/>
          </w:tcPr>
          <w:p w14:paraId="0FB7B08D" w14:textId="77777777" w:rsidR="00A56884" w:rsidRDefault="00A56884" w:rsidP="000C4B61">
            <w:pPr>
              <w:pStyle w:val="orianum"/>
              <w:spacing w:line="220" w:lineRule="exact"/>
              <w:rPr>
                <w:b/>
              </w:rPr>
            </w:pPr>
            <w:r>
              <w:rPr>
                <w:b/>
              </w:rPr>
              <w:t>0</w:t>
            </w:r>
          </w:p>
        </w:tc>
        <w:tc>
          <w:tcPr>
            <w:tcW w:w="1151" w:type="dxa"/>
            <w:tcBorders>
              <w:top w:val="nil"/>
              <w:left w:val="nil"/>
              <w:bottom w:val="single" w:sz="4" w:space="0" w:color="FFFFFF"/>
              <w:right w:val="nil"/>
            </w:tcBorders>
            <w:shd w:val="clear" w:color="auto" w:fill="BFBFBF"/>
            <w:noWrap/>
            <w:vAlign w:val="center"/>
            <w:hideMark/>
          </w:tcPr>
          <w:p w14:paraId="14FCD449" w14:textId="77777777" w:rsidR="00A56884" w:rsidRDefault="00A56884" w:rsidP="000C4B61">
            <w:pPr>
              <w:pStyle w:val="orianum"/>
              <w:spacing w:line="220" w:lineRule="exact"/>
              <w:rPr>
                <w:b/>
              </w:rPr>
            </w:pPr>
            <w:r>
              <w:rPr>
                <w:b/>
              </w:rPr>
              <w:t>0</w:t>
            </w:r>
          </w:p>
        </w:tc>
        <w:tc>
          <w:tcPr>
            <w:tcW w:w="1230" w:type="dxa"/>
            <w:tcBorders>
              <w:top w:val="nil"/>
              <w:left w:val="nil"/>
              <w:bottom w:val="single" w:sz="4" w:space="0" w:color="FFFFFF"/>
              <w:right w:val="nil"/>
            </w:tcBorders>
            <w:shd w:val="clear" w:color="auto" w:fill="BFBFBF"/>
            <w:noWrap/>
            <w:vAlign w:val="center"/>
            <w:hideMark/>
          </w:tcPr>
          <w:p w14:paraId="4268BDCD" w14:textId="77777777" w:rsidR="00A56884" w:rsidRDefault="00A56884" w:rsidP="000C4B61">
            <w:pPr>
              <w:pStyle w:val="orianum"/>
              <w:spacing w:line="220" w:lineRule="exact"/>
              <w:rPr>
                <w:b/>
              </w:rPr>
            </w:pPr>
            <w:r>
              <w:rPr>
                <w:b/>
              </w:rPr>
              <w:t>0</w:t>
            </w:r>
          </w:p>
        </w:tc>
        <w:tc>
          <w:tcPr>
            <w:tcW w:w="1222" w:type="dxa"/>
            <w:tcBorders>
              <w:top w:val="nil"/>
              <w:left w:val="nil"/>
              <w:bottom w:val="single" w:sz="4" w:space="0" w:color="FFFFFF"/>
              <w:right w:val="nil"/>
            </w:tcBorders>
            <w:shd w:val="clear" w:color="auto" w:fill="BFBFBF"/>
            <w:noWrap/>
            <w:vAlign w:val="center"/>
            <w:hideMark/>
          </w:tcPr>
          <w:p w14:paraId="47462DAD" w14:textId="77777777" w:rsidR="00A56884" w:rsidRDefault="00A56884" w:rsidP="000C4B61">
            <w:pPr>
              <w:pStyle w:val="orianum"/>
              <w:spacing w:line="220" w:lineRule="exact"/>
              <w:rPr>
                <w:b/>
              </w:rPr>
            </w:pPr>
            <w:r>
              <w:rPr>
                <w:b/>
              </w:rPr>
              <w:t>0</w:t>
            </w:r>
          </w:p>
        </w:tc>
      </w:tr>
      <w:tr w:rsidR="00A56884" w14:paraId="08CD6C4B"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1063E697"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6391DF42" w14:textId="77777777" w:rsidR="00A56884" w:rsidRDefault="00A56884"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E2ECDDA" w14:textId="77777777" w:rsidR="00A56884" w:rsidRDefault="00A56884" w:rsidP="000C4B61">
            <w:pPr>
              <w:pStyle w:val="orianum"/>
              <w:spacing w:line="220" w:lineRule="exact"/>
            </w:pPr>
            <w:r>
              <w:t>671.665</w:t>
            </w:r>
          </w:p>
        </w:tc>
        <w:tc>
          <w:tcPr>
            <w:tcW w:w="1213" w:type="dxa"/>
            <w:tcBorders>
              <w:top w:val="nil"/>
              <w:left w:val="nil"/>
              <w:bottom w:val="single" w:sz="4" w:space="0" w:color="FFFFFF"/>
              <w:right w:val="nil"/>
            </w:tcBorders>
            <w:shd w:val="clear" w:color="auto" w:fill="F2F2F2"/>
            <w:noWrap/>
            <w:vAlign w:val="center"/>
            <w:hideMark/>
          </w:tcPr>
          <w:p w14:paraId="149C0D19" w14:textId="77777777" w:rsidR="00A56884" w:rsidRDefault="00A56884" w:rsidP="000C4B61">
            <w:pPr>
              <w:pStyle w:val="orianum"/>
              <w:spacing w:line="220" w:lineRule="exact"/>
            </w:pPr>
            <w:r>
              <w:t>0</w:t>
            </w:r>
          </w:p>
        </w:tc>
        <w:tc>
          <w:tcPr>
            <w:tcW w:w="1151" w:type="dxa"/>
            <w:tcBorders>
              <w:top w:val="nil"/>
              <w:left w:val="nil"/>
              <w:bottom w:val="single" w:sz="4" w:space="0" w:color="FFFFFF"/>
              <w:right w:val="nil"/>
            </w:tcBorders>
            <w:shd w:val="clear" w:color="auto" w:fill="F2F2F2"/>
            <w:noWrap/>
            <w:vAlign w:val="center"/>
            <w:hideMark/>
          </w:tcPr>
          <w:p w14:paraId="41AF36F2" w14:textId="77777777" w:rsidR="00A56884" w:rsidRDefault="00A56884" w:rsidP="000C4B61">
            <w:pPr>
              <w:pStyle w:val="orianum"/>
              <w:spacing w:line="220" w:lineRule="exact"/>
            </w:pPr>
            <w:r>
              <w:t>0</w:t>
            </w:r>
          </w:p>
        </w:tc>
        <w:tc>
          <w:tcPr>
            <w:tcW w:w="1230" w:type="dxa"/>
            <w:tcBorders>
              <w:top w:val="nil"/>
              <w:left w:val="nil"/>
              <w:bottom w:val="single" w:sz="4" w:space="0" w:color="FFFFFF"/>
              <w:right w:val="nil"/>
            </w:tcBorders>
            <w:shd w:val="clear" w:color="auto" w:fill="F2F2F2"/>
            <w:noWrap/>
            <w:vAlign w:val="center"/>
            <w:hideMark/>
          </w:tcPr>
          <w:p w14:paraId="79DBCAF6" w14:textId="77777777" w:rsidR="00A56884" w:rsidRDefault="00A56884" w:rsidP="000C4B61">
            <w:pPr>
              <w:pStyle w:val="orianum"/>
              <w:spacing w:line="220" w:lineRule="exact"/>
            </w:pPr>
            <w:r>
              <w:t>0</w:t>
            </w:r>
          </w:p>
        </w:tc>
        <w:tc>
          <w:tcPr>
            <w:tcW w:w="1222" w:type="dxa"/>
            <w:tcBorders>
              <w:top w:val="nil"/>
              <w:left w:val="nil"/>
              <w:bottom w:val="single" w:sz="4" w:space="0" w:color="FFFFFF"/>
              <w:right w:val="nil"/>
            </w:tcBorders>
            <w:shd w:val="clear" w:color="auto" w:fill="F2F2F2"/>
            <w:noWrap/>
            <w:vAlign w:val="center"/>
            <w:hideMark/>
          </w:tcPr>
          <w:p w14:paraId="00063289" w14:textId="77777777" w:rsidR="00A56884" w:rsidRDefault="00A56884" w:rsidP="000C4B61">
            <w:pPr>
              <w:pStyle w:val="orianum"/>
              <w:spacing w:line="220" w:lineRule="exact"/>
            </w:pPr>
            <w:r>
              <w:t>0</w:t>
            </w:r>
          </w:p>
        </w:tc>
      </w:tr>
      <w:tr w:rsidR="00A56884" w14:paraId="58143577" w14:textId="77777777" w:rsidTr="00A56884">
        <w:trPr>
          <w:trHeight w:val="170"/>
          <w:jc w:val="center"/>
        </w:trPr>
        <w:tc>
          <w:tcPr>
            <w:tcW w:w="568" w:type="dxa"/>
            <w:tcBorders>
              <w:top w:val="nil"/>
              <w:left w:val="nil"/>
              <w:bottom w:val="single" w:sz="4" w:space="0" w:color="FFFFFF"/>
              <w:right w:val="nil"/>
            </w:tcBorders>
            <w:shd w:val="clear" w:color="auto" w:fill="BFBFBF"/>
            <w:noWrap/>
            <w:vAlign w:val="center"/>
            <w:hideMark/>
          </w:tcPr>
          <w:p w14:paraId="4BC02767" w14:textId="77777777" w:rsidR="00A56884" w:rsidRDefault="00A56884" w:rsidP="000C4B61">
            <w:pPr>
              <w:pStyle w:val="oriatext"/>
              <w:spacing w:line="220" w:lineRule="exact"/>
              <w:rPr>
                <w:b/>
              </w:rPr>
            </w:pPr>
            <w:r>
              <w:rPr>
                <w:b/>
              </w:rPr>
              <w:t>27</w:t>
            </w:r>
          </w:p>
        </w:tc>
        <w:tc>
          <w:tcPr>
            <w:tcW w:w="2408" w:type="dxa"/>
            <w:tcBorders>
              <w:top w:val="nil"/>
              <w:left w:val="nil"/>
              <w:bottom w:val="single" w:sz="4" w:space="0" w:color="FFFFFF"/>
              <w:right w:val="nil"/>
            </w:tcBorders>
            <w:shd w:val="clear" w:color="auto" w:fill="BFBFBF"/>
            <w:vAlign w:val="center"/>
            <w:hideMark/>
          </w:tcPr>
          <w:p w14:paraId="25B47DB8" w14:textId="77777777" w:rsidR="00A56884" w:rsidRDefault="00A56884" w:rsidP="000C4B61">
            <w:pPr>
              <w:pStyle w:val="oriatext"/>
              <w:spacing w:line="220" w:lineRule="exact"/>
              <w:rPr>
                <w:b/>
              </w:rPr>
            </w:pPr>
            <w:r>
              <w:rPr>
                <w:b/>
              </w:rPr>
              <w:t>Λοιπές Δαπάνες</w:t>
            </w:r>
          </w:p>
        </w:tc>
        <w:tc>
          <w:tcPr>
            <w:tcW w:w="1133" w:type="dxa"/>
            <w:tcBorders>
              <w:top w:val="nil"/>
              <w:left w:val="nil"/>
              <w:bottom w:val="single" w:sz="4" w:space="0" w:color="FFFFFF"/>
              <w:right w:val="nil"/>
            </w:tcBorders>
            <w:shd w:val="clear" w:color="auto" w:fill="BFBFBF"/>
            <w:noWrap/>
            <w:vAlign w:val="center"/>
            <w:hideMark/>
          </w:tcPr>
          <w:p w14:paraId="1847C14E" w14:textId="77777777" w:rsidR="00A56884" w:rsidRDefault="00A56884" w:rsidP="000C4B61">
            <w:pPr>
              <w:pStyle w:val="orianum"/>
              <w:spacing w:line="220" w:lineRule="exact"/>
              <w:rPr>
                <w:b/>
              </w:rPr>
            </w:pPr>
            <w:r>
              <w:rPr>
                <w:b/>
              </w:rPr>
              <w:t>20.000</w:t>
            </w:r>
          </w:p>
        </w:tc>
        <w:tc>
          <w:tcPr>
            <w:tcW w:w="1213" w:type="dxa"/>
            <w:tcBorders>
              <w:top w:val="nil"/>
              <w:left w:val="nil"/>
              <w:bottom w:val="single" w:sz="4" w:space="0" w:color="FFFFFF"/>
              <w:right w:val="nil"/>
            </w:tcBorders>
            <w:shd w:val="clear" w:color="auto" w:fill="BFBFBF"/>
            <w:noWrap/>
            <w:vAlign w:val="center"/>
            <w:hideMark/>
          </w:tcPr>
          <w:p w14:paraId="13CF8F6D" w14:textId="77777777" w:rsidR="00A56884" w:rsidRDefault="00A56884" w:rsidP="000C4B61">
            <w:pPr>
              <w:pStyle w:val="orianum"/>
              <w:spacing w:line="220" w:lineRule="exact"/>
              <w:rPr>
                <w:b/>
              </w:rPr>
            </w:pPr>
            <w:r>
              <w:rPr>
                <w:b/>
              </w:rPr>
              <w:t>0</w:t>
            </w:r>
          </w:p>
        </w:tc>
        <w:tc>
          <w:tcPr>
            <w:tcW w:w="1151" w:type="dxa"/>
            <w:tcBorders>
              <w:top w:val="nil"/>
              <w:left w:val="nil"/>
              <w:bottom w:val="single" w:sz="4" w:space="0" w:color="FFFFFF"/>
              <w:right w:val="nil"/>
            </w:tcBorders>
            <w:shd w:val="clear" w:color="auto" w:fill="BFBFBF"/>
            <w:noWrap/>
            <w:vAlign w:val="center"/>
            <w:hideMark/>
          </w:tcPr>
          <w:p w14:paraId="1CBE0405" w14:textId="77777777" w:rsidR="00A56884" w:rsidRDefault="00A56884" w:rsidP="000C4B61">
            <w:pPr>
              <w:pStyle w:val="orianum"/>
              <w:spacing w:line="220" w:lineRule="exact"/>
              <w:rPr>
                <w:b/>
              </w:rPr>
            </w:pPr>
            <w:r>
              <w:rPr>
                <w:b/>
              </w:rPr>
              <w:t>0</w:t>
            </w:r>
          </w:p>
        </w:tc>
        <w:tc>
          <w:tcPr>
            <w:tcW w:w="1230" w:type="dxa"/>
            <w:tcBorders>
              <w:top w:val="nil"/>
              <w:left w:val="nil"/>
              <w:bottom w:val="single" w:sz="4" w:space="0" w:color="FFFFFF"/>
              <w:right w:val="nil"/>
            </w:tcBorders>
            <w:shd w:val="clear" w:color="auto" w:fill="BFBFBF"/>
            <w:noWrap/>
            <w:vAlign w:val="center"/>
            <w:hideMark/>
          </w:tcPr>
          <w:p w14:paraId="40ACE8DE" w14:textId="77777777" w:rsidR="00A56884" w:rsidRDefault="00A56884" w:rsidP="000C4B61">
            <w:pPr>
              <w:pStyle w:val="orianum"/>
              <w:spacing w:line="220" w:lineRule="exact"/>
              <w:rPr>
                <w:b/>
              </w:rPr>
            </w:pPr>
            <w:r>
              <w:rPr>
                <w:b/>
              </w:rPr>
              <w:t>0</w:t>
            </w:r>
          </w:p>
        </w:tc>
        <w:tc>
          <w:tcPr>
            <w:tcW w:w="1222" w:type="dxa"/>
            <w:tcBorders>
              <w:top w:val="nil"/>
              <w:left w:val="nil"/>
              <w:bottom w:val="single" w:sz="4" w:space="0" w:color="FFFFFF"/>
              <w:right w:val="nil"/>
            </w:tcBorders>
            <w:shd w:val="clear" w:color="auto" w:fill="BFBFBF"/>
            <w:noWrap/>
            <w:vAlign w:val="center"/>
            <w:hideMark/>
          </w:tcPr>
          <w:p w14:paraId="446E5734" w14:textId="77777777" w:rsidR="00A56884" w:rsidRDefault="00A56884" w:rsidP="000C4B61">
            <w:pPr>
              <w:pStyle w:val="orianum"/>
              <w:spacing w:line="220" w:lineRule="exact"/>
              <w:rPr>
                <w:b/>
              </w:rPr>
            </w:pPr>
            <w:r>
              <w:rPr>
                <w:b/>
              </w:rPr>
              <w:t>0</w:t>
            </w:r>
          </w:p>
        </w:tc>
      </w:tr>
      <w:tr w:rsidR="00A56884" w14:paraId="1A1F109F"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1A53EC53"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209DFAAE" w14:textId="77777777" w:rsidR="00A56884" w:rsidRDefault="00A56884"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7A6A679" w14:textId="77777777" w:rsidR="00A56884" w:rsidRDefault="00A56884" w:rsidP="000C4B61">
            <w:pPr>
              <w:pStyle w:val="orianum"/>
              <w:spacing w:line="220" w:lineRule="exact"/>
            </w:pPr>
            <w:r>
              <w:t>20.000</w:t>
            </w:r>
          </w:p>
        </w:tc>
        <w:tc>
          <w:tcPr>
            <w:tcW w:w="1213" w:type="dxa"/>
            <w:tcBorders>
              <w:top w:val="nil"/>
              <w:left w:val="nil"/>
              <w:bottom w:val="single" w:sz="4" w:space="0" w:color="FFFFFF"/>
              <w:right w:val="nil"/>
            </w:tcBorders>
            <w:shd w:val="clear" w:color="auto" w:fill="F2F2F2"/>
            <w:noWrap/>
            <w:vAlign w:val="center"/>
            <w:hideMark/>
          </w:tcPr>
          <w:p w14:paraId="7F4D51CF" w14:textId="77777777" w:rsidR="00A56884" w:rsidRDefault="00A56884" w:rsidP="000C4B61">
            <w:pPr>
              <w:pStyle w:val="orianum"/>
              <w:spacing w:line="220" w:lineRule="exact"/>
            </w:pPr>
            <w:r>
              <w:t>0</w:t>
            </w:r>
          </w:p>
        </w:tc>
        <w:tc>
          <w:tcPr>
            <w:tcW w:w="1151" w:type="dxa"/>
            <w:tcBorders>
              <w:top w:val="nil"/>
              <w:left w:val="nil"/>
              <w:bottom w:val="single" w:sz="4" w:space="0" w:color="FFFFFF"/>
              <w:right w:val="nil"/>
            </w:tcBorders>
            <w:shd w:val="clear" w:color="auto" w:fill="F2F2F2"/>
            <w:noWrap/>
            <w:vAlign w:val="center"/>
            <w:hideMark/>
          </w:tcPr>
          <w:p w14:paraId="54487AF1" w14:textId="77777777" w:rsidR="00A56884" w:rsidRDefault="00A56884" w:rsidP="000C4B61">
            <w:pPr>
              <w:pStyle w:val="orianum"/>
              <w:spacing w:line="220" w:lineRule="exact"/>
            </w:pPr>
            <w:r>
              <w:t>0</w:t>
            </w:r>
          </w:p>
        </w:tc>
        <w:tc>
          <w:tcPr>
            <w:tcW w:w="1230" w:type="dxa"/>
            <w:tcBorders>
              <w:top w:val="nil"/>
              <w:left w:val="nil"/>
              <w:bottom w:val="single" w:sz="4" w:space="0" w:color="FFFFFF"/>
              <w:right w:val="nil"/>
            </w:tcBorders>
            <w:shd w:val="clear" w:color="auto" w:fill="F2F2F2"/>
            <w:noWrap/>
            <w:vAlign w:val="center"/>
            <w:hideMark/>
          </w:tcPr>
          <w:p w14:paraId="7BA15C6B" w14:textId="77777777" w:rsidR="00A56884" w:rsidRDefault="00A56884" w:rsidP="000C4B61">
            <w:pPr>
              <w:pStyle w:val="orianum"/>
              <w:spacing w:line="220" w:lineRule="exact"/>
            </w:pPr>
            <w:r>
              <w:t>0</w:t>
            </w:r>
          </w:p>
        </w:tc>
        <w:tc>
          <w:tcPr>
            <w:tcW w:w="1222" w:type="dxa"/>
            <w:tcBorders>
              <w:top w:val="nil"/>
              <w:left w:val="nil"/>
              <w:bottom w:val="single" w:sz="4" w:space="0" w:color="FFFFFF"/>
              <w:right w:val="nil"/>
            </w:tcBorders>
            <w:shd w:val="clear" w:color="auto" w:fill="F2F2F2"/>
            <w:noWrap/>
            <w:vAlign w:val="center"/>
            <w:hideMark/>
          </w:tcPr>
          <w:p w14:paraId="78637226" w14:textId="77777777" w:rsidR="00A56884" w:rsidRDefault="00A56884" w:rsidP="000C4B61">
            <w:pPr>
              <w:pStyle w:val="orianum"/>
              <w:spacing w:line="220" w:lineRule="exact"/>
            </w:pPr>
            <w:r>
              <w:t>0</w:t>
            </w:r>
          </w:p>
        </w:tc>
      </w:tr>
      <w:tr w:rsidR="00A56884" w14:paraId="69DC0D13" w14:textId="77777777" w:rsidTr="00A56884">
        <w:trPr>
          <w:trHeight w:val="170"/>
          <w:jc w:val="center"/>
        </w:trPr>
        <w:tc>
          <w:tcPr>
            <w:tcW w:w="568" w:type="dxa"/>
            <w:tcBorders>
              <w:top w:val="nil"/>
              <w:left w:val="nil"/>
              <w:bottom w:val="single" w:sz="4" w:space="0" w:color="FFFFFF"/>
              <w:right w:val="nil"/>
            </w:tcBorders>
            <w:shd w:val="clear" w:color="auto" w:fill="BFBFBF"/>
            <w:noWrap/>
            <w:vAlign w:val="center"/>
            <w:hideMark/>
          </w:tcPr>
          <w:p w14:paraId="34CD5E22" w14:textId="77777777" w:rsidR="00A56884" w:rsidRDefault="00A56884" w:rsidP="000C4B61">
            <w:pPr>
              <w:pStyle w:val="oriatext"/>
              <w:spacing w:line="220" w:lineRule="exact"/>
              <w:rPr>
                <w:b/>
              </w:rPr>
            </w:pPr>
            <w:r>
              <w:rPr>
                <w:b/>
              </w:rPr>
              <w:t>29</w:t>
            </w:r>
          </w:p>
        </w:tc>
        <w:tc>
          <w:tcPr>
            <w:tcW w:w="2408" w:type="dxa"/>
            <w:tcBorders>
              <w:top w:val="nil"/>
              <w:left w:val="nil"/>
              <w:bottom w:val="single" w:sz="4" w:space="0" w:color="FFFFFF"/>
              <w:right w:val="nil"/>
            </w:tcBorders>
            <w:shd w:val="clear" w:color="auto" w:fill="BFBFBF"/>
            <w:vAlign w:val="center"/>
            <w:hideMark/>
          </w:tcPr>
          <w:p w14:paraId="45A104EF" w14:textId="77777777" w:rsidR="00A56884" w:rsidRDefault="00A56884" w:rsidP="000C4B61">
            <w:pPr>
              <w:pStyle w:val="oriatext"/>
              <w:spacing w:line="220" w:lineRule="exact"/>
              <w:rPr>
                <w:b/>
              </w:rPr>
            </w:pPr>
            <w:r>
              <w:rPr>
                <w:b/>
              </w:rPr>
              <w:t>Πιστώσεις υπό κατανομή</w:t>
            </w:r>
          </w:p>
        </w:tc>
        <w:tc>
          <w:tcPr>
            <w:tcW w:w="1133" w:type="dxa"/>
            <w:tcBorders>
              <w:top w:val="nil"/>
              <w:left w:val="nil"/>
              <w:bottom w:val="single" w:sz="4" w:space="0" w:color="FFFFFF"/>
              <w:right w:val="nil"/>
            </w:tcBorders>
            <w:shd w:val="clear" w:color="auto" w:fill="BFBFBF"/>
            <w:noWrap/>
            <w:vAlign w:val="center"/>
            <w:hideMark/>
          </w:tcPr>
          <w:p w14:paraId="4D4722B5" w14:textId="77777777" w:rsidR="00A56884" w:rsidRDefault="00A56884" w:rsidP="000C4B61">
            <w:pPr>
              <w:pStyle w:val="orianum"/>
              <w:spacing w:line="220" w:lineRule="exact"/>
              <w:rPr>
                <w:b/>
              </w:rPr>
            </w:pPr>
            <w:r>
              <w:rPr>
                <w:b/>
              </w:rPr>
              <w:t>70.000</w:t>
            </w:r>
          </w:p>
        </w:tc>
        <w:tc>
          <w:tcPr>
            <w:tcW w:w="1213" w:type="dxa"/>
            <w:tcBorders>
              <w:top w:val="nil"/>
              <w:left w:val="nil"/>
              <w:bottom w:val="single" w:sz="4" w:space="0" w:color="FFFFFF"/>
              <w:right w:val="nil"/>
            </w:tcBorders>
            <w:shd w:val="clear" w:color="auto" w:fill="BFBFBF"/>
            <w:noWrap/>
            <w:vAlign w:val="center"/>
            <w:hideMark/>
          </w:tcPr>
          <w:p w14:paraId="3D0B6A72" w14:textId="77777777" w:rsidR="00A56884" w:rsidRDefault="00A56884" w:rsidP="000C4B61">
            <w:pPr>
              <w:pStyle w:val="orianum"/>
              <w:spacing w:line="220" w:lineRule="exact"/>
              <w:rPr>
                <w:b/>
              </w:rPr>
            </w:pPr>
            <w:r>
              <w:rPr>
                <w:b/>
              </w:rPr>
              <w:t>63.000.000</w:t>
            </w:r>
          </w:p>
        </w:tc>
        <w:tc>
          <w:tcPr>
            <w:tcW w:w="1151" w:type="dxa"/>
            <w:tcBorders>
              <w:top w:val="nil"/>
              <w:left w:val="nil"/>
              <w:bottom w:val="single" w:sz="4" w:space="0" w:color="FFFFFF"/>
              <w:right w:val="nil"/>
            </w:tcBorders>
            <w:shd w:val="clear" w:color="auto" w:fill="BFBFBF"/>
            <w:noWrap/>
            <w:vAlign w:val="center"/>
            <w:hideMark/>
          </w:tcPr>
          <w:p w14:paraId="79FF7871" w14:textId="77777777" w:rsidR="00A56884" w:rsidRDefault="00A56884" w:rsidP="000C4B61">
            <w:pPr>
              <w:pStyle w:val="orianum"/>
              <w:spacing w:line="220" w:lineRule="exact"/>
              <w:rPr>
                <w:b/>
              </w:rPr>
            </w:pPr>
            <w:r>
              <w:rPr>
                <w:b/>
              </w:rPr>
              <w:t>12.000.000</w:t>
            </w:r>
          </w:p>
        </w:tc>
        <w:tc>
          <w:tcPr>
            <w:tcW w:w="1230" w:type="dxa"/>
            <w:tcBorders>
              <w:top w:val="nil"/>
              <w:left w:val="nil"/>
              <w:bottom w:val="single" w:sz="4" w:space="0" w:color="FFFFFF"/>
              <w:right w:val="nil"/>
            </w:tcBorders>
            <w:shd w:val="clear" w:color="auto" w:fill="BFBFBF"/>
            <w:noWrap/>
            <w:vAlign w:val="center"/>
            <w:hideMark/>
          </w:tcPr>
          <w:p w14:paraId="58BC8FDE" w14:textId="77777777" w:rsidR="00A56884" w:rsidRDefault="00A56884" w:rsidP="000C4B61">
            <w:pPr>
              <w:pStyle w:val="orianum"/>
              <w:spacing w:line="220" w:lineRule="exact"/>
              <w:rPr>
                <w:b/>
              </w:rPr>
            </w:pPr>
            <w:r>
              <w:rPr>
                <w:b/>
              </w:rPr>
              <w:t>11.000.000</w:t>
            </w:r>
          </w:p>
        </w:tc>
        <w:tc>
          <w:tcPr>
            <w:tcW w:w="1222" w:type="dxa"/>
            <w:tcBorders>
              <w:top w:val="nil"/>
              <w:left w:val="nil"/>
              <w:bottom w:val="single" w:sz="4" w:space="0" w:color="FFFFFF"/>
              <w:right w:val="nil"/>
            </w:tcBorders>
            <w:shd w:val="clear" w:color="auto" w:fill="BFBFBF"/>
            <w:noWrap/>
            <w:vAlign w:val="center"/>
            <w:hideMark/>
          </w:tcPr>
          <w:p w14:paraId="54E82B90" w14:textId="77777777" w:rsidR="00A56884" w:rsidRDefault="00A56884" w:rsidP="000C4B61">
            <w:pPr>
              <w:pStyle w:val="orianum"/>
              <w:spacing w:line="220" w:lineRule="exact"/>
              <w:rPr>
                <w:b/>
              </w:rPr>
            </w:pPr>
            <w:r>
              <w:rPr>
                <w:b/>
              </w:rPr>
              <w:t>11.000.000</w:t>
            </w:r>
          </w:p>
        </w:tc>
      </w:tr>
      <w:tr w:rsidR="00A56884" w14:paraId="54991673"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39EE82F8"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0E23419C" w14:textId="77777777" w:rsidR="00A56884" w:rsidRDefault="00A56884"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7998A528" w14:textId="77777777" w:rsidR="00A56884" w:rsidRDefault="00A56884" w:rsidP="000C4B61">
            <w:pPr>
              <w:pStyle w:val="orianum"/>
              <w:spacing w:line="220" w:lineRule="exact"/>
            </w:pPr>
            <w:r>
              <w:t>70.000</w:t>
            </w:r>
          </w:p>
        </w:tc>
        <w:tc>
          <w:tcPr>
            <w:tcW w:w="1213" w:type="dxa"/>
            <w:tcBorders>
              <w:top w:val="nil"/>
              <w:left w:val="nil"/>
              <w:bottom w:val="single" w:sz="4" w:space="0" w:color="FFFFFF"/>
              <w:right w:val="nil"/>
            </w:tcBorders>
            <w:shd w:val="clear" w:color="auto" w:fill="F2F2F2"/>
            <w:noWrap/>
            <w:vAlign w:val="center"/>
            <w:hideMark/>
          </w:tcPr>
          <w:p w14:paraId="7004E52B" w14:textId="77777777" w:rsidR="00A56884" w:rsidRDefault="00A56884" w:rsidP="000C4B61">
            <w:pPr>
              <w:pStyle w:val="orianum"/>
              <w:spacing w:line="220" w:lineRule="exact"/>
            </w:pPr>
            <w:r>
              <w:t>0</w:t>
            </w:r>
          </w:p>
        </w:tc>
        <w:tc>
          <w:tcPr>
            <w:tcW w:w="1151" w:type="dxa"/>
            <w:tcBorders>
              <w:top w:val="nil"/>
              <w:left w:val="nil"/>
              <w:bottom w:val="single" w:sz="4" w:space="0" w:color="FFFFFF"/>
              <w:right w:val="nil"/>
            </w:tcBorders>
            <w:shd w:val="clear" w:color="auto" w:fill="F2F2F2"/>
            <w:noWrap/>
            <w:vAlign w:val="center"/>
            <w:hideMark/>
          </w:tcPr>
          <w:p w14:paraId="06D8835B" w14:textId="77777777" w:rsidR="00A56884" w:rsidRDefault="00A56884" w:rsidP="000C4B61">
            <w:pPr>
              <w:pStyle w:val="orianum"/>
              <w:spacing w:line="220" w:lineRule="exact"/>
            </w:pPr>
            <w:r>
              <w:t>0</w:t>
            </w:r>
          </w:p>
        </w:tc>
        <w:tc>
          <w:tcPr>
            <w:tcW w:w="1230" w:type="dxa"/>
            <w:tcBorders>
              <w:top w:val="nil"/>
              <w:left w:val="nil"/>
              <w:bottom w:val="single" w:sz="4" w:space="0" w:color="FFFFFF"/>
              <w:right w:val="nil"/>
            </w:tcBorders>
            <w:shd w:val="clear" w:color="auto" w:fill="F2F2F2"/>
            <w:noWrap/>
            <w:vAlign w:val="center"/>
            <w:hideMark/>
          </w:tcPr>
          <w:p w14:paraId="3B3400B7" w14:textId="77777777" w:rsidR="00A56884" w:rsidRDefault="00A56884" w:rsidP="000C4B61">
            <w:pPr>
              <w:pStyle w:val="orianum"/>
              <w:spacing w:line="220" w:lineRule="exact"/>
            </w:pPr>
            <w:r>
              <w:t>0</w:t>
            </w:r>
          </w:p>
        </w:tc>
        <w:tc>
          <w:tcPr>
            <w:tcW w:w="1222" w:type="dxa"/>
            <w:tcBorders>
              <w:top w:val="nil"/>
              <w:left w:val="nil"/>
              <w:bottom w:val="single" w:sz="4" w:space="0" w:color="FFFFFF"/>
              <w:right w:val="nil"/>
            </w:tcBorders>
            <w:shd w:val="clear" w:color="auto" w:fill="F2F2F2"/>
            <w:noWrap/>
            <w:vAlign w:val="center"/>
            <w:hideMark/>
          </w:tcPr>
          <w:p w14:paraId="550C5155" w14:textId="77777777" w:rsidR="00A56884" w:rsidRDefault="00A56884" w:rsidP="000C4B61">
            <w:pPr>
              <w:pStyle w:val="orianum"/>
              <w:spacing w:line="220" w:lineRule="exact"/>
            </w:pPr>
            <w:r>
              <w:t>0</w:t>
            </w:r>
          </w:p>
        </w:tc>
      </w:tr>
      <w:tr w:rsidR="00A56884" w14:paraId="1E66204E" w14:textId="77777777" w:rsidTr="00A56884">
        <w:trPr>
          <w:trHeight w:val="170"/>
          <w:jc w:val="center"/>
        </w:trPr>
        <w:tc>
          <w:tcPr>
            <w:tcW w:w="568" w:type="dxa"/>
            <w:tcBorders>
              <w:top w:val="nil"/>
              <w:left w:val="nil"/>
              <w:bottom w:val="single" w:sz="4" w:space="0" w:color="FFFFFF"/>
              <w:right w:val="nil"/>
            </w:tcBorders>
            <w:shd w:val="clear" w:color="auto" w:fill="D9D9D9"/>
            <w:noWrap/>
            <w:vAlign w:val="center"/>
            <w:hideMark/>
          </w:tcPr>
          <w:p w14:paraId="0FFF1B30"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D9D9D9"/>
            <w:noWrap/>
            <w:vAlign w:val="center"/>
            <w:hideMark/>
          </w:tcPr>
          <w:p w14:paraId="48C2B902" w14:textId="77777777" w:rsidR="00A56884" w:rsidRDefault="00A56884"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714060E2" w14:textId="77777777" w:rsidR="00A56884" w:rsidRDefault="00A56884" w:rsidP="000C4B61">
            <w:pPr>
              <w:pStyle w:val="orianum"/>
              <w:spacing w:line="220" w:lineRule="exact"/>
            </w:pPr>
            <w:r>
              <w:t> </w:t>
            </w:r>
          </w:p>
        </w:tc>
        <w:tc>
          <w:tcPr>
            <w:tcW w:w="1213" w:type="dxa"/>
            <w:tcBorders>
              <w:top w:val="nil"/>
              <w:left w:val="nil"/>
              <w:bottom w:val="single" w:sz="4" w:space="0" w:color="FFFFFF"/>
              <w:right w:val="nil"/>
            </w:tcBorders>
            <w:shd w:val="clear" w:color="auto" w:fill="D9D9D9"/>
            <w:noWrap/>
            <w:vAlign w:val="center"/>
            <w:hideMark/>
          </w:tcPr>
          <w:p w14:paraId="4DD1B22A" w14:textId="77777777" w:rsidR="00A56884" w:rsidRDefault="00A56884" w:rsidP="000C4B61">
            <w:pPr>
              <w:pStyle w:val="orianum"/>
              <w:spacing w:line="220" w:lineRule="exact"/>
            </w:pPr>
            <w:r>
              <w:t>13.000.000</w:t>
            </w:r>
          </w:p>
        </w:tc>
        <w:tc>
          <w:tcPr>
            <w:tcW w:w="1151" w:type="dxa"/>
            <w:tcBorders>
              <w:top w:val="nil"/>
              <w:left w:val="nil"/>
              <w:bottom w:val="single" w:sz="4" w:space="0" w:color="FFFFFF"/>
              <w:right w:val="nil"/>
            </w:tcBorders>
            <w:shd w:val="clear" w:color="auto" w:fill="D9D9D9"/>
            <w:noWrap/>
            <w:vAlign w:val="center"/>
            <w:hideMark/>
          </w:tcPr>
          <w:p w14:paraId="00ACDD0A" w14:textId="77777777" w:rsidR="00A56884" w:rsidRDefault="00A56884" w:rsidP="000C4B61">
            <w:pPr>
              <w:pStyle w:val="orianum"/>
              <w:spacing w:line="220" w:lineRule="exact"/>
            </w:pPr>
            <w:r>
              <w:t>12.000.000</w:t>
            </w:r>
          </w:p>
        </w:tc>
        <w:tc>
          <w:tcPr>
            <w:tcW w:w="1230" w:type="dxa"/>
            <w:tcBorders>
              <w:top w:val="nil"/>
              <w:left w:val="nil"/>
              <w:bottom w:val="single" w:sz="4" w:space="0" w:color="FFFFFF"/>
              <w:right w:val="nil"/>
            </w:tcBorders>
            <w:shd w:val="clear" w:color="auto" w:fill="D9D9D9"/>
            <w:noWrap/>
            <w:vAlign w:val="center"/>
            <w:hideMark/>
          </w:tcPr>
          <w:p w14:paraId="02A86BB4" w14:textId="77777777" w:rsidR="00A56884" w:rsidRDefault="00A56884" w:rsidP="000C4B61">
            <w:pPr>
              <w:pStyle w:val="orianum"/>
              <w:spacing w:line="220" w:lineRule="exact"/>
            </w:pPr>
            <w:r>
              <w:t>11.000.000</w:t>
            </w:r>
          </w:p>
        </w:tc>
        <w:tc>
          <w:tcPr>
            <w:tcW w:w="1222" w:type="dxa"/>
            <w:tcBorders>
              <w:top w:val="nil"/>
              <w:left w:val="nil"/>
              <w:bottom w:val="single" w:sz="4" w:space="0" w:color="FFFFFF"/>
              <w:right w:val="nil"/>
            </w:tcBorders>
            <w:shd w:val="clear" w:color="auto" w:fill="D9D9D9"/>
            <w:noWrap/>
            <w:vAlign w:val="center"/>
            <w:hideMark/>
          </w:tcPr>
          <w:p w14:paraId="12388C2C" w14:textId="77777777" w:rsidR="00A56884" w:rsidRDefault="00A56884" w:rsidP="000C4B61">
            <w:pPr>
              <w:pStyle w:val="orianum"/>
              <w:spacing w:line="220" w:lineRule="exact"/>
            </w:pPr>
            <w:r>
              <w:t>11.000.000</w:t>
            </w:r>
          </w:p>
        </w:tc>
      </w:tr>
      <w:tr w:rsidR="00A56884" w14:paraId="495A2E01"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4EF210E3"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377EADAB" w14:textId="77777777" w:rsidR="00A56884" w:rsidRDefault="00A56884"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11D94926" w14:textId="77777777" w:rsidR="00A56884" w:rsidRDefault="00A56884" w:rsidP="000C4B61">
            <w:pPr>
              <w:pStyle w:val="orianum"/>
              <w:spacing w:line="220" w:lineRule="exact"/>
            </w:pPr>
            <w:r>
              <w:t> </w:t>
            </w:r>
          </w:p>
        </w:tc>
        <w:tc>
          <w:tcPr>
            <w:tcW w:w="1213" w:type="dxa"/>
            <w:tcBorders>
              <w:top w:val="nil"/>
              <w:left w:val="nil"/>
              <w:bottom w:val="single" w:sz="4" w:space="0" w:color="FFFFFF"/>
              <w:right w:val="nil"/>
            </w:tcBorders>
            <w:shd w:val="clear" w:color="auto" w:fill="F2F2F2"/>
            <w:noWrap/>
            <w:vAlign w:val="center"/>
            <w:hideMark/>
          </w:tcPr>
          <w:p w14:paraId="57D7E9FB" w14:textId="77777777" w:rsidR="00A56884" w:rsidRDefault="00A56884" w:rsidP="000C4B61">
            <w:pPr>
              <w:pStyle w:val="orianum"/>
              <w:spacing w:line="220" w:lineRule="exact"/>
            </w:pPr>
            <w:r>
              <w:t>50.000.000</w:t>
            </w:r>
          </w:p>
        </w:tc>
        <w:tc>
          <w:tcPr>
            <w:tcW w:w="1151" w:type="dxa"/>
            <w:tcBorders>
              <w:top w:val="nil"/>
              <w:left w:val="nil"/>
              <w:bottom w:val="single" w:sz="4" w:space="0" w:color="FFFFFF"/>
              <w:right w:val="nil"/>
            </w:tcBorders>
            <w:shd w:val="clear" w:color="auto" w:fill="F2F2F2"/>
            <w:noWrap/>
            <w:vAlign w:val="center"/>
            <w:hideMark/>
          </w:tcPr>
          <w:p w14:paraId="11381E59" w14:textId="77777777" w:rsidR="00A56884" w:rsidRDefault="00A56884" w:rsidP="000C4B61">
            <w:pPr>
              <w:pStyle w:val="orianum"/>
              <w:spacing w:line="220" w:lineRule="exact"/>
            </w:pPr>
            <w:r>
              <w:t> </w:t>
            </w:r>
          </w:p>
        </w:tc>
        <w:tc>
          <w:tcPr>
            <w:tcW w:w="1230" w:type="dxa"/>
            <w:tcBorders>
              <w:top w:val="nil"/>
              <w:left w:val="nil"/>
              <w:bottom w:val="single" w:sz="4" w:space="0" w:color="FFFFFF"/>
              <w:right w:val="nil"/>
            </w:tcBorders>
            <w:shd w:val="clear" w:color="auto" w:fill="F2F2F2"/>
            <w:noWrap/>
            <w:vAlign w:val="center"/>
            <w:hideMark/>
          </w:tcPr>
          <w:p w14:paraId="30F0FFD8" w14:textId="77777777" w:rsidR="00A56884" w:rsidRDefault="00A56884" w:rsidP="000C4B61">
            <w:pPr>
              <w:pStyle w:val="orianum"/>
              <w:spacing w:line="220" w:lineRule="exact"/>
            </w:pPr>
            <w:r>
              <w:t> </w:t>
            </w:r>
          </w:p>
        </w:tc>
        <w:tc>
          <w:tcPr>
            <w:tcW w:w="1222" w:type="dxa"/>
            <w:tcBorders>
              <w:top w:val="nil"/>
              <w:left w:val="nil"/>
              <w:bottom w:val="single" w:sz="4" w:space="0" w:color="FFFFFF"/>
              <w:right w:val="nil"/>
            </w:tcBorders>
            <w:shd w:val="clear" w:color="auto" w:fill="F2F2F2"/>
            <w:noWrap/>
            <w:vAlign w:val="center"/>
            <w:hideMark/>
          </w:tcPr>
          <w:p w14:paraId="2893CE32" w14:textId="77777777" w:rsidR="00A56884" w:rsidRDefault="00A56884" w:rsidP="000C4B61">
            <w:pPr>
              <w:pStyle w:val="orianum"/>
              <w:spacing w:line="220" w:lineRule="exact"/>
            </w:pPr>
            <w:r>
              <w:t> </w:t>
            </w:r>
          </w:p>
        </w:tc>
      </w:tr>
      <w:tr w:rsidR="00A56884" w14:paraId="43EB8B0E" w14:textId="77777777" w:rsidTr="00A56884">
        <w:trPr>
          <w:trHeight w:val="170"/>
          <w:jc w:val="center"/>
        </w:trPr>
        <w:tc>
          <w:tcPr>
            <w:tcW w:w="568" w:type="dxa"/>
            <w:tcBorders>
              <w:top w:val="nil"/>
              <w:left w:val="nil"/>
              <w:bottom w:val="single" w:sz="4" w:space="0" w:color="FFFFFF"/>
              <w:right w:val="nil"/>
            </w:tcBorders>
            <w:shd w:val="clear" w:color="auto" w:fill="BFBFBF"/>
            <w:noWrap/>
            <w:vAlign w:val="center"/>
            <w:hideMark/>
          </w:tcPr>
          <w:p w14:paraId="23A3AE0A" w14:textId="77777777" w:rsidR="00A56884" w:rsidRDefault="00A56884" w:rsidP="000C4B61">
            <w:pPr>
              <w:pStyle w:val="oriatext"/>
              <w:spacing w:line="220" w:lineRule="exact"/>
              <w:rPr>
                <w:b/>
              </w:rPr>
            </w:pPr>
            <w:r>
              <w:rPr>
                <w:b/>
              </w:rPr>
              <w:t>31</w:t>
            </w:r>
          </w:p>
        </w:tc>
        <w:tc>
          <w:tcPr>
            <w:tcW w:w="2408" w:type="dxa"/>
            <w:tcBorders>
              <w:top w:val="nil"/>
              <w:left w:val="nil"/>
              <w:bottom w:val="single" w:sz="4" w:space="0" w:color="FFFFFF"/>
              <w:right w:val="nil"/>
            </w:tcBorders>
            <w:shd w:val="clear" w:color="auto" w:fill="BFBFBF"/>
            <w:vAlign w:val="center"/>
            <w:hideMark/>
          </w:tcPr>
          <w:p w14:paraId="595868A8" w14:textId="77777777" w:rsidR="00A56884" w:rsidRDefault="00A56884" w:rsidP="000C4B61">
            <w:pPr>
              <w:pStyle w:val="oriatext"/>
              <w:spacing w:line="220" w:lineRule="exact"/>
              <w:rPr>
                <w:b/>
              </w:rPr>
            </w:pPr>
            <w:r>
              <w:rPr>
                <w:b/>
              </w:rPr>
              <w:t>Πάγια περιουσιακά στοιχεία</w:t>
            </w:r>
          </w:p>
        </w:tc>
        <w:tc>
          <w:tcPr>
            <w:tcW w:w="1133" w:type="dxa"/>
            <w:tcBorders>
              <w:top w:val="nil"/>
              <w:left w:val="nil"/>
              <w:bottom w:val="single" w:sz="4" w:space="0" w:color="FFFFFF"/>
              <w:right w:val="nil"/>
            </w:tcBorders>
            <w:shd w:val="clear" w:color="auto" w:fill="BFBFBF"/>
            <w:noWrap/>
            <w:vAlign w:val="center"/>
            <w:hideMark/>
          </w:tcPr>
          <w:p w14:paraId="2FB3E99F" w14:textId="77777777" w:rsidR="00A56884" w:rsidRDefault="00A56884" w:rsidP="000C4B61">
            <w:pPr>
              <w:pStyle w:val="orianum"/>
              <w:spacing w:line="220" w:lineRule="exact"/>
              <w:rPr>
                <w:b/>
              </w:rPr>
            </w:pPr>
            <w:r>
              <w:rPr>
                <w:b/>
              </w:rPr>
              <w:t>17.571.000</w:t>
            </w:r>
          </w:p>
        </w:tc>
        <w:tc>
          <w:tcPr>
            <w:tcW w:w="1213" w:type="dxa"/>
            <w:tcBorders>
              <w:top w:val="nil"/>
              <w:left w:val="nil"/>
              <w:bottom w:val="single" w:sz="4" w:space="0" w:color="FFFFFF"/>
              <w:right w:val="nil"/>
            </w:tcBorders>
            <w:shd w:val="clear" w:color="auto" w:fill="BFBFBF"/>
            <w:noWrap/>
            <w:vAlign w:val="center"/>
            <w:hideMark/>
          </w:tcPr>
          <w:p w14:paraId="24164484" w14:textId="77777777" w:rsidR="00A56884" w:rsidRDefault="00A56884" w:rsidP="000C4B61">
            <w:pPr>
              <w:pStyle w:val="orianum"/>
              <w:spacing w:line="220" w:lineRule="exact"/>
              <w:rPr>
                <w:b/>
              </w:rPr>
            </w:pPr>
            <w:r>
              <w:rPr>
                <w:b/>
              </w:rPr>
              <w:t>789.000</w:t>
            </w:r>
          </w:p>
        </w:tc>
        <w:tc>
          <w:tcPr>
            <w:tcW w:w="1151" w:type="dxa"/>
            <w:tcBorders>
              <w:top w:val="nil"/>
              <w:left w:val="nil"/>
              <w:bottom w:val="single" w:sz="4" w:space="0" w:color="FFFFFF"/>
              <w:right w:val="nil"/>
            </w:tcBorders>
            <w:shd w:val="clear" w:color="auto" w:fill="BFBFBF"/>
            <w:noWrap/>
            <w:vAlign w:val="center"/>
            <w:hideMark/>
          </w:tcPr>
          <w:p w14:paraId="054F47EF" w14:textId="77777777" w:rsidR="00A56884" w:rsidRDefault="00A56884" w:rsidP="000C4B61">
            <w:pPr>
              <w:pStyle w:val="orianum"/>
              <w:spacing w:line="220" w:lineRule="exact"/>
              <w:rPr>
                <w:b/>
              </w:rPr>
            </w:pPr>
            <w:r>
              <w:rPr>
                <w:b/>
              </w:rPr>
              <w:t>590.000</w:t>
            </w:r>
          </w:p>
        </w:tc>
        <w:tc>
          <w:tcPr>
            <w:tcW w:w="1230" w:type="dxa"/>
            <w:tcBorders>
              <w:top w:val="nil"/>
              <w:left w:val="nil"/>
              <w:bottom w:val="single" w:sz="4" w:space="0" w:color="FFFFFF"/>
              <w:right w:val="nil"/>
            </w:tcBorders>
            <w:shd w:val="clear" w:color="auto" w:fill="BFBFBF"/>
            <w:noWrap/>
            <w:vAlign w:val="center"/>
            <w:hideMark/>
          </w:tcPr>
          <w:p w14:paraId="4D875658" w14:textId="77777777" w:rsidR="00A56884" w:rsidRDefault="00A56884" w:rsidP="000C4B61">
            <w:pPr>
              <w:pStyle w:val="orianum"/>
              <w:spacing w:line="220" w:lineRule="exact"/>
              <w:rPr>
                <w:b/>
              </w:rPr>
            </w:pPr>
            <w:r>
              <w:rPr>
                <w:b/>
              </w:rPr>
              <w:t>590.000</w:t>
            </w:r>
          </w:p>
        </w:tc>
        <w:tc>
          <w:tcPr>
            <w:tcW w:w="1222" w:type="dxa"/>
            <w:tcBorders>
              <w:top w:val="nil"/>
              <w:left w:val="nil"/>
              <w:bottom w:val="single" w:sz="4" w:space="0" w:color="FFFFFF"/>
              <w:right w:val="nil"/>
            </w:tcBorders>
            <w:shd w:val="clear" w:color="auto" w:fill="BFBFBF"/>
            <w:noWrap/>
            <w:vAlign w:val="center"/>
            <w:hideMark/>
          </w:tcPr>
          <w:p w14:paraId="5C08427D" w14:textId="77777777" w:rsidR="00A56884" w:rsidRDefault="00A56884" w:rsidP="000C4B61">
            <w:pPr>
              <w:pStyle w:val="orianum"/>
              <w:spacing w:line="220" w:lineRule="exact"/>
              <w:rPr>
                <w:b/>
              </w:rPr>
            </w:pPr>
            <w:r>
              <w:rPr>
                <w:b/>
              </w:rPr>
              <w:t>590.000</w:t>
            </w:r>
          </w:p>
        </w:tc>
      </w:tr>
      <w:tr w:rsidR="00A56884" w14:paraId="7B8881C7"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3E42632A"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13E31C40" w14:textId="77777777" w:rsidR="00A56884" w:rsidRDefault="00A56884"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0ABF7C80" w14:textId="77777777" w:rsidR="00A56884" w:rsidRDefault="00A56884" w:rsidP="000C4B61">
            <w:pPr>
              <w:pStyle w:val="orianum"/>
              <w:spacing w:line="220" w:lineRule="exact"/>
            </w:pPr>
            <w:r>
              <w:t>516.000</w:t>
            </w:r>
          </w:p>
        </w:tc>
        <w:tc>
          <w:tcPr>
            <w:tcW w:w="1213" w:type="dxa"/>
            <w:tcBorders>
              <w:top w:val="nil"/>
              <w:left w:val="nil"/>
              <w:bottom w:val="single" w:sz="4" w:space="0" w:color="FFFFFF"/>
              <w:right w:val="nil"/>
            </w:tcBorders>
            <w:shd w:val="clear" w:color="auto" w:fill="F2F2F2"/>
            <w:noWrap/>
            <w:vAlign w:val="center"/>
            <w:hideMark/>
          </w:tcPr>
          <w:p w14:paraId="6F17E548" w14:textId="77777777" w:rsidR="00A56884" w:rsidRDefault="00A56884" w:rsidP="000C4B61">
            <w:pPr>
              <w:pStyle w:val="orianum"/>
              <w:spacing w:line="220" w:lineRule="exact"/>
            </w:pPr>
            <w:r>
              <w:t>789.000</w:t>
            </w:r>
          </w:p>
        </w:tc>
        <w:tc>
          <w:tcPr>
            <w:tcW w:w="1151" w:type="dxa"/>
            <w:tcBorders>
              <w:top w:val="nil"/>
              <w:left w:val="nil"/>
              <w:bottom w:val="single" w:sz="4" w:space="0" w:color="FFFFFF"/>
              <w:right w:val="nil"/>
            </w:tcBorders>
            <w:shd w:val="clear" w:color="auto" w:fill="F2F2F2"/>
            <w:noWrap/>
            <w:vAlign w:val="center"/>
            <w:hideMark/>
          </w:tcPr>
          <w:p w14:paraId="02C3F07F" w14:textId="77777777" w:rsidR="00A56884" w:rsidRDefault="00A56884" w:rsidP="000C4B61">
            <w:pPr>
              <w:pStyle w:val="orianum"/>
              <w:spacing w:line="220" w:lineRule="exact"/>
            </w:pPr>
            <w:r>
              <w:t>590.000</w:t>
            </w:r>
          </w:p>
        </w:tc>
        <w:tc>
          <w:tcPr>
            <w:tcW w:w="1230" w:type="dxa"/>
            <w:tcBorders>
              <w:top w:val="nil"/>
              <w:left w:val="nil"/>
              <w:bottom w:val="single" w:sz="4" w:space="0" w:color="FFFFFF"/>
              <w:right w:val="nil"/>
            </w:tcBorders>
            <w:shd w:val="clear" w:color="auto" w:fill="F2F2F2"/>
            <w:noWrap/>
            <w:vAlign w:val="center"/>
            <w:hideMark/>
          </w:tcPr>
          <w:p w14:paraId="31EDFCFF" w14:textId="77777777" w:rsidR="00A56884" w:rsidRDefault="00A56884" w:rsidP="000C4B61">
            <w:pPr>
              <w:pStyle w:val="orianum"/>
              <w:spacing w:line="220" w:lineRule="exact"/>
            </w:pPr>
            <w:r>
              <w:t>590.000</w:t>
            </w:r>
          </w:p>
        </w:tc>
        <w:tc>
          <w:tcPr>
            <w:tcW w:w="1222" w:type="dxa"/>
            <w:tcBorders>
              <w:top w:val="nil"/>
              <w:left w:val="nil"/>
              <w:bottom w:val="single" w:sz="4" w:space="0" w:color="FFFFFF"/>
              <w:right w:val="nil"/>
            </w:tcBorders>
            <w:shd w:val="clear" w:color="auto" w:fill="F2F2F2"/>
            <w:noWrap/>
            <w:vAlign w:val="center"/>
            <w:hideMark/>
          </w:tcPr>
          <w:p w14:paraId="120F99B5" w14:textId="77777777" w:rsidR="00A56884" w:rsidRDefault="00A56884" w:rsidP="000C4B61">
            <w:pPr>
              <w:pStyle w:val="orianum"/>
              <w:spacing w:line="220" w:lineRule="exact"/>
            </w:pPr>
            <w:r>
              <w:t>590.000</w:t>
            </w:r>
          </w:p>
        </w:tc>
      </w:tr>
      <w:tr w:rsidR="00A56884" w14:paraId="071BF2BF" w14:textId="77777777" w:rsidTr="00A56884">
        <w:trPr>
          <w:trHeight w:val="170"/>
          <w:jc w:val="center"/>
        </w:trPr>
        <w:tc>
          <w:tcPr>
            <w:tcW w:w="568" w:type="dxa"/>
            <w:tcBorders>
              <w:top w:val="nil"/>
              <w:left w:val="nil"/>
              <w:bottom w:val="single" w:sz="4" w:space="0" w:color="FFFFFF"/>
              <w:right w:val="nil"/>
            </w:tcBorders>
            <w:shd w:val="clear" w:color="auto" w:fill="D9D9D9"/>
            <w:noWrap/>
            <w:vAlign w:val="center"/>
            <w:hideMark/>
          </w:tcPr>
          <w:p w14:paraId="3EE7A501"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D9D9D9"/>
            <w:noWrap/>
            <w:vAlign w:val="center"/>
            <w:hideMark/>
          </w:tcPr>
          <w:p w14:paraId="57B1FEFD" w14:textId="77777777" w:rsidR="00A56884" w:rsidRDefault="00A56884"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629011C4" w14:textId="77777777" w:rsidR="00A56884" w:rsidRDefault="00A56884" w:rsidP="000C4B61">
            <w:pPr>
              <w:pStyle w:val="orianum"/>
              <w:spacing w:line="220" w:lineRule="exact"/>
            </w:pPr>
            <w:r>
              <w:t>3.504.000</w:t>
            </w:r>
          </w:p>
        </w:tc>
        <w:tc>
          <w:tcPr>
            <w:tcW w:w="1213" w:type="dxa"/>
            <w:tcBorders>
              <w:top w:val="nil"/>
              <w:left w:val="nil"/>
              <w:bottom w:val="single" w:sz="4" w:space="0" w:color="FFFFFF"/>
              <w:right w:val="nil"/>
            </w:tcBorders>
            <w:shd w:val="clear" w:color="auto" w:fill="D9D9D9"/>
            <w:noWrap/>
            <w:vAlign w:val="center"/>
            <w:hideMark/>
          </w:tcPr>
          <w:p w14:paraId="4C066E95" w14:textId="77777777" w:rsidR="00A56884" w:rsidRDefault="00A56884" w:rsidP="000C4B61">
            <w:pPr>
              <w:pStyle w:val="orianum"/>
              <w:spacing w:line="220" w:lineRule="exact"/>
            </w:pPr>
            <w:r>
              <w:t> </w:t>
            </w:r>
          </w:p>
        </w:tc>
        <w:tc>
          <w:tcPr>
            <w:tcW w:w="1151" w:type="dxa"/>
            <w:tcBorders>
              <w:top w:val="nil"/>
              <w:left w:val="nil"/>
              <w:bottom w:val="single" w:sz="4" w:space="0" w:color="FFFFFF"/>
              <w:right w:val="nil"/>
            </w:tcBorders>
            <w:shd w:val="clear" w:color="auto" w:fill="D9D9D9"/>
            <w:noWrap/>
            <w:vAlign w:val="center"/>
            <w:hideMark/>
          </w:tcPr>
          <w:p w14:paraId="2DCD36ED" w14:textId="77777777" w:rsidR="00A56884" w:rsidRDefault="00A56884" w:rsidP="000C4B61">
            <w:pPr>
              <w:pStyle w:val="orianum"/>
              <w:spacing w:line="220" w:lineRule="exact"/>
            </w:pPr>
            <w:r>
              <w:t> </w:t>
            </w:r>
          </w:p>
        </w:tc>
        <w:tc>
          <w:tcPr>
            <w:tcW w:w="1230" w:type="dxa"/>
            <w:tcBorders>
              <w:top w:val="nil"/>
              <w:left w:val="nil"/>
              <w:bottom w:val="single" w:sz="4" w:space="0" w:color="FFFFFF"/>
              <w:right w:val="nil"/>
            </w:tcBorders>
            <w:shd w:val="clear" w:color="auto" w:fill="D9D9D9"/>
            <w:noWrap/>
            <w:vAlign w:val="center"/>
            <w:hideMark/>
          </w:tcPr>
          <w:p w14:paraId="34C0F20C" w14:textId="77777777" w:rsidR="00A56884" w:rsidRDefault="00A56884" w:rsidP="000C4B61">
            <w:pPr>
              <w:pStyle w:val="orianum"/>
              <w:spacing w:line="220" w:lineRule="exact"/>
            </w:pPr>
            <w:r>
              <w:t> </w:t>
            </w:r>
          </w:p>
        </w:tc>
        <w:tc>
          <w:tcPr>
            <w:tcW w:w="1222" w:type="dxa"/>
            <w:tcBorders>
              <w:top w:val="nil"/>
              <w:left w:val="nil"/>
              <w:bottom w:val="single" w:sz="4" w:space="0" w:color="FFFFFF"/>
              <w:right w:val="nil"/>
            </w:tcBorders>
            <w:shd w:val="clear" w:color="auto" w:fill="D9D9D9"/>
            <w:noWrap/>
            <w:vAlign w:val="center"/>
            <w:hideMark/>
          </w:tcPr>
          <w:p w14:paraId="691288EE" w14:textId="77777777" w:rsidR="00A56884" w:rsidRDefault="00A56884" w:rsidP="000C4B61">
            <w:pPr>
              <w:pStyle w:val="orianum"/>
              <w:spacing w:line="220" w:lineRule="exact"/>
            </w:pPr>
            <w:r>
              <w:t> </w:t>
            </w:r>
          </w:p>
        </w:tc>
      </w:tr>
      <w:tr w:rsidR="00A56884" w14:paraId="1EF86B56"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563C4C85"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625080ED" w14:textId="77777777" w:rsidR="00A56884" w:rsidRDefault="00A56884"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456EF28B" w14:textId="77777777" w:rsidR="00A56884" w:rsidRDefault="00A56884" w:rsidP="000C4B61">
            <w:pPr>
              <w:pStyle w:val="orianum"/>
              <w:spacing w:line="220" w:lineRule="exact"/>
            </w:pPr>
            <w:r>
              <w:t>13.551.000</w:t>
            </w:r>
          </w:p>
        </w:tc>
        <w:tc>
          <w:tcPr>
            <w:tcW w:w="1213" w:type="dxa"/>
            <w:tcBorders>
              <w:top w:val="nil"/>
              <w:left w:val="nil"/>
              <w:bottom w:val="single" w:sz="4" w:space="0" w:color="FFFFFF"/>
              <w:right w:val="nil"/>
            </w:tcBorders>
            <w:shd w:val="clear" w:color="auto" w:fill="F2F2F2"/>
            <w:noWrap/>
            <w:vAlign w:val="center"/>
            <w:hideMark/>
          </w:tcPr>
          <w:p w14:paraId="4C5B8E4B" w14:textId="77777777" w:rsidR="00A56884" w:rsidRDefault="00A56884" w:rsidP="000C4B61">
            <w:pPr>
              <w:pStyle w:val="orianum"/>
              <w:spacing w:line="220" w:lineRule="exact"/>
            </w:pPr>
            <w:r>
              <w:t> </w:t>
            </w:r>
          </w:p>
        </w:tc>
        <w:tc>
          <w:tcPr>
            <w:tcW w:w="1151" w:type="dxa"/>
            <w:tcBorders>
              <w:top w:val="nil"/>
              <w:left w:val="nil"/>
              <w:bottom w:val="single" w:sz="4" w:space="0" w:color="FFFFFF"/>
              <w:right w:val="nil"/>
            </w:tcBorders>
            <w:shd w:val="clear" w:color="auto" w:fill="F2F2F2"/>
            <w:noWrap/>
            <w:vAlign w:val="center"/>
            <w:hideMark/>
          </w:tcPr>
          <w:p w14:paraId="6F6EBE3E" w14:textId="77777777" w:rsidR="00A56884" w:rsidRDefault="00A56884" w:rsidP="000C4B61">
            <w:pPr>
              <w:pStyle w:val="orianum"/>
              <w:spacing w:line="220" w:lineRule="exact"/>
            </w:pPr>
            <w:r>
              <w:t> </w:t>
            </w:r>
          </w:p>
        </w:tc>
        <w:tc>
          <w:tcPr>
            <w:tcW w:w="1230" w:type="dxa"/>
            <w:tcBorders>
              <w:top w:val="nil"/>
              <w:left w:val="nil"/>
              <w:bottom w:val="single" w:sz="4" w:space="0" w:color="FFFFFF"/>
              <w:right w:val="nil"/>
            </w:tcBorders>
            <w:shd w:val="clear" w:color="auto" w:fill="F2F2F2"/>
            <w:noWrap/>
            <w:vAlign w:val="center"/>
            <w:hideMark/>
          </w:tcPr>
          <w:p w14:paraId="0685390D" w14:textId="77777777" w:rsidR="00A56884" w:rsidRDefault="00A56884" w:rsidP="000C4B61">
            <w:pPr>
              <w:pStyle w:val="orianum"/>
              <w:spacing w:line="220" w:lineRule="exact"/>
            </w:pPr>
            <w:r>
              <w:t> </w:t>
            </w:r>
          </w:p>
        </w:tc>
        <w:tc>
          <w:tcPr>
            <w:tcW w:w="1222" w:type="dxa"/>
            <w:tcBorders>
              <w:top w:val="nil"/>
              <w:left w:val="nil"/>
              <w:bottom w:val="single" w:sz="4" w:space="0" w:color="FFFFFF"/>
              <w:right w:val="nil"/>
            </w:tcBorders>
            <w:shd w:val="clear" w:color="auto" w:fill="F2F2F2"/>
            <w:noWrap/>
            <w:vAlign w:val="center"/>
            <w:hideMark/>
          </w:tcPr>
          <w:p w14:paraId="3FEA6A2F" w14:textId="77777777" w:rsidR="00A56884" w:rsidRDefault="00A56884" w:rsidP="000C4B61">
            <w:pPr>
              <w:pStyle w:val="orianum"/>
              <w:spacing w:line="220" w:lineRule="exact"/>
            </w:pPr>
            <w:r>
              <w:t> </w:t>
            </w:r>
          </w:p>
        </w:tc>
      </w:tr>
      <w:tr w:rsidR="00A56884" w14:paraId="39DBEF20" w14:textId="77777777" w:rsidTr="00A56884">
        <w:trPr>
          <w:trHeight w:val="170"/>
          <w:jc w:val="center"/>
        </w:trPr>
        <w:tc>
          <w:tcPr>
            <w:tcW w:w="568" w:type="dxa"/>
            <w:tcBorders>
              <w:top w:val="nil"/>
              <w:left w:val="nil"/>
              <w:bottom w:val="single" w:sz="4" w:space="0" w:color="FFFFFF"/>
              <w:right w:val="nil"/>
            </w:tcBorders>
            <w:shd w:val="clear" w:color="auto" w:fill="BFBFBF"/>
            <w:noWrap/>
            <w:vAlign w:val="center"/>
            <w:hideMark/>
          </w:tcPr>
          <w:p w14:paraId="3B3A890D" w14:textId="77777777" w:rsidR="00A56884" w:rsidRDefault="00A56884" w:rsidP="000C4B61">
            <w:pPr>
              <w:pStyle w:val="oriatext"/>
              <w:spacing w:line="220" w:lineRule="exact"/>
              <w:rPr>
                <w:b/>
              </w:rPr>
            </w:pPr>
            <w:r>
              <w:rPr>
                <w:b/>
              </w:rPr>
              <w:t>33</w:t>
            </w:r>
          </w:p>
        </w:tc>
        <w:tc>
          <w:tcPr>
            <w:tcW w:w="2408" w:type="dxa"/>
            <w:tcBorders>
              <w:top w:val="nil"/>
              <w:left w:val="nil"/>
              <w:bottom w:val="single" w:sz="4" w:space="0" w:color="FFFFFF"/>
              <w:right w:val="nil"/>
            </w:tcBorders>
            <w:shd w:val="clear" w:color="auto" w:fill="BFBFBF"/>
            <w:vAlign w:val="center"/>
            <w:hideMark/>
          </w:tcPr>
          <w:p w14:paraId="4FA88426" w14:textId="77777777" w:rsidR="00A56884" w:rsidRDefault="00A56884" w:rsidP="000C4B61">
            <w:pPr>
              <w:pStyle w:val="oriatext"/>
              <w:spacing w:line="220" w:lineRule="exact"/>
              <w:rPr>
                <w:b/>
              </w:rPr>
            </w:pPr>
            <w:r>
              <w:rPr>
                <w:b/>
              </w:rPr>
              <w:t>Τιμαλφή</w:t>
            </w:r>
          </w:p>
        </w:tc>
        <w:tc>
          <w:tcPr>
            <w:tcW w:w="1133" w:type="dxa"/>
            <w:tcBorders>
              <w:top w:val="nil"/>
              <w:left w:val="nil"/>
              <w:bottom w:val="single" w:sz="4" w:space="0" w:color="FFFFFF"/>
              <w:right w:val="nil"/>
            </w:tcBorders>
            <w:shd w:val="clear" w:color="auto" w:fill="BFBFBF"/>
            <w:noWrap/>
            <w:vAlign w:val="center"/>
            <w:hideMark/>
          </w:tcPr>
          <w:p w14:paraId="0EE28A23" w14:textId="77777777" w:rsidR="00A56884" w:rsidRDefault="00A56884" w:rsidP="000C4B61">
            <w:pPr>
              <w:pStyle w:val="orianum"/>
              <w:spacing w:line="220" w:lineRule="exact"/>
              <w:rPr>
                <w:b/>
              </w:rPr>
            </w:pPr>
            <w:r>
              <w:rPr>
                <w:b/>
              </w:rPr>
              <w:t>0</w:t>
            </w:r>
          </w:p>
        </w:tc>
        <w:tc>
          <w:tcPr>
            <w:tcW w:w="1213" w:type="dxa"/>
            <w:tcBorders>
              <w:top w:val="nil"/>
              <w:left w:val="nil"/>
              <w:bottom w:val="single" w:sz="4" w:space="0" w:color="FFFFFF"/>
              <w:right w:val="nil"/>
            </w:tcBorders>
            <w:shd w:val="clear" w:color="auto" w:fill="BFBFBF"/>
            <w:noWrap/>
            <w:vAlign w:val="center"/>
            <w:hideMark/>
          </w:tcPr>
          <w:p w14:paraId="23DA1C82" w14:textId="77777777" w:rsidR="00A56884" w:rsidRDefault="00A56884" w:rsidP="000C4B61">
            <w:pPr>
              <w:pStyle w:val="orianum"/>
              <w:spacing w:line="220" w:lineRule="exact"/>
              <w:rPr>
                <w:b/>
              </w:rPr>
            </w:pPr>
            <w:r>
              <w:rPr>
                <w:b/>
              </w:rPr>
              <w:t>0</w:t>
            </w:r>
          </w:p>
        </w:tc>
        <w:tc>
          <w:tcPr>
            <w:tcW w:w="1151" w:type="dxa"/>
            <w:tcBorders>
              <w:top w:val="nil"/>
              <w:left w:val="nil"/>
              <w:bottom w:val="single" w:sz="4" w:space="0" w:color="FFFFFF"/>
              <w:right w:val="nil"/>
            </w:tcBorders>
            <w:shd w:val="clear" w:color="auto" w:fill="BFBFBF"/>
            <w:noWrap/>
            <w:vAlign w:val="center"/>
            <w:hideMark/>
          </w:tcPr>
          <w:p w14:paraId="01847F1F" w14:textId="77777777" w:rsidR="00A56884" w:rsidRDefault="00A56884" w:rsidP="000C4B61">
            <w:pPr>
              <w:pStyle w:val="orianum"/>
              <w:spacing w:line="220" w:lineRule="exact"/>
              <w:rPr>
                <w:b/>
              </w:rPr>
            </w:pPr>
            <w:r>
              <w:rPr>
                <w:b/>
              </w:rPr>
              <w:t>0</w:t>
            </w:r>
          </w:p>
        </w:tc>
        <w:tc>
          <w:tcPr>
            <w:tcW w:w="1230" w:type="dxa"/>
            <w:tcBorders>
              <w:top w:val="nil"/>
              <w:left w:val="nil"/>
              <w:bottom w:val="single" w:sz="4" w:space="0" w:color="FFFFFF"/>
              <w:right w:val="nil"/>
            </w:tcBorders>
            <w:shd w:val="clear" w:color="auto" w:fill="BFBFBF"/>
            <w:noWrap/>
            <w:vAlign w:val="center"/>
            <w:hideMark/>
          </w:tcPr>
          <w:p w14:paraId="530D7E36" w14:textId="77777777" w:rsidR="00A56884" w:rsidRDefault="00A56884" w:rsidP="000C4B61">
            <w:pPr>
              <w:pStyle w:val="orianum"/>
              <w:spacing w:line="220" w:lineRule="exact"/>
              <w:rPr>
                <w:b/>
              </w:rPr>
            </w:pPr>
            <w:r>
              <w:rPr>
                <w:b/>
              </w:rPr>
              <w:t>0</w:t>
            </w:r>
          </w:p>
        </w:tc>
        <w:tc>
          <w:tcPr>
            <w:tcW w:w="1222" w:type="dxa"/>
            <w:tcBorders>
              <w:top w:val="nil"/>
              <w:left w:val="nil"/>
              <w:bottom w:val="single" w:sz="4" w:space="0" w:color="FFFFFF"/>
              <w:right w:val="nil"/>
            </w:tcBorders>
            <w:shd w:val="clear" w:color="auto" w:fill="BFBFBF"/>
            <w:noWrap/>
            <w:vAlign w:val="center"/>
            <w:hideMark/>
          </w:tcPr>
          <w:p w14:paraId="47AFAF11" w14:textId="77777777" w:rsidR="00A56884" w:rsidRDefault="00A56884" w:rsidP="000C4B61">
            <w:pPr>
              <w:pStyle w:val="orianum"/>
              <w:spacing w:line="220" w:lineRule="exact"/>
              <w:rPr>
                <w:b/>
              </w:rPr>
            </w:pPr>
            <w:r>
              <w:rPr>
                <w:b/>
              </w:rPr>
              <w:t>0</w:t>
            </w:r>
          </w:p>
        </w:tc>
      </w:tr>
      <w:tr w:rsidR="00A56884" w14:paraId="46881668" w14:textId="77777777" w:rsidTr="00A56884">
        <w:trPr>
          <w:trHeight w:val="170"/>
          <w:jc w:val="center"/>
        </w:trPr>
        <w:tc>
          <w:tcPr>
            <w:tcW w:w="568" w:type="dxa"/>
            <w:tcBorders>
              <w:top w:val="nil"/>
              <w:left w:val="nil"/>
              <w:bottom w:val="single" w:sz="4" w:space="0" w:color="FFFFFF"/>
              <w:right w:val="nil"/>
            </w:tcBorders>
            <w:shd w:val="clear" w:color="auto" w:fill="F2F2F2"/>
            <w:noWrap/>
            <w:vAlign w:val="center"/>
            <w:hideMark/>
          </w:tcPr>
          <w:p w14:paraId="45717132" w14:textId="77777777" w:rsidR="00A56884" w:rsidRDefault="00A56884" w:rsidP="000C4B61">
            <w:pPr>
              <w:pStyle w:val="oriatext"/>
              <w:spacing w:line="220" w:lineRule="exact"/>
            </w:pPr>
            <w:r>
              <w:t> </w:t>
            </w:r>
          </w:p>
        </w:tc>
        <w:tc>
          <w:tcPr>
            <w:tcW w:w="2408" w:type="dxa"/>
            <w:tcBorders>
              <w:top w:val="nil"/>
              <w:left w:val="nil"/>
              <w:bottom w:val="single" w:sz="4" w:space="0" w:color="FFFFFF"/>
              <w:right w:val="nil"/>
            </w:tcBorders>
            <w:shd w:val="clear" w:color="auto" w:fill="F2F2F2"/>
            <w:noWrap/>
            <w:vAlign w:val="center"/>
            <w:hideMark/>
          </w:tcPr>
          <w:p w14:paraId="2C106B73" w14:textId="77777777" w:rsidR="00A56884" w:rsidRDefault="00A56884"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0CF6DDEB" w14:textId="77777777" w:rsidR="00A56884" w:rsidRDefault="00A56884" w:rsidP="000C4B61">
            <w:pPr>
              <w:pStyle w:val="orianum"/>
              <w:spacing w:line="220" w:lineRule="exact"/>
            </w:pPr>
            <w:r>
              <w:t>0</w:t>
            </w:r>
          </w:p>
        </w:tc>
        <w:tc>
          <w:tcPr>
            <w:tcW w:w="1213" w:type="dxa"/>
            <w:tcBorders>
              <w:top w:val="nil"/>
              <w:left w:val="nil"/>
              <w:bottom w:val="single" w:sz="4" w:space="0" w:color="FFFFFF"/>
              <w:right w:val="nil"/>
            </w:tcBorders>
            <w:shd w:val="clear" w:color="auto" w:fill="F2F2F2"/>
            <w:noWrap/>
            <w:vAlign w:val="center"/>
            <w:hideMark/>
          </w:tcPr>
          <w:p w14:paraId="75AC2A41" w14:textId="77777777" w:rsidR="00A56884" w:rsidRDefault="00A56884" w:rsidP="000C4B61">
            <w:pPr>
              <w:pStyle w:val="orianum"/>
              <w:spacing w:line="220" w:lineRule="exact"/>
            </w:pPr>
            <w:r>
              <w:t>0</w:t>
            </w:r>
          </w:p>
        </w:tc>
        <w:tc>
          <w:tcPr>
            <w:tcW w:w="1151" w:type="dxa"/>
            <w:tcBorders>
              <w:top w:val="nil"/>
              <w:left w:val="nil"/>
              <w:bottom w:val="single" w:sz="4" w:space="0" w:color="FFFFFF"/>
              <w:right w:val="nil"/>
            </w:tcBorders>
            <w:shd w:val="clear" w:color="auto" w:fill="F2F2F2"/>
            <w:noWrap/>
            <w:vAlign w:val="center"/>
            <w:hideMark/>
          </w:tcPr>
          <w:p w14:paraId="68DDEE0E" w14:textId="77777777" w:rsidR="00A56884" w:rsidRDefault="00A56884" w:rsidP="000C4B61">
            <w:pPr>
              <w:pStyle w:val="orianum"/>
              <w:spacing w:line="220" w:lineRule="exact"/>
            </w:pPr>
            <w:r>
              <w:t>0</w:t>
            </w:r>
          </w:p>
        </w:tc>
        <w:tc>
          <w:tcPr>
            <w:tcW w:w="1230" w:type="dxa"/>
            <w:tcBorders>
              <w:top w:val="nil"/>
              <w:left w:val="nil"/>
              <w:bottom w:val="single" w:sz="4" w:space="0" w:color="FFFFFF"/>
              <w:right w:val="nil"/>
            </w:tcBorders>
            <w:shd w:val="clear" w:color="auto" w:fill="F2F2F2"/>
            <w:noWrap/>
            <w:vAlign w:val="center"/>
            <w:hideMark/>
          </w:tcPr>
          <w:p w14:paraId="25028566" w14:textId="77777777" w:rsidR="00A56884" w:rsidRDefault="00A56884" w:rsidP="000C4B61">
            <w:pPr>
              <w:pStyle w:val="orianum"/>
              <w:spacing w:line="220" w:lineRule="exact"/>
            </w:pPr>
            <w:r>
              <w:t>0</w:t>
            </w:r>
          </w:p>
        </w:tc>
        <w:tc>
          <w:tcPr>
            <w:tcW w:w="1222" w:type="dxa"/>
            <w:tcBorders>
              <w:top w:val="nil"/>
              <w:left w:val="nil"/>
              <w:bottom w:val="single" w:sz="4" w:space="0" w:color="FFFFFF"/>
              <w:right w:val="nil"/>
            </w:tcBorders>
            <w:shd w:val="clear" w:color="auto" w:fill="F2F2F2"/>
            <w:noWrap/>
            <w:vAlign w:val="center"/>
            <w:hideMark/>
          </w:tcPr>
          <w:p w14:paraId="6CC46CA0" w14:textId="77777777" w:rsidR="00A56884" w:rsidRDefault="00A56884" w:rsidP="000C4B61">
            <w:pPr>
              <w:pStyle w:val="orianum"/>
              <w:spacing w:line="220" w:lineRule="exact"/>
            </w:pPr>
            <w:r>
              <w:t>0</w:t>
            </w:r>
          </w:p>
        </w:tc>
      </w:tr>
      <w:tr w:rsidR="004708F2" w:rsidRPr="004708F2" w14:paraId="0DDCCD8B" w14:textId="77777777" w:rsidTr="004708F2">
        <w:trPr>
          <w:trHeight w:val="170"/>
          <w:jc w:val="center"/>
        </w:trPr>
        <w:tc>
          <w:tcPr>
            <w:tcW w:w="568"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DD07D5A" w14:textId="77777777" w:rsidR="00A56884" w:rsidRPr="004708F2" w:rsidRDefault="00A56884" w:rsidP="000C4B61">
            <w:pPr>
              <w:pStyle w:val="oriatext"/>
              <w:spacing w:line="220" w:lineRule="exact"/>
              <w:rPr>
                <w:b/>
                <w:color w:val="000000" w:themeColor="text1"/>
              </w:rPr>
            </w:pPr>
            <w:r w:rsidRPr="004708F2">
              <w:rPr>
                <w:b/>
                <w:color w:val="000000" w:themeColor="text1"/>
              </w:rPr>
              <w:t>Α</w:t>
            </w:r>
          </w:p>
        </w:tc>
        <w:tc>
          <w:tcPr>
            <w:tcW w:w="2408" w:type="dxa"/>
            <w:tcBorders>
              <w:top w:val="single" w:sz="4" w:space="0" w:color="FFFFFF"/>
              <w:left w:val="nil"/>
              <w:bottom w:val="single" w:sz="4" w:space="0" w:color="FFFFFF"/>
              <w:right w:val="nil"/>
            </w:tcBorders>
            <w:shd w:val="clear" w:color="auto" w:fill="D9D9D9" w:themeFill="background1" w:themeFillShade="D9"/>
            <w:vAlign w:val="center"/>
            <w:hideMark/>
          </w:tcPr>
          <w:p w14:paraId="7265E346" w14:textId="77777777" w:rsidR="00A56884" w:rsidRPr="004708F2" w:rsidRDefault="00A56884" w:rsidP="000C4B61">
            <w:pPr>
              <w:pStyle w:val="oriatext"/>
              <w:spacing w:line="220" w:lineRule="exact"/>
              <w:rPr>
                <w:b/>
                <w:color w:val="000000" w:themeColor="text1"/>
                <w:lang w:val="el-GR"/>
              </w:rPr>
            </w:pPr>
            <w:r w:rsidRPr="004708F2">
              <w:rPr>
                <w:b/>
                <w:color w:val="000000" w:themeColor="text1"/>
                <w:lang w:val="el-GR"/>
              </w:rPr>
              <w:t>Συνολικές μη Χρημ/οικονομικές Ταμειακές Δαπάνες</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9CCDEC1" w14:textId="77777777" w:rsidR="00A56884" w:rsidRPr="004708F2" w:rsidRDefault="00A56884" w:rsidP="000C4B61">
            <w:pPr>
              <w:pStyle w:val="orianum"/>
              <w:spacing w:line="220" w:lineRule="exact"/>
              <w:rPr>
                <w:b/>
                <w:color w:val="000000" w:themeColor="text1"/>
              </w:rPr>
            </w:pPr>
            <w:r w:rsidRPr="004708F2">
              <w:rPr>
                <w:b/>
                <w:color w:val="000000" w:themeColor="text1"/>
              </w:rPr>
              <w:t>663.900.582</w:t>
            </w:r>
          </w:p>
        </w:tc>
        <w:tc>
          <w:tcPr>
            <w:tcW w:w="121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38A625C" w14:textId="77777777" w:rsidR="00A56884" w:rsidRPr="004708F2" w:rsidRDefault="00A56884" w:rsidP="000C4B61">
            <w:pPr>
              <w:pStyle w:val="orianum"/>
              <w:spacing w:line="220" w:lineRule="exact"/>
              <w:rPr>
                <w:b/>
                <w:color w:val="000000" w:themeColor="text1"/>
              </w:rPr>
            </w:pPr>
            <w:r w:rsidRPr="004708F2">
              <w:rPr>
                <w:b/>
                <w:color w:val="000000" w:themeColor="text1"/>
              </w:rPr>
              <w:t>679.577.000</w:t>
            </w:r>
          </w:p>
        </w:tc>
        <w:tc>
          <w:tcPr>
            <w:tcW w:w="1151"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EEC51DD" w14:textId="77777777" w:rsidR="00A56884" w:rsidRPr="004708F2" w:rsidRDefault="00A56884" w:rsidP="000C4B61">
            <w:pPr>
              <w:pStyle w:val="orianum"/>
              <w:spacing w:line="220" w:lineRule="exact"/>
              <w:rPr>
                <w:b/>
                <w:color w:val="000000" w:themeColor="text1"/>
              </w:rPr>
            </w:pPr>
            <w:r w:rsidRPr="004708F2">
              <w:rPr>
                <w:b/>
                <w:color w:val="000000" w:themeColor="text1"/>
              </w:rPr>
              <w:t>641.543.000</w:t>
            </w:r>
          </w:p>
        </w:tc>
        <w:tc>
          <w:tcPr>
            <w:tcW w:w="123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B0D8172" w14:textId="77777777" w:rsidR="00A56884" w:rsidRPr="004708F2" w:rsidRDefault="00A56884" w:rsidP="000C4B61">
            <w:pPr>
              <w:pStyle w:val="orianum"/>
              <w:spacing w:line="220" w:lineRule="exact"/>
              <w:rPr>
                <w:b/>
                <w:color w:val="000000" w:themeColor="text1"/>
              </w:rPr>
            </w:pPr>
            <w:r w:rsidRPr="004708F2">
              <w:rPr>
                <w:b/>
                <w:color w:val="000000" w:themeColor="text1"/>
              </w:rPr>
              <w:t>645.450.000</w:t>
            </w:r>
          </w:p>
        </w:tc>
        <w:tc>
          <w:tcPr>
            <w:tcW w:w="122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02BDD7C" w14:textId="77777777" w:rsidR="00A56884" w:rsidRPr="004708F2" w:rsidRDefault="00A56884" w:rsidP="000C4B61">
            <w:pPr>
              <w:pStyle w:val="orianum"/>
              <w:spacing w:line="220" w:lineRule="exact"/>
              <w:rPr>
                <w:b/>
                <w:color w:val="000000" w:themeColor="text1"/>
              </w:rPr>
            </w:pPr>
            <w:r w:rsidRPr="004708F2">
              <w:rPr>
                <w:b/>
                <w:color w:val="000000" w:themeColor="text1"/>
              </w:rPr>
              <w:t>649.848.000</w:t>
            </w:r>
          </w:p>
        </w:tc>
      </w:tr>
      <w:tr w:rsidR="004708F2" w:rsidRPr="004708F2" w14:paraId="5FA5075F" w14:textId="77777777" w:rsidTr="004708F2">
        <w:trPr>
          <w:trHeight w:val="1006"/>
          <w:jc w:val="center"/>
        </w:trPr>
        <w:tc>
          <w:tcPr>
            <w:tcW w:w="56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AC60BC2" w14:textId="77777777" w:rsidR="00A56884" w:rsidRPr="004708F2" w:rsidRDefault="00A56884" w:rsidP="000C4B61">
            <w:pPr>
              <w:pStyle w:val="oriatext"/>
              <w:spacing w:line="220" w:lineRule="exact"/>
              <w:rPr>
                <w:b/>
                <w:color w:val="000000" w:themeColor="text1"/>
              </w:rPr>
            </w:pPr>
            <w:r w:rsidRPr="004708F2">
              <w:rPr>
                <w:b/>
                <w:color w:val="000000" w:themeColor="text1"/>
              </w:rPr>
              <w:t>Β</w:t>
            </w:r>
          </w:p>
        </w:tc>
        <w:tc>
          <w:tcPr>
            <w:tcW w:w="2408" w:type="dxa"/>
            <w:tcBorders>
              <w:top w:val="single" w:sz="4" w:space="0" w:color="FFFFFF"/>
              <w:left w:val="nil"/>
              <w:bottom w:val="single" w:sz="18" w:space="0" w:color="008080"/>
              <w:right w:val="nil"/>
            </w:tcBorders>
            <w:shd w:val="clear" w:color="auto" w:fill="D9D9D9" w:themeFill="background1" w:themeFillShade="D9"/>
            <w:vAlign w:val="center"/>
            <w:hideMark/>
          </w:tcPr>
          <w:p w14:paraId="4ABE0F81" w14:textId="77777777" w:rsidR="00A56884" w:rsidRPr="004708F2" w:rsidRDefault="00A56884" w:rsidP="000C4B61">
            <w:pPr>
              <w:pStyle w:val="oriatext"/>
              <w:spacing w:line="220" w:lineRule="exact"/>
              <w:rPr>
                <w:b/>
                <w:color w:val="000000" w:themeColor="text1"/>
                <w:lang w:val="el-GR"/>
              </w:rPr>
            </w:pPr>
            <w:r w:rsidRPr="004708F2">
              <w:rPr>
                <w:b/>
                <w:color w:val="000000" w:themeColor="text1"/>
                <w:lang w:val="el-GR"/>
              </w:rPr>
              <w:t xml:space="preserve">Σύνολο Ταμειακών Δαπανών </w:t>
            </w:r>
            <w:r w:rsidRPr="004708F2">
              <w:rPr>
                <w:b/>
                <w:color w:val="000000" w:themeColor="text1"/>
                <w:lang w:val="el-GR"/>
              </w:rPr>
              <w:br/>
              <w:t xml:space="preserve">(μη Χρημ/οικονομικές </w:t>
            </w:r>
          </w:p>
          <w:p w14:paraId="7865B5C8" w14:textId="77777777" w:rsidR="00A56884" w:rsidRPr="004708F2" w:rsidRDefault="00A56884" w:rsidP="000C4B61">
            <w:pPr>
              <w:pStyle w:val="oriatext"/>
              <w:spacing w:line="220" w:lineRule="exact"/>
              <w:rPr>
                <w:b/>
                <w:color w:val="000000" w:themeColor="text1"/>
                <w:lang w:val="el-GR"/>
              </w:rPr>
            </w:pPr>
            <w:r w:rsidRPr="004708F2">
              <w:rPr>
                <w:b/>
                <w:color w:val="000000" w:themeColor="text1"/>
                <w:lang w:val="el-GR"/>
              </w:rPr>
              <w:t>&amp; Χρημ/οικονομικές)</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0FBA567" w14:textId="77777777" w:rsidR="00A56884" w:rsidRPr="004708F2" w:rsidRDefault="00A56884" w:rsidP="000C4B61">
            <w:pPr>
              <w:pStyle w:val="orianum"/>
              <w:spacing w:line="220" w:lineRule="exact"/>
              <w:rPr>
                <w:b/>
                <w:color w:val="000000" w:themeColor="text1"/>
              </w:rPr>
            </w:pPr>
            <w:r w:rsidRPr="004708F2">
              <w:rPr>
                <w:b/>
                <w:color w:val="000000" w:themeColor="text1"/>
              </w:rPr>
              <w:t>663.900.582</w:t>
            </w:r>
          </w:p>
        </w:tc>
        <w:tc>
          <w:tcPr>
            <w:tcW w:w="121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105420E" w14:textId="77777777" w:rsidR="00A56884" w:rsidRPr="004708F2" w:rsidRDefault="00A56884" w:rsidP="000C4B61">
            <w:pPr>
              <w:pStyle w:val="orianum"/>
              <w:spacing w:line="220" w:lineRule="exact"/>
              <w:rPr>
                <w:b/>
                <w:color w:val="000000" w:themeColor="text1"/>
              </w:rPr>
            </w:pPr>
            <w:r w:rsidRPr="004708F2">
              <w:rPr>
                <w:b/>
                <w:color w:val="000000" w:themeColor="text1"/>
              </w:rPr>
              <w:t>679.577.000</w:t>
            </w:r>
          </w:p>
        </w:tc>
        <w:tc>
          <w:tcPr>
            <w:tcW w:w="1151"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1C3BA46" w14:textId="77777777" w:rsidR="00A56884" w:rsidRPr="004708F2" w:rsidRDefault="00A56884" w:rsidP="000C4B61">
            <w:pPr>
              <w:pStyle w:val="orianum"/>
              <w:spacing w:line="220" w:lineRule="exact"/>
              <w:rPr>
                <w:b/>
                <w:color w:val="000000" w:themeColor="text1"/>
              </w:rPr>
            </w:pPr>
            <w:r w:rsidRPr="004708F2">
              <w:rPr>
                <w:b/>
                <w:color w:val="000000" w:themeColor="text1"/>
              </w:rPr>
              <w:t>641.543.000</w:t>
            </w:r>
          </w:p>
        </w:tc>
        <w:tc>
          <w:tcPr>
            <w:tcW w:w="123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CCDE933" w14:textId="77777777" w:rsidR="00A56884" w:rsidRPr="004708F2" w:rsidRDefault="00A56884" w:rsidP="000C4B61">
            <w:pPr>
              <w:pStyle w:val="orianum"/>
              <w:spacing w:line="220" w:lineRule="exact"/>
              <w:rPr>
                <w:b/>
                <w:color w:val="000000" w:themeColor="text1"/>
              </w:rPr>
            </w:pPr>
            <w:r w:rsidRPr="004708F2">
              <w:rPr>
                <w:b/>
                <w:color w:val="000000" w:themeColor="text1"/>
              </w:rPr>
              <w:t>645.450.000</w:t>
            </w:r>
          </w:p>
        </w:tc>
        <w:tc>
          <w:tcPr>
            <w:tcW w:w="122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277F955" w14:textId="77777777" w:rsidR="00A56884" w:rsidRPr="004708F2" w:rsidRDefault="00A56884" w:rsidP="000C4B61">
            <w:pPr>
              <w:pStyle w:val="orianum"/>
              <w:spacing w:line="220" w:lineRule="exact"/>
              <w:rPr>
                <w:b/>
                <w:color w:val="000000" w:themeColor="text1"/>
              </w:rPr>
            </w:pPr>
            <w:r w:rsidRPr="004708F2">
              <w:rPr>
                <w:b/>
                <w:color w:val="000000" w:themeColor="text1"/>
              </w:rPr>
              <w:t>649.848.000</w:t>
            </w:r>
          </w:p>
        </w:tc>
      </w:tr>
    </w:tbl>
    <w:p w14:paraId="323B915C" w14:textId="77777777" w:rsidR="00A56884" w:rsidRDefault="00A56884" w:rsidP="00A56884">
      <w:bookmarkStart w:id="130" w:name="_Toc214271270"/>
    </w:p>
    <w:p w14:paraId="7D6C9E30" w14:textId="77777777" w:rsidR="00A56884" w:rsidRDefault="00A56884">
      <w:pPr>
        <w:spacing w:after="200" w:line="276" w:lineRule="auto"/>
        <w:jc w:val="left"/>
        <w:rPr>
          <w:rFonts w:eastAsiaTheme="minorHAnsi" w:cs="Calibri"/>
          <w:b/>
          <w:iCs/>
          <w:color w:val="FFFFFF" w:themeColor="background1"/>
          <w:sz w:val="28"/>
          <w:szCs w:val="18"/>
          <w:lang w:eastAsia="en-US"/>
        </w:rPr>
      </w:pPr>
      <w:r>
        <w:br w:type="page"/>
      </w:r>
    </w:p>
    <w:p w14:paraId="7A4FED0A" w14:textId="32443331" w:rsidR="00A56884" w:rsidRDefault="00A56884" w:rsidP="00A56884">
      <w:pPr>
        <w:pStyle w:val="oriahead"/>
        <w:spacing w:before="240"/>
        <w:rPr>
          <w:rFonts w:cstheme="minorBidi"/>
          <w:lang w:val="el-GR"/>
        </w:rPr>
      </w:pPr>
      <w:r>
        <w:rPr>
          <w:lang w:val="el-GR"/>
        </w:rPr>
        <w:lastRenderedPageBreak/>
        <w:t>Υπουργείο Παιδείας, Θρησκευμάτων και Αθλητισμού</w:t>
      </w:r>
      <w:bookmarkEnd w:id="130"/>
    </w:p>
    <w:tbl>
      <w:tblPr>
        <w:tblW w:w="8912" w:type="dxa"/>
        <w:jc w:val="center"/>
        <w:tblLook w:val="04A0" w:firstRow="1" w:lastRow="0" w:firstColumn="1" w:lastColumn="0" w:noHBand="0" w:noVBand="1"/>
      </w:tblPr>
      <w:tblGrid>
        <w:gridCol w:w="440"/>
        <w:gridCol w:w="2112"/>
        <w:gridCol w:w="1272"/>
        <w:gridCol w:w="1272"/>
        <w:gridCol w:w="1272"/>
        <w:gridCol w:w="1272"/>
        <w:gridCol w:w="1272"/>
      </w:tblGrid>
      <w:tr w:rsidR="00A56884" w14:paraId="6F59B3ED" w14:textId="77777777" w:rsidTr="00CC47AF">
        <w:trPr>
          <w:trHeight w:val="170"/>
          <w:jc w:val="center"/>
        </w:trPr>
        <w:tc>
          <w:tcPr>
            <w:tcW w:w="2552" w:type="dxa"/>
            <w:gridSpan w:val="2"/>
            <w:tcBorders>
              <w:top w:val="nil"/>
              <w:left w:val="nil"/>
              <w:bottom w:val="single" w:sz="4" w:space="0" w:color="FFFFFF"/>
              <w:right w:val="nil"/>
            </w:tcBorders>
            <w:shd w:val="clear" w:color="auto" w:fill="EEECE1"/>
            <w:vAlign w:val="center"/>
            <w:hideMark/>
          </w:tcPr>
          <w:p w14:paraId="67459FF4" w14:textId="77777777" w:rsidR="00A56884" w:rsidRDefault="00A56884"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272" w:type="dxa"/>
            <w:shd w:val="clear" w:color="auto" w:fill="EEECE1"/>
            <w:noWrap/>
            <w:vAlign w:val="center"/>
            <w:hideMark/>
          </w:tcPr>
          <w:p w14:paraId="75162F46" w14:textId="77777777" w:rsidR="00A56884" w:rsidRDefault="00A56884"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272" w:type="dxa"/>
            <w:shd w:val="clear" w:color="auto" w:fill="EEECE1"/>
            <w:noWrap/>
            <w:vAlign w:val="center"/>
            <w:hideMark/>
          </w:tcPr>
          <w:p w14:paraId="6F209640" w14:textId="77777777" w:rsidR="00A56884" w:rsidRDefault="00A56884"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272" w:type="dxa"/>
            <w:shd w:val="clear" w:color="auto" w:fill="EEECE1"/>
            <w:noWrap/>
            <w:vAlign w:val="center"/>
            <w:hideMark/>
          </w:tcPr>
          <w:p w14:paraId="5030FEF9" w14:textId="77777777" w:rsidR="00A56884" w:rsidRDefault="00A56884"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272" w:type="dxa"/>
            <w:shd w:val="clear" w:color="auto" w:fill="EEECE1"/>
            <w:noWrap/>
            <w:vAlign w:val="center"/>
            <w:hideMark/>
          </w:tcPr>
          <w:p w14:paraId="02B27BB0" w14:textId="77777777" w:rsidR="00A56884" w:rsidRDefault="00A56884"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272" w:type="dxa"/>
            <w:shd w:val="clear" w:color="auto" w:fill="EEECE1"/>
            <w:noWrap/>
            <w:vAlign w:val="center"/>
            <w:hideMark/>
          </w:tcPr>
          <w:p w14:paraId="143FD1A0" w14:textId="77777777" w:rsidR="00A56884" w:rsidRDefault="00A56884"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A56884" w14:paraId="1EEC565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F5882E8" w14:textId="77777777" w:rsidR="00A56884" w:rsidRDefault="00A56884" w:rsidP="000C4B61">
            <w:pPr>
              <w:pStyle w:val="oriatext"/>
              <w:spacing w:line="220" w:lineRule="exact"/>
              <w:rPr>
                <w:rFonts w:cstheme="minorBidi"/>
                <w:b/>
              </w:rPr>
            </w:pPr>
            <w:r>
              <w:rPr>
                <w:b/>
              </w:rPr>
              <w:t>21</w:t>
            </w:r>
          </w:p>
        </w:tc>
        <w:tc>
          <w:tcPr>
            <w:tcW w:w="2112" w:type="dxa"/>
            <w:tcBorders>
              <w:top w:val="nil"/>
              <w:left w:val="nil"/>
              <w:bottom w:val="single" w:sz="4" w:space="0" w:color="FFFFFF"/>
              <w:right w:val="nil"/>
            </w:tcBorders>
            <w:shd w:val="clear" w:color="auto" w:fill="BFBFBF"/>
            <w:vAlign w:val="center"/>
            <w:hideMark/>
          </w:tcPr>
          <w:p w14:paraId="61A2E934" w14:textId="77777777" w:rsidR="00A56884" w:rsidRDefault="00A56884" w:rsidP="000C4B61">
            <w:pPr>
              <w:pStyle w:val="oriatext"/>
              <w:spacing w:line="220" w:lineRule="exact"/>
              <w:rPr>
                <w:b/>
              </w:rPr>
            </w:pPr>
            <w:r>
              <w:rPr>
                <w:b/>
              </w:rPr>
              <w:t xml:space="preserve">Παροχές σε εργαζομένους </w:t>
            </w:r>
          </w:p>
        </w:tc>
        <w:tc>
          <w:tcPr>
            <w:tcW w:w="1272" w:type="dxa"/>
            <w:tcBorders>
              <w:top w:val="single" w:sz="4" w:space="0" w:color="FFFFFF"/>
              <w:left w:val="nil"/>
              <w:bottom w:val="single" w:sz="4" w:space="0" w:color="FFFFFF"/>
              <w:right w:val="nil"/>
            </w:tcBorders>
            <w:shd w:val="clear" w:color="auto" w:fill="BFBFBF"/>
            <w:noWrap/>
            <w:vAlign w:val="center"/>
            <w:hideMark/>
          </w:tcPr>
          <w:p w14:paraId="41D95173" w14:textId="77777777" w:rsidR="00A56884" w:rsidRDefault="00A56884" w:rsidP="000C4B61">
            <w:pPr>
              <w:pStyle w:val="orianum"/>
              <w:spacing w:line="220" w:lineRule="exact"/>
              <w:rPr>
                <w:b/>
              </w:rPr>
            </w:pPr>
            <w:r>
              <w:rPr>
                <w:b/>
              </w:rPr>
              <w:t>5.125.227.000</w:t>
            </w:r>
          </w:p>
        </w:tc>
        <w:tc>
          <w:tcPr>
            <w:tcW w:w="1272" w:type="dxa"/>
            <w:tcBorders>
              <w:top w:val="single" w:sz="4" w:space="0" w:color="FFFFFF"/>
              <w:left w:val="nil"/>
              <w:bottom w:val="single" w:sz="4" w:space="0" w:color="FFFFFF"/>
              <w:right w:val="nil"/>
            </w:tcBorders>
            <w:shd w:val="clear" w:color="auto" w:fill="BFBFBF"/>
            <w:noWrap/>
            <w:vAlign w:val="center"/>
            <w:hideMark/>
          </w:tcPr>
          <w:p w14:paraId="49166F49" w14:textId="77777777" w:rsidR="00A56884" w:rsidRDefault="00A56884" w:rsidP="000C4B61">
            <w:pPr>
              <w:pStyle w:val="orianum"/>
              <w:spacing w:line="220" w:lineRule="exact"/>
              <w:rPr>
                <w:b/>
              </w:rPr>
            </w:pPr>
            <w:r>
              <w:rPr>
                <w:b/>
              </w:rPr>
              <w:t>5.214.377.000</w:t>
            </w:r>
          </w:p>
        </w:tc>
        <w:tc>
          <w:tcPr>
            <w:tcW w:w="1272" w:type="dxa"/>
            <w:tcBorders>
              <w:top w:val="single" w:sz="4" w:space="0" w:color="FFFFFF"/>
              <w:left w:val="nil"/>
              <w:bottom w:val="single" w:sz="4" w:space="0" w:color="FFFFFF"/>
              <w:right w:val="nil"/>
            </w:tcBorders>
            <w:shd w:val="clear" w:color="auto" w:fill="BFBFBF"/>
            <w:noWrap/>
            <w:vAlign w:val="center"/>
            <w:hideMark/>
          </w:tcPr>
          <w:p w14:paraId="7CB81A6F" w14:textId="77777777" w:rsidR="00A56884" w:rsidRDefault="00A56884" w:rsidP="000C4B61">
            <w:pPr>
              <w:pStyle w:val="orianum"/>
              <w:spacing w:line="220" w:lineRule="exact"/>
              <w:rPr>
                <w:b/>
              </w:rPr>
            </w:pPr>
            <w:r>
              <w:rPr>
                <w:b/>
              </w:rPr>
              <w:t>4.956.871.000</w:t>
            </w:r>
          </w:p>
        </w:tc>
        <w:tc>
          <w:tcPr>
            <w:tcW w:w="1272" w:type="dxa"/>
            <w:tcBorders>
              <w:top w:val="single" w:sz="4" w:space="0" w:color="FFFFFF"/>
              <w:left w:val="nil"/>
              <w:bottom w:val="single" w:sz="4" w:space="0" w:color="FFFFFF"/>
              <w:right w:val="nil"/>
            </w:tcBorders>
            <w:shd w:val="clear" w:color="auto" w:fill="BFBFBF"/>
            <w:noWrap/>
            <w:vAlign w:val="center"/>
            <w:hideMark/>
          </w:tcPr>
          <w:p w14:paraId="3DDB0923" w14:textId="77777777" w:rsidR="00A56884" w:rsidRDefault="00A56884" w:rsidP="000C4B61">
            <w:pPr>
              <w:pStyle w:val="orianum"/>
              <w:spacing w:line="220" w:lineRule="exact"/>
              <w:rPr>
                <w:b/>
              </w:rPr>
            </w:pPr>
            <w:r>
              <w:rPr>
                <w:b/>
              </w:rPr>
              <w:t>4.837.321.000</w:t>
            </w:r>
          </w:p>
        </w:tc>
        <w:tc>
          <w:tcPr>
            <w:tcW w:w="1272" w:type="dxa"/>
            <w:tcBorders>
              <w:top w:val="single" w:sz="4" w:space="0" w:color="FFFFFF"/>
              <w:left w:val="nil"/>
              <w:bottom w:val="single" w:sz="4" w:space="0" w:color="FFFFFF"/>
              <w:right w:val="nil"/>
            </w:tcBorders>
            <w:shd w:val="clear" w:color="auto" w:fill="BFBFBF"/>
            <w:noWrap/>
            <w:vAlign w:val="center"/>
            <w:hideMark/>
          </w:tcPr>
          <w:p w14:paraId="16FA6473" w14:textId="77777777" w:rsidR="00A56884" w:rsidRDefault="00A56884" w:rsidP="000C4B61">
            <w:pPr>
              <w:pStyle w:val="orianum"/>
              <w:spacing w:line="220" w:lineRule="exact"/>
              <w:rPr>
                <w:b/>
              </w:rPr>
            </w:pPr>
            <w:r>
              <w:rPr>
                <w:b/>
              </w:rPr>
              <w:t>4.715.272.000</w:t>
            </w:r>
          </w:p>
        </w:tc>
      </w:tr>
      <w:tr w:rsidR="00A56884" w14:paraId="3E81CED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BB9E54E"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559ED207" w14:textId="77777777" w:rsidR="00A56884" w:rsidRDefault="00A56884" w:rsidP="000C4B61">
            <w:pPr>
              <w:pStyle w:val="oriatext"/>
              <w:spacing w:line="220" w:lineRule="exact"/>
            </w:pPr>
            <w:r>
              <w:t>Τακτικός Προϋπολογισμός</w:t>
            </w:r>
          </w:p>
        </w:tc>
        <w:tc>
          <w:tcPr>
            <w:tcW w:w="1272" w:type="dxa"/>
            <w:tcBorders>
              <w:top w:val="nil"/>
              <w:left w:val="nil"/>
              <w:bottom w:val="single" w:sz="4" w:space="0" w:color="FFFFFF"/>
              <w:right w:val="nil"/>
            </w:tcBorders>
            <w:shd w:val="clear" w:color="auto" w:fill="F2F2F2"/>
            <w:noWrap/>
            <w:vAlign w:val="center"/>
            <w:hideMark/>
          </w:tcPr>
          <w:p w14:paraId="48EC3793" w14:textId="77777777" w:rsidR="00A56884" w:rsidRDefault="00A56884" w:rsidP="000C4B61">
            <w:pPr>
              <w:pStyle w:val="orianum"/>
              <w:spacing w:line="220" w:lineRule="exact"/>
            </w:pPr>
            <w:r>
              <w:t>5.125.075.000</w:t>
            </w:r>
          </w:p>
        </w:tc>
        <w:tc>
          <w:tcPr>
            <w:tcW w:w="1272" w:type="dxa"/>
            <w:tcBorders>
              <w:top w:val="nil"/>
              <w:left w:val="nil"/>
              <w:bottom w:val="single" w:sz="4" w:space="0" w:color="FFFFFF"/>
              <w:right w:val="nil"/>
            </w:tcBorders>
            <w:shd w:val="clear" w:color="auto" w:fill="F2F2F2"/>
            <w:noWrap/>
            <w:vAlign w:val="center"/>
            <w:hideMark/>
          </w:tcPr>
          <w:p w14:paraId="291CE4DC" w14:textId="77777777" w:rsidR="00A56884" w:rsidRDefault="00A56884" w:rsidP="000C4B61">
            <w:pPr>
              <w:pStyle w:val="orianum"/>
              <w:spacing w:line="220" w:lineRule="exact"/>
            </w:pPr>
            <w:r>
              <w:t>5.214.377.000</w:t>
            </w:r>
          </w:p>
        </w:tc>
        <w:tc>
          <w:tcPr>
            <w:tcW w:w="1272" w:type="dxa"/>
            <w:tcBorders>
              <w:top w:val="nil"/>
              <w:left w:val="nil"/>
              <w:bottom w:val="single" w:sz="4" w:space="0" w:color="FFFFFF"/>
              <w:right w:val="nil"/>
            </w:tcBorders>
            <w:shd w:val="clear" w:color="auto" w:fill="F2F2F2"/>
            <w:noWrap/>
            <w:vAlign w:val="center"/>
            <w:hideMark/>
          </w:tcPr>
          <w:p w14:paraId="54849952" w14:textId="77777777" w:rsidR="00A56884" w:rsidRDefault="00A56884" w:rsidP="000C4B61">
            <w:pPr>
              <w:pStyle w:val="orianum"/>
              <w:spacing w:line="220" w:lineRule="exact"/>
            </w:pPr>
            <w:r>
              <w:t>4.956.871.000</w:t>
            </w:r>
          </w:p>
        </w:tc>
        <w:tc>
          <w:tcPr>
            <w:tcW w:w="1272" w:type="dxa"/>
            <w:tcBorders>
              <w:top w:val="nil"/>
              <w:left w:val="nil"/>
              <w:bottom w:val="single" w:sz="4" w:space="0" w:color="FFFFFF"/>
              <w:right w:val="nil"/>
            </w:tcBorders>
            <w:shd w:val="clear" w:color="auto" w:fill="F2F2F2"/>
            <w:noWrap/>
            <w:vAlign w:val="center"/>
            <w:hideMark/>
          </w:tcPr>
          <w:p w14:paraId="7DFAD0FA" w14:textId="77777777" w:rsidR="00A56884" w:rsidRDefault="00A56884" w:rsidP="000C4B61">
            <w:pPr>
              <w:pStyle w:val="orianum"/>
              <w:spacing w:line="220" w:lineRule="exact"/>
            </w:pPr>
            <w:r>
              <w:t>4.837.321.000</w:t>
            </w:r>
          </w:p>
        </w:tc>
        <w:tc>
          <w:tcPr>
            <w:tcW w:w="1272" w:type="dxa"/>
            <w:tcBorders>
              <w:top w:val="nil"/>
              <w:left w:val="nil"/>
              <w:bottom w:val="single" w:sz="4" w:space="0" w:color="FFFFFF"/>
              <w:right w:val="nil"/>
            </w:tcBorders>
            <w:shd w:val="clear" w:color="auto" w:fill="F2F2F2"/>
            <w:noWrap/>
            <w:vAlign w:val="center"/>
            <w:hideMark/>
          </w:tcPr>
          <w:p w14:paraId="1A300022" w14:textId="77777777" w:rsidR="00A56884" w:rsidRDefault="00A56884" w:rsidP="000C4B61">
            <w:pPr>
              <w:pStyle w:val="orianum"/>
              <w:spacing w:line="220" w:lineRule="exact"/>
            </w:pPr>
            <w:r>
              <w:t>4.715.272.000</w:t>
            </w:r>
          </w:p>
        </w:tc>
      </w:tr>
      <w:tr w:rsidR="00A56884" w14:paraId="18DEBCAB"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4E85084"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2F65A5F4" w14:textId="77777777" w:rsidR="00A56884" w:rsidRDefault="00A56884" w:rsidP="000C4B61">
            <w:pPr>
              <w:pStyle w:val="oriatext"/>
              <w:spacing w:line="220" w:lineRule="exact"/>
            </w:pPr>
            <w:r>
              <w:t>ΠΔΕ (πλην ΤΑΑ)</w:t>
            </w:r>
          </w:p>
        </w:tc>
        <w:tc>
          <w:tcPr>
            <w:tcW w:w="1272" w:type="dxa"/>
            <w:tcBorders>
              <w:top w:val="nil"/>
              <w:left w:val="nil"/>
              <w:bottom w:val="single" w:sz="4" w:space="0" w:color="FFFFFF"/>
              <w:right w:val="nil"/>
            </w:tcBorders>
            <w:shd w:val="clear" w:color="auto" w:fill="D9D9D9"/>
            <w:noWrap/>
            <w:vAlign w:val="center"/>
            <w:hideMark/>
          </w:tcPr>
          <w:p w14:paraId="699C5ED9" w14:textId="77777777" w:rsidR="00A56884" w:rsidRDefault="00A56884" w:rsidP="000C4B61">
            <w:pPr>
              <w:pStyle w:val="orianum"/>
              <w:spacing w:line="220" w:lineRule="exact"/>
            </w:pPr>
            <w:r>
              <w:t>152.000</w:t>
            </w:r>
          </w:p>
        </w:tc>
        <w:tc>
          <w:tcPr>
            <w:tcW w:w="1272" w:type="dxa"/>
            <w:tcBorders>
              <w:top w:val="nil"/>
              <w:left w:val="nil"/>
              <w:bottom w:val="single" w:sz="4" w:space="0" w:color="FFFFFF"/>
              <w:right w:val="nil"/>
            </w:tcBorders>
            <w:shd w:val="clear" w:color="auto" w:fill="D9D9D9"/>
            <w:noWrap/>
            <w:vAlign w:val="center"/>
            <w:hideMark/>
          </w:tcPr>
          <w:p w14:paraId="2EEFA98A"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3B47CC87"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C7E3620"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20EF56B9" w14:textId="77777777" w:rsidR="00A56884" w:rsidRDefault="00A56884" w:rsidP="000C4B61">
            <w:pPr>
              <w:pStyle w:val="orianum"/>
              <w:spacing w:line="220" w:lineRule="exact"/>
            </w:pPr>
            <w:r>
              <w:t> </w:t>
            </w:r>
          </w:p>
        </w:tc>
      </w:tr>
      <w:tr w:rsidR="00A56884" w14:paraId="510633F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3F8AE35" w14:textId="77777777" w:rsidR="00A56884" w:rsidRDefault="00A56884" w:rsidP="000C4B61">
            <w:pPr>
              <w:pStyle w:val="oriatext"/>
              <w:spacing w:line="220" w:lineRule="exact"/>
              <w:rPr>
                <w:b/>
              </w:rPr>
            </w:pPr>
            <w:r>
              <w:rPr>
                <w:b/>
              </w:rPr>
              <w:t>22</w:t>
            </w:r>
          </w:p>
        </w:tc>
        <w:tc>
          <w:tcPr>
            <w:tcW w:w="2112" w:type="dxa"/>
            <w:tcBorders>
              <w:top w:val="nil"/>
              <w:left w:val="nil"/>
              <w:bottom w:val="single" w:sz="4" w:space="0" w:color="FFFFFF"/>
              <w:right w:val="nil"/>
            </w:tcBorders>
            <w:shd w:val="clear" w:color="auto" w:fill="BFBFBF"/>
            <w:vAlign w:val="center"/>
            <w:hideMark/>
          </w:tcPr>
          <w:p w14:paraId="66400909" w14:textId="77777777" w:rsidR="00A56884" w:rsidRDefault="00A56884" w:rsidP="000C4B61">
            <w:pPr>
              <w:pStyle w:val="oriatext"/>
              <w:spacing w:line="220" w:lineRule="exact"/>
              <w:rPr>
                <w:b/>
              </w:rPr>
            </w:pPr>
            <w:r>
              <w:rPr>
                <w:b/>
              </w:rPr>
              <w:t>Κοινωνικές Παροχές</w:t>
            </w:r>
          </w:p>
        </w:tc>
        <w:tc>
          <w:tcPr>
            <w:tcW w:w="1272" w:type="dxa"/>
            <w:tcBorders>
              <w:top w:val="nil"/>
              <w:left w:val="nil"/>
              <w:bottom w:val="single" w:sz="4" w:space="0" w:color="FFFFFF"/>
              <w:right w:val="nil"/>
            </w:tcBorders>
            <w:shd w:val="clear" w:color="auto" w:fill="BFBFBF"/>
            <w:noWrap/>
            <w:vAlign w:val="center"/>
            <w:hideMark/>
          </w:tcPr>
          <w:p w14:paraId="41A779AF" w14:textId="77777777" w:rsidR="00A56884" w:rsidRDefault="00A56884" w:rsidP="000C4B61">
            <w:pPr>
              <w:pStyle w:val="orianum"/>
              <w:spacing w:line="220" w:lineRule="exact"/>
              <w:rPr>
                <w:b/>
              </w:rPr>
            </w:pPr>
            <w:r>
              <w:rPr>
                <w:b/>
              </w:rPr>
              <w:t>294.000</w:t>
            </w:r>
          </w:p>
        </w:tc>
        <w:tc>
          <w:tcPr>
            <w:tcW w:w="1272" w:type="dxa"/>
            <w:tcBorders>
              <w:top w:val="nil"/>
              <w:left w:val="nil"/>
              <w:bottom w:val="single" w:sz="4" w:space="0" w:color="FFFFFF"/>
              <w:right w:val="nil"/>
            </w:tcBorders>
            <w:shd w:val="clear" w:color="auto" w:fill="BFBFBF"/>
            <w:noWrap/>
            <w:vAlign w:val="center"/>
            <w:hideMark/>
          </w:tcPr>
          <w:p w14:paraId="50F3F921" w14:textId="77777777" w:rsidR="00A56884" w:rsidRDefault="00A56884" w:rsidP="000C4B61">
            <w:pPr>
              <w:pStyle w:val="orianum"/>
              <w:spacing w:line="220" w:lineRule="exact"/>
              <w:rPr>
                <w:b/>
              </w:rPr>
            </w:pPr>
            <w:r>
              <w:rPr>
                <w:b/>
              </w:rPr>
              <w:t>440.000</w:t>
            </w:r>
          </w:p>
        </w:tc>
        <w:tc>
          <w:tcPr>
            <w:tcW w:w="1272" w:type="dxa"/>
            <w:tcBorders>
              <w:top w:val="nil"/>
              <w:left w:val="nil"/>
              <w:bottom w:val="single" w:sz="4" w:space="0" w:color="FFFFFF"/>
              <w:right w:val="nil"/>
            </w:tcBorders>
            <w:shd w:val="clear" w:color="auto" w:fill="BFBFBF"/>
            <w:noWrap/>
            <w:vAlign w:val="center"/>
            <w:hideMark/>
          </w:tcPr>
          <w:p w14:paraId="3AA93690" w14:textId="77777777" w:rsidR="00A56884" w:rsidRDefault="00A56884" w:rsidP="000C4B61">
            <w:pPr>
              <w:pStyle w:val="orianum"/>
              <w:spacing w:line="220" w:lineRule="exact"/>
              <w:rPr>
                <w:b/>
              </w:rPr>
            </w:pPr>
            <w:r>
              <w:rPr>
                <w:b/>
              </w:rPr>
              <w:t>330.000</w:t>
            </w:r>
          </w:p>
        </w:tc>
        <w:tc>
          <w:tcPr>
            <w:tcW w:w="1272" w:type="dxa"/>
            <w:tcBorders>
              <w:top w:val="nil"/>
              <w:left w:val="nil"/>
              <w:bottom w:val="single" w:sz="4" w:space="0" w:color="FFFFFF"/>
              <w:right w:val="nil"/>
            </w:tcBorders>
            <w:shd w:val="clear" w:color="auto" w:fill="BFBFBF"/>
            <w:noWrap/>
            <w:vAlign w:val="center"/>
            <w:hideMark/>
          </w:tcPr>
          <w:p w14:paraId="089F0869" w14:textId="77777777" w:rsidR="00A56884" w:rsidRDefault="00A56884" w:rsidP="000C4B61">
            <w:pPr>
              <w:pStyle w:val="orianum"/>
              <w:spacing w:line="220" w:lineRule="exact"/>
              <w:rPr>
                <w:b/>
              </w:rPr>
            </w:pPr>
            <w:r>
              <w:rPr>
                <w:b/>
              </w:rPr>
              <w:t>330.000</w:t>
            </w:r>
          </w:p>
        </w:tc>
        <w:tc>
          <w:tcPr>
            <w:tcW w:w="1272" w:type="dxa"/>
            <w:tcBorders>
              <w:top w:val="nil"/>
              <w:left w:val="nil"/>
              <w:bottom w:val="single" w:sz="4" w:space="0" w:color="FFFFFF"/>
              <w:right w:val="nil"/>
            </w:tcBorders>
            <w:shd w:val="clear" w:color="auto" w:fill="BFBFBF"/>
            <w:noWrap/>
            <w:vAlign w:val="center"/>
            <w:hideMark/>
          </w:tcPr>
          <w:p w14:paraId="58124C4E" w14:textId="77777777" w:rsidR="00A56884" w:rsidRDefault="00A56884" w:rsidP="000C4B61">
            <w:pPr>
              <w:pStyle w:val="orianum"/>
              <w:spacing w:line="220" w:lineRule="exact"/>
              <w:rPr>
                <w:b/>
              </w:rPr>
            </w:pPr>
            <w:r>
              <w:rPr>
                <w:b/>
              </w:rPr>
              <w:t>330.000</w:t>
            </w:r>
          </w:p>
        </w:tc>
      </w:tr>
      <w:tr w:rsidR="00A56884" w14:paraId="16EF2C6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6044638"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1D06DB17" w14:textId="77777777" w:rsidR="00A56884" w:rsidRDefault="00A56884" w:rsidP="000C4B61">
            <w:pPr>
              <w:pStyle w:val="oriatext"/>
              <w:spacing w:line="220" w:lineRule="exact"/>
            </w:pPr>
            <w:r>
              <w:t>Τακτικός Προϋπολογισμός</w:t>
            </w:r>
          </w:p>
        </w:tc>
        <w:tc>
          <w:tcPr>
            <w:tcW w:w="1272" w:type="dxa"/>
            <w:tcBorders>
              <w:top w:val="nil"/>
              <w:left w:val="nil"/>
              <w:bottom w:val="single" w:sz="4" w:space="0" w:color="FFFFFF"/>
              <w:right w:val="nil"/>
            </w:tcBorders>
            <w:shd w:val="clear" w:color="auto" w:fill="F2F2F2"/>
            <w:noWrap/>
            <w:vAlign w:val="center"/>
            <w:hideMark/>
          </w:tcPr>
          <w:p w14:paraId="2B0FC7DD" w14:textId="77777777" w:rsidR="00A56884" w:rsidRDefault="00A56884" w:rsidP="000C4B61">
            <w:pPr>
              <w:pStyle w:val="orianum"/>
              <w:spacing w:line="220" w:lineRule="exact"/>
            </w:pPr>
            <w:r>
              <w:t>294.000</w:t>
            </w:r>
          </w:p>
        </w:tc>
        <w:tc>
          <w:tcPr>
            <w:tcW w:w="1272" w:type="dxa"/>
            <w:tcBorders>
              <w:top w:val="nil"/>
              <w:left w:val="nil"/>
              <w:bottom w:val="single" w:sz="4" w:space="0" w:color="FFFFFF"/>
              <w:right w:val="nil"/>
            </w:tcBorders>
            <w:shd w:val="clear" w:color="auto" w:fill="F2F2F2"/>
            <w:noWrap/>
            <w:vAlign w:val="center"/>
            <w:hideMark/>
          </w:tcPr>
          <w:p w14:paraId="17734034" w14:textId="77777777" w:rsidR="00A56884" w:rsidRDefault="00A56884" w:rsidP="000C4B61">
            <w:pPr>
              <w:pStyle w:val="orianum"/>
              <w:spacing w:line="220" w:lineRule="exact"/>
            </w:pPr>
            <w:r>
              <w:t>440.000</w:t>
            </w:r>
          </w:p>
        </w:tc>
        <w:tc>
          <w:tcPr>
            <w:tcW w:w="1272" w:type="dxa"/>
            <w:tcBorders>
              <w:top w:val="nil"/>
              <w:left w:val="nil"/>
              <w:bottom w:val="single" w:sz="4" w:space="0" w:color="FFFFFF"/>
              <w:right w:val="nil"/>
            </w:tcBorders>
            <w:shd w:val="clear" w:color="auto" w:fill="F2F2F2"/>
            <w:noWrap/>
            <w:vAlign w:val="center"/>
            <w:hideMark/>
          </w:tcPr>
          <w:p w14:paraId="3B72D957" w14:textId="77777777" w:rsidR="00A56884" w:rsidRDefault="00A56884" w:rsidP="000C4B61">
            <w:pPr>
              <w:pStyle w:val="orianum"/>
              <w:spacing w:line="220" w:lineRule="exact"/>
            </w:pPr>
            <w:r>
              <w:t>330.000</w:t>
            </w:r>
          </w:p>
        </w:tc>
        <w:tc>
          <w:tcPr>
            <w:tcW w:w="1272" w:type="dxa"/>
            <w:tcBorders>
              <w:top w:val="nil"/>
              <w:left w:val="nil"/>
              <w:bottom w:val="single" w:sz="4" w:space="0" w:color="FFFFFF"/>
              <w:right w:val="nil"/>
            </w:tcBorders>
            <w:shd w:val="clear" w:color="auto" w:fill="F2F2F2"/>
            <w:noWrap/>
            <w:vAlign w:val="center"/>
            <w:hideMark/>
          </w:tcPr>
          <w:p w14:paraId="4008BF43" w14:textId="77777777" w:rsidR="00A56884" w:rsidRDefault="00A56884" w:rsidP="000C4B61">
            <w:pPr>
              <w:pStyle w:val="orianum"/>
              <w:spacing w:line="220" w:lineRule="exact"/>
            </w:pPr>
            <w:r>
              <w:t>330.000</w:t>
            </w:r>
          </w:p>
        </w:tc>
        <w:tc>
          <w:tcPr>
            <w:tcW w:w="1272" w:type="dxa"/>
            <w:tcBorders>
              <w:top w:val="nil"/>
              <w:left w:val="nil"/>
              <w:bottom w:val="single" w:sz="4" w:space="0" w:color="FFFFFF"/>
              <w:right w:val="nil"/>
            </w:tcBorders>
            <w:shd w:val="clear" w:color="auto" w:fill="F2F2F2"/>
            <w:noWrap/>
            <w:vAlign w:val="center"/>
            <w:hideMark/>
          </w:tcPr>
          <w:p w14:paraId="2A9E5352" w14:textId="77777777" w:rsidR="00A56884" w:rsidRDefault="00A56884" w:rsidP="000C4B61">
            <w:pPr>
              <w:pStyle w:val="orianum"/>
              <w:spacing w:line="220" w:lineRule="exact"/>
            </w:pPr>
            <w:r>
              <w:t>330.000</w:t>
            </w:r>
          </w:p>
        </w:tc>
      </w:tr>
      <w:tr w:rsidR="00A56884" w14:paraId="574EBADB"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0886847" w14:textId="77777777" w:rsidR="00A56884" w:rsidRDefault="00A56884" w:rsidP="000C4B61">
            <w:pPr>
              <w:pStyle w:val="oriatext"/>
              <w:spacing w:line="220" w:lineRule="exact"/>
              <w:rPr>
                <w:b/>
              </w:rPr>
            </w:pPr>
            <w:r>
              <w:rPr>
                <w:b/>
              </w:rPr>
              <w:t>23</w:t>
            </w:r>
          </w:p>
        </w:tc>
        <w:tc>
          <w:tcPr>
            <w:tcW w:w="2112" w:type="dxa"/>
            <w:tcBorders>
              <w:top w:val="nil"/>
              <w:left w:val="nil"/>
              <w:bottom w:val="single" w:sz="4" w:space="0" w:color="FFFFFF"/>
              <w:right w:val="nil"/>
            </w:tcBorders>
            <w:shd w:val="clear" w:color="auto" w:fill="BFBFBF"/>
            <w:vAlign w:val="center"/>
            <w:hideMark/>
          </w:tcPr>
          <w:p w14:paraId="3C155059" w14:textId="77777777" w:rsidR="00A56884" w:rsidRDefault="00A56884" w:rsidP="000C4B61">
            <w:pPr>
              <w:pStyle w:val="oriatext"/>
              <w:spacing w:line="220" w:lineRule="exact"/>
              <w:rPr>
                <w:b/>
              </w:rPr>
            </w:pPr>
            <w:r>
              <w:rPr>
                <w:b/>
              </w:rPr>
              <w:t>Μεταβιβάσεις</w:t>
            </w:r>
          </w:p>
        </w:tc>
        <w:tc>
          <w:tcPr>
            <w:tcW w:w="1272" w:type="dxa"/>
            <w:tcBorders>
              <w:top w:val="nil"/>
              <w:left w:val="nil"/>
              <w:bottom w:val="single" w:sz="4" w:space="0" w:color="FFFFFF"/>
              <w:right w:val="nil"/>
            </w:tcBorders>
            <w:shd w:val="clear" w:color="auto" w:fill="BFBFBF"/>
            <w:noWrap/>
            <w:vAlign w:val="center"/>
            <w:hideMark/>
          </w:tcPr>
          <w:p w14:paraId="18B8372F" w14:textId="77777777" w:rsidR="00A56884" w:rsidRDefault="00A56884" w:rsidP="000C4B61">
            <w:pPr>
              <w:pStyle w:val="orianum"/>
              <w:spacing w:line="220" w:lineRule="exact"/>
              <w:rPr>
                <w:b/>
              </w:rPr>
            </w:pPr>
            <w:r>
              <w:rPr>
                <w:b/>
              </w:rPr>
              <w:t>1.449.855.000</w:t>
            </w:r>
          </w:p>
        </w:tc>
        <w:tc>
          <w:tcPr>
            <w:tcW w:w="1272" w:type="dxa"/>
            <w:tcBorders>
              <w:top w:val="nil"/>
              <w:left w:val="nil"/>
              <w:bottom w:val="single" w:sz="4" w:space="0" w:color="FFFFFF"/>
              <w:right w:val="nil"/>
            </w:tcBorders>
            <w:shd w:val="clear" w:color="auto" w:fill="BFBFBF"/>
            <w:noWrap/>
            <w:vAlign w:val="center"/>
            <w:hideMark/>
          </w:tcPr>
          <w:p w14:paraId="6E29B92C" w14:textId="77777777" w:rsidR="00A56884" w:rsidRDefault="00A56884" w:rsidP="000C4B61">
            <w:pPr>
              <w:pStyle w:val="orianum"/>
              <w:spacing w:line="220" w:lineRule="exact"/>
              <w:rPr>
                <w:b/>
              </w:rPr>
            </w:pPr>
            <w:r>
              <w:rPr>
                <w:b/>
              </w:rPr>
              <w:t>556.318.000</w:t>
            </w:r>
          </w:p>
        </w:tc>
        <w:tc>
          <w:tcPr>
            <w:tcW w:w="1272" w:type="dxa"/>
            <w:tcBorders>
              <w:top w:val="nil"/>
              <w:left w:val="nil"/>
              <w:bottom w:val="single" w:sz="4" w:space="0" w:color="FFFFFF"/>
              <w:right w:val="nil"/>
            </w:tcBorders>
            <w:shd w:val="clear" w:color="auto" w:fill="BFBFBF"/>
            <w:noWrap/>
            <w:vAlign w:val="center"/>
            <w:hideMark/>
          </w:tcPr>
          <w:p w14:paraId="51B1C88A" w14:textId="77777777" w:rsidR="00A56884" w:rsidRDefault="00A56884" w:rsidP="000C4B61">
            <w:pPr>
              <w:pStyle w:val="orianum"/>
              <w:spacing w:line="220" w:lineRule="exact"/>
              <w:rPr>
                <w:b/>
              </w:rPr>
            </w:pPr>
            <w:r>
              <w:rPr>
                <w:b/>
              </w:rPr>
              <w:t>547.318.000</w:t>
            </w:r>
          </w:p>
        </w:tc>
        <w:tc>
          <w:tcPr>
            <w:tcW w:w="1272" w:type="dxa"/>
            <w:tcBorders>
              <w:top w:val="nil"/>
              <w:left w:val="nil"/>
              <w:bottom w:val="single" w:sz="4" w:space="0" w:color="FFFFFF"/>
              <w:right w:val="nil"/>
            </w:tcBorders>
            <w:shd w:val="clear" w:color="auto" w:fill="BFBFBF"/>
            <w:noWrap/>
            <w:vAlign w:val="center"/>
            <w:hideMark/>
          </w:tcPr>
          <w:p w14:paraId="2C674434" w14:textId="77777777" w:rsidR="00A56884" w:rsidRDefault="00A56884" w:rsidP="000C4B61">
            <w:pPr>
              <w:pStyle w:val="orianum"/>
              <w:spacing w:line="220" w:lineRule="exact"/>
              <w:rPr>
                <w:b/>
              </w:rPr>
            </w:pPr>
            <w:r>
              <w:rPr>
                <w:b/>
              </w:rPr>
              <w:t>547.238.000</w:t>
            </w:r>
          </w:p>
        </w:tc>
        <w:tc>
          <w:tcPr>
            <w:tcW w:w="1272" w:type="dxa"/>
            <w:tcBorders>
              <w:top w:val="nil"/>
              <w:left w:val="nil"/>
              <w:bottom w:val="single" w:sz="4" w:space="0" w:color="FFFFFF"/>
              <w:right w:val="nil"/>
            </w:tcBorders>
            <w:shd w:val="clear" w:color="auto" w:fill="BFBFBF"/>
            <w:noWrap/>
            <w:vAlign w:val="center"/>
            <w:hideMark/>
          </w:tcPr>
          <w:p w14:paraId="10B05237" w14:textId="77777777" w:rsidR="00A56884" w:rsidRDefault="00A56884" w:rsidP="000C4B61">
            <w:pPr>
              <w:pStyle w:val="orianum"/>
              <w:spacing w:line="220" w:lineRule="exact"/>
              <w:rPr>
                <w:b/>
              </w:rPr>
            </w:pPr>
            <w:r>
              <w:rPr>
                <w:b/>
              </w:rPr>
              <w:t>547.238.000</w:t>
            </w:r>
          </w:p>
        </w:tc>
      </w:tr>
      <w:tr w:rsidR="00A56884" w14:paraId="53B1E586"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2634A37"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622CD9D" w14:textId="77777777" w:rsidR="00A56884" w:rsidRDefault="00A56884" w:rsidP="000C4B61">
            <w:pPr>
              <w:pStyle w:val="oriatext"/>
              <w:spacing w:line="220" w:lineRule="exact"/>
            </w:pPr>
            <w:r>
              <w:t>Τακτικός Προϋπολογισμός</w:t>
            </w:r>
          </w:p>
        </w:tc>
        <w:tc>
          <w:tcPr>
            <w:tcW w:w="1272" w:type="dxa"/>
            <w:tcBorders>
              <w:top w:val="nil"/>
              <w:left w:val="nil"/>
              <w:bottom w:val="single" w:sz="4" w:space="0" w:color="FFFFFF"/>
              <w:right w:val="nil"/>
            </w:tcBorders>
            <w:shd w:val="clear" w:color="auto" w:fill="F2F2F2"/>
            <w:noWrap/>
            <w:vAlign w:val="center"/>
            <w:hideMark/>
          </w:tcPr>
          <w:p w14:paraId="7036CB43" w14:textId="77777777" w:rsidR="00A56884" w:rsidRDefault="00A56884" w:rsidP="000C4B61">
            <w:pPr>
              <w:pStyle w:val="orianum"/>
              <w:spacing w:line="220" w:lineRule="exact"/>
            </w:pPr>
            <w:r>
              <w:t>552.595.000</w:t>
            </w:r>
          </w:p>
        </w:tc>
        <w:tc>
          <w:tcPr>
            <w:tcW w:w="1272" w:type="dxa"/>
            <w:tcBorders>
              <w:top w:val="nil"/>
              <w:left w:val="nil"/>
              <w:bottom w:val="single" w:sz="4" w:space="0" w:color="FFFFFF"/>
              <w:right w:val="nil"/>
            </w:tcBorders>
            <w:shd w:val="clear" w:color="auto" w:fill="F2F2F2"/>
            <w:noWrap/>
            <w:vAlign w:val="center"/>
            <w:hideMark/>
          </w:tcPr>
          <w:p w14:paraId="0120C846" w14:textId="77777777" w:rsidR="00A56884" w:rsidRDefault="00A56884" w:rsidP="000C4B61">
            <w:pPr>
              <w:pStyle w:val="orianum"/>
              <w:spacing w:line="220" w:lineRule="exact"/>
            </w:pPr>
            <w:r>
              <w:t>556.318.000</w:t>
            </w:r>
          </w:p>
        </w:tc>
        <w:tc>
          <w:tcPr>
            <w:tcW w:w="1272" w:type="dxa"/>
            <w:tcBorders>
              <w:top w:val="nil"/>
              <w:left w:val="nil"/>
              <w:bottom w:val="single" w:sz="4" w:space="0" w:color="FFFFFF"/>
              <w:right w:val="nil"/>
            </w:tcBorders>
            <w:shd w:val="clear" w:color="auto" w:fill="F2F2F2"/>
            <w:noWrap/>
            <w:vAlign w:val="center"/>
            <w:hideMark/>
          </w:tcPr>
          <w:p w14:paraId="61AFCD84" w14:textId="77777777" w:rsidR="00A56884" w:rsidRDefault="00A56884" w:rsidP="000C4B61">
            <w:pPr>
              <w:pStyle w:val="orianum"/>
              <w:spacing w:line="220" w:lineRule="exact"/>
            </w:pPr>
            <w:r>
              <w:t>547.318.000</w:t>
            </w:r>
          </w:p>
        </w:tc>
        <w:tc>
          <w:tcPr>
            <w:tcW w:w="1272" w:type="dxa"/>
            <w:tcBorders>
              <w:top w:val="nil"/>
              <w:left w:val="nil"/>
              <w:bottom w:val="single" w:sz="4" w:space="0" w:color="FFFFFF"/>
              <w:right w:val="nil"/>
            </w:tcBorders>
            <w:shd w:val="clear" w:color="auto" w:fill="F2F2F2"/>
            <w:noWrap/>
            <w:vAlign w:val="center"/>
            <w:hideMark/>
          </w:tcPr>
          <w:p w14:paraId="306C219D" w14:textId="77777777" w:rsidR="00A56884" w:rsidRDefault="00A56884" w:rsidP="000C4B61">
            <w:pPr>
              <w:pStyle w:val="orianum"/>
              <w:spacing w:line="220" w:lineRule="exact"/>
            </w:pPr>
            <w:r>
              <w:t>547.238.000</w:t>
            </w:r>
          </w:p>
        </w:tc>
        <w:tc>
          <w:tcPr>
            <w:tcW w:w="1272" w:type="dxa"/>
            <w:tcBorders>
              <w:top w:val="nil"/>
              <w:left w:val="nil"/>
              <w:bottom w:val="single" w:sz="4" w:space="0" w:color="FFFFFF"/>
              <w:right w:val="nil"/>
            </w:tcBorders>
            <w:shd w:val="clear" w:color="auto" w:fill="F2F2F2"/>
            <w:noWrap/>
            <w:vAlign w:val="center"/>
            <w:hideMark/>
          </w:tcPr>
          <w:p w14:paraId="3F524F1D" w14:textId="77777777" w:rsidR="00A56884" w:rsidRDefault="00A56884" w:rsidP="000C4B61">
            <w:pPr>
              <w:pStyle w:val="orianum"/>
              <w:spacing w:line="220" w:lineRule="exact"/>
            </w:pPr>
            <w:r>
              <w:t>547.238.000</w:t>
            </w:r>
          </w:p>
        </w:tc>
      </w:tr>
      <w:tr w:rsidR="00A56884" w14:paraId="398ED165"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6ABF2549"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42065908" w14:textId="77777777" w:rsidR="00A56884" w:rsidRDefault="00A56884" w:rsidP="000C4B61">
            <w:pPr>
              <w:pStyle w:val="oriatext"/>
              <w:spacing w:line="220" w:lineRule="exact"/>
            </w:pPr>
            <w:r>
              <w:t>ΠΔΕ (πλην ΤΑΑ)</w:t>
            </w:r>
          </w:p>
        </w:tc>
        <w:tc>
          <w:tcPr>
            <w:tcW w:w="1272" w:type="dxa"/>
            <w:tcBorders>
              <w:top w:val="nil"/>
              <w:left w:val="nil"/>
              <w:bottom w:val="single" w:sz="4" w:space="0" w:color="FFFFFF"/>
              <w:right w:val="nil"/>
            </w:tcBorders>
            <w:shd w:val="clear" w:color="auto" w:fill="D9D9D9"/>
            <w:noWrap/>
            <w:vAlign w:val="center"/>
            <w:hideMark/>
          </w:tcPr>
          <w:p w14:paraId="089256E2" w14:textId="77777777" w:rsidR="00A56884" w:rsidRDefault="00A56884" w:rsidP="000C4B61">
            <w:pPr>
              <w:pStyle w:val="orianum"/>
              <w:spacing w:line="220" w:lineRule="exact"/>
            </w:pPr>
            <w:r>
              <w:t>658.431.000</w:t>
            </w:r>
          </w:p>
        </w:tc>
        <w:tc>
          <w:tcPr>
            <w:tcW w:w="1272" w:type="dxa"/>
            <w:tcBorders>
              <w:top w:val="nil"/>
              <w:left w:val="nil"/>
              <w:bottom w:val="single" w:sz="4" w:space="0" w:color="FFFFFF"/>
              <w:right w:val="nil"/>
            </w:tcBorders>
            <w:shd w:val="clear" w:color="auto" w:fill="D9D9D9"/>
            <w:noWrap/>
            <w:vAlign w:val="center"/>
            <w:hideMark/>
          </w:tcPr>
          <w:p w14:paraId="711BE0CF"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558C54B1"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0399EEEF"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36FF821" w14:textId="77777777" w:rsidR="00A56884" w:rsidRDefault="00A56884" w:rsidP="000C4B61">
            <w:pPr>
              <w:pStyle w:val="orianum"/>
              <w:spacing w:line="220" w:lineRule="exact"/>
            </w:pPr>
            <w:r>
              <w:t> </w:t>
            </w:r>
          </w:p>
        </w:tc>
      </w:tr>
      <w:tr w:rsidR="00A56884" w14:paraId="2A4B56A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703ED81"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2CBB313A" w14:textId="77777777" w:rsidR="00A56884" w:rsidRDefault="00A56884" w:rsidP="000C4B61">
            <w:pPr>
              <w:pStyle w:val="oriatext"/>
              <w:spacing w:line="220" w:lineRule="exact"/>
            </w:pPr>
            <w:r>
              <w:t>ΤΑΑ</w:t>
            </w:r>
          </w:p>
        </w:tc>
        <w:tc>
          <w:tcPr>
            <w:tcW w:w="1272" w:type="dxa"/>
            <w:tcBorders>
              <w:top w:val="nil"/>
              <w:left w:val="nil"/>
              <w:bottom w:val="single" w:sz="4" w:space="0" w:color="FFFFFF"/>
              <w:right w:val="nil"/>
            </w:tcBorders>
            <w:shd w:val="clear" w:color="auto" w:fill="F2F2F2"/>
            <w:noWrap/>
            <w:vAlign w:val="center"/>
            <w:hideMark/>
          </w:tcPr>
          <w:p w14:paraId="245C3CDD" w14:textId="77777777" w:rsidR="00A56884" w:rsidRDefault="00A56884" w:rsidP="000C4B61">
            <w:pPr>
              <w:pStyle w:val="orianum"/>
              <w:spacing w:line="220" w:lineRule="exact"/>
            </w:pPr>
            <w:r>
              <w:t>238.829.000</w:t>
            </w:r>
          </w:p>
        </w:tc>
        <w:tc>
          <w:tcPr>
            <w:tcW w:w="1272" w:type="dxa"/>
            <w:tcBorders>
              <w:top w:val="nil"/>
              <w:left w:val="nil"/>
              <w:bottom w:val="single" w:sz="4" w:space="0" w:color="FFFFFF"/>
              <w:right w:val="nil"/>
            </w:tcBorders>
            <w:shd w:val="clear" w:color="auto" w:fill="F2F2F2"/>
            <w:noWrap/>
            <w:vAlign w:val="center"/>
            <w:hideMark/>
          </w:tcPr>
          <w:p w14:paraId="0197A602"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31C84549"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6B16E1F3"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67E72A36" w14:textId="77777777" w:rsidR="00A56884" w:rsidRDefault="00A56884" w:rsidP="000C4B61">
            <w:pPr>
              <w:pStyle w:val="orianum"/>
              <w:spacing w:line="220" w:lineRule="exact"/>
            </w:pPr>
            <w:r>
              <w:t> </w:t>
            </w:r>
          </w:p>
        </w:tc>
      </w:tr>
      <w:tr w:rsidR="00A56884" w14:paraId="43FBBDF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748E465" w14:textId="77777777" w:rsidR="00A56884" w:rsidRDefault="00A56884" w:rsidP="000C4B61">
            <w:pPr>
              <w:pStyle w:val="oriatext"/>
              <w:spacing w:line="220" w:lineRule="exact"/>
              <w:rPr>
                <w:b/>
              </w:rPr>
            </w:pPr>
            <w:r>
              <w:rPr>
                <w:b/>
              </w:rPr>
              <w:t>24</w:t>
            </w:r>
          </w:p>
        </w:tc>
        <w:tc>
          <w:tcPr>
            <w:tcW w:w="2112" w:type="dxa"/>
            <w:tcBorders>
              <w:top w:val="nil"/>
              <w:left w:val="nil"/>
              <w:bottom w:val="single" w:sz="4" w:space="0" w:color="FFFFFF"/>
              <w:right w:val="nil"/>
            </w:tcBorders>
            <w:shd w:val="clear" w:color="auto" w:fill="BFBFBF"/>
            <w:vAlign w:val="center"/>
            <w:hideMark/>
          </w:tcPr>
          <w:p w14:paraId="326EBD5A" w14:textId="77777777" w:rsidR="00A56884" w:rsidRDefault="00A56884" w:rsidP="000C4B61">
            <w:pPr>
              <w:pStyle w:val="oriatext"/>
              <w:spacing w:line="220" w:lineRule="exact"/>
              <w:rPr>
                <w:b/>
              </w:rPr>
            </w:pPr>
            <w:r>
              <w:rPr>
                <w:b/>
              </w:rPr>
              <w:t>Αγορές αγαθών και υπηρεσιών</w:t>
            </w:r>
          </w:p>
        </w:tc>
        <w:tc>
          <w:tcPr>
            <w:tcW w:w="1272" w:type="dxa"/>
            <w:tcBorders>
              <w:top w:val="nil"/>
              <w:left w:val="nil"/>
              <w:bottom w:val="single" w:sz="4" w:space="0" w:color="FFFFFF"/>
              <w:right w:val="nil"/>
            </w:tcBorders>
            <w:shd w:val="clear" w:color="auto" w:fill="BFBFBF"/>
            <w:noWrap/>
            <w:vAlign w:val="center"/>
            <w:hideMark/>
          </w:tcPr>
          <w:p w14:paraId="5D62E42F" w14:textId="77777777" w:rsidR="00A56884" w:rsidRDefault="00A56884" w:rsidP="000C4B61">
            <w:pPr>
              <w:pStyle w:val="orianum"/>
              <w:spacing w:line="220" w:lineRule="exact"/>
              <w:rPr>
                <w:b/>
              </w:rPr>
            </w:pPr>
            <w:r>
              <w:rPr>
                <w:b/>
              </w:rPr>
              <w:t>193.351.000</w:t>
            </w:r>
          </w:p>
        </w:tc>
        <w:tc>
          <w:tcPr>
            <w:tcW w:w="1272" w:type="dxa"/>
            <w:tcBorders>
              <w:top w:val="nil"/>
              <w:left w:val="nil"/>
              <w:bottom w:val="single" w:sz="4" w:space="0" w:color="FFFFFF"/>
              <w:right w:val="nil"/>
            </w:tcBorders>
            <w:shd w:val="clear" w:color="auto" w:fill="BFBFBF"/>
            <w:noWrap/>
            <w:vAlign w:val="center"/>
            <w:hideMark/>
          </w:tcPr>
          <w:p w14:paraId="35D8CBA5" w14:textId="77777777" w:rsidR="00A56884" w:rsidRDefault="00A56884" w:rsidP="000C4B61">
            <w:pPr>
              <w:pStyle w:val="orianum"/>
              <w:spacing w:line="220" w:lineRule="exact"/>
              <w:rPr>
                <w:b/>
              </w:rPr>
            </w:pPr>
            <w:r>
              <w:rPr>
                <w:b/>
              </w:rPr>
              <w:t>125.811.000</w:t>
            </w:r>
          </w:p>
        </w:tc>
        <w:tc>
          <w:tcPr>
            <w:tcW w:w="1272" w:type="dxa"/>
            <w:tcBorders>
              <w:top w:val="nil"/>
              <w:left w:val="nil"/>
              <w:bottom w:val="single" w:sz="4" w:space="0" w:color="FFFFFF"/>
              <w:right w:val="nil"/>
            </w:tcBorders>
            <w:shd w:val="clear" w:color="auto" w:fill="BFBFBF"/>
            <w:noWrap/>
            <w:vAlign w:val="center"/>
            <w:hideMark/>
          </w:tcPr>
          <w:p w14:paraId="59095A59" w14:textId="77777777" w:rsidR="00A56884" w:rsidRDefault="00A56884" w:rsidP="000C4B61">
            <w:pPr>
              <w:pStyle w:val="orianum"/>
              <w:spacing w:line="220" w:lineRule="exact"/>
              <w:rPr>
                <w:b/>
              </w:rPr>
            </w:pPr>
            <w:r>
              <w:rPr>
                <w:b/>
              </w:rPr>
              <w:t>125.239.000</w:t>
            </w:r>
          </w:p>
        </w:tc>
        <w:tc>
          <w:tcPr>
            <w:tcW w:w="1272" w:type="dxa"/>
            <w:tcBorders>
              <w:top w:val="nil"/>
              <w:left w:val="nil"/>
              <w:bottom w:val="single" w:sz="4" w:space="0" w:color="FFFFFF"/>
              <w:right w:val="nil"/>
            </w:tcBorders>
            <w:shd w:val="clear" w:color="auto" w:fill="BFBFBF"/>
            <w:noWrap/>
            <w:vAlign w:val="center"/>
            <w:hideMark/>
          </w:tcPr>
          <w:p w14:paraId="56DBE744" w14:textId="77777777" w:rsidR="00A56884" w:rsidRDefault="00A56884" w:rsidP="000C4B61">
            <w:pPr>
              <w:pStyle w:val="orianum"/>
              <w:spacing w:line="220" w:lineRule="exact"/>
              <w:rPr>
                <w:b/>
              </w:rPr>
            </w:pPr>
            <w:r>
              <w:rPr>
                <w:b/>
              </w:rPr>
              <w:t>125.241.000</w:t>
            </w:r>
          </w:p>
        </w:tc>
        <w:tc>
          <w:tcPr>
            <w:tcW w:w="1272" w:type="dxa"/>
            <w:tcBorders>
              <w:top w:val="nil"/>
              <w:left w:val="nil"/>
              <w:bottom w:val="single" w:sz="4" w:space="0" w:color="FFFFFF"/>
              <w:right w:val="nil"/>
            </w:tcBorders>
            <w:shd w:val="clear" w:color="auto" w:fill="BFBFBF"/>
            <w:noWrap/>
            <w:vAlign w:val="center"/>
            <w:hideMark/>
          </w:tcPr>
          <w:p w14:paraId="4D43FADD" w14:textId="77777777" w:rsidR="00A56884" w:rsidRDefault="00A56884" w:rsidP="000C4B61">
            <w:pPr>
              <w:pStyle w:val="orianum"/>
              <w:spacing w:line="220" w:lineRule="exact"/>
              <w:rPr>
                <w:b/>
              </w:rPr>
            </w:pPr>
            <w:r>
              <w:rPr>
                <w:b/>
              </w:rPr>
              <w:t>125.241.000</w:t>
            </w:r>
          </w:p>
        </w:tc>
      </w:tr>
      <w:tr w:rsidR="00A56884" w14:paraId="5C46774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BB45440"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010DDB6" w14:textId="77777777" w:rsidR="00A56884" w:rsidRDefault="00A56884" w:rsidP="000C4B61">
            <w:pPr>
              <w:pStyle w:val="oriatext"/>
              <w:spacing w:line="220" w:lineRule="exact"/>
            </w:pPr>
            <w:r>
              <w:t>Τακτικός Προϋπολογισμός</w:t>
            </w:r>
          </w:p>
        </w:tc>
        <w:tc>
          <w:tcPr>
            <w:tcW w:w="1272" w:type="dxa"/>
            <w:tcBorders>
              <w:top w:val="nil"/>
              <w:left w:val="nil"/>
              <w:bottom w:val="single" w:sz="4" w:space="0" w:color="FFFFFF"/>
              <w:right w:val="nil"/>
            </w:tcBorders>
            <w:shd w:val="clear" w:color="auto" w:fill="F2F2F2"/>
            <w:noWrap/>
            <w:vAlign w:val="center"/>
            <w:hideMark/>
          </w:tcPr>
          <w:p w14:paraId="62166D60" w14:textId="77777777" w:rsidR="00A56884" w:rsidRDefault="00A56884" w:rsidP="000C4B61">
            <w:pPr>
              <w:pStyle w:val="orianum"/>
              <w:spacing w:line="220" w:lineRule="exact"/>
            </w:pPr>
            <w:r>
              <w:t>105.567.000</w:t>
            </w:r>
          </w:p>
        </w:tc>
        <w:tc>
          <w:tcPr>
            <w:tcW w:w="1272" w:type="dxa"/>
            <w:tcBorders>
              <w:top w:val="nil"/>
              <w:left w:val="nil"/>
              <w:bottom w:val="single" w:sz="4" w:space="0" w:color="FFFFFF"/>
              <w:right w:val="nil"/>
            </w:tcBorders>
            <w:shd w:val="clear" w:color="auto" w:fill="F2F2F2"/>
            <w:noWrap/>
            <w:vAlign w:val="center"/>
            <w:hideMark/>
          </w:tcPr>
          <w:p w14:paraId="116EE90C" w14:textId="77777777" w:rsidR="00A56884" w:rsidRDefault="00A56884" w:rsidP="000C4B61">
            <w:pPr>
              <w:pStyle w:val="orianum"/>
              <w:spacing w:line="220" w:lineRule="exact"/>
            </w:pPr>
            <w:r>
              <w:t>125.811.000</w:t>
            </w:r>
          </w:p>
        </w:tc>
        <w:tc>
          <w:tcPr>
            <w:tcW w:w="1272" w:type="dxa"/>
            <w:tcBorders>
              <w:top w:val="nil"/>
              <w:left w:val="nil"/>
              <w:bottom w:val="single" w:sz="4" w:space="0" w:color="FFFFFF"/>
              <w:right w:val="nil"/>
            </w:tcBorders>
            <w:shd w:val="clear" w:color="auto" w:fill="F2F2F2"/>
            <w:noWrap/>
            <w:vAlign w:val="center"/>
            <w:hideMark/>
          </w:tcPr>
          <w:p w14:paraId="66EF3DC9" w14:textId="77777777" w:rsidR="00A56884" w:rsidRDefault="00A56884" w:rsidP="000C4B61">
            <w:pPr>
              <w:pStyle w:val="orianum"/>
              <w:spacing w:line="220" w:lineRule="exact"/>
            </w:pPr>
            <w:r>
              <w:t>125.239.000</w:t>
            </w:r>
          </w:p>
        </w:tc>
        <w:tc>
          <w:tcPr>
            <w:tcW w:w="1272" w:type="dxa"/>
            <w:tcBorders>
              <w:top w:val="nil"/>
              <w:left w:val="nil"/>
              <w:bottom w:val="single" w:sz="4" w:space="0" w:color="FFFFFF"/>
              <w:right w:val="nil"/>
            </w:tcBorders>
            <w:shd w:val="clear" w:color="auto" w:fill="F2F2F2"/>
            <w:noWrap/>
            <w:vAlign w:val="center"/>
            <w:hideMark/>
          </w:tcPr>
          <w:p w14:paraId="03222C5A" w14:textId="77777777" w:rsidR="00A56884" w:rsidRDefault="00A56884" w:rsidP="000C4B61">
            <w:pPr>
              <w:pStyle w:val="orianum"/>
              <w:spacing w:line="220" w:lineRule="exact"/>
            </w:pPr>
            <w:r>
              <w:t>125.241.000</w:t>
            </w:r>
          </w:p>
        </w:tc>
        <w:tc>
          <w:tcPr>
            <w:tcW w:w="1272" w:type="dxa"/>
            <w:tcBorders>
              <w:top w:val="nil"/>
              <w:left w:val="nil"/>
              <w:bottom w:val="single" w:sz="4" w:space="0" w:color="FFFFFF"/>
              <w:right w:val="nil"/>
            </w:tcBorders>
            <w:shd w:val="clear" w:color="auto" w:fill="F2F2F2"/>
            <w:noWrap/>
            <w:vAlign w:val="center"/>
            <w:hideMark/>
          </w:tcPr>
          <w:p w14:paraId="510C347D" w14:textId="77777777" w:rsidR="00A56884" w:rsidRDefault="00A56884" w:rsidP="000C4B61">
            <w:pPr>
              <w:pStyle w:val="orianum"/>
              <w:spacing w:line="220" w:lineRule="exact"/>
            </w:pPr>
            <w:r>
              <w:t>125.241.000</w:t>
            </w:r>
          </w:p>
        </w:tc>
      </w:tr>
      <w:tr w:rsidR="00A56884" w14:paraId="5E480E52"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65BB84A"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57B9B743" w14:textId="77777777" w:rsidR="00A56884" w:rsidRDefault="00A56884" w:rsidP="000C4B61">
            <w:pPr>
              <w:pStyle w:val="oriatext"/>
              <w:spacing w:line="220" w:lineRule="exact"/>
            </w:pPr>
            <w:r>
              <w:t>ΠΔΕ (πλην ΤΑΑ)</w:t>
            </w:r>
          </w:p>
        </w:tc>
        <w:tc>
          <w:tcPr>
            <w:tcW w:w="1272" w:type="dxa"/>
            <w:tcBorders>
              <w:top w:val="nil"/>
              <w:left w:val="nil"/>
              <w:bottom w:val="single" w:sz="4" w:space="0" w:color="FFFFFF"/>
              <w:right w:val="nil"/>
            </w:tcBorders>
            <w:shd w:val="clear" w:color="auto" w:fill="D9D9D9"/>
            <w:noWrap/>
            <w:vAlign w:val="center"/>
            <w:hideMark/>
          </w:tcPr>
          <w:p w14:paraId="0AB87104" w14:textId="77777777" w:rsidR="00A56884" w:rsidRDefault="00A56884" w:rsidP="000C4B61">
            <w:pPr>
              <w:pStyle w:val="orianum"/>
              <w:spacing w:line="220" w:lineRule="exact"/>
            </w:pPr>
            <w:r>
              <w:t>62.622.000</w:t>
            </w:r>
          </w:p>
        </w:tc>
        <w:tc>
          <w:tcPr>
            <w:tcW w:w="1272" w:type="dxa"/>
            <w:tcBorders>
              <w:top w:val="nil"/>
              <w:left w:val="nil"/>
              <w:bottom w:val="single" w:sz="4" w:space="0" w:color="FFFFFF"/>
              <w:right w:val="nil"/>
            </w:tcBorders>
            <w:shd w:val="clear" w:color="auto" w:fill="D9D9D9"/>
            <w:noWrap/>
            <w:vAlign w:val="center"/>
            <w:hideMark/>
          </w:tcPr>
          <w:p w14:paraId="60D45A9A"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DA4AFF8"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1FF97C2"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056DBF14" w14:textId="77777777" w:rsidR="00A56884" w:rsidRDefault="00A56884" w:rsidP="000C4B61">
            <w:pPr>
              <w:pStyle w:val="orianum"/>
              <w:spacing w:line="220" w:lineRule="exact"/>
            </w:pPr>
            <w:r>
              <w:t> </w:t>
            </w:r>
          </w:p>
        </w:tc>
      </w:tr>
      <w:tr w:rsidR="00A56884" w14:paraId="1F204CD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D5A5881"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5E01F1E0" w14:textId="77777777" w:rsidR="00A56884" w:rsidRDefault="00A56884" w:rsidP="000C4B61">
            <w:pPr>
              <w:pStyle w:val="oriatext"/>
              <w:spacing w:line="220" w:lineRule="exact"/>
            </w:pPr>
            <w:r>
              <w:t>ΤΑΑ</w:t>
            </w:r>
          </w:p>
        </w:tc>
        <w:tc>
          <w:tcPr>
            <w:tcW w:w="1272" w:type="dxa"/>
            <w:tcBorders>
              <w:top w:val="nil"/>
              <w:left w:val="nil"/>
              <w:bottom w:val="single" w:sz="4" w:space="0" w:color="FFFFFF"/>
              <w:right w:val="nil"/>
            </w:tcBorders>
            <w:shd w:val="clear" w:color="auto" w:fill="F2F2F2"/>
            <w:noWrap/>
            <w:vAlign w:val="center"/>
            <w:hideMark/>
          </w:tcPr>
          <w:p w14:paraId="0BA9143E" w14:textId="77777777" w:rsidR="00A56884" w:rsidRDefault="00A56884" w:rsidP="000C4B61">
            <w:pPr>
              <w:pStyle w:val="orianum"/>
              <w:spacing w:line="220" w:lineRule="exact"/>
            </w:pPr>
            <w:r>
              <w:t>25.162.000</w:t>
            </w:r>
          </w:p>
        </w:tc>
        <w:tc>
          <w:tcPr>
            <w:tcW w:w="1272" w:type="dxa"/>
            <w:tcBorders>
              <w:top w:val="nil"/>
              <w:left w:val="nil"/>
              <w:bottom w:val="single" w:sz="4" w:space="0" w:color="FFFFFF"/>
              <w:right w:val="nil"/>
            </w:tcBorders>
            <w:shd w:val="clear" w:color="auto" w:fill="F2F2F2"/>
            <w:noWrap/>
            <w:vAlign w:val="center"/>
            <w:hideMark/>
          </w:tcPr>
          <w:p w14:paraId="707A3748"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1BA7BE2B"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0D373896"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1A82987A" w14:textId="77777777" w:rsidR="00A56884" w:rsidRDefault="00A56884" w:rsidP="000C4B61">
            <w:pPr>
              <w:pStyle w:val="orianum"/>
              <w:spacing w:line="220" w:lineRule="exact"/>
            </w:pPr>
            <w:r>
              <w:t> </w:t>
            </w:r>
          </w:p>
        </w:tc>
      </w:tr>
      <w:tr w:rsidR="00A56884" w14:paraId="2C1F4859"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52FFF96" w14:textId="77777777" w:rsidR="00A56884" w:rsidRDefault="00A56884" w:rsidP="000C4B61">
            <w:pPr>
              <w:pStyle w:val="oriatext"/>
              <w:spacing w:line="220" w:lineRule="exact"/>
              <w:rPr>
                <w:b/>
              </w:rPr>
            </w:pPr>
            <w:r>
              <w:rPr>
                <w:b/>
              </w:rPr>
              <w:t>25</w:t>
            </w:r>
          </w:p>
        </w:tc>
        <w:tc>
          <w:tcPr>
            <w:tcW w:w="2112" w:type="dxa"/>
            <w:tcBorders>
              <w:top w:val="nil"/>
              <w:left w:val="nil"/>
              <w:bottom w:val="single" w:sz="4" w:space="0" w:color="FFFFFF"/>
              <w:right w:val="nil"/>
            </w:tcBorders>
            <w:shd w:val="clear" w:color="auto" w:fill="BFBFBF"/>
            <w:vAlign w:val="center"/>
            <w:hideMark/>
          </w:tcPr>
          <w:p w14:paraId="0D6CFB88" w14:textId="77777777" w:rsidR="00A56884" w:rsidRDefault="00A56884" w:rsidP="000C4B61">
            <w:pPr>
              <w:pStyle w:val="oriatext"/>
              <w:spacing w:line="220" w:lineRule="exact"/>
              <w:rPr>
                <w:b/>
              </w:rPr>
            </w:pPr>
            <w:r>
              <w:rPr>
                <w:b/>
              </w:rPr>
              <w:t>Επιδοτήσεις</w:t>
            </w:r>
          </w:p>
        </w:tc>
        <w:tc>
          <w:tcPr>
            <w:tcW w:w="1272" w:type="dxa"/>
            <w:tcBorders>
              <w:top w:val="nil"/>
              <w:left w:val="nil"/>
              <w:bottom w:val="single" w:sz="4" w:space="0" w:color="FFFFFF"/>
              <w:right w:val="nil"/>
            </w:tcBorders>
            <w:shd w:val="clear" w:color="auto" w:fill="BFBFBF"/>
            <w:noWrap/>
            <w:vAlign w:val="center"/>
            <w:hideMark/>
          </w:tcPr>
          <w:p w14:paraId="28FA424F"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23CEA97E" w14:textId="77777777" w:rsidR="00A56884" w:rsidRDefault="00A56884" w:rsidP="000C4B61">
            <w:pPr>
              <w:pStyle w:val="orianum"/>
              <w:spacing w:line="220" w:lineRule="exact"/>
              <w:rPr>
                <w:b/>
              </w:rPr>
            </w:pPr>
            <w:r>
              <w:rPr>
                <w:b/>
              </w:rPr>
              <w:t>30.000</w:t>
            </w:r>
          </w:p>
        </w:tc>
        <w:tc>
          <w:tcPr>
            <w:tcW w:w="1272" w:type="dxa"/>
            <w:tcBorders>
              <w:top w:val="nil"/>
              <w:left w:val="nil"/>
              <w:bottom w:val="single" w:sz="4" w:space="0" w:color="FFFFFF"/>
              <w:right w:val="nil"/>
            </w:tcBorders>
            <w:shd w:val="clear" w:color="auto" w:fill="BFBFBF"/>
            <w:noWrap/>
            <w:vAlign w:val="center"/>
            <w:hideMark/>
          </w:tcPr>
          <w:p w14:paraId="4A49039D"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E1C8AC1"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5803FD75" w14:textId="77777777" w:rsidR="00A56884" w:rsidRDefault="00A56884" w:rsidP="000C4B61">
            <w:pPr>
              <w:pStyle w:val="orianum"/>
              <w:spacing w:line="220" w:lineRule="exact"/>
              <w:rPr>
                <w:b/>
              </w:rPr>
            </w:pPr>
            <w:r>
              <w:rPr>
                <w:b/>
              </w:rPr>
              <w:t>0</w:t>
            </w:r>
          </w:p>
        </w:tc>
      </w:tr>
      <w:tr w:rsidR="00A56884" w14:paraId="20625EC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72745D0"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8AE2157" w14:textId="77777777" w:rsidR="00A56884" w:rsidRDefault="00A56884" w:rsidP="000C4B61">
            <w:pPr>
              <w:pStyle w:val="oriatext"/>
              <w:spacing w:line="220" w:lineRule="exact"/>
            </w:pPr>
            <w:r>
              <w:t>Τακτικός Προϋπολογισμός</w:t>
            </w:r>
          </w:p>
        </w:tc>
        <w:tc>
          <w:tcPr>
            <w:tcW w:w="1272" w:type="dxa"/>
            <w:tcBorders>
              <w:top w:val="nil"/>
              <w:left w:val="nil"/>
              <w:bottom w:val="single" w:sz="4" w:space="0" w:color="FFFFFF"/>
              <w:right w:val="nil"/>
            </w:tcBorders>
            <w:shd w:val="clear" w:color="auto" w:fill="F2F2F2"/>
            <w:noWrap/>
            <w:vAlign w:val="center"/>
            <w:hideMark/>
          </w:tcPr>
          <w:p w14:paraId="5B41EC35"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0B0F92C9" w14:textId="77777777" w:rsidR="00A56884" w:rsidRDefault="00A56884" w:rsidP="000C4B61">
            <w:pPr>
              <w:pStyle w:val="orianum"/>
              <w:spacing w:line="220" w:lineRule="exact"/>
            </w:pPr>
            <w:r>
              <w:t>30.000</w:t>
            </w:r>
          </w:p>
        </w:tc>
        <w:tc>
          <w:tcPr>
            <w:tcW w:w="1272" w:type="dxa"/>
            <w:tcBorders>
              <w:top w:val="nil"/>
              <w:left w:val="nil"/>
              <w:bottom w:val="single" w:sz="4" w:space="0" w:color="FFFFFF"/>
              <w:right w:val="nil"/>
            </w:tcBorders>
            <w:shd w:val="clear" w:color="auto" w:fill="F2F2F2"/>
            <w:noWrap/>
            <w:vAlign w:val="center"/>
            <w:hideMark/>
          </w:tcPr>
          <w:p w14:paraId="6F7EE137"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7192DDA9"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2A4E7EC7" w14:textId="77777777" w:rsidR="00A56884" w:rsidRDefault="00A56884" w:rsidP="000C4B61">
            <w:pPr>
              <w:pStyle w:val="orianum"/>
              <w:spacing w:line="220" w:lineRule="exact"/>
            </w:pPr>
            <w:r>
              <w:t>0</w:t>
            </w:r>
          </w:p>
        </w:tc>
      </w:tr>
      <w:tr w:rsidR="00A56884" w14:paraId="62D9E6D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8DBB563" w14:textId="77777777" w:rsidR="00A56884" w:rsidRDefault="00A56884" w:rsidP="000C4B61">
            <w:pPr>
              <w:pStyle w:val="oriatext"/>
              <w:spacing w:line="220" w:lineRule="exact"/>
              <w:rPr>
                <w:b/>
              </w:rPr>
            </w:pPr>
            <w:r>
              <w:rPr>
                <w:b/>
              </w:rPr>
              <w:t>26</w:t>
            </w:r>
          </w:p>
        </w:tc>
        <w:tc>
          <w:tcPr>
            <w:tcW w:w="2112" w:type="dxa"/>
            <w:tcBorders>
              <w:top w:val="nil"/>
              <w:left w:val="nil"/>
              <w:bottom w:val="single" w:sz="4" w:space="0" w:color="FFFFFF"/>
              <w:right w:val="nil"/>
            </w:tcBorders>
            <w:shd w:val="clear" w:color="auto" w:fill="BFBFBF"/>
            <w:vAlign w:val="center"/>
            <w:hideMark/>
          </w:tcPr>
          <w:p w14:paraId="1FCA8BC8" w14:textId="42BDC9C9" w:rsidR="00A56884" w:rsidRDefault="00A56884" w:rsidP="000C4B61">
            <w:pPr>
              <w:pStyle w:val="oriatext"/>
              <w:spacing w:line="220" w:lineRule="exact"/>
              <w:rPr>
                <w:b/>
              </w:rPr>
            </w:pPr>
            <w:r>
              <w:rPr>
                <w:b/>
              </w:rPr>
              <w:t xml:space="preserve">Τόκοι </w:t>
            </w:r>
            <w:r w:rsidR="000C4B61">
              <w:rPr>
                <w:b/>
              </w:rPr>
              <w:br/>
            </w:r>
            <w:r>
              <w:rPr>
                <w:b/>
              </w:rPr>
              <w:t>(σε ακαθάριστη βάση)</w:t>
            </w:r>
          </w:p>
        </w:tc>
        <w:tc>
          <w:tcPr>
            <w:tcW w:w="1272" w:type="dxa"/>
            <w:tcBorders>
              <w:top w:val="nil"/>
              <w:left w:val="nil"/>
              <w:bottom w:val="single" w:sz="4" w:space="0" w:color="FFFFFF"/>
              <w:right w:val="nil"/>
            </w:tcBorders>
            <w:shd w:val="clear" w:color="auto" w:fill="BFBFBF"/>
            <w:noWrap/>
            <w:vAlign w:val="center"/>
            <w:hideMark/>
          </w:tcPr>
          <w:p w14:paraId="38613207" w14:textId="77777777" w:rsidR="00A56884" w:rsidRDefault="00A56884" w:rsidP="000C4B61">
            <w:pPr>
              <w:pStyle w:val="orianum"/>
              <w:spacing w:line="220" w:lineRule="exact"/>
              <w:rPr>
                <w:b/>
              </w:rPr>
            </w:pPr>
            <w:r>
              <w:rPr>
                <w:b/>
              </w:rPr>
              <w:t>945.730</w:t>
            </w:r>
          </w:p>
        </w:tc>
        <w:tc>
          <w:tcPr>
            <w:tcW w:w="1272" w:type="dxa"/>
            <w:tcBorders>
              <w:top w:val="nil"/>
              <w:left w:val="nil"/>
              <w:bottom w:val="single" w:sz="4" w:space="0" w:color="FFFFFF"/>
              <w:right w:val="nil"/>
            </w:tcBorders>
            <w:shd w:val="clear" w:color="auto" w:fill="BFBFBF"/>
            <w:noWrap/>
            <w:vAlign w:val="center"/>
            <w:hideMark/>
          </w:tcPr>
          <w:p w14:paraId="03C8FD21"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50A39282"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2E3875EC"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47109967" w14:textId="77777777" w:rsidR="00A56884" w:rsidRDefault="00A56884" w:rsidP="000C4B61">
            <w:pPr>
              <w:pStyle w:val="orianum"/>
              <w:spacing w:line="220" w:lineRule="exact"/>
              <w:rPr>
                <w:b/>
              </w:rPr>
            </w:pPr>
            <w:r>
              <w:rPr>
                <w:b/>
              </w:rPr>
              <w:t>0</w:t>
            </w:r>
          </w:p>
        </w:tc>
      </w:tr>
      <w:tr w:rsidR="00A56884" w14:paraId="27E54E0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C7AECC6"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72DA5A1E" w14:textId="77777777" w:rsidR="00A56884" w:rsidRDefault="00A56884" w:rsidP="000C4B61">
            <w:pPr>
              <w:pStyle w:val="oriatext"/>
              <w:spacing w:line="220" w:lineRule="exact"/>
            </w:pPr>
            <w:r>
              <w:t>Τακτικός Προϋπολογισμός</w:t>
            </w:r>
          </w:p>
        </w:tc>
        <w:tc>
          <w:tcPr>
            <w:tcW w:w="1272" w:type="dxa"/>
            <w:tcBorders>
              <w:top w:val="nil"/>
              <w:left w:val="nil"/>
              <w:bottom w:val="single" w:sz="4" w:space="0" w:color="FFFFFF"/>
              <w:right w:val="nil"/>
            </w:tcBorders>
            <w:shd w:val="clear" w:color="auto" w:fill="F2F2F2"/>
            <w:noWrap/>
            <w:vAlign w:val="center"/>
            <w:hideMark/>
          </w:tcPr>
          <w:p w14:paraId="3DC02A35" w14:textId="77777777" w:rsidR="00A56884" w:rsidRDefault="00A56884" w:rsidP="000C4B61">
            <w:pPr>
              <w:pStyle w:val="orianum"/>
              <w:spacing w:line="220" w:lineRule="exact"/>
            </w:pPr>
            <w:r>
              <w:t>945.730</w:t>
            </w:r>
          </w:p>
        </w:tc>
        <w:tc>
          <w:tcPr>
            <w:tcW w:w="1272" w:type="dxa"/>
            <w:tcBorders>
              <w:top w:val="nil"/>
              <w:left w:val="nil"/>
              <w:bottom w:val="single" w:sz="4" w:space="0" w:color="FFFFFF"/>
              <w:right w:val="nil"/>
            </w:tcBorders>
            <w:shd w:val="clear" w:color="auto" w:fill="F2F2F2"/>
            <w:noWrap/>
            <w:vAlign w:val="center"/>
            <w:hideMark/>
          </w:tcPr>
          <w:p w14:paraId="10201018"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39161E38"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20921859"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1FBCC52F" w14:textId="77777777" w:rsidR="00A56884" w:rsidRDefault="00A56884" w:rsidP="000C4B61">
            <w:pPr>
              <w:pStyle w:val="orianum"/>
              <w:spacing w:line="220" w:lineRule="exact"/>
            </w:pPr>
            <w:r>
              <w:t>0</w:t>
            </w:r>
          </w:p>
        </w:tc>
      </w:tr>
      <w:tr w:rsidR="00A56884" w14:paraId="5423D025"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2F0287C" w14:textId="77777777" w:rsidR="00A56884" w:rsidRDefault="00A56884" w:rsidP="000C4B61">
            <w:pPr>
              <w:pStyle w:val="oriatext"/>
              <w:spacing w:line="220" w:lineRule="exact"/>
              <w:rPr>
                <w:b/>
              </w:rPr>
            </w:pPr>
            <w:r>
              <w:rPr>
                <w:b/>
              </w:rPr>
              <w:t>27</w:t>
            </w:r>
          </w:p>
        </w:tc>
        <w:tc>
          <w:tcPr>
            <w:tcW w:w="2112" w:type="dxa"/>
            <w:tcBorders>
              <w:top w:val="nil"/>
              <w:left w:val="nil"/>
              <w:bottom w:val="single" w:sz="4" w:space="0" w:color="FFFFFF"/>
              <w:right w:val="nil"/>
            </w:tcBorders>
            <w:shd w:val="clear" w:color="auto" w:fill="BFBFBF"/>
            <w:vAlign w:val="center"/>
            <w:hideMark/>
          </w:tcPr>
          <w:p w14:paraId="724DD5C4" w14:textId="77777777" w:rsidR="00A56884" w:rsidRDefault="00A56884" w:rsidP="000C4B61">
            <w:pPr>
              <w:pStyle w:val="oriatext"/>
              <w:spacing w:line="220" w:lineRule="exact"/>
              <w:rPr>
                <w:b/>
              </w:rPr>
            </w:pPr>
            <w:r>
              <w:rPr>
                <w:b/>
              </w:rPr>
              <w:t>Λοιπές Δαπάνες</w:t>
            </w:r>
          </w:p>
        </w:tc>
        <w:tc>
          <w:tcPr>
            <w:tcW w:w="1272" w:type="dxa"/>
            <w:tcBorders>
              <w:top w:val="nil"/>
              <w:left w:val="nil"/>
              <w:bottom w:val="single" w:sz="4" w:space="0" w:color="FFFFFF"/>
              <w:right w:val="nil"/>
            </w:tcBorders>
            <w:shd w:val="clear" w:color="auto" w:fill="BFBFBF"/>
            <w:noWrap/>
            <w:vAlign w:val="center"/>
            <w:hideMark/>
          </w:tcPr>
          <w:p w14:paraId="2F0EAD4D" w14:textId="77777777" w:rsidR="00A56884" w:rsidRDefault="00A56884" w:rsidP="000C4B61">
            <w:pPr>
              <w:pStyle w:val="orianum"/>
              <w:spacing w:line="220" w:lineRule="exact"/>
              <w:rPr>
                <w:b/>
              </w:rPr>
            </w:pPr>
            <w:r>
              <w:rPr>
                <w:b/>
              </w:rPr>
              <w:t>1.000</w:t>
            </w:r>
          </w:p>
        </w:tc>
        <w:tc>
          <w:tcPr>
            <w:tcW w:w="1272" w:type="dxa"/>
            <w:tcBorders>
              <w:top w:val="nil"/>
              <w:left w:val="nil"/>
              <w:bottom w:val="single" w:sz="4" w:space="0" w:color="FFFFFF"/>
              <w:right w:val="nil"/>
            </w:tcBorders>
            <w:shd w:val="clear" w:color="auto" w:fill="BFBFBF"/>
            <w:noWrap/>
            <w:vAlign w:val="center"/>
            <w:hideMark/>
          </w:tcPr>
          <w:p w14:paraId="611B286E"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9EAEC69"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747C59EC"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192B482" w14:textId="77777777" w:rsidR="00A56884" w:rsidRDefault="00A56884" w:rsidP="000C4B61">
            <w:pPr>
              <w:pStyle w:val="orianum"/>
              <w:spacing w:line="220" w:lineRule="exact"/>
              <w:rPr>
                <w:b/>
              </w:rPr>
            </w:pPr>
            <w:r>
              <w:rPr>
                <w:b/>
              </w:rPr>
              <w:t>0</w:t>
            </w:r>
          </w:p>
        </w:tc>
      </w:tr>
      <w:tr w:rsidR="00A56884" w14:paraId="6902A6A4"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CF4EB03"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5AE8CE8B" w14:textId="77777777" w:rsidR="00A56884" w:rsidRDefault="00A56884" w:rsidP="000C4B61">
            <w:pPr>
              <w:pStyle w:val="oriatext"/>
              <w:spacing w:line="220" w:lineRule="exact"/>
            </w:pPr>
            <w:r>
              <w:t>Τακτικός Προϋπολογισμός</w:t>
            </w:r>
          </w:p>
        </w:tc>
        <w:tc>
          <w:tcPr>
            <w:tcW w:w="1272" w:type="dxa"/>
            <w:tcBorders>
              <w:top w:val="nil"/>
              <w:left w:val="nil"/>
              <w:bottom w:val="single" w:sz="4" w:space="0" w:color="FFFFFF"/>
              <w:right w:val="nil"/>
            </w:tcBorders>
            <w:shd w:val="clear" w:color="auto" w:fill="F2F2F2"/>
            <w:noWrap/>
            <w:vAlign w:val="center"/>
            <w:hideMark/>
          </w:tcPr>
          <w:p w14:paraId="30489F76" w14:textId="77777777" w:rsidR="00A56884" w:rsidRDefault="00A56884" w:rsidP="000C4B61">
            <w:pPr>
              <w:pStyle w:val="orianum"/>
              <w:spacing w:line="220" w:lineRule="exact"/>
            </w:pPr>
            <w:r>
              <w:t>1.000</w:t>
            </w:r>
          </w:p>
        </w:tc>
        <w:tc>
          <w:tcPr>
            <w:tcW w:w="1272" w:type="dxa"/>
            <w:tcBorders>
              <w:top w:val="nil"/>
              <w:left w:val="nil"/>
              <w:bottom w:val="single" w:sz="4" w:space="0" w:color="FFFFFF"/>
              <w:right w:val="nil"/>
            </w:tcBorders>
            <w:shd w:val="clear" w:color="auto" w:fill="F2F2F2"/>
            <w:noWrap/>
            <w:vAlign w:val="center"/>
            <w:hideMark/>
          </w:tcPr>
          <w:p w14:paraId="6D1A3A18"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2233AED2"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33C66AC2"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5DFA5E5B" w14:textId="77777777" w:rsidR="00A56884" w:rsidRDefault="00A56884" w:rsidP="000C4B61">
            <w:pPr>
              <w:pStyle w:val="orianum"/>
              <w:spacing w:line="220" w:lineRule="exact"/>
            </w:pPr>
            <w:r>
              <w:t>0</w:t>
            </w:r>
          </w:p>
        </w:tc>
      </w:tr>
      <w:tr w:rsidR="00A56884" w14:paraId="704028F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5BFDCC3" w14:textId="77777777" w:rsidR="00A56884" w:rsidRDefault="00A56884" w:rsidP="000C4B61">
            <w:pPr>
              <w:pStyle w:val="oriatext"/>
              <w:spacing w:line="220" w:lineRule="exact"/>
              <w:rPr>
                <w:b/>
              </w:rPr>
            </w:pPr>
            <w:r>
              <w:rPr>
                <w:b/>
              </w:rPr>
              <w:t>29</w:t>
            </w:r>
          </w:p>
        </w:tc>
        <w:tc>
          <w:tcPr>
            <w:tcW w:w="2112" w:type="dxa"/>
            <w:tcBorders>
              <w:top w:val="nil"/>
              <w:left w:val="nil"/>
              <w:bottom w:val="single" w:sz="4" w:space="0" w:color="FFFFFF"/>
              <w:right w:val="nil"/>
            </w:tcBorders>
            <w:shd w:val="clear" w:color="auto" w:fill="BFBFBF"/>
            <w:vAlign w:val="center"/>
            <w:hideMark/>
          </w:tcPr>
          <w:p w14:paraId="4C84EFFE" w14:textId="77777777" w:rsidR="00A56884" w:rsidRDefault="00A56884" w:rsidP="000C4B61">
            <w:pPr>
              <w:pStyle w:val="oriatext"/>
              <w:spacing w:line="220" w:lineRule="exact"/>
              <w:rPr>
                <w:b/>
              </w:rPr>
            </w:pPr>
            <w:r>
              <w:rPr>
                <w:b/>
              </w:rPr>
              <w:t>Πιστώσεις υπό κατανομή</w:t>
            </w:r>
          </w:p>
        </w:tc>
        <w:tc>
          <w:tcPr>
            <w:tcW w:w="1272" w:type="dxa"/>
            <w:tcBorders>
              <w:top w:val="nil"/>
              <w:left w:val="nil"/>
              <w:bottom w:val="single" w:sz="4" w:space="0" w:color="FFFFFF"/>
              <w:right w:val="nil"/>
            </w:tcBorders>
            <w:shd w:val="clear" w:color="auto" w:fill="BFBFBF"/>
            <w:noWrap/>
            <w:vAlign w:val="center"/>
            <w:hideMark/>
          </w:tcPr>
          <w:p w14:paraId="22F7C43C" w14:textId="77777777" w:rsidR="00A56884" w:rsidRDefault="00A56884" w:rsidP="000C4B61">
            <w:pPr>
              <w:pStyle w:val="orianum"/>
              <w:spacing w:line="220" w:lineRule="exact"/>
              <w:rPr>
                <w:b/>
              </w:rPr>
            </w:pPr>
            <w:r>
              <w:rPr>
                <w:b/>
              </w:rPr>
              <w:t>96.000</w:t>
            </w:r>
          </w:p>
        </w:tc>
        <w:tc>
          <w:tcPr>
            <w:tcW w:w="1272" w:type="dxa"/>
            <w:tcBorders>
              <w:top w:val="nil"/>
              <w:left w:val="nil"/>
              <w:bottom w:val="single" w:sz="4" w:space="0" w:color="FFFFFF"/>
              <w:right w:val="nil"/>
            </w:tcBorders>
            <w:shd w:val="clear" w:color="auto" w:fill="BFBFBF"/>
            <w:noWrap/>
            <w:vAlign w:val="center"/>
            <w:hideMark/>
          </w:tcPr>
          <w:p w14:paraId="162FE6ED" w14:textId="77777777" w:rsidR="00A56884" w:rsidRDefault="00A56884" w:rsidP="000C4B61">
            <w:pPr>
              <w:pStyle w:val="orianum"/>
              <w:spacing w:line="220" w:lineRule="exact"/>
              <w:rPr>
                <w:b/>
              </w:rPr>
            </w:pPr>
            <w:r>
              <w:rPr>
                <w:b/>
              </w:rPr>
              <w:t>864.655.000</w:t>
            </w:r>
          </w:p>
        </w:tc>
        <w:tc>
          <w:tcPr>
            <w:tcW w:w="1272" w:type="dxa"/>
            <w:tcBorders>
              <w:top w:val="nil"/>
              <w:left w:val="nil"/>
              <w:bottom w:val="single" w:sz="4" w:space="0" w:color="FFFFFF"/>
              <w:right w:val="nil"/>
            </w:tcBorders>
            <w:shd w:val="clear" w:color="auto" w:fill="BFBFBF"/>
            <w:noWrap/>
            <w:vAlign w:val="center"/>
            <w:hideMark/>
          </w:tcPr>
          <w:p w14:paraId="46BABD42" w14:textId="77777777" w:rsidR="00A56884" w:rsidRDefault="00A56884" w:rsidP="000C4B61">
            <w:pPr>
              <w:pStyle w:val="orianum"/>
              <w:spacing w:line="220" w:lineRule="exact"/>
              <w:rPr>
                <w:b/>
              </w:rPr>
            </w:pPr>
            <w:r>
              <w:rPr>
                <w:b/>
              </w:rPr>
              <w:t>715.458.000</w:t>
            </w:r>
          </w:p>
        </w:tc>
        <w:tc>
          <w:tcPr>
            <w:tcW w:w="1272" w:type="dxa"/>
            <w:tcBorders>
              <w:top w:val="nil"/>
              <w:left w:val="nil"/>
              <w:bottom w:val="single" w:sz="4" w:space="0" w:color="FFFFFF"/>
              <w:right w:val="nil"/>
            </w:tcBorders>
            <w:shd w:val="clear" w:color="auto" w:fill="BFBFBF"/>
            <w:noWrap/>
            <w:vAlign w:val="center"/>
            <w:hideMark/>
          </w:tcPr>
          <w:p w14:paraId="04FB586F" w14:textId="77777777" w:rsidR="00A56884" w:rsidRDefault="00A56884" w:rsidP="000C4B61">
            <w:pPr>
              <w:pStyle w:val="orianum"/>
              <w:spacing w:line="220" w:lineRule="exact"/>
              <w:rPr>
                <w:b/>
              </w:rPr>
            </w:pPr>
            <w:r>
              <w:rPr>
                <w:b/>
              </w:rPr>
              <w:t>735.458.000</w:t>
            </w:r>
          </w:p>
        </w:tc>
        <w:tc>
          <w:tcPr>
            <w:tcW w:w="1272" w:type="dxa"/>
            <w:tcBorders>
              <w:top w:val="nil"/>
              <w:left w:val="nil"/>
              <w:bottom w:val="single" w:sz="4" w:space="0" w:color="FFFFFF"/>
              <w:right w:val="nil"/>
            </w:tcBorders>
            <w:shd w:val="clear" w:color="auto" w:fill="BFBFBF"/>
            <w:noWrap/>
            <w:vAlign w:val="center"/>
            <w:hideMark/>
          </w:tcPr>
          <w:p w14:paraId="397C4A6E" w14:textId="77777777" w:rsidR="00A56884" w:rsidRDefault="00A56884" w:rsidP="000C4B61">
            <w:pPr>
              <w:pStyle w:val="orianum"/>
              <w:spacing w:line="220" w:lineRule="exact"/>
              <w:rPr>
                <w:b/>
              </w:rPr>
            </w:pPr>
            <w:r>
              <w:rPr>
                <w:b/>
              </w:rPr>
              <w:t>755.458.000</w:t>
            </w:r>
          </w:p>
        </w:tc>
      </w:tr>
      <w:tr w:rsidR="00A56884" w14:paraId="16F0F854" w14:textId="77777777" w:rsidTr="00CC47AF">
        <w:trPr>
          <w:trHeight w:val="412"/>
          <w:jc w:val="center"/>
        </w:trPr>
        <w:tc>
          <w:tcPr>
            <w:tcW w:w="440" w:type="dxa"/>
            <w:tcBorders>
              <w:top w:val="nil"/>
              <w:left w:val="nil"/>
              <w:bottom w:val="single" w:sz="4" w:space="0" w:color="FFFFFF"/>
              <w:right w:val="nil"/>
            </w:tcBorders>
            <w:shd w:val="clear" w:color="auto" w:fill="F2F2F2"/>
            <w:noWrap/>
            <w:vAlign w:val="center"/>
            <w:hideMark/>
          </w:tcPr>
          <w:p w14:paraId="68705EC0"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9EFCF7B" w14:textId="77777777" w:rsidR="00A56884" w:rsidRDefault="00A56884" w:rsidP="000C4B61">
            <w:pPr>
              <w:pStyle w:val="oriatext"/>
              <w:spacing w:line="220" w:lineRule="exact"/>
            </w:pPr>
            <w:r>
              <w:t>Τακτικός Προϋπολογισμός</w:t>
            </w:r>
          </w:p>
        </w:tc>
        <w:tc>
          <w:tcPr>
            <w:tcW w:w="1272" w:type="dxa"/>
            <w:tcBorders>
              <w:top w:val="nil"/>
              <w:left w:val="nil"/>
              <w:bottom w:val="single" w:sz="4" w:space="0" w:color="FFFFFF"/>
              <w:right w:val="nil"/>
            </w:tcBorders>
            <w:shd w:val="clear" w:color="auto" w:fill="F2F2F2"/>
            <w:noWrap/>
            <w:vAlign w:val="center"/>
            <w:hideMark/>
          </w:tcPr>
          <w:p w14:paraId="3FF77275" w14:textId="77777777" w:rsidR="00A56884" w:rsidRDefault="00A56884" w:rsidP="000C4B61">
            <w:pPr>
              <w:pStyle w:val="orianum"/>
              <w:spacing w:line="220" w:lineRule="exact"/>
            </w:pPr>
            <w:r>
              <w:t>96.000</w:t>
            </w:r>
          </w:p>
        </w:tc>
        <w:tc>
          <w:tcPr>
            <w:tcW w:w="1272" w:type="dxa"/>
            <w:tcBorders>
              <w:top w:val="nil"/>
              <w:left w:val="nil"/>
              <w:bottom w:val="single" w:sz="4" w:space="0" w:color="FFFFFF"/>
              <w:right w:val="nil"/>
            </w:tcBorders>
            <w:shd w:val="clear" w:color="auto" w:fill="F2F2F2"/>
            <w:noWrap/>
            <w:vAlign w:val="center"/>
            <w:hideMark/>
          </w:tcPr>
          <w:p w14:paraId="12EEC501" w14:textId="77777777" w:rsidR="00A56884" w:rsidRDefault="00A56884" w:rsidP="000C4B61">
            <w:pPr>
              <w:pStyle w:val="orianum"/>
              <w:spacing w:line="220" w:lineRule="exact"/>
            </w:pPr>
            <w:r>
              <w:t>655.000</w:t>
            </w:r>
          </w:p>
        </w:tc>
        <w:tc>
          <w:tcPr>
            <w:tcW w:w="1272" w:type="dxa"/>
            <w:tcBorders>
              <w:top w:val="nil"/>
              <w:left w:val="nil"/>
              <w:bottom w:val="single" w:sz="4" w:space="0" w:color="FFFFFF"/>
              <w:right w:val="nil"/>
            </w:tcBorders>
            <w:shd w:val="clear" w:color="auto" w:fill="F2F2F2"/>
            <w:noWrap/>
            <w:vAlign w:val="center"/>
            <w:hideMark/>
          </w:tcPr>
          <w:p w14:paraId="6D086A50" w14:textId="77777777" w:rsidR="00A56884" w:rsidRDefault="00A56884" w:rsidP="000C4B61">
            <w:pPr>
              <w:pStyle w:val="orianum"/>
              <w:spacing w:line="220" w:lineRule="exact"/>
            </w:pPr>
            <w:r>
              <w:t>458.000</w:t>
            </w:r>
          </w:p>
        </w:tc>
        <w:tc>
          <w:tcPr>
            <w:tcW w:w="1272" w:type="dxa"/>
            <w:tcBorders>
              <w:top w:val="nil"/>
              <w:left w:val="nil"/>
              <w:bottom w:val="single" w:sz="4" w:space="0" w:color="FFFFFF"/>
              <w:right w:val="nil"/>
            </w:tcBorders>
            <w:shd w:val="clear" w:color="auto" w:fill="F2F2F2"/>
            <w:noWrap/>
            <w:vAlign w:val="center"/>
            <w:hideMark/>
          </w:tcPr>
          <w:p w14:paraId="76E36CAE" w14:textId="77777777" w:rsidR="00A56884" w:rsidRDefault="00A56884" w:rsidP="000C4B61">
            <w:pPr>
              <w:pStyle w:val="orianum"/>
              <w:spacing w:line="220" w:lineRule="exact"/>
            </w:pPr>
            <w:r>
              <w:t>458.000</w:t>
            </w:r>
          </w:p>
        </w:tc>
        <w:tc>
          <w:tcPr>
            <w:tcW w:w="1272" w:type="dxa"/>
            <w:tcBorders>
              <w:top w:val="nil"/>
              <w:left w:val="nil"/>
              <w:bottom w:val="single" w:sz="4" w:space="0" w:color="FFFFFF"/>
              <w:right w:val="nil"/>
            </w:tcBorders>
            <w:shd w:val="clear" w:color="auto" w:fill="F2F2F2"/>
            <w:noWrap/>
            <w:vAlign w:val="center"/>
            <w:hideMark/>
          </w:tcPr>
          <w:p w14:paraId="0DCD4587" w14:textId="77777777" w:rsidR="00A56884" w:rsidRDefault="00A56884" w:rsidP="000C4B61">
            <w:pPr>
              <w:pStyle w:val="orianum"/>
              <w:spacing w:line="220" w:lineRule="exact"/>
            </w:pPr>
            <w:r>
              <w:t>458.000</w:t>
            </w:r>
          </w:p>
        </w:tc>
      </w:tr>
      <w:tr w:rsidR="00A56884" w14:paraId="02524EB2"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35736F68"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2885A7CC" w14:textId="77777777" w:rsidR="00A56884" w:rsidRDefault="00A56884" w:rsidP="000C4B61">
            <w:pPr>
              <w:pStyle w:val="oriatext"/>
              <w:spacing w:line="220" w:lineRule="exact"/>
            </w:pPr>
            <w:r>
              <w:t>ΠΔΕ (πλην ΤΑΑ)</w:t>
            </w:r>
          </w:p>
        </w:tc>
        <w:tc>
          <w:tcPr>
            <w:tcW w:w="1272" w:type="dxa"/>
            <w:tcBorders>
              <w:top w:val="nil"/>
              <w:left w:val="nil"/>
              <w:bottom w:val="single" w:sz="4" w:space="0" w:color="FFFFFF"/>
              <w:right w:val="nil"/>
            </w:tcBorders>
            <w:shd w:val="clear" w:color="auto" w:fill="D9D9D9"/>
            <w:noWrap/>
            <w:vAlign w:val="center"/>
            <w:hideMark/>
          </w:tcPr>
          <w:p w14:paraId="2A830DBC"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00B2A9DC" w14:textId="77777777" w:rsidR="00A56884" w:rsidRDefault="00A56884" w:rsidP="000C4B61">
            <w:pPr>
              <w:pStyle w:val="orianum"/>
              <w:spacing w:line="220" w:lineRule="exact"/>
            </w:pPr>
            <w:r>
              <w:t>645.000.000</w:t>
            </w:r>
          </w:p>
        </w:tc>
        <w:tc>
          <w:tcPr>
            <w:tcW w:w="1272" w:type="dxa"/>
            <w:tcBorders>
              <w:top w:val="nil"/>
              <w:left w:val="nil"/>
              <w:bottom w:val="single" w:sz="4" w:space="0" w:color="FFFFFF"/>
              <w:right w:val="nil"/>
            </w:tcBorders>
            <w:shd w:val="clear" w:color="auto" w:fill="D9D9D9"/>
            <w:noWrap/>
            <w:vAlign w:val="center"/>
            <w:hideMark/>
          </w:tcPr>
          <w:p w14:paraId="612B181D" w14:textId="77777777" w:rsidR="00A56884" w:rsidRDefault="00A56884" w:rsidP="000C4B61">
            <w:pPr>
              <w:pStyle w:val="orianum"/>
              <w:spacing w:line="220" w:lineRule="exact"/>
            </w:pPr>
            <w:r>
              <w:t>715.000.000</w:t>
            </w:r>
          </w:p>
        </w:tc>
        <w:tc>
          <w:tcPr>
            <w:tcW w:w="1272" w:type="dxa"/>
            <w:tcBorders>
              <w:top w:val="nil"/>
              <w:left w:val="nil"/>
              <w:bottom w:val="single" w:sz="4" w:space="0" w:color="FFFFFF"/>
              <w:right w:val="nil"/>
            </w:tcBorders>
            <w:shd w:val="clear" w:color="auto" w:fill="D9D9D9"/>
            <w:noWrap/>
            <w:vAlign w:val="center"/>
            <w:hideMark/>
          </w:tcPr>
          <w:p w14:paraId="4D48FD68" w14:textId="77777777" w:rsidR="00A56884" w:rsidRDefault="00A56884" w:rsidP="000C4B61">
            <w:pPr>
              <w:pStyle w:val="orianum"/>
              <w:spacing w:line="220" w:lineRule="exact"/>
            </w:pPr>
            <w:r>
              <w:t>735.000.000</w:t>
            </w:r>
          </w:p>
        </w:tc>
        <w:tc>
          <w:tcPr>
            <w:tcW w:w="1272" w:type="dxa"/>
            <w:tcBorders>
              <w:top w:val="nil"/>
              <w:left w:val="nil"/>
              <w:bottom w:val="single" w:sz="4" w:space="0" w:color="FFFFFF"/>
              <w:right w:val="nil"/>
            </w:tcBorders>
            <w:shd w:val="clear" w:color="auto" w:fill="D9D9D9"/>
            <w:noWrap/>
            <w:vAlign w:val="center"/>
            <w:hideMark/>
          </w:tcPr>
          <w:p w14:paraId="042E612B" w14:textId="77777777" w:rsidR="00A56884" w:rsidRDefault="00A56884" w:rsidP="000C4B61">
            <w:pPr>
              <w:pStyle w:val="orianum"/>
              <w:spacing w:line="220" w:lineRule="exact"/>
            </w:pPr>
            <w:r>
              <w:t>755.000.000</w:t>
            </w:r>
          </w:p>
        </w:tc>
      </w:tr>
      <w:tr w:rsidR="00A56884" w14:paraId="38429CF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AA1AC40"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1759E5D3" w14:textId="77777777" w:rsidR="00A56884" w:rsidRDefault="00A56884" w:rsidP="000C4B61">
            <w:pPr>
              <w:pStyle w:val="oriatext"/>
              <w:spacing w:line="220" w:lineRule="exact"/>
            </w:pPr>
            <w:r>
              <w:t>ΤΑΑ</w:t>
            </w:r>
          </w:p>
        </w:tc>
        <w:tc>
          <w:tcPr>
            <w:tcW w:w="1272" w:type="dxa"/>
            <w:tcBorders>
              <w:top w:val="nil"/>
              <w:left w:val="nil"/>
              <w:bottom w:val="single" w:sz="4" w:space="0" w:color="FFFFFF"/>
              <w:right w:val="nil"/>
            </w:tcBorders>
            <w:shd w:val="clear" w:color="auto" w:fill="F2F2F2"/>
            <w:noWrap/>
            <w:vAlign w:val="center"/>
            <w:hideMark/>
          </w:tcPr>
          <w:p w14:paraId="6ED2A093"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216707D6" w14:textId="77777777" w:rsidR="00A56884" w:rsidRDefault="00A56884" w:rsidP="000C4B61">
            <w:pPr>
              <w:pStyle w:val="orianum"/>
              <w:spacing w:line="220" w:lineRule="exact"/>
            </w:pPr>
            <w:r>
              <w:t>219.000.000</w:t>
            </w:r>
          </w:p>
        </w:tc>
        <w:tc>
          <w:tcPr>
            <w:tcW w:w="1272" w:type="dxa"/>
            <w:tcBorders>
              <w:top w:val="nil"/>
              <w:left w:val="nil"/>
              <w:bottom w:val="single" w:sz="4" w:space="0" w:color="FFFFFF"/>
              <w:right w:val="nil"/>
            </w:tcBorders>
            <w:shd w:val="clear" w:color="auto" w:fill="F2F2F2"/>
            <w:noWrap/>
            <w:vAlign w:val="center"/>
            <w:hideMark/>
          </w:tcPr>
          <w:p w14:paraId="08A46DE5"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271892CE"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74C4AD8B" w14:textId="77777777" w:rsidR="00A56884" w:rsidRDefault="00A56884" w:rsidP="000C4B61">
            <w:pPr>
              <w:pStyle w:val="orianum"/>
              <w:spacing w:line="220" w:lineRule="exact"/>
            </w:pPr>
            <w:r>
              <w:t> </w:t>
            </w:r>
          </w:p>
        </w:tc>
      </w:tr>
      <w:tr w:rsidR="00A56884" w14:paraId="68EACCC9"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E8D7A89" w14:textId="77777777" w:rsidR="00A56884" w:rsidRDefault="00A56884" w:rsidP="000C4B61">
            <w:pPr>
              <w:pStyle w:val="oriatext"/>
              <w:spacing w:line="220" w:lineRule="exact"/>
              <w:rPr>
                <w:b/>
              </w:rPr>
            </w:pPr>
            <w:r>
              <w:rPr>
                <w:b/>
              </w:rPr>
              <w:t>31</w:t>
            </w:r>
          </w:p>
        </w:tc>
        <w:tc>
          <w:tcPr>
            <w:tcW w:w="2112" w:type="dxa"/>
            <w:tcBorders>
              <w:top w:val="nil"/>
              <w:left w:val="nil"/>
              <w:bottom w:val="single" w:sz="4" w:space="0" w:color="FFFFFF"/>
              <w:right w:val="nil"/>
            </w:tcBorders>
            <w:shd w:val="clear" w:color="auto" w:fill="BFBFBF"/>
            <w:vAlign w:val="center"/>
            <w:hideMark/>
          </w:tcPr>
          <w:p w14:paraId="44A2D7CD" w14:textId="77777777" w:rsidR="00A56884" w:rsidRDefault="00A56884" w:rsidP="000C4B61">
            <w:pPr>
              <w:pStyle w:val="oriatext"/>
              <w:spacing w:line="220" w:lineRule="exact"/>
              <w:rPr>
                <w:b/>
              </w:rPr>
            </w:pPr>
            <w:r>
              <w:rPr>
                <w:b/>
              </w:rPr>
              <w:t>Πάγια περιουσιακά στοιχεία</w:t>
            </w:r>
          </w:p>
        </w:tc>
        <w:tc>
          <w:tcPr>
            <w:tcW w:w="1272" w:type="dxa"/>
            <w:tcBorders>
              <w:top w:val="nil"/>
              <w:left w:val="nil"/>
              <w:bottom w:val="single" w:sz="4" w:space="0" w:color="FFFFFF"/>
              <w:right w:val="nil"/>
            </w:tcBorders>
            <w:shd w:val="clear" w:color="auto" w:fill="BFBFBF"/>
            <w:noWrap/>
            <w:vAlign w:val="center"/>
            <w:hideMark/>
          </w:tcPr>
          <w:p w14:paraId="363D9B08" w14:textId="77777777" w:rsidR="00A56884" w:rsidRDefault="00A56884" w:rsidP="000C4B61">
            <w:pPr>
              <w:pStyle w:val="orianum"/>
              <w:spacing w:line="220" w:lineRule="exact"/>
              <w:rPr>
                <w:b/>
              </w:rPr>
            </w:pPr>
            <w:r>
              <w:rPr>
                <w:b/>
              </w:rPr>
              <w:t>71.405.000</w:t>
            </w:r>
          </w:p>
        </w:tc>
        <w:tc>
          <w:tcPr>
            <w:tcW w:w="1272" w:type="dxa"/>
            <w:tcBorders>
              <w:top w:val="nil"/>
              <w:left w:val="nil"/>
              <w:bottom w:val="single" w:sz="4" w:space="0" w:color="FFFFFF"/>
              <w:right w:val="nil"/>
            </w:tcBorders>
            <w:shd w:val="clear" w:color="auto" w:fill="BFBFBF"/>
            <w:noWrap/>
            <w:vAlign w:val="center"/>
            <w:hideMark/>
          </w:tcPr>
          <w:p w14:paraId="74714749" w14:textId="77777777" w:rsidR="00A56884" w:rsidRDefault="00A56884" w:rsidP="000C4B61">
            <w:pPr>
              <w:pStyle w:val="orianum"/>
              <w:spacing w:line="220" w:lineRule="exact"/>
              <w:rPr>
                <w:b/>
              </w:rPr>
            </w:pPr>
            <w:r>
              <w:rPr>
                <w:b/>
              </w:rPr>
              <w:t>2.298.000</w:t>
            </w:r>
          </w:p>
        </w:tc>
        <w:tc>
          <w:tcPr>
            <w:tcW w:w="1272" w:type="dxa"/>
            <w:tcBorders>
              <w:top w:val="nil"/>
              <w:left w:val="nil"/>
              <w:bottom w:val="single" w:sz="4" w:space="0" w:color="FFFFFF"/>
              <w:right w:val="nil"/>
            </w:tcBorders>
            <w:shd w:val="clear" w:color="auto" w:fill="BFBFBF"/>
            <w:noWrap/>
            <w:vAlign w:val="center"/>
            <w:hideMark/>
          </w:tcPr>
          <w:p w14:paraId="38C8C35E" w14:textId="77777777" w:rsidR="00A56884" w:rsidRDefault="00A56884" w:rsidP="000C4B61">
            <w:pPr>
              <w:pStyle w:val="orianum"/>
              <w:spacing w:line="220" w:lineRule="exact"/>
              <w:rPr>
                <w:b/>
              </w:rPr>
            </w:pPr>
            <w:r>
              <w:rPr>
                <w:b/>
              </w:rPr>
              <w:t>2.028.000</w:t>
            </w:r>
          </w:p>
        </w:tc>
        <w:tc>
          <w:tcPr>
            <w:tcW w:w="1272" w:type="dxa"/>
            <w:tcBorders>
              <w:top w:val="nil"/>
              <w:left w:val="nil"/>
              <w:bottom w:val="single" w:sz="4" w:space="0" w:color="FFFFFF"/>
              <w:right w:val="nil"/>
            </w:tcBorders>
            <w:shd w:val="clear" w:color="auto" w:fill="BFBFBF"/>
            <w:noWrap/>
            <w:vAlign w:val="center"/>
            <w:hideMark/>
          </w:tcPr>
          <w:p w14:paraId="08FBACC4" w14:textId="77777777" w:rsidR="00A56884" w:rsidRDefault="00A56884" w:rsidP="000C4B61">
            <w:pPr>
              <w:pStyle w:val="orianum"/>
              <w:spacing w:line="220" w:lineRule="exact"/>
              <w:rPr>
                <w:b/>
              </w:rPr>
            </w:pPr>
            <w:r>
              <w:rPr>
                <w:b/>
              </w:rPr>
              <w:t>2.028.000</w:t>
            </w:r>
          </w:p>
        </w:tc>
        <w:tc>
          <w:tcPr>
            <w:tcW w:w="1272" w:type="dxa"/>
            <w:tcBorders>
              <w:top w:val="nil"/>
              <w:left w:val="nil"/>
              <w:bottom w:val="single" w:sz="4" w:space="0" w:color="FFFFFF"/>
              <w:right w:val="nil"/>
            </w:tcBorders>
            <w:shd w:val="clear" w:color="auto" w:fill="BFBFBF"/>
            <w:noWrap/>
            <w:vAlign w:val="center"/>
            <w:hideMark/>
          </w:tcPr>
          <w:p w14:paraId="3A1F96D9" w14:textId="77777777" w:rsidR="00A56884" w:rsidRDefault="00A56884" w:rsidP="000C4B61">
            <w:pPr>
              <w:pStyle w:val="orianum"/>
              <w:spacing w:line="220" w:lineRule="exact"/>
              <w:rPr>
                <w:b/>
              </w:rPr>
            </w:pPr>
            <w:r>
              <w:rPr>
                <w:b/>
              </w:rPr>
              <w:t>2.028.000</w:t>
            </w:r>
          </w:p>
        </w:tc>
      </w:tr>
      <w:tr w:rsidR="00A56884" w14:paraId="72CE5F74"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2BF1F94"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92B1B1A" w14:textId="77777777" w:rsidR="00A56884" w:rsidRDefault="00A56884" w:rsidP="000C4B61">
            <w:pPr>
              <w:pStyle w:val="oriatext"/>
              <w:spacing w:line="220" w:lineRule="exact"/>
            </w:pPr>
            <w:r>
              <w:t>Τακτικός Προϋπολογισμός</w:t>
            </w:r>
          </w:p>
        </w:tc>
        <w:tc>
          <w:tcPr>
            <w:tcW w:w="1272" w:type="dxa"/>
            <w:tcBorders>
              <w:top w:val="nil"/>
              <w:left w:val="nil"/>
              <w:bottom w:val="single" w:sz="4" w:space="0" w:color="FFFFFF"/>
              <w:right w:val="nil"/>
            </w:tcBorders>
            <w:shd w:val="clear" w:color="auto" w:fill="F2F2F2"/>
            <w:noWrap/>
            <w:vAlign w:val="center"/>
            <w:hideMark/>
          </w:tcPr>
          <w:p w14:paraId="15BB7FFA" w14:textId="77777777" w:rsidR="00A56884" w:rsidRDefault="00A56884" w:rsidP="000C4B61">
            <w:pPr>
              <w:pStyle w:val="orianum"/>
              <w:spacing w:line="220" w:lineRule="exact"/>
            </w:pPr>
            <w:r>
              <w:t>1.601.000</w:t>
            </w:r>
          </w:p>
        </w:tc>
        <w:tc>
          <w:tcPr>
            <w:tcW w:w="1272" w:type="dxa"/>
            <w:tcBorders>
              <w:top w:val="nil"/>
              <w:left w:val="nil"/>
              <w:bottom w:val="single" w:sz="4" w:space="0" w:color="FFFFFF"/>
              <w:right w:val="nil"/>
            </w:tcBorders>
            <w:shd w:val="clear" w:color="auto" w:fill="F2F2F2"/>
            <w:noWrap/>
            <w:vAlign w:val="center"/>
            <w:hideMark/>
          </w:tcPr>
          <w:p w14:paraId="552950E4" w14:textId="77777777" w:rsidR="00A56884" w:rsidRDefault="00A56884" w:rsidP="000C4B61">
            <w:pPr>
              <w:pStyle w:val="orianum"/>
              <w:spacing w:line="220" w:lineRule="exact"/>
            </w:pPr>
            <w:r>
              <w:t>2.298.000</w:t>
            </w:r>
          </w:p>
        </w:tc>
        <w:tc>
          <w:tcPr>
            <w:tcW w:w="1272" w:type="dxa"/>
            <w:tcBorders>
              <w:top w:val="nil"/>
              <w:left w:val="nil"/>
              <w:bottom w:val="single" w:sz="4" w:space="0" w:color="FFFFFF"/>
              <w:right w:val="nil"/>
            </w:tcBorders>
            <w:shd w:val="clear" w:color="auto" w:fill="F2F2F2"/>
            <w:noWrap/>
            <w:vAlign w:val="center"/>
            <w:hideMark/>
          </w:tcPr>
          <w:p w14:paraId="2D112813" w14:textId="77777777" w:rsidR="00A56884" w:rsidRDefault="00A56884" w:rsidP="000C4B61">
            <w:pPr>
              <w:pStyle w:val="orianum"/>
              <w:spacing w:line="220" w:lineRule="exact"/>
            </w:pPr>
            <w:r>
              <w:t>2.028.000</w:t>
            </w:r>
          </w:p>
        </w:tc>
        <w:tc>
          <w:tcPr>
            <w:tcW w:w="1272" w:type="dxa"/>
            <w:tcBorders>
              <w:top w:val="nil"/>
              <w:left w:val="nil"/>
              <w:bottom w:val="single" w:sz="4" w:space="0" w:color="FFFFFF"/>
              <w:right w:val="nil"/>
            </w:tcBorders>
            <w:shd w:val="clear" w:color="auto" w:fill="F2F2F2"/>
            <w:noWrap/>
            <w:vAlign w:val="center"/>
            <w:hideMark/>
          </w:tcPr>
          <w:p w14:paraId="063B344D" w14:textId="77777777" w:rsidR="00A56884" w:rsidRDefault="00A56884" w:rsidP="000C4B61">
            <w:pPr>
              <w:pStyle w:val="orianum"/>
              <w:spacing w:line="220" w:lineRule="exact"/>
            </w:pPr>
            <w:r>
              <w:t>2.028.000</w:t>
            </w:r>
          </w:p>
        </w:tc>
        <w:tc>
          <w:tcPr>
            <w:tcW w:w="1272" w:type="dxa"/>
            <w:tcBorders>
              <w:top w:val="nil"/>
              <w:left w:val="nil"/>
              <w:bottom w:val="single" w:sz="4" w:space="0" w:color="FFFFFF"/>
              <w:right w:val="nil"/>
            </w:tcBorders>
            <w:shd w:val="clear" w:color="auto" w:fill="F2F2F2"/>
            <w:noWrap/>
            <w:vAlign w:val="center"/>
            <w:hideMark/>
          </w:tcPr>
          <w:p w14:paraId="285227D2" w14:textId="77777777" w:rsidR="00A56884" w:rsidRDefault="00A56884" w:rsidP="000C4B61">
            <w:pPr>
              <w:pStyle w:val="orianum"/>
              <w:spacing w:line="220" w:lineRule="exact"/>
            </w:pPr>
            <w:r>
              <w:t>2.028.000</w:t>
            </w:r>
          </w:p>
        </w:tc>
      </w:tr>
      <w:tr w:rsidR="00A56884" w14:paraId="706939DB"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7230DFDF"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58095C3B" w14:textId="77777777" w:rsidR="00A56884" w:rsidRDefault="00A56884" w:rsidP="000C4B61">
            <w:pPr>
              <w:pStyle w:val="oriatext"/>
              <w:spacing w:line="220" w:lineRule="exact"/>
            </w:pPr>
            <w:r>
              <w:t>ΠΔΕ (πλην ΤΑΑ)</w:t>
            </w:r>
          </w:p>
        </w:tc>
        <w:tc>
          <w:tcPr>
            <w:tcW w:w="1272" w:type="dxa"/>
            <w:tcBorders>
              <w:top w:val="nil"/>
              <w:left w:val="nil"/>
              <w:bottom w:val="single" w:sz="4" w:space="0" w:color="FFFFFF"/>
              <w:right w:val="nil"/>
            </w:tcBorders>
            <w:shd w:val="clear" w:color="auto" w:fill="D9D9D9"/>
            <w:noWrap/>
            <w:vAlign w:val="center"/>
            <w:hideMark/>
          </w:tcPr>
          <w:p w14:paraId="7A2424C3" w14:textId="77777777" w:rsidR="00A56884" w:rsidRDefault="00A56884" w:rsidP="000C4B61">
            <w:pPr>
              <w:pStyle w:val="orianum"/>
              <w:spacing w:line="220" w:lineRule="exact"/>
            </w:pPr>
            <w:r>
              <w:t>3.795.000</w:t>
            </w:r>
          </w:p>
        </w:tc>
        <w:tc>
          <w:tcPr>
            <w:tcW w:w="1272" w:type="dxa"/>
            <w:tcBorders>
              <w:top w:val="nil"/>
              <w:left w:val="nil"/>
              <w:bottom w:val="single" w:sz="4" w:space="0" w:color="FFFFFF"/>
              <w:right w:val="nil"/>
            </w:tcBorders>
            <w:shd w:val="clear" w:color="auto" w:fill="D9D9D9"/>
            <w:noWrap/>
            <w:vAlign w:val="center"/>
            <w:hideMark/>
          </w:tcPr>
          <w:p w14:paraId="57A34B2B"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2E87940D"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224791FD"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2EB85387" w14:textId="77777777" w:rsidR="00A56884" w:rsidRDefault="00A56884" w:rsidP="000C4B61">
            <w:pPr>
              <w:pStyle w:val="orianum"/>
              <w:spacing w:line="220" w:lineRule="exact"/>
            </w:pPr>
            <w:r>
              <w:t> </w:t>
            </w:r>
          </w:p>
        </w:tc>
      </w:tr>
      <w:tr w:rsidR="00A56884" w14:paraId="039AA12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FDD8245"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FDB4059" w14:textId="77777777" w:rsidR="00A56884" w:rsidRDefault="00A56884" w:rsidP="000C4B61">
            <w:pPr>
              <w:pStyle w:val="oriatext"/>
              <w:spacing w:line="220" w:lineRule="exact"/>
            </w:pPr>
            <w:r>
              <w:t>ΤΑΑ</w:t>
            </w:r>
          </w:p>
        </w:tc>
        <w:tc>
          <w:tcPr>
            <w:tcW w:w="1272" w:type="dxa"/>
            <w:tcBorders>
              <w:top w:val="nil"/>
              <w:left w:val="nil"/>
              <w:bottom w:val="single" w:sz="4" w:space="0" w:color="FFFFFF"/>
              <w:right w:val="nil"/>
            </w:tcBorders>
            <w:shd w:val="clear" w:color="auto" w:fill="F2F2F2"/>
            <w:noWrap/>
            <w:vAlign w:val="center"/>
            <w:hideMark/>
          </w:tcPr>
          <w:p w14:paraId="59406169" w14:textId="77777777" w:rsidR="00A56884" w:rsidRDefault="00A56884" w:rsidP="000C4B61">
            <w:pPr>
              <w:pStyle w:val="orianum"/>
              <w:spacing w:line="220" w:lineRule="exact"/>
            </w:pPr>
            <w:r>
              <w:t>66.009.000</w:t>
            </w:r>
          </w:p>
        </w:tc>
        <w:tc>
          <w:tcPr>
            <w:tcW w:w="1272" w:type="dxa"/>
            <w:tcBorders>
              <w:top w:val="nil"/>
              <w:left w:val="nil"/>
              <w:bottom w:val="single" w:sz="4" w:space="0" w:color="FFFFFF"/>
              <w:right w:val="nil"/>
            </w:tcBorders>
            <w:shd w:val="clear" w:color="auto" w:fill="F2F2F2"/>
            <w:noWrap/>
            <w:vAlign w:val="center"/>
            <w:hideMark/>
          </w:tcPr>
          <w:p w14:paraId="15E5D323"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2CE19EF6"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669C1483" w14:textId="77777777" w:rsidR="00A56884" w:rsidRDefault="00A56884"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0CCBDAEE" w14:textId="77777777" w:rsidR="00A56884" w:rsidRDefault="00A56884" w:rsidP="000C4B61">
            <w:pPr>
              <w:pStyle w:val="orianum"/>
              <w:spacing w:line="220" w:lineRule="exact"/>
            </w:pPr>
            <w:r>
              <w:t> </w:t>
            </w:r>
          </w:p>
        </w:tc>
      </w:tr>
      <w:tr w:rsidR="00A56884" w14:paraId="654AEB0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E25DE1D" w14:textId="77777777" w:rsidR="00A56884" w:rsidRDefault="00A56884" w:rsidP="000C4B61">
            <w:pPr>
              <w:pStyle w:val="oriatext"/>
              <w:spacing w:line="220" w:lineRule="exact"/>
              <w:rPr>
                <w:b/>
              </w:rPr>
            </w:pPr>
            <w:r>
              <w:rPr>
                <w:b/>
              </w:rPr>
              <w:t>33</w:t>
            </w:r>
          </w:p>
        </w:tc>
        <w:tc>
          <w:tcPr>
            <w:tcW w:w="2112" w:type="dxa"/>
            <w:tcBorders>
              <w:top w:val="nil"/>
              <w:left w:val="nil"/>
              <w:bottom w:val="single" w:sz="4" w:space="0" w:color="FFFFFF"/>
              <w:right w:val="nil"/>
            </w:tcBorders>
            <w:shd w:val="clear" w:color="auto" w:fill="BFBFBF"/>
            <w:vAlign w:val="center"/>
            <w:hideMark/>
          </w:tcPr>
          <w:p w14:paraId="6DC6E329" w14:textId="77777777" w:rsidR="00A56884" w:rsidRDefault="00A56884" w:rsidP="000C4B61">
            <w:pPr>
              <w:pStyle w:val="oriatext"/>
              <w:spacing w:line="220" w:lineRule="exact"/>
              <w:rPr>
                <w:b/>
              </w:rPr>
            </w:pPr>
            <w:r>
              <w:rPr>
                <w:b/>
              </w:rPr>
              <w:t>Τιμαλφή</w:t>
            </w:r>
          </w:p>
        </w:tc>
        <w:tc>
          <w:tcPr>
            <w:tcW w:w="1272" w:type="dxa"/>
            <w:tcBorders>
              <w:top w:val="nil"/>
              <w:left w:val="nil"/>
              <w:bottom w:val="single" w:sz="4" w:space="0" w:color="FFFFFF"/>
              <w:right w:val="nil"/>
            </w:tcBorders>
            <w:shd w:val="clear" w:color="auto" w:fill="BFBFBF"/>
            <w:noWrap/>
            <w:vAlign w:val="center"/>
            <w:hideMark/>
          </w:tcPr>
          <w:p w14:paraId="020599EE"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2BEEE0A8" w14:textId="77777777" w:rsidR="00A56884" w:rsidRDefault="00A56884" w:rsidP="000C4B61">
            <w:pPr>
              <w:pStyle w:val="orianum"/>
              <w:spacing w:line="220" w:lineRule="exact"/>
              <w:rPr>
                <w:b/>
              </w:rPr>
            </w:pPr>
            <w:r>
              <w:rPr>
                <w:b/>
              </w:rPr>
              <w:t>4.000</w:t>
            </w:r>
          </w:p>
        </w:tc>
        <w:tc>
          <w:tcPr>
            <w:tcW w:w="1272" w:type="dxa"/>
            <w:tcBorders>
              <w:top w:val="nil"/>
              <w:left w:val="nil"/>
              <w:bottom w:val="single" w:sz="4" w:space="0" w:color="FFFFFF"/>
              <w:right w:val="nil"/>
            </w:tcBorders>
            <w:shd w:val="clear" w:color="auto" w:fill="BFBFBF"/>
            <w:noWrap/>
            <w:vAlign w:val="center"/>
            <w:hideMark/>
          </w:tcPr>
          <w:p w14:paraId="062D526C"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13BFA4FF" w14:textId="77777777" w:rsidR="00A56884" w:rsidRDefault="00A56884"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3A29811C" w14:textId="77777777" w:rsidR="00A56884" w:rsidRDefault="00A56884" w:rsidP="000C4B61">
            <w:pPr>
              <w:pStyle w:val="orianum"/>
              <w:spacing w:line="220" w:lineRule="exact"/>
              <w:rPr>
                <w:b/>
              </w:rPr>
            </w:pPr>
            <w:r>
              <w:rPr>
                <w:b/>
              </w:rPr>
              <w:t>0</w:t>
            </w:r>
          </w:p>
        </w:tc>
      </w:tr>
      <w:tr w:rsidR="00A56884" w14:paraId="479913D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6278646" w14:textId="77777777" w:rsidR="00A56884" w:rsidRDefault="00A56884"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556E247" w14:textId="77777777" w:rsidR="00A56884" w:rsidRDefault="00A56884" w:rsidP="000C4B61">
            <w:pPr>
              <w:pStyle w:val="oriatext"/>
              <w:spacing w:line="220" w:lineRule="exact"/>
            </w:pPr>
            <w:r>
              <w:t>Τακτικός Προϋπολογισμός</w:t>
            </w:r>
          </w:p>
        </w:tc>
        <w:tc>
          <w:tcPr>
            <w:tcW w:w="1272" w:type="dxa"/>
            <w:tcBorders>
              <w:top w:val="nil"/>
              <w:left w:val="nil"/>
              <w:bottom w:val="single" w:sz="4" w:space="0" w:color="FFFFFF"/>
              <w:right w:val="nil"/>
            </w:tcBorders>
            <w:shd w:val="clear" w:color="auto" w:fill="F2F2F2"/>
            <w:noWrap/>
            <w:vAlign w:val="center"/>
            <w:hideMark/>
          </w:tcPr>
          <w:p w14:paraId="61339622"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1313761D" w14:textId="77777777" w:rsidR="00A56884" w:rsidRDefault="00A56884" w:rsidP="000C4B61">
            <w:pPr>
              <w:pStyle w:val="orianum"/>
              <w:spacing w:line="220" w:lineRule="exact"/>
            </w:pPr>
            <w:r>
              <w:t>4.000</w:t>
            </w:r>
          </w:p>
        </w:tc>
        <w:tc>
          <w:tcPr>
            <w:tcW w:w="1272" w:type="dxa"/>
            <w:tcBorders>
              <w:top w:val="nil"/>
              <w:left w:val="nil"/>
              <w:bottom w:val="single" w:sz="4" w:space="0" w:color="FFFFFF"/>
              <w:right w:val="nil"/>
            </w:tcBorders>
            <w:shd w:val="clear" w:color="auto" w:fill="F2F2F2"/>
            <w:noWrap/>
            <w:vAlign w:val="center"/>
            <w:hideMark/>
          </w:tcPr>
          <w:p w14:paraId="6CA6EF41"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5B357DB5" w14:textId="77777777" w:rsidR="00A56884" w:rsidRDefault="00A56884"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2E247494" w14:textId="77777777" w:rsidR="00A56884" w:rsidRDefault="00A56884" w:rsidP="000C4B61">
            <w:pPr>
              <w:pStyle w:val="orianum"/>
              <w:spacing w:line="220" w:lineRule="exact"/>
            </w:pPr>
            <w:r>
              <w:t>0</w:t>
            </w:r>
          </w:p>
        </w:tc>
      </w:tr>
      <w:tr w:rsidR="004708F2" w:rsidRPr="004708F2" w14:paraId="75046AFD" w14:textId="77777777" w:rsidTr="004708F2">
        <w:trPr>
          <w:trHeight w:val="872"/>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69B73FA" w14:textId="77777777" w:rsidR="00A56884" w:rsidRPr="004708F2" w:rsidRDefault="00A56884" w:rsidP="000C4B61">
            <w:pPr>
              <w:pStyle w:val="oriatext"/>
              <w:spacing w:line="220" w:lineRule="exact"/>
              <w:rPr>
                <w:b/>
                <w:color w:val="000000" w:themeColor="text1"/>
              </w:rPr>
            </w:pPr>
            <w:r w:rsidRPr="004708F2">
              <w:rPr>
                <w:b/>
                <w:color w:val="000000" w:themeColor="text1"/>
              </w:rPr>
              <w:t>Α</w:t>
            </w:r>
          </w:p>
        </w:tc>
        <w:tc>
          <w:tcPr>
            <w:tcW w:w="2112" w:type="dxa"/>
            <w:tcBorders>
              <w:top w:val="single" w:sz="4" w:space="0" w:color="FFFFFF"/>
              <w:left w:val="nil"/>
              <w:bottom w:val="single" w:sz="4" w:space="0" w:color="FFFFFF"/>
              <w:right w:val="nil"/>
            </w:tcBorders>
            <w:shd w:val="clear" w:color="auto" w:fill="D9D9D9" w:themeFill="background1" w:themeFillShade="D9"/>
            <w:vAlign w:val="center"/>
            <w:hideMark/>
          </w:tcPr>
          <w:p w14:paraId="24BD193C" w14:textId="77777777" w:rsidR="00A56884" w:rsidRPr="004708F2" w:rsidRDefault="00A56884" w:rsidP="000C4B61">
            <w:pPr>
              <w:pStyle w:val="oriatext"/>
              <w:spacing w:line="220" w:lineRule="exact"/>
              <w:rPr>
                <w:b/>
                <w:color w:val="000000" w:themeColor="text1"/>
                <w:lang w:val="el-GR"/>
              </w:rPr>
            </w:pPr>
            <w:r w:rsidRPr="004708F2">
              <w:rPr>
                <w:b/>
                <w:color w:val="000000" w:themeColor="text1"/>
                <w:lang w:val="el-GR"/>
              </w:rPr>
              <w:t>Συνολικές μη Χρημ/οικονομικές Ταμειακές Δαπάνες</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57DDD5B" w14:textId="77777777" w:rsidR="00A56884" w:rsidRPr="004708F2" w:rsidRDefault="00A56884" w:rsidP="000C4B61">
            <w:pPr>
              <w:pStyle w:val="orianum"/>
              <w:spacing w:line="220" w:lineRule="exact"/>
              <w:rPr>
                <w:b/>
                <w:color w:val="000000" w:themeColor="text1"/>
              </w:rPr>
            </w:pPr>
            <w:r w:rsidRPr="004708F2">
              <w:rPr>
                <w:b/>
                <w:color w:val="000000" w:themeColor="text1"/>
              </w:rPr>
              <w:t>6.841.174.730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8A19545" w14:textId="77777777" w:rsidR="00A56884" w:rsidRPr="004708F2" w:rsidRDefault="00A56884" w:rsidP="000C4B61">
            <w:pPr>
              <w:pStyle w:val="orianum"/>
              <w:spacing w:line="220" w:lineRule="exact"/>
              <w:rPr>
                <w:b/>
                <w:color w:val="000000" w:themeColor="text1"/>
              </w:rPr>
            </w:pPr>
            <w:r w:rsidRPr="004708F2">
              <w:rPr>
                <w:b/>
                <w:color w:val="000000" w:themeColor="text1"/>
              </w:rPr>
              <w:t>6.763.933.000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9E84E28" w14:textId="77777777" w:rsidR="00A56884" w:rsidRPr="004708F2" w:rsidRDefault="00A56884" w:rsidP="000C4B61">
            <w:pPr>
              <w:pStyle w:val="orianum"/>
              <w:spacing w:line="220" w:lineRule="exact"/>
              <w:rPr>
                <w:b/>
                <w:color w:val="000000" w:themeColor="text1"/>
              </w:rPr>
            </w:pPr>
            <w:r w:rsidRPr="004708F2">
              <w:rPr>
                <w:b/>
                <w:color w:val="000000" w:themeColor="text1"/>
              </w:rPr>
              <w:t>6.347.244.000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00B496B" w14:textId="77777777" w:rsidR="00A56884" w:rsidRPr="004708F2" w:rsidRDefault="00A56884" w:rsidP="000C4B61">
            <w:pPr>
              <w:pStyle w:val="orianum"/>
              <w:spacing w:line="220" w:lineRule="exact"/>
              <w:rPr>
                <w:b/>
                <w:color w:val="000000" w:themeColor="text1"/>
              </w:rPr>
            </w:pPr>
            <w:r w:rsidRPr="004708F2">
              <w:rPr>
                <w:b/>
                <w:color w:val="000000" w:themeColor="text1"/>
              </w:rPr>
              <w:t>6.247.616.000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C0C7580" w14:textId="77777777" w:rsidR="00A56884" w:rsidRPr="004708F2" w:rsidRDefault="00A56884" w:rsidP="000C4B61">
            <w:pPr>
              <w:pStyle w:val="orianum"/>
              <w:spacing w:line="220" w:lineRule="exact"/>
              <w:rPr>
                <w:b/>
                <w:color w:val="000000" w:themeColor="text1"/>
              </w:rPr>
            </w:pPr>
            <w:r w:rsidRPr="004708F2">
              <w:rPr>
                <w:b/>
                <w:color w:val="000000" w:themeColor="text1"/>
              </w:rPr>
              <w:t>6.145.567.000</w:t>
            </w:r>
          </w:p>
        </w:tc>
      </w:tr>
      <w:tr w:rsidR="004708F2" w:rsidRPr="004708F2" w14:paraId="6EB273D3" w14:textId="77777777" w:rsidTr="004708F2">
        <w:trPr>
          <w:trHeight w:val="1107"/>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58974A7" w14:textId="77777777" w:rsidR="00A56884" w:rsidRPr="004708F2" w:rsidRDefault="00A56884" w:rsidP="000C4B61">
            <w:pPr>
              <w:pStyle w:val="oriatext"/>
              <w:spacing w:line="220" w:lineRule="exact"/>
              <w:rPr>
                <w:b/>
                <w:color w:val="000000" w:themeColor="text1"/>
              </w:rPr>
            </w:pPr>
            <w:r w:rsidRPr="004708F2">
              <w:rPr>
                <w:b/>
                <w:color w:val="000000" w:themeColor="text1"/>
              </w:rPr>
              <w:t>Β</w:t>
            </w:r>
          </w:p>
        </w:tc>
        <w:tc>
          <w:tcPr>
            <w:tcW w:w="2112" w:type="dxa"/>
            <w:tcBorders>
              <w:top w:val="single" w:sz="4" w:space="0" w:color="FFFFFF"/>
              <w:left w:val="nil"/>
              <w:bottom w:val="single" w:sz="18" w:space="0" w:color="008080"/>
              <w:right w:val="nil"/>
            </w:tcBorders>
            <w:shd w:val="clear" w:color="auto" w:fill="D9D9D9" w:themeFill="background1" w:themeFillShade="D9"/>
            <w:vAlign w:val="center"/>
            <w:hideMark/>
          </w:tcPr>
          <w:p w14:paraId="454D178A" w14:textId="77777777" w:rsidR="00A56884" w:rsidRPr="004708F2" w:rsidRDefault="00A56884" w:rsidP="000C4B61">
            <w:pPr>
              <w:pStyle w:val="oriatext"/>
              <w:spacing w:line="220" w:lineRule="exact"/>
              <w:rPr>
                <w:b/>
                <w:color w:val="000000" w:themeColor="text1"/>
                <w:lang w:val="el-GR"/>
              </w:rPr>
            </w:pPr>
            <w:r w:rsidRPr="004708F2">
              <w:rPr>
                <w:b/>
                <w:color w:val="000000" w:themeColor="text1"/>
                <w:lang w:val="el-GR"/>
              </w:rPr>
              <w:t xml:space="preserve">Σύνολο Ταμειακών Δαπανών </w:t>
            </w:r>
            <w:r w:rsidRPr="004708F2">
              <w:rPr>
                <w:b/>
                <w:color w:val="000000" w:themeColor="text1"/>
                <w:lang w:val="el-GR"/>
              </w:rPr>
              <w:br/>
              <w:t>(μη Χρημ/οικονομικές</w:t>
            </w:r>
            <w:r w:rsidRPr="004708F2">
              <w:rPr>
                <w:b/>
                <w:color w:val="000000" w:themeColor="text1"/>
                <w:lang w:val="el-GR"/>
              </w:rPr>
              <w:br/>
              <w:t>&amp; Χρημ/οικονομικές)</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98CE00D" w14:textId="77777777" w:rsidR="00A56884" w:rsidRPr="004708F2" w:rsidRDefault="00A56884" w:rsidP="000C4B61">
            <w:pPr>
              <w:pStyle w:val="orianum"/>
              <w:spacing w:line="220" w:lineRule="exact"/>
              <w:rPr>
                <w:b/>
                <w:color w:val="000000" w:themeColor="text1"/>
              </w:rPr>
            </w:pPr>
            <w:r w:rsidRPr="004708F2">
              <w:rPr>
                <w:b/>
                <w:color w:val="000000" w:themeColor="text1"/>
              </w:rPr>
              <w:t>6.841.174.730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C7C212C" w14:textId="77777777" w:rsidR="00A56884" w:rsidRPr="004708F2" w:rsidRDefault="00A56884" w:rsidP="000C4B61">
            <w:pPr>
              <w:pStyle w:val="orianum"/>
              <w:spacing w:line="220" w:lineRule="exact"/>
              <w:rPr>
                <w:b/>
                <w:color w:val="000000" w:themeColor="text1"/>
              </w:rPr>
            </w:pPr>
            <w:r w:rsidRPr="004708F2">
              <w:rPr>
                <w:b/>
                <w:color w:val="000000" w:themeColor="text1"/>
              </w:rPr>
              <w:t>6.763.933.000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11175A4" w14:textId="77777777" w:rsidR="00A56884" w:rsidRPr="004708F2" w:rsidRDefault="00A56884" w:rsidP="000C4B61">
            <w:pPr>
              <w:pStyle w:val="orianum"/>
              <w:spacing w:line="220" w:lineRule="exact"/>
              <w:rPr>
                <w:b/>
                <w:color w:val="000000" w:themeColor="text1"/>
              </w:rPr>
            </w:pPr>
            <w:r w:rsidRPr="004708F2">
              <w:rPr>
                <w:b/>
                <w:color w:val="000000" w:themeColor="text1"/>
              </w:rPr>
              <w:t>6.347.244.000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5DAFAB5" w14:textId="77777777" w:rsidR="00A56884" w:rsidRPr="004708F2" w:rsidRDefault="00A56884" w:rsidP="000C4B61">
            <w:pPr>
              <w:pStyle w:val="orianum"/>
              <w:spacing w:line="220" w:lineRule="exact"/>
              <w:rPr>
                <w:b/>
                <w:color w:val="000000" w:themeColor="text1"/>
              </w:rPr>
            </w:pPr>
            <w:r w:rsidRPr="004708F2">
              <w:rPr>
                <w:b/>
                <w:color w:val="000000" w:themeColor="text1"/>
              </w:rPr>
              <w:t>6.247.616.000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CD0BB68" w14:textId="77777777" w:rsidR="00A56884" w:rsidRPr="004708F2" w:rsidRDefault="00A56884" w:rsidP="000C4B61">
            <w:pPr>
              <w:pStyle w:val="orianum"/>
              <w:spacing w:line="220" w:lineRule="exact"/>
              <w:rPr>
                <w:b/>
                <w:color w:val="000000" w:themeColor="text1"/>
              </w:rPr>
            </w:pPr>
            <w:r w:rsidRPr="004708F2">
              <w:rPr>
                <w:b/>
                <w:color w:val="000000" w:themeColor="text1"/>
              </w:rPr>
              <w:t>6.145.567.000</w:t>
            </w:r>
          </w:p>
        </w:tc>
      </w:tr>
    </w:tbl>
    <w:p w14:paraId="4F1246FC" w14:textId="77777777" w:rsidR="00A56884" w:rsidRDefault="00A56884" w:rsidP="00A56884"/>
    <w:p w14:paraId="0B3A0997" w14:textId="77777777" w:rsidR="00A56884" w:rsidRPr="005869C0" w:rsidRDefault="00A56884" w:rsidP="00A56884">
      <w:pPr>
        <w:spacing w:after="0" w:line="240" w:lineRule="auto"/>
        <w:ind w:right="197"/>
        <w:rPr>
          <w:b/>
          <w:i/>
          <w:sz w:val="22"/>
        </w:rPr>
      </w:pPr>
      <w:r>
        <w:rPr>
          <w:b/>
          <w:i/>
          <w:sz w:val="22"/>
        </w:rPr>
        <w:t xml:space="preserve">     Υποσ</w:t>
      </w:r>
      <w:r w:rsidRPr="005869C0">
        <w:rPr>
          <w:b/>
          <w:i/>
          <w:sz w:val="22"/>
        </w:rPr>
        <w:t>ημε</w:t>
      </w:r>
      <w:r>
        <w:rPr>
          <w:b/>
          <w:i/>
          <w:sz w:val="22"/>
        </w:rPr>
        <w:t>ίωση</w:t>
      </w:r>
      <w:r w:rsidRPr="005869C0">
        <w:rPr>
          <w:b/>
          <w:i/>
          <w:sz w:val="22"/>
        </w:rPr>
        <w:t>:</w:t>
      </w:r>
    </w:p>
    <w:p w14:paraId="1D558B5D" w14:textId="46BC78DD" w:rsidR="00FD097C" w:rsidRPr="00A56884" w:rsidRDefault="00A56884">
      <w:pPr>
        <w:spacing w:after="200" w:line="276" w:lineRule="auto"/>
        <w:jc w:val="left"/>
        <w:rPr>
          <w:i/>
          <w:sz w:val="20"/>
        </w:rPr>
      </w:pPr>
      <w:r w:rsidRPr="00EB3C61">
        <w:rPr>
          <w:i/>
          <w:sz w:val="20"/>
        </w:rPr>
        <w:t xml:space="preserve">Οι πιστώσεις για νέες προσλήψεις για τα έτη 2026-2029 προβλέπονται στην κατηγορία «Πιστώσεις υπό κατανομή» των Γενικών Κρατικών Δαπανών και θα διατίθενται σταδιακά για τις δαπάνες των παροχών σε εργαζόμενους του Υπουργείου Παιδείας, Θρησκευμάτων &amp; Αθλητισμού κατά την εκτέλεση του προϋπολογισμού, με βάση την υλοποίηση των προσλήψεων. Ειδικότερα, για το έτος 2026 προβλέπεται να διατεθούν, κατά την εκτέλεση του προϋπολογισμού, επιπλέον πιστώσεις ύψους 110 εκατ. ευρώ περίπου για την κάλυψη της δαπάνης μισθοδοσίας νέων προσλήψεων μονίμων και αναπληρωτών εκπαιδευτικών της Πρωτοβάθμιας και της Δευτεροβάθμιας Εκπαίδευσης, της χρονικής περιόδου Σεπτεμβρίου - Δεκεμβρίου 2026 του σχολικού έτους 2026 - 2027, στο πλαίσιο του ετήσιου προγραμματισμού προσλήψεων προσωπικού. Αντίστοιχα, για τα έτη 2027-2029 οι επιπλέον πιστώσεις ανέρχονται </w:t>
      </w:r>
      <w:r w:rsidR="002E45BE">
        <w:rPr>
          <w:i/>
          <w:sz w:val="20"/>
        </w:rPr>
        <w:t>σ</w:t>
      </w:r>
      <w:r w:rsidRPr="00EB3C61">
        <w:rPr>
          <w:i/>
          <w:sz w:val="20"/>
        </w:rPr>
        <w:t xml:space="preserve">ε </w:t>
      </w:r>
      <w:r w:rsidR="002E45BE">
        <w:rPr>
          <w:i/>
          <w:sz w:val="20"/>
        </w:rPr>
        <w:t xml:space="preserve">τουλάχιστον 300 εκατ. κατ’έτος </w:t>
      </w:r>
      <w:r w:rsidRPr="00EB3C61">
        <w:rPr>
          <w:i/>
          <w:sz w:val="20"/>
        </w:rPr>
        <w:t>σχέση με τα</w:t>
      </w:r>
      <w:r>
        <w:rPr>
          <w:i/>
          <w:sz w:val="20"/>
        </w:rPr>
        <w:t xml:space="preserve"> </w:t>
      </w:r>
      <w:r w:rsidRPr="00EB3C61">
        <w:rPr>
          <w:i/>
          <w:sz w:val="20"/>
        </w:rPr>
        <w:t xml:space="preserve">ανώτατα όρια του </w:t>
      </w:r>
      <w:r>
        <w:rPr>
          <w:i/>
          <w:sz w:val="20"/>
        </w:rPr>
        <w:t>Π</w:t>
      </w:r>
      <w:r w:rsidRPr="00EB3C61">
        <w:rPr>
          <w:i/>
          <w:sz w:val="20"/>
        </w:rPr>
        <w:t>ίνακα</w:t>
      </w:r>
      <w:r w:rsidR="002E45BE">
        <w:rPr>
          <w:i/>
          <w:sz w:val="20"/>
        </w:rPr>
        <w:t xml:space="preserve"> βάσει του προγραμματισμού προσλήψεων.</w:t>
      </w:r>
    </w:p>
    <w:p w14:paraId="3348EB5F" w14:textId="77777777" w:rsidR="004C1CE7" w:rsidRPr="00A56884" w:rsidRDefault="004C1CE7">
      <w:pPr>
        <w:spacing w:after="200" w:line="276" w:lineRule="auto"/>
        <w:jc w:val="left"/>
        <w:rPr>
          <w:rFonts w:eastAsiaTheme="minorHAnsi" w:cs="Calibri"/>
          <w:b/>
          <w:iCs/>
          <w:color w:val="FFFFFF" w:themeColor="background1"/>
          <w:sz w:val="28"/>
          <w:szCs w:val="18"/>
          <w:lang w:eastAsia="en-US"/>
        </w:rPr>
      </w:pPr>
      <w:r>
        <w:br w:type="page"/>
      </w:r>
    </w:p>
    <w:p w14:paraId="1F4258AB" w14:textId="77777777" w:rsidR="008D42A8" w:rsidRDefault="008D42A8" w:rsidP="008D42A8">
      <w:pPr>
        <w:pStyle w:val="oriahead"/>
        <w:rPr>
          <w:rFonts w:cstheme="minorBidi"/>
        </w:rPr>
      </w:pPr>
      <w:bookmarkStart w:id="131" w:name="_Toc214271278"/>
      <w:r>
        <w:lastRenderedPageBreak/>
        <w:t>Υπουργείο Πολιτισμού</w:t>
      </w:r>
      <w:bookmarkEnd w:id="131"/>
    </w:p>
    <w:tbl>
      <w:tblPr>
        <w:tblW w:w="8928" w:type="dxa"/>
        <w:jc w:val="center"/>
        <w:tblLook w:val="04A0" w:firstRow="1" w:lastRow="0" w:firstColumn="1" w:lastColumn="0" w:noHBand="0" w:noVBand="1"/>
      </w:tblPr>
      <w:tblGrid>
        <w:gridCol w:w="440"/>
        <w:gridCol w:w="2821"/>
        <w:gridCol w:w="1134"/>
        <w:gridCol w:w="1134"/>
        <w:gridCol w:w="1133"/>
        <w:gridCol w:w="1133"/>
        <w:gridCol w:w="1133"/>
      </w:tblGrid>
      <w:tr w:rsidR="008D42A8" w14:paraId="1F8CBC0B" w14:textId="77777777" w:rsidTr="00CC47AF">
        <w:trPr>
          <w:trHeight w:val="170"/>
          <w:jc w:val="center"/>
        </w:trPr>
        <w:tc>
          <w:tcPr>
            <w:tcW w:w="3261" w:type="dxa"/>
            <w:gridSpan w:val="2"/>
            <w:tcBorders>
              <w:top w:val="nil"/>
              <w:left w:val="nil"/>
              <w:bottom w:val="single" w:sz="4" w:space="0" w:color="FFFFFF"/>
              <w:right w:val="nil"/>
            </w:tcBorders>
            <w:shd w:val="clear" w:color="auto" w:fill="EEECE1"/>
            <w:vAlign w:val="center"/>
            <w:hideMark/>
          </w:tcPr>
          <w:p w14:paraId="4F504C7F" w14:textId="77777777" w:rsidR="008D42A8" w:rsidRDefault="008D42A8"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134" w:type="dxa"/>
            <w:shd w:val="clear" w:color="auto" w:fill="EEECE1"/>
            <w:noWrap/>
            <w:vAlign w:val="center"/>
            <w:hideMark/>
          </w:tcPr>
          <w:p w14:paraId="56937CB3" w14:textId="77777777" w:rsidR="008D42A8" w:rsidRDefault="008D42A8"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134" w:type="dxa"/>
            <w:shd w:val="clear" w:color="auto" w:fill="EEECE1"/>
            <w:noWrap/>
            <w:vAlign w:val="center"/>
            <w:hideMark/>
          </w:tcPr>
          <w:p w14:paraId="7323D3B0" w14:textId="77777777" w:rsidR="008D42A8" w:rsidRDefault="008D42A8"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133" w:type="dxa"/>
            <w:shd w:val="clear" w:color="auto" w:fill="EEECE1"/>
            <w:noWrap/>
            <w:vAlign w:val="center"/>
            <w:hideMark/>
          </w:tcPr>
          <w:p w14:paraId="407D0006" w14:textId="77777777" w:rsidR="008D42A8" w:rsidRDefault="008D42A8"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133" w:type="dxa"/>
            <w:shd w:val="clear" w:color="auto" w:fill="EEECE1"/>
            <w:noWrap/>
            <w:vAlign w:val="center"/>
            <w:hideMark/>
          </w:tcPr>
          <w:p w14:paraId="1676AE0A" w14:textId="77777777" w:rsidR="008D42A8" w:rsidRDefault="008D42A8"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133" w:type="dxa"/>
            <w:shd w:val="clear" w:color="auto" w:fill="EEECE1"/>
            <w:noWrap/>
            <w:vAlign w:val="center"/>
            <w:hideMark/>
          </w:tcPr>
          <w:p w14:paraId="61FF7086" w14:textId="77777777" w:rsidR="008D42A8" w:rsidRDefault="008D42A8"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8D42A8" w14:paraId="5E5BCB91"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516B308" w14:textId="77777777" w:rsidR="008D42A8" w:rsidRDefault="008D42A8" w:rsidP="000C4B61">
            <w:pPr>
              <w:pStyle w:val="oriatext"/>
              <w:spacing w:line="220" w:lineRule="exact"/>
              <w:rPr>
                <w:rFonts w:cstheme="minorBidi"/>
                <w:b/>
              </w:rPr>
            </w:pPr>
            <w:r>
              <w:rPr>
                <w:b/>
              </w:rPr>
              <w:t>21</w:t>
            </w:r>
          </w:p>
        </w:tc>
        <w:tc>
          <w:tcPr>
            <w:tcW w:w="2821" w:type="dxa"/>
            <w:tcBorders>
              <w:top w:val="nil"/>
              <w:left w:val="nil"/>
              <w:bottom w:val="single" w:sz="4" w:space="0" w:color="FFFFFF"/>
              <w:right w:val="nil"/>
            </w:tcBorders>
            <w:shd w:val="clear" w:color="auto" w:fill="BFBFBF"/>
            <w:vAlign w:val="center"/>
            <w:hideMark/>
          </w:tcPr>
          <w:p w14:paraId="02DF2D3A" w14:textId="77777777" w:rsidR="008D42A8" w:rsidRDefault="008D42A8" w:rsidP="000C4B61">
            <w:pPr>
              <w:pStyle w:val="oriatext"/>
              <w:spacing w:line="220" w:lineRule="exact"/>
              <w:rPr>
                <w:b/>
              </w:rPr>
            </w:pPr>
            <w:r>
              <w:rPr>
                <w:b/>
              </w:rPr>
              <w:t xml:space="preserve">Παροχές σε εργαζομένους </w:t>
            </w:r>
          </w:p>
        </w:tc>
        <w:tc>
          <w:tcPr>
            <w:tcW w:w="1134" w:type="dxa"/>
            <w:tcBorders>
              <w:top w:val="single" w:sz="4" w:space="0" w:color="FFFFFF"/>
              <w:left w:val="nil"/>
              <w:bottom w:val="single" w:sz="4" w:space="0" w:color="FFFFFF"/>
              <w:right w:val="nil"/>
            </w:tcBorders>
            <w:shd w:val="clear" w:color="auto" w:fill="BFBFBF"/>
            <w:noWrap/>
            <w:vAlign w:val="center"/>
            <w:hideMark/>
          </w:tcPr>
          <w:p w14:paraId="46D6AC2A" w14:textId="77777777" w:rsidR="008D42A8" w:rsidRDefault="008D42A8" w:rsidP="000C4B61">
            <w:pPr>
              <w:pStyle w:val="orianum"/>
              <w:spacing w:line="220" w:lineRule="exact"/>
              <w:rPr>
                <w:b/>
              </w:rPr>
            </w:pPr>
            <w:r>
              <w:rPr>
                <w:b/>
              </w:rPr>
              <w:t>207.988.000</w:t>
            </w:r>
          </w:p>
        </w:tc>
        <w:tc>
          <w:tcPr>
            <w:tcW w:w="1134" w:type="dxa"/>
            <w:tcBorders>
              <w:top w:val="single" w:sz="4" w:space="0" w:color="FFFFFF"/>
              <w:left w:val="nil"/>
              <w:bottom w:val="single" w:sz="4" w:space="0" w:color="FFFFFF"/>
              <w:right w:val="nil"/>
            </w:tcBorders>
            <w:shd w:val="clear" w:color="auto" w:fill="BFBFBF"/>
            <w:noWrap/>
            <w:vAlign w:val="center"/>
            <w:hideMark/>
          </w:tcPr>
          <w:p w14:paraId="3497938A" w14:textId="77777777" w:rsidR="008D42A8" w:rsidRDefault="008D42A8" w:rsidP="000C4B61">
            <w:pPr>
              <w:pStyle w:val="orianum"/>
              <w:spacing w:line="220" w:lineRule="exact"/>
              <w:rPr>
                <w:b/>
              </w:rPr>
            </w:pPr>
            <w:r>
              <w:rPr>
                <w:b/>
              </w:rPr>
              <w:t>161.398.000</w:t>
            </w:r>
          </w:p>
        </w:tc>
        <w:tc>
          <w:tcPr>
            <w:tcW w:w="1133" w:type="dxa"/>
            <w:tcBorders>
              <w:top w:val="single" w:sz="4" w:space="0" w:color="FFFFFF"/>
              <w:left w:val="nil"/>
              <w:bottom w:val="single" w:sz="4" w:space="0" w:color="FFFFFF"/>
              <w:right w:val="nil"/>
            </w:tcBorders>
            <w:shd w:val="clear" w:color="auto" w:fill="BFBFBF"/>
            <w:noWrap/>
            <w:vAlign w:val="center"/>
            <w:hideMark/>
          </w:tcPr>
          <w:p w14:paraId="3603DC2A" w14:textId="77777777" w:rsidR="008D42A8" w:rsidRDefault="008D42A8" w:rsidP="000C4B61">
            <w:pPr>
              <w:pStyle w:val="orianum"/>
              <w:spacing w:line="220" w:lineRule="exact"/>
              <w:rPr>
                <w:b/>
              </w:rPr>
            </w:pPr>
            <w:r>
              <w:rPr>
                <w:b/>
              </w:rPr>
              <w:t>154.131.000</w:t>
            </w:r>
          </w:p>
        </w:tc>
        <w:tc>
          <w:tcPr>
            <w:tcW w:w="1133" w:type="dxa"/>
            <w:tcBorders>
              <w:top w:val="single" w:sz="4" w:space="0" w:color="FFFFFF"/>
              <w:left w:val="nil"/>
              <w:bottom w:val="single" w:sz="4" w:space="0" w:color="FFFFFF"/>
              <w:right w:val="nil"/>
            </w:tcBorders>
            <w:shd w:val="clear" w:color="auto" w:fill="BFBFBF"/>
            <w:noWrap/>
            <w:vAlign w:val="center"/>
            <w:hideMark/>
          </w:tcPr>
          <w:p w14:paraId="4D221897" w14:textId="77777777" w:rsidR="008D42A8" w:rsidRDefault="008D42A8" w:rsidP="000C4B61">
            <w:pPr>
              <w:pStyle w:val="orianum"/>
              <w:spacing w:line="220" w:lineRule="exact"/>
              <w:rPr>
                <w:b/>
              </w:rPr>
            </w:pPr>
            <w:r>
              <w:rPr>
                <w:b/>
              </w:rPr>
              <w:t>146.733.000</w:t>
            </w:r>
          </w:p>
        </w:tc>
        <w:tc>
          <w:tcPr>
            <w:tcW w:w="1133" w:type="dxa"/>
            <w:tcBorders>
              <w:top w:val="single" w:sz="4" w:space="0" w:color="FFFFFF"/>
              <w:left w:val="nil"/>
              <w:bottom w:val="single" w:sz="4" w:space="0" w:color="FFFFFF"/>
              <w:right w:val="nil"/>
            </w:tcBorders>
            <w:shd w:val="clear" w:color="auto" w:fill="BFBFBF"/>
            <w:noWrap/>
            <w:vAlign w:val="center"/>
            <w:hideMark/>
          </w:tcPr>
          <w:p w14:paraId="301630D3" w14:textId="77777777" w:rsidR="008D42A8" w:rsidRDefault="008D42A8" w:rsidP="000C4B61">
            <w:pPr>
              <w:pStyle w:val="orianum"/>
              <w:spacing w:line="220" w:lineRule="exact"/>
              <w:rPr>
                <w:b/>
              </w:rPr>
            </w:pPr>
            <w:r>
              <w:rPr>
                <w:b/>
              </w:rPr>
              <w:t>139.283.000</w:t>
            </w:r>
          </w:p>
        </w:tc>
      </w:tr>
      <w:tr w:rsidR="008D42A8" w14:paraId="2540EB5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29D6D5E"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6C797401" w14:textId="77777777" w:rsidR="008D42A8" w:rsidRDefault="008D42A8"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0A6447CD" w14:textId="77777777" w:rsidR="008D42A8" w:rsidRDefault="008D42A8" w:rsidP="000C4B61">
            <w:pPr>
              <w:pStyle w:val="orianum"/>
              <w:spacing w:line="220" w:lineRule="exact"/>
            </w:pPr>
            <w:r>
              <w:t>175.243.000</w:t>
            </w:r>
          </w:p>
        </w:tc>
        <w:tc>
          <w:tcPr>
            <w:tcW w:w="1134" w:type="dxa"/>
            <w:tcBorders>
              <w:top w:val="nil"/>
              <w:left w:val="nil"/>
              <w:bottom w:val="single" w:sz="4" w:space="0" w:color="FFFFFF"/>
              <w:right w:val="nil"/>
            </w:tcBorders>
            <w:shd w:val="clear" w:color="auto" w:fill="F2F2F2"/>
            <w:noWrap/>
            <w:vAlign w:val="center"/>
            <w:hideMark/>
          </w:tcPr>
          <w:p w14:paraId="44232A36" w14:textId="77777777" w:rsidR="008D42A8" w:rsidRDefault="008D42A8" w:rsidP="000C4B61">
            <w:pPr>
              <w:pStyle w:val="orianum"/>
              <w:spacing w:line="220" w:lineRule="exact"/>
            </w:pPr>
            <w:r>
              <w:t>161.398.000</w:t>
            </w:r>
          </w:p>
        </w:tc>
        <w:tc>
          <w:tcPr>
            <w:tcW w:w="1133" w:type="dxa"/>
            <w:tcBorders>
              <w:top w:val="nil"/>
              <w:left w:val="nil"/>
              <w:bottom w:val="single" w:sz="4" w:space="0" w:color="FFFFFF"/>
              <w:right w:val="nil"/>
            </w:tcBorders>
            <w:shd w:val="clear" w:color="auto" w:fill="F2F2F2"/>
            <w:noWrap/>
            <w:vAlign w:val="center"/>
            <w:hideMark/>
          </w:tcPr>
          <w:p w14:paraId="14172FF0" w14:textId="77777777" w:rsidR="008D42A8" w:rsidRDefault="008D42A8" w:rsidP="000C4B61">
            <w:pPr>
              <w:pStyle w:val="orianum"/>
              <w:spacing w:line="220" w:lineRule="exact"/>
            </w:pPr>
            <w:r>
              <w:t>154.131.000</w:t>
            </w:r>
          </w:p>
        </w:tc>
        <w:tc>
          <w:tcPr>
            <w:tcW w:w="1133" w:type="dxa"/>
            <w:tcBorders>
              <w:top w:val="nil"/>
              <w:left w:val="nil"/>
              <w:bottom w:val="single" w:sz="4" w:space="0" w:color="FFFFFF"/>
              <w:right w:val="nil"/>
            </w:tcBorders>
            <w:shd w:val="clear" w:color="auto" w:fill="F2F2F2"/>
            <w:noWrap/>
            <w:vAlign w:val="center"/>
            <w:hideMark/>
          </w:tcPr>
          <w:p w14:paraId="5896C741" w14:textId="77777777" w:rsidR="008D42A8" w:rsidRDefault="008D42A8" w:rsidP="000C4B61">
            <w:pPr>
              <w:pStyle w:val="orianum"/>
              <w:spacing w:line="220" w:lineRule="exact"/>
            </w:pPr>
            <w:r>
              <w:t>146.733.000</w:t>
            </w:r>
          </w:p>
        </w:tc>
        <w:tc>
          <w:tcPr>
            <w:tcW w:w="1133" w:type="dxa"/>
            <w:tcBorders>
              <w:top w:val="nil"/>
              <w:left w:val="nil"/>
              <w:bottom w:val="single" w:sz="4" w:space="0" w:color="FFFFFF"/>
              <w:right w:val="nil"/>
            </w:tcBorders>
            <w:shd w:val="clear" w:color="auto" w:fill="F2F2F2"/>
            <w:noWrap/>
            <w:vAlign w:val="center"/>
            <w:hideMark/>
          </w:tcPr>
          <w:p w14:paraId="2B66E3E1" w14:textId="77777777" w:rsidR="008D42A8" w:rsidRDefault="008D42A8" w:rsidP="000C4B61">
            <w:pPr>
              <w:pStyle w:val="orianum"/>
              <w:spacing w:line="220" w:lineRule="exact"/>
            </w:pPr>
            <w:r>
              <w:t>139.283.000</w:t>
            </w:r>
          </w:p>
        </w:tc>
      </w:tr>
      <w:tr w:rsidR="008D42A8" w14:paraId="051BF45A"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4691D9E0"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64603BB7" w14:textId="77777777" w:rsidR="008D42A8" w:rsidRDefault="008D42A8"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5ADFD769" w14:textId="77777777" w:rsidR="008D42A8" w:rsidRDefault="008D42A8" w:rsidP="000C4B61">
            <w:pPr>
              <w:pStyle w:val="orianum"/>
              <w:spacing w:line="220" w:lineRule="exact"/>
            </w:pPr>
            <w:r>
              <w:t>18.355.000</w:t>
            </w:r>
          </w:p>
        </w:tc>
        <w:tc>
          <w:tcPr>
            <w:tcW w:w="1134" w:type="dxa"/>
            <w:tcBorders>
              <w:top w:val="nil"/>
              <w:left w:val="nil"/>
              <w:bottom w:val="single" w:sz="4" w:space="0" w:color="FFFFFF"/>
              <w:right w:val="nil"/>
            </w:tcBorders>
            <w:shd w:val="clear" w:color="auto" w:fill="D9D9D9"/>
            <w:noWrap/>
            <w:vAlign w:val="center"/>
            <w:hideMark/>
          </w:tcPr>
          <w:p w14:paraId="5857C19E"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39ABA882"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096C6277"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E0A1D8A" w14:textId="77777777" w:rsidR="008D42A8" w:rsidRDefault="008D42A8" w:rsidP="000C4B61">
            <w:pPr>
              <w:pStyle w:val="orianum"/>
              <w:spacing w:line="220" w:lineRule="exact"/>
            </w:pPr>
            <w:r>
              <w:t> </w:t>
            </w:r>
          </w:p>
        </w:tc>
      </w:tr>
      <w:tr w:rsidR="008D42A8" w14:paraId="05F88220"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C79E389"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0B1AB326" w14:textId="77777777" w:rsidR="008D42A8" w:rsidRDefault="008D42A8" w:rsidP="000C4B61">
            <w:pPr>
              <w:pStyle w:val="oriatext"/>
              <w:spacing w:line="220" w:lineRule="exact"/>
            </w:pPr>
            <w:r>
              <w:t>ΤΑΑ</w:t>
            </w:r>
          </w:p>
        </w:tc>
        <w:tc>
          <w:tcPr>
            <w:tcW w:w="1134" w:type="dxa"/>
            <w:tcBorders>
              <w:top w:val="nil"/>
              <w:left w:val="nil"/>
              <w:bottom w:val="single" w:sz="4" w:space="0" w:color="FFFFFF"/>
              <w:right w:val="nil"/>
            </w:tcBorders>
            <w:shd w:val="clear" w:color="auto" w:fill="F2F2F2"/>
            <w:noWrap/>
            <w:vAlign w:val="center"/>
            <w:hideMark/>
          </w:tcPr>
          <w:p w14:paraId="1A576B02" w14:textId="77777777" w:rsidR="008D42A8" w:rsidRDefault="008D42A8" w:rsidP="000C4B61">
            <w:pPr>
              <w:pStyle w:val="orianum"/>
              <w:spacing w:line="220" w:lineRule="exact"/>
            </w:pPr>
            <w:r>
              <w:t>14.390.000</w:t>
            </w:r>
          </w:p>
        </w:tc>
        <w:tc>
          <w:tcPr>
            <w:tcW w:w="1134" w:type="dxa"/>
            <w:tcBorders>
              <w:top w:val="nil"/>
              <w:left w:val="nil"/>
              <w:bottom w:val="single" w:sz="4" w:space="0" w:color="FFFFFF"/>
              <w:right w:val="nil"/>
            </w:tcBorders>
            <w:shd w:val="clear" w:color="auto" w:fill="F2F2F2"/>
            <w:noWrap/>
            <w:vAlign w:val="center"/>
            <w:hideMark/>
          </w:tcPr>
          <w:p w14:paraId="26B0FA07"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6E74B143"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0DC14590"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4A966048" w14:textId="77777777" w:rsidR="008D42A8" w:rsidRDefault="008D42A8" w:rsidP="000C4B61">
            <w:pPr>
              <w:pStyle w:val="orianum"/>
              <w:spacing w:line="220" w:lineRule="exact"/>
            </w:pPr>
            <w:r>
              <w:t> </w:t>
            </w:r>
          </w:p>
        </w:tc>
      </w:tr>
      <w:tr w:rsidR="008D42A8" w14:paraId="42497EE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9A4C28B" w14:textId="77777777" w:rsidR="008D42A8" w:rsidRDefault="008D42A8" w:rsidP="000C4B61">
            <w:pPr>
              <w:pStyle w:val="oriatext"/>
              <w:spacing w:line="220" w:lineRule="exact"/>
              <w:rPr>
                <w:b/>
              </w:rPr>
            </w:pPr>
            <w:r>
              <w:rPr>
                <w:b/>
              </w:rPr>
              <w:t>22</w:t>
            </w:r>
          </w:p>
        </w:tc>
        <w:tc>
          <w:tcPr>
            <w:tcW w:w="2821" w:type="dxa"/>
            <w:tcBorders>
              <w:top w:val="nil"/>
              <w:left w:val="nil"/>
              <w:bottom w:val="single" w:sz="4" w:space="0" w:color="FFFFFF"/>
              <w:right w:val="nil"/>
            </w:tcBorders>
            <w:shd w:val="clear" w:color="auto" w:fill="BFBFBF"/>
            <w:vAlign w:val="center"/>
            <w:hideMark/>
          </w:tcPr>
          <w:p w14:paraId="30C81BD3" w14:textId="77777777" w:rsidR="008D42A8" w:rsidRDefault="008D42A8" w:rsidP="000C4B61">
            <w:pPr>
              <w:pStyle w:val="oriatext"/>
              <w:spacing w:line="220" w:lineRule="exact"/>
              <w:rPr>
                <w:b/>
              </w:rPr>
            </w:pPr>
            <w:r>
              <w:rPr>
                <w:b/>
              </w:rPr>
              <w:t>Κοινωνικές Παροχές</w:t>
            </w:r>
          </w:p>
        </w:tc>
        <w:tc>
          <w:tcPr>
            <w:tcW w:w="1134" w:type="dxa"/>
            <w:tcBorders>
              <w:top w:val="nil"/>
              <w:left w:val="nil"/>
              <w:bottom w:val="single" w:sz="4" w:space="0" w:color="FFFFFF"/>
              <w:right w:val="nil"/>
            </w:tcBorders>
            <w:shd w:val="clear" w:color="auto" w:fill="BFBFBF"/>
            <w:noWrap/>
            <w:vAlign w:val="center"/>
            <w:hideMark/>
          </w:tcPr>
          <w:p w14:paraId="07E03284" w14:textId="77777777" w:rsidR="008D42A8" w:rsidRDefault="008D42A8" w:rsidP="000C4B61">
            <w:pPr>
              <w:pStyle w:val="orianum"/>
              <w:spacing w:line="220" w:lineRule="exact"/>
              <w:rPr>
                <w:b/>
              </w:rPr>
            </w:pPr>
            <w:r>
              <w:rPr>
                <w:b/>
              </w:rPr>
              <w:t>600.000</w:t>
            </w:r>
          </w:p>
        </w:tc>
        <w:tc>
          <w:tcPr>
            <w:tcW w:w="1134" w:type="dxa"/>
            <w:tcBorders>
              <w:top w:val="nil"/>
              <w:left w:val="nil"/>
              <w:bottom w:val="single" w:sz="4" w:space="0" w:color="FFFFFF"/>
              <w:right w:val="nil"/>
            </w:tcBorders>
            <w:shd w:val="clear" w:color="auto" w:fill="BFBFBF"/>
            <w:noWrap/>
            <w:vAlign w:val="center"/>
            <w:hideMark/>
          </w:tcPr>
          <w:p w14:paraId="3EFEA2A8"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9B2E36B"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ECB5849"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0A06CF40" w14:textId="77777777" w:rsidR="008D42A8" w:rsidRDefault="008D42A8" w:rsidP="000C4B61">
            <w:pPr>
              <w:pStyle w:val="orianum"/>
              <w:spacing w:line="220" w:lineRule="exact"/>
              <w:rPr>
                <w:b/>
              </w:rPr>
            </w:pPr>
            <w:r>
              <w:rPr>
                <w:b/>
              </w:rPr>
              <w:t>0</w:t>
            </w:r>
          </w:p>
        </w:tc>
      </w:tr>
      <w:tr w:rsidR="008D42A8" w14:paraId="61D0232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897182D"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7873429" w14:textId="77777777" w:rsidR="008D42A8" w:rsidRDefault="008D42A8"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18E9037B" w14:textId="77777777" w:rsidR="008D42A8" w:rsidRDefault="008D42A8" w:rsidP="000C4B61">
            <w:pPr>
              <w:pStyle w:val="orianum"/>
              <w:spacing w:line="220" w:lineRule="exact"/>
            </w:pPr>
            <w:r>
              <w:t>600.000</w:t>
            </w:r>
          </w:p>
        </w:tc>
        <w:tc>
          <w:tcPr>
            <w:tcW w:w="1134" w:type="dxa"/>
            <w:tcBorders>
              <w:top w:val="nil"/>
              <w:left w:val="nil"/>
              <w:bottom w:val="single" w:sz="4" w:space="0" w:color="FFFFFF"/>
              <w:right w:val="nil"/>
            </w:tcBorders>
            <w:shd w:val="clear" w:color="auto" w:fill="F2F2F2"/>
            <w:noWrap/>
            <w:vAlign w:val="center"/>
            <w:hideMark/>
          </w:tcPr>
          <w:p w14:paraId="3E373F74"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88A20B3"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61571E2"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FBEB26F" w14:textId="77777777" w:rsidR="008D42A8" w:rsidRDefault="008D42A8" w:rsidP="000C4B61">
            <w:pPr>
              <w:pStyle w:val="orianum"/>
              <w:spacing w:line="220" w:lineRule="exact"/>
            </w:pPr>
            <w:r>
              <w:t>0</w:t>
            </w:r>
          </w:p>
        </w:tc>
      </w:tr>
      <w:tr w:rsidR="008D42A8" w14:paraId="7AC920B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8E1F01B" w14:textId="77777777" w:rsidR="008D42A8" w:rsidRDefault="008D42A8" w:rsidP="000C4B61">
            <w:pPr>
              <w:pStyle w:val="oriatext"/>
              <w:spacing w:line="220" w:lineRule="exact"/>
              <w:rPr>
                <w:b/>
              </w:rPr>
            </w:pPr>
            <w:r>
              <w:rPr>
                <w:b/>
              </w:rPr>
              <w:t>23</w:t>
            </w:r>
          </w:p>
        </w:tc>
        <w:tc>
          <w:tcPr>
            <w:tcW w:w="2821" w:type="dxa"/>
            <w:tcBorders>
              <w:top w:val="nil"/>
              <w:left w:val="nil"/>
              <w:bottom w:val="single" w:sz="4" w:space="0" w:color="FFFFFF"/>
              <w:right w:val="nil"/>
            </w:tcBorders>
            <w:shd w:val="clear" w:color="auto" w:fill="BFBFBF"/>
            <w:vAlign w:val="center"/>
            <w:hideMark/>
          </w:tcPr>
          <w:p w14:paraId="5EC4FA39" w14:textId="77777777" w:rsidR="008D42A8" w:rsidRDefault="008D42A8" w:rsidP="000C4B61">
            <w:pPr>
              <w:pStyle w:val="oriatext"/>
              <w:spacing w:line="220" w:lineRule="exact"/>
              <w:rPr>
                <w:b/>
              </w:rPr>
            </w:pPr>
            <w:r>
              <w:rPr>
                <w:b/>
              </w:rPr>
              <w:t>Μεταβιβάσεις</w:t>
            </w:r>
          </w:p>
        </w:tc>
        <w:tc>
          <w:tcPr>
            <w:tcW w:w="1134" w:type="dxa"/>
            <w:tcBorders>
              <w:top w:val="nil"/>
              <w:left w:val="nil"/>
              <w:bottom w:val="single" w:sz="4" w:space="0" w:color="FFFFFF"/>
              <w:right w:val="nil"/>
            </w:tcBorders>
            <w:shd w:val="clear" w:color="auto" w:fill="BFBFBF"/>
            <w:noWrap/>
            <w:vAlign w:val="center"/>
            <w:hideMark/>
          </w:tcPr>
          <w:p w14:paraId="45C0424F" w14:textId="77777777" w:rsidR="008D42A8" w:rsidRDefault="008D42A8" w:rsidP="000C4B61">
            <w:pPr>
              <w:pStyle w:val="orianum"/>
              <w:spacing w:line="220" w:lineRule="exact"/>
              <w:rPr>
                <w:b/>
              </w:rPr>
            </w:pPr>
            <w:r>
              <w:rPr>
                <w:b/>
              </w:rPr>
              <w:t>164.366.000</w:t>
            </w:r>
          </w:p>
        </w:tc>
        <w:tc>
          <w:tcPr>
            <w:tcW w:w="1134" w:type="dxa"/>
            <w:tcBorders>
              <w:top w:val="nil"/>
              <w:left w:val="nil"/>
              <w:bottom w:val="single" w:sz="4" w:space="0" w:color="FFFFFF"/>
              <w:right w:val="nil"/>
            </w:tcBorders>
            <w:shd w:val="clear" w:color="auto" w:fill="BFBFBF"/>
            <w:noWrap/>
            <w:vAlign w:val="center"/>
            <w:hideMark/>
          </w:tcPr>
          <w:p w14:paraId="7BBCB639" w14:textId="77777777" w:rsidR="008D42A8" w:rsidRDefault="008D42A8" w:rsidP="000C4B61">
            <w:pPr>
              <w:pStyle w:val="orianum"/>
              <w:spacing w:line="220" w:lineRule="exact"/>
              <w:rPr>
                <w:b/>
              </w:rPr>
            </w:pPr>
            <w:r>
              <w:rPr>
                <w:b/>
              </w:rPr>
              <w:t>86.288.000</w:t>
            </w:r>
          </w:p>
        </w:tc>
        <w:tc>
          <w:tcPr>
            <w:tcW w:w="1133" w:type="dxa"/>
            <w:tcBorders>
              <w:top w:val="nil"/>
              <w:left w:val="nil"/>
              <w:bottom w:val="single" w:sz="4" w:space="0" w:color="FFFFFF"/>
              <w:right w:val="nil"/>
            </w:tcBorders>
            <w:shd w:val="clear" w:color="auto" w:fill="BFBFBF"/>
            <w:noWrap/>
            <w:vAlign w:val="center"/>
            <w:hideMark/>
          </w:tcPr>
          <w:p w14:paraId="11A7ADA2" w14:textId="77777777" w:rsidR="008D42A8" w:rsidRDefault="008D42A8" w:rsidP="000C4B61">
            <w:pPr>
              <w:pStyle w:val="orianum"/>
              <w:spacing w:line="220" w:lineRule="exact"/>
              <w:rPr>
                <w:b/>
              </w:rPr>
            </w:pPr>
            <w:r>
              <w:rPr>
                <w:b/>
              </w:rPr>
              <w:t>84.788.000</w:t>
            </w:r>
          </w:p>
        </w:tc>
        <w:tc>
          <w:tcPr>
            <w:tcW w:w="1133" w:type="dxa"/>
            <w:tcBorders>
              <w:top w:val="nil"/>
              <w:left w:val="nil"/>
              <w:bottom w:val="single" w:sz="4" w:space="0" w:color="FFFFFF"/>
              <w:right w:val="nil"/>
            </w:tcBorders>
            <w:shd w:val="clear" w:color="auto" w:fill="BFBFBF"/>
            <w:noWrap/>
            <w:vAlign w:val="center"/>
            <w:hideMark/>
          </w:tcPr>
          <w:p w14:paraId="68BCDC51" w14:textId="77777777" w:rsidR="008D42A8" w:rsidRDefault="008D42A8" w:rsidP="000C4B61">
            <w:pPr>
              <w:pStyle w:val="orianum"/>
              <w:spacing w:line="220" w:lineRule="exact"/>
              <w:rPr>
                <w:b/>
              </w:rPr>
            </w:pPr>
            <w:r>
              <w:rPr>
                <w:b/>
              </w:rPr>
              <w:t>84.788.000</w:t>
            </w:r>
          </w:p>
        </w:tc>
        <w:tc>
          <w:tcPr>
            <w:tcW w:w="1133" w:type="dxa"/>
            <w:tcBorders>
              <w:top w:val="nil"/>
              <w:left w:val="nil"/>
              <w:bottom w:val="single" w:sz="4" w:space="0" w:color="FFFFFF"/>
              <w:right w:val="nil"/>
            </w:tcBorders>
            <w:shd w:val="clear" w:color="auto" w:fill="BFBFBF"/>
            <w:noWrap/>
            <w:vAlign w:val="center"/>
            <w:hideMark/>
          </w:tcPr>
          <w:p w14:paraId="305CFFAB" w14:textId="77777777" w:rsidR="008D42A8" w:rsidRDefault="008D42A8" w:rsidP="000C4B61">
            <w:pPr>
              <w:pStyle w:val="orianum"/>
              <w:spacing w:line="220" w:lineRule="exact"/>
              <w:rPr>
                <w:b/>
              </w:rPr>
            </w:pPr>
            <w:r>
              <w:rPr>
                <w:b/>
              </w:rPr>
              <w:t>84.788.000</w:t>
            </w:r>
          </w:p>
        </w:tc>
      </w:tr>
      <w:tr w:rsidR="008D42A8" w14:paraId="74A06D06"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0F89493"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2B68968F" w14:textId="77777777" w:rsidR="008D42A8" w:rsidRDefault="008D42A8"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6664A68B" w14:textId="77777777" w:rsidR="008D42A8" w:rsidRDefault="008D42A8" w:rsidP="000C4B61">
            <w:pPr>
              <w:pStyle w:val="orianum"/>
              <w:spacing w:line="220" w:lineRule="exact"/>
            </w:pPr>
            <w:r>
              <w:t>129.190.000</w:t>
            </w:r>
          </w:p>
        </w:tc>
        <w:tc>
          <w:tcPr>
            <w:tcW w:w="1134" w:type="dxa"/>
            <w:tcBorders>
              <w:top w:val="nil"/>
              <w:left w:val="nil"/>
              <w:bottom w:val="single" w:sz="4" w:space="0" w:color="FFFFFF"/>
              <w:right w:val="nil"/>
            </w:tcBorders>
            <w:shd w:val="clear" w:color="auto" w:fill="F2F2F2"/>
            <w:noWrap/>
            <w:vAlign w:val="center"/>
            <w:hideMark/>
          </w:tcPr>
          <w:p w14:paraId="3E55FDFC" w14:textId="77777777" w:rsidR="008D42A8" w:rsidRDefault="008D42A8" w:rsidP="000C4B61">
            <w:pPr>
              <w:pStyle w:val="orianum"/>
              <w:spacing w:line="220" w:lineRule="exact"/>
            </w:pPr>
            <w:r>
              <w:t>86.288.000</w:t>
            </w:r>
          </w:p>
        </w:tc>
        <w:tc>
          <w:tcPr>
            <w:tcW w:w="1133" w:type="dxa"/>
            <w:tcBorders>
              <w:top w:val="nil"/>
              <w:left w:val="nil"/>
              <w:bottom w:val="single" w:sz="4" w:space="0" w:color="FFFFFF"/>
              <w:right w:val="nil"/>
            </w:tcBorders>
            <w:shd w:val="clear" w:color="auto" w:fill="F2F2F2"/>
            <w:noWrap/>
            <w:vAlign w:val="center"/>
            <w:hideMark/>
          </w:tcPr>
          <w:p w14:paraId="03FD7E13" w14:textId="77777777" w:rsidR="008D42A8" w:rsidRDefault="008D42A8" w:rsidP="000C4B61">
            <w:pPr>
              <w:pStyle w:val="orianum"/>
              <w:spacing w:line="220" w:lineRule="exact"/>
            </w:pPr>
            <w:r>
              <w:t>84.788.000</w:t>
            </w:r>
          </w:p>
        </w:tc>
        <w:tc>
          <w:tcPr>
            <w:tcW w:w="1133" w:type="dxa"/>
            <w:tcBorders>
              <w:top w:val="nil"/>
              <w:left w:val="nil"/>
              <w:bottom w:val="single" w:sz="4" w:space="0" w:color="FFFFFF"/>
              <w:right w:val="nil"/>
            </w:tcBorders>
            <w:shd w:val="clear" w:color="auto" w:fill="F2F2F2"/>
            <w:noWrap/>
            <w:vAlign w:val="center"/>
            <w:hideMark/>
          </w:tcPr>
          <w:p w14:paraId="2EDA43FE" w14:textId="77777777" w:rsidR="008D42A8" w:rsidRDefault="008D42A8" w:rsidP="000C4B61">
            <w:pPr>
              <w:pStyle w:val="orianum"/>
              <w:spacing w:line="220" w:lineRule="exact"/>
            </w:pPr>
            <w:r>
              <w:t>84.788.000</w:t>
            </w:r>
          </w:p>
        </w:tc>
        <w:tc>
          <w:tcPr>
            <w:tcW w:w="1133" w:type="dxa"/>
            <w:tcBorders>
              <w:top w:val="nil"/>
              <w:left w:val="nil"/>
              <w:bottom w:val="single" w:sz="4" w:space="0" w:color="FFFFFF"/>
              <w:right w:val="nil"/>
            </w:tcBorders>
            <w:shd w:val="clear" w:color="auto" w:fill="F2F2F2"/>
            <w:noWrap/>
            <w:vAlign w:val="center"/>
            <w:hideMark/>
          </w:tcPr>
          <w:p w14:paraId="066F3DBF" w14:textId="77777777" w:rsidR="008D42A8" w:rsidRDefault="008D42A8" w:rsidP="000C4B61">
            <w:pPr>
              <w:pStyle w:val="orianum"/>
              <w:spacing w:line="220" w:lineRule="exact"/>
            </w:pPr>
            <w:r>
              <w:t>84.788.000</w:t>
            </w:r>
          </w:p>
        </w:tc>
      </w:tr>
      <w:tr w:rsidR="008D42A8" w14:paraId="2A794651"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49837890"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53B5100B" w14:textId="77777777" w:rsidR="008D42A8" w:rsidRDefault="008D42A8"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643546C4" w14:textId="77777777" w:rsidR="008D42A8" w:rsidRDefault="008D42A8" w:rsidP="000C4B61">
            <w:pPr>
              <w:pStyle w:val="orianum"/>
              <w:spacing w:line="220" w:lineRule="exact"/>
            </w:pPr>
            <w:r>
              <w:t>3.823.000</w:t>
            </w:r>
          </w:p>
        </w:tc>
        <w:tc>
          <w:tcPr>
            <w:tcW w:w="1134" w:type="dxa"/>
            <w:tcBorders>
              <w:top w:val="nil"/>
              <w:left w:val="nil"/>
              <w:bottom w:val="single" w:sz="4" w:space="0" w:color="FFFFFF"/>
              <w:right w:val="nil"/>
            </w:tcBorders>
            <w:shd w:val="clear" w:color="auto" w:fill="D9D9D9"/>
            <w:noWrap/>
            <w:vAlign w:val="center"/>
            <w:hideMark/>
          </w:tcPr>
          <w:p w14:paraId="6AE8C60F"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7F032D20"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37E7123F"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36B3CAD6" w14:textId="77777777" w:rsidR="008D42A8" w:rsidRDefault="008D42A8" w:rsidP="000C4B61">
            <w:pPr>
              <w:pStyle w:val="orianum"/>
              <w:spacing w:line="220" w:lineRule="exact"/>
            </w:pPr>
            <w:r>
              <w:t> </w:t>
            </w:r>
          </w:p>
        </w:tc>
      </w:tr>
      <w:tr w:rsidR="008D42A8" w14:paraId="466434B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98B4B59"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3FD65878" w14:textId="77777777" w:rsidR="008D42A8" w:rsidRDefault="008D42A8" w:rsidP="000C4B61">
            <w:pPr>
              <w:pStyle w:val="oriatext"/>
              <w:spacing w:line="220" w:lineRule="exact"/>
            </w:pPr>
            <w:r>
              <w:t>ΤΑΑ</w:t>
            </w:r>
          </w:p>
        </w:tc>
        <w:tc>
          <w:tcPr>
            <w:tcW w:w="1134" w:type="dxa"/>
            <w:tcBorders>
              <w:top w:val="nil"/>
              <w:left w:val="nil"/>
              <w:bottom w:val="single" w:sz="4" w:space="0" w:color="FFFFFF"/>
              <w:right w:val="nil"/>
            </w:tcBorders>
            <w:shd w:val="clear" w:color="auto" w:fill="F2F2F2"/>
            <w:noWrap/>
            <w:vAlign w:val="center"/>
            <w:hideMark/>
          </w:tcPr>
          <w:p w14:paraId="1D0CC3D8" w14:textId="77777777" w:rsidR="008D42A8" w:rsidRDefault="008D42A8" w:rsidP="000C4B61">
            <w:pPr>
              <w:pStyle w:val="orianum"/>
              <w:spacing w:line="220" w:lineRule="exact"/>
            </w:pPr>
            <w:r>
              <w:t>31.353.000</w:t>
            </w:r>
          </w:p>
        </w:tc>
        <w:tc>
          <w:tcPr>
            <w:tcW w:w="1134" w:type="dxa"/>
            <w:tcBorders>
              <w:top w:val="nil"/>
              <w:left w:val="nil"/>
              <w:bottom w:val="single" w:sz="4" w:space="0" w:color="FFFFFF"/>
              <w:right w:val="nil"/>
            </w:tcBorders>
            <w:shd w:val="clear" w:color="auto" w:fill="F2F2F2"/>
            <w:noWrap/>
            <w:vAlign w:val="center"/>
            <w:hideMark/>
          </w:tcPr>
          <w:p w14:paraId="0DC1FD8E"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6628DA05"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4840DCD0"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7B640016" w14:textId="77777777" w:rsidR="008D42A8" w:rsidRDefault="008D42A8" w:rsidP="000C4B61">
            <w:pPr>
              <w:pStyle w:val="orianum"/>
              <w:spacing w:line="220" w:lineRule="exact"/>
            </w:pPr>
            <w:r>
              <w:t> </w:t>
            </w:r>
          </w:p>
        </w:tc>
      </w:tr>
      <w:tr w:rsidR="008D42A8" w14:paraId="2B5542F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D483478" w14:textId="77777777" w:rsidR="008D42A8" w:rsidRDefault="008D42A8" w:rsidP="000C4B61">
            <w:pPr>
              <w:pStyle w:val="oriatext"/>
              <w:spacing w:line="220" w:lineRule="exact"/>
              <w:rPr>
                <w:b/>
              </w:rPr>
            </w:pPr>
            <w:r>
              <w:rPr>
                <w:b/>
              </w:rPr>
              <w:t>24</w:t>
            </w:r>
          </w:p>
        </w:tc>
        <w:tc>
          <w:tcPr>
            <w:tcW w:w="2821" w:type="dxa"/>
            <w:tcBorders>
              <w:top w:val="nil"/>
              <w:left w:val="nil"/>
              <w:bottom w:val="single" w:sz="4" w:space="0" w:color="FFFFFF"/>
              <w:right w:val="nil"/>
            </w:tcBorders>
            <w:shd w:val="clear" w:color="auto" w:fill="BFBFBF"/>
            <w:vAlign w:val="center"/>
            <w:hideMark/>
          </w:tcPr>
          <w:p w14:paraId="26119219" w14:textId="77777777" w:rsidR="008D42A8" w:rsidRDefault="008D42A8" w:rsidP="000C4B61">
            <w:pPr>
              <w:pStyle w:val="oriatext"/>
              <w:spacing w:line="220" w:lineRule="exact"/>
              <w:rPr>
                <w:b/>
              </w:rPr>
            </w:pPr>
            <w:r>
              <w:rPr>
                <w:b/>
              </w:rPr>
              <w:t>Αγορές αγαθών και υπηρεσιών</w:t>
            </w:r>
          </w:p>
        </w:tc>
        <w:tc>
          <w:tcPr>
            <w:tcW w:w="1134" w:type="dxa"/>
            <w:tcBorders>
              <w:top w:val="nil"/>
              <w:left w:val="nil"/>
              <w:bottom w:val="single" w:sz="4" w:space="0" w:color="FFFFFF"/>
              <w:right w:val="nil"/>
            </w:tcBorders>
            <w:shd w:val="clear" w:color="auto" w:fill="BFBFBF"/>
            <w:noWrap/>
            <w:vAlign w:val="center"/>
            <w:hideMark/>
          </w:tcPr>
          <w:p w14:paraId="0B1E8CE5" w14:textId="77777777" w:rsidR="008D42A8" w:rsidRDefault="008D42A8" w:rsidP="000C4B61">
            <w:pPr>
              <w:pStyle w:val="orianum"/>
              <w:spacing w:line="220" w:lineRule="exact"/>
              <w:rPr>
                <w:b/>
              </w:rPr>
            </w:pPr>
            <w:r>
              <w:rPr>
                <w:b/>
              </w:rPr>
              <w:t>187.672.000</w:t>
            </w:r>
          </w:p>
        </w:tc>
        <w:tc>
          <w:tcPr>
            <w:tcW w:w="1134" w:type="dxa"/>
            <w:tcBorders>
              <w:top w:val="nil"/>
              <w:left w:val="nil"/>
              <w:bottom w:val="single" w:sz="4" w:space="0" w:color="FFFFFF"/>
              <w:right w:val="nil"/>
            </w:tcBorders>
            <w:shd w:val="clear" w:color="auto" w:fill="BFBFBF"/>
            <w:noWrap/>
            <w:vAlign w:val="center"/>
            <w:hideMark/>
          </w:tcPr>
          <w:p w14:paraId="2E0FEF6E" w14:textId="77777777" w:rsidR="008D42A8" w:rsidRDefault="008D42A8" w:rsidP="000C4B61">
            <w:pPr>
              <w:pStyle w:val="orianum"/>
              <w:spacing w:line="220" w:lineRule="exact"/>
              <w:rPr>
                <w:b/>
              </w:rPr>
            </w:pPr>
            <w:r>
              <w:rPr>
                <w:b/>
              </w:rPr>
              <w:t>27.423.000</w:t>
            </w:r>
          </w:p>
        </w:tc>
        <w:tc>
          <w:tcPr>
            <w:tcW w:w="1133" w:type="dxa"/>
            <w:tcBorders>
              <w:top w:val="nil"/>
              <w:left w:val="nil"/>
              <w:bottom w:val="single" w:sz="4" w:space="0" w:color="FFFFFF"/>
              <w:right w:val="nil"/>
            </w:tcBorders>
            <w:shd w:val="clear" w:color="auto" w:fill="BFBFBF"/>
            <w:noWrap/>
            <w:vAlign w:val="center"/>
            <w:hideMark/>
          </w:tcPr>
          <w:p w14:paraId="34611851" w14:textId="77777777" w:rsidR="008D42A8" w:rsidRDefault="008D42A8" w:rsidP="000C4B61">
            <w:pPr>
              <w:pStyle w:val="orianum"/>
              <w:spacing w:line="220" w:lineRule="exact"/>
              <w:rPr>
                <w:b/>
              </w:rPr>
            </w:pPr>
            <w:r>
              <w:rPr>
                <w:b/>
              </w:rPr>
              <w:t>27.423.000</w:t>
            </w:r>
          </w:p>
        </w:tc>
        <w:tc>
          <w:tcPr>
            <w:tcW w:w="1133" w:type="dxa"/>
            <w:tcBorders>
              <w:top w:val="nil"/>
              <w:left w:val="nil"/>
              <w:bottom w:val="single" w:sz="4" w:space="0" w:color="FFFFFF"/>
              <w:right w:val="nil"/>
            </w:tcBorders>
            <w:shd w:val="clear" w:color="auto" w:fill="BFBFBF"/>
            <w:noWrap/>
            <w:vAlign w:val="center"/>
            <w:hideMark/>
          </w:tcPr>
          <w:p w14:paraId="0BEEAE9A" w14:textId="77777777" w:rsidR="008D42A8" w:rsidRDefault="008D42A8" w:rsidP="000C4B61">
            <w:pPr>
              <w:pStyle w:val="orianum"/>
              <w:spacing w:line="220" w:lineRule="exact"/>
              <w:rPr>
                <w:b/>
              </w:rPr>
            </w:pPr>
            <w:r>
              <w:rPr>
                <w:b/>
              </w:rPr>
              <w:t>27.423.000</w:t>
            </w:r>
          </w:p>
        </w:tc>
        <w:tc>
          <w:tcPr>
            <w:tcW w:w="1133" w:type="dxa"/>
            <w:tcBorders>
              <w:top w:val="nil"/>
              <w:left w:val="nil"/>
              <w:bottom w:val="single" w:sz="4" w:space="0" w:color="FFFFFF"/>
              <w:right w:val="nil"/>
            </w:tcBorders>
            <w:shd w:val="clear" w:color="auto" w:fill="BFBFBF"/>
            <w:noWrap/>
            <w:vAlign w:val="center"/>
            <w:hideMark/>
          </w:tcPr>
          <w:p w14:paraId="5EACEEE2" w14:textId="77777777" w:rsidR="008D42A8" w:rsidRDefault="008D42A8" w:rsidP="000C4B61">
            <w:pPr>
              <w:pStyle w:val="orianum"/>
              <w:spacing w:line="220" w:lineRule="exact"/>
              <w:rPr>
                <w:b/>
              </w:rPr>
            </w:pPr>
            <w:r>
              <w:rPr>
                <w:b/>
              </w:rPr>
              <w:t>27.423.000</w:t>
            </w:r>
          </w:p>
        </w:tc>
      </w:tr>
      <w:tr w:rsidR="008D42A8" w14:paraId="27B8B1D0"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0F803E3"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45B9C75F" w14:textId="77777777" w:rsidR="008D42A8" w:rsidRDefault="008D42A8"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0322724A" w14:textId="77777777" w:rsidR="008D42A8" w:rsidRDefault="008D42A8" w:rsidP="000C4B61">
            <w:pPr>
              <w:pStyle w:val="orianum"/>
              <w:spacing w:line="220" w:lineRule="exact"/>
            </w:pPr>
            <w:r>
              <w:t>38.942.000</w:t>
            </w:r>
          </w:p>
        </w:tc>
        <w:tc>
          <w:tcPr>
            <w:tcW w:w="1134" w:type="dxa"/>
            <w:tcBorders>
              <w:top w:val="nil"/>
              <w:left w:val="nil"/>
              <w:bottom w:val="single" w:sz="4" w:space="0" w:color="FFFFFF"/>
              <w:right w:val="nil"/>
            </w:tcBorders>
            <w:shd w:val="clear" w:color="auto" w:fill="F2F2F2"/>
            <w:noWrap/>
            <w:vAlign w:val="center"/>
            <w:hideMark/>
          </w:tcPr>
          <w:p w14:paraId="5B87399A" w14:textId="77777777" w:rsidR="008D42A8" w:rsidRDefault="008D42A8" w:rsidP="000C4B61">
            <w:pPr>
              <w:pStyle w:val="orianum"/>
              <w:spacing w:line="220" w:lineRule="exact"/>
            </w:pPr>
            <w:r>
              <w:t>27.423.000</w:t>
            </w:r>
          </w:p>
        </w:tc>
        <w:tc>
          <w:tcPr>
            <w:tcW w:w="1133" w:type="dxa"/>
            <w:tcBorders>
              <w:top w:val="nil"/>
              <w:left w:val="nil"/>
              <w:bottom w:val="single" w:sz="4" w:space="0" w:color="FFFFFF"/>
              <w:right w:val="nil"/>
            </w:tcBorders>
            <w:shd w:val="clear" w:color="auto" w:fill="F2F2F2"/>
            <w:noWrap/>
            <w:vAlign w:val="center"/>
            <w:hideMark/>
          </w:tcPr>
          <w:p w14:paraId="6DB9B60A" w14:textId="77777777" w:rsidR="008D42A8" w:rsidRDefault="008D42A8" w:rsidP="000C4B61">
            <w:pPr>
              <w:pStyle w:val="orianum"/>
              <w:spacing w:line="220" w:lineRule="exact"/>
            </w:pPr>
            <w:r>
              <w:t>27.423.000</w:t>
            </w:r>
          </w:p>
        </w:tc>
        <w:tc>
          <w:tcPr>
            <w:tcW w:w="1133" w:type="dxa"/>
            <w:tcBorders>
              <w:top w:val="nil"/>
              <w:left w:val="nil"/>
              <w:bottom w:val="single" w:sz="4" w:space="0" w:color="FFFFFF"/>
              <w:right w:val="nil"/>
            </w:tcBorders>
            <w:shd w:val="clear" w:color="auto" w:fill="F2F2F2"/>
            <w:noWrap/>
            <w:vAlign w:val="center"/>
            <w:hideMark/>
          </w:tcPr>
          <w:p w14:paraId="0889A076" w14:textId="77777777" w:rsidR="008D42A8" w:rsidRDefault="008D42A8" w:rsidP="000C4B61">
            <w:pPr>
              <w:pStyle w:val="orianum"/>
              <w:spacing w:line="220" w:lineRule="exact"/>
            </w:pPr>
            <w:r>
              <w:t>27.423.000</w:t>
            </w:r>
          </w:p>
        </w:tc>
        <w:tc>
          <w:tcPr>
            <w:tcW w:w="1133" w:type="dxa"/>
            <w:tcBorders>
              <w:top w:val="nil"/>
              <w:left w:val="nil"/>
              <w:bottom w:val="single" w:sz="4" w:space="0" w:color="FFFFFF"/>
              <w:right w:val="nil"/>
            </w:tcBorders>
            <w:shd w:val="clear" w:color="auto" w:fill="F2F2F2"/>
            <w:noWrap/>
            <w:vAlign w:val="center"/>
            <w:hideMark/>
          </w:tcPr>
          <w:p w14:paraId="22DD880A" w14:textId="77777777" w:rsidR="008D42A8" w:rsidRDefault="008D42A8" w:rsidP="000C4B61">
            <w:pPr>
              <w:pStyle w:val="orianum"/>
              <w:spacing w:line="220" w:lineRule="exact"/>
            </w:pPr>
            <w:r>
              <w:t>27.423.000</w:t>
            </w:r>
          </w:p>
        </w:tc>
      </w:tr>
      <w:tr w:rsidR="008D42A8" w14:paraId="52B3EDC6"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738A4BA8"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1B8556BB" w14:textId="77777777" w:rsidR="008D42A8" w:rsidRDefault="008D42A8"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655D1095" w14:textId="77777777" w:rsidR="008D42A8" w:rsidRDefault="008D42A8" w:rsidP="000C4B61">
            <w:pPr>
              <w:pStyle w:val="orianum"/>
              <w:spacing w:line="220" w:lineRule="exact"/>
            </w:pPr>
            <w:r>
              <w:t>100.341.000</w:t>
            </w:r>
          </w:p>
        </w:tc>
        <w:tc>
          <w:tcPr>
            <w:tcW w:w="1134" w:type="dxa"/>
            <w:tcBorders>
              <w:top w:val="nil"/>
              <w:left w:val="nil"/>
              <w:bottom w:val="single" w:sz="4" w:space="0" w:color="FFFFFF"/>
              <w:right w:val="nil"/>
            </w:tcBorders>
            <w:shd w:val="clear" w:color="auto" w:fill="D9D9D9"/>
            <w:noWrap/>
            <w:vAlign w:val="center"/>
            <w:hideMark/>
          </w:tcPr>
          <w:p w14:paraId="3E521D5D"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6F3D4E93"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DFC5CC8"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75803666" w14:textId="77777777" w:rsidR="008D42A8" w:rsidRDefault="008D42A8" w:rsidP="000C4B61">
            <w:pPr>
              <w:pStyle w:val="orianum"/>
              <w:spacing w:line="220" w:lineRule="exact"/>
            </w:pPr>
            <w:r>
              <w:t> </w:t>
            </w:r>
          </w:p>
        </w:tc>
      </w:tr>
      <w:tr w:rsidR="008D42A8" w14:paraId="7DF25730"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BB5B58C"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650295EC" w14:textId="77777777" w:rsidR="008D42A8" w:rsidRDefault="008D42A8" w:rsidP="000C4B61">
            <w:pPr>
              <w:pStyle w:val="oriatext"/>
              <w:spacing w:line="220" w:lineRule="exact"/>
            </w:pPr>
            <w:r>
              <w:t>ΤΑΑ</w:t>
            </w:r>
          </w:p>
        </w:tc>
        <w:tc>
          <w:tcPr>
            <w:tcW w:w="1134" w:type="dxa"/>
            <w:tcBorders>
              <w:top w:val="nil"/>
              <w:left w:val="nil"/>
              <w:bottom w:val="single" w:sz="4" w:space="0" w:color="FFFFFF"/>
              <w:right w:val="nil"/>
            </w:tcBorders>
            <w:shd w:val="clear" w:color="auto" w:fill="F2F2F2"/>
            <w:noWrap/>
            <w:vAlign w:val="center"/>
            <w:hideMark/>
          </w:tcPr>
          <w:p w14:paraId="2F3E6550" w14:textId="77777777" w:rsidR="008D42A8" w:rsidRDefault="008D42A8" w:rsidP="000C4B61">
            <w:pPr>
              <w:pStyle w:val="orianum"/>
              <w:spacing w:line="220" w:lineRule="exact"/>
            </w:pPr>
            <w:r>
              <w:t>48.389.000</w:t>
            </w:r>
          </w:p>
        </w:tc>
        <w:tc>
          <w:tcPr>
            <w:tcW w:w="1134" w:type="dxa"/>
            <w:tcBorders>
              <w:top w:val="nil"/>
              <w:left w:val="nil"/>
              <w:bottom w:val="single" w:sz="4" w:space="0" w:color="FFFFFF"/>
              <w:right w:val="nil"/>
            </w:tcBorders>
            <w:shd w:val="clear" w:color="auto" w:fill="F2F2F2"/>
            <w:noWrap/>
            <w:vAlign w:val="center"/>
            <w:hideMark/>
          </w:tcPr>
          <w:p w14:paraId="07C17B18"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249BF0B5"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0D6E10F2"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528CC870" w14:textId="77777777" w:rsidR="008D42A8" w:rsidRDefault="008D42A8" w:rsidP="000C4B61">
            <w:pPr>
              <w:pStyle w:val="orianum"/>
              <w:spacing w:line="220" w:lineRule="exact"/>
            </w:pPr>
            <w:r>
              <w:t> </w:t>
            </w:r>
          </w:p>
        </w:tc>
      </w:tr>
      <w:tr w:rsidR="008D42A8" w14:paraId="64A4FF50"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507B8DC" w14:textId="77777777" w:rsidR="008D42A8" w:rsidRDefault="008D42A8" w:rsidP="000C4B61">
            <w:pPr>
              <w:pStyle w:val="oriatext"/>
              <w:spacing w:line="220" w:lineRule="exact"/>
              <w:rPr>
                <w:b/>
              </w:rPr>
            </w:pPr>
            <w:r>
              <w:rPr>
                <w:b/>
              </w:rPr>
              <w:t>25</w:t>
            </w:r>
          </w:p>
        </w:tc>
        <w:tc>
          <w:tcPr>
            <w:tcW w:w="2821" w:type="dxa"/>
            <w:tcBorders>
              <w:top w:val="nil"/>
              <w:left w:val="nil"/>
              <w:bottom w:val="single" w:sz="4" w:space="0" w:color="FFFFFF"/>
              <w:right w:val="nil"/>
            </w:tcBorders>
            <w:shd w:val="clear" w:color="auto" w:fill="BFBFBF"/>
            <w:vAlign w:val="center"/>
            <w:hideMark/>
          </w:tcPr>
          <w:p w14:paraId="244BA378" w14:textId="77777777" w:rsidR="008D42A8" w:rsidRDefault="008D42A8" w:rsidP="000C4B61">
            <w:pPr>
              <w:pStyle w:val="oriatext"/>
              <w:spacing w:line="220" w:lineRule="exact"/>
              <w:rPr>
                <w:b/>
              </w:rPr>
            </w:pPr>
            <w:r>
              <w:rPr>
                <w:b/>
              </w:rPr>
              <w:t>Επιδοτήσεις</w:t>
            </w:r>
          </w:p>
        </w:tc>
        <w:tc>
          <w:tcPr>
            <w:tcW w:w="1134" w:type="dxa"/>
            <w:tcBorders>
              <w:top w:val="nil"/>
              <w:left w:val="nil"/>
              <w:bottom w:val="single" w:sz="4" w:space="0" w:color="FFFFFF"/>
              <w:right w:val="nil"/>
            </w:tcBorders>
            <w:shd w:val="clear" w:color="auto" w:fill="BFBFBF"/>
            <w:noWrap/>
            <w:vAlign w:val="center"/>
            <w:hideMark/>
          </w:tcPr>
          <w:p w14:paraId="04CAFA61" w14:textId="77777777" w:rsidR="008D42A8" w:rsidRDefault="008D42A8"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79F40F29"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22F69361"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880B0E6"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2C0F5E64" w14:textId="77777777" w:rsidR="008D42A8" w:rsidRDefault="008D42A8" w:rsidP="000C4B61">
            <w:pPr>
              <w:pStyle w:val="orianum"/>
              <w:spacing w:line="220" w:lineRule="exact"/>
              <w:rPr>
                <w:b/>
              </w:rPr>
            </w:pPr>
            <w:r>
              <w:rPr>
                <w:b/>
              </w:rPr>
              <w:t>0</w:t>
            </w:r>
          </w:p>
        </w:tc>
      </w:tr>
      <w:tr w:rsidR="008D42A8" w14:paraId="4DC256F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8E389DD"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3C2CA90B" w14:textId="77777777" w:rsidR="008D42A8" w:rsidRDefault="008D42A8"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185DE8F5" w14:textId="77777777" w:rsidR="008D42A8" w:rsidRDefault="008D42A8"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65BED04D"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449F6E2"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4911EF0"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E5C80B4" w14:textId="77777777" w:rsidR="008D42A8" w:rsidRDefault="008D42A8" w:rsidP="000C4B61">
            <w:pPr>
              <w:pStyle w:val="orianum"/>
              <w:spacing w:line="220" w:lineRule="exact"/>
            </w:pPr>
            <w:r>
              <w:t>0</w:t>
            </w:r>
          </w:p>
        </w:tc>
      </w:tr>
      <w:tr w:rsidR="008D42A8" w14:paraId="2222C693"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38F89A4" w14:textId="77777777" w:rsidR="008D42A8" w:rsidRDefault="008D42A8" w:rsidP="000C4B61">
            <w:pPr>
              <w:pStyle w:val="oriatext"/>
              <w:spacing w:line="220" w:lineRule="exact"/>
              <w:rPr>
                <w:b/>
              </w:rPr>
            </w:pPr>
            <w:r>
              <w:rPr>
                <w:b/>
              </w:rPr>
              <w:t>26</w:t>
            </w:r>
          </w:p>
        </w:tc>
        <w:tc>
          <w:tcPr>
            <w:tcW w:w="2821" w:type="dxa"/>
            <w:tcBorders>
              <w:top w:val="nil"/>
              <w:left w:val="nil"/>
              <w:bottom w:val="single" w:sz="4" w:space="0" w:color="FFFFFF"/>
              <w:right w:val="nil"/>
            </w:tcBorders>
            <w:shd w:val="clear" w:color="auto" w:fill="BFBFBF"/>
            <w:vAlign w:val="center"/>
            <w:hideMark/>
          </w:tcPr>
          <w:p w14:paraId="24A023BC" w14:textId="77777777" w:rsidR="008D42A8" w:rsidRDefault="008D42A8" w:rsidP="000C4B61">
            <w:pPr>
              <w:pStyle w:val="oriatext"/>
              <w:spacing w:line="220" w:lineRule="exact"/>
              <w:rPr>
                <w:b/>
              </w:rPr>
            </w:pPr>
            <w:r>
              <w:rPr>
                <w:b/>
              </w:rPr>
              <w:t>Τόκοι (σε ακαθάριστη βάση)</w:t>
            </w:r>
          </w:p>
        </w:tc>
        <w:tc>
          <w:tcPr>
            <w:tcW w:w="1134" w:type="dxa"/>
            <w:tcBorders>
              <w:top w:val="nil"/>
              <w:left w:val="nil"/>
              <w:bottom w:val="single" w:sz="4" w:space="0" w:color="FFFFFF"/>
              <w:right w:val="nil"/>
            </w:tcBorders>
            <w:shd w:val="clear" w:color="auto" w:fill="BFBFBF"/>
            <w:noWrap/>
            <w:vAlign w:val="center"/>
            <w:hideMark/>
          </w:tcPr>
          <w:p w14:paraId="2E879DE4" w14:textId="77777777" w:rsidR="008D42A8" w:rsidRDefault="008D42A8" w:rsidP="000C4B61">
            <w:pPr>
              <w:pStyle w:val="orianum"/>
              <w:spacing w:line="220" w:lineRule="exact"/>
              <w:rPr>
                <w:b/>
              </w:rPr>
            </w:pPr>
            <w:r>
              <w:rPr>
                <w:b/>
              </w:rPr>
              <w:t>452.000</w:t>
            </w:r>
          </w:p>
        </w:tc>
        <w:tc>
          <w:tcPr>
            <w:tcW w:w="1134" w:type="dxa"/>
            <w:tcBorders>
              <w:top w:val="nil"/>
              <w:left w:val="nil"/>
              <w:bottom w:val="single" w:sz="4" w:space="0" w:color="FFFFFF"/>
              <w:right w:val="nil"/>
            </w:tcBorders>
            <w:shd w:val="clear" w:color="auto" w:fill="BFBFBF"/>
            <w:noWrap/>
            <w:vAlign w:val="center"/>
            <w:hideMark/>
          </w:tcPr>
          <w:p w14:paraId="23C10F51"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07567F3"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321A0BA"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C1FFC66" w14:textId="77777777" w:rsidR="008D42A8" w:rsidRDefault="008D42A8" w:rsidP="000C4B61">
            <w:pPr>
              <w:pStyle w:val="orianum"/>
              <w:spacing w:line="220" w:lineRule="exact"/>
              <w:rPr>
                <w:b/>
              </w:rPr>
            </w:pPr>
            <w:r>
              <w:rPr>
                <w:b/>
              </w:rPr>
              <w:t>0</w:t>
            </w:r>
          </w:p>
        </w:tc>
      </w:tr>
      <w:tr w:rsidR="008D42A8" w14:paraId="7E0AB95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B28B013"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52F784FE" w14:textId="77777777" w:rsidR="008D42A8" w:rsidRDefault="008D42A8"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7CB5F809" w14:textId="77777777" w:rsidR="008D42A8" w:rsidRDefault="008D42A8" w:rsidP="000C4B61">
            <w:pPr>
              <w:pStyle w:val="orianum"/>
              <w:spacing w:line="220" w:lineRule="exact"/>
            </w:pPr>
            <w:r>
              <w:t>452.000</w:t>
            </w:r>
          </w:p>
        </w:tc>
        <w:tc>
          <w:tcPr>
            <w:tcW w:w="1134" w:type="dxa"/>
            <w:tcBorders>
              <w:top w:val="nil"/>
              <w:left w:val="nil"/>
              <w:bottom w:val="single" w:sz="4" w:space="0" w:color="FFFFFF"/>
              <w:right w:val="nil"/>
            </w:tcBorders>
            <w:shd w:val="clear" w:color="auto" w:fill="F2F2F2"/>
            <w:noWrap/>
            <w:vAlign w:val="center"/>
            <w:hideMark/>
          </w:tcPr>
          <w:p w14:paraId="6BF96375"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596978D0"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3E4CA066"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CB244EB" w14:textId="77777777" w:rsidR="008D42A8" w:rsidRDefault="008D42A8" w:rsidP="000C4B61">
            <w:pPr>
              <w:pStyle w:val="orianum"/>
              <w:spacing w:line="220" w:lineRule="exact"/>
            </w:pPr>
            <w:r>
              <w:t>0</w:t>
            </w:r>
          </w:p>
        </w:tc>
      </w:tr>
      <w:tr w:rsidR="008D42A8" w14:paraId="220CCA3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C764EB8" w14:textId="77777777" w:rsidR="008D42A8" w:rsidRDefault="008D42A8" w:rsidP="000C4B61">
            <w:pPr>
              <w:pStyle w:val="oriatext"/>
              <w:spacing w:line="220" w:lineRule="exact"/>
              <w:rPr>
                <w:b/>
              </w:rPr>
            </w:pPr>
            <w:r>
              <w:rPr>
                <w:b/>
              </w:rPr>
              <w:t>27</w:t>
            </w:r>
          </w:p>
        </w:tc>
        <w:tc>
          <w:tcPr>
            <w:tcW w:w="2821" w:type="dxa"/>
            <w:tcBorders>
              <w:top w:val="nil"/>
              <w:left w:val="nil"/>
              <w:bottom w:val="single" w:sz="4" w:space="0" w:color="FFFFFF"/>
              <w:right w:val="nil"/>
            </w:tcBorders>
            <w:shd w:val="clear" w:color="auto" w:fill="BFBFBF"/>
            <w:vAlign w:val="center"/>
            <w:hideMark/>
          </w:tcPr>
          <w:p w14:paraId="61B6E78C" w14:textId="77777777" w:rsidR="008D42A8" w:rsidRDefault="008D42A8" w:rsidP="000C4B61">
            <w:pPr>
              <w:pStyle w:val="oriatext"/>
              <w:spacing w:line="220" w:lineRule="exact"/>
              <w:rPr>
                <w:b/>
              </w:rPr>
            </w:pPr>
            <w:r>
              <w:rPr>
                <w:b/>
              </w:rPr>
              <w:t>Λοιπές Δαπάνες</w:t>
            </w:r>
          </w:p>
        </w:tc>
        <w:tc>
          <w:tcPr>
            <w:tcW w:w="1134" w:type="dxa"/>
            <w:tcBorders>
              <w:top w:val="nil"/>
              <w:left w:val="nil"/>
              <w:bottom w:val="single" w:sz="4" w:space="0" w:color="FFFFFF"/>
              <w:right w:val="nil"/>
            </w:tcBorders>
            <w:shd w:val="clear" w:color="auto" w:fill="BFBFBF"/>
            <w:noWrap/>
            <w:vAlign w:val="center"/>
            <w:hideMark/>
          </w:tcPr>
          <w:p w14:paraId="40DDC5B1" w14:textId="77777777" w:rsidR="008D42A8" w:rsidRDefault="008D42A8"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16F5FD5B"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6054EAB"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4A7E251"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7A2225A" w14:textId="77777777" w:rsidR="008D42A8" w:rsidRDefault="008D42A8" w:rsidP="000C4B61">
            <w:pPr>
              <w:pStyle w:val="orianum"/>
              <w:spacing w:line="220" w:lineRule="exact"/>
              <w:rPr>
                <w:b/>
              </w:rPr>
            </w:pPr>
            <w:r>
              <w:rPr>
                <w:b/>
              </w:rPr>
              <w:t>0</w:t>
            </w:r>
          </w:p>
        </w:tc>
      </w:tr>
      <w:tr w:rsidR="008D42A8" w14:paraId="3E31A116"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FB73D3B"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13B4EDAF" w14:textId="77777777" w:rsidR="008D42A8" w:rsidRDefault="008D42A8"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1F0EFF9C" w14:textId="77777777" w:rsidR="008D42A8" w:rsidRDefault="008D42A8"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1D70BD85"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923537D"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2B46906B"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D1F2094" w14:textId="77777777" w:rsidR="008D42A8" w:rsidRDefault="008D42A8" w:rsidP="000C4B61">
            <w:pPr>
              <w:pStyle w:val="orianum"/>
              <w:spacing w:line="220" w:lineRule="exact"/>
            </w:pPr>
            <w:r>
              <w:t>0</w:t>
            </w:r>
          </w:p>
        </w:tc>
      </w:tr>
      <w:tr w:rsidR="008D42A8" w14:paraId="39A1B3D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0FDA23C" w14:textId="77777777" w:rsidR="008D42A8" w:rsidRDefault="008D42A8" w:rsidP="000C4B61">
            <w:pPr>
              <w:pStyle w:val="oriatext"/>
              <w:spacing w:line="220" w:lineRule="exact"/>
              <w:rPr>
                <w:b/>
              </w:rPr>
            </w:pPr>
            <w:r>
              <w:rPr>
                <w:b/>
              </w:rPr>
              <w:t>29</w:t>
            </w:r>
          </w:p>
        </w:tc>
        <w:tc>
          <w:tcPr>
            <w:tcW w:w="2821" w:type="dxa"/>
            <w:tcBorders>
              <w:top w:val="nil"/>
              <w:left w:val="nil"/>
              <w:bottom w:val="single" w:sz="4" w:space="0" w:color="FFFFFF"/>
              <w:right w:val="nil"/>
            </w:tcBorders>
            <w:shd w:val="clear" w:color="auto" w:fill="BFBFBF"/>
            <w:vAlign w:val="center"/>
            <w:hideMark/>
          </w:tcPr>
          <w:p w14:paraId="6D459815" w14:textId="77777777" w:rsidR="008D42A8" w:rsidRDefault="008D42A8" w:rsidP="000C4B61">
            <w:pPr>
              <w:pStyle w:val="oriatext"/>
              <w:spacing w:line="220" w:lineRule="exact"/>
              <w:rPr>
                <w:b/>
              </w:rPr>
            </w:pPr>
            <w:r>
              <w:rPr>
                <w:b/>
              </w:rPr>
              <w:t>Πιστώσεις υπό κατανομή</w:t>
            </w:r>
          </w:p>
        </w:tc>
        <w:tc>
          <w:tcPr>
            <w:tcW w:w="1134" w:type="dxa"/>
            <w:tcBorders>
              <w:top w:val="nil"/>
              <w:left w:val="nil"/>
              <w:bottom w:val="single" w:sz="4" w:space="0" w:color="FFFFFF"/>
              <w:right w:val="nil"/>
            </w:tcBorders>
            <w:shd w:val="clear" w:color="auto" w:fill="BFBFBF"/>
            <w:noWrap/>
            <w:vAlign w:val="center"/>
            <w:hideMark/>
          </w:tcPr>
          <w:p w14:paraId="21E857FD" w14:textId="77777777" w:rsidR="008D42A8" w:rsidRDefault="008D42A8"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69845036" w14:textId="77777777" w:rsidR="008D42A8" w:rsidRDefault="008D42A8" w:rsidP="000C4B61">
            <w:pPr>
              <w:pStyle w:val="orianum"/>
              <w:spacing w:line="220" w:lineRule="exact"/>
              <w:rPr>
                <w:b/>
              </w:rPr>
            </w:pPr>
            <w:r>
              <w:rPr>
                <w:b/>
              </w:rPr>
              <w:t>375.000.000</w:t>
            </w:r>
          </w:p>
        </w:tc>
        <w:tc>
          <w:tcPr>
            <w:tcW w:w="1133" w:type="dxa"/>
            <w:tcBorders>
              <w:top w:val="nil"/>
              <w:left w:val="nil"/>
              <w:bottom w:val="single" w:sz="4" w:space="0" w:color="FFFFFF"/>
              <w:right w:val="nil"/>
            </w:tcBorders>
            <w:shd w:val="clear" w:color="auto" w:fill="BFBFBF"/>
            <w:noWrap/>
            <w:vAlign w:val="center"/>
            <w:hideMark/>
          </w:tcPr>
          <w:p w14:paraId="14061684" w14:textId="77777777" w:rsidR="008D42A8" w:rsidRDefault="008D42A8" w:rsidP="000C4B61">
            <w:pPr>
              <w:pStyle w:val="orianum"/>
              <w:spacing w:line="220" w:lineRule="exact"/>
              <w:rPr>
                <w:b/>
              </w:rPr>
            </w:pPr>
            <w:r>
              <w:rPr>
                <w:b/>
              </w:rPr>
              <w:t>129.000.000</w:t>
            </w:r>
          </w:p>
        </w:tc>
        <w:tc>
          <w:tcPr>
            <w:tcW w:w="1133" w:type="dxa"/>
            <w:tcBorders>
              <w:top w:val="nil"/>
              <w:left w:val="nil"/>
              <w:bottom w:val="single" w:sz="4" w:space="0" w:color="FFFFFF"/>
              <w:right w:val="nil"/>
            </w:tcBorders>
            <w:shd w:val="clear" w:color="auto" w:fill="BFBFBF"/>
            <w:noWrap/>
            <w:vAlign w:val="center"/>
            <w:hideMark/>
          </w:tcPr>
          <w:p w14:paraId="489A72D6" w14:textId="77777777" w:rsidR="008D42A8" w:rsidRDefault="008D42A8" w:rsidP="000C4B61">
            <w:pPr>
              <w:pStyle w:val="orianum"/>
              <w:spacing w:line="220" w:lineRule="exact"/>
              <w:rPr>
                <w:b/>
              </w:rPr>
            </w:pPr>
            <w:r>
              <w:rPr>
                <w:b/>
              </w:rPr>
              <w:t>129.000.000</w:t>
            </w:r>
          </w:p>
        </w:tc>
        <w:tc>
          <w:tcPr>
            <w:tcW w:w="1133" w:type="dxa"/>
            <w:tcBorders>
              <w:top w:val="nil"/>
              <w:left w:val="nil"/>
              <w:bottom w:val="single" w:sz="4" w:space="0" w:color="FFFFFF"/>
              <w:right w:val="nil"/>
            </w:tcBorders>
            <w:shd w:val="clear" w:color="auto" w:fill="BFBFBF"/>
            <w:noWrap/>
            <w:vAlign w:val="center"/>
            <w:hideMark/>
          </w:tcPr>
          <w:p w14:paraId="68344E03" w14:textId="77777777" w:rsidR="008D42A8" w:rsidRDefault="008D42A8" w:rsidP="000C4B61">
            <w:pPr>
              <w:pStyle w:val="orianum"/>
              <w:spacing w:line="220" w:lineRule="exact"/>
              <w:rPr>
                <w:b/>
              </w:rPr>
            </w:pPr>
            <w:r>
              <w:rPr>
                <w:b/>
              </w:rPr>
              <w:t>129.000.000</w:t>
            </w:r>
          </w:p>
        </w:tc>
      </w:tr>
      <w:tr w:rsidR="008D42A8" w14:paraId="142DB03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B7DF8E9"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AC2AB07" w14:textId="77777777" w:rsidR="008D42A8" w:rsidRDefault="008D42A8"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19282814" w14:textId="77777777" w:rsidR="008D42A8" w:rsidRDefault="008D42A8"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496368C"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1B763F1"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381C82C"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54E945F5" w14:textId="77777777" w:rsidR="008D42A8" w:rsidRDefault="008D42A8" w:rsidP="000C4B61">
            <w:pPr>
              <w:pStyle w:val="orianum"/>
              <w:spacing w:line="220" w:lineRule="exact"/>
            </w:pPr>
            <w:r>
              <w:t>0</w:t>
            </w:r>
          </w:p>
        </w:tc>
      </w:tr>
      <w:tr w:rsidR="008D42A8" w14:paraId="51102673"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37CE9450"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0B1C827A" w14:textId="77777777" w:rsidR="008D42A8" w:rsidRDefault="008D42A8"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5FC64BC0" w14:textId="77777777" w:rsidR="008D42A8" w:rsidRDefault="008D42A8"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5554DEE3" w14:textId="77777777" w:rsidR="008D42A8" w:rsidRDefault="008D42A8" w:rsidP="000C4B61">
            <w:pPr>
              <w:pStyle w:val="orianum"/>
              <w:spacing w:line="220" w:lineRule="exact"/>
            </w:pPr>
            <w:r>
              <w:t>129.000.000</w:t>
            </w:r>
          </w:p>
        </w:tc>
        <w:tc>
          <w:tcPr>
            <w:tcW w:w="1133" w:type="dxa"/>
            <w:tcBorders>
              <w:top w:val="nil"/>
              <w:left w:val="nil"/>
              <w:bottom w:val="single" w:sz="4" w:space="0" w:color="FFFFFF"/>
              <w:right w:val="nil"/>
            </w:tcBorders>
            <w:shd w:val="clear" w:color="auto" w:fill="D9D9D9"/>
            <w:noWrap/>
            <w:vAlign w:val="center"/>
            <w:hideMark/>
          </w:tcPr>
          <w:p w14:paraId="33F79803" w14:textId="77777777" w:rsidR="008D42A8" w:rsidRDefault="008D42A8" w:rsidP="000C4B61">
            <w:pPr>
              <w:pStyle w:val="orianum"/>
              <w:spacing w:line="220" w:lineRule="exact"/>
            </w:pPr>
            <w:r>
              <w:t>129.000.000</w:t>
            </w:r>
          </w:p>
        </w:tc>
        <w:tc>
          <w:tcPr>
            <w:tcW w:w="1133" w:type="dxa"/>
            <w:tcBorders>
              <w:top w:val="nil"/>
              <w:left w:val="nil"/>
              <w:bottom w:val="single" w:sz="4" w:space="0" w:color="FFFFFF"/>
              <w:right w:val="nil"/>
            </w:tcBorders>
            <w:shd w:val="clear" w:color="auto" w:fill="D9D9D9"/>
            <w:noWrap/>
            <w:vAlign w:val="center"/>
            <w:hideMark/>
          </w:tcPr>
          <w:p w14:paraId="3C8F73FF" w14:textId="77777777" w:rsidR="008D42A8" w:rsidRDefault="008D42A8" w:rsidP="000C4B61">
            <w:pPr>
              <w:pStyle w:val="orianum"/>
              <w:spacing w:line="220" w:lineRule="exact"/>
            </w:pPr>
            <w:r>
              <w:t>129.000.000</w:t>
            </w:r>
          </w:p>
        </w:tc>
        <w:tc>
          <w:tcPr>
            <w:tcW w:w="1133" w:type="dxa"/>
            <w:tcBorders>
              <w:top w:val="nil"/>
              <w:left w:val="nil"/>
              <w:bottom w:val="single" w:sz="4" w:space="0" w:color="FFFFFF"/>
              <w:right w:val="nil"/>
            </w:tcBorders>
            <w:shd w:val="clear" w:color="auto" w:fill="D9D9D9"/>
            <w:noWrap/>
            <w:vAlign w:val="center"/>
            <w:hideMark/>
          </w:tcPr>
          <w:p w14:paraId="6661CD5C" w14:textId="77777777" w:rsidR="008D42A8" w:rsidRDefault="008D42A8" w:rsidP="000C4B61">
            <w:pPr>
              <w:pStyle w:val="orianum"/>
              <w:spacing w:line="220" w:lineRule="exact"/>
            </w:pPr>
            <w:r>
              <w:t>129.000.000</w:t>
            </w:r>
          </w:p>
        </w:tc>
      </w:tr>
      <w:tr w:rsidR="008D42A8" w14:paraId="2B1069F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39FF66C"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5ABD759C" w14:textId="77777777" w:rsidR="008D42A8" w:rsidRDefault="008D42A8" w:rsidP="000C4B61">
            <w:pPr>
              <w:pStyle w:val="oriatext"/>
              <w:spacing w:line="220" w:lineRule="exact"/>
            </w:pPr>
            <w:r>
              <w:t>ΤΑΑ</w:t>
            </w:r>
          </w:p>
        </w:tc>
        <w:tc>
          <w:tcPr>
            <w:tcW w:w="1134" w:type="dxa"/>
            <w:tcBorders>
              <w:top w:val="nil"/>
              <w:left w:val="nil"/>
              <w:bottom w:val="single" w:sz="4" w:space="0" w:color="FFFFFF"/>
              <w:right w:val="nil"/>
            </w:tcBorders>
            <w:shd w:val="clear" w:color="auto" w:fill="F2F2F2"/>
            <w:noWrap/>
            <w:vAlign w:val="center"/>
            <w:hideMark/>
          </w:tcPr>
          <w:p w14:paraId="3155BC90" w14:textId="77777777" w:rsidR="008D42A8" w:rsidRDefault="008D42A8"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412FA074" w14:textId="77777777" w:rsidR="008D42A8" w:rsidRDefault="008D42A8" w:rsidP="000C4B61">
            <w:pPr>
              <w:pStyle w:val="orianum"/>
              <w:spacing w:line="220" w:lineRule="exact"/>
            </w:pPr>
            <w:r>
              <w:t>246.000.000</w:t>
            </w:r>
          </w:p>
        </w:tc>
        <w:tc>
          <w:tcPr>
            <w:tcW w:w="1133" w:type="dxa"/>
            <w:tcBorders>
              <w:top w:val="nil"/>
              <w:left w:val="nil"/>
              <w:bottom w:val="single" w:sz="4" w:space="0" w:color="FFFFFF"/>
              <w:right w:val="nil"/>
            </w:tcBorders>
            <w:shd w:val="clear" w:color="auto" w:fill="F2F2F2"/>
            <w:noWrap/>
            <w:vAlign w:val="center"/>
            <w:hideMark/>
          </w:tcPr>
          <w:p w14:paraId="5B2B4832"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267DA000"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3C6FE0D0" w14:textId="77777777" w:rsidR="008D42A8" w:rsidRDefault="008D42A8" w:rsidP="000C4B61">
            <w:pPr>
              <w:pStyle w:val="orianum"/>
              <w:spacing w:line="220" w:lineRule="exact"/>
            </w:pPr>
            <w:r>
              <w:t> </w:t>
            </w:r>
          </w:p>
        </w:tc>
      </w:tr>
      <w:tr w:rsidR="008D42A8" w14:paraId="4F219DC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FBE4A34" w14:textId="77777777" w:rsidR="008D42A8" w:rsidRDefault="008D42A8" w:rsidP="000C4B61">
            <w:pPr>
              <w:pStyle w:val="oriatext"/>
              <w:spacing w:line="220" w:lineRule="exact"/>
              <w:rPr>
                <w:b/>
              </w:rPr>
            </w:pPr>
            <w:r>
              <w:rPr>
                <w:b/>
              </w:rPr>
              <w:t>31</w:t>
            </w:r>
          </w:p>
        </w:tc>
        <w:tc>
          <w:tcPr>
            <w:tcW w:w="2821" w:type="dxa"/>
            <w:tcBorders>
              <w:top w:val="nil"/>
              <w:left w:val="nil"/>
              <w:bottom w:val="single" w:sz="4" w:space="0" w:color="FFFFFF"/>
              <w:right w:val="nil"/>
            </w:tcBorders>
            <w:shd w:val="clear" w:color="auto" w:fill="BFBFBF"/>
            <w:vAlign w:val="center"/>
            <w:hideMark/>
          </w:tcPr>
          <w:p w14:paraId="32317114" w14:textId="77777777" w:rsidR="008D42A8" w:rsidRDefault="008D42A8" w:rsidP="000C4B61">
            <w:pPr>
              <w:pStyle w:val="oriatext"/>
              <w:spacing w:line="220" w:lineRule="exact"/>
              <w:rPr>
                <w:b/>
              </w:rPr>
            </w:pPr>
            <w:r>
              <w:rPr>
                <w:b/>
              </w:rPr>
              <w:t>Πάγια περιουσιακά στοιχεία</w:t>
            </w:r>
          </w:p>
        </w:tc>
        <w:tc>
          <w:tcPr>
            <w:tcW w:w="1134" w:type="dxa"/>
            <w:tcBorders>
              <w:top w:val="nil"/>
              <w:left w:val="nil"/>
              <w:bottom w:val="single" w:sz="4" w:space="0" w:color="FFFFFF"/>
              <w:right w:val="nil"/>
            </w:tcBorders>
            <w:shd w:val="clear" w:color="auto" w:fill="BFBFBF"/>
            <w:noWrap/>
            <w:vAlign w:val="center"/>
            <w:hideMark/>
          </w:tcPr>
          <w:p w14:paraId="2DCBCAFB" w14:textId="77777777" w:rsidR="008D42A8" w:rsidRDefault="008D42A8" w:rsidP="000C4B61">
            <w:pPr>
              <w:pStyle w:val="orianum"/>
              <w:spacing w:line="220" w:lineRule="exact"/>
              <w:rPr>
                <w:b/>
              </w:rPr>
            </w:pPr>
            <w:r>
              <w:rPr>
                <w:b/>
              </w:rPr>
              <w:t>90.958.000</w:t>
            </w:r>
          </w:p>
        </w:tc>
        <w:tc>
          <w:tcPr>
            <w:tcW w:w="1134" w:type="dxa"/>
            <w:tcBorders>
              <w:top w:val="nil"/>
              <w:left w:val="nil"/>
              <w:bottom w:val="single" w:sz="4" w:space="0" w:color="FFFFFF"/>
              <w:right w:val="nil"/>
            </w:tcBorders>
            <w:shd w:val="clear" w:color="auto" w:fill="BFBFBF"/>
            <w:noWrap/>
            <w:vAlign w:val="center"/>
            <w:hideMark/>
          </w:tcPr>
          <w:p w14:paraId="7E36DA4B" w14:textId="77777777" w:rsidR="008D42A8" w:rsidRDefault="008D42A8" w:rsidP="000C4B61">
            <w:pPr>
              <w:pStyle w:val="orianum"/>
              <w:spacing w:line="220" w:lineRule="exact"/>
              <w:rPr>
                <w:b/>
              </w:rPr>
            </w:pPr>
            <w:r>
              <w:rPr>
                <w:b/>
              </w:rPr>
              <w:t>3.000.000</w:t>
            </w:r>
          </w:p>
        </w:tc>
        <w:tc>
          <w:tcPr>
            <w:tcW w:w="1133" w:type="dxa"/>
            <w:tcBorders>
              <w:top w:val="nil"/>
              <w:left w:val="nil"/>
              <w:bottom w:val="single" w:sz="4" w:space="0" w:color="FFFFFF"/>
              <w:right w:val="nil"/>
            </w:tcBorders>
            <w:shd w:val="clear" w:color="auto" w:fill="BFBFBF"/>
            <w:noWrap/>
            <w:vAlign w:val="center"/>
            <w:hideMark/>
          </w:tcPr>
          <w:p w14:paraId="19616AA8" w14:textId="77777777" w:rsidR="008D42A8" w:rsidRDefault="008D42A8" w:rsidP="000C4B61">
            <w:pPr>
              <w:pStyle w:val="orianum"/>
              <w:spacing w:line="220" w:lineRule="exact"/>
              <w:rPr>
                <w:b/>
              </w:rPr>
            </w:pPr>
            <w:r>
              <w:rPr>
                <w:b/>
              </w:rPr>
              <w:t>3.000.000</w:t>
            </w:r>
          </w:p>
        </w:tc>
        <w:tc>
          <w:tcPr>
            <w:tcW w:w="1133" w:type="dxa"/>
            <w:tcBorders>
              <w:top w:val="nil"/>
              <w:left w:val="nil"/>
              <w:bottom w:val="single" w:sz="4" w:space="0" w:color="FFFFFF"/>
              <w:right w:val="nil"/>
            </w:tcBorders>
            <w:shd w:val="clear" w:color="auto" w:fill="BFBFBF"/>
            <w:noWrap/>
            <w:vAlign w:val="center"/>
            <w:hideMark/>
          </w:tcPr>
          <w:p w14:paraId="494568CD" w14:textId="77777777" w:rsidR="008D42A8" w:rsidRDefault="008D42A8" w:rsidP="000C4B61">
            <w:pPr>
              <w:pStyle w:val="orianum"/>
              <w:spacing w:line="220" w:lineRule="exact"/>
              <w:rPr>
                <w:b/>
              </w:rPr>
            </w:pPr>
            <w:r>
              <w:rPr>
                <w:b/>
              </w:rPr>
              <w:t>3.000.000</w:t>
            </w:r>
          </w:p>
        </w:tc>
        <w:tc>
          <w:tcPr>
            <w:tcW w:w="1133" w:type="dxa"/>
            <w:tcBorders>
              <w:top w:val="nil"/>
              <w:left w:val="nil"/>
              <w:bottom w:val="single" w:sz="4" w:space="0" w:color="FFFFFF"/>
              <w:right w:val="nil"/>
            </w:tcBorders>
            <w:shd w:val="clear" w:color="auto" w:fill="BFBFBF"/>
            <w:noWrap/>
            <w:vAlign w:val="center"/>
            <w:hideMark/>
          </w:tcPr>
          <w:p w14:paraId="06D25C0A" w14:textId="77777777" w:rsidR="008D42A8" w:rsidRDefault="008D42A8" w:rsidP="000C4B61">
            <w:pPr>
              <w:pStyle w:val="orianum"/>
              <w:spacing w:line="220" w:lineRule="exact"/>
              <w:rPr>
                <w:b/>
              </w:rPr>
            </w:pPr>
            <w:r>
              <w:rPr>
                <w:b/>
              </w:rPr>
              <w:t>3.000.000</w:t>
            </w:r>
          </w:p>
        </w:tc>
      </w:tr>
      <w:tr w:rsidR="008D42A8" w14:paraId="0EA62C8C"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7AE092C"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4AA2B3D3" w14:textId="77777777" w:rsidR="008D42A8" w:rsidRDefault="008D42A8"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5ED9937F" w14:textId="77777777" w:rsidR="008D42A8" w:rsidRDefault="008D42A8" w:rsidP="000C4B61">
            <w:pPr>
              <w:pStyle w:val="orianum"/>
              <w:spacing w:line="220" w:lineRule="exact"/>
            </w:pPr>
            <w:r>
              <w:t>4.609.000</w:t>
            </w:r>
          </w:p>
        </w:tc>
        <w:tc>
          <w:tcPr>
            <w:tcW w:w="1134" w:type="dxa"/>
            <w:tcBorders>
              <w:top w:val="nil"/>
              <w:left w:val="nil"/>
              <w:bottom w:val="single" w:sz="4" w:space="0" w:color="FFFFFF"/>
              <w:right w:val="nil"/>
            </w:tcBorders>
            <w:shd w:val="clear" w:color="auto" w:fill="F2F2F2"/>
            <w:noWrap/>
            <w:vAlign w:val="center"/>
            <w:hideMark/>
          </w:tcPr>
          <w:p w14:paraId="5BFC53EA" w14:textId="77777777" w:rsidR="008D42A8" w:rsidRDefault="008D42A8" w:rsidP="000C4B61">
            <w:pPr>
              <w:pStyle w:val="orianum"/>
              <w:spacing w:line="220" w:lineRule="exact"/>
            </w:pPr>
            <w:r>
              <w:t>3.000.000</w:t>
            </w:r>
          </w:p>
        </w:tc>
        <w:tc>
          <w:tcPr>
            <w:tcW w:w="1133" w:type="dxa"/>
            <w:tcBorders>
              <w:top w:val="nil"/>
              <w:left w:val="nil"/>
              <w:bottom w:val="single" w:sz="4" w:space="0" w:color="FFFFFF"/>
              <w:right w:val="nil"/>
            </w:tcBorders>
            <w:shd w:val="clear" w:color="auto" w:fill="F2F2F2"/>
            <w:noWrap/>
            <w:vAlign w:val="center"/>
            <w:hideMark/>
          </w:tcPr>
          <w:p w14:paraId="7A2C1D9B" w14:textId="77777777" w:rsidR="008D42A8" w:rsidRDefault="008D42A8" w:rsidP="000C4B61">
            <w:pPr>
              <w:pStyle w:val="orianum"/>
              <w:spacing w:line="220" w:lineRule="exact"/>
            </w:pPr>
            <w:r>
              <w:t>3.000.000</w:t>
            </w:r>
          </w:p>
        </w:tc>
        <w:tc>
          <w:tcPr>
            <w:tcW w:w="1133" w:type="dxa"/>
            <w:tcBorders>
              <w:top w:val="nil"/>
              <w:left w:val="nil"/>
              <w:bottom w:val="single" w:sz="4" w:space="0" w:color="FFFFFF"/>
              <w:right w:val="nil"/>
            </w:tcBorders>
            <w:shd w:val="clear" w:color="auto" w:fill="F2F2F2"/>
            <w:noWrap/>
            <w:vAlign w:val="center"/>
            <w:hideMark/>
          </w:tcPr>
          <w:p w14:paraId="0978CF34" w14:textId="77777777" w:rsidR="008D42A8" w:rsidRDefault="008D42A8" w:rsidP="000C4B61">
            <w:pPr>
              <w:pStyle w:val="orianum"/>
              <w:spacing w:line="220" w:lineRule="exact"/>
            </w:pPr>
            <w:r>
              <w:t>3.000.000</w:t>
            </w:r>
          </w:p>
        </w:tc>
        <w:tc>
          <w:tcPr>
            <w:tcW w:w="1133" w:type="dxa"/>
            <w:tcBorders>
              <w:top w:val="nil"/>
              <w:left w:val="nil"/>
              <w:bottom w:val="single" w:sz="4" w:space="0" w:color="FFFFFF"/>
              <w:right w:val="nil"/>
            </w:tcBorders>
            <w:shd w:val="clear" w:color="auto" w:fill="F2F2F2"/>
            <w:noWrap/>
            <w:vAlign w:val="center"/>
            <w:hideMark/>
          </w:tcPr>
          <w:p w14:paraId="7AB1B629" w14:textId="77777777" w:rsidR="008D42A8" w:rsidRDefault="008D42A8" w:rsidP="000C4B61">
            <w:pPr>
              <w:pStyle w:val="orianum"/>
              <w:spacing w:line="220" w:lineRule="exact"/>
            </w:pPr>
            <w:r>
              <w:t>3.000.000</w:t>
            </w:r>
          </w:p>
        </w:tc>
      </w:tr>
      <w:tr w:rsidR="008D42A8" w14:paraId="3101C94F"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807AED5"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79CAEF27" w14:textId="77777777" w:rsidR="008D42A8" w:rsidRDefault="008D42A8"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794599D5" w14:textId="77777777" w:rsidR="008D42A8" w:rsidRDefault="008D42A8" w:rsidP="000C4B61">
            <w:pPr>
              <w:pStyle w:val="orianum"/>
              <w:spacing w:line="220" w:lineRule="exact"/>
            </w:pPr>
            <w:r>
              <w:t>5.481.000</w:t>
            </w:r>
          </w:p>
        </w:tc>
        <w:tc>
          <w:tcPr>
            <w:tcW w:w="1134" w:type="dxa"/>
            <w:tcBorders>
              <w:top w:val="nil"/>
              <w:left w:val="nil"/>
              <w:bottom w:val="single" w:sz="4" w:space="0" w:color="FFFFFF"/>
              <w:right w:val="nil"/>
            </w:tcBorders>
            <w:shd w:val="clear" w:color="auto" w:fill="D9D9D9"/>
            <w:noWrap/>
            <w:vAlign w:val="center"/>
            <w:hideMark/>
          </w:tcPr>
          <w:p w14:paraId="7E2B8B84"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679452FE"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4040C6D8"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0192DE1" w14:textId="77777777" w:rsidR="008D42A8" w:rsidRDefault="008D42A8" w:rsidP="000C4B61">
            <w:pPr>
              <w:pStyle w:val="orianum"/>
              <w:spacing w:line="220" w:lineRule="exact"/>
            </w:pPr>
            <w:r>
              <w:t> </w:t>
            </w:r>
          </w:p>
        </w:tc>
      </w:tr>
      <w:tr w:rsidR="008D42A8" w14:paraId="16819D4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C94BADC"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60D1579F" w14:textId="77777777" w:rsidR="008D42A8" w:rsidRDefault="008D42A8" w:rsidP="000C4B61">
            <w:pPr>
              <w:pStyle w:val="oriatext"/>
              <w:spacing w:line="220" w:lineRule="exact"/>
            </w:pPr>
            <w:r>
              <w:t>ΤΑΑ</w:t>
            </w:r>
          </w:p>
        </w:tc>
        <w:tc>
          <w:tcPr>
            <w:tcW w:w="1134" w:type="dxa"/>
            <w:tcBorders>
              <w:top w:val="nil"/>
              <w:left w:val="nil"/>
              <w:bottom w:val="single" w:sz="4" w:space="0" w:color="FFFFFF"/>
              <w:right w:val="nil"/>
            </w:tcBorders>
            <w:shd w:val="clear" w:color="auto" w:fill="F2F2F2"/>
            <w:noWrap/>
            <w:vAlign w:val="center"/>
            <w:hideMark/>
          </w:tcPr>
          <w:p w14:paraId="5A1B5676" w14:textId="77777777" w:rsidR="008D42A8" w:rsidRDefault="008D42A8" w:rsidP="000C4B61">
            <w:pPr>
              <w:pStyle w:val="orianum"/>
              <w:spacing w:line="220" w:lineRule="exact"/>
            </w:pPr>
            <w:r>
              <w:t>80.868.000</w:t>
            </w:r>
          </w:p>
        </w:tc>
        <w:tc>
          <w:tcPr>
            <w:tcW w:w="1134" w:type="dxa"/>
            <w:tcBorders>
              <w:top w:val="nil"/>
              <w:left w:val="nil"/>
              <w:bottom w:val="single" w:sz="4" w:space="0" w:color="FFFFFF"/>
              <w:right w:val="nil"/>
            </w:tcBorders>
            <w:shd w:val="clear" w:color="auto" w:fill="F2F2F2"/>
            <w:noWrap/>
            <w:vAlign w:val="center"/>
            <w:hideMark/>
          </w:tcPr>
          <w:p w14:paraId="65D0D5B1"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17A2C590"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5A81EC1E" w14:textId="77777777" w:rsidR="008D42A8" w:rsidRDefault="008D42A8"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454C2DB0" w14:textId="77777777" w:rsidR="008D42A8" w:rsidRDefault="008D42A8" w:rsidP="000C4B61">
            <w:pPr>
              <w:pStyle w:val="orianum"/>
              <w:spacing w:line="220" w:lineRule="exact"/>
            </w:pPr>
            <w:r>
              <w:t> </w:t>
            </w:r>
          </w:p>
        </w:tc>
      </w:tr>
      <w:tr w:rsidR="008D42A8" w14:paraId="5C5CA745"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57B1BDD" w14:textId="77777777" w:rsidR="008D42A8" w:rsidRDefault="008D42A8" w:rsidP="000C4B61">
            <w:pPr>
              <w:pStyle w:val="oriatext"/>
              <w:spacing w:line="220" w:lineRule="exact"/>
              <w:rPr>
                <w:b/>
              </w:rPr>
            </w:pPr>
            <w:r>
              <w:rPr>
                <w:b/>
              </w:rPr>
              <w:t>33</w:t>
            </w:r>
          </w:p>
        </w:tc>
        <w:tc>
          <w:tcPr>
            <w:tcW w:w="2821" w:type="dxa"/>
            <w:tcBorders>
              <w:top w:val="nil"/>
              <w:left w:val="nil"/>
              <w:bottom w:val="single" w:sz="4" w:space="0" w:color="FFFFFF"/>
              <w:right w:val="nil"/>
            </w:tcBorders>
            <w:shd w:val="clear" w:color="auto" w:fill="BFBFBF"/>
            <w:vAlign w:val="center"/>
            <w:hideMark/>
          </w:tcPr>
          <w:p w14:paraId="5EE89ED0" w14:textId="77777777" w:rsidR="008D42A8" w:rsidRDefault="008D42A8" w:rsidP="000C4B61">
            <w:pPr>
              <w:pStyle w:val="oriatext"/>
              <w:spacing w:line="220" w:lineRule="exact"/>
              <w:rPr>
                <w:b/>
              </w:rPr>
            </w:pPr>
            <w:r>
              <w:rPr>
                <w:b/>
              </w:rPr>
              <w:t>Τιμαλφή</w:t>
            </w:r>
          </w:p>
        </w:tc>
        <w:tc>
          <w:tcPr>
            <w:tcW w:w="1134" w:type="dxa"/>
            <w:tcBorders>
              <w:top w:val="nil"/>
              <w:left w:val="nil"/>
              <w:bottom w:val="single" w:sz="4" w:space="0" w:color="FFFFFF"/>
              <w:right w:val="nil"/>
            </w:tcBorders>
            <w:shd w:val="clear" w:color="auto" w:fill="BFBFBF"/>
            <w:noWrap/>
            <w:vAlign w:val="center"/>
            <w:hideMark/>
          </w:tcPr>
          <w:p w14:paraId="1D216DE0" w14:textId="77777777" w:rsidR="008D42A8" w:rsidRDefault="008D42A8"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2680FBD3"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3D499223"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A78234E" w14:textId="77777777" w:rsidR="008D42A8" w:rsidRDefault="008D42A8"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DEF31F6" w14:textId="77777777" w:rsidR="008D42A8" w:rsidRDefault="008D42A8" w:rsidP="000C4B61">
            <w:pPr>
              <w:pStyle w:val="orianum"/>
              <w:spacing w:line="220" w:lineRule="exact"/>
              <w:rPr>
                <w:b/>
              </w:rPr>
            </w:pPr>
            <w:r>
              <w:rPr>
                <w:b/>
              </w:rPr>
              <w:t>0</w:t>
            </w:r>
          </w:p>
        </w:tc>
      </w:tr>
      <w:tr w:rsidR="008D42A8" w14:paraId="50B8566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989FA79" w14:textId="77777777" w:rsidR="008D42A8" w:rsidRDefault="008D42A8"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6D5AF030" w14:textId="77777777" w:rsidR="008D42A8" w:rsidRDefault="008D42A8"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54BD416B" w14:textId="77777777" w:rsidR="008D42A8" w:rsidRDefault="008D42A8"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7B8399EF"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2B54D87"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06BF682" w14:textId="77777777" w:rsidR="008D42A8" w:rsidRDefault="008D42A8"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8DC9120" w14:textId="77777777" w:rsidR="008D42A8" w:rsidRDefault="008D42A8" w:rsidP="000C4B61">
            <w:pPr>
              <w:pStyle w:val="orianum"/>
              <w:spacing w:line="220" w:lineRule="exact"/>
            </w:pPr>
            <w:r>
              <w:t>0</w:t>
            </w:r>
          </w:p>
        </w:tc>
      </w:tr>
      <w:tr w:rsidR="004708F2" w:rsidRPr="004708F2" w14:paraId="00703345" w14:textId="77777777" w:rsidTr="004708F2">
        <w:trPr>
          <w:trHeight w:val="602"/>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AD89094" w14:textId="77777777" w:rsidR="008D42A8" w:rsidRPr="004708F2" w:rsidRDefault="008D42A8" w:rsidP="000C4B61">
            <w:pPr>
              <w:pStyle w:val="oriatext"/>
              <w:spacing w:line="220" w:lineRule="exact"/>
              <w:rPr>
                <w:b/>
                <w:color w:val="000000" w:themeColor="text1"/>
              </w:rPr>
            </w:pPr>
            <w:r w:rsidRPr="004708F2">
              <w:rPr>
                <w:b/>
                <w:color w:val="000000" w:themeColor="text1"/>
              </w:rPr>
              <w:t>Α</w:t>
            </w:r>
          </w:p>
        </w:tc>
        <w:tc>
          <w:tcPr>
            <w:tcW w:w="2821" w:type="dxa"/>
            <w:tcBorders>
              <w:top w:val="single" w:sz="4" w:space="0" w:color="FFFFFF"/>
              <w:left w:val="nil"/>
              <w:bottom w:val="single" w:sz="4" w:space="0" w:color="FFFFFF"/>
              <w:right w:val="nil"/>
            </w:tcBorders>
            <w:shd w:val="clear" w:color="auto" w:fill="D9D9D9" w:themeFill="background1" w:themeFillShade="D9"/>
            <w:vAlign w:val="center"/>
            <w:hideMark/>
          </w:tcPr>
          <w:p w14:paraId="712F56B4" w14:textId="77777777" w:rsidR="008D42A8" w:rsidRPr="004708F2" w:rsidRDefault="008D42A8" w:rsidP="000C4B61">
            <w:pPr>
              <w:pStyle w:val="oriatext"/>
              <w:spacing w:line="220" w:lineRule="exact"/>
              <w:rPr>
                <w:b/>
                <w:color w:val="000000" w:themeColor="text1"/>
                <w:lang w:val="el-GR"/>
              </w:rPr>
            </w:pPr>
            <w:r w:rsidRPr="004708F2">
              <w:rPr>
                <w:b/>
                <w:color w:val="000000" w:themeColor="text1"/>
                <w:lang w:val="el-GR"/>
              </w:rPr>
              <w:t>Συνολικές μη Χρημ/οικονομικές Ταμειακές Δαπάνες</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01E2888" w14:textId="77777777" w:rsidR="008D42A8" w:rsidRPr="004708F2" w:rsidRDefault="008D42A8" w:rsidP="000C4B61">
            <w:pPr>
              <w:pStyle w:val="orianum"/>
              <w:spacing w:line="220" w:lineRule="exact"/>
              <w:rPr>
                <w:b/>
                <w:color w:val="000000" w:themeColor="text1"/>
              </w:rPr>
            </w:pPr>
            <w:r w:rsidRPr="004708F2">
              <w:rPr>
                <w:b/>
                <w:color w:val="000000" w:themeColor="text1"/>
              </w:rPr>
              <w:t>652.036.000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005CE09" w14:textId="77777777" w:rsidR="008D42A8" w:rsidRPr="004708F2" w:rsidRDefault="008D42A8" w:rsidP="000C4B61">
            <w:pPr>
              <w:pStyle w:val="orianum"/>
              <w:spacing w:line="220" w:lineRule="exact"/>
              <w:rPr>
                <w:b/>
                <w:color w:val="000000" w:themeColor="text1"/>
              </w:rPr>
            </w:pPr>
            <w:r w:rsidRPr="004708F2">
              <w:rPr>
                <w:b/>
                <w:color w:val="000000" w:themeColor="text1"/>
              </w:rPr>
              <w:t>653.109.000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9BE06EF" w14:textId="77777777" w:rsidR="008D42A8" w:rsidRPr="004708F2" w:rsidRDefault="008D42A8" w:rsidP="000C4B61">
            <w:pPr>
              <w:pStyle w:val="orianum"/>
              <w:spacing w:line="220" w:lineRule="exact"/>
              <w:rPr>
                <w:b/>
                <w:color w:val="000000" w:themeColor="text1"/>
              </w:rPr>
            </w:pPr>
            <w:r w:rsidRPr="004708F2">
              <w:rPr>
                <w:b/>
                <w:color w:val="000000" w:themeColor="text1"/>
              </w:rPr>
              <w:t>398.342.000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A1CEC98" w14:textId="77777777" w:rsidR="008D42A8" w:rsidRPr="004708F2" w:rsidRDefault="008D42A8" w:rsidP="000C4B61">
            <w:pPr>
              <w:pStyle w:val="orianum"/>
              <w:spacing w:line="220" w:lineRule="exact"/>
              <w:rPr>
                <w:b/>
                <w:color w:val="000000" w:themeColor="text1"/>
              </w:rPr>
            </w:pPr>
            <w:r w:rsidRPr="004708F2">
              <w:rPr>
                <w:b/>
                <w:color w:val="000000" w:themeColor="text1"/>
              </w:rPr>
              <w:t>390.944.000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2AD6107" w14:textId="77777777" w:rsidR="008D42A8" w:rsidRPr="004708F2" w:rsidRDefault="008D42A8" w:rsidP="000C4B61">
            <w:pPr>
              <w:pStyle w:val="orianum"/>
              <w:spacing w:line="220" w:lineRule="exact"/>
              <w:rPr>
                <w:b/>
                <w:color w:val="000000" w:themeColor="text1"/>
              </w:rPr>
            </w:pPr>
            <w:r w:rsidRPr="004708F2">
              <w:rPr>
                <w:b/>
                <w:color w:val="000000" w:themeColor="text1"/>
              </w:rPr>
              <w:t>383.494.000</w:t>
            </w:r>
          </w:p>
        </w:tc>
      </w:tr>
      <w:tr w:rsidR="004708F2" w:rsidRPr="004708F2" w14:paraId="2F787DC6" w14:textId="77777777" w:rsidTr="004708F2">
        <w:trPr>
          <w:trHeight w:val="852"/>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B6B9CEE" w14:textId="77777777" w:rsidR="008D42A8" w:rsidRPr="004708F2" w:rsidRDefault="008D42A8" w:rsidP="000C4B61">
            <w:pPr>
              <w:pStyle w:val="oriatext"/>
              <w:spacing w:line="220" w:lineRule="exact"/>
              <w:rPr>
                <w:b/>
                <w:color w:val="000000" w:themeColor="text1"/>
              </w:rPr>
            </w:pPr>
            <w:r w:rsidRPr="004708F2">
              <w:rPr>
                <w:b/>
                <w:color w:val="000000" w:themeColor="text1"/>
              </w:rPr>
              <w:t>Β</w:t>
            </w:r>
          </w:p>
        </w:tc>
        <w:tc>
          <w:tcPr>
            <w:tcW w:w="2821" w:type="dxa"/>
            <w:tcBorders>
              <w:top w:val="single" w:sz="4" w:space="0" w:color="FFFFFF"/>
              <w:left w:val="nil"/>
              <w:bottom w:val="single" w:sz="18" w:space="0" w:color="008080"/>
              <w:right w:val="nil"/>
            </w:tcBorders>
            <w:shd w:val="clear" w:color="auto" w:fill="D9D9D9" w:themeFill="background1" w:themeFillShade="D9"/>
            <w:vAlign w:val="center"/>
            <w:hideMark/>
          </w:tcPr>
          <w:p w14:paraId="1A703F84" w14:textId="77777777" w:rsidR="008D42A8" w:rsidRPr="004708F2" w:rsidRDefault="008D42A8" w:rsidP="000C4B61">
            <w:pPr>
              <w:pStyle w:val="oriatext"/>
              <w:spacing w:line="220" w:lineRule="exact"/>
              <w:rPr>
                <w:b/>
                <w:color w:val="000000" w:themeColor="text1"/>
                <w:lang w:val="el-GR"/>
              </w:rPr>
            </w:pPr>
            <w:r w:rsidRPr="004708F2">
              <w:rPr>
                <w:b/>
                <w:color w:val="000000" w:themeColor="text1"/>
                <w:lang w:val="el-GR"/>
              </w:rPr>
              <w:t xml:space="preserve">Σύνολο Ταμειακών Δαπανών </w:t>
            </w:r>
            <w:r w:rsidRPr="004708F2">
              <w:rPr>
                <w:b/>
                <w:color w:val="000000" w:themeColor="text1"/>
                <w:lang w:val="el-GR"/>
              </w:rPr>
              <w:br/>
              <w:t xml:space="preserve">(μη Χρημ/οικονομικές </w:t>
            </w:r>
          </w:p>
          <w:p w14:paraId="5F415CEE" w14:textId="77777777" w:rsidR="008D42A8" w:rsidRPr="004708F2" w:rsidRDefault="008D42A8" w:rsidP="000C4B61">
            <w:pPr>
              <w:pStyle w:val="oriatext"/>
              <w:spacing w:line="220" w:lineRule="exact"/>
              <w:rPr>
                <w:b/>
                <w:color w:val="000000" w:themeColor="text1"/>
                <w:lang w:val="el-GR"/>
              </w:rPr>
            </w:pPr>
            <w:r w:rsidRPr="004708F2">
              <w:rPr>
                <w:b/>
                <w:color w:val="000000" w:themeColor="text1"/>
                <w:lang w:val="el-GR"/>
              </w:rPr>
              <w:t>&amp; Χρημ/οικονομικές)</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996F638" w14:textId="77777777" w:rsidR="008D42A8" w:rsidRPr="004708F2" w:rsidRDefault="008D42A8" w:rsidP="000C4B61">
            <w:pPr>
              <w:pStyle w:val="orianum"/>
              <w:spacing w:line="220" w:lineRule="exact"/>
              <w:rPr>
                <w:b/>
                <w:color w:val="000000" w:themeColor="text1"/>
              </w:rPr>
            </w:pPr>
            <w:r w:rsidRPr="004708F2">
              <w:rPr>
                <w:b/>
                <w:color w:val="000000" w:themeColor="text1"/>
              </w:rPr>
              <w:t>652.036.000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F70A16D" w14:textId="77777777" w:rsidR="008D42A8" w:rsidRPr="004708F2" w:rsidRDefault="008D42A8" w:rsidP="000C4B61">
            <w:pPr>
              <w:pStyle w:val="orianum"/>
              <w:spacing w:line="220" w:lineRule="exact"/>
              <w:rPr>
                <w:b/>
                <w:color w:val="000000" w:themeColor="text1"/>
              </w:rPr>
            </w:pPr>
            <w:r w:rsidRPr="004708F2">
              <w:rPr>
                <w:b/>
                <w:color w:val="000000" w:themeColor="text1"/>
              </w:rPr>
              <w:t>653.109.000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EEDBFB1" w14:textId="77777777" w:rsidR="008D42A8" w:rsidRPr="004708F2" w:rsidRDefault="008D42A8" w:rsidP="000C4B61">
            <w:pPr>
              <w:pStyle w:val="orianum"/>
              <w:spacing w:line="220" w:lineRule="exact"/>
              <w:rPr>
                <w:b/>
                <w:color w:val="000000" w:themeColor="text1"/>
              </w:rPr>
            </w:pPr>
            <w:r w:rsidRPr="004708F2">
              <w:rPr>
                <w:b/>
                <w:color w:val="000000" w:themeColor="text1"/>
              </w:rPr>
              <w:t>398.342.000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1DFD520" w14:textId="77777777" w:rsidR="008D42A8" w:rsidRPr="004708F2" w:rsidRDefault="008D42A8" w:rsidP="000C4B61">
            <w:pPr>
              <w:pStyle w:val="orianum"/>
              <w:spacing w:line="220" w:lineRule="exact"/>
              <w:rPr>
                <w:b/>
                <w:color w:val="000000" w:themeColor="text1"/>
              </w:rPr>
            </w:pPr>
            <w:r w:rsidRPr="004708F2">
              <w:rPr>
                <w:b/>
                <w:color w:val="000000" w:themeColor="text1"/>
              </w:rPr>
              <w:t>390.944.000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2FFEECA" w14:textId="77777777" w:rsidR="008D42A8" w:rsidRPr="004708F2" w:rsidRDefault="008D42A8" w:rsidP="000C4B61">
            <w:pPr>
              <w:pStyle w:val="orianum"/>
              <w:spacing w:line="220" w:lineRule="exact"/>
              <w:rPr>
                <w:b/>
                <w:color w:val="000000" w:themeColor="text1"/>
              </w:rPr>
            </w:pPr>
            <w:r w:rsidRPr="004708F2">
              <w:rPr>
                <w:b/>
                <w:color w:val="000000" w:themeColor="text1"/>
              </w:rPr>
              <w:t>383.494.000</w:t>
            </w:r>
          </w:p>
        </w:tc>
      </w:tr>
    </w:tbl>
    <w:p w14:paraId="26E2FBAF" w14:textId="77777777" w:rsidR="008D42A8" w:rsidRDefault="008D42A8" w:rsidP="008D42A8">
      <w:bookmarkStart w:id="132" w:name="_Toc214203068"/>
      <w:bookmarkStart w:id="133" w:name="_Toc214271268"/>
    </w:p>
    <w:p w14:paraId="2145A09E" w14:textId="77777777" w:rsidR="008D42A8" w:rsidRDefault="008D42A8">
      <w:pPr>
        <w:spacing w:after="200" w:line="276" w:lineRule="auto"/>
        <w:jc w:val="left"/>
        <w:rPr>
          <w:rFonts w:eastAsiaTheme="minorHAnsi" w:cs="Calibri"/>
          <w:b/>
          <w:iCs/>
          <w:color w:val="FFFFFF" w:themeColor="background1"/>
          <w:sz w:val="28"/>
          <w:szCs w:val="18"/>
          <w:lang w:eastAsia="en-US"/>
        </w:rPr>
      </w:pPr>
      <w:r>
        <w:br w:type="page"/>
      </w:r>
    </w:p>
    <w:p w14:paraId="6BE4581A" w14:textId="6CDE2530" w:rsidR="008D42A8" w:rsidRDefault="008D42A8" w:rsidP="00961CC7">
      <w:pPr>
        <w:pStyle w:val="oriahead"/>
        <w:ind w:right="-87" w:hanging="142"/>
        <w:rPr>
          <w:lang w:val="el-GR"/>
        </w:rPr>
      </w:pPr>
      <w:r>
        <w:rPr>
          <w:lang w:val="el-GR"/>
        </w:rPr>
        <w:lastRenderedPageBreak/>
        <w:t xml:space="preserve">Υπουργείο Εθνικής Οικονομίας και Οικονομικών </w:t>
      </w:r>
      <w:r w:rsidRPr="00BC4465">
        <w:rPr>
          <w:sz w:val="18"/>
          <w:lang w:val="el-GR"/>
        </w:rPr>
        <w:t>(πλην Γενικών Κρατικών Δαπανών</w:t>
      </w:r>
      <w:bookmarkEnd w:id="132"/>
      <w:r w:rsidRPr="00BC4465">
        <w:rPr>
          <w:sz w:val="18"/>
          <w:lang w:val="el-GR"/>
        </w:rPr>
        <w:t>)</w:t>
      </w:r>
      <w:bookmarkEnd w:id="133"/>
    </w:p>
    <w:tbl>
      <w:tblPr>
        <w:tblW w:w="9040" w:type="dxa"/>
        <w:jc w:val="center"/>
        <w:tblLook w:val="04A0" w:firstRow="1" w:lastRow="0" w:firstColumn="1" w:lastColumn="0" w:noHBand="0" w:noVBand="1"/>
      </w:tblPr>
      <w:tblGrid>
        <w:gridCol w:w="440"/>
        <w:gridCol w:w="2254"/>
        <w:gridCol w:w="1265"/>
        <w:gridCol w:w="1286"/>
        <w:gridCol w:w="1265"/>
        <w:gridCol w:w="1265"/>
        <w:gridCol w:w="1265"/>
      </w:tblGrid>
      <w:tr w:rsidR="008D42A8" w14:paraId="29C4CC9D" w14:textId="77777777" w:rsidTr="00CC47AF">
        <w:trPr>
          <w:trHeight w:val="113"/>
          <w:jc w:val="center"/>
        </w:trPr>
        <w:tc>
          <w:tcPr>
            <w:tcW w:w="2694" w:type="dxa"/>
            <w:gridSpan w:val="2"/>
            <w:tcBorders>
              <w:top w:val="nil"/>
              <w:left w:val="nil"/>
              <w:bottom w:val="single" w:sz="4" w:space="0" w:color="FFFFFF"/>
              <w:right w:val="nil"/>
            </w:tcBorders>
            <w:shd w:val="clear" w:color="auto" w:fill="EEECE1"/>
            <w:vAlign w:val="center"/>
            <w:hideMark/>
          </w:tcPr>
          <w:p w14:paraId="3214BCFB" w14:textId="77777777" w:rsidR="008D42A8" w:rsidRDefault="008D42A8"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265" w:type="dxa"/>
            <w:shd w:val="clear" w:color="auto" w:fill="EEECE1"/>
            <w:noWrap/>
            <w:vAlign w:val="center"/>
            <w:hideMark/>
          </w:tcPr>
          <w:p w14:paraId="60A2BEFA" w14:textId="77777777" w:rsidR="008D42A8" w:rsidRDefault="008D42A8"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286" w:type="dxa"/>
            <w:shd w:val="clear" w:color="auto" w:fill="EEECE1"/>
            <w:noWrap/>
            <w:vAlign w:val="center"/>
            <w:hideMark/>
          </w:tcPr>
          <w:p w14:paraId="5E8555D5" w14:textId="77777777" w:rsidR="008D42A8" w:rsidRDefault="008D42A8"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265" w:type="dxa"/>
            <w:shd w:val="clear" w:color="auto" w:fill="EEECE1"/>
            <w:noWrap/>
            <w:vAlign w:val="center"/>
            <w:hideMark/>
          </w:tcPr>
          <w:p w14:paraId="3C3AC47D" w14:textId="77777777" w:rsidR="008D42A8" w:rsidRDefault="008D42A8"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265" w:type="dxa"/>
            <w:shd w:val="clear" w:color="auto" w:fill="EEECE1"/>
            <w:noWrap/>
            <w:vAlign w:val="center"/>
            <w:hideMark/>
          </w:tcPr>
          <w:p w14:paraId="3590CFC5" w14:textId="77777777" w:rsidR="008D42A8" w:rsidRDefault="008D42A8"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265" w:type="dxa"/>
            <w:shd w:val="clear" w:color="auto" w:fill="EEECE1"/>
            <w:noWrap/>
            <w:vAlign w:val="center"/>
            <w:hideMark/>
          </w:tcPr>
          <w:p w14:paraId="0F7F82AC" w14:textId="77777777" w:rsidR="008D42A8" w:rsidRDefault="008D42A8"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8D42A8" w14:paraId="5A2C65BB"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7DEA6B7D" w14:textId="77777777" w:rsidR="008D42A8" w:rsidRDefault="008D42A8" w:rsidP="000C4B61">
            <w:pPr>
              <w:pStyle w:val="oriatext"/>
              <w:spacing w:line="220" w:lineRule="exact"/>
              <w:rPr>
                <w:rFonts w:cstheme="minorBidi"/>
                <w:b/>
              </w:rPr>
            </w:pPr>
            <w:r>
              <w:rPr>
                <w:b/>
              </w:rPr>
              <w:t>21</w:t>
            </w:r>
          </w:p>
        </w:tc>
        <w:tc>
          <w:tcPr>
            <w:tcW w:w="2254" w:type="dxa"/>
            <w:tcBorders>
              <w:top w:val="nil"/>
              <w:left w:val="nil"/>
              <w:bottom w:val="single" w:sz="4" w:space="0" w:color="FFFFFF"/>
              <w:right w:val="nil"/>
            </w:tcBorders>
            <w:shd w:val="clear" w:color="auto" w:fill="BFBFBF"/>
            <w:vAlign w:val="center"/>
            <w:hideMark/>
          </w:tcPr>
          <w:p w14:paraId="252A8D0D" w14:textId="77777777" w:rsidR="008D42A8" w:rsidRDefault="008D42A8" w:rsidP="000C4B61">
            <w:pPr>
              <w:pStyle w:val="oriatext"/>
              <w:spacing w:line="220" w:lineRule="exact"/>
              <w:rPr>
                <w:b/>
              </w:rPr>
            </w:pPr>
            <w:r>
              <w:rPr>
                <w:b/>
              </w:rPr>
              <w:t xml:space="preserve">Παροχές σε εργαζομένους </w:t>
            </w:r>
          </w:p>
        </w:tc>
        <w:tc>
          <w:tcPr>
            <w:tcW w:w="1265" w:type="dxa"/>
            <w:tcBorders>
              <w:top w:val="single" w:sz="4" w:space="0" w:color="FFFFFF"/>
              <w:left w:val="nil"/>
              <w:bottom w:val="single" w:sz="4" w:space="0" w:color="FFFFFF"/>
              <w:right w:val="nil"/>
            </w:tcBorders>
            <w:shd w:val="clear" w:color="auto" w:fill="BFBFBF"/>
            <w:noWrap/>
            <w:vAlign w:val="center"/>
            <w:hideMark/>
          </w:tcPr>
          <w:p w14:paraId="6C720243" w14:textId="77777777" w:rsidR="008D42A8" w:rsidRDefault="008D42A8" w:rsidP="000C4B61">
            <w:pPr>
              <w:pStyle w:val="orianum"/>
              <w:spacing w:line="220" w:lineRule="exact"/>
              <w:rPr>
                <w:b/>
              </w:rPr>
            </w:pPr>
            <w:r>
              <w:rPr>
                <w:b/>
              </w:rPr>
              <w:t>586.390.000</w:t>
            </w:r>
          </w:p>
        </w:tc>
        <w:tc>
          <w:tcPr>
            <w:tcW w:w="1286" w:type="dxa"/>
            <w:tcBorders>
              <w:top w:val="single" w:sz="4" w:space="0" w:color="FFFFFF"/>
              <w:left w:val="nil"/>
              <w:bottom w:val="single" w:sz="4" w:space="0" w:color="FFFFFF"/>
              <w:right w:val="nil"/>
            </w:tcBorders>
            <w:shd w:val="clear" w:color="auto" w:fill="BFBFBF"/>
            <w:noWrap/>
            <w:vAlign w:val="center"/>
            <w:hideMark/>
          </w:tcPr>
          <w:p w14:paraId="6CCDBCAC" w14:textId="77777777" w:rsidR="008D42A8" w:rsidRDefault="008D42A8" w:rsidP="000C4B61">
            <w:pPr>
              <w:pStyle w:val="orianum"/>
              <w:spacing w:line="220" w:lineRule="exact"/>
              <w:rPr>
                <w:b/>
              </w:rPr>
            </w:pPr>
            <w:r>
              <w:rPr>
                <w:b/>
              </w:rPr>
              <w:t>571.667.000</w:t>
            </w:r>
          </w:p>
        </w:tc>
        <w:tc>
          <w:tcPr>
            <w:tcW w:w="1265" w:type="dxa"/>
            <w:tcBorders>
              <w:top w:val="single" w:sz="4" w:space="0" w:color="FFFFFF"/>
              <w:left w:val="nil"/>
              <w:bottom w:val="single" w:sz="4" w:space="0" w:color="FFFFFF"/>
              <w:right w:val="nil"/>
            </w:tcBorders>
            <w:shd w:val="clear" w:color="auto" w:fill="BFBFBF"/>
            <w:noWrap/>
            <w:vAlign w:val="center"/>
            <w:hideMark/>
          </w:tcPr>
          <w:p w14:paraId="2BCC07E6" w14:textId="77777777" w:rsidR="008D42A8" w:rsidRDefault="008D42A8" w:rsidP="000C4B61">
            <w:pPr>
              <w:pStyle w:val="orianum"/>
              <w:spacing w:line="220" w:lineRule="exact"/>
              <w:rPr>
                <w:b/>
              </w:rPr>
            </w:pPr>
            <w:r>
              <w:rPr>
                <w:b/>
              </w:rPr>
              <w:t>543.362.000</w:t>
            </w:r>
          </w:p>
        </w:tc>
        <w:tc>
          <w:tcPr>
            <w:tcW w:w="1265" w:type="dxa"/>
            <w:tcBorders>
              <w:top w:val="single" w:sz="4" w:space="0" w:color="FFFFFF"/>
              <w:left w:val="nil"/>
              <w:bottom w:val="single" w:sz="4" w:space="0" w:color="FFFFFF"/>
              <w:right w:val="nil"/>
            </w:tcBorders>
            <w:shd w:val="clear" w:color="auto" w:fill="BFBFBF"/>
            <w:noWrap/>
            <w:vAlign w:val="center"/>
            <w:hideMark/>
          </w:tcPr>
          <w:p w14:paraId="4D57CE4F" w14:textId="77777777" w:rsidR="008D42A8" w:rsidRDefault="008D42A8" w:rsidP="000C4B61">
            <w:pPr>
              <w:pStyle w:val="orianum"/>
              <w:spacing w:line="220" w:lineRule="exact"/>
              <w:rPr>
                <w:b/>
              </w:rPr>
            </w:pPr>
            <w:r>
              <w:rPr>
                <w:b/>
              </w:rPr>
              <w:t>519.083.000</w:t>
            </w:r>
          </w:p>
        </w:tc>
        <w:tc>
          <w:tcPr>
            <w:tcW w:w="1265" w:type="dxa"/>
            <w:tcBorders>
              <w:top w:val="single" w:sz="4" w:space="0" w:color="FFFFFF"/>
              <w:left w:val="nil"/>
              <w:bottom w:val="single" w:sz="4" w:space="0" w:color="FFFFFF"/>
              <w:right w:val="nil"/>
            </w:tcBorders>
            <w:shd w:val="clear" w:color="auto" w:fill="BFBFBF"/>
            <w:noWrap/>
            <w:vAlign w:val="center"/>
            <w:hideMark/>
          </w:tcPr>
          <w:p w14:paraId="3C9278AD" w14:textId="77777777" w:rsidR="008D42A8" w:rsidRDefault="008D42A8" w:rsidP="000C4B61">
            <w:pPr>
              <w:pStyle w:val="orianum"/>
              <w:spacing w:line="220" w:lineRule="exact"/>
              <w:rPr>
                <w:b/>
              </w:rPr>
            </w:pPr>
            <w:r>
              <w:rPr>
                <w:b/>
              </w:rPr>
              <w:t>495.987.000</w:t>
            </w:r>
          </w:p>
        </w:tc>
      </w:tr>
      <w:tr w:rsidR="008D42A8" w14:paraId="102D2C42"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74478B73"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77BDB6C8" w14:textId="77777777" w:rsidR="008D42A8" w:rsidRDefault="008D42A8"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441A082C" w14:textId="77777777" w:rsidR="008D42A8" w:rsidRDefault="008D42A8" w:rsidP="000C4B61">
            <w:pPr>
              <w:pStyle w:val="orianum"/>
              <w:spacing w:line="220" w:lineRule="exact"/>
            </w:pPr>
            <w:r>
              <w:t>585.522.000</w:t>
            </w:r>
          </w:p>
        </w:tc>
        <w:tc>
          <w:tcPr>
            <w:tcW w:w="1286" w:type="dxa"/>
            <w:tcBorders>
              <w:top w:val="nil"/>
              <w:left w:val="nil"/>
              <w:bottom w:val="single" w:sz="4" w:space="0" w:color="FFFFFF"/>
              <w:right w:val="nil"/>
            </w:tcBorders>
            <w:shd w:val="clear" w:color="auto" w:fill="F2F2F2"/>
            <w:noWrap/>
            <w:vAlign w:val="center"/>
            <w:hideMark/>
          </w:tcPr>
          <w:p w14:paraId="35B86104" w14:textId="77777777" w:rsidR="008D42A8" w:rsidRDefault="008D42A8" w:rsidP="000C4B61">
            <w:pPr>
              <w:pStyle w:val="orianum"/>
              <w:spacing w:line="220" w:lineRule="exact"/>
            </w:pPr>
            <w:r>
              <w:t>571.667.000</w:t>
            </w:r>
          </w:p>
        </w:tc>
        <w:tc>
          <w:tcPr>
            <w:tcW w:w="1265" w:type="dxa"/>
            <w:tcBorders>
              <w:top w:val="nil"/>
              <w:left w:val="nil"/>
              <w:bottom w:val="single" w:sz="4" w:space="0" w:color="FFFFFF"/>
              <w:right w:val="nil"/>
            </w:tcBorders>
            <w:shd w:val="clear" w:color="auto" w:fill="F2F2F2"/>
            <w:noWrap/>
            <w:vAlign w:val="center"/>
            <w:hideMark/>
          </w:tcPr>
          <w:p w14:paraId="7D6EB8E8" w14:textId="77777777" w:rsidR="008D42A8" w:rsidRDefault="008D42A8" w:rsidP="000C4B61">
            <w:pPr>
              <w:pStyle w:val="orianum"/>
              <w:spacing w:line="220" w:lineRule="exact"/>
            </w:pPr>
            <w:r>
              <w:t>543.362.000</w:t>
            </w:r>
          </w:p>
        </w:tc>
        <w:tc>
          <w:tcPr>
            <w:tcW w:w="1265" w:type="dxa"/>
            <w:tcBorders>
              <w:top w:val="nil"/>
              <w:left w:val="nil"/>
              <w:bottom w:val="single" w:sz="4" w:space="0" w:color="FFFFFF"/>
              <w:right w:val="nil"/>
            </w:tcBorders>
            <w:shd w:val="clear" w:color="auto" w:fill="F2F2F2"/>
            <w:noWrap/>
            <w:vAlign w:val="center"/>
            <w:hideMark/>
          </w:tcPr>
          <w:p w14:paraId="1BB8900C" w14:textId="77777777" w:rsidR="008D42A8" w:rsidRDefault="008D42A8" w:rsidP="000C4B61">
            <w:pPr>
              <w:pStyle w:val="orianum"/>
              <w:spacing w:line="220" w:lineRule="exact"/>
            </w:pPr>
            <w:r>
              <w:t>519.083.000</w:t>
            </w:r>
          </w:p>
        </w:tc>
        <w:tc>
          <w:tcPr>
            <w:tcW w:w="1265" w:type="dxa"/>
            <w:tcBorders>
              <w:top w:val="nil"/>
              <w:left w:val="nil"/>
              <w:bottom w:val="single" w:sz="4" w:space="0" w:color="FFFFFF"/>
              <w:right w:val="nil"/>
            </w:tcBorders>
            <w:shd w:val="clear" w:color="auto" w:fill="F2F2F2"/>
            <w:noWrap/>
            <w:vAlign w:val="center"/>
            <w:hideMark/>
          </w:tcPr>
          <w:p w14:paraId="127AE844" w14:textId="77777777" w:rsidR="008D42A8" w:rsidRDefault="008D42A8" w:rsidP="000C4B61">
            <w:pPr>
              <w:pStyle w:val="orianum"/>
              <w:spacing w:line="220" w:lineRule="exact"/>
            </w:pPr>
            <w:r>
              <w:t>495.987.000</w:t>
            </w:r>
          </w:p>
        </w:tc>
      </w:tr>
      <w:tr w:rsidR="008D42A8" w14:paraId="2C5BB88C" w14:textId="77777777" w:rsidTr="00CC47AF">
        <w:trPr>
          <w:trHeight w:val="113"/>
          <w:jc w:val="center"/>
        </w:trPr>
        <w:tc>
          <w:tcPr>
            <w:tcW w:w="440" w:type="dxa"/>
            <w:tcBorders>
              <w:top w:val="nil"/>
              <w:left w:val="nil"/>
              <w:bottom w:val="single" w:sz="4" w:space="0" w:color="FFFFFF"/>
              <w:right w:val="nil"/>
            </w:tcBorders>
            <w:shd w:val="clear" w:color="auto" w:fill="D9D9D9"/>
            <w:noWrap/>
            <w:vAlign w:val="center"/>
            <w:hideMark/>
          </w:tcPr>
          <w:p w14:paraId="30079241"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D9D9D9"/>
            <w:noWrap/>
            <w:vAlign w:val="center"/>
            <w:hideMark/>
          </w:tcPr>
          <w:p w14:paraId="2D829CE2" w14:textId="77777777" w:rsidR="008D42A8" w:rsidRDefault="008D42A8"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06C958B5" w14:textId="77777777" w:rsidR="008D42A8" w:rsidRDefault="008D42A8" w:rsidP="000C4B61">
            <w:pPr>
              <w:pStyle w:val="orianum"/>
              <w:spacing w:line="220" w:lineRule="exact"/>
            </w:pPr>
            <w:r>
              <w:t>180.000</w:t>
            </w:r>
          </w:p>
        </w:tc>
        <w:tc>
          <w:tcPr>
            <w:tcW w:w="1286" w:type="dxa"/>
            <w:tcBorders>
              <w:top w:val="nil"/>
              <w:left w:val="nil"/>
              <w:bottom w:val="single" w:sz="4" w:space="0" w:color="FFFFFF"/>
              <w:right w:val="nil"/>
            </w:tcBorders>
            <w:shd w:val="clear" w:color="auto" w:fill="D9D9D9"/>
            <w:noWrap/>
            <w:vAlign w:val="center"/>
            <w:hideMark/>
          </w:tcPr>
          <w:p w14:paraId="755CB99E"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0149E680"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0B1C78F8"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5E598BF9" w14:textId="77777777" w:rsidR="008D42A8" w:rsidRDefault="008D42A8" w:rsidP="000C4B61">
            <w:pPr>
              <w:pStyle w:val="orianum"/>
              <w:spacing w:line="220" w:lineRule="exact"/>
            </w:pPr>
            <w:r>
              <w:t> </w:t>
            </w:r>
          </w:p>
        </w:tc>
      </w:tr>
      <w:tr w:rsidR="008D42A8" w14:paraId="32244AB3"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55C39000"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4A78323B" w14:textId="77777777" w:rsidR="008D42A8" w:rsidRDefault="008D42A8" w:rsidP="000C4B61">
            <w:pPr>
              <w:pStyle w:val="oriatext"/>
              <w:spacing w:line="220" w:lineRule="exact"/>
            </w:pPr>
            <w:r>
              <w:t>ΤΑΑ</w:t>
            </w:r>
          </w:p>
        </w:tc>
        <w:tc>
          <w:tcPr>
            <w:tcW w:w="1265" w:type="dxa"/>
            <w:tcBorders>
              <w:top w:val="nil"/>
              <w:left w:val="nil"/>
              <w:bottom w:val="single" w:sz="4" w:space="0" w:color="FFFFFF"/>
              <w:right w:val="nil"/>
            </w:tcBorders>
            <w:shd w:val="clear" w:color="auto" w:fill="F2F2F2"/>
            <w:noWrap/>
            <w:vAlign w:val="center"/>
            <w:hideMark/>
          </w:tcPr>
          <w:p w14:paraId="002BE04C" w14:textId="77777777" w:rsidR="008D42A8" w:rsidRDefault="008D42A8" w:rsidP="000C4B61">
            <w:pPr>
              <w:pStyle w:val="orianum"/>
              <w:spacing w:line="220" w:lineRule="exact"/>
            </w:pPr>
            <w:r>
              <w:t>688.000</w:t>
            </w:r>
          </w:p>
        </w:tc>
        <w:tc>
          <w:tcPr>
            <w:tcW w:w="1286" w:type="dxa"/>
            <w:tcBorders>
              <w:top w:val="nil"/>
              <w:left w:val="nil"/>
              <w:bottom w:val="single" w:sz="4" w:space="0" w:color="FFFFFF"/>
              <w:right w:val="nil"/>
            </w:tcBorders>
            <w:shd w:val="clear" w:color="auto" w:fill="F2F2F2"/>
            <w:noWrap/>
            <w:vAlign w:val="center"/>
            <w:hideMark/>
          </w:tcPr>
          <w:p w14:paraId="2E487570"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2CCE1B83"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7A023FF0"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435BC1BD" w14:textId="77777777" w:rsidR="008D42A8" w:rsidRDefault="008D42A8" w:rsidP="000C4B61">
            <w:pPr>
              <w:pStyle w:val="orianum"/>
              <w:spacing w:line="220" w:lineRule="exact"/>
            </w:pPr>
            <w:r>
              <w:t> </w:t>
            </w:r>
          </w:p>
        </w:tc>
      </w:tr>
      <w:tr w:rsidR="008D42A8" w14:paraId="2B7BAAF8"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3552831B" w14:textId="77777777" w:rsidR="008D42A8" w:rsidRDefault="008D42A8" w:rsidP="000C4B61">
            <w:pPr>
              <w:pStyle w:val="oriatext"/>
              <w:spacing w:line="220" w:lineRule="exact"/>
              <w:rPr>
                <w:b/>
              </w:rPr>
            </w:pPr>
            <w:r>
              <w:rPr>
                <w:b/>
              </w:rPr>
              <w:t>22</w:t>
            </w:r>
          </w:p>
        </w:tc>
        <w:tc>
          <w:tcPr>
            <w:tcW w:w="2254" w:type="dxa"/>
            <w:tcBorders>
              <w:top w:val="nil"/>
              <w:left w:val="nil"/>
              <w:bottom w:val="single" w:sz="4" w:space="0" w:color="FFFFFF"/>
              <w:right w:val="nil"/>
            </w:tcBorders>
            <w:shd w:val="clear" w:color="auto" w:fill="BFBFBF"/>
            <w:vAlign w:val="center"/>
            <w:hideMark/>
          </w:tcPr>
          <w:p w14:paraId="397C60A0" w14:textId="77777777" w:rsidR="008D42A8" w:rsidRDefault="008D42A8" w:rsidP="000C4B61">
            <w:pPr>
              <w:pStyle w:val="oriatext"/>
              <w:spacing w:line="220" w:lineRule="exact"/>
              <w:rPr>
                <w:b/>
              </w:rPr>
            </w:pPr>
            <w:r>
              <w:rPr>
                <w:b/>
              </w:rPr>
              <w:t>Κοινωνικές Παροχές</w:t>
            </w:r>
          </w:p>
        </w:tc>
        <w:tc>
          <w:tcPr>
            <w:tcW w:w="1265" w:type="dxa"/>
            <w:tcBorders>
              <w:top w:val="nil"/>
              <w:left w:val="nil"/>
              <w:bottom w:val="single" w:sz="4" w:space="0" w:color="FFFFFF"/>
              <w:right w:val="nil"/>
            </w:tcBorders>
            <w:shd w:val="clear" w:color="auto" w:fill="BFBFBF"/>
            <w:noWrap/>
            <w:vAlign w:val="center"/>
            <w:hideMark/>
          </w:tcPr>
          <w:p w14:paraId="7393AE57" w14:textId="77777777" w:rsidR="008D42A8" w:rsidRDefault="008D42A8" w:rsidP="000C4B61">
            <w:pPr>
              <w:pStyle w:val="orianum"/>
              <w:spacing w:line="220" w:lineRule="exact"/>
              <w:rPr>
                <w:b/>
              </w:rPr>
            </w:pPr>
            <w:r>
              <w:rPr>
                <w:b/>
              </w:rPr>
              <w:t>0</w:t>
            </w:r>
          </w:p>
        </w:tc>
        <w:tc>
          <w:tcPr>
            <w:tcW w:w="1286" w:type="dxa"/>
            <w:tcBorders>
              <w:top w:val="nil"/>
              <w:left w:val="nil"/>
              <w:bottom w:val="single" w:sz="4" w:space="0" w:color="FFFFFF"/>
              <w:right w:val="nil"/>
            </w:tcBorders>
            <w:shd w:val="clear" w:color="auto" w:fill="BFBFBF"/>
            <w:noWrap/>
            <w:vAlign w:val="center"/>
            <w:hideMark/>
          </w:tcPr>
          <w:p w14:paraId="0394461B"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6A522F15"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6DE51816"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08D9ED92" w14:textId="77777777" w:rsidR="008D42A8" w:rsidRDefault="008D42A8" w:rsidP="000C4B61">
            <w:pPr>
              <w:pStyle w:val="orianum"/>
              <w:spacing w:line="220" w:lineRule="exact"/>
              <w:rPr>
                <w:b/>
              </w:rPr>
            </w:pPr>
            <w:r>
              <w:rPr>
                <w:b/>
              </w:rPr>
              <w:t>0</w:t>
            </w:r>
          </w:p>
        </w:tc>
      </w:tr>
      <w:tr w:rsidR="008D42A8" w14:paraId="33C7BF51"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425AB706"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2D2C2D3C" w14:textId="77777777" w:rsidR="008D42A8" w:rsidRDefault="008D42A8"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12D0184A"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F2F2F2"/>
            <w:noWrap/>
            <w:vAlign w:val="center"/>
            <w:hideMark/>
          </w:tcPr>
          <w:p w14:paraId="544078EB"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486BA563"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64B4B4E2"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038C2DDA" w14:textId="77777777" w:rsidR="008D42A8" w:rsidRDefault="008D42A8" w:rsidP="000C4B61">
            <w:pPr>
              <w:pStyle w:val="orianum"/>
              <w:spacing w:line="220" w:lineRule="exact"/>
            </w:pPr>
            <w:r>
              <w:t>0</w:t>
            </w:r>
          </w:p>
        </w:tc>
      </w:tr>
      <w:tr w:rsidR="008D42A8" w14:paraId="656DF6F9"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110345F8" w14:textId="77777777" w:rsidR="008D42A8" w:rsidRDefault="008D42A8" w:rsidP="000C4B61">
            <w:pPr>
              <w:pStyle w:val="oriatext"/>
              <w:spacing w:line="220" w:lineRule="exact"/>
              <w:rPr>
                <w:b/>
              </w:rPr>
            </w:pPr>
            <w:r>
              <w:rPr>
                <w:b/>
              </w:rPr>
              <w:t>23</w:t>
            </w:r>
          </w:p>
        </w:tc>
        <w:tc>
          <w:tcPr>
            <w:tcW w:w="2254" w:type="dxa"/>
            <w:tcBorders>
              <w:top w:val="nil"/>
              <w:left w:val="nil"/>
              <w:bottom w:val="single" w:sz="4" w:space="0" w:color="FFFFFF"/>
              <w:right w:val="nil"/>
            </w:tcBorders>
            <w:shd w:val="clear" w:color="auto" w:fill="BFBFBF"/>
            <w:vAlign w:val="center"/>
            <w:hideMark/>
          </w:tcPr>
          <w:p w14:paraId="459FEFC5" w14:textId="77777777" w:rsidR="008D42A8" w:rsidRDefault="008D42A8" w:rsidP="000C4B61">
            <w:pPr>
              <w:pStyle w:val="oriatext"/>
              <w:spacing w:line="220" w:lineRule="exact"/>
              <w:rPr>
                <w:b/>
              </w:rPr>
            </w:pPr>
            <w:r>
              <w:rPr>
                <w:b/>
              </w:rPr>
              <w:t>Μεταβιβάσεις</w:t>
            </w:r>
          </w:p>
        </w:tc>
        <w:tc>
          <w:tcPr>
            <w:tcW w:w="1265" w:type="dxa"/>
            <w:tcBorders>
              <w:top w:val="nil"/>
              <w:left w:val="nil"/>
              <w:bottom w:val="single" w:sz="4" w:space="0" w:color="FFFFFF"/>
              <w:right w:val="nil"/>
            </w:tcBorders>
            <w:shd w:val="clear" w:color="auto" w:fill="BFBFBF"/>
            <w:noWrap/>
            <w:vAlign w:val="center"/>
            <w:hideMark/>
          </w:tcPr>
          <w:p w14:paraId="23BE26A5" w14:textId="77777777" w:rsidR="008D42A8" w:rsidRDefault="008D42A8" w:rsidP="000C4B61">
            <w:pPr>
              <w:pStyle w:val="orianum"/>
              <w:spacing w:line="220" w:lineRule="exact"/>
              <w:rPr>
                <w:b/>
              </w:rPr>
            </w:pPr>
            <w:r>
              <w:rPr>
                <w:b/>
              </w:rPr>
              <w:t>2.885.794.412</w:t>
            </w:r>
          </w:p>
        </w:tc>
        <w:tc>
          <w:tcPr>
            <w:tcW w:w="1286" w:type="dxa"/>
            <w:tcBorders>
              <w:top w:val="nil"/>
              <w:left w:val="nil"/>
              <w:bottom w:val="single" w:sz="4" w:space="0" w:color="FFFFFF"/>
              <w:right w:val="nil"/>
            </w:tcBorders>
            <w:shd w:val="clear" w:color="auto" w:fill="BFBFBF"/>
            <w:noWrap/>
            <w:vAlign w:val="center"/>
            <w:hideMark/>
          </w:tcPr>
          <w:p w14:paraId="50DD45C2" w14:textId="77777777" w:rsidR="008D42A8" w:rsidRDefault="008D42A8" w:rsidP="000C4B61">
            <w:pPr>
              <w:pStyle w:val="orianum"/>
              <w:spacing w:line="220" w:lineRule="exact"/>
              <w:rPr>
                <w:b/>
              </w:rPr>
            </w:pPr>
            <w:r>
              <w:rPr>
                <w:b/>
              </w:rPr>
              <w:t>103.644.000</w:t>
            </w:r>
          </w:p>
        </w:tc>
        <w:tc>
          <w:tcPr>
            <w:tcW w:w="1265" w:type="dxa"/>
            <w:tcBorders>
              <w:top w:val="nil"/>
              <w:left w:val="nil"/>
              <w:bottom w:val="single" w:sz="4" w:space="0" w:color="FFFFFF"/>
              <w:right w:val="nil"/>
            </w:tcBorders>
            <w:shd w:val="clear" w:color="auto" w:fill="BFBFBF"/>
            <w:noWrap/>
            <w:vAlign w:val="center"/>
            <w:hideMark/>
          </w:tcPr>
          <w:p w14:paraId="53C9F7B2" w14:textId="77777777" w:rsidR="008D42A8" w:rsidRDefault="008D42A8" w:rsidP="000C4B61">
            <w:pPr>
              <w:pStyle w:val="orianum"/>
              <w:spacing w:line="220" w:lineRule="exact"/>
              <w:rPr>
                <w:b/>
              </w:rPr>
            </w:pPr>
            <w:r>
              <w:rPr>
                <w:b/>
              </w:rPr>
              <w:t>111.056.000</w:t>
            </w:r>
          </w:p>
        </w:tc>
        <w:tc>
          <w:tcPr>
            <w:tcW w:w="1265" w:type="dxa"/>
            <w:tcBorders>
              <w:top w:val="nil"/>
              <w:left w:val="nil"/>
              <w:bottom w:val="single" w:sz="4" w:space="0" w:color="FFFFFF"/>
              <w:right w:val="nil"/>
            </w:tcBorders>
            <w:shd w:val="clear" w:color="auto" w:fill="BFBFBF"/>
            <w:noWrap/>
            <w:vAlign w:val="center"/>
            <w:hideMark/>
          </w:tcPr>
          <w:p w14:paraId="063047CD" w14:textId="77777777" w:rsidR="008D42A8" w:rsidRDefault="008D42A8" w:rsidP="000C4B61">
            <w:pPr>
              <w:pStyle w:val="orianum"/>
              <w:spacing w:line="220" w:lineRule="exact"/>
              <w:rPr>
                <w:b/>
              </w:rPr>
            </w:pPr>
            <w:r>
              <w:rPr>
                <w:b/>
              </w:rPr>
              <w:t>109.497.000</w:t>
            </w:r>
          </w:p>
        </w:tc>
        <w:tc>
          <w:tcPr>
            <w:tcW w:w="1265" w:type="dxa"/>
            <w:tcBorders>
              <w:top w:val="nil"/>
              <w:left w:val="nil"/>
              <w:bottom w:val="single" w:sz="4" w:space="0" w:color="FFFFFF"/>
              <w:right w:val="nil"/>
            </w:tcBorders>
            <w:shd w:val="clear" w:color="auto" w:fill="BFBFBF"/>
            <w:noWrap/>
            <w:vAlign w:val="center"/>
            <w:hideMark/>
          </w:tcPr>
          <w:p w14:paraId="053F38AD" w14:textId="77777777" w:rsidR="008D42A8" w:rsidRDefault="008D42A8" w:rsidP="000C4B61">
            <w:pPr>
              <w:pStyle w:val="orianum"/>
              <w:spacing w:line="220" w:lineRule="exact"/>
              <w:rPr>
                <w:b/>
              </w:rPr>
            </w:pPr>
            <w:r>
              <w:rPr>
                <w:b/>
              </w:rPr>
              <w:t>109.497.000</w:t>
            </w:r>
          </w:p>
        </w:tc>
      </w:tr>
      <w:tr w:rsidR="008D42A8" w14:paraId="2D0CD06A"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46A89C27"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4D7B5B02" w14:textId="77777777" w:rsidR="008D42A8" w:rsidRDefault="008D42A8"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105F4993" w14:textId="77777777" w:rsidR="008D42A8" w:rsidRDefault="008D42A8" w:rsidP="000C4B61">
            <w:pPr>
              <w:pStyle w:val="orianum"/>
              <w:spacing w:line="220" w:lineRule="exact"/>
            </w:pPr>
            <w:r>
              <w:t>104.976.412</w:t>
            </w:r>
          </w:p>
        </w:tc>
        <w:tc>
          <w:tcPr>
            <w:tcW w:w="1286" w:type="dxa"/>
            <w:tcBorders>
              <w:top w:val="nil"/>
              <w:left w:val="nil"/>
              <w:bottom w:val="single" w:sz="4" w:space="0" w:color="FFFFFF"/>
              <w:right w:val="nil"/>
            </w:tcBorders>
            <w:shd w:val="clear" w:color="auto" w:fill="F2F2F2"/>
            <w:noWrap/>
            <w:vAlign w:val="center"/>
            <w:hideMark/>
          </w:tcPr>
          <w:p w14:paraId="32964AD2" w14:textId="77777777" w:rsidR="008D42A8" w:rsidRDefault="008D42A8" w:rsidP="000C4B61">
            <w:pPr>
              <w:pStyle w:val="orianum"/>
              <w:spacing w:line="220" w:lineRule="exact"/>
            </w:pPr>
            <w:r>
              <w:t>103.644.000</w:t>
            </w:r>
          </w:p>
        </w:tc>
        <w:tc>
          <w:tcPr>
            <w:tcW w:w="1265" w:type="dxa"/>
            <w:tcBorders>
              <w:top w:val="nil"/>
              <w:left w:val="nil"/>
              <w:bottom w:val="single" w:sz="4" w:space="0" w:color="FFFFFF"/>
              <w:right w:val="nil"/>
            </w:tcBorders>
            <w:shd w:val="clear" w:color="auto" w:fill="F2F2F2"/>
            <w:noWrap/>
            <w:vAlign w:val="center"/>
            <w:hideMark/>
          </w:tcPr>
          <w:p w14:paraId="4AC11987" w14:textId="77777777" w:rsidR="008D42A8" w:rsidRDefault="008D42A8" w:rsidP="000C4B61">
            <w:pPr>
              <w:pStyle w:val="orianum"/>
              <w:spacing w:line="220" w:lineRule="exact"/>
            </w:pPr>
            <w:r>
              <w:t>111.056.000</w:t>
            </w:r>
          </w:p>
        </w:tc>
        <w:tc>
          <w:tcPr>
            <w:tcW w:w="1265" w:type="dxa"/>
            <w:tcBorders>
              <w:top w:val="nil"/>
              <w:left w:val="nil"/>
              <w:bottom w:val="single" w:sz="4" w:space="0" w:color="FFFFFF"/>
              <w:right w:val="nil"/>
            </w:tcBorders>
            <w:shd w:val="clear" w:color="auto" w:fill="F2F2F2"/>
            <w:noWrap/>
            <w:vAlign w:val="center"/>
            <w:hideMark/>
          </w:tcPr>
          <w:p w14:paraId="6CFD3592" w14:textId="77777777" w:rsidR="008D42A8" w:rsidRDefault="008D42A8" w:rsidP="000C4B61">
            <w:pPr>
              <w:pStyle w:val="orianum"/>
              <w:spacing w:line="220" w:lineRule="exact"/>
            </w:pPr>
            <w:r>
              <w:t>109.497.000</w:t>
            </w:r>
          </w:p>
        </w:tc>
        <w:tc>
          <w:tcPr>
            <w:tcW w:w="1265" w:type="dxa"/>
            <w:tcBorders>
              <w:top w:val="nil"/>
              <w:left w:val="nil"/>
              <w:bottom w:val="single" w:sz="4" w:space="0" w:color="FFFFFF"/>
              <w:right w:val="nil"/>
            </w:tcBorders>
            <w:shd w:val="clear" w:color="auto" w:fill="F2F2F2"/>
            <w:noWrap/>
            <w:vAlign w:val="center"/>
            <w:hideMark/>
          </w:tcPr>
          <w:p w14:paraId="48FD0099" w14:textId="77777777" w:rsidR="008D42A8" w:rsidRDefault="008D42A8" w:rsidP="000C4B61">
            <w:pPr>
              <w:pStyle w:val="orianum"/>
              <w:spacing w:line="220" w:lineRule="exact"/>
            </w:pPr>
            <w:r>
              <w:t>109.497.000</w:t>
            </w:r>
          </w:p>
        </w:tc>
      </w:tr>
      <w:tr w:rsidR="008D42A8" w14:paraId="3BFBDADE" w14:textId="77777777" w:rsidTr="00CC47AF">
        <w:trPr>
          <w:trHeight w:val="113"/>
          <w:jc w:val="center"/>
        </w:trPr>
        <w:tc>
          <w:tcPr>
            <w:tcW w:w="440" w:type="dxa"/>
            <w:tcBorders>
              <w:top w:val="nil"/>
              <w:left w:val="nil"/>
              <w:bottom w:val="single" w:sz="4" w:space="0" w:color="FFFFFF"/>
              <w:right w:val="nil"/>
            </w:tcBorders>
            <w:shd w:val="clear" w:color="auto" w:fill="D9D9D9"/>
            <w:noWrap/>
            <w:vAlign w:val="center"/>
            <w:hideMark/>
          </w:tcPr>
          <w:p w14:paraId="5FA43C63"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D9D9D9"/>
            <w:noWrap/>
            <w:vAlign w:val="center"/>
            <w:hideMark/>
          </w:tcPr>
          <w:p w14:paraId="3AAD7F8D" w14:textId="77777777" w:rsidR="008D42A8" w:rsidRDefault="008D42A8"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2D03190B" w14:textId="77777777" w:rsidR="008D42A8" w:rsidRDefault="008D42A8" w:rsidP="000C4B61">
            <w:pPr>
              <w:pStyle w:val="orianum"/>
              <w:spacing w:line="220" w:lineRule="exact"/>
            </w:pPr>
            <w:r>
              <w:t>2.723.912.000</w:t>
            </w:r>
          </w:p>
        </w:tc>
        <w:tc>
          <w:tcPr>
            <w:tcW w:w="1286" w:type="dxa"/>
            <w:tcBorders>
              <w:top w:val="nil"/>
              <w:left w:val="nil"/>
              <w:bottom w:val="single" w:sz="4" w:space="0" w:color="FFFFFF"/>
              <w:right w:val="nil"/>
            </w:tcBorders>
            <w:shd w:val="clear" w:color="auto" w:fill="D9D9D9"/>
            <w:noWrap/>
            <w:vAlign w:val="center"/>
            <w:hideMark/>
          </w:tcPr>
          <w:p w14:paraId="6AE48626"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5BFB40C3"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50F0547A"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2EE5ABC8" w14:textId="77777777" w:rsidR="008D42A8" w:rsidRDefault="008D42A8" w:rsidP="000C4B61">
            <w:pPr>
              <w:pStyle w:val="orianum"/>
              <w:spacing w:line="220" w:lineRule="exact"/>
            </w:pPr>
            <w:r>
              <w:t> </w:t>
            </w:r>
          </w:p>
        </w:tc>
      </w:tr>
      <w:tr w:rsidR="008D42A8" w14:paraId="414BAFAC"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48084DDD"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01A0019D" w14:textId="77777777" w:rsidR="008D42A8" w:rsidRDefault="008D42A8" w:rsidP="000C4B61">
            <w:pPr>
              <w:pStyle w:val="oriatext"/>
              <w:spacing w:line="220" w:lineRule="exact"/>
            </w:pPr>
            <w:r>
              <w:t>ΤΑΑ</w:t>
            </w:r>
          </w:p>
        </w:tc>
        <w:tc>
          <w:tcPr>
            <w:tcW w:w="1265" w:type="dxa"/>
            <w:tcBorders>
              <w:top w:val="nil"/>
              <w:left w:val="nil"/>
              <w:bottom w:val="single" w:sz="4" w:space="0" w:color="FFFFFF"/>
              <w:right w:val="nil"/>
            </w:tcBorders>
            <w:shd w:val="clear" w:color="auto" w:fill="F2F2F2"/>
            <w:noWrap/>
            <w:vAlign w:val="center"/>
            <w:hideMark/>
          </w:tcPr>
          <w:p w14:paraId="726A8DD8" w14:textId="77777777" w:rsidR="008D42A8" w:rsidRDefault="008D42A8" w:rsidP="000C4B61">
            <w:pPr>
              <w:pStyle w:val="orianum"/>
              <w:spacing w:line="220" w:lineRule="exact"/>
            </w:pPr>
            <w:r>
              <w:t>56.906.000</w:t>
            </w:r>
          </w:p>
        </w:tc>
        <w:tc>
          <w:tcPr>
            <w:tcW w:w="1286" w:type="dxa"/>
            <w:tcBorders>
              <w:top w:val="nil"/>
              <w:left w:val="nil"/>
              <w:bottom w:val="single" w:sz="4" w:space="0" w:color="FFFFFF"/>
              <w:right w:val="nil"/>
            </w:tcBorders>
            <w:shd w:val="clear" w:color="auto" w:fill="F2F2F2"/>
            <w:noWrap/>
            <w:vAlign w:val="center"/>
            <w:hideMark/>
          </w:tcPr>
          <w:p w14:paraId="7CD07EF1"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65A2E972"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35E2AB08"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53C82BF8" w14:textId="77777777" w:rsidR="008D42A8" w:rsidRDefault="008D42A8" w:rsidP="000C4B61">
            <w:pPr>
              <w:pStyle w:val="orianum"/>
              <w:spacing w:line="220" w:lineRule="exact"/>
            </w:pPr>
            <w:r>
              <w:t> </w:t>
            </w:r>
          </w:p>
        </w:tc>
      </w:tr>
      <w:tr w:rsidR="008D42A8" w14:paraId="174FF6AA"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0F9F2684" w14:textId="77777777" w:rsidR="008D42A8" w:rsidRDefault="008D42A8" w:rsidP="000C4B61">
            <w:pPr>
              <w:pStyle w:val="oriatext"/>
              <w:spacing w:line="220" w:lineRule="exact"/>
              <w:rPr>
                <w:b/>
              </w:rPr>
            </w:pPr>
            <w:r>
              <w:rPr>
                <w:b/>
              </w:rPr>
              <w:t>24</w:t>
            </w:r>
          </w:p>
        </w:tc>
        <w:tc>
          <w:tcPr>
            <w:tcW w:w="2254" w:type="dxa"/>
            <w:tcBorders>
              <w:top w:val="nil"/>
              <w:left w:val="nil"/>
              <w:bottom w:val="single" w:sz="4" w:space="0" w:color="FFFFFF"/>
              <w:right w:val="nil"/>
            </w:tcBorders>
            <w:shd w:val="clear" w:color="auto" w:fill="BFBFBF"/>
            <w:vAlign w:val="center"/>
            <w:hideMark/>
          </w:tcPr>
          <w:p w14:paraId="67953EF0" w14:textId="77777777" w:rsidR="008D42A8" w:rsidRDefault="008D42A8" w:rsidP="000C4B61">
            <w:pPr>
              <w:pStyle w:val="oriatext"/>
              <w:spacing w:line="220" w:lineRule="exact"/>
              <w:rPr>
                <w:b/>
              </w:rPr>
            </w:pPr>
            <w:r>
              <w:rPr>
                <w:b/>
              </w:rPr>
              <w:t>Αγορές αγαθών και υπηρεσιών</w:t>
            </w:r>
          </w:p>
        </w:tc>
        <w:tc>
          <w:tcPr>
            <w:tcW w:w="1265" w:type="dxa"/>
            <w:tcBorders>
              <w:top w:val="nil"/>
              <w:left w:val="nil"/>
              <w:bottom w:val="single" w:sz="4" w:space="0" w:color="FFFFFF"/>
              <w:right w:val="nil"/>
            </w:tcBorders>
            <w:shd w:val="clear" w:color="auto" w:fill="BFBFBF"/>
            <w:noWrap/>
            <w:vAlign w:val="center"/>
            <w:hideMark/>
          </w:tcPr>
          <w:p w14:paraId="639C64BD" w14:textId="77777777" w:rsidR="008D42A8" w:rsidRDefault="008D42A8" w:rsidP="000C4B61">
            <w:pPr>
              <w:pStyle w:val="orianum"/>
              <w:spacing w:line="220" w:lineRule="exact"/>
              <w:rPr>
                <w:b/>
              </w:rPr>
            </w:pPr>
            <w:r>
              <w:rPr>
                <w:b/>
              </w:rPr>
              <w:t>324.562.253</w:t>
            </w:r>
          </w:p>
        </w:tc>
        <w:tc>
          <w:tcPr>
            <w:tcW w:w="1286" w:type="dxa"/>
            <w:tcBorders>
              <w:top w:val="nil"/>
              <w:left w:val="nil"/>
              <w:bottom w:val="single" w:sz="4" w:space="0" w:color="FFFFFF"/>
              <w:right w:val="nil"/>
            </w:tcBorders>
            <w:shd w:val="clear" w:color="auto" w:fill="BFBFBF"/>
            <w:noWrap/>
            <w:vAlign w:val="center"/>
            <w:hideMark/>
          </w:tcPr>
          <w:p w14:paraId="01D1818D" w14:textId="77777777" w:rsidR="008D42A8" w:rsidRDefault="008D42A8" w:rsidP="000C4B61">
            <w:pPr>
              <w:pStyle w:val="orianum"/>
              <w:spacing w:line="220" w:lineRule="exact"/>
              <w:rPr>
                <w:b/>
              </w:rPr>
            </w:pPr>
            <w:r>
              <w:rPr>
                <w:b/>
              </w:rPr>
              <w:t>146.975.000</w:t>
            </w:r>
          </w:p>
        </w:tc>
        <w:tc>
          <w:tcPr>
            <w:tcW w:w="1265" w:type="dxa"/>
            <w:tcBorders>
              <w:top w:val="nil"/>
              <w:left w:val="nil"/>
              <w:bottom w:val="single" w:sz="4" w:space="0" w:color="FFFFFF"/>
              <w:right w:val="nil"/>
            </w:tcBorders>
            <w:shd w:val="clear" w:color="auto" w:fill="BFBFBF"/>
            <w:noWrap/>
            <w:vAlign w:val="center"/>
            <w:hideMark/>
          </w:tcPr>
          <w:p w14:paraId="5D63BE5C" w14:textId="77777777" w:rsidR="008D42A8" w:rsidRDefault="008D42A8" w:rsidP="000C4B61">
            <w:pPr>
              <w:pStyle w:val="orianum"/>
              <w:spacing w:line="220" w:lineRule="exact"/>
              <w:rPr>
                <w:b/>
              </w:rPr>
            </w:pPr>
            <w:r>
              <w:rPr>
                <w:b/>
              </w:rPr>
              <w:t>155.984.000</w:t>
            </w:r>
          </w:p>
        </w:tc>
        <w:tc>
          <w:tcPr>
            <w:tcW w:w="1265" w:type="dxa"/>
            <w:tcBorders>
              <w:top w:val="nil"/>
              <w:left w:val="nil"/>
              <w:bottom w:val="single" w:sz="4" w:space="0" w:color="FFFFFF"/>
              <w:right w:val="nil"/>
            </w:tcBorders>
            <w:shd w:val="clear" w:color="auto" w:fill="BFBFBF"/>
            <w:noWrap/>
            <w:vAlign w:val="center"/>
            <w:hideMark/>
          </w:tcPr>
          <w:p w14:paraId="568ABBD8" w14:textId="77777777" w:rsidR="008D42A8" w:rsidRDefault="008D42A8" w:rsidP="000C4B61">
            <w:pPr>
              <w:pStyle w:val="orianum"/>
              <w:spacing w:line="220" w:lineRule="exact"/>
              <w:rPr>
                <w:b/>
              </w:rPr>
            </w:pPr>
            <w:r>
              <w:rPr>
                <w:b/>
              </w:rPr>
              <w:t>155.524.000</w:t>
            </w:r>
          </w:p>
        </w:tc>
        <w:tc>
          <w:tcPr>
            <w:tcW w:w="1265" w:type="dxa"/>
            <w:tcBorders>
              <w:top w:val="nil"/>
              <w:left w:val="nil"/>
              <w:bottom w:val="single" w:sz="4" w:space="0" w:color="FFFFFF"/>
              <w:right w:val="nil"/>
            </w:tcBorders>
            <w:shd w:val="clear" w:color="auto" w:fill="BFBFBF"/>
            <w:noWrap/>
            <w:vAlign w:val="center"/>
            <w:hideMark/>
          </w:tcPr>
          <w:p w14:paraId="235537F2" w14:textId="77777777" w:rsidR="008D42A8" w:rsidRDefault="008D42A8" w:rsidP="000C4B61">
            <w:pPr>
              <w:pStyle w:val="orianum"/>
              <w:spacing w:line="220" w:lineRule="exact"/>
              <w:rPr>
                <w:b/>
              </w:rPr>
            </w:pPr>
            <w:r>
              <w:rPr>
                <w:b/>
              </w:rPr>
              <w:t>155.500.000</w:t>
            </w:r>
          </w:p>
        </w:tc>
      </w:tr>
      <w:tr w:rsidR="008D42A8" w14:paraId="70AEE615"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71B690A0"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03D74529" w14:textId="77777777" w:rsidR="008D42A8" w:rsidRDefault="008D42A8"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7484F342" w14:textId="77777777" w:rsidR="008D42A8" w:rsidRDefault="008D42A8" w:rsidP="000C4B61">
            <w:pPr>
              <w:pStyle w:val="orianum"/>
              <w:spacing w:line="220" w:lineRule="exact"/>
            </w:pPr>
            <w:r>
              <w:t>122.156.253</w:t>
            </w:r>
          </w:p>
        </w:tc>
        <w:tc>
          <w:tcPr>
            <w:tcW w:w="1286" w:type="dxa"/>
            <w:tcBorders>
              <w:top w:val="nil"/>
              <w:left w:val="nil"/>
              <w:bottom w:val="single" w:sz="4" w:space="0" w:color="FFFFFF"/>
              <w:right w:val="nil"/>
            </w:tcBorders>
            <w:shd w:val="clear" w:color="auto" w:fill="F2F2F2"/>
            <w:noWrap/>
            <w:vAlign w:val="center"/>
            <w:hideMark/>
          </w:tcPr>
          <w:p w14:paraId="2B75221D" w14:textId="77777777" w:rsidR="008D42A8" w:rsidRDefault="008D42A8" w:rsidP="000C4B61">
            <w:pPr>
              <w:pStyle w:val="orianum"/>
              <w:spacing w:line="220" w:lineRule="exact"/>
            </w:pPr>
            <w:r>
              <w:t>146.975.000</w:t>
            </w:r>
          </w:p>
        </w:tc>
        <w:tc>
          <w:tcPr>
            <w:tcW w:w="1265" w:type="dxa"/>
            <w:tcBorders>
              <w:top w:val="nil"/>
              <w:left w:val="nil"/>
              <w:bottom w:val="single" w:sz="4" w:space="0" w:color="FFFFFF"/>
              <w:right w:val="nil"/>
            </w:tcBorders>
            <w:shd w:val="clear" w:color="auto" w:fill="F2F2F2"/>
            <w:noWrap/>
            <w:vAlign w:val="center"/>
            <w:hideMark/>
          </w:tcPr>
          <w:p w14:paraId="47AA852E" w14:textId="77777777" w:rsidR="008D42A8" w:rsidRDefault="008D42A8" w:rsidP="000C4B61">
            <w:pPr>
              <w:pStyle w:val="orianum"/>
              <w:spacing w:line="220" w:lineRule="exact"/>
            </w:pPr>
            <w:r>
              <w:t>155.984.000</w:t>
            </w:r>
          </w:p>
        </w:tc>
        <w:tc>
          <w:tcPr>
            <w:tcW w:w="1265" w:type="dxa"/>
            <w:tcBorders>
              <w:top w:val="nil"/>
              <w:left w:val="nil"/>
              <w:bottom w:val="single" w:sz="4" w:space="0" w:color="FFFFFF"/>
              <w:right w:val="nil"/>
            </w:tcBorders>
            <w:shd w:val="clear" w:color="auto" w:fill="F2F2F2"/>
            <w:noWrap/>
            <w:vAlign w:val="center"/>
            <w:hideMark/>
          </w:tcPr>
          <w:p w14:paraId="73C41CF6" w14:textId="77777777" w:rsidR="008D42A8" w:rsidRDefault="008D42A8" w:rsidP="000C4B61">
            <w:pPr>
              <w:pStyle w:val="orianum"/>
              <w:spacing w:line="220" w:lineRule="exact"/>
            </w:pPr>
            <w:r>
              <w:t>155.524.000</w:t>
            </w:r>
          </w:p>
        </w:tc>
        <w:tc>
          <w:tcPr>
            <w:tcW w:w="1265" w:type="dxa"/>
            <w:tcBorders>
              <w:top w:val="nil"/>
              <w:left w:val="nil"/>
              <w:bottom w:val="single" w:sz="4" w:space="0" w:color="FFFFFF"/>
              <w:right w:val="nil"/>
            </w:tcBorders>
            <w:shd w:val="clear" w:color="auto" w:fill="F2F2F2"/>
            <w:noWrap/>
            <w:vAlign w:val="center"/>
            <w:hideMark/>
          </w:tcPr>
          <w:p w14:paraId="4597EEBF" w14:textId="77777777" w:rsidR="008D42A8" w:rsidRDefault="008D42A8" w:rsidP="000C4B61">
            <w:pPr>
              <w:pStyle w:val="orianum"/>
              <w:spacing w:line="220" w:lineRule="exact"/>
            </w:pPr>
            <w:r>
              <w:t>155.500.000</w:t>
            </w:r>
          </w:p>
        </w:tc>
      </w:tr>
      <w:tr w:rsidR="008D42A8" w14:paraId="479FD979" w14:textId="77777777" w:rsidTr="00CC47AF">
        <w:trPr>
          <w:trHeight w:val="113"/>
          <w:jc w:val="center"/>
        </w:trPr>
        <w:tc>
          <w:tcPr>
            <w:tcW w:w="440" w:type="dxa"/>
            <w:tcBorders>
              <w:top w:val="nil"/>
              <w:left w:val="nil"/>
              <w:bottom w:val="single" w:sz="4" w:space="0" w:color="FFFFFF"/>
              <w:right w:val="nil"/>
            </w:tcBorders>
            <w:shd w:val="clear" w:color="auto" w:fill="D9D9D9"/>
            <w:noWrap/>
            <w:vAlign w:val="center"/>
            <w:hideMark/>
          </w:tcPr>
          <w:p w14:paraId="00BDA586"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D9D9D9"/>
            <w:noWrap/>
            <w:vAlign w:val="center"/>
            <w:hideMark/>
          </w:tcPr>
          <w:p w14:paraId="0683BCC1" w14:textId="77777777" w:rsidR="008D42A8" w:rsidRDefault="008D42A8"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06ECFF00" w14:textId="77777777" w:rsidR="008D42A8" w:rsidRDefault="008D42A8" w:rsidP="000C4B61">
            <w:pPr>
              <w:pStyle w:val="orianum"/>
              <w:spacing w:line="220" w:lineRule="exact"/>
            </w:pPr>
            <w:r>
              <w:t>105.517.000</w:t>
            </w:r>
          </w:p>
        </w:tc>
        <w:tc>
          <w:tcPr>
            <w:tcW w:w="1286" w:type="dxa"/>
            <w:tcBorders>
              <w:top w:val="nil"/>
              <w:left w:val="nil"/>
              <w:bottom w:val="single" w:sz="4" w:space="0" w:color="FFFFFF"/>
              <w:right w:val="nil"/>
            </w:tcBorders>
            <w:shd w:val="clear" w:color="auto" w:fill="D9D9D9"/>
            <w:noWrap/>
            <w:vAlign w:val="center"/>
            <w:hideMark/>
          </w:tcPr>
          <w:p w14:paraId="4CFF5B87"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7B673146"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40DA37AD"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0E96BB65" w14:textId="77777777" w:rsidR="008D42A8" w:rsidRDefault="008D42A8" w:rsidP="000C4B61">
            <w:pPr>
              <w:pStyle w:val="orianum"/>
              <w:spacing w:line="220" w:lineRule="exact"/>
            </w:pPr>
            <w:r>
              <w:t> </w:t>
            </w:r>
          </w:p>
        </w:tc>
      </w:tr>
      <w:tr w:rsidR="008D42A8" w14:paraId="532C4FC1"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5A66D13F"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35763302" w14:textId="77777777" w:rsidR="008D42A8" w:rsidRDefault="008D42A8" w:rsidP="000C4B61">
            <w:pPr>
              <w:pStyle w:val="oriatext"/>
              <w:spacing w:line="220" w:lineRule="exact"/>
            </w:pPr>
            <w:r>
              <w:t>ΤΑΑ</w:t>
            </w:r>
          </w:p>
        </w:tc>
        <w:tc>
          <w:tcPr>
            <w:tcW w:w="1265" w:type="dxa"/>
            <w:tcBorders>
              <w:top w:val="nil"/>
              <w:left w:val="nil"/>
              <w:bottom w:val="single" w:sz="4" w:space="0" w:color="FFFFFF"/>
              <w:right w:val="nil"/>
            </w:tcBorders>
            <w:shd w:val="clear" w:color="auto" w:fill="F2F2F2"/>
            <w:noWrap/>
            <w:vAlign w:val="center"/>
            <w:hideMark/>
          </w:tcPr>
          <w:p w14:paraId="128F9465" w14:textId="77777777" w:rsidR="008D42A8" w:rsidRDefault="008D42A8" w:rsidP="000C4B61">
            <w:pPr>
              <w:pStyle w:val="orianum"/>
              <w:spacing w:line="220" w:lineRule="exact"/>
            </w:pPr>
            <w:r>
              <w:t>96.889.000</w:t>
            </w:r>
          </w:p>
        </w:tc>
        <w:tc>
          <w:tcPr>
            <w:tcW w:w="1286" w:type="dxa"/>
            <w:tcBorders>
              <w:top w:val="nil"/>
              <w:left w:val="nil"/>
              <w:bottom w:val="single" w:sz="4" w:space="0" w:color="FFFFFF"/>
              <w:right w:val="nil"/>
            </w:tcBorders>
            <w:shd w:val="clear" w:color="auto" w:fill="F2F2F2"/>
            <w:noWrap/>
            <w:vAlign w:val="center"/>
            <w:hideMark/>
          </w:tcPr>
          <w:p w14:paraId="293C90CE"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138BE576"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78EEA34D"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75FBAD17" w14:textId="77777777" w:rsidR="008D42A8" w:rsidRDefault="008D42A8" w:rsidP="000C4B61">
            <w:pPr>
              <w:pStyle w:val="orianum"/>
              <w:spacing w:line="220" w:lineRule="exact"/>
            </w:pPr>
            <w:r>
              <w:t> </w:t>
            </w:r>
          </w:p>
        </w:tc>
      </w:tr>
      <w:tr w:rsidR="008D42A8" w14:paraId="40092CB9"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65FC7774" w14:textId="77777777" w:rsidR="008D42A8" w:rsidRDefault="008D42A8" w:rsidP="000C4B61">
            <w:pPr>
              <w:pStyle w:val="oriatext"/>
              <w:spacing w:line="220" w:lineRule="exact"/>
              <w:rPr>
                <w:b/>
              </w:rPr>
            </w:pPr>
            <w:r>
              <w:rPr>
                <w:b/>
              </w:rPr>
              <w:t>25</w:t>
            </w:r>
          </w:p>
        </w:tc>
        <w:tc>
          <w:tcPr>
            <w:tcW w:w="2254" w:type="dxa"/>
            <w:tcBorders>
              <w:top w:val="nil"/>
              <w:left w:val="nil"/>
              <w:bottom w:val="single" w:sz="4" w:space="0" w:color="FFFFFF"/>
              <w:right w:val="nil"/>
            </w:tcBorders>
            <w:shd w:val="clear" w:color="auto" w:fill="BFBFBF"/>
            <w:vAlign w:val="center"/>
            <w:hideMark/>
          </w:tcPr>
          <w:p w14:paraId="217F7CE7" w14:textId="77777777" w:rsidR="008D42A8" w:rsidRDefault="008D42A8" w:rsidP="000C4B61">
            <w:pPr>
              <w:pStyle w:val="oriatext"/>
              <w:spacing w:line="220" w:lineRule="exact"/>
              <w:rPr>
                <w:b/>
              </w:rPr>
            </w:pPr>
            <w:r>
              <w:rPr>
                <w:b/>
              </w:rPr>
              <w:t>Επιδοτήσεις</w:t>
            </w:r>
          </w:p>
        </w:tc>
        <w:tc>
          <w:tcPr>
            <w:tcW w:w="1265" w:type="dxa"/>
            <w:tcBorders>
              <w:top w:val="nil"/>
              <w:left w:val="nil"/>
              <w:bottom w:val="single" w:sz="4" w:space="0" w:color="FFFFFF"/>
              <w:right w:val="nil"/>
            </w:tcBorders>
            <w:shd w:val="clear" w:color="auto" w:fill="BFBFBF"/>
            <w:noWrap/>
            <w:vAlign w:val="center"/>
            <w:hideMark/>
          </w:tcPr>
          <w:p w14:paraId="32E762A4" w14:textId="77777777" w:rsidR="008D42A8" w:rsidRDefault="008D42A8" w:rsidP="000C4B61">
            <w:pPr>
              <w:pStyle w:val="orianum"/>
              <w:spacing w:line="220" w:lineRule="exact"/>
              <w:rPr>
                <w:b/>
              </w:rPr>
            </w:pPr>
            <w:r>
              <w:rPr>
                <w:b/>
              </w:rPr>
              <w:t>0</w:t>
            </w:r>
          </w:p>
        </w:tc>
        <w:tc>
          <w:tcPr>
            <w:tcW w:w="1286" w:type="dxa"/>
            <w:tcBorders>
              <w:top w:val="nil"/>
              <w:left w:val="nil"/>
              <w:bottom w:val="single" w:sz="4" w:space="0" w:color="FFFFFF"/>
              <w:right w:val="nil"/>
            </w:tcBorders>
            <w:shd w:val="clear" w:color="auto" w:fill="BFBFBF"/>
            <w:noWrap/>
            <w:vAlign w:val="center"/>
            <w:hideMark/>
          </w:tcPr>
          <w:p w14:paraId="71BFF44F"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6C0C6685"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32C5E4D8"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6CE8F4ED" w14:textId="77777777" w:rsidR="008D42A8" w:rsidRDefault="008D42A8" w:rsidP="000C4B61">
            <w:pPr>
              <w:pStyle w:val="orianum"/>
              <w:spacing w:line="220" w:lineRule="exact"/>
              <w:rPr>
                <w:b/>
              </w:rPr>
            </w:pPr>
            <w:r>
              <w:rPr>
                <w:b/>
              </w:rPr>
              <w:t>0</w:t>
            </w:r>
          </w:p>
        </w:tc>
      </w:tr>
      <w:tr w:rsidR="008D42A8" w14:paraId="771B64C4"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3B057C2A"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5C79319F" w14:textId="77777777" w:rsidR="008D42A8" w:rsidRDefault="008D42A8"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30717CDA"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F2F2F2"/>
            <w:noWrap/>
            <w:vAlign w:val="center"/>
            <w:hideMark/>
          </w:tcPr>
          <w:p w14:paraId="0CCF73BE"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0D97EA83"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180C56B2"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2C66997F" w14:textId="77777777" w:rsidR="008D42A8" w:rsidRDefault="008D42A8" w:rsidP="000C4B61">
            <w:pPr>
              <w:pStyle w:val="orianum"/>
              <w:spacing w:line="220" w:lineRule="exact"/>
            </w:pPr>
            <w:r>
              <w:t>0</w:t>
            </w:r>
          </w:p>
        </w:tc>
      </w:tr>
      <w:tr w:rsidR="008D42A8" w14:paraId="48EA69D7"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70F5A5EA" w14:textId="77777777" w:rsidR="008D42A8" w:rsidRDefault="008D42A8" w:rsidP="000C4B61">
            <w:pPr>
              <w:pStyle w:val="oriatext"/>
              <w:spacing w:line="220" w:lineRule="exact"/>
              <w:rPr>
                <w:b/>
              </w:rPr>
            </w:pPr>
            <w:r>
              <w:rPr>
                <w:b/>
              </w:rPr>
              <w:t>26</w:t>
            </w:r>
          </w:p>
        </w:tc>
        <w:tc>
          <w:tcPr>
            <w:tcW w:w="2254" w:type="dxa"/>
            <w:tcBorders>
              <w:top w:val="nil"/>
              <w:left w:val="nil"/>
              <w:bottom w:val="single" w:sz="4" w:space="0" w:color="FFFFFF"/>
              <w:right w:val="nil"/>
            </w:tcBorders>
            <w:shd w:val="clear" w:color="auto" w:fill="BFBFBF"/>
            <w:vAlign w:val="center"/>
            <w:hideMark/>
          </w:tcPr>
          <w:p w14:paraId="1AEB05CF" w14:textId="77777777" w:rsidR="008D42A8" w:rsidRDefault="008D42A8" w:rsidP="000C4B61">
            <w:pPr>
              <w:pStyle w:val="oriatext"/>
              <w:spacing w:line="220" w:lineRule="exact"/>
              <w:rPr>
                <w:b/>
              </w:rPr>
            </w:pPr>
            <w:r>
              <w:rPr>
                <w:b/>
              </w:rPr>
              <w:t>Τόκοι (σε ακαθάριστη βάση)</w:t>
            </w:r>
          </w:p>
        </w:tc>
        <w:tc>
          <w:tcPr>
            <w:tcW w:w="1265" w:type="dxa"/>
            <w:tcBorders>
              <w:top w:val="nil"/>
              <w:left w:val="nil"/>
              <w:bottom w:val="single" w:sz="4" w:space="0" w:color="FFFFFF"/>
              <w:right w:val="nil"/>
            </w:tcBorders>
            <w:shd w:val="clear" w:color="auto" w:fill="BFBFBF"/>
            <w:noWrap/>
            <w:vAlign w:val="center"/>
            <w:hideMark/>
          </w:tcPr>
          <w:p w14:paraId="454A9D28" w14:textId="77777777" w:rsidR="008D42A8" w:rsidRDefault="008D42A8" w:rsidP="000C4B61">
            <w:pPr>
              <w:pStyle w:val="orianum"/>
              <w:spacing w:line="220" w:lineRule="exact"/>
              <w:rPr>
                <w:b/>
              </w:rPr>
            </w:pPr>
            <w:r>
              <w:rPr>
                <w:b/>
              </w:rPr>
              <w:t>8.575.364</w:t>
            </w:r>
          </w:p>
        </w:tc>
        <w:tc>
          <w:tcPr>
            <w:tcW w:w="1286" w:type="dxa"/>
            <w:tcBorders>
              <w:top w:val="nil"/>
              <w:left w:val="nil"/>
              <w:bottom w:val="single" w:sz="4" w:space="0" w:color="FFFFFF"/>
              <w:right w:val="nil"/>
            </w:tcBorders>
            <w:shd w:val="clear" w:color="auto" w:fill="BFBFBF"/>
            <w:noWrap/>
            <w:vAlign w:val="center"/>
            <w:hideMark/>
          </w:tcPr>
          <w:p w14:paraId="5A7BE1E5"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5D95EA47"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5B4988B2"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2F0E0BE0" w14:textId="77777777" w:rsidR="008D42A8" w:rsidRDefault="008D42A8" w:rsidP="000C4B61">
            <w:pPr>
              <w:pStyle w:val="orianum"/>
              <w:spacing w:line="220" w:lineRule="exact"/>
              <w:rPr>
                <w:b/>
              </w:rPr>
            </w:pPr>
            <w:r>
              <w:rPr>
                <w:b/>
              </w:rPr>
              <w:t>0</w:t>
            </w:r>
          </w:p>
        </w:tc>
      </w:tr>
      <w:tr w:rsidR="008D42A8" w14:paraId="35FD1C6E"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63EB324C"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50F57B9A" w14:textId="77777777" w:rsidR="008D42A8" w:rsidRDefault="008D42A8"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7493B5A8" w14:textId="77777777" w:rsidR="008D42A8" w:rsidRDefault="008D42A8" w:rsidP="000C4B61">
            <w:pPr>
              <w:pStyle w:val="orianum"/>
              <w:spacing w:line="220" w:lineRule="exact"/>
            </w:pPr>
            <w:r>
              <w:t>8.575.364</w:t>
            </w:r>
          </w:p>
        </w:tc>
        <w:tc>
          <w:tcPr>
            <w:tcW w:w="1286" w:type="dxa"/>
            <w:tcBorders>
              <w:top w:val="nil"/>
              <w:left w:val="nil"/>
              <w:bottom w:val="single" w:sz="4" w:space="0" w:color="FFFFFF"/>
              <w:right w:val="nil"/>
            </w:tcBorders>
            <w:shd w:val="clear" w:color="auto" w:fill="F2F2F2"/>
            <w:noWrap/>
            <w:vAlign w:val="center"/>
            <w:hideMark/>
          </w:tcPr>
          <w:p w14:paraId="61ACF1C1"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42C35F8A"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5C351696"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BB05014" w14:textId="77777777" w:rsidR="008D42A8" w:rsidRDefault="008D42A8" w:rsidP="000C4B61">
            <w:pPr>
              <w:pStyle w:val="orianum"/>
              <w:spacing w:line="220" w:lineRule="exact"/>
            </w:pPr>
            <w:r>
              <w:t>0</w:t>
            </w:r>
          </w:p>
        </w:tc>
      </w:tr>
      <w:tr w:rsidR="008D42A8" w14:paraId="4D5EE149"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4A3889E4" w14:textId="77777777" w:rsidR="008D42A8" w:rsidRDefault="008D42A8" w:rsidP="000C4B61">
            <w:pPr>
              <w:pStyle w:val="oriatext"/>
              <w:spacing w:line="220" w:lineRule="exact"/>
              <w:rPr>
                <w:b/>
              </w:rPr>
            </w:pPr>
            <w:r>
              <w:rPr>
                <w:b/>
              </w:rPr>
              <w:t>27</w:t>
            </w:r>
          </w:p>
        </w:tc>
        <w:tc>
          <w:tcPr>
            <w:tcW w:w="2254" w:type="dxa"/>
            <w:tcBorders>
              <w:top w:val="nil"/>
              <w:left w:val="nil"/>
              <w:bottom w:val="single" w:sz="4" w:space="0" w:color="FFFFFF"/>
              <w:right w:val="nil"/>
            </w:tcBorders>
            <w:shd w:val="clear" w:color="auto" w:fill="BFBFBF"/>
            <w:vAlign w:val="center"/>
            <w:hideMark/>
          </w:tcPr>
          <w:p w14:paraId="760ED92D" w14:textId="77777777" w:rsidR="008D42A8" w:rsidRDefault="008D42A8" w:rsidP="000C4B61">
            <w:pPr>
              <w:pStyle w:val="oriatext"/>
              <w:spacing w:line="220" w:lineRule="exact"/>
              <w:rPr>
                <w:b/>
              </w:rPr>
            </w:pPr>
            <w:r>
              <w:rPr>
                <w:b/>
              </w:rPr>
              <w:t>Λοιπές Δαπάνες</w:t>
            </w:r>
          </w:p>
        </w:tc>
        <w:tc>
          <w:tcPr>
            <w:tcW w:w="1265" w:type="dxa"/>
            <w:tcBorders>
              <w:top w:val="nil"/>
              <w:left w:val="nil"/>
              <w:bottom w:val="single" w:sz="4" w:space="0" w:color="FFFFFF"/>
              <w:right w:val="nil"/>
            </w:tcBorders>
            <w:shd w:val="clear" w:color="auto" w:fill="BFBFBF"/>
            <w:noWrap/>
            <w:vAlign w:val="center"/>
            <w:hideMark/>
          </w:tcPr>
          <w:p w14:paraId="32AE7C06" w14:textId="77777777" w:rsidR="008D42A8" w:rsidRDefault="008D42A8" w:rsidP="000C4B61">
            <w:pPr>
              <w:pStyle w:val="orianum"/>
              <w:spacing w:line="220" w:lineRule="exact"/>
              <w:rPr>
                <w:b/>
              </w:rPr>
            </w:pPr>
            <w:r>
              <w:rPr>
                <w:b/>
              </w:rPr>
              <w:t>10.000</w:t>
            </w:r>
          </w:p>
        </w:tc>
        <w:tc>
          <w:tcPr>
            <w:tcW w:w="1286" w:type="dxa"/>
            <w:tcBorders>
              <w:top w:val="nil"/>
              <w:left w:val="nil"/>
              <w:bottom w:val="single" w:sz="4" w:space="0" w:color="FFFFFF"/>
              <w:right w:val="nil"/>
            </w:tcBorders>
            <w:shd w:val="clear" w:color="auto" w:fill="BFBFBF"/>
            <w:noWrap/>
            <w:vAlign w:val="center"/>
            <w:hideMark/>
          </w:tcPr>
          <w:p w14:paraId="6AD8C293" w14:textId="77777777" w:rsidR="008D42A8" w:rsidRDefault="008D42A8" w:rsidP="000C4B61">
            <w:pPr>
              <w:pStyle w:val="orianum"/>
              <w:spacing w:line="220" w:lineRule="exact"/>
              <w:rPr>
                <w:b/>
              </w:rPr>
            </w:pPr>
            <w:r>
              <w:rPr>
                <w:b/>
              </w:rPr>
              <w:t>10.000</w:t>
            </w:r>
          </w:p>
        </w:tc>
        <w:tc>
          <w:tcPr>
            <w:tcW w:w="1265" w:type="dxa"/>
            <w:tcBorders>
              <w:top w:val="nil"/>
              <w:left w:val="nil"/>
              <w:bottom w:val="single" w:sz="4" w:space="0" w:color="FFFFFF"/>
              <w:right w:val="nil"/>
            </w:tcBorders>
            <w:shd w:val="clear" w:color="auto" w:fill="BFBFBF"/>
            <w:noWrap/>
            <w:vAlign w:val="center"/>
            <w:hideMark/>
          </w:tcPr>
          <w:p w14:paraId="18AD7DC9" w14:textId="77777777" w:rsidR="008D42A8" w:rsidRDefault="008D42A8" w:rsidP="000C4B61">
            <w:pPr>
              <w:pStyle w:val="orianum"/>
              <w:spacing w:line="220" w:lineRule="exact"/>
              <w:rPr>
                <w:b/>
              </w:rPr>
            </w:pPr>
            <w:r>
              <w:rPr>
                <w:b/>
              </w:rPr>
              <w:t>10.000</w:t>
            </w:r>
          </w:p>
        </w:tc>
        <w:tc>
          <w:tcPr>
            <w:tcW w:w="1265" w:type="dxa"/>
            <w:tcBorders>
              <w:top w:val="nil"/>
              <w:left w:val="nil"/>
              <w:bottom w:val="single" w:sz="4" w:space="0" w:color="FFFFFF"/>
              <w:right w:val="nil"/>
            </w:tcBorders>
            <w:shd w:val="clear" w:color="auto" w:fill="BFBFBF"/>
            <w:noWrap/>
            <w:vAlign w:val="center"/>
            <w:hideMark/>
          </w:tcPr>
          <w:p w14:paraId="52BF4F93" w14:textId="77777777" w:rsidR="008D42A8" w:rsidRDefault="008D42A8" w:rsidP="000C4B61">
            <w:pPr>
              <w:pStyle w:val="orianum"/>
              <w:spacing w:line="220" w:lineRule="exact"/>
              <w:rPr>
                <w:b/>
              </w:rPr>
            </w:pPr>
            <w:r>
              <w:rPr>
                <w:b/>
              </w:rPr>
              <w:t>10.000</w:t>
            </w:r>
          </w:p>
        </w:tc>
        <w:tc>
          <w:tcPr>
            <w:tcW w:w="1265" w:type="dxa"/>
            <w:tcBorders>
              <w:top w:val="nil"/>
              <w:left w:val="nil"/>
              <w:bottom w:val="single" w:sz="4" w:space="0" w:color="FFFFFF"/>
              <w:right w:val="nil"/>
            </w:tcBorders>
            <w:shd w:val="clear" w:color="auto" w:fill="BFBFBF"/>
            <w:noWrap/>
            <w:vAlign w:val="center"/>
            <w:hideMark/>
          </w:tcPr>
          <w:p w14:paraId="105CA627" w14:textId="77777777" w:rsidR="008D42A8" w:rsidRDefault="008D42A8" w:rsidP="000C4B61">
            <w:pPr>
              <w:pStyle w:val="orianum"/>
              <w:spacing w:line="220" w:lineRule="exact"/>
              <w:rPr>
                <w:b/>
              </w:rPr>
            </w:pPr>
            <w:r>
              <w:rPr>
                <w:b/>
              </w:rPr>
              <w:t>10.000</w:t>
            </w:r>
          </w:p>
        </w:tc>
      </w:tr>
      <w:tr w:rsidR="008D42A8" w14:paraId="78B56C92"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4BF5936C"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27257146" w14:textId="77777777" w:rsidR="008D42A8" w:rsidRDefault="008D42A8"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62775881" w14:textId="77777777" w:rsidR="008D42A8" w:rsidRDefault="008D42A8" w:rsidP="000C4B61">
            <w:pPr>
              <w:pStyle w:val="orianum"/>
              <w:spacing w:line="220" w:lineRule="exact"/>
            </w:pPr>
            <w:r>
              <w:t>10.000</w:t>
            </w:r>
          </w:p>
        </w:tc>
        <w:tc>
          <w:tcPr>
            <w:tcW w:w="1286" w:type="dxa"/>
            <w:tcBorders>
              <w:top w:val="nil"/>
              <w:left w:val="nil"/>
              <w:bottom w:val="single" w:sz="4" w:space="0" w:color="FFFFFF"/>
              <w:right w:val="nil"/>
            </w:tcBorders>
            <w:shd w:val="clear" w:color="auto" w:fill="F2F2F2"/>
            <w:noWrap/>
            <w:vAlign w:val="center"/>
            <w:hideMark/>
          </w:tcPr>
          <w:p w14:paraId="178B310C" w14:textId="77777777" w:rsidR="008D42A8" w:rsidRDefault="008D42A8" w:rsidP="000C4B61">
            <w:pPr>
              <w:pStyle w:val="orianum"/>
              <w:spacing w:line="220" w:lineRule="exact"/>
            </w:pPr>
            <w:r>
              <w:t>10.000</w:t>
            </w:r>
          </w:p>
        </w:tc>
        <w:tc>
          <w:tcPr>
            <w:tcW w:w="1265" w:type="dxa"/>
            <w:tcBorders>
              <w:top w:val="nil"/>
              <w:left w:val="nil"/>
              <w:bottom w:val="single" w:sz="4" w:space="0" w:color="FFFFFF"/>
              <w:right w:val="nil"/>
            </w:tcBorders>
            <w:shd w:val="clear" w:color="auto" w:fill="F2F2F2"/>
            <w:noWrap/>
            <w:vAlign w:val="center"/>
            <w:hideMark/>
          </w:tcPr>
          <w:p w14:paraId="51E54737" w14:textId="77777777" w:rsidR="008D42A8" w:rsidRDefault="008D42A8" w:rsidP="000C4B61">
            <w:pPr>
              <w:pStyle w:val="orianum"/>
              <w:spacing w:line="220" w:lineRule="exact"/>
            </w:pPr>
            <w:r>
              <w:t>10.000</w:t>
            </w:r>
          </w:p>
        </w:tc>
        <w:tc>
          <w:tcPr>
            <w:tcW w:w="1265" w:type="dxa"/>
            <w:tcBorders>
              <w:top w:val="nil"/>
              <w:left w:val="nil"/>
              <w:bottom w:val="single" w:sz="4" w:space="0" w:color="FFFFFF"/>
              <w:right w:val="nil"/>
            </w:tcBorders>
            <w:shd w:val="clear" w:color="auto" w:fill="F2F2F2"/>
            <w:noWrap/>
            <w:vAlign w:val="center"/>
            <w:hideMark/>
          </w:tcPr>
          <w:p w14:paraId="63E9E91D" w14:textId="77777777" w:rsidR="008D42A8" w:rsidRDefault="008D42A8" w:rsidP="000C4B61">
            <w:pPr>
              <w:pStyle w:val="orianum"/>
              <w:spacing w:line="220" w:lineRule="exact"/>
            </w:pPr>
            <w:r>
              <w:t>10.000</w:t>
            </w:r>
          </w:p>
        </w:tc>
        <w:tc>
          <w:tcPr>
            <w:tcW w:w="1265" w:type="dxa"/>
            <w:tcBorders>
              <w:top w:val="nil"/>
              <w:left w:val="nil"/>
              <w:bottom w:val="single" w:sz="4" w:space="0" w:color="FFFFFF"/>
              <w:right w:val="nil"/>
            </w:tcBorders>
            <w:shd w:val="clear" w:color="auto" w:fill="F2F2F2"/>
            <w:noWrap/>
            <w:vAlign w:val="center"/>
            <w:hideMark/>
          </w:tcPr>
          <w:p w14:paraId="1FA0D91A" w14:textId="77777777" w:rsidR="008D42A8" w:rsidRDefault="008D42A8" w:rsidP="000C4B61">
            <w:pPr>
              <w:pStyle w:val="orianum"/>
              <w:spacing w:line="220" w:lineRule="exact"/>
            </w:pPr>
            <w:r>
              <w:t>10.000</w:t>
            </w:r>
          </w:p>
        </w:tc>
      </w:tr>
      <w:tr w:rsidR="008D42A8" w14:paraId="0EA98C3A"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63130ABB" w14:textId="77777777" w:rsidR="008D42A8" w:rsidRDefault="008D42A8" w:rsidP="000C4B61">
            <w:pPr>
              <w:pStyle w:val="oriatext"/>
              <w:spacing w:line="220" w:lineRule="exact"/>
              <w:rPr>
                <w:b/>
              </w:rPr>
            </w:pPr>
            <w:r>
              <w:rPr>
                <w:b/>
              </w:rPr>
              <w:t>29</w:t>
            </w:r>
          </w:p>
        </w:tc>
        <w:tc>
          <w:tcPr>
            <w:tcW w:w="2254" w:type="dxa"/>
            <w:tcBorders>
              <w:top w:val="nil"/>
              <w:left w:val="nil"/>
              <w:bottom w:val="single" w:sz="4" w:space="0" w:color="FFFFFF"/>
              <w:right w:val="nil"/>
            </w:tcBorders>
            <w:shd w:val="clear" w:color="auto" w:fill="BFBFBF"/>
            <w:vAlign w:val="center"/>
            <w:hideMark/>
          </w:tcPr>
          <w:p w14:paraId="6C8FA523" w14:textId="77777777" w:rsidR="008D42A8" w:rsidRDefault="008D42A8" w:rsidP="000C4B61">
            <w:pPr>
              <w:pStyle w:val="oriatext"/>
              <w:spacing w:line="220" w:lineRule="exact"/>
              <w:rPr>
                <w:b/>
              </w:rPr>
            </w:pPr>
            <w:r>
              <w:rPr>
                <w:b/>
              </w:rPr>
              <w:t>Πιστώσεις υπό κατανομή</w:t>
            </w:r>
          </w:p>
        </w:tc>
        <w:tc>
          <w:tcPr>
            <w:tcW w:w="1265" w:type="dxa"/>
            <w:tcBorders>
              <w:top w:val="nil"/>
              <w:left w:val="nil"/>
              <w:bottom w:val="single" w:sz="4" w:space="0" w:color="FFFFFF"/>
              <w:right w:val="nil"/>
            </w:tcBorders>
            <w:shd w:val="clear" w:color="auto" w:fill="BFBFBF"/>
            <w:noWrap/>
            <w:vAlign w:val="center"/>
            <w:hideMark/>
          </w:tcPr>
          <w:p w14:paraId="5DBF1D8F" w14:textId="77777777" w:rsidR="008D42A8" w:rsidRDefault="008D42A8" w:rsidP="000C4B61">
            <w:pPr>
              <w:pStyle w:val="orianum"/>
              <w:spacing w:line="220" w:lineRule="exact"/>
              <w:rPr>
                <w:b/>
              </w:rPr>
            </w:pPr>
            <w:r>
              <w:rPr>
                <w:b/>
              </w:rPr>
              <w:t>53.000</w:t>
            </w:r>
          </w:p>
        </w:tc>
        <w:tc>
          <w:tcPr>
            <w:tcW w:w="1286" w:type="dxa"/>
            <w:tcBorders>
              <w:top w:val="nil"/>
              <w:left w:val="nil"/>
              <w:bottom w:val="single" w:sz="4" w:space="0" w:color="FFFFFF"/>
              <w:right w:val="nil"/>
            </w:tcBorders>
            <w:shd w:val="clear" w:color="auto" w:fill="BFBFBF"/>
            <w:noWrap/>
            <w:vAlign w:val="center"/>
            <w:hideMark/>
          </w:tcPr>
          <w:p w14:paraId="07DDDBE2" w14:textId="77777777" w:rsidR="008D42A8" w:rsidRDefault="008D42A8" w:rsidP="000C4B61">
            <w:pPr>
              <w:pStyle w:val="orianum"/>
              <w:spacing w:line="220" w:lineRule="exact"/>
              <w:rPr>
                <w:b/>
              </w:rPr>
            </w:pPr>
            <w:r>
              <w:rPr>
                <w:b/>
              </w:rPr>
              <w:t>3.070.254.000</w:t>
            </w:r>
          </w:p>
        </w:tc>
        <w:tc>
          <w:tcPr>
            <w:tcW w:w="1265" w:type="dxa"/>
            <w:tcBorders>
              <w:top w:val="nil"/>
              <w:left w:val="nil"/>
              <w:bottom w:val="single" w:sz="4" w:space="0" w:color="FFFFFF"/>
              <w:right w:val="nil"/>
            </w:tcBorders>
            <w:shd w:val="clear" w:color="auto" w:fill="BFBFBF"/>
            <w:noWrap/>
            <w:vAlign w:val="center"/>
            <w:hideMark/>
          </w:tcPr>
          <w:p w14:paraId="654913EA" w14:textId="77777777" w:rsidR="008D42A8" w:rsidRDefault="008D42A8" w:rsidP="000C4B61">
            <w:pPr>
              <w:pStyle w:val="orianum"/>
              <w:spacing w:line="220" w:lineRule="exact"/>
              <w:rPr>
                <w:b/>
              </w:rPr>
            </w:pPr>
            <w:r>
              <w:rPr>
                <w:b/>
              </w:rPr>
              <w:t>2.890.300.000</w:t>
            </w:r>
          </w:p>
        </w:tc>
        <w:tc>
          <w:tcPr>
            <w:tcW w:w="1265" w:type="dxa"/>
            <w:tcBorders>
              <w:top w:val="nil"/>
              <w:left w:val="nil"/>
              <w:bottom w:val="single" w:sz="4" w:space="0" w:color="FFFFFF"/>
              <w:right w:val="nil"/>
            </w:tcBorders>
            <w:shd w:val="clear" w:color="auto" w:fill="BFBFBF"/>
            <w:noWrap/>
            <w:vAlign w:val="center"/>
            <w:hideMark/>
          </w:tcPr>
          <w:p w14:paraId="3F8DD54B" w14:textId="77777777" w:rsidR="008D42A8" w:rsidRDefault="008D42A8" w:rsidP="000C4B61">
            <w:pPr>
              <w:pStyle w:val="orianum"/>
              <w:spacing w:line="220" w:lineRule="exact"/>
              <w:rPr>
                <w:b/>
              </w:rPr>
            </w:pPr>
            <w:r>
              <w:rPr>
                <w:b/>
              </w:rPr>
              <w:t>3.370.300.000</w:t>
            </w:r>
          </w:p>
        </w:tc>
        <w:tc>
          <w:tcPr>
            <w:tcW w:w="1265" w:type="dxa"/>
            <w:tcBorders>
              <w:top w:val="nil"/>
              <w:left w:val="nil"/>
              <w:bottom w:val="single" w:sz="4" w:space="0" w:color="FFFFFF"/>
              <w:right w:val="nil"/>
            </w:tcBorders>
            <w:shd w:val="clear" w:color="auto" w:fill="BFBFBF"/>
            <w:noWrap/>
            <w:vAlign w:val="center"/>
            <w:hideMark/>
          </w:tcPr>
          <w:p w14:paraId="3F3C7D8E" w14:textId="77777777" w:rsidR="008D42A8" w:rsidRDefault="008D42A8" w:rsidP="000C4B61">
            <w:pPr>
              <w:pStyle w:val="orianum"/>
              <w:spacing w:line="220" w:lineRule="exact"/>
              <w:rPr>
                <w:b/>
              </w:rPr>
            </w:pPr>
            <w:r>
              <w:rPr>
                <w:b/>
              </w:rPr>
              <w:t>3.680.050.000</w:t>
            </w:r>
          </w:p>
        </w:tc>
      </w:tr>
      <w:tr w:rsidR="008D42A8" w14:paraId="4F1435FE"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1975462B"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4311A2D5" w14:textId="77777777" w:rsidR="008D42A8" w:rsidRDefault="008D42A8"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16A09C99" w14:textId="77777777" w:rsidR="008D42A8" w:rsidRDefault="008D42A8" w:rsidP="000C4B61">
            <w:pPr>
              <w:pStyle w:val="orianum"/>
              <w:spacing w:line="220" w:lineRule="exact"/>
            </w:pPr>
            <w:r>
              <w:t>53.000</w:t>
            </w:r>
          </w:p>
        </w:tc>
        <w:tc>
          <w:tcPr>
            <w:tcW w:w="1286" w:type="dxa"/>
            <w:tcBorders>
              <w:top w:val="nil"/>
              <w:left w:val="nil"/>
              <w:bottom w:val="single" w:sz="4" w:space="0" w:color="FFFFFF"/>
              <w:right w:val="nil"/>
            </w:tcBorders>
            <w:shd w:val="clear" w:color="auto" w:fill="F2F2F2"/>
            <w:noWrap/>
            <w:vAlign w:val="center"/>
            <w:hideMark/>
          </w:tcPr>
          <w:p w14:paraId="2AA45D8B" w14:textId="77777777" w:rsidR="008D42A8" w:rsidRDefault="008D42A8" w:rsidP="000C4B61">
            <w:pPr>
              <w:pStyle w:val="orianum"/>
              <w:spacing w:line="220" w:lineRule="exact"/>
            </w:pPr>
            <w:r>
              <w:t>300.000</w:t>
            </w:r>
          </w:p>
        </w:tc>
        <w:tc>
          <w:tcPr>
            <w:tcW w:w="1265" w:type="dxa"/>
            <w:tcBorders>
              <w:top w:val="nil"/>
              <w:left w:val="nil"/>
              <w:bottom w:val="single" w:sz="4" w:space="0" w:color="FFFFFF"/>
              <w:right w:val="nil"/>
            </w:tcBorders>
            <w:shd w:val="clear" w:color="auto" w:fill="F2F2F2"/>
            <w:noWrap/>
            <w:vAlign w:val="center"/>
            <w:hideMark/>
          </w:tcPr>
          <w:p w14:paraId="7EA56DAA" w14:textId="77777777" w:rsidR="008D42A8" w:rsidRDefault="008D42A8" w:rsidP="000C4B61">
            <w:pPr>
              <w:pStyle w:val="orianum"/>
              <w:spacing w:line="220" w:lineRule="exact"/>
            </w:pPr>
            <w:r>
              <w:t>300.000</w:t>
            </w:r>
          </w:p>
        </w:tc>
        <w:tc>
          <w:tcPr>
            <w:tcW w:w="1265" w:type="dxa"/>
            <w:tcBorders>
              <w:top w:val="nil"/>
              <w:left w:val="nil"/>
              <w:bottom w:val="single" w:sz="4" w:space="0" w:color="FFFFFF"/>
              <w:right w:val="nil"/>
            </w:tcBorders>
            <w:shd w:val="clear" w:color="auto" w:fill="F2F2F2"/>
            <w:noWrap/>
            <w:vAlign w:val="center"/>
            <w:hideMark/>
          </w:tcPr>
          <w:p w14:paraId="2B6D2099" w14:textId="77777777" w:rsidR="008D42A8" w:rsidRDefault="008D42A8" w:rsidP="000C4B61">
            <w:pPr>
              <w:pStyle w:val="orianum"/>
              <w:spacing w:line="220" w:lineRule="exact"/>
            </w:pPr>
            <w:r>
              <w:t>300.000</w:t>
            </w:r>
          </w:p>
        </w:tc>
        <w:tc>
          <w:tcPr>
            <w:tcW w:w="1265" w:type="dxa"/>
            <w:tcBorders>
              <w:top w:val="nil"/>
              <w:left w:val="nil"/>
              <w:bottom w:val="single" w:sz="4" w:space="0" w:color="FFFFFF"/>
              <w:right w:val="nil"/>
            </w:tcBorders>
            <w:shd w:val="clear" w:color="auto" w:fill="F2F2F2"/>
            <w:noWrap/>
            <w:vAlign w:val="center"/>
            <w:hideMark/>
          </w:tcPr>
          <w:p w14:paraId="14886194" w14:textId="77777777" w:rsidR="008D42A8" w:rsidRDefault="008D42A8" w:rsidP="000C4B61">
            <w:pPr>
              <w:pStyle w:val="orianum"/>
              <w:spacing w:line="220" w:lineRule="exact"/>
            </w:pPr>
            <w:r>
              <w:t>50.000</w:t>
            </w:r>
          </w:p>
        </w:tc>
      </w:tr>
      <w:tr w:rsidR="008D42A8" w14:paraId="53CCA754" w14:textId="77777777" w:rsidTr="00CC47AF">
        <w:trPr>
          <w:trHeight w:val="113"/>
          <w:jc w:val="center"/>
        </w:trPr>
        <w:tc>
          <w:tcPr>
            <w:tcW w:w="440" w:type="dxa"/>
            <w:tcBorders>
              <w:top w:val="nil"/>
              <w:left w:val="nil"/>
              <w:bottom w:val="single" w:sz="4" w:space="0" w:color="FFFFFF"/>
              <w:right w:val="nil"/>
            </w:tcBorders>
            <w:shd w:val="clear" w:color="auto" w:fill="D9D9D9"/>
            <w:noWrap/>
            <w:vAlign w:val="center"/>
            <w:hideMark/>
          </w:tcPr>
          <w:p w14:paraId="55683933"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D9D9D9"/>
            <w:noWrap/>
            <w:vAlign w:val="center"/>
            <w:hideMark/>
          </w:tcPr>
          <w:p w14:paraId="1A6730E5" w14:textId="77777777" w:rsidR="008D42A8" w:rsidRDefault="008D42A8"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03CB9318" w14:textId="77777777" w:rsidR="008D42A8" w:rsidRDefault="008D42A8" w:rsidP="000C4B61">
            <w:pPr>
              <w:pStyle w:val="orianum"/>
              <w:spacing w:line="220" w:lineRule="exact"/>
            </w:pPr>
            <w:r>
              <w:t> </w:t>
            </w:r>
          </w:p>
        </w:tc>
        <w:tc>
          <w:tcPr>
            <w:tcW w:w="1286" w:type="dxa"/>
            <w:tcBorders>
              <w:top w:val="nil"/>
              <w:left w:val="nil"/>
              <w:bottom w:val="single" w:sz="4" w:space="0" w:color="FFFFFF"/>
              <w:right w:val="nil"/>
            </w:tcBorders>
            <w:shd w:val="clear" w:color="auto" w:fill="D9D9D9"/>
            <w:noWrap/>
            <w:vAlign w:val="center"/>
            <w:hideMark/>
          </w:tcPr>
          <w:p w14:paraId="33D6A14A" w14:textId="77777777" w:rsidR="008D42A8" w:rsidRDefault="008D42A8" w:rsidP="000C4B61">
            <w:pPr>
              <w:pStyle w:val="orianum"/>
              <w:spacing w:line="220" w:lineRule="exact"/>
            </w:pPr>
            <w:r>
              <w:t>2.770.000.000</w:t>
            </w:r>
          </w:p>
        </w:tc>
        <w:tc>
          <w:tcPr>
            <w:tcW w:w="1265" w:type="dxa"/>
            <w:tcBorders>
              <w:top w:val="nil"/>
              <w:left w:val="nil"/>
              <w:bottom w:val="single" w:sz="4" w:space="0" w:color="FFFFFF"/>
              <w:right w:val="nil"/>
            </w:tcBorders>
            <w:shd w:val="clear" w:color="auto" w:fill="D9D9D9"/>
            <w:noWrap/>
            <w:vAlign w:val="center"/>
            <w:hideMark/>
          </w:tcPr>
          <w:p w14:paraId="4BF655BF" w14:textId="77777777" w:rsidR="008D42A8" w:rsidRDefault="008D42A8" w:rsidP="000C4B61">
            <w:pPr>
              <w:pStyle w:val="orianum"/>
              <w:spacing w:line="220" w:lineRule="exact"/>
            </w:pPr>
            <w:r>
              <w:t>2.890.000.000</w:t>
            </w:r>
          </w:p>
        </w:tc>
        <w:tc>
          <w:tcPr>
            <w:tcW w:w="1265" w:type="dxa"/>
            <w:tcBorders>
              <w:top w:val="nil"/>
              <w:left w:val="nil"/>
              <w:bottom w:val="single" w:sz="4" w:space="0" w:color="FFFFFF"/>
              <w:right w:val="nil"/>
            </w:tcBorders>
            <w:shd w:val="clear" w:color="auto" w:fill="D9D9D9"/>
            <w:noWrap/>
            <w:vAlign w:val="center"/>
            <w:hideMark/>
          </w:tcPr>
          <w:p w14:paraId="44444D43" w14:textId="77777777" w:rsidR="008D42A8" w:rsidRDefault="008D42A8" w:rsidP="000C4B61">
            <w:pPr>
              <w:pStyle w:val="orianum"/>
              <w:spacing w:line="220" w:lineRule="exact"/>
            </w:pPr>
            <w:r>
              <w:t>3.370.000.000</w:t>
            </w:r>
          </w:p>
        </w:tc>
        <w:tc>
          <w:tcPr>
            <w:tcW w:w="1265" w:type="dxa"/>
            <w:tcBorders>
              <w:top w:val="nil"/>
              <w:left w:val="nil"/>
              <w:bottom w:val="single" w:sz="4" w:space="0" w:color="FFFFFF"/>
              <w:right w:val="nil"/>
            </w:tcBorders>
            <w:shd w:val="clear" w:color="auto" w:fill="D9D9D9"/>
            <w:noWrap/>
            <w:vAlign w:val="center"/>
            <w:hideMark/>
          </w:tcPr>
          <w:p w14:paraId="0B54EB1E" w14:textId="77777777" w:rsidR="008D42A8" w:rsidRDefault="008D42A8" w:rsidP="000C4B61">
            <w:pPr>
              <w:pStyle w:val="orianum"/>
              <w:spacing w:line="220" w:lineRule="exact"/>
            </w:pPr>
            <w:r>
              <w:t>3.680.000.000</w:t>
            </w:r>
          </w:p>
        </w:tc>
      </w:tr>
      <w:tr w:rsidR="008D42A8" w14:paraId="59DABA73"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6D3C1BA7"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35FDC337" w14:textId="77777777" w:rsidR="008D42A8" w:rsidRDefault="008D42A8" w:rsidP="000C4B61">
            <w:pPr>
              <w:pStyle w:val="oriatext"/>
              <w:spacing w:line="220" w:lineRule="exact"/>
            </w:pPr>
            <w:r>
              <w:t>ΤΑΑ</w:t>
            </w:r>
          </w:p>
        </w:tc>
        <w:tc>
          <w:tcPr>
            <w:tcW w:w="1265" w:type="dxa"/>
            <w:tcBorders>
              <w:top w:val="nil"/>
              <w:left w:val="nil"/>
              <w:bottom w:val="single" w:sz="4" w:space="0" w:color="FFFFFF"/>
              <w:right w:val="nil"/>
            </w:tcBorders>
            <w:shd w:val="clear" w:color="auto" w:fill="F2F2F2"/>
            <w:noWrap/>
            <w:vAlign w:val="center"/>
            <w:hideMark/>
          </w:tcPr>
          <w:p w14:paraId="6336DE09" w14:textId="77777777" w:rsidR="008D42A8" w:rsidRDefault="008D42A8" w:rsidP="000C4B61">
            <w:pPr>
              <w:pStyle w:val="orianum"/>
              <w:spacing w:line="220" w:lineRule="exact"/>
            </w:pPr>
            <w:r>
              <w:t> </w:t>
            </w:r>
          </w:p>
        </w:tc>
        <w:tc>
          <w:tcPr>
            <w:tcW w:w="1286" w:type="dxa"/>
            <w:tcBorders>
              <w:top w:val="nil"/>
              <w:left w:val="nil"/>
              <w:bottom w:val="single" w:sz="4" w:space="0" w:color="FFFFFF"/>
              <w:right w:val="nil"/>
            </w:tcBorders>
            <w:shd w:val="clear" w:color="auto" w:fill="F2F2F2"/>
            <w:noWrap/>
            <w:vAlign w:val="center"/>
            <w:hideMark/>
          </w:tcPr>
          <w:p w14:paraId="4AF0DCEE" w14:textId="77777777" w:rsidR="008D42A8" w:rsidRDefault="008D42A8" w:rsidP="000C4B61">
            <w:pPr>
              <w:pStyle w:val="orianum"/>
              <w:spacing w:line="220" w:lineRule="exact"/>
            </w:pPr>
            <w:r>
              <w:t>299.954.000</w:t>
            </w:r>
          </w:p>
        </w:tc>
        <w:tc>
          <w:tcPr>
            <w:tcW w:w="1265" w:type="dxa"/>
            <w:tcBorders>
              <w:top w:val="nil"/>
              <w:left w:val="nil"/>
              <w:bottom w:val="single" w:sz="4" w:space="0" w:color="FFFFFF"/>
              <w:right w:val="nil"/>
            </w:tcBorders>
            <w:shd w:val="clear" w:color="auto" w:fill="F2F2F2"/>
            <w:noWrap/>
            <w:vAlign w:val="center"/>
            <w:hideMark/>
          </w:tcPr>
          <w:p w14:paraId="15587240"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7D23C847"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60C7537D" w14:textId="77777777" w:rsidR="008D42A8" w:rsidRDefault="008D42A8" w:rsidP="000C4B61">
            <w:pPr>
              <w:pStyle w:val="orianum"/>
              <w:spacing w:line="220" w:lineRule="exact"/>
            </w:pPr>
            <w:r>
              <w:t> </w:t>
            </w:r>
          </w:p>
        </w:tc>
      </w:tr>
      <w:tr w:rsidR="008D42A8" w14:paraId="68FB9D86"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372FB807" w14:textId="77777777" w:rsidR="008D42A8" w:rsidRDefault="008D42A8" w:rsidP="000C4B61">
            <w:pPr>
              <w:pStyle w:val="oriatext"/>
              <w:spacing w:line="220" w:lineRule="exact"/>
              <w:rPr>
                <w:b/>
              </w:rPr>
            </w:pPr>
            <w:r>
              <w:rPr>
                <w:b/>
              </w:rPr>
              <w:t>31</w:t>
            </w:r>
          </w:p>
        </w:tc>
        <w:tc>
          <w:tcPr>
            <w:tcW w:w="2254" w:type="dxa"/>
            <w:tcBorders>
              <w:top w:val="nil"/>
              <w:left w:val="nil"/>
              <w:bottom w:val="single" w:sz="4" w:space="0" w:color="FFFFFF"/>
              <w:right w:val="nil"/>
            </w:tcBorders>
            <w:shd w:val="clear" w:color="auto" w:fill="BFBFBF"/>
            <w:vAlign w:val="center"/>
            <w:hideMark/>
          </w:tcPr>
          <w:p w14:paraId="3CB3ADC0" w14:textId="77777777" w:rsidR="008D42A8" w:rsidRDefault="008D42A8" w:rsidP="000C4B61">
            <w:pPr>
              <w:pStyle w:val="oriatext"/>
              <w:spacing w:line="220" w:lineRule="exact"/>
              <w:rPr>
                <w:b/>
              </w:rPr>
            </w:pPr>
            <w:r>
              <w:rPr>
                <w:b/>
              </w:rPr>
              <w:t>Πάγια περιουσιακά στοιχεία</w:t>
            </w:r>
          </w:p>
        </w:tc>
        <w:tc>
          <w:tcPr>
            <w:tcW w:w="1265" w:type="dxa"/>
            <w:tcBorders>
              <w:top w:val="nil"/>
              <w:left w:val="nil"/>
              <w:bottom w:val="single" w:sz="4" w:space="0" w:color="FFFFFF"/>
              <w:right w:val="nil"/>
            </w:tcBorders>
            <w:shd w:val="clear" w:color="auto" w:fill="BFBFBF"/>
            <w:noWrap/>
            <w:vAlign w:val="center"/>
            <w:hideMark/>
          </w:tcPr>
          <w:p w14:paraId="541D63FC" w14:textId="77777777" w:rsidR="008D42A8" w:rsidRDefault="008D42A8" w:rsidP="000C4B61">
            <w:pPr>
              <w:pStyle w:val="orianum"/>
              <w:spacing w:line="220" w:lineRule="exact"/>
              <w:rPr>
                <w:b/>
              </w:rPr>
            </w:pPr>
            <w:r>
              <w:rPr>
                <w:b/>
              </w:rPr>
              <w:t>13.386.468</w:t>
            </w:r>
          </w:p>
        </w:tc>
        <w:tc>
          <w:tcPr>
            <w:tcW w:w="1286" w:type="dxa"/>
            <w:tcBorders>
              <w:top w:val="nil"/>
              <w:left w:val="nil"/>
              <w:bottom w:val="single" w:sz="4" w:space="0" w:color="FFFFFF"/>
              <w:right w:val="nil"/>
            </w:tcBorders>
            <w:shd w:val="clear" w:color="auto" w:fill="BFBFBF"/>
            <w:noWrap/>
            <w:vAlign w:val="center"/>
            <w:hideMark/>
          </w:tcPr>
          <w:p w14:paraId="06918E19" w14:textId="77777777" w:rsidR="008D42A8" w:rsidRDefault="008D42A8" w:rsidP="000C4B61">
            <w:pPr>
              <w:pStyle w:val="orianum"/>
              <w:spacing w:line="220" w:lineRule="exact"/>
              <w:rPr>
                <w:b/>
              </w:rPr>
            </w:pPr>
            <w:r>
              <w:rPr>
                <w:b/>
              </w:rPr>
              <w:t>6.681.000</w:t>
            </w:r>
          </w:p>
        </w:tc>
        <w:tc>
          <w:tcPr>
            <w:tcW w:w="1265" w:type="dxa"/>
            <w:tcBorders>
              <w:top w:val="nil"/>
              <w:left w:val="nil"/>
              <w:bottom w:val="single" w:sz="4" w:space="0" w:color="FFFFFF"/>
              <w:right w:val="nil"/>
            </w:tcBorders>
            <w:shd w:val="clear" w:color="auto" w:fill="BFBFBF"/>
            <w:noWrap/>
            <w:vAlign w:val="center"/>
            <w:hideMark/>
          </w:tcPr>
          <w:p w14:paraId="1904F681" w14:textId="77777777" w:rsidR="008D42A8" w:rsidRDefault="008D42A8" w:rsidP="000C4B61">
            <w:pPr>
              <w:pStyle w:val="orianum"/>
              <w:spacing w:line="220" w:lineRule="exact"/>
              <w:rPr>
                <w:b/>
              </w:rPr>
            </w:pPr>
            <w:r>
              <w:rPr>
                <w:b/>
              </w:rPr>
              <w:t>6.558.000</w:t>
            </w:r>
          </w:p>
        </w:tc>
        <w:tc>
          <w:tcPr>
            <w:tcW w:w="1265" w:type="dxa"/>
            <w:tcBorders>
              <w:top w:val="nil"/>
              <w:left w:val="nil"/>
              <w:bottom w:val="single" w:sz="4" w:space="0" w:color="FFFFFF"/>
              <w:right w:val="nil"/>
            </w:tcBorders>
            <w:shd w:val="clear" w:color="auto" w:fill="BFBFBF"/>
            <w:noWrap/>
            <w:vAlign w:val="center"/>
            <w:hideMark/>
          </w:tcPr>
          <w:p w14:paraId="6E7166C9" w14:textId="77777777" w:rsidR="008D42A8" w:rsidRDefault="008D42A8" w:rsidP="000C4B61">
            <w:pPr>
              <w:pStyle w:val="orianum"/>
              <w:spacing w:line="220" w:lineRule="exact"/>
              <w:rPr>
                <w:b/>
              </w:rPr>
            </w:pPr>
            <w:r>
              <w:rPr>
                <w:b/>
              </w:rPr>
              <w:t>6.540.000</w:t>
            </w:r>
          </w:p>
        </w:tc>
        <w:tc>
          <w:tcPr>
            <w:tcW w:w="1265" w:type="dxa"/>
            <w:tcBorders>
              <w:top w:val="nil"/>
              <w:left w:val="nil"/>
              <w:bottom w:val="single" w:sz="4" w:space="0" w:color="FFFFFF"/>
              <w:right w:val="nil"/>
            </w:tcBorders>
            <w:shd w:val="clear" w:color="auto" w:fill="BFBFBF"/>
            <w:noWrap/>
            <w:vAlign w:val="center"/>
            <w:hideMark/>
          </w:tcPr>
          <w:p w14:paraId="0F812881" w14:textId="77777777" w:rsidR="008D42A8" w:rsidRDefault="008D42A8" w:rsidP="000C4B61">
            <w:pPr>
              <w:pStyle w:val="orianum"/>
              <w:spacing w:line="220" w:lineRule="exact"/>
              <w:rPr>
                <w:b/>
              </w:rPr>
            </w:pPr>
            <w:r>
              <w:rPr>
                <w:b/>
              </w:rPr>
              <w:t>6.519.000</w:t>
            </w:r>
          </w:p>
        </w:tc>
      </w:tr>
      <w:tr w:rsidR="008D42A8" w14:paraId="09B3C358"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17D71485"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313AE8F1" w14:textId="77777777" w:rsidR="008D42A8" w:rsidRDefault="008D42A8"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3C0728FD" w14:textId="77777777" w:rsidR="008D42A8" w:rsidRDefault="008D42A8" w:rsidP="000C4B61">
            <w:pPr>
              <w:pStyle w:val="orianum"/>
              <w:spacing w:line="220" w:lineRule="exact"/>
            </w:pPr>
            <w:r>
              <w:t>7.478.468</w:t>
            </w:r>
          </w:p>
        </w:tc>
        <w:tc>
          <w:tcPr>
            <w:tcW w:w="1286" w:type="dxa"/>
            <w:tcBorders>
              <w:top w:val="nil"/>
              <w:left w:val="nil"/>
              <w:bottom w:val="single" w:sz="4" w:space="0" w:color="FFFFFF"/>
              <w:right w:val="nil"/>
            </w:tcBorders>
            <w:shd w:val="clear" w:color="auto" w:fill="F2F2F2"/>
            <w:noWrap/>
            <w:vAlign w:val="center"/>
            <w:hideMark/>
          </w:tcPr>
          <w:p w14:paraId="79BC37AA" w14:textId="77777777" w:rsidR="008D42A8" w:rsidRDefault="008D42A8" w:rsidP="000C4B61">
            <w:pPr>
              <w:pStyle w:val="orianum"/>
              <w:spacing w:line="220" w:lineRule="exact"/>
            </w:pPr>
            <w:r>
              <w:t>6.681.000</w:t>
            </w:r>
          </w:p>
        </w:tc>
        <w:tc>
          <w:tcPr>
            <w:tcW w:w="1265" w:type="dxa"/>
            <w:tcBorders>
              <w:top w:val="nil"/>
              <w:left w:val="nil"/>
              <w:bottom w:val="single" w:sz="4" w:space="0" w:color="FFFFFF"/>
              <w:right w:val="nil"/>
            </w:tcBorders>
            <w:shd w:val="clear" w:color="auto" w:fill="F2F2F2"/>
            <w:noWrap/>
            <w:vAlign w:val="center"/>
            <w:hideMark/>
          </w:tcPr>
          <w:p w14:paraId="44B07915" w14:textId="77777777" w:rsidR="008D42A8" w:rsidRDefault="008D42A8" w:rsidP="000C4B61">
            <w:pPr>
              <w:pStyle w:val="orianum"/>
              <w:spacing w:line="220" w:lineRule="exact"/>
            </w:pPr>
            <w:r>
              <w:t>6.558.000</w:t>
            </w:r>
          </w:p>
        </w:tc>
        <w:tc>
          <w:tcPr>
            <w:tcW w:w="1265" w:type="dxa"/>
            <w:tcBorders>
              <w:top w:val="nil"/>
              <w:left w:val="nil"/>
              <w:bottom w:val="single" w:sz="4" w:space="0" w:color="FFFFFF"/>
              <w:right w:val="nil"/>
            </w:tcBorders>
            <w:shd w:val="clear" w:color="auto" w:fill="F2F2F2"/>
            <w:noWrap/>
            <w:vAlign w:val="center"/>
            <w:hideMark/>
          </w:tcPr>
          <w:p w14:paraId="4121EC14" w14:textId="77777777" w:rsidR="008D42A8" w:rsidRDefault="008D42A8" w:rsidP="000C4B61">
            <w:pPr>
              <w:pStyle w:val="orianum"/>
              <w:spacing w:line="220" w:lineRule="exact"/>
            </w:pPr>
            <w:r>
              <w:t>6.540.000</w:t>
            </w:r>
          </w:p>
        </w:tc>
        <w:tc>
          <w:tcPr>
            <w:tcW w:w="1265" w:type="dxa"/>
            <w:tcBorders>
              <w:top w:val="nil"/>
              <w:left w:val="nil"/>
              <w:bottom w:val="single" w:sz="4" w:space="0" w:color="FFFFFF"/>
              <w:right w:val="nil"/>
            </w:tcBorders>
            <w:shd w:val="clear" w:color="auto" w:fill="F2F2F2"/>
            <w:noWrap/>
            <w:vAlign w:val="center"/>
            <w:hideMark/>
          </w:tcPr>
          <w:p w14:paraId="4D6A7FC0" w14:textId="77777777" w:rsidR="008D42A8" w:rsidRDefault="008D42A8" w:rsidP="000C4B61">
            <w:pPr>
              <w:pStyle w:val="orianum"/>
              <w:spacing w:line="220" w:lineRule="exact"/>
            </w:pPr>
            <w:r>
              <w:t>6.519.000</w:t>
            </w:r>
          </w:p>
        </w:tc>
      </w:tr>
      <w:tr w:rsidR="008D42A8" w14:paraId="1767875F" w14:textId="77777777" w:rsidTr="00CC47AF">
        <w:trPr>
          <w:trHeight w:val="113"/>
          <w:jc w:val="center"/>
        </w:trPr>
        <w:tc>
          <w:tcPr>
            <w:tcW w:w="440" w:type="dxa"/>
            <w:tcBorders>
              <w:top w:val="nil"/>
              <w:left w:val="nil"/>
              <w:bottom w:val="single" w:sz="4" w:space="0" w:color="FFFFFF"/>
              <w:right w:val="nil"/>
            </w:tcBorders>
            <w:shd w:val="clear" w:color="auto" w:fill="D9D9D9"/>
            <w:noWrap/>
            <w:vAlign w:val="center"/>
            <w:hideMark/>
          </w:tcPr>
          <w:p w14:paraId="5059AB3C"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D9D9D9"/>
            <w:noWrap/>
            <w:vAlign w:val="center"/>
            <w:hideMark/>
          </w:tcPr>
          <w:p w14:paraId="1B0AF357" w14:textId="77777777" w:rsidR="008D42A8" w:rsidRDefault="008D42A8"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0E262295" w14:textId="77777777" w:rsidR="008D42A8" w:rsidRDefault="008D42A8" w:rsidP="000C4B61">
            <w:pPr>
              <w:pStyle w:val="orianum"/>
              <w:spacing w:line="220" w:lineRule="exact"/>
            </w:pPr>
            <w:r>
              <w:t>391.000</w:t>
            </w:r>
          </w:p>
        </w:tc>
        <w:tc>
          <w:tcPr>
            <w:tcW w:w="1286" w:type="dxa"/>
            <w:tcBorders>
              <w:top w:val="nil"/>
              <w:left w:val="nil"/>
              <w:bottom w:val="single" w:sz="4" w:space="0" w:color="FFFFFF"/>
              <w:right w:val="nil"/>
            </w:tcBorders>
            <w:shd w:val="clear" w:color="auto" w:fill="D9D9D9"/>
            <w:noWrap/>
            <w:vAlign w:val="center"/>
            <w:hideMark/>
          </w:tcPr>
          <w:p w14:paraId="680956AA"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494E9BDD"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67BE3A89"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07D87E07" w14:textId="77777777" w:rsidR="008D42A8" w:rsidRDefault="008D42A8" w:rsidP="000C4B61">
            <w:pPr>
              <w:pStyle w:val="orianum"/>
              <w:spacing w:line="220" w:lineRule="exact"/>
            </w:pPr>
            <w:r>
              <w:t> </w:t>
            </w:r>
          </w:p>
        </w:tc>
      </w:tr>
      <w:tr w:rsidR="008D42A8" w14:paraId="37896814"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79C0FD28"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7BBCE9D4" w14:textId="77777777" w:rsidR="008D42A8" w:rsidRDefault="008D42A8" w:rsidP="000C4B61">
            <w:pPr>
              <w:pStyle w:val="oriatext"/>
              <w:spacing w:line="220" w:lineRule="exact"/>
            </w:pPr>
            <w:r>
              <w:t>ΤΑΑ</w:t>
            </w:r>
          </w:p>
        </w:tc>
        <w:tc>
          <w:tcPr>
            <w:tcW w:w="1265" w:type="dxa"/>
            <w:tcBorders>
              <w:top w:val="nil"/>
              <w:left w:val="nil"/>
              <w:bottom w:val="single" w:sz="4" w:space="0" w:color="FFFFFF"/>
              <w:right w:val="nil"/>
            </w:tcBorders>
            <w:shd w:val="clear" w:color="auto" w:fill="F2F2F2"/>
            <w:noWrap/>
            <w:vAlign w:val="center"/>
            <w:hideMark/>
          </w:tcPr>
          <w:p w14:paraId="1963656D" w14:textId="77777777" w:rsidR="008D42A8" w:rsidRDefault="008D42A8" w:rsidP="000C4B61">
            <w:pPr>
              <w:pStyle w:val="orianum"/>
              <w:spacing w:line="220" w:lineRule="exact"/>
            </w:pPr>
            <w:r>
              <w:t>5.517.000</w:t>
            </w:r>
          </w:p>
        </w:tc>
        <w:tc>
          <w:tcPr>
            <w:tcW w:w="1286" w:type="dxa"/>
            <w:tcBorders>
              <w:top w:val="nil"/>
              <w:left w:val="nil"/>
              <w:bottom w:val="single" w:sz="4" w:space="0" w:color="FFFFFF"/>
              <w:right w:val="nil"/>
            </w:tcBorders>
            <w:shd w:val="clear" w:color="auto" w:fill="F2F2F2"/>
            <w:noWrap/>
            <w:vAlign w:val="center"/>
            <w:hideMark/>
          </w:tcPr>
          <w:p w14:paraId="1536C05F"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707EB1B5"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47746B9B" w14:textId="77777777" w:rsidR="008D42A8" w:rsidRDefault="008D42A8"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58510714" w14:textId="77777777" w:rsidR="008D42A8" w:rsidRDefault="008D42A8" w:rsidP="000C4B61">
            <w:pPr>
              <w:pStyle w:val="orianum"/>
              <w:spacing w:line="220" w:lineRule="exact"/>
            </w:pPr>
            <w:r>
              <w:t> </w:t>
            </w:r>
          </w:p>
        </w:tc>
      </w:tr>
      <w:tr w:rsidR="008D42A8" w14:paraId="6C28EC0E"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2D6A8AA1" w14:textId="77777777" w:rsidR="008D42A8" w:rsidRDefault="008D42A8" w:rsidP="000C4B61">
            <w:pPr>
              <w:pStyle w:val="oriatext"/>
              <w:spacing w:line="220" w:lineRule="exact"/>
              <w:rPr>
                <w:b/>
              </w:rPr>
            </w:pPr>
            <w:r>
              <w:rPr>
                <w:b/>
              </w:rPr>
              <w:t>33</w:t>
            </w:r>
          </w:p>
        </w:tc>
        <w:tc>
          <w:tcPr>
            <w:tcW w:w="2254" w:type="dxa"/>
            <w:tcBorders>
              <w:top w:val="nil"/>
              <w:left w:val="nil"/>
              <w:bottom w:val="single" w:sz="4" w:space="0" w:color="FFFFFF"/>
              <w:right w:val="nil"/>
            </w:tcBorders>
            <w:shd w:val="clear" w:color="auto" w:fill="BFBFBF"/>
            <w:vAlign w:val="center"/>
            <w:hideMark/>
          </w:tcPr>
          <w:p w14:paraId="6B550147" w14:textId="77777777" w:rsidR="008D42A8" w:rsidRDefault="008D42A8" w:rsidP="000C4B61">
            <w:pPr>
              <w:pStyle w:val="oriatext"/>
              <w:spacing w:line="220" w:lineRule="exact"/>
              <w:rPr>
                <w:b/>
              </w:rPr>
            </w:pPr>
            <w:r>
              <w:rPr>
                <w:b/>
              </w:rPr>
              <w:t>Τιμαλφή</w:t>
            </w:r>
          </w:p>
        </w:tc>
        <w:tc>
          <w:tcPr>
            <w:tcW w:w="1265" w:type="dxa"/>
            <w:tcBorders>
              <w:top w:val="nil"/>
              <w:left w:val="nil"/>
              <w:bottom w:val="single" w:sz="4" w:space="0" w:color="FFFFFF"/>
              <w:right w:val="nil"/>
            </w:tcBorders>
            <w:shd w:val="clear" w:color="auto" w:fill="BFBFBF"/>
            <w:noWrap/>
            <w:vAlign w:val="center"/>
            <w:hideMark/>
          </w:tcPr>
          <w:p w14:paraId="371EE2E0" w14:textId="77777777" w:rsidR="008D42A8" w:rsidRDefault="008D42A8" w:rsidP="000C4B61">
            <w:pPr>
              <w:pStyle w:val="orianum"/>
              <w:spacing w:line="220" w:lineRule="exact"/>
              <w:rPr>
                <w:b/>
              </w:rPr>
            </w:pPr>
            <w:r>
              <w:rPr>
                <w:b/>
              </w:rPr>
              <w:t>0</w:t>
            </w:r>
          </w:p>
        </w:tc>
        <w:tc>
          <w:tcPr>
            <w:tcW w:w="1286" w:type="dxa"/>
            <w:tcBorders>
              <w:top w:val="nil"/>
              <w:left w:val="nil"/>
              <w:bottom w:val="single" w:sz="4" w:space="0" w:color="FFFFFF"/>
              <w:right w:val="nil"/>
            </w:tcBorders>
            <w:shd w:val="clear" w:color="auto" w:fill="BFBFBF"/>
            <w:noWrap/>
            <w:vAlign w:val="center"/>
            <w:hideMark/>
          </w:tcPr>
          <w:p w14:paraId="36F27C60"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0F9A2FEB"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292CF0F6" w14:textId="77777777" w:rsidR="008D42A8" w:rsidRDefault="008D42A8"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3C24D5C0" w14:textId="77777777" w:rsidR="008D42A8" w:rsidRDefault="008D42A8" w:rsidP="000C4B61">
            <w:pPr>
              <w:pStyle w:val="orianum"/>
              <w:spacing w:line="220" w:lineRule="exact"/>
              <w:rPr>
                <w:b/>
              </w:rPr>
            </w:pPr>
            <w:r>
              <w:rPr>
                <w:b/>
              </w:rPr>
              <w:t>0</w:t>
            </w:r>
          </w:p>
        </w:tc>
      </w:tr>
      <w:tr w:rsidR="008D42A8" w14:paraId="3ECAD9C4"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78F4D5F6" w14:textId="77777777" w:rsidR="008D42A8" w:rsidRDefault="008D42A8" w:rsidP="000C4B61">
            <w:pPr>
              <w:pStyle w:val="oriatext"/>
              <w:spacing w:line="220" w:lineRule="exact"/>
            </w:pPr>
            <w:r>
              <w:t> </w:t>
            </w:r>
          </w:p>
        </w:tc>
        <w:tc>
          <w:tcPr>
            <w:tcW w:w="2254" w:type="dxa"/>
            <w:tcBorders>
              <w:top w:val="nil"/>
              <w:left w:val="nil"/>
              <w:bottom w:val="single" w:sz="4" w:space="0" w:color="FFFFFF"/>
              <w:right w:val="nil"/>
            </w:tcBorders>
            <w:shd w:val="clear" w:color="auto" w:fill="F2F2F2"/>
            <w:noWrap/>
            <w:vAlign w:val="center"/>
            <w:hideMark/>
          </w:tcPr>
          <w:p w14:paraId="63C12864" w14:textId="77777777" w:rsidR="008D42A8" w:rsidRDefault="008D42A8"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04375F12"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F2F2F2"/>
            <w:noWrap/>
            <w:vAlign w:val="center"/>
            <w:hideMark/>
          </w:tcPr>
          <w:p w14:paraId="5B46E7BD"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4A353253"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5D86CDF"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0AD5953C" w14:textId="77777777" w:rsidR="008D42A8" w:rsidRDefault="008D42A8" w:rsidP="000C4B61">
            <w:pPr>
              <w:pStyle w:val="orianum"/>
              <w:spacing w:line="220" w:lineRule="exact"/>
            </w:pPr>
            <w:r>
              <w:t>0</w:t>
            </w:r>
          </w:p>
        </w:tc>
      </w:tr>
      <w:tr w:rsidR="00684F78" w:rsidRPr="00684F78" w14:paraId="25A6B61A" w14:textId="77777777" w:rsidTr="00684F78">
        <w:trPr>
          <w:trHeight w:val="814"/>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7110C2C" w14:textId="77777777" w:rsidR="008D42A8" w:rsidRPr="00684F78" w:rsidRDefault="008D42A8" w:rsidP="000C4B61">
            <w:pPr>
              <w:pStyle w:val="oriatext"/>
              <w:spacing w:line="220" w:lineRule="exact"/>
              <w:rPr>
                <w:b/>
                <w:color w:val="000000" w:themeColor="text1"/>
              </w:rPr>
            </w:pPr>
            <w:r w:rsidRPr="00684F78">
              <w:rPr>
                <w:b/>
                <w:color w:val="000000" w:themeColor="text1"/>
              </w:rPr>
              <w:t>Α</w:t>
            </w:r>
          </w:p>
        </w:tc>
        <w:tc>
          <w:tcPr>
            <w:tcW w:w="2254" w:type="dxa"/>
            <w:tcBorders>
              <w:top w:val="single" w:sz="4" w:space="0" w:color="FFFFFF"/>
              <w:left w:val="nil"/>
              <w:bottom w:val="single" w:sz="4" w:space="0" w:color="FFFFFF"/>
              <w:right w:val="nil"/>
            </w:tcBorders>
            <w:shd w:val="clear" w:color="auto" w:fill="D9D9D9" w:themeFill="background1" w:themeFillShade="D9"/>
            <w:vAlign w:val="center"/>
            <w:hideMark/>
          </w:tcPr>
          <w:p w14:paraId="340CB0E7" w14:textId="77777777" w:rsidR="008D42A8" w:rsidRPr="00684F78" w:rsidRDefault="008D42A8" w:rsidP="000C4B61">
            <w:pPr>
              <w:pStyle w:val="oriatext"/>
              <w:spacing w:line="220" w:lineRule="exact"/>
              <w:rPr>
                <w:b/>
                <w:color w:val="000000" w:themeColor="text1"/>
                <w:lang w:val="el-GR"/>
              </w:rPr>
            </w:pPr>
            <w:r w:rsidRPr="00684F78">
              <w:rPr>
                <w:b/>
                <w:color w:val="000000" w:themeColor="text1"/>
                <w:lang w:val="el-GR"/>
              </w:rPr>
              <w:t>Συνολικές μη Χρημ/οικονομικές Ταμειακές Δαπάνες</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5EB5B3E" w14:textId="77777777" w:rsidR="008D42A8" w:rsidRPr="00684F78" w:rsidRDefault="008D42A8" w:rsidP="000C4B61">
            <w:pPr>
              <w:pStyle w:val="orianum"/>
              <w:spacing w:line="220" w:lineRule="exact"/>
              <w:rPr>
                <w:b/>
                <w:color w:val="000000" w:themeColor="text1"/>
              </w:rPr>
            </w:pPr>
            <w:r w:rsidRPr="00684F78">
              <w:rPr>
                <w:b/>
                <w:color w:val="000000" w:themeColor="text1"/>
              </w:rPr>
              <w:t>3.818.771.497</w:t>
            </w:r>
          </w:p>
        </w:tc>
        <w:tc>
          <w:tcPr>
            <w:tcW w:w="128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11844C0" w14:textId="77777777" w:rsidR="008D42A8" w:rsidRPr="00684F78" w:rsidRDefault="008D42A8" w:rsidP="000C4B61">
            <w:pPr>
              <w:pStyle w:val="orianum"/>
              <w:spacing w:line="220" w:lineRule="exact"/>
              <w:rPr>
                <w:b/>
                <w:color w:val="000000" w:themeColor="text1"/>
              </w:rPr>
            </w:pPr>
            <w:r w:rsidRPr="00684F78">
              <w:rPr>
                <w:b/>
                <w:color w:val="000000" w:themeColor="text1"/>
              </w:rPr>
              <w:t>3.899.231.000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B122A73" w14:textId="77777777" w:rsidR="008D42A8" w:rsidRPr="00684F78" w:rsidRDefault="008D42A8" w:rsidP="000C4B61">
            <w:pPr>
              <w:pStyle w:val="orianum"/>
              <w:spacing w:line="220" w:lineRule="exact"/>
              <w:rPr>
                <w:b/>
                <w:color w:val="000000" w:themeColor="text1"/>
              </w:rPr>
            </w:pPr>
            <w:r w:rsidRPr="00684F78">
              <w:rPr>
                <w:b/>
                <w:color w:val="000000" w:themeColor="text1"/>
              </w:rPr>
              <w:t>3.707.270.000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2F38087" w14:textId="77777777" w:rsidR="008D42A8" w:rsidRPr="00684F78" w:rsidRDefault="008D42A8" w:rsidP="000C4B61">
            <w:pPr>
              <w:pStyle w:val="orianum"/>
              <w:spacing w:line="220" w:lineRule="exact"/>
              <w:rPr>
                <w:b/>
                <w:color w:val="000000" w:themeColor="text1"/>
              </w:rPr>
            </w:pPr>
            <w:r w:rsidRPr="00684F78">
              <w:rPr>
                <w:b/>
                <w:color w:val="000000" w:themeColor="text1"/>
              </w:rPr>
              <w:t>4.160.954.000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2969389" w14:textId="77777777" w:rsidR="008D42A8" w:rsidRPr="00684F78" w:rsidRDefault="008D42A8" w:rsidP="000C4B61">
            <w:pPr>
              <w:pStyle w:val="orianum"/>
              <w:spacing w:line="220" w:lineRule="exact"/>
              <w:rPr>
                <w:b/>
                <w:color w:val="000000" w:themeColor="text1"/>
              </w:rPr>
            </w:pPr>
            <w:r w:rsidRPr="00684F78">
              <w:rPr>
                <w:b/>
                <w:color w:val="000000" w:themeColor="text1"/>
              </w:rPr>
              <w:t>4.447.563.000</w:t>
            </w:r>
          </w:p>
        </w:tc>
      </w:tr>
      <w:tr w:rsidR="008D42A8" w14:paraId="75CCD678"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07A4DA4A" w14:textId="77777777" w:rsidR="008D42A8" w:rsidRDefault="008D42A8" w:rsidP="000C4B61">
            <w:pPr>
              <w:pStyle w:val="oriatext"/>
              <w:spacing w:line="220" w:lineRule="exact"/>
            </w:pPr>
            <w:r>
              <w:t>41</w:t>
            </w:r>
          </w:p>
        </w:tc>
        <w:tc>
          <w:tcPr>
            <w:tcW w:w="2254" w:type="dxa"/>
            <w:tcBorders>
              <w:top w:val="nil"/>
              <w:left w:val="nil"/>
              <w:bottom w:val="single" w:sz="4" w:space="0" w:color="FFFFFF"/>
              <w:right w:val="nil"/>
            </w:tcBorders>
            <w:shd w:val="clear" w:color="auto" w:fill="BFBFBF"/>
            <w:vAlign w:val="center"/>
            <w:hideMark/>
          </w:tcPr>
          <w:p w14:paraId="5A57105D" w14:textId="77777777" w:rsidR="008D42A8" w:rsidRDefault="008D42A8" w:rsidP="000C4B61">
            <w:pPr>
              <w:pStyle w:val="oriatext"/>
              <w:spacing w:line="220" w:lineRule="exact"/>
            </w:pPr>
            <w:r>
              <w:t>Ειδικά τραβηκτικά δικαιώματα (SDRs)</w:t>
            </w:r>
          </w:p>
        </w:tc>
        <w:tc>
          <w:tcPr>
            <w:tcW w:w="1265" w:type="dxa"/>
            <w:tcBorders>
              <w:top w:val="nil"/>
              <w:left w:val="nil"/>
              <w:bottom w:val="single" w:sz="4" w:space="0" w:color="FFFFFF"/>
              <w:right w:val="nil"/>
            </w:tcBorders>
            <w:shd w:val="clear" w:color="auto" w:fill="BFBFBF"/>
            <w:noWrap/>
            <w:vAlign w:val="center"/>
            <w:hideMark/>
          </w:tcPr>
          <w:p w14:paraId="591BA490"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BFBFBF"/>
            <w:noWrap/>
            <w:vAlign w:val="center"/>
            <w:hideMark/>
          </w:tcPr>
          <w:p w14:paraId="14850DEB"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BFBFBF"/>
            <w:noWrap/>
            <w:vAlign w:val="center"/>
            <w:hideMark/>
          </w:tcPr>
          <w:p w14:paraId="4F73AF89"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BFBFBF"/>
            <w:noWrap/>
            <w:vAlign w:val="center"/>
            <w:hideMark/>
          </w:tcPr>
          <w:p w14:paraId="2421F955"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BFBFBF"/>
            <w:noWrap/>
            <w:vAlign w:val="center"/>
            <w:hideMark/>
          </w:tcPr>
          <w:p w14:paraId="4666EE32" w14:textId="77777777" w:rsidR="008D42A8" w:rsidRDefault="008D42A8" w:rsidP="000C4B61">
            <w:pPr>
              <w:pStyle w:val="orianum"/>
              <w:spacing w:line="220" w:lineRule="exact"/>
            </w:pPr>
            <w:r>
              <w:t>0</w:t>
            </w:r>
          </w:p>
        </w:tc>
      </w:tr>
      <w:tr w:rsidR="008D42A8" w14:paraId="5BA6594D"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4E4C9F6C" w14:textId="77777777" w:rsidR="008D42A8" w:rsidRDefault="008D42A8" w:rsidP="000C4B61">
            <w:pPr>
              <w:pStyle w:val="oriatext"/>
              <w:spacing w:line="220" w:lineRule="exact"/>
            </w:pPr>
            <w:r>
              <w:t>43</w:t>
            </w:r>
          </w:p>
        </w:tc>
        <w:tc>
          <w:tcPr>
            <w:tcW w:w="2254" w:type="dxa"/>
            <w:tcBorders>
              <w:top w:val="nil"/>
              <w:left w:val="nil"/>
              <w:bottom w:val="single" w:sz="4" w:space="0" w:color="FFFFFF"/>
              <w:right w:val="nil"/>
            </w:tcBorders>
            <w:shd w:val="clear" w:color="auto" w:fill="F2F2F2"/>
            <w:noWrap/>
            <w:vAlign w:val="center"/>
            <w:hideMark/>
          </w:tcPr>
          <w:p w14:paraId="6C8CC660" w14:textId="77777777" w:rsidR="008D42A8" w:rsidRDefault="008D42A8" w:rsidP="000C4B61">
            <w:pPr>
              <w:pStyle w:val="oriatext"/>
              <w:spacing w:line="220" w:lineRule="exact"/>
            </w:pPr>
            <w:r>
              <w:t xml:space="preserve">Χρεωστικοί τίτλοι </w:t>
            </w:r>
          </w:p>
        </w:tc>
        <w:tc>
          <w:tcPr>
            <w:tcW w:w="1265" w:type="dxa"/>
            <w:tcBorders>
              <w:top w:val="nil"/>
              <w:left w:val="nil"/>
              <w:bottom w:val="single" w:sz="4" w:space="0" w:color="FFFFFF"/>
              <w:right w:val="nil"/>
            </w:tcBorders>
            <w:shd w:val="clear" w:color="auto" w:fill="F2F2F2"/>
            <w:noWrap/>
            <w:vAlign w:val="center"/>
            <w:hideMark/>
          </w:tcPr>
          <w:p w14:paraId="6FA35066"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F2F2F2"/>
            <w:noWrap/>
            <w:vAlign w:val="center"/>
            <w:hideMark/>
          </w:tcPr>
          <w:p w14:paraId="67505F40"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11630061"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1E1252D2"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40000400" w14:textId="77777777" w:rsidR="008D42A8" w:rsidRDefault="008D42A8" w:rsidP="000C4B61">
            <w:pPr>
              <w:pStyle w:val="orianum"/>
              <w:spacing w:line="220" w:lineRule="exact"/>
            </w:pPr>
            <w:r>
              <w:t>0</w:t>
            </w:r>
          </w:p>
        </w:tc>
      </w:tr>
      <w:tr w:rsidR="008D42A8" w14:paraId="0B9377B6" w14:textId="77777777" w:rsidTr="00CC47AF">
        <w:trPr>
          <w:trHeight w:val="113"/>
          <w:jc w:val="center"/>
        </w:trPr>
        <w:tc>
          <w:tcPr>
            <w:tcW w:w="440" w:type="dxa"/>
            <w:tcBorders>
              <w:top w:val="nil"/>
              <w:left w:val="nil"/>
              <w:bottom w:val="single" w:sz="4" w:space="0" w:color="FFFFFF"/>
              <w:right w:val="nil"/>
            </w:tcBorders>
            <w:shd w:val="clear" w:color="auto" w:fill="D9D9D9"/>
            <w:noWrap/>
            <w:vAlign w:val="center"/>
            <w:hideMark/>
          </w:tcPr>
          <w:p w14:paraId="17BCCEFE" w14:textId="77777777" w:rsidR="008D42A8" w:rsidRDefault="008D42A8" w:rsidP="000C4B61">
            <w:pPr>
              <w:pStyle w:val="oriatext"/>
              <w:spacing w:line="220" w:lineRule="exact"/>
            </w:pPr>
            <w:r>
              <w:t>44</w:t>
            </w:r>
          </w:p>
        </w:tc>
        <w:tc>
          <w:tcPr>
            <w:tcW w:w="2254" w:type="dxa"/>
            <w:tcBorders>
              <w:top w:val="nil"/>
              <w:left w:val="nil"/>
              <w:bottom w:val="single" w:sz="4" w:space="0" w:color="FFFFFF"/>
              <w:right w:val="nil"/>
            </w:tcBorders>
            <w:shd w:val="clear" w:color="auto" w:fill="D9D9D9"/>
            <w:noWrap/>
            <w:vAlign w:val="center"/>
            <w:hideMark/>
          </w:tcPr>
          <w:p w14:paraId="415DAEF4" w14:textId="77777777" w:rsidR="008D42A8" w:rsidRDefault="008D42A8" w:rsidP="000C4B61">
            <w:pPr>
              <w:pStyle w:val="oriatext"/>
              <w:spacing w:line="220" w:lineRule="exact"/>
            </w:pPr>
            <w:r>
              <w:t>Δάνεια</w:t>
            </w:r>
          </w:p>
        </w:tc>
        <w:tc>
          <w:tcPr>
            <w:tcW w:w="1265" w:type="dxa"/>
            <w:tcBorders>
              <w:top w:val="nil"/>
              <w:left w:val="nil"/>
              <w:bottom w:val="single" w:sz="4" w:space="0" w:color="FFFFFF"/>
              <w:right w:val="nil"/>
            </w:tcBorders>
            <w:shd w:val="clear" w:color="auto" w:fill="D9D9D9"/>
            <w:noWrap/>
            <w:vAlign w:val="center"/>
            <w:hideMark/>
          </w:tcPr>
          <w:p w14:paraId="420DA7D3"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D9D9D9"/>
            <w:noWrap/>
            <w:vAlign w:val="center"/>
            <w:hideMark/>
          </w:tcPr>
          <w:p w14:paraId="20EC13AF"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D9D9D9"/>
            <w:noWrap/>
            <w:vAlign w:val="center"/>
            <w:hideMark/>
          </w:tcPr>
          <w:p w14:paraId="1BBBE5BC"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D9D9D9"/>
            <w:noWrap/>
            <w:vAlign w:val="center"/>
            <w:hideMark/>
          </w:tcPr>
          <w:p w14:paraId="126929E0"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D9D9D9"/>
            <w:noWrap/>
            <w:vAlign w:val="center"/>
            <w:hideMark/>
          </w:tcPr>
          <w:p w14:paraId="67784246" w14:textId="77777777" w:rsidR="008D42A8" w:rsidRDefault="008D42A8" w:rsidP="000C4B61">
            <w:pPr>
              <w:pStyle w:val="orianum"/>
              <w:spacing w:line="220" w:lineRule="exact"/>
            </w:pPr>
            <w:r>
              <w:t>0</w:t>
            </w:r>
          </w:p>
        </w:tc>
      </w:tr>
      <w:tr w:rsidR="008D42A8" w14:paraId="7068971A"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33643365" w14:textId="77777777" w:rsidR="008D42A8" w:rsidRDefault="008D42A8" w:rsidP="000C4B61">
            <w:pPr>
              <w:pStyle w:val="oriatext"/>
              <w:spacing w:line="220" w:lineRule="exact"/>
            </w:pPr>
            <w:r>
              <w:t>45</w:t>
            </w:r>
          </w:p>
        </w:tc>
        <w:tc>
          <w:tcPr>
            <w:tcW w:w="2254" w:type="dxa"/>
            <w:tcBorders>
              <w:top w:val="nil"/>
              <w:left w:val="nil"/>
              <w:bottom w:val="single" w:sz="4" w:space="0" w:color="FFFFFF"/>
              <w:right w:val="nil"/>
            </w:tcBorders>
            <w:shd w:val="clear" w:color="auto" w:fill="F2F2F2"/>
            <w:noWrap/>
            <w:vAlign w:val="center"/>
            <w:hideMark/>
          </w:tcPr>
          <w:p w14:paraId="26147EF6" w14:textId="77777777" w:rsidR="008D42A8" w:rsidRDefault="008D42A8" w:rsidP="000C4B61">
            <w:pPr>
              <w:pStyle w:val="oriatext"/>
              <w:spacing w:line="220" w:lineRule="exact"/>
              <w:rPr>
                <w:lang w:val="el-GR"/>
              </w:rPr>
            </w:pPr>
            <w:r>
              <w:rPr>
                <w:lang w:val="el-GR"/>
              </w:rPr>
              <w:t xml:space="preserve">Συμμετοχικοί τίτλοι και μερίδια επενδυτικών κεφαλαίων </w:t>
            </w:r>
          </w:p>
        </w:tc>
        <w:tc>
          <w:tcPr>
            <w:tcW w:w="1265" w:type="dxa"/>
            <w:tcBorders>
              <w:top w:val="nil"/>
              <w:left w:val="nil"/>
              <w:bottom w:val="single" w:sz="4" w:space="0" w:color="FFFFFF"/>
              <w:right w:val="nil"/>
            </w:tcBorders>
            <w:shd w:val="clear" w:color="auto" w:fill="F2F2F2"/>
            <w:noWrap/>
            <w:vAlign w:val="center"/>
            <w:hideMark/>
          </w:tcPr>
          <w:p w14:paraId="7B5771F7" w14:textId="77777777" w:rsidR="008D42A8" w:rsidRDefault="008D42A8" w:rsidP="000C4B61">
            <w:pPr>
              <w:pStyle w:val="orianum"/>
              <w:spacing w:line="220" w:lineRule="exact"/>
            </w:pPr>
            <w:r>
              <w:t>22.112.000</w:t>
            </w:r>
          </w:p>
        </w:tc>
        <w:tc>
          <w:tcPr>
            <w:tcW w:w="1286" w:type="dxa"/>
            <w:tcBorders>
              <w:top w:val="nil"/>
              <w:left w:val="nil"/>
              <w:bottom w:val="single" w:sz="4" w:space="0" w:color="FFFFFF"/>
              <w:right w:val="nil"/>
            </w:tcBorders>
            <w:shd w:val="clear" w:color="auto" w:fill="F2F2F2"/>
            <w:noWrap/>
            <w:vAlign w:val="center"/>
            <w:hideMark/>
          </w:tcPr>
          <w:p w14:paraId="64BBFF53" w14:textId="77777777" w:rsidR="008D42A8" w:rsidRDefault="008D42A8" w:rsidP="000C4B61">
            <w:pPr>
              <w:pStyle w:val="orianum"/>
              <w:spacing w:line="220" w:lineRule="exact"/>
            </w:pPr>
            <w:r>
              <w:t>17.084.000</w:t>
            </w:r>
          </w:p>
        </w:tc>
        <w:tc>
          <w:tcPr>
            <w:tcW w:w="1265" w:type="dxa"/>
            <w:tcBorders>
              <w:top w:val="nil"/>
              <w:left w:val="nil"/>
              <w:bottom w:val="single" w:sz="4" w:space="0" w:color="FFFFFF"/>
              <w:right w:val="nil"/>
            </w:tcBorders>
            <w:shd w:val="clear" w:color="auto" w:fill="F2F2F2"/>
            <w:noWrap/>
            <w:vAlign w:val="center"/>
            <w:hideMark/>
          </w:tcPr>
          <w:p w14:paraId="1B3EF0E4" w14:textId="77777777" w:rsidR="008D42A8" w:rsidRDefault="008D42A8" w:rsidP="000C4B61">
            <w:pPr>
              <w:pStyle w:val="orianum"/>
              <w:spacing w:line="220" w:lineRule="exact"/>
            </w:pPr>
            <w:r>
              <w:t>11.720.000</w:t>
            </w:r>
          </w:p>
        </w:tc>
        <w:tc>
          <w:tcPr>
            <w:tcW w:w="1265" w:type="dxa"/>
            <w:tcBorders>
              <w:top w:val="nil"/>
              <w:left w:val="nil"/>
              <w:bottom w:val="single" w:sz="4" w:space="0" w:color="FFFFFF"/>
              <w:right w:val="nil"/>
            </w:tcBorders>
            <w:shd w:val="clear" w:color="auto" w:fill="F2F2F2"/>
            <w:noWrap/>
            <w:vAlign w:val="center"/>
            <w:hideMark/>
          </w:tcPr>
          <w:p w14:paraId="58AC1738" w14:textId="77777777" w:rsidR="008D42A8" w:rsidRDefault="008D42A8" w:rsidP="000C4B61">
            <w:pPr>
              <w:pStyle w:val="orianum"/>
              <w:spacing w:line="220" w:lineRule="exact"/>
            </w:pPr>
            <w:r>
              <w:t>11.620.000</w:t>
            </w:r>
          </w:p>
        </w:tc>
        <w:tc>
          <w:tcPr>
            <w:tcW w:w="1265" w:type="dxa"/>
            <w:tcBorders>
              <w:top w:val="nil"/>
              <w:left w:val="nil"/>
              <w:bottom w:val="single" w:sz="4" w:space="0" w:color="FFFFFF"/>
              <w:right w:val="nil"/>
            </w:tcBorders>
            <w:shd w:val="clear" w:color="auto" w:fill="F2F2F2"/>
            <w:noWrap/>
            <w:vAlign w:val="center"/>
            <w:hideMark/>
          </w:tcPr>
          <w:p w14:paraId="5D03A89E" w14:textId="77777777" w:rsidR="008D42A8" w:rsidRDefault="008D42A8" w:rsidP="000C4B61">
            <w:pPr>
              <w:pStyle w:val="orianum"/>
              <w:spacing w:line="220" w:lineRule="exact"/>
            </w:pPr>
            <w:r>
              <w:t>10.478.000</w:t>
            </w:r>
          </w:p>
        </w:tc>
      </w:tr>
      <w:tr w:rsidR="008D42A8" w14:paraId="500B3606" w14:textId="77777777" w:rsidTr="00CC47AF">
        <w:trPr>
          <w:trHeight w:val="113"/>
          <w:jc w:val="center"/>
        </w:trPr>
        <w:tc>
          <w:tcPr>
            <w:tcW w:w="440" w:type="dxa"/>
            <w:tcBorders>
              <w:top w:val="nil"/>
              <w:left w:val="nil"/>
              <w:bottom w:val="single" w:sz="4" w:space="0" w:color="FFFFFF"/>
              <w:right w:val="nil"/>
            </w:tcBorders>
            <w:shd w:val="clear" w:color="auto" w:fill="BFBFBF"/>
            <w:noWrap/>
            <w:vAlign w:val="center"/>
            <w:hideMark/>
          </w:tcPr>
          <w:p w14:paraId="7779BB40" w14:textId="77777777" w:rsidR="008D42A8" w:rsidRDefault="008D42A8" w:rsidP="000C4B61">
            <w:pPr>
              <w:pStyle w:val="oriatext"/>
              <w:spacing w:line="220" w:lineRule="exact"/>
            </w:pPr>
            <w:r>
              <w:t>49</w:t>
            </w:r>
          </w:p>
        </w:tc>
        <w:tc>
          <w:tcPr>
            <w:tcW w:w="2254" w:type="dxa"/>
            <w:tcBorders>
              <w:top w:val="nil"/>
              <w:left w:val="nil"/>
              <w:bottom w:val="single" w:sz="4" w:space="0" w:color="FFFFFF"/>
              <w:right w:val="nil"/>
            </w:tcBorders>
            <w:shd w:val="clear" w:color="auto" w:fill="BFBFBF"/>
            <w:vAlign w:val="center"/>
            <w:hideMark/>
          </w:tcPr>
          <w:p w14:paraId="14117B5E" w14:textId="77777777" w:rsidR="008D42A8" w:rsidRDefault="008D42A8" w:rsidP="000C4B61">
            <w:pPr>
              <w:pStyle w:val="oriatext"/>
              <w:spacing w:line="220" w:lineRule="exact"/>
            </w:pPr>
            <w:r>
              <w:t>Προκαταβολές και λοιπές απαιτήσεις</w:t>
            </w:r>
          </w:p>
        </w:tc>
        <w:tc>
          <w:tcPr>
            <w:tcW w:w="1265" w:type="dxa"/>
            <w:tcBorders>
              <w:top w:val="nil"/>
              <w:left w:val="nil"/>
              <w:bottom w:val="single" w:sz="4" w:space="0" w:color="FFFFFF"/>
              <w:right w:val="nil"/>
            </w:tcBorders>
            <w:shd w:val="clear" w:color="auto" w:fill="BFBFBF"/>
            <w:noWrap/>
            <w:vAlign w:val="center"/>
            <w:hideMark/>
          </w:tcPr>
          <w:p w14:paraId="7DB67506"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BFBFBF"/>
            <w:noWrap/>
            <w:vAlign w:val="center"/>
            <w:hideMark/>
          </w:tcPr>
          <w:p w14:paraId="5BB46A01"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BFBFBF"/>
            <w:noWrap/>
            <w:vAlign w:val="center"/>
            <w:hideMark/>
          </w:tcPr>
          <w:p w14:paraId="335387E6"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BFBFBF"/>
            <w:noWrap/>
            <w:vAlign w:val="center"/>
            <w:hideMark/>
          </w:tcPr>
          <w:p w14:paraId="26914CBC"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BFBFBF"/>
            <w:noWrap/>
            <w:vAlign w:val="center"/>
            <w:hideMark/>
          </w:tcPr>
          <w:p w14:paraId="2F399B65" w14:textId="77777777" w:rsidR="008D42A8" w:rsidRDefault="008D42A8" w:rsidP="000C4B61">
            <w:pPr>
              <w:pStyle w:val="orianum"/>
              <w:spacing w:line="220" w:lineRule="exact"/>
            </w:pPr>
            <w:r>
              <w:t>0</w:t>
            </w:r>
          </w:p>
        </w:tc>
      </w:tr>
      <w:tr w:rsidR="008D42A8" w14:paraId="370824B9"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59247732" w14:textId="77777777" w:rsidR="008D42A8" w:rsidRDefault="008D42A8" w:rsidP="000C4B61">
            <w:pPr>
              <w:pStyle w:val="oriatext"/>
              <w:spacing w:line="220" w:lineRule="exact"/>
            </w:pPr>
            <w:r>
              <w:t>51</w:t>
            </w:r>
          </w:p>
        </w:tc>
        <w:tc>
          <w:tcPr>
            <w:tcW w:w="2254" w:type="dxa"/>
            <w:tcBorders>
              <w:top w:val="nil"/>
              <w:left w:val="nil"/>
              <w:bottom w:val="single" w:sz="4" w:space="0" w:color="FFFFFF"/>
              <w:right w:val="nil"/>
            </w:tcBorders>
            <w:shd w:val="clear" w:color="auto" w:fill="F2F2F2"/>
            <w:noWrap/>
            <w:vAlign w:val="center"/>
            <w:hideMark/>
          </w:tcPr>
          <w:p w14:paraId="66FD8C08" w14:textId="77777777" w:rsidR="008D42A8" w:rsidRDefault="008D42A8" w:rsidP="000C4B61">
            <w:pPr>
              <w:pStyle w:val="oriatext"/>
              <w:spacing w:line="220" w:lineRule="exact"/>
            </w:pPr>
            <w:r>
              <w:t>Ειδικά τραβηκτικά δικαιώματα (SDRs)</w:t>
            </w:r>
          </w:p>
        </w:tc>
        <w:tc>
          <w:tcPr>
            <w:tcW w:w="1265" w:type="dxa"/>
            <w:tcBorders>
              <w:top w:val="nil"/>
              <w:left w:val="nil"/>
              <w:bottom w:val="single" w:sz="4" w:space="0" w:color="FFFFFF"/>
              <w:right w:val="nil"/>
            </w:tcBorders>
            <w:shd w:val="clear" w:color="auto" w:fill="F2F2F2"/>
            <w:noWrap/>
            <w:vAlign w:val="center"/>
            <w:hideMark/>
          </w:tcPr>
          <w:p w14:paraId="27F20B10"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F2F2F2"/>
            <w:noWrap/>
            <w:vAlign w:val="center"/>
            <w:hideMark/>
          </w:tcPr>
          <w:p w14:paraId="0B9F3DD5"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713BFC2"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4BB07C32"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4C997AC8" w14:textId="77777777" w:rsidR="008D42A8" w:rsidRDefault="008D42A8" w:rsidP="000C4B61">
            <w:pPr>
              <w:pStyle w:val="orianum"/>
              <w:spacing w:line="220" w:lineRule="exact"/>
            </w:pPr>
            <w:r>
              <w:t>0</w:t>
            </w:r>
          </w:p>
        </w:tc>
      </w:tr>
      <w:tr w:rsidR="008D42A8" w14:paraId="433291B0" w14:textId="77777777" w:rsidTr="00CC47AF">
        <w:trPr>
          <w:trHeight w:val="113"/>
          <w:jc w:val="center"/>
        </w:trPr>
        <w:tc>
          <w:tcPr>
            <w:tcW w:w="440" w:type="dxa"/>
            <w:tcBorders>
              <w:top w:val="nil"/>
              <w:left w:val="nil"/>
              <w:bottom w:val="single" w:sz="4" w:space="0" w:color="FFFFFF"/>
              <w:right w:val="nil"/>
            </w:tcBorders>
            <w:shd w:val="clear" w:color="auto" w:fill="D9D9D9"/>
            <w:noWrap/>
            <w:vAlign w:val="center"/>
            <w:hideMark/>
          </w:tcPr>
          <w:p w14:paraId="4E758D6C" w14:textId="77777777" w:rsidR="008D42A8" w:rsidRDefault="008D42A8" w:rsidP="000C4B61">
            <w:pPr>
              <w:pStyle w:val="oriatext"/>
              <w:spacing w:line="220" w:lineRule="exact"/>
            </w:pPr>
            <w:r>
              <w:t>52</w:t>
            </w:r>
          </w:p>
        </w:tc>
        <w:tc>
          <w:tcPr>
            <w:tcW w:w="2254" w:type="dxa"/>
            <w:tcBorders>
              <w:top w:val="nil"/>
              <w:left w:val="nil"/>
              <w:bottom w:val="single" w:sz="4" w:space="0" w:color="FFFFFF"/>
              <w:right w:val="nil"/>
            </w:tcBorders>
            <w:shd w:val="clear" w:color="auto" w:fill="D9D9D9"/>
            <w:noWrap/>
            <w:vAlign w:val="center"/>
            <w:hideMark/>
          </w:tcPr>
          <w:p w14:paraId="0EBF3544" w14:textId="77777777" w:rsidR="008D42A8" w:rsidRDefault="008D42A8" w:rsidP="000C4B61">
            <w:pPr>
              <w:pStyle w:val="oriatext"/>
              <w:spacing w:line="220" w:lineRule="exact"/>
              <w:rPr>
                <w:lang w:val="el-GR"/>
              </w:rPr>
            </w:pPr>
            <w:r>
              <w:rPr>
                <w:lang w:val="el-GR"/>
              </w:rPr>
              <w:t xml:space="preserve">Υποχρεώσεις από Νόμισμα και καταθέσεις </w:t>
            </w:r>
          </w:p>
        </w:tc>
        <w:tc>
          <w:tcPr>
            <w:tcW w:w="1265" w:type="dxa"/>
            <w:tcBorders>
              <w:top w:val="nil"/>
              <w:left w:val="nil"/>
              <w:bottom w:val="single" w:sz="4" w:space="0" w:color="FFFFFF"/>
              <w:right w:val="nil"/>
            </w:tcBorders>
            <w:shd w:val="clear" w:color="auto" w:fill="D9D9D9"/>
            <w:noWrap/>
            <w:vAlign w:val="center"/>
            <w:hideMark/>
          </w:tcPr>
          <w:p w14:paraId="586B1AB0"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D9D9D9"/>
            <w:noWrap/>
            <w:vAlign w:val="center"/>
            <w:hideMark/>
          </w:tcPr>
          <w:p w14:paraId="1FEBB97E"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D9D9D9"/>
            <w:noWrap/>
            <w:vAlign w:val="center"/>
            <w:hideMark/>
          </w:tcPr>
          <w:p w14:paraId="3137CB4D"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D9D9D9"/>
            <w:noWrap/>
            <w:vAlign w:val="center"/>
            <w:hideMark/>
          </w:tcPr>
          <w:p w14:paraId="447F091D"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D9D9D9"/>
            <w:noWrap/>
            <w:vAlign w:val="center"/>
            <w:hideMark/>
          </w:tcPr>
          <w:p w14:paraId="588D6398" w14:textId="77777777" w:rsidR="008D42A8" w:rsidRDefault="008D42A8" w:rsidP="000C4B61">
            <w:pPr>
              <w:pStyle w:val="orianum"/>
              <w:spacing w:line="220" w:lineRule="exact"/>
            </w:pPr>
            <w:r>
              <w:t>0</w:t>
            </w:r>
          </w:p>
        </w:tc>
      </w:tr>
      <w:tr w:rsidR="008D42A8" w14:paraId="7887C11D"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060BF41E" w14:textId="77777777" w:rsidR="008D42A8" w:rsidRDefault="008D42A8" w:rsidP="000C4B61">
            <w:pPr>
              <w:pStyle w:val="oriatext"/>
              <w:spacing w:line="220" w:lineRule="exact"/>
            </w:pPr>
            <w:r>
              <w:t>53</w:t>
            </w:r>
          </w:p>
        </w:tc>
        <w:tc>
          <w:tcPr>
            <w:tcW w:w="2254" w:type="dxa"/>
            <w:tcBorders>
              <w:top w:val="nil"/>
              <w:left w:val="nil"/>
              <w:bottom w:val="single" w:sz="4" w:space="0" w:color="FFFFFF"/>
              <w:right w:val="nil"/>
            </w:tcBorders>
            <w:shd w:val="clear" w:color="auto" w:fill="F2F2F2"/>
            <w:noWrap/>
            <w:vAlign w:val="center"/>
            <w:hideMark/>
          </w:tcPr>
          <w:p w14:paraId="13A0DAF3" w14:textId="77777777" w:rsidR="008D42A8" w:rsidRDefault="008D42A8" w:rsidP="000C4B61">
            <w:pPr>
              <w:pStyle w:val="oriatext"/>
              <w:spacing w:line="220" w:lineRule="exact"/>
            </w:pPr>
            <w:r>
              <w:t>Χρεωστικοί τίτλοι (υποχρεώσεις)</w:t>
            </w:r>
          </w:p>
        </w:tc>
        <w:tc>
          <w:tcPr>
            <w:tcW w:w="1265" w:type="dxa"/>
            <w:tcBorders>
              <w:top w:val="nil"/>
              <w:left w:val="nil"/>
              <w:bottom w:val="single" w:sz="4" w:space="0" w:color="FFFFFF"/>
              <w:right w:val="nil"/>
            </w:tcBorders>
            <w:shd w:val="clear" w:color="auto" w:fill="F2F2F2"/>
            <w:noWrap/>
            <w:vAlign w:val="center"/>
            <w:hideMark/>
          </w:tcPr>
          <w:p w14:paraId="1CFC4AA9"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F2F2F2"/>
            <w:noWrap/>
            <w:vAlign w:val="center"/>
            <w:hideMark/>
          </w:tcPr>
          <w:p w14:paraId="15C8F995"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5A1B87D8"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6D374494"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C4EDD2B" w14:textId="77777777" w:rsidR="008D42A8" w:rsidRDefault="008D42A8" w:rsidP="000C4B61">
            <w:pPr>
              <w:pStyle w:val="orianum"/>
              <w:spacing w:line="220" w:lineRule="exact"/>
            </w:pPr>
            <w:r>
              <w:t>0</w:t>
            </w:r>
          </w:p>
        </w:tc>
      </w:tr>
      <w:tr w:rsidR="008D42A8" w14:paraId="0606FF18" w14:textId="77777777" w:rsidTr="00CC47AF">
        <w:trPr>
          <w:trHeight w:val="113"/>
          <w:jc w:val="center"/>
        </w:trPr>
        <w:tc>
          <w:tcPr>
            <w:tcW w:w="440" w:type="dxa"/>
            <w:tcBorders>
              <w:top w:val="nil"/>
              <w:left w:val="nil"/>
              <w:bottom w:val="single" w:sz="4" w:space="0" w:color="FFFFFF"/>
              <w:right w:val="nil"/>
            </w:tcBorders>
            <w:shd w:val="clear" w:color="auto" w:fill="D9D9D9"/>
            <w:noWrap/>
            <w:vAlign w:val="center"/>
            <w:hideMark/>
          </w:tcPr>
          <w:p w14:paraId="0B08778A" w14:textId="77777777" w:rsidR="008D42A8" w:rsidRDefault="008D42A8" w:rsidP="000C4B61">
            <w:pPr>
              <w:pStyle w:val="oriatext"/>
              <w:spacing w:line="220" w:lineRule="exact"/>
            </w:pPr>
            <w:r>
              <w:t>54</w:t>
            </w:r>
          </w:p>
        </w:tc>
        <w:tc>
          <w:tcPr>
            <w:tcW w:w="2254" w:type="dxa"/>
            <w:tcBorders>
              <w:top w:val="nil"/>
              <w:left w:val="nil"/>
              <w:bottom w:val="single" w:sz="4" w:space="0" w:color="FFFFFF"/>
              <w:right w:val="nil"/>
            </w:tcBorders>
            <w:shd w:val="clear" w:color="auto" w:fill="D9D9D9"/>
            <w:noWrap/>
            <w:vAlign w:val="center"/>
            <w:hideMark/>
          </w:tcPr>
          <w:p w14:paraId="5EDEA24D" w14:textId="77777777" w:rsidR="008D42A8" w:rsidRDefault="008D42A8" w:rsidP="000C4B61">
            <w:pPr>
              <w:pStyle w:val="oriatext"/>
              <w:spacing w:line="220" w:lineRule="exact"/>
            </w:pPr>
            <w:r>
              <w:t xml:space="preserve">Δάνεια </w:t>
            </w:r>
          </w:p>
        </w:tc>
        <w:tc>
          <w:tcPr>
            <w:tcW w:w="1265" w:type="dxa"/>
            <w:tcBorders>
              <w:top w:val="nil"/>
              <w:left w:val="nil"/>
              <w:bottom w:val="single" w:sz="4" w:space="0" w:color="FFFFFF"/>
              <w:right w:val="nil"/>
            </w:tcBorders>
            <w:shd w:val="clear" w:color="auto" w:fill="D9D9D9"/>
            <w:noWrap/>
            <w:vAlign w:val="center"/>
            <w:hideMark/>
          </w:tcPr>
          <w:p w14:paraId="1E055484"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D9D9D9"/>
            <w:noWrap/>
            <w:vAlign w:val="center"/>
            <w:hideMark/>
          </w:tcPr>
          <w:p w14:paraId="4D881F0C"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D9D9D9"/>
            <w:noWrap/>
            <w:vAlign w:val="center"/>
            <w:hideMark/>
          </w:tcPr>
          <w:p w14:paraId="7A1BFA0E"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D9D9D9"/>
            <w:noWrap/>
            <w:vAlign w:val="center"/>
            <w:hideMark/>
          </w:tcPr>
          <w:p w14:paraId="1E54DE1A"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D9D9D9"/>
            <w:noWrap/>
            <w:vAlign w:val="center"/>
            <w:hideMark/>
          </w:tcPr>
          <w:p w14:paraId="38D95E64" w14:textId="77777777" w:rsidR="008D42A8" w:rsidRDefault="008D42A8" w:rsidP="000C4B61">
            <w:pPr>
              <w:pStyle w:val="orianum"/>
              <w:spacing w:line="220" w:lineRule="exact"/>
            </w:pPr>
            <w:r>
              <w:t>0</w:t>
            </w:r>
          </w:p>
        </w:tc>
      </w:tr>
      <w:tr w:rsidR="008D42A8" w14:paraId="2DA720A3" w14:textId="77777777" w:rsidTr="00CC47AF">
        <w:trPr>
          <w:trHeight w:val="113"/>
          <w:jc w:val="center"/>
        </w:trPr>
        <w:tc>
          <w:tcPr>
            <w:tcW w:w="440" w:type="dxa"/>
            <w:tcBorders>
              <w:top w:val="nil"/>
              <w:left w:val="nil"/>
              <w:bottom w:val="single" w:sz="4" w:space="0" w:color="FFFFFF"/>
              <w:right w:val="nil"/>
            </w:tcBorders>
            <w:shd w:val="clear" w:color="auto" w:fill="F2F2F2"/>
            <w:noWrap/>
            <w:vAlign w:val="center"/>
            <w:hideMark/>
          </w:tcPr>
          <w:p w14:paraId="5574EA40" w14:textId="77777777" w:rsidR="008D42A8" w:rsidRDefault="008D42A8" w:rsidP="000C4B61">
            <w:pPr>
              <w:pStyle w:val="oriatext"/>
              <w:spacing w:line="220" w:lineRule="exact"/>
            </w:pPr>
            <w:r>
              <w:t>57</w:t>
            </w:r>
          </w:p>
        </w:tc>
        <w:tc>
          <w:tcPr>
            <w:tcW w:w="2254" w:type="dxa"/>
            <w:tcBorders>
              <w:top w:val="nil"/>
              <w:left w:val="nil"/>
              <w:bottom w:val="single" w:sz="4" w:space="0" w:color="FFFFFF"/>
              <w:right w:val="nil"/>
            </w:tcBorders>
            <w:shd w:val="clear" w:color="auto" w:fill="F2F2F2"/>
            <w:noWrap/>
            <w:vAlign w:val="center"/>
            <w:hideMark/>
          </w:tcPr>
          <w:p w14:paraId="014B6B60" w14:textId="77777777" w:rsidR="008D42A8" w:rsidRDefault="008D42A8" w:rsidP="000C4B61">
            <w:pPr>
              <w:pStyle w:val="oriatext"/>
              <w:spacing w:line="220" w:lineRule="exact"/>
            </w:pPr>
            <w:r>
              <w:t xml:space="preserve">Χρηματοοικονομικά παράγωγα </w:t>
            </w:r>
          </w:p>
        </w:tc>
        <w:tc>
          <w:tcPr>
            <w:tcW w:w="1265" w:type="dxa"/>
            <w:tcBorders>
              <w:top w:val="nil"/>
              <w:left w:val="nil"/>
              <w:bottom w:val="single" w:sz="4" w:space="0" w:color="FFFFFF"/>
              <w:right w:val="nil"/>
            </w:tcBorders>
            <w:shd w:val="clear" w:color="auto" w:fill="F2F2F2"/>
            <w:noWrap/>
            <w:vAlign w:val="center"/>
            <w:hideMark/>
          </w:tcPr>
          <w:p w14:paraId="4562F859" w14:textId="77777777" w:rsidR="008D42A8" w:rsidRDefault="008D42A8" w:rsidP="000C4B61">
            <w:pPr>
              <w:pStyle w:val="orianum"/>
              <w:spacing w:line="220" w:lineRule="exact"/>
            </w:pPr>
            <w:r>
              <w:t>0</w:t>
            </w:r>
          </w:p>
        </w:tc>
        <w:tc>
          <w:tcPr>
            <w:tcW w:w="1286" w:type="dxa"/>
            <w:tcBorders>
              <w:top w:val="nil"/>
              <w:left w:val="nil"/>
              <w:bottom w:val="single" w:sz="4" w:space="0" w:color="FFFFFF"/>
              <w:right w:val="nil"/>
            </w:tcBorders>
            <w:shd w:val="clear" w:color="auto" w:fill="F2F2F2"/>
            <w:noWrap/>
            <w:vAlign w:val="center"/>
            <w:hideMark/>
          </w:tcPr>
          <w:p w14:paraId="00DE4A33"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6AD139A0"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79CAAAE" w14:textId="77777777" w:rsidR="008D42A8" w:rsidRDefault="008D42A8"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504CCED2" w14:textId="77777777" w:rsidR="008D42A8" w:rsidRDefault="008D42A8" w:rsidP="000C4B61">
            <w:pPr>
              <w:pStyle w:val="orianum"/>
              <w:spacing w:line="220" w:lineRule="exact"/>
            </w:pPr>
            <w:r>
              <w:t>0</w:t>
            </w:r>
          </w:p>
        </w:tc>
      </w:tr>
      <w:tr w:rsidR="00684F78" w:rsidRPr="00684F78" w14:paraId="649C584D" w14:textId="77777777" w:rsidTr="00684F78">
        <w:trPr>
          <w:trHeight w:val="898"/>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F9BD897" w14:textId="77777777" w:rsidR="008D42A8" w:rsidRPr="00684F78" w:rsidRDefault="008D42A8" w:rsidP="000C4B61">
            <w:pPr>
              <w:pStyle w:val="oriatext"/>
              <w:spacing w:line="220" w:lineRule="exact"/>
              <w:rPr>
                <w:b/>
                <w:color w:val="000000" w:themeColor="text1"/>
              </w:rPr>
            </w:pPr>
            <w:r w:rsidRPr="00684F78">
              <w:rPr>
                <w:b/>
                <w:color w:val="000000" w:themeColor="text1"/>
              </w:rPr>
              <w:t>Β</w:t>
            </w:r>
          </w:p>
        </w:tc>
        <w:tc>
          <w:tcPr>
            <w:tcW w:w="2254" w:type="dxa"/>
            <w:tcBorders>
              <w:top w:val="single" w:sz="4" w:space="0" w:color="FFFFFF"/>
              <w:left w:val="nil"/>
              <w:bottom w:val="single" w:sz="18" w:space="0" w:color="008080"/>
              <w:right w:val="nil"/>
            </w:tcBorders>
            <w:shd w:val="clear" w:color="auto" w:fill="D9D9D9" w:themeFill="background1" w:themeFillShade="D9"/>
            <w:vAlign w:val="center"/>
            <w:hideMark/>
          </w:tcPr>
          <w:p w14:paraId="18D10EB8" w14:textId="77777777" w:rsidR="008D42A8" w:rsidRPr="00684F78" w:rsidRDefault="008D42A8" w:rsidP="000C4B61">
            <w:pPr>
              <w:pStyle w:val="oriatext"/>
              <w:spacing w:line="220" w:lineRule="exact"/>
              <w:rPr>
                <w:b/>
                <w:color w:val="000000" w:themeColor="text1"/>
                <w:lang w:val="el-GR"/>
              </w:rPr>
            </w:pPr>
            <w:r w:rsidRPr="00684F78">
              <w:rPr>
                <w:b/>
                <w:color w:val="000000" w:themeColor="text1"/>
                <w:lang w:val="el-GR"/>
              </w:rPr>
              <w:t xml:space="preserve">Σύνολο Ταμειακών Δαπανών </w:t>
            </w:r>
            <w:r w:rsidRPr="00684F78">
              <w:rPr>
                <w:b/>
                <w:color w:val="000000" w:themeColor="text1"/>
                <w:lang w:val="el-GR"/>
              </w:rPr>
              <w:br/>
              <w:t xml:space="preserve">(μη Χρημ/οικονομικές </w:t>
            </w:r>
            <w:r w:rsidRPr="00684F78">
              <w:rPr>
                <w:b/>
                <w:color w:val="000000" w:themeColor="text1"/>
                <w:lang w:val="el-GR"/>
              </w:rPr>
              <w:br/>
              <w:t>&amp; Χρημ/οικονομικές)</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72E780B" w14:textId="77777777" w:rsidR="008D42A8" w:rsidRPr="00684F78" w:rsidRDefault="008D42A8" w:rsidP="000C4B61">
            <w:pPr>
              <w:pStyle w:val="orianum"/>
              <w:spacing w:line="220" w:lineRule="exact"/>
              <w:rPr>
                <w:b/>
                <w:color w:val="000000" w:themeColor="text1"/>
              </w:rPr>
            </w:pPr>
            <w:r w:rsidRPr="00684F78">
              <w:rPr>
                <w:b/>
                <w:color w:val="000000" w:themeColor="text1"/>
              </w:rPr>
              <w:t>3.840.883.497</w:t>
            </w:r>
          </w:p>
        </w:tc>
        <w:tc>
          <w:tcPr>
            <w:tcW w:w="128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CC0179C" w14:textId="77777777" w:rsidR="008D42A8" w:rsidRPr="00684F78" w:rsidRDefault="008D42A8" w:rsidP="000C4B61">
            <w:pPr>
              <w:pStyle w:val="orianum"/>
              <w:spacing w:line="220" w:lineRule="exact"/>
              <w:rPr>
                <w:b/>
                <w:color w:val="000000" w:themeColor="text1"/>
              </w:rPr>
            </w:pPr>
            <w:r w:rsidRPr="00684F78">
              <w:rPr>
                <w:b/>
                <w:color w:val="000000" w:themeColor="text1"/>
              </w:rPr>
              <w:t>3.916.315.000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0569ECE" w14:textId="77777777" w:rsidR="008D42A8" w:rsidRPr="00684F78" w:rsidRDefault="008D42A8" w:rsidP="000C4B61">
            <w:pPr>
              <w:pStyle w:val="orianum"/>
              <w:spacing w:line="220" w:lineRule="exact"/>
              <w:rPr>
                <w:b/>
                <w:color w:val="000000" w:themeColor="text1"/>
              </w:rPr>
            </w:pPr>
            <w:r w:rsidRPr="00684F78">
              <w:rPr>
                <w:b/>
                <w:color w:val="000000" w:themeColor="text1"/>
              </w:rPr>
              <w:t>3.718.990.000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617043B" w14:textId="77777777" w:rsidR="008D42A8" w:rsidRPr="00684F78" w:rsidRDefault="008D42A8" w:rsidP="000C4B61">
            <w:pPr>
              <w:pStyle w:val="orianum"/>
              <w:spacing w:line="220" w:lineRule="exact"/>
              <w:rPr>
                <w:b/>
                <w:color w:val="000000" w:themeColor="text1"/>
              </w:rPr>
            </w:pPr>
            <w:r w:rsidRPr="00684F78">
              <w:rPr>
                <w:b/>
                <w:color w:val="000000" w:themeColor="text1"/>
              </w:rPr>
              <w:t>4.172.574.000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C09F22C" w14:textId="77777777" w:rsidR="008D42A8" w:rsidRPr="00684F78" w:rsidRDefault="008D42A8" w:rsidP="000C4B61">
            <w:pPr>
              <w:pStyle w:val="orianum"/>
              <w:spacing w:line="220" w:lineRule="exact"/>
              <w:rPr>
                <w:b/>
                <w:color w:val="000000" w:themeColor="text1"/>
              </w:rPr>
            </w:pPr>
            <w:r w:rsidRPr="00684F78">
              <w:rPr>
                <w:b/>
                <w:color w:val="000000" w:themeColor="text1"/>
              </w:rPr>
              <w:t>4.458.041.000</w:t>
            </w:r>
          </w:p>
        </w:tc>
      </w:tr>
    </w:tbl>
    <w:p w14:paraId="21681985" w14:textId="77777777" w:rsidR="008D42A8" w:rsidRDefault="008D42A8" w:rsidP="008D42A8">
      <w:bookmarkStart w:id="134" w:name="_Toc214203061"/>
      <w:bookmarkStart w:id="135" w:name="_Toc214271261"/>
    </w:p>
    <w:p w14:paraId="0A4D3939" w14:textId="77777777" w:rsidR="008D42A8" w:rsidRDefault="008D42A8">
      <w:pPr>
        <w:spacing w:after="200" w:line="276" w:lineRule="auto"/>
        <w:jc w:val="left"/>
        <w:rPr>
          <w:rFonts w:eastAsiaTheme="minorHAnsi" w:cs="Calibri"/>
          <w:b/>
          <w:iCs/>
          <w:color w:val="FFFFFF" w:themeColor="background1"/>
          <w:sz w:val="28"/>
          <w:szCs w:val="18"/>
          <w:lang w:eastAsia="en-US"/>
        </w:rPr>
      </w:pPr>
      <w:r>
        <w:br w:type="page"/>
      </w:r>
    </w:p>
    <w:p w14:paraId="33B746A2" w14:textId="31A7B811" w:rsidR="008D42A8" w:rsidRPr="00BC7430" w:rsidRDefault="008D42A8" w:rsidP="00961CC7">
      <w:pPr>
        <w:pStyle w:val="oriahead"/>
        <w:ind w:right="-87" w:hanging="142"/>
        <w:rPr>
          <w:lang w:val="el-GR"/>
        </w:rPr>
      </w:pPr>
      <w:r w:rsidRPr="00BC7430">
        <w:rPr>
          <w:lang w:val="el-GR"/>
        </w:rPr>
        <w:lastRenderedPageBreak/>
        <w:t>Γενικές Κρατικές Δαπάνες</w:t>
      </w:r>
      <w:bookmarkEnd w:id="134"/>
      <w:bookmarkEnd w:id="135"/>
      <w:r w:rsidRPr="00BC7430">
        <w:rPr>
          <w:lang w:val="el-GR"/>
        </w:rPr>
        <w:t xml:space="preserve"> – </w:t>
      </w:r>
      <w:r>
        <w:rPr>
          <w:lang w:val="el-GR"/>
        </w:rPr>
        <w:t xml:space="preserve">Υπουργείο Εθνικής Οικονομίας &amp; Οικονομικών </w:t>
      </w:r>
    </w:p>
    <w:tbl>
      <w:tblPr>
        <w:tblW w:w="9073" w:type="dxa"/>
        <w:jc w:val="center"/>
        <w:tblLayout w:type="fixed"/>
        <w:tblLook w:val="04A0" w:firstRow="1" w:lastRow="0" w:firstColumn="1" w:lastColumn="0" w:noHBand="0" w:noVBand="1"/>
      </w:tblPr>
      <w:tblGrid>
        <w:gridCol w:w="425"/>
        <w:gridCol w:w="1702"/>
        <w:gridCol w:w="1403"/>
        <w:gridCol w:w="1154"/>
        <w:gridCol w:w="238"/>
        <w:gridCol w:w="1371"/>
        <w:gridCol w:w="10"/>
        <w:gridCol w:w="1371"/>
        <w:gridCol w:w="10"/>
        <w:gridCol w:w="1371"/>
        <w:gridCol w:w="18"/>
      </w:tblGrid>
      <w:tr w:rsidR="008D42A8" w:rsidRPr="008D42A8" w14:paraId="0CA1C5D5" w14:textId="77777777" w:rsidTr="00CC47AF">
        <w:trPr>
          <w:gridAfter w:val="1"/>
          <w:wAfter w:w="18" w:type="dxa"/>
          <w:trHeight w:val="170"/>
          <w:jc w:val="center"/>
        </w:trPr>
        <w:tc>
          <w:tcPr>
            <w:tcW w:w="2127" w:type="dxa"/>
            <w:gridSpan w:val="2"/>
            <w:tcBorders>
              <w:top w:val="nil"/>
              <w:left w:val="nil"/>
              <w:bottom w:val="single" w:sz="4" w:space="0" w:color="FFFFFF"/>
              <w:right w:val="nil"/>
            </w:tcBorders>
            <w:shd w:val="clear" w:color="auto" w:fill="EEECE1"/>
            <w:vAlign w:val="center"/>
            <w:hideMark/>
          </w:tcPr>
          <w:p w14:paraId="191D8DCB" w14:textId="77777777" w:rsidR="008D42A8" w:rsidRPr="008D42A8" w:rsidRDefault="008D42A8" w:rsidP="000C4B61">
            <w:pPr>
              <w:spacing w:after="0" w:line="210" w:lineRule="exact"/>
              <w:jc w:val="left"/>
              <w:rPr>
                <w:rFonts w:eastAsia="Times New Roman" w:cs="Calibri"/>
                <w:b/>
                <w:bCs/>
                <w:color w:val="000000"/>
                <w:sz w:val="20"/>
              </w:rPr>
            </w:pPr>
            <w:r w:rsidRPr="008D42A8">
              <w:rPr>
                <w:rFonts w:eastAsia="Times New Roman" w:cs="Calibri"/>
                <w:b/>
                <w:bCs/>
                <w:color w:val="000000"/>
                <w:sz w:val="20"/>
              </w:rPr>
              <w:t>Μείζονα κατηγορία</w:t>
            </w:r>
          </w:p>
        </w:tc>
        <w:tc>
          <w:tcPr>
            <w:tcW w:w="1403" w:type="dxa"/>
            <w:shd w:val="clear" w:color="auto" w:fill="EEECE1"/>
            <w:noWrap/>
            <w:vAlign w:val="center"/>
            <w:hideMark/>
          </w:tcPr>
          <w:p w14:paraId="1DD56F87" w14:textId="77777777" w:rsidR="008D42A8" w:rsidRPr="008D42A8" w:rsidRDefault="008D42A8" w:rsidP="000C4B61">
            <w:pPr>
              <w:pStyle w:val="orianum"/>
              <w:spacing w:line="210" w:lineRule="exact"/>
              <w:rPr>
                <w:b/>
                <w:w w:val="100"/>
                <w:szCs w:val="22"/>
              </w:rPr>
            </w:pPr>
            <w:r w:rsidRPr="008D42A8">
              <w:rPr>
                <w:b/>
                <w:w w:val="100"/>
                <w:szCs w:val="22"/>
              </w:rPr>
              <w:t>2025</w:t>
            </w:r>
          </w:p>
        </w:tc>
        <w:tc>
          <w:tcPr>
            <w:tcW w:w="1154" w:type="dxa"/>
            <w:shd w:val="clear" w:color="auto" w:fill="EEECE1"/>
            <w:noWrap/>
            <w:vAlign w:val="center"/>
            <w:hideMark/>
          </w:tcPr>
          <w:p w14:paraId="20244C29" w14:textId="77777777" w:rsidR="008D42A8" w:rsidRPr="008D42A8" w:rsidRDefault="008D42A8" w:rsidP="000C4B61">
            <w:pPr>
              <w:pStyle w:val="orianum"/>
              <w:spacing w:line="210" w:lineRule="exact"/>
              <w:rPr>
                <w:b/>
                <w:w w:val="100"/>
                <w:szCs w:val="22"/>
              </w:rPr>
            </w:pPr>
            <w:r w:rsidRPr="008D42A8">
              <w:rPr>
                <w:b/>
                <w:w w:val="100"/>
                <w:szCs w:val="22"/>
              </w:rPr>
              <w:t>2026</w:t>
            </w:r>
          </w:p>
        </w:tc>
        <w:tc>
          <w:tcPr>
            <w:tcW w:w="1609" w:type="dxa"/>
            <w:gridSpan w:val="2"/>
            <w:shd w:val="clear" w:color="auto" w:fill="EEECE1"/>
            <w:noWrap/>
            <w:vAlign w:val="center"/>
            <w:hideMark/>
          </w:tcPr>
          <w:p w14:paraId="2B8A8AA0" w14:textId="77777777" w:rsidR="008D42A8" w:rsidRPr="008D42A8" w:rsidRDefault="008D42A8" w:rsidP="000C4B61">
            <w:pPr>
              <w:pStyle w:val="orianum"/>
              <w:spacing w:line="210" w:lineRule="exact"/>
              <w:rPr>
                <w:b/>
                <w:w w:val="100"/>
                <w:szCs w:val="22"/>
              </w:rPr>
            </w:pPr>
            <w:r w:rsidRPr="008D42A8">
              <w:rPr>
                <w:b/>
                <w:w w:val="100"/>
                <w:szCs w:val="22"/>
              </w:rPr>
              <w:t>2027</w:t>
            </w:r>
          </w:p>
        </w:tc>
        <w:tc>
          <w:tcPr>
            <w:tcW w:w="1381" w:type="dxa"/>
            <w:gridSpan w:val="2"/>
            <w:shd w:val="clear" w:color="auto" w:fill="EEECE1"/>
            <w:noWrap/>
            <w:vAlign w:val="center"/>
            <w:hideMark/>
          </w:tcPr>
          <w:p w14:paraId="7CF4EBC5" w14:textId="77777777" w:rsidR="008D42A8" w:rsidRPr="008D42A8" w:rsidRDefault="008D42A8" w:rsidP="000C4B61">
            <w:pPr>
              <w:pStyle w:val="orianum"/>
              <w:spacing w:line="210" w:lineRule="exact"/>
              <w:rPr>
                <w:b/>
                <w:w w:val="100"/>
                <w:szCs w:val="22"/>
              </w:rPr>
            </w:pPr>
            <w:r w:rsidRPr="008D42A8">
              <w:rPr>
                <w:b/>
                <w:w w:val="100"/>
                <w:szCs w:val="22"/>
              </w:rPr>
              <w:t>2028</w:t>
            </w:r>
          </w:p>
        </w:tc>
        <w:tc>
          <w:tcPr>
            <w:tcW w:w="1381" w:type="dxa"/>
            <w:gridSpan w:val="2"/>
            <w:shd w:val="clear" w:color="auto" w:fill="EEECE1"/>
            <w:noWrap/>
            <w:vAlign w:val="center"/>
            <w:hideMark/>
          </w:tcPr>
          <w:p w14:paraId="5B05E7FD" w14:textId="77777777" w:rsidR="008D42A8" w:rsidRPr="008D42A8" w:rsidRDefault="008D42A8" w:rsidP="000C4B61">
            <w:pPr>
              <w:pStyle w:val="orianum"/>
              <w:spacing w:line="210" w:lineRule="exact"/>
              <w:rPr>
                <w:b/>
                <w:w w:val="100"/>
                <w:szCs w:val="22"/>
              </w:rPr>
            </w:pPr>
            <w:r w:rsidRPr="008D42A8">
              <w:rPr>
                <w:b/>
                <w:w w:val="100"/>
                <w:szCs w:val="22"/>
              </w:rPr>
              <w:t>2029</w:t>
            </w:r>
          </w:p>
        </w:tc>
      </w:tr>
      <w:tr w:rsidR="008D42A8" w:rsidRPr="00016E36" w14:paraId="1BB304C7"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352F2597" w14:textId="77777777" w:rsidR="008D42A8" w:rsidRPr="00BC4465" w:rsidRDefault="008D42A8" w:rsidP="000C4B61">
            <w:pPr>
              <w:pStyle w:val="oriatext"/>
              <w:spacing w:line="210" w:lineRule="exact"/>
              <w:rPr>
                <w:b/>
                <w:sz w:val="20"/>
              </w:rPr>
            </w:pPr>
            <w:r w:rsidRPr="00BC4465">
              <w:rPr>
                <w:b/>
                <w:sz w:val="20"/>
              </w:rPr>
              <w:t>21</w:t>
            </w:r>
          </w:p>
        </w:tc>
        <w:tc>
          <w:tcPr>
            <w:tcW w:w="1702" w:type="dxa"/>
            <w:tcBorders>
              <w:top w:val="nil"/>
              <w:left w:val="nil"/>
              <w:bottom w:val="single" w:sz="4" w:space="0" w:color="FFFFFF"/>
              <w:right w:val="nil"/>
            </w:tcBorders>
            <w:shd w:val="clear" w:color="auto" w:fill="BFBFBF"/>
            <w:vAlign w:val="center"/>
            <w:hideMark/>
          </w:tcPr>
          <w:p w14:paraId="6CC1E7F2" w14:textId="77777777" w:rsidR="008D42A8" w:rsidRPr="00016E36" w:rsidRDefault="008D42A8" w:rsidP="000C4B61">
            <w:pPr>
              <w:pStyle w:val="oriatext"/>
              <w:spacing w:line="210" w:lineRule="exact"/>
              <w:rPr>
                <w:b/>
                <w:w w:val="85"/>
                <w:sz w:val="20"/>
                <w:szCs w:val="20"/>
              </w:rPr>
            </w:pPr>
            <w:r w:rsidRPr="00016E36">
              <w:rPr>
                <w:b/>
                <w:w w:val="85"/>
                <w:sz w:val="20"/>
                <w:szCs w:val="20"/>
              </w:rPr>
              <w:t xml:space="preserve">Παροχές σε εργαζομένους </w:t>
            </w:r>
          </w:p>
        </w:tc>
        <w:tc>
          <w:tcPr>
            <w:tcW w:w="1403" w:type="dxa"/>
            <w:tcBorders>
              <w:top w:val="single" w:sz="4" w:space="0" w:color="FFFFFF"/>
              <w:left w:val="nil"/>
              <w:bottom w:val="single" w:sz="4" w:space="0" w:color="FFFFFF"/>
              <w:right w:val="nil"/>
            </w:tcBorders>
            <w:shd w:val="clear" w:color="auto" w:fill="BFBFBF"/>
            <w:noWrap/>
            <w:vAlign w:val="center"/>
            <w:hideMark/>
          </w:tcPr>
          <w:p w14:paraId="65EC23CD"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92" w:type="dxa"/>
            <w:gridSpan w:val="2"/>
            <w:tcBorders>
              <w:top w:val="single" w:sz="4" w:space="0" w:color="FFFFFF"/>
              <w:left w:val="nil"/>
              <w:bottom w:val="single" w:sz="4" w:space="0" w:color="FFFFFF"/>
              <w:right w:val="nil"/>
            </w:tcBorders>
            <w:shd w:val="clear" w:color="auto" w:fill="BFBFBF"/>
            <w:noWrap/>
            <w:vAlign w:val="center"/>
            <w:hideMark/>
          </w:tcPr>
          <w:p w14:paraId="2F26571A"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81" w:type="dxa"/>
            <w:gridSpan w:val="2"/>
            <w:tcBorders>
              <w:top w:val="single" w:sz="4" w:space="0" w:color="FFFFFF"/>
              <w:left w:val="nil"/>
              <w:bottom w:val="single" w:sz="4" w:space="0" w:color="FFFFFF"/>
              <w:right w:val="nil"/>
            </w:tcBorders>
            <w:shd w:val="clear" w:color="auto" w:fill="BFBFBF"/>
            <w:noWrap/>
            <w:vAlign w:val="center"/>
            <w:hideMark/>
          </w:tcPr>
          <w:p w14:paraId="6CE83BF0"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81" w:type="dxa"/>
            <w:gridSpan w:val="2"/>
            <w:tcBorders>
              <w:top w:val="single" w:sz="4" w:space="0" w:color="FFFFFF"/>
              <w:left w:val="nil"/>
              <w:bottom w:val="single" w:sz="4" w:space="0" w:color="FFFFFF"/>
              <w:right w:val="nil"/>
            </w:tcBorders>
            <w:shd w:val="clear" w:color="auto" w:fill="BFBFBF"/>
            <w:noWrap/>
            <w:vAlign w:val="center"/>
            <w:hideMark/>
          </w:tcPr>
          <w:p w14:paraId="24504892"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89" w:type="dxa"/>
            <w:gridSpan w:val="2"/>
            <w:tcBorders>
              <w:top w:val="single" w:sz="4" w:space="0" w:color="FFFFFF"/>
              <w:left w:val="nil"/>
              <w:bottom w:val="single" w:sz="4" w:space="0" w:color="FFFFFF"/>
              <w:right w:val="nil"/>
            </w:tcBorders>
            <w:shd w:val="clear" w:color="auto" w:fill="BFBFBF"/>
            <w:noWrap/>
            <w:vAlign w:val="center"/>
            <w:hideMark/>
          </w:tcPr>
          <w:p w14:paraId="36FCCF8C"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r>
      <w:tr w:rsidR="008D42A8" w14:paraId="0C35A1E3"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3DCB14BE" w14:textId="77777777" w:rsidR="008D42A8" w:rsidRPr="00BC4465" w:rsidRDefault="008D42A8" w:rsidP="000C4B61">
            <w:pPr>
              <w:pStyle w:val="oriatext"/>
              <w:spacing w:line="210" w:lineRule="exact"/>
              <w:rPr>
                <w:sz w:val="20"/>
              </w:rPr>
            </w:pPr>
            <w:r w:rsidRPr="00BC4465">
              <w:rPr>
                <w:sz w:val="20"/>
              </w:rPr>
              <w:t> </w:t>
            </w:r>
          </w:p>
        </w:tc>
        <w:tc>
          <w:tcPr>
            <w:tcW w:w="1702" w:type="dxa"/>
            <w:tcBorders>
              <w:top w:val="nil"/>
              <w:left w:val="nil"/>
              <w:bottom w:val="single" w:sz="4" w:space="0" w:color="FFFFFF"/>
              <w:right w:val="nil"/>
            </w:tcBorders>
            <w:shd w:val="clear" w:color="auto" w:fill="F2F2F2"/>
            <w:noWrap/>
            <w:vAlign w:val="center"/>
            <w:hideMark/>
          </w:tcPr>
          <w:p w14:paraId="32E79DAF" w14:textId="77777777" w:rsidR="008D42A8" w:rsidRPr="00016E36" w:rsidRDefault="008D42A8" w:rsidP="000C4B61">
            <w:pPr>
              <w:pStyle w:val="oriatext"/>
              <w:spacing w:line="210" w:lineRule="exact"/>
              <w:rPr>
                <w:w w:val="85"/>
                <w:sz w:val="20"/>
                <w:szCs w:val="20"/>
              </w:rPr>
            </w:pPr>
            <w:r w:rsidRPr="00016E36">
              <w:rPr>
                <w:w w:val="85"/>
                <w:sz w:val="20"/>
                <w:szCs w:val="20"/>
              </w:rPr>
              <w:t>Τακτικός Προϋπολογισμός</w:t>
            </w:r>
          </w:p>
        </w:tc>
        <w:tc>
          <w:tcPr>
            <w:tcW w:w="1403" w:type="dxa"/>
            <w:tcBorders>
              <w:top w:val="nil"/>
              <w:left w:val="nil"/>
              <w:bottom w:val="single" w:sz="4" w:space="0" w:color="FFFFFF"/>
              <w:right w:val="nil"/>
            </w:tcBorders>
            <w:shd w:val="clear" w:color="auto" w:fill="F2F2F2"/>
            <w:noWrap/>
            <w:vAlign w:val="center"/>
            <w:hideMark/>
          </w:tcPr>
          <w:p w14:paraId="7A99022F"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92" w:type="dxa"/>
            <w:gridSpan w:val="2"/>
            <w:tcBorders>
              <w:top w:val="nil"/>
              <w:left w:val="nil"/>
              <w:bottom w:val="single" w:sz="4" w:space="0" w:color="FFFFFF"/>
              <w:right w:val="nil"/>
            </w:tcBorders>
            <w:shd w:val="clear" w:color="auto" w:fill="F2F2F2"/>
            <w:noWrap/>
            <w:vAlign w:val="center"/>
            <w:hideMark/>
          </w:tcPr>
          <w:p w14:paraId="5AF5CD71"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81" w:type="dxa"/>
            <w:gridSpan w:val="2"/>
            <w:tcBorders>
              <w:top w:val="nil"/>
              <w:left w:val="nil"/>
              <w:bottom w:val="single" w:sz="4" w:space="0" w:color="FFFFFF"/>
              <w:right w:val="nil"/>
            </w:tcBorders>
            <w:shd w:val="clear" w:color="auto" w:fill="F2F2F2"/>
            <w:noWrap/>
            <w:vAlign w:val="center"/>
            <w:hideMark/>
          </w:tcPr>
          <w:p w14:paraId="22D7585F"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81" w:type="dxa"/>
            <w:gridSpan w:val="2"/>
            <w:tcBorders>
              <w:top w:val="nil"/>
              <w:left w:val="nil"/>
              <w:bottom w:val="single" w:sz="4" w:space="0" w:color="FFFFFF"/>
              <w:right w:val="nil"/>
            </w:tcBorders>
            <w:shd w:val="clear" w:color="auto" w:fill="F2F2F2"/>
            <w:noWrap/>
            <w:vAlign w:val="center"/>
            <w:hideMark/>
          </w:tcPr>
          <w:p w14:paraId="3A65F2B4"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89" w:type="dxa"/>
            <w:gridSpan w:val="2"/>
            <w:tcBorders>
              <w:top w:val="nil"/>
              <w:left w:val="nil"/>
              <w:bottom w:val="single" w:sz="4" w:space="0" w:color="FFFFFF"/>
              <w:right w:val="nil"/>
            </w:tcBorders>
            <w:shd w:val="clear" w:color="auto" w:fill="F2F2F2"/>
            <w:noWrap/>
            <w:vAlign w:val="center"/>
            <w:hideMark/>
          </w:tcPr>
          <w:p w14:paraId="741CB416" w14:textId="77777777" w:rsidR="008D42A8" w:rsidRDefault="008D42A8" w:rsidP="000C4B61">
            <w:pPr>
              <w:pStyle w:val="orianum"/>
              <w:spacing w:line="210" w:lineRule="exact"/>
              <w:rPr>
                <w:spacing w:val="-3"/>
                <w:w w:val="85"/>
                <w:sz w:val="18"/>
                <w:szCs w:val="18"/>
              </w:rPr>
            </w:pPr>
            <w:r>
              <w:rPr>
                <w:spacing w:val="-3"/>
                <w:w w:val="85"/>
                <w:sz w:val="18"/>
                <w:szCs w:val="18"/>
              </w:rPr>
              <w:t>0</w:t>
            </w:r>
          </w:p>
        </w:tc>
      </w:tr>
      <w:tr w:rsidR="008D42A8" w:rsidRPr="00016E36" w14:paraId="00AC0818"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0090388B" w14:textId="77777777" w:rsidR="008D42A8" w:rsidRPr="00BC4465" w:rsidRDefault="008D42A8" w:rsidP="000C4B61">
            <w:pPr>
              <w:pStyle w:val="oriatext"/>
              <w:spacing w:line="210" w:lineRule="exact"/>
              <w:rPr>
                <w:b/>
                <w:sz w:val="20"/>
              </w:rPr>
            </w:pPr>
            <w:r w:rsidRPr="00BC4465">
              <w:rPr>
                <w:b/>
                <w:sz w:val="20"/>
              </w:rPr>
              <w:t>22</w:t>
            </w:r>
          </w:p>
        </w:tc>
        <w:tc>
          <w:tcPr>
            <w:tcW w:w="1702" w:type="dxa"/>
            <w:tcBorders>
              <w:top w:val="nil"/>
              <w:left w:val="nil"/>
              <w:bottom w:val="single" w:sz="4" w:space="0" w:color="FFFFFF"/>
              <w:right w:val="nil"/>
            </w:tcBorders>
            <w:shd w:val="clear" w:color="auto" w:fill="BFBFBF"/>
            <w:vAlign w:val="center"/>
            <w:hideMark/>
          </w:tcPr>
          <w:p w14:paraId="37D5CD04" w14:textId="77777777" w:rsidR="008D42A8" w:rsidRPr="00016E36" w:rsidRDefault="008D42A8" w:rsidP="000C4B61">
            <w:pPr>
              <w:pStyle w:val="oriatext"/>
              <w:spacing w:line="210" w:lineRule="exact"/>
              <w:rPr>
                <w:b/>
                <w:w w:val="85"/>
                <w:sz w:val="20"/>
                <w:szCs w:val="20"/>
              </w:rPr>
            </w:pPr>
            <w:r w:rsidRPr="00016E36">
              <w:rPr>
                <w:b/>
                <w:w w:val="85"/>
                <w:sz w:val="20"/>
                <w:szCs w:val="20"/>
              </w:rPr>
              <w:t>Κοινωνικές Παροχές</w:t>
            </w:r>
          </w:p>
        </w:tc>
        <w:tc>
          <w:tcPr>
            <w:tcW w:w="1403" w:type="dxa"/>
            <w:tcBorders>
              <w:top w:val="nil"/>
              <w:left w:val="nil"/>
              <w:bottom w:val="single" w:sz="4" w:space="0" w:color="FFFFFF"/>
              <w:right w:val="nil"/>
            </w:tcBorders>
            <w:shd w:val="clear" w:color="auto" w:fill="BFBFBF"/>
            <w:noWrap/>
            <w:vAlign w:val="center"/>
            <w:hideMark/>
          </w:tcPr>
          <w:p w14:paraId="2026E5DA"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462.169.000</w:t>
            </w:r>
          </w:p>
        </w:tc>
        <w:tc>
          <w:tcPr>
            <w:tcW w:w="1392" w:type="dxa"/>
            <w:gridSpan w:val="2"/>
            <w:tcBorders>
              <w:top w:val="nil"/>
              <w:left w:val="nil"/>
              <w:bottom w:val="single" w:sz="4" w:space="0" w:color="FFFFFF"/>
              <w:right w:val="nil"/>
            </w:tcBorders>
            <w:shd w:val="clear" w:color="auto" w:fill="BFBFBF"/>
            <w:noWrap/>
            <w:vAlign w:val="center"/>
            <w:hideMark/>
          </w:tcPr>
          <w:p w14:paraId="0F4CA182"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540.987.000</w:t>
            </w:r>
          </w:p>
        </w:tc>
        <w:tc>
          <w:tcPr>
            <w:tcW w:w="1381" w:type="dxa"/>
            <w:gridSpan w:val="2"/>
            <w:tcBorders>
              <w:top w:val="nil"/>
              <w:left w:val="nil"/>
              <w:bottom w:val="single" w:sz="4" w:space="0" w:color="FFFFFF"/>
              <w:right w:val="nil"/>
            </w:tcBorders>
            <w:shd w:val="clear" w:color="auto" w:fill="BFBFBF"/>
            <w:noWrap/>
            <w:vAlign w:val="center"/>
            <w:hideMark/>
          </w:tcPr>
          <w:p w14:paraId="09DCAC61"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538.585.000</w:t>
            </w:r>
          </w:p>
        </w:tc>
        <w:tc>
          <w:tcPr>
            <w:tcW w:w="1381" w:type="dxa"/>
            <w:gridSpan w:val="2"/>
            <w:tcBorders>
              <w:top w:val="nil"/>
              <w:left w:val="nil"/>
              <w:bottom w:val="single" w:sz="4" w:space="0" w:color="FFFFFF"/>
              <w:right w:val="nil"/>
            </w:tcBorders>
            <w:shd w:val="clear" w:color="auto" w:fill="BFBFBF"/>
            <w:noWrap/>
            <w:vAlign w:val="center"/>
            <w:hideMark/>
          </w:tcPr>
          <w:p w14:paraId="71CDC8E5"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538.341.000</w:t>
            </w:r>
          </w:p>
        </w:tc>
        <w:tc>
          <w:tcPr>
            <w:tcW w:w="1389" w:type="dxa"/>
            <w:gridSpan w:val="2"/>
            <w:tcBorders>
              <w:top w:val="nil"/>
              <w:left w:val="nil"/>
              <w:bottom w:val="single" w:sz="4" w:space="0" w:color="FFFFFF"/>
              <w:right w:val="nil"/>
            </w:tcBorders>
            <w:shd w:val="clear" w:color="auto" w:fill="BFBFBF"/>
            <w:noWrap/>
            <w:vAlign w:val="center"/>
            <w:hideMark/>
          </w:tcPr>
          <w:p w14:paraId="7EA0FA37"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538.101.000</w:t>
            </w:r>
          </w:p>
        </w:tc>
      </w:tr>
      <w:tr w:rsidR="008D42A8" w14:paraId="223C516E"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62BF3AC9" w14:textId="77777777" w:rsidR="008D42A8" w:rsidRPr="00BC4465" w:rsidRDefault="008D42A8" w:rsidP="000C4B61">
            <w:pPr>
              <w:pStyle w:val="oriatext"/>
              <w:spacing w:line="210" w:lineRule="exact"/>
              <w:rPr>
                <w:sz w:val="20"/>
              </w:rPr>
            </w:pPr>
            <w:r w:rsidRPr="00BC4465">
              <w:rPr>
                <w:sz w:val="20"/>
              </w:rPr>
              <w:t> </w:t>
            </w:r>
          </w:p>
        </w:tc>
        <w:tc>
          <w:tcPr>
            <w:tcW w:w="1702" w:type="dxa"/>
            <w:tcBorders>
              <w:top w:val="nil"/>
              <w:left w:val="nil"/>
              <w:bottom w:val="single" w:sz="4" w:space="0" w:color="FFFFFF"/>
              <w:right w:val="nil"/>
            </w:tcBorders>
            <w:shd w:val="clear" w:color="auto" w:fill="F2F2F2"/>
            <w:noWrap/>
            <w:vAlign w:val="center"/>
            <w:hideMark/>
          </w:tcPr>
          <w:p w14:paraId="5D3F2874" w14:textId="77777777" w:rsidR="008D42A8" w:rsidRPr="00016E36" w:rsidRDefault="008D42A8" w:rsidP="000C4B61">
            <w:pPr>
              <w:pStyle w:val="oriatext"/>
              <w:spacing w:line="210" w:lineRule="exact"/>
              <w:rPr>
                <w:w w:val="85"/>
                <w:sz w:val="20"/>
                <w:szCs w:val="20"/>
              </w:rPr>
            </w:pPr>
            <w:r w:rsidRPr="00016E36">
              <w:rPr>
                <w:w w:val="85"/>
                <w:sz w:val="20"/>
                <w:szCs w:val="20"/>
              </w:rPr>
              <w:t>Τακτικός Προϋπολογισμός</w:t>
            </w:r>
          </w:p>
        </w:tc>
        <w:tc>
          <w:tcPr>
            <w:tcW w:w="1403" w:type="dxa"/>
            <w:tcBorders>
              <w:top w:val="nil"/>
              <w:left w:val="nil"/>
              <w:bottom w:val="single" w:sz="4" w:space="0" w:color="FFFFFF"/>
              <w:right w:val="nil"/>
            </w:tcBorders>
            <w:shd w:val="clear" w:color="auto" w:fill="F2F2F2"/>
            <w:noWrap/>
            <w:vAlign w:val="center"/>
            <w:hideMark/>
          </w:tcPr>
          <w:p w14:paraId="5AFFE3F9" w14:textId="77777777" w:rsidR="008D42A8" w:rsidRDefault="008D42A8" w:rsidP="000C4B61">
            <w:pPr>
              <w:pStyle w:val="orianum"/>
              <w:spacing w:line="210" w:lineRule="exact"/>
              <w:rPr>
                <w:spacing w:val="-3"/>
                <w:w w:val="85"/>
                <w:sz w:val="18"/>
                <w:szCs w:val="18"/>
              </w:rPr>
            </w:pPr>
            <w:r>
              <w:rPr>
                <w:spacing w:val="-3"/>
                <w:w w:val="85"/>
                <w:sz w:val="18"/>
                <w:szCs w:val="18"/>
              </w:rPr>
              <w:t>462.169.000</w:t>
            </w:r>
          </w:p>
        </w:tc>
        <w:tc>
          <w:tcPr>
            <w:tcW w:w="1392" w:type="dxa"/>
            <w:gridSpan w:val="2"/>
            <w:tcBorders>
              <w:top w:val="nil"/>
              <w:left w:val="nil"/>
              <w:bottom w:val="single" w:sz="4" w:space="0" w:color="FFFFFF"/>
              <w:right w:val="nil"/>
            </w:tcBorders>
            <w:shd w:val="clear" w:color="auto" w:fill="F2F2F2"/>
            <w:noWrap/>
            <w:vAlign w:val="center"/>
            <w:hideMark/>
          </w:tcPr>
          <w:p w14:paraId="25D9AEA3" w14:textId="77777777" w:rsidR="008D42A8" w:rsidRDefault="008D42A8" w:rsidP="000C4B61">
            <w:pPr>
              <w:pStyle w:val="orianum"/>
              <w:spacing w:line="210" w:lineRule="exact"/>
              <w:rPr>
                <w:spacing w:val="-3"/>
                <w:w w:val="85"/>
                <w:sz w:val="18"/>
                <w:szCs w:val="18"/>
              </w:rPr>
            </w:pPr>
            <w:r>
              <w:rPr>
                <w:spacing w:val="-3"/>
                <w:w w:val="85"/>
                <w:sz w:val="18"/>
                <w:szCs w:val="18"/>
              </w:rPr>
              <w:t>540.987.000</w:t>
            </w:r>
          </w:p>
        </w:tc>
        <w:tc>
          <w:tcPr>
            <w:tcW w:w="1381" w:type="dxa"/>
            <w:gridSpan w:val="2"/>
            <w:tcBorders>
              <w:top w:val="nil"/>
              <w:left w:val="nil"/>
              <w:bottom w:val="single" w:sz="4" w:space="0" w:color="FFFFFF"/>
              <w:right w:val="nil"/>
            </w:tcBorders>
            <w:shd w:val="clear" w:color="auto" w:fill="F2F2F2"/>
            <w:noWrap/>
            <w:vAlign w:val="center"/>
            <w:hideMark/>
          </w:tcPr>
          <w:p w14:paraId="2B0D5B43" w14:textId="77777777" w:rsidR="008D42A8" w:rsidRDefault="008D42A8" w:rsidP="000C4B61">
            <w:pPr>
              <w:pStyle w:val="orianum"/>
              <w:spacing w:line="210" w:lineRule="exact"/>
              <w:rPr>
                <w:spacing w:val="-3"/>
                <w:w w:val="85"/>
                <w:sz w:val="18"/>
                <w:szCs w:val="18"/>
              </w:rPr>
            </w:pPr>
            <w:r>
              <w:rPr>
                <w:spacing w:val="-3"/>
                <w:w w:val="85"/>
                <w:sz w:val="18"/>
                <w:szCs w:val="18"/>
              </w:rPr>
              <w:t>538.585.000</w:t>
            </w:r>
          </w:p>
        </w:tc>
        <w:tc>
          <w:tcPr>
            <w:tcW w:w="1381" w:type="dxa"/>
            <w:gridSpan w:val="2"/>
            <w:tcBorders>
              <w:top w:val="nil"/>
              <w:left w:val="nil"/>
              <w:bottom w:val="single" w:sz="4" w:space="0" w:color="FFFFFF"/>
              <w:right w:val="nil"/>
            </w:tcBorders>
            <w:shd w:val="clear" w:color="auto" w:fill="F2F2F2"/>
            <w:noWrap/>
            <w:vAlign w:val="center"/>
            <w:hideMark/>
          </w:tcPr>
          <w:p w14:paraId="3A72EE16" w14:textId="77777777" w:rsidR="008D42A8" w:rsidRDefault="008D42A8" w:rsidP="000C4B61">
            <w:pPr>
              <w:pStyle w:val="orianum"/>
              <w:spacing w:line="210" w:lineRule="exact"/>
              <w:rPr>
                <w:spacing w:val="-3"/>
                <w:w w:val="85"/>
                <w:sz w:val="18"/>
                <w:szCs w:val="18"/>
              </w:rPr>
            </w:pPr>
            <w:r>
              <w:rPr>
                <w:spacing w:val="-3"/>
                <w:w w:val="85"/>
                <w:sz w:val="18"/>
                <w:szCs w:val="18"/>
              </w:rPr>
              <w:t>538.341.000</w:t>
            </w:r>
          </w:p>
        </w:tc>
        <w:tc>
          <w:tcPr>
            <w:tcW w:w="1389" w:type="dxa"/>
            <w:gridSpan w:val="2"/>
            <w:tcBorders>
              <w:top w:val="nil"/>
              <w:left w:val="nil"/>
              <w:bottom w:val="single" w:sz="4" w:space="0" w:color="FFFFFF"/>
              <w:right w:val="nil"/>
            </w:tcBorders>
            <w:shd w:val="clear" w:color="auto" w:fill="F2F2F2"/>
            <w:noWrap/>
            <w:vAlign w:val="center"/>
            <w:hideMark/>
          </w:tcPr>
          <w:p w14:paraId="6624862D" w14:textId="77777777" w:rsidR="008D42A8" w:rsidRDefault="008D42A8" w:rsidP="000C4B61">
            <w:pPr>
              <w:pStyle w:val="orianum"/>
              <w:spacing w:line="210" w:lineRule="exact"/>
              <w:rPr>
                <w:spacing w:val="-3"/>
                <w:w w:val="85"/>
                <w:sz w:val="18"/>
                <w:szCs w:val="18"/>
              </w:rPr>
            </w:pPr>
            <w:r>
              <w:rPr>
                <w:spacing w:val="-3"/>
                <w:w w:val="85"/>
                <w:sz w:val="18"/>
                <w:szCs w:val="18"/>
              </w:rPr>
              <w:t>538.101.000</w:t>
            </w:r>
          </w:p>
        </w:tc>
      </w:tr>
      <w:tr w:rsidR="008D42A8" w:rsidRPr="00016E36" w14:paraId="16B05132"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7F0C9DB5" w14:textId="77777777" w:rsidR="008D42A8" w:rsidRPr="00BC4465" w:rsidRDefault="008D42A8" w:rsidP="000C4B61">
            <w:pPr>
              <w:pStyle w:val="oriatext"/>
              <w:spacing w:line="210" w:lineRule="exact"/>
              <w:rPr>
                <w:b/>
                <w:sz w:val="20"/>
              </w:rPr>
            </w:pPr>
            <w:r w:rsidRPr="00BC4465">
              <w:rPr>
                <w:b/>
                <w:sz w:val="20"/>
              </w:rPr>
              <w:t>23</w:t>
            </w:r>
          </w:p>
        </w:tc>
        <w:tc>
          <w:tcPr>
            <w:tcW w:w="1702" w:type="dxa"/>
            <w:tcBorders>
              <w:top w:val="nil"/>
              <w:left w:val="nil"/>
              <w:bottom w:val="single" w:sz="4" w:space="0" w:color="FFFFFF"/>
              <w:right w:val="nil"/>
            </w:tcBorders>
            <w:shd w:val="clear" w:color="auto" w:fill="BFBFBF"/>
            <w:vAlign w:val="center"/>
            <w:hideMark/>
          </w:tcPr>
          <w:p w14:paraId="220B242A" w14:textId="77777777" w:rsidR="008D42A8" w:rsidRPr="00016E36" w:rsidRDefault="008D42A8" w:rsidP="000C4B61">
            <w:pPr>
              <w:pStyle w:val="oriatext"/>
              <w:spacing w:line="210" w:lineRule="exact"/>
              <w:rPr>
                <w:b/>
                <w:w w:val="85"/>
                <w:sz w:val="20"/>
                <w:szCs w:val="20"/>
              </w:rPr>
            </w:pPr>
            <w:r w:rsidRPr="00016E36">
              <w:rPr>
                <w:b/>
                <w:w w:val="85"/>
                <w:sz w:val="20"/>
                <w:szCs w:val="20"/>
              </w:rPr>
              <w:t>Μεταβιβάσεις</w:t>
            </w:r>
          </w:p>
        </w:tc>
        <w:tc>
          <w:tcPr>
            <w:tcW w:w="1403" w:type="dxa"/>
            <w:tcBorders>
              <w:top w:val="nil"/>
              <w:left w:val="nil"/>
              <w:bottom w:val="single" w:sz="4" w:space="0" w:color="FFFFFF"/>
              <w:right w:val="nil"/>
            </w:tcBorders>
            <w:shd w:val="clear" w:color="auto" w:fill="BFBFBF"/>
            <w:noWrap/>
            <w:vAlign w:val="center"/>
            <w:hideMark/>
          </w:tcPr>
          <w:p w14:paraId="20771908"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3.430.097.000</w:t>
            </w:r>
          </w:p>
        </w:tc>
        <w:tc>
          <w:tcPr>
            <w:tcW w:w="1392" w:type="dxa"/>
            <w:gridSpan w:val="2"/>
            <w:tcBorders>
              <w:top w:val="nil"/>
              <w:left w:val="nil"/>
              <w:bottom w:val="single" w:sz="4" w:space="0" w:color="FFFFFF"/>
              <w:right w:val="nil"/>
            </w:tcBorders>
            <w:shd w:val="clear" w:color="auto" w:fill="BFBFBF"/>
            <w:noWrap/>
            <w:vAlign w:val="center"/>
            <w:hideMark/>
          </w:tcPr>
          <w:p w14:paraId="1407FD1C"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3.620.686.000</w:t>
            </w:r>
          </w:p>
        </w:tc>
        <w:tc>
          <w:tcPr>
            <w:tcW w:w="1381" w:type="dxa"/>
            <w:gridSpan w:val="2"/>
            <w:tcBorders>
              <w:top w:val="nil"/>
              <w:left w:val="nil"/>
              <w:bottom w:val="single" w:sz="4" w:space="0" w:color="FFFFFF"/>
              <w:right w:val="nil"/>
            </w:tcBorders>
            <w:shd w:val="clear" w:color="auto" w:fill="BFBFBF"/>
            <w:noWrap/>
            <w:vAlign w:val="center"/>
            <w:hideMark/>
          </w:tcPr>
          <w:p w14:paraId="1185CD4D"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3.115.603.000</w:t>
            </w:r>
          </w:p>
        </w:tc>
        <w:tc>
          <w:tcPr>
            <w:tcW w:w="1381" w:type="dxa"/>
            <w:gridSpan w:val="2"/>
            <w:tcBorders>
              <w:top w:val="nil"/>
              <w:left w:val="nil"/>
              <w:bottom w:val="single" w:sz="4" w:space="0" w:color="FFFFFF"/>
              <w:right w:val="nil"/>
            </w:tcBorders>
            <w:shd w:val="clear" w:color="auto" w:fill="BFBFBF"/>
            <w:noWrap/>
            <w:vAlign w:val="center"/>
            <w:hideMark/>
          </w:tcPr>
          <w:p w14:paraId="5521CA4E"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3.158.020.000</w:t>
            </w:r>
          </w:p>
        </w:tc>
        <w:tc>
          <w:tcPr>
            <w:tcW w:w="1389" w:type="dxa"/>
            <w:gridSpan w:val="2"/>
            <w:tcBorders>
              <w:top w:val="nil"/>
              <w:left w:val="nil"/>
              <w:bottom w:val="single" w:sz="4" w:space="0" w:color="FFFFFF"/>
              <w:right w:val="nil"/>
            </w:tcBorders>
            <w:shd w:val="clear" w:color="auto" w:fill="BFBFBF"/>
            <w:noWrap/>
            <w:vAlign w:val="center"/>
            <w:hideMark/>
          </w:tcPr>
          <w:p w14:paraId="0C5AE92E"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3.260.899.000</w:t>
            </w:r>
          </w:p>
        </w:tc>
      </w:tr>
      <w:tr w:rsidR="008D42A8" w14:paraId="65156BB4"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0527A995" w14:textId="77777777" w:rsidR="008D42A8" w:rsidRPr="00BC4465" w:rsidRDefault="008D42A8" w:rsidP="000C4B61">
            <w:pPr>
              <w:pStyle w:val="oriatext"/>
              <w:spacing w:line="210" w:lineRule="exact"/>
              <w:rPr>
                <w:sz w:val="20"/>
              </w:rPr>
            </w:pPr>
            <w:r w:rsidRPr="00BC4465">
              <w:rPr>
                <w:sz w:val="20"/>
              </w:rPr>
              <w:t> </w:t>
            </w:r>
          </w:p>
        </w:tc>
        <w:tc>
          <w:tcPr>
            <w:tcW w:w="1702" w:type="dxa"/>
            <w:tcBorders>
              <w:top w:val="nil"/>
              <w:left w:val="nil"/>
              <w:bottom w:val="single" w:sz="4" w:space="0" w:color="FFFFFF"/>
              <w:right w:val="nil"/>
            </w:tcBorders>
            <w:shd w:val="clear" w:color="auto" w:fill="F2F2F2"/>
            <w:noWrap/>
            <w:vAlign w:val="center"/>
            <w:hideMark/>
          </w:tcPr>
          <w:p w14:paraId="5DA1785E" w14:textId="77777777" w:rsidR="008D42A8" w:rsidRPr="00016E36" w:rsidRDefault="008D42A8" w:rsidP="000C4B61">
            <w:pPr>
              <w:pStyle w:val="oriatext"/>
              <w:spacing w:line="210" w:lineRule="exact"/>
              <w:rPr>
                <w:w w:val="85"/>
                <w:sz w:val="20"/>
                <w:szCs w:val="20"/>
              </w:rPr>
            </w:pPr>
            <w:r w:rsidRPr="00016E36">
              <w:rPr>
                <w:w w:val="85"/>
                <w:sz w:val="20"/>
                <w:szCs w:val="20"/>
              </w:rPr>
              <w:t>Τακτικός Προϋπολογισμός</w:t>
            </w:r>
          </w:p>
        </w:tc>
        <w:tc>
          <w:tcPr>
            <w:tcW w:w="1403" w:type="dxa"/>
            <w:tcBorders>
              <w:top w:val="nil"/>
              <w:left w:val="nil"/>
              <w:bottom w:val="single" w:sz="4" w:space="0" w:color="FFFFFF"/>
              <w:right w:val="nil"/>
            </w:tcBorders>
            <w:shd w:val="clear" w:color="auto" w:fill="F2F2F2"/>
            <w:noWrap/>
            <w:vAlign w:val="center"/>
            <w:hideMark/>
          </w:tcPr>
          <w:p w14:paraId="169393AE" w14:textId="77777777" w:rsidR="008D42A8" w:rsidRDefault="008D42A8" w:rsidP="000C4B61">
            <w:pPr>
              <w:pStyle w:val="orianum"/>
              <w:spacing w:line="210" w:lineRule="exact"/>
              <w:rPr>
                <w:spacing w:val="-3"/>
                <w:w w:val="85"/>
                <w:sz w:val="18"/>
                <w:szCs w:val="18"/>
              </w:rPr>
            </w:pPr>
            <w:r>
              <w:rPr>
                <w:spacing w:val="-3"/>
                <w:w w:val="85"/>
                <w:sz w:val="18"/>
                <w:szCs w:val="18"/>
              </w:rPr>
              <w:t>3.430.097.000</w:t>
            </w:r>
          </w:p>
        </w:tc>
        <w:tc>
          <w:tcPr>
            <w:tcW w:w="1392" w:type="dxa"/>
            <w:gridSpan w:val="2"/>
            <w:tcBorders>
              <w:top w:val="nil"/>
              <w:left w:val="nil"/>
              <w:bottom w:val="single" w:sz="4" w:space="0" w:color="FFFFFF"/>
              <w:right w:val="nil"/>
            </w:tcBorders>
            <w:shd w:val="clear" w:color="auto" w:fill="F2F2F2"/>
            <w:noWrap/>
            <w:vAlign w:val="center"/>
            <w:hideMark/>
          </w:tcPr>
          <w:p w14:paraId="36953268" w14:textId="77777777" w:rsidR="008D42A8" w:rsidRDefault="008D42A8" w:rsidP="000C4B61">
            <w:pPr>
              <w:pStyle w:val="orianum"/>
              <w:spacing w:line="210" w:lineRule="exact"/>
              <w:rPr>
                <w:spacing w:val="-3"/>
                <w:w w:val="85"/>
                <w:sz w:val="18"/>
                <w:szCs w:val="18"/>
              </w:rPr>
            </w:pPr>
            <w:r>
              <w:rPr>
                <w:spacing w:val="-3"/>
                <w:w w:val="85"/>
                <w:sz w:val="18"/>
                <w:szCs w:val="18"/>
              </w:rPr>
              <w:t>3.620.686.000</w:t>
            </w:r>
          </w:p>
        </w:tc>
        <w:tc>
          <w:tcPr>
            <w:tcW w:w="1381" w:type="dxa"/>
            <w:gridSpan w:val="2"/>
            <w:tcBorders>
              <w:top w:val="nil"/>
              <w:left w:val="nil"/>
              <w:bottom w:val="single" w:sz="4" w:space="0" w:color="FFFFFF"/>
              <w:right w:val="nil"/>
            </w:tcBorders>
            <w:shd w:val="clear" w:color="auto" w:fill="F2F2F2"/>
            <w:noWrap/>
            <w:vAlign w:val="center"/>
            <w:hideMark/>
          </w:tcPr>
          <w:p w14:paraId="14BBA277" w14:textId="77777777" w:rsidR="008D42A8" w:rsidRDefault="008D42A8" w:rsidP="000C4B61">
            <w:pPr>
              <w:pStyle w:val="orianum"/>
              <w:spacing w:line="210" w:lineRule="exact"/>
              <w:rPr>
                <w:spacing w:val="-3"/>
                <w:w w:val="85"/>
                <w:sz w:val="18"/>
                <w:szCs w:val="18"/>
              </w:rPr>
            </w:pPr>
            <w:r>
              <w:rPr>
                <w:spacing w:val="-3"/>
                <w:w w:val="85"/>
                <w:sz w:val="18"/>
                <w:szCs w:val="18"/>
              </w:rPr>
              <w:t>3.115.603.000</w:t>
            </w:r>
          </w:p>
        </w:tc>
        <w:tc>
          <w:tcPr>
            <w:tcW w:w="1381" w:type="dxa"/>
            <w:gridSpan w:val="2"/>
            <w:tcBorders>
              <w:top w:val="nil"/>
              <w:left w:val="nil"/>
              <w:bottom w:val="single" w:sz="4" w:space="0" w:color="FFFFFF"/>
              <w:right w:val="nil"/>
            </w:tcBorders>
            <w:shd w:val="clear" w:color="auto" w:fill="F2F2F2"/>
            <w:noWrap/>
            <w:vAlign w:val="center"/>
            <w:hideMark/>
          </w:tcPr>
          <w:p w14:paraId="7D546B2B" w14:textId="77777777" w:rsidR="008D42A8" w:rsidRDefault="008D42A8" w:rsidP="000C4B61">
            <w:pPr>
              <w:pStyle w:val="orianum"/>
              <w:spacing w:line="210" w:lineRule="exact"/>
              <w:rPr>
                <w:spacing w:val="-3"/>
                <w:w w:val="85"/>
                <w:sz w:val="18"/>
                <w:szCs w:val="18"/>
              </w:rPr>
            </w:pPr>
            <w:r>
              <w:rPr>
                <w:spacing w:val="-3"/>
                <w:w w:val="85"/>
                <w:sz w:val="18"/>
                <w:szCs w:val="18"/>
              </w:rPr>
              <w:t>3.158.020.000</w:t>
            </w:r>
          </w:p>
        </w:tc>
        <w:tc>
          <w:tcPr>
            <w:tcW w:w="1389" w:type="dxa"/>
            <w:gridSpan w:val="2"/>
            <w:tcBorders>
              <w:top w:val="nil"/>
              <w:left w:val="nil"/>
              <w:bottom w:val="single" w:sz="4" w:space="0" w:color="FFFFFF"/>
              <w:right w:val="nil"/>
            </w:tcBorders>
            <w:shd w:val="clear" w:color="auto" w:fill="F2F2F2"/>
            <w:noWrap/>
            <w:vAlign w:val="center"/>
            <w:hideMark/>
          </w:tcPr>
          <w:p w14:paraId="2AA05CD0" w14:textId="77777777" w:rsidR="008D42A8" w:rsidRDefault="008D42A8" w:rsidP="000C4B61">
            <w:pPr>
              <w:pStyle w:val="orianum"/>
              <w:spacing w:line="210" w:lineRule="exact"/>
              <w:rPr>
                <w:spacing w:val="-3"/>
                <w:w w:val="85"/>
                <w:sz w:val="18"/>
                <w:szCs w:val="18"/>
              </w:rPr>
            </w:pPr>
            <w:r>
              <w:rPr>
                <w:spacing w:val="-3"/>
                <w:w w:val="85"/>
                <w:sz w:val="18"/>
                <w:szCs w:val="18"/>
              </w:rPr>
              <w:t>3.260.899.000</w:t>
            </w:r>
          </w:p>
        </w:tc>
      </w:tr>
      <w:tr w:rsidR="008D42A8" w:rsidRPr="00016E36" w14:paraId="35530BD9"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01D1D7EC" w14:textId="77777777" w:rsidR="008D42A8" w:rsidRPr="00BC4465" w:rsidRDefault="008D42A8" w:rsidP="000C4B61">
            <w:pPr>
              <w:pStyle w:val="oriatext"/>
              <w:spacing w:line="210" w:lineRule="exact"/>
              <w:rPr>
                <w:b/>
                <w:sz w:val="20"/>
              </w:rPr>
            </w:pPr>
            <w:r w:rsidRPr="00BC4465">
              <w:rPr>
                <w:b/>
                <w:sz w:val="20"/>
              </w:rPr>
              <w:t>24</w:t>
            </w:r>
          </w:p>
        </w:tc>
        <w:tc>
          <w:tcPr>
            <w:tcW w:w="1702" w:type="dxa"/>
            <w:tcBorders>
              <w:top w:val="nil"/>
              <w:left w:val="nil"/>
              <w:bottom w:val="single" w:sz="4" w:space="0" w:color="FFFFFF"/>
              <w:right w:val="nil"/>
            </w:tcBorders>
            <w:shd w:val="clear" w:color="auto" w:fill="BFBFBF"/>
            <w:vAlign w:val="center"/>
            <w:hideMark/>
          </w:tcPr>
          <w:p w14:paraId="6A55320D" w14:textId="77777777" w:rsidR="008D42A8" w:rsidRPr="00016E36" w:rsidRDefault="008D42A8" w:rsidP="000C4B61">
            <w:pPr>
              <w:pStyle w:val="oriatext"/>
              <w:spacing w:line="210" w:lineRule="exact"/>
              <w:rPr>
                <w:b/>
                <w:w w:val="85"/>
                <w:sz w:val="20"/>
                <w:szCs w:val="20"/>
              </w:rPr>
            </w:pPr>
            <w:r w:rsidRPr="00016E36">
              <w:rPr>
                <w:b/>
                <w:w w:val="85"/>
                <w:sz w:val="20"/>
                <w:szCs w:val="20"/>
              </w:rPr>
              <w:t>Αγορές αγαθών και υπηρεσιών</w:t>
            </w:r>
          </w:p>
        </w:tc>
        <w:tc>
          <w:tcPr>
            <w:tcW w:w="1403" w:type="dxa"/>
            <w:tcBorders>
              <w:top w:val="nil"/>
              <w:left w:val="nil"/>
              <w:bottom w:val="single" w:sz="4" w:space="0" w:color="FFFFFF"/>
              <w:right w:val="nil"/>
            </w:tcBorders>
            <w:shd w:val="clear" w:color="auto" w:fill="BFBFBF"/>
            <w:noWrap/>
            <w:vAlign w:val="center"/>
            <w:hideMark/>
          </w:tcPr>
          <w:p w14:paraId="616E1B34"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173.024.000</w:t>
            </w:r>
          </w:p>
        </w:tc>
        <w:tc>
          <w:tcPr>
            <w:tcW w:w="1392" w:type="dxa"/>
            <w:gridSpan w:val="2"/>
            <w:tcBorders>
              <w:top w:val="nil"/>
              <w:left w:val="nil"/>
              <w:bottom w:val="single" w:sz="4" w:space="0" w:color="FFFFFF"/>
              <w:right w:val="nil"/>
            </w:tcBorders>
            <w:shd w:val="clear" w:color="auto" w:fill="BFBFBF"/>
            <w:noWrap/>
            <w:vAlign w:val="center"/>
            <w:hideMark/>
          </w:tcPr>
          <w:p w14:paraId="58167BBF"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236.024.000</w:t>
            </w:r>
          </w:p>
        </w:tc>
        <w:tc>
          <w:tcPr>
            <w:tcW w:w="1381" w:type="dxa"/>
            <w:gridSpan w:val="2"/>
            <w:tcBorders>
              <w:top w:val="nil"/>
              <w:left w:val="nil"/>
              <w:bottom w:val="single" w:sz="4" w:space="0" w:color="FFFFFF"/>
              <w:right w:val="nil"/>
            </w:tcBorders>
            <w:shd w:val="clear" w:color="auto" w:fill="BFBFBF"/>
            <w:noWrap/>
            <w:vAlign w:val="center"/>
            <w:hideMark/>
          </w:tcPr>
          <w:p w14:paraId="719630C4"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134.050.000</w:t>
            </w:r>
          </w:p>
        </w:tc>
        <w:tc>
          <w:tcPr>
            <w:tcW w:w="1381" w:type="dxa"/>
            <w:gridSpan w:val="2"/>
            <w:tcBorders>
              <w:top w:val="nil"/>
              <w:left w:val="nil"/>
              <w:bottom w:val="single" w:sz="4" w:space="0" w:color="FFFFFF"/>
              <w:right w:val="nil"/>
            </w:tcBorders>
            <w:shd w:val="clear" w:color="auto" w:fill="BFBFBF"/>
            <w:noWrap/>
            <w:vAlign w:val="center"/>
            <w:hideMark/>
          </w:tcPr>
          <w:p w14:paraId="29D9BC00"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125.550.000</w:t>
            </w:r>
          </w:p>
        </w:tc>
        <w:tc>
          <w:tcPr>
            <w:tcW w:w="1389" w:type="dxa"/>
            <w:gridSpan w:val="2"/>
            <w:tcBorders>
              <w:top w:val="nil"/>
              <w:left w:val="nil"/>
              <w:bottom w:val="single" w:sz="4" w:space="0" w:color="FFFFFF"/>
              <w:right w:val="nil"/>
            </w:tcBorders>
            <w:shd w:val="clear" w:color="auto" w:fill="BFBFBF"/>
            <w:noWrap/>
            <w:vAlign w:val="center"/>
            <w:hideMark/>
          </w:tcPr>
          <w:p w14:paraId="210E1BF3"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114.050.000</w:t>
            </w:r>
          </w:p>
        </w:tc>
      </w:tr>
      <w:tr w:rsidR="008D42A8" w14:paraId="1BA607E8"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4DFA641D" w14:textId="77777777" w:rsidR="008D42A8" w:rsidRPr="00BC4465" w:rsidRDefault="008D42A8" w:rsidP="000C4B61">
            <w:pPr>
              <w:pStyle w:val="oriatext"/>
              <w:spacing w:line="210" w:lineRule="exact"/>
              <w:rPr>
                <w:sz w:val="20"/>
              </w:rPr>
            </w:pPr>
            <w:r w:rsidRPr="00BC4465">
              <w:rPr>
                <w:sz w:val="20"/>
              </w:rPr>
              <w:t> </w:t>
            </w:r>
          </w:p>
        </w:tc>
        <w:tc>
          <w:tcPr>
            <w:tcW w:w="1702" w:type="dxa"/>
            <w:tcBorders>
              <w:top w:val="nil"/>
              <w:left w:val="nil"/>
              <w:bottom w:val="single" w:sz="4" w:space="0" w:color="FFFFFF"/>
              <w:right w:val="nil"/>
            </w:tcBorders>
            <w:shd w:val="clear" w:color="auto" w:fill="F2F2F2"/>
            <w:noWrap/>
            <w:vAlign w:val="center"/>
            <w:hideMark/>
          </w:tcPr>
          <w:p w14:paraId="19DF9609" w14:textId="77777777" w:rsidR="008D42A8" w:rsidRPr="00016E36" w:rsidRDefault="008D42A8" w:rsidP="000C4B61">
            <w:pPr>
              <w:pStyle w:val="oriatext"/>
              <w:spacing w:line="210" w:lineRule="exact"/>
              <w:rPr>
                <w:w w:val="85"/>
                <w:sz w:val="20"/>
                <w:szCs w:val="20"/>
              </w:rPr>
            </w:pPr>
            <w:r w:rsidRPr="00016E36">
              <w:rPr>
                <w:w w:val="85"/>
                <w:sz w:val="20"/>
                <w:szCs w:val="20"/>
              </w:rPr>
              <w:t>Τακτικός Προϋπολογισμός</w:t>
            </w:r>
          </w:p>
        </w:tc>
        <w:tc>
          <w:tcPr>
            <w:tcW w:w="1403" w:type="dxa"/>
            <w:tcBorders>
              <w:top w:val="nil"/>
              <w:left w:val="nil"/>
              <w:bottom w:val="single" w:sz="4" w:space="0" w:color="FFFFFF"/>
              <w:right w:val="nil"/>
            </w:tcBorders>
            <w:shd w:val="clear" w:color="auto" w:fill="F2F2F2"/>
            <w:noWrap/>
            <w:vAlign w:val="center"/>
            <w:hideMark/>
          </w:tcPr>
          <w:p w14:paraId="318BA785" w14:textId="77777777" w:rsidR="008D42A8" w:rsidRDefault="008D42A8" w:rsidP="000C4B61">
            <w:pPr>
              <w:pStyle w:val="orianum"/>
              <w:spacing w:line="210" w:lineRule="exact"/>
              <w:rPr>
                <w:spacing w:val="-3"/>
                <w:w w:val="85"/>
                <w:sz w:val="18"/>
                <w:szCs w:val="18"/>
              </w:rPr>
            </w:pPr>
            <w:r>
              <w:rPr>
                <w:spacing w:val="-3"/>
                <w:w w:val="85"/>
                <w:sz w:val="18"/>
                <w:szCs w:val="18"/>
              </w:rPr>
              <w:t>173.024.000</w:t>
            </w:r>
          </w:p>
        </w:tc>
        <w:tc>
          <w:tcPr>
            <w:tcW w:w="1392" w:type="dxa"/>
            <w:gridSpan w:val="2"/>
            <w:tcBorders>
              <w:top w:val="nil"/>
              <w:left w:val="nil"/>
              <w:bottom w:val="single" w:sz="4" w:space="0" w:color="FFFFFF"/>
              <w:right w:val="nil"/>
            </w:tcBorders>
            <w:shd w:val="clear" w:color="auto" w:fill="F2F2F2"/>
            <w:noWrap/>
            <w:vAlign w:val="center"/>
            <w:hideMark/>
          </w:tcPr>
          <w:p w14:paraId="55A66165" w14:textId="77777777" w:rsidR="008D42A8" w:rsidRDefault="008D42A8" w:rsidP="000C4B61">
            <w:pPr>
              <w:pStyle w:val="orianum"/>
              <w:spacing w:line="210" w:lineRule="exact"/>
              <w:rPr>
                <w:spacing w:val="-3"/>
                <w:w w:val="85"/>
                <w:sz w:val="18"/>
                <w:szCs w:val="18"/>
              </w:rPr>
            </w:pPr>
            <w:r>
              <w:rPr>
                <w:spacing w:val="-3"/>
                <w:w w:val="85"/>
                <w:sz w:val="18"/>
                <w:szCs w:val="18"/>
              </w:rPr>
              <w:t>236.024.000</w:t>
            </w:r>
          </w:p>
        </w:tc>
        <w:tc>
          <w:tcPr>
            <w:tcW w:w="1381" w:type="dxa"/>
            <w:gridSpan w:val="2"/>
            <w:tcBorders>
              <w:top w:val="nil"/>
              <w:left w:val="nil"/>
              <w:bottom w:val="single" w:sz="4" w:space="0" w:color="FFFFFF"/>
              <w:right w:val="nil"/>
            </w:tcBorders>
            <w:shd w:val="clear" w:color="auto" w:fill="F2F2F2"/>
            <w:noWrap/>
            <w:vAlign w:val="center"/>
            <w:hideMark/>
          </w:tcPr>
          <w:p w14:paraId="6AF355DA" w14:textId="77777777" w:rsidR="008D42A8" w:rsidRDefault="008D42A8" w:rsidP="000C4B61">
            <w:pPr>
              <w:pStyle w:val="orianum"/>
              <w:spacing w:line="210" w:lineRule="exact"/>
              <w:rPr>
                <w:spacing w:val="-3"/>
                <w:w w:val="85"/>
                <w:sz w:val="18"/>
                <w:szCs w:val="18"/>
              </w:rPr>
            </w:pPr>
            <w:r>
              <w:rPr>
                <w:spacing w:val="-3"/>
                <w:w w:val="85"/>
                <w:sz w:val="18"/>
                <w:szCs w:val="18"/>
              </w:rPr>
              <w:t>134.050.000</w:t>
            </w:r>
          </w:p>
        </w:tc>
        <w:tc>
          <w:tcPr>
            <w:tcW w:w="1381" w:type="dxa"/>
            <w:gridSpan w:val="2"/>
            <w:tcBorders>
              <w:top w:val="nil"/>
              <w:left w:val="nil"/>
              <w:bottom w:val="single" w:sz="4" w:space="0" w:color="FFFFFF"/>
              <w:right w:val="nil"/>
            </w:tcBorders>
            <w:shd w:val="clear" w:color="auto" w:fill="F2F2F2"/>
            <w:noWrap/>
            <w:vAlign w:val="center"/>
            <w:hideMark/>
          </w:tcPr>
          <w:p w14:paraId="14317732" w14:textId="77777777" w:rsidR="008D42A8" w:rsidRDefault="008D42A8" w:rsidP="000C4B61">
            <w:pPr>
              <w:pStyle w:val="orianum"/>
              <w:spacing w:line="210" w:lineRule="exact"/>
              <w:rPr>
                <w:spacing w:val="-3"/>
                <w:w w:val="85"/>
                <w:sz w:val="18"/>
                <w:szCs w:val="18"/>
              </w:rPr>
            </w:pPr>
            <w:r>
              <w:rPr>
                <w:spacing w:val="-3"/>
                <w:w w:val="85"/>
                <w:sz w:val="18"/>
                <w:szCs w:val="18"/>
              </w:rPr>
              <w:t>125.550.000</w:t>
            </w:r>
          </w:p>
        </w:tc>
        <w:tc>
          <w:tcPr>
            <w:tcW w:w="1389" w:type="dxa"/>
            <w:gridSpan w:val="2"/>
            <w:tcBorders>
              <w:top w:val="nil"/>
              <w:left w:val="nil"/>
              <w:bottom w:val="single" w:sz="4" w:space="0" w:color="FFFFFF"/>
              <w:right w:val="nil"/>
            </w:tcBorders>
            <w:shd w:val="clear" w:color="auto" w:fill="F2F2F2"/>
            <w:noWrap/>
            <w:vAlign w:val="center"/>
            <w:hideMark/>
          </w:tcPr>
          <w:p w14:paraId="48B67B53" w14:textId="77777777" w:rsidR="008D42A8" w:rsidRDefault="008D42A8" w:rsidP="000C4B61">
            <w:pPr>
              <w:pStyle w:val="orianum"/>
              <w:spacing w:line="210" w:lineRule="exact"/>
              <w:rPr>
                <w:spacing w:val="-3"/>
                <w:w w:val="85"/>
                <w:sz w:val="18"/>
                <w:szCs w:val="18"/>
              </w:rPr>
            </w:pPr>
            <w:r>
              <w:rPr>
                <w:spacing w:val="-3"/>
                <w:w w:val="85"/>
                <w:sz w:val="18"/>
                <w:szCs w:val="18"/>
              </w:rPr>
              <w:t>114.050.000</w:t>
            </w:r>
          </w:p>
        </w:tc>
      </w:tr>
      <w:tr w:rsidR="008D42A8" w:rsidRPr="00016E36" w14:paraId="1E074DF0"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4B8A0036" w14:textId="77777777" w:rsidR="008D42A8" w:rsidRPr="00BC4465" w:rsidRDefault="008D42A8" w:rsidP="000C4B61">
            <w:pPr>
              <w:pStyle w:val="oriatext"/>
              <w:spacing w:line="210" w:lineRule="exact"/>
              <w:rPr>
                <w:b/>
                <w:sz w:val="20"/>
              </w:rPr>
            </w:pPr>
            <w:r w:rsidRPr="00BC4465">
              <w:rPr>
                <w:b/>
                <w:sz w:val="20"/>
              </w:rPr>
              <w:t>25</w:t>
            </w:r>
          </w:p>
        </w:tc>
        <w:tc>
          <w:tcPr>
            <w:tcW w:w="1702" w:type="dxa"/>
            <w:tcBorders>
              <w:top w:val="nil"/>
              <w:left w:val="nil"/>
              <w:bottom w:val="single" w:sz="4" w:space="0" w:color="FFFFFF"/>
              <w:right w:val="nil"/>
            </w:tcBorders>
            <w:shd w:val="clear" w:color="auto" w:fill="BFBFBF"/>
            <w:vAlign w:val="center"/>
            <w:hideMark/>
          </w:tcPr>
          <w:p w14:paraId="0836E28D" w14:textId="77777777" w:rsidR="008D42A8" w:rsidRPr="00016E36" w:rsidRDefault="008D42A8" w:rsidP="000C4B61">
            <w:pPr>
              <w:pStyle w:val="oriatext"/>
              <w:spacing w:line="210" w:lineRule="exact"/>
              <w:rPr>
                <w:b/>
                <w:w w:val="85"/>
                <w:sz w:val="20"/>
                <w:szCs w:val="20"/>
              </w:rPr>
            </w:pPr>
            <w:r w:rsidRPr="00016E36">
              <w:rPr>
                <w:b/>
                <w:w w:val="85"/>
                <w:sz w:val="20"/>
                <w:szCs w:val="20"/>
              </w:rPr>
              <w:t>Επιδοτήσεις</w:t>
            </w:r>
          </w:p>
        </w:tc>
        <w:tc>
          <w:tcPr>
            <w:tcW w:w="1403" w:type="dxa"/>
            <w:tcBorders>
              <w:top w:val="nil"/>
              <w:left w:val="nil"/>
              <w:bottom w:val="single" w:sz="4" w:space="0" w:color="FFFFFF"/>
              <w:right w:val="nil"/>
            </w:tcBorders>
            <w:shd w:val="clear" w:color="auto" w:fill="BFBFBF"/>
            <w:noWrap/>
            <w:vAlign w:val="center"/>
            <w:hideMark/>
          </w:tcPr>
          <w:p w14:paraId="3C9DE0EA"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92" w:type="dxa"/>
            <w:gridSpan w:val="2"/>
            <w:tcBorders>
              <w:top w:val="nil"/>
              <w:left w:val="nil"/>
              <w:bottom w:val="single" w:sz="4" w:space="0" w:color="FFFFFF"/>
              <w:right w:val="nil"/>
            </w:tcBorders>
            <w:shd w:val="clear" w:color="auto" w:fill="BFBFBF"/>
            <w:noWrap/>
            <w:vAlign w:val="center"/>
            <w:hideMark/>
          </w:tcPr>
          <w:p w14:paraId="0FCA3280"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81" w:type="dxa"/>
            <w:gridSpan w:val="2"/>
            <w:tcBorders>
              <w:top w:val="nil"/>
              <w:left w:val="nil"/>
              <w:bottom w:val="single" w:sz="4" w:space="0" w:color="FFFFFF"/>
              <w:right w:val="nil"/>
            </w:tcBorders>
            <w:shd w:val="clear" w:color="auto" w:fill="BFBFBF"/>
            <w:noWrap/>
            <w:vAlign w:val="center"/>
            <w:hideMark/>
          </w:tcPr>
          <w:p w14:paraId="5B000289"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81" w:type="dxa"/>
            <w:gridSpan w:val="2"/>
            <w:tcBorders>
              <w:top w:val="nil"/>
              <w:left w:val="nil"/>
              <w:bottom w:val="single" w:sz="4" w:space="0" w:color="FFFFFF"/>
              <w:right w:val="nil"/>
            </w:tcBorders>
            <w:shd w:val="clear" w:color="auto" w:fill="BFBFBF"/>
            <w:noWrap/>
            <w:vAlign w:val="center"/>
            <w:hideMark/>
          </w:tcPr>
          <w:p w14:paraId="2A6E17CA"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89" w:type="dxa"/>
            <w:gridSpan w:val="2"/>
            <w:tcBorders>
              <w:top w:val="nil"/>
              <w:left w:val="nil"/>
              <w:bottom w:val="single" w:sz="4" w:space="0" w:color="FFFFFF"/>
              <w:right w:val="nil"/>
            </w:tcBorders>
            <w:shd w:val="clear" w:color="auto" w:fill="BFBFBF"/>
            <w:noWrap/>
            <w:vAlign w:val="center"/>
            <w:hideMark/>
          </w:tcPr>
          <w:p w14:paraId="5C9367F0"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r>
      <w:tr w:rsidR="008D42A8" w14:paraId="67FF96E9"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1945AB4F" w14:textId="77777777" w:rsidR="008D42A8" w:rsidRPr="00BC4465" w:rsidRDefault="008D42A8" w:rsidP="000C4B61">
            <w:pPr>
              <w:pStyle w:val="oriatext"/>
              <w:spacing w:line="210" w:lineRule="exact"/>
              <w:rPr>
                <w:sz w:val="20"/>
              </w:rPr>
            </w:pPr>
            <w:r w:rsidRPr="00BC4465">
              <w:rPr>
                <w:sz w:val="20"/>
              </w:rPr>
              <w:t> </w:t>
            </w:r>
          </w:p>
        </w:tc>
        <w:tc>
          <w:tcPr>
            <w:tcW w:w="1702" w:type="dxa"/>
            <w:tcBorders>
              <w:top w:val="nil"/>
              <w:left w:val="nil"/>
              <w:bottom w:val="single" w:sz="4" w:space="0" w:color="FFFFFF"/>
              <w:right w:val="nil"/>
            </w:tcBorders>
            <w:shd w:val="clear" w:color="auto" w:fill="F2F2F2"/>
            <w:noWrap/>
            <w:vAlign w:val="center"/>
            <w:hideMark/>
          </w:tcPr>
          <w:p w14:paraId="20C9B53E" w14:textId="77777777" w:rsidR="008D42A8" w:rsidRPr="00016E36" w:rsidRDefault="008D42A8" w:rsidP="000C4B61">
            <w:pPr>
              <w:pStyle w:val="oriatext"/>
              <w:spacing w:line="210" w:lineRule="exact"/>
              <w:rPr>
                <w:w w:val="85"/>
                <w:sz w:val="20"/>
                <w:szCs w:val="20"/>
              </w:rPr>
            </w:pPr>
            <w:r w:rsidRPr="00016E36">
              <w:rPr>
                <w:w w:val="85"/>
                <w:sz w:val="20"/>
                <w:szCs w:val="20"/>
              </w:rPr>
              <w:t>Τακτικός Προϋπολογισμός</w:t>
            </w:r>
          </w:p>
        </w:tc>
        <w:tc>
          <w:tcPr>
            <w:tcW w:w="1403" w:type="dxa"/>
            <w:tcBorders>
              <w:top w:val="nil"/>
              <w:left w:val="nil"/>
              <w:bottom w:val="single" w:sz="4" w:space="0" w:color="FFFFFF"/>
              <w:right w:val="nil"/>
            </w:tcBorders>
            <w:shd w:val="clear" w:color="auto" w:fill="F2F2F2"/>
            <w:noWrap/>
            <w:vAlign w:val="center"/>
            <w:hideMark/>
          </w:tcPr>
          <w:p w14:paraId="753AC032"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92" w:type="dxa"/>
            <w:gridSpan w:val="2"/>
            <w:tcBorders>
              <w:top w:val="nil"/>
              <w:left w:val="nil"/>
              <w:bottom w:val="single" w:sz="4" w:space="0" w:color="FFFFFF"/>
              <w:right w:val="nil"/>
            </w:tcBorders>
            <w:shd w:val="clear" w:color="auto" w:fill="F2F2F2"/>
            <w:noWrap/>
            <w:vAlign w:val="center"/>
            <w:hideMark/>
          </w:tcPr>
          <w:p w14:paraId="69EC329A"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81" w:type="dxa"/>
            <w:gridSpan w:val="2"/>
            <w:tcBorders>
              <w:top w:val="nil"/>
              <w:left w:val="nil"/>
              <w:bottom w:val="single" w:sz="4" w:space="0" w:color="FFFFFF"/>
              <w:right w:val="nil"/>
            </w:tcBorders>
            <w:shd w:val="clear" w:color="auto" w:fill="F2F2F2"/>
            <w:noWrap/>
            <w:vAlign w:val="center"/>
            <w:hideMark/>
          </w:tcPr>
          <w:p w14:paraId="255E2247"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81" w:type="dxa"/>
            <w:gridSpan w:val="2"/>
            <w:tcBorders>
              <w:top w:val="nil"/>
              <w:left w:val="nil"/>
              <w:bottom w:val="single" w:sz="4" w:space="0" w:color="FFFFFF"/>
              <w:right w:val="nil"/>
            </w:tcBorders>
            <w:shd w:val="clear" w:color="auto" w:fill="F2F2F2"/>
            <w:noWrap/>
            <w:vAlign w:val="center"/>
            <w:hideMark/>
          </w:tcPr>
          <w:p w14:paraId="2755B996"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89" w:type="dxa"/>
            <w:gridSpan w:val="2"/>
            <w:tcBorders>
              <w:top w:val="nil"/>
              <w:left w:val="nil"/>
              <w:bottom w:val="single" w:sz="4" w:space="0" w:color="FFFFFF"/>
              <w:right w:val="nil"/>
            </w:tcBorders>
            <w:shd w:val="clear" w:color="auto" w:fill="F2F2F2"/>
            <w:noWrap/>
            <w:vAlign w:val="center"/>
            <w:hideMark/>
          </w:tcPr>
          <w:p w14:paraId="1EBD8763" w14:textId="77777777" w:rsidR="008D42A8" w:rsidRDefault="008D42A8" w:rsidP="000C4B61">
            <w:pPr>
              <w:pStyle w:val="orianum"/>
              <w:spacing w:line="210" w:lineRule="exact"/>
              <w:rPr>
                <w:spacing w:val="-3"/>
                <w:w w:val="85"/>
                <w:sz w:val="18"/>
                <w:szCs w:val="18"/>
              </w:rPr>
            </w:pPr>
            <w:r>
              <w:rPr>
                <w:spacing w:val="-3"/>
                <w:w w:val="85"/>
                <w:sz w:val="18"/>
                <w:szCs w:val="18"/>
              </w:rPr>
              <w:t>0</w:t>
            </w:r>
          </w:p>
        </w:tc>
      </w:tr>
      <w:tr w:rsidR="008D42A8" w:rsidRPr="00016E36" w14:paraId="694916D1"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534D6074" w14:textId="77777777" w:rsidR="008D42A8" w:rsidRPr="00BC4465" w:rsidRDefault="008D42A8" w:rsidP="000C4B61">
            <w:pPr>
              <w:pStyle w:val="oriatext"/>
              <w:spacing w:line="210" w:lineRule="exact"/>
              <w:rPr>
                <w:b/>
                <w:sz w:val="20"/>
              </w:rPr>
            </w:pPr>
            <w:r w:rsidRPr="00BC4465">
              <w:rPr>
                <w:b/>
                <w:sz w:val="20"/>
              </w:rPr>
              <w:t>26</w:t>
            </w:r>
          </w:p>
        </w:tc>
        <w:tc>
          <w:tcPr>
            <w:tcW w:w="1702" w:type="dxa"/>
            <w:tcBorders>
              <w:top w:val="nil"/>
              <w:left w:val="nil"/>
              <w:bottom w:val="single" w:sz="4" w:space="0" w:color="FFFFFF"/>
              <w:right w:val="nil"/>
            </w:tcBorders>
            <w:shd w:val="clear" w:color="auto" w:fill="BFBFBF"/>
            <w:vAlign w:val="center"/>
            <w:hideMark/>
          </w:tcPr>
          <w:p w14:paraId="5A7A2CFD" w14:textId="77777777" w:rsidR="008D42A8" w:rsidRPr="00016E36" w:rsidRDefault="008D42A8" w:rsidP="000C4B61">
            <w:pPr>
              <w:pStyle w:val="oriatext"/>
              <w:spacing w:line="210" w:lineRule="exact"/>
              <w:rPr>
                <w:b/>
                <w:w w:val="85"/>
                <w:sz w:val="20"/>
                <w:szCs w:val="20"/>
              </w:rPr>
            </w:pPr>
            <w:r w:rsidRPr="00016E36">
              <w:rPr>
                <w:b/>
                <w:w w:val="85"/>
                <w:sz w:val="20"/>
                <w:szCs w:val="20"/>
              </w:rPr>
              <w:t>Τόκοι (σε ακαθάριστη βάση)</w:t>
            </w:r>
          </w:p>
        </w:tc>
        <w:tc>
          <w:tcPr>
            <w:tcW w:w="1403" w:type="dxa"/>
            <w:tcBorders>
              <w:top w:val="nil"/>
              <w:left w:val="nil"/>
              <w:bottom w:val="single" w:sz="4" w:space="0" w:color="FFFFFF"/>
              <w:right w:val="nil"/>
            </w:tcBorders>
            <w:shd w:val="clear" w:color="auto" w:fill="BFBFBF"/>
            <w:noWrap/>
            <w:vAlign w:val="center"/>
            <w:hideMark/>
          </w:tcPr>
          <w:p w14:paraId="1C1CC080"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7.977.557.000</w:t>
            </w:r>
          </w:p>
        </w:tc>
        <w:tc>
          <w:tcPr>
            <w:tcW w:w="1392" w:type="dxa"/>
            <w:gridSpan w:val="2"/>
            <w:tcBorders>
              <w:top w:val="nil"/>
              <w:left w:val="nil"/>
              <w:bottom w:val="single" w:sz="4" w:space="0" w:color="FFFFFF"/>
              <w:right w:val="nil"/>
            </w:tcBorders>
            <w:shd w:val="clear" w:color="auto" w:fill="BFBFBF"/>
            <w:noWrap/>
            <w:vAlign w:val="center"/>
            <w:hideMark/>
          </w:tcPr>
          <w:p w14:paraId="1611B922"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7.917.319.000</w:t>
            </w:r>
          </w:p>
        </w:tc>
        <w:tc>
          <w:tcPr>
            <w:tcW w:w="1381" w:type="dxa"/>
            <w:gridSpan w:val="2"/>
            <w:tcBorders>
              <w:top w:val="nil"/>
              <w:left w:val="nil"/>
              <w:bottom w:val="single" w:sz="4" w:space="0" w:color="FFFFFF"/>
              <w:right w:val="nil"/>
            </w:tcBorders>
            <w:shd w:val="clear" w:color="auto" w:fill="BFBFBF"/>
            <w:noWrap/>
            <w:vAlign w:val="center"/>
            <w:hideMark/>
          </w:tcPr>
          <w:p w14:paraId="40F7FD88"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8.051.322.000</w:t>
            </w:r>
          </w:p>
        </w:tc>
        <w:tc>
          <w:tcPr>
            <w:tcW w:w="1381" w:type="dxa"/>
            <w:gridSpan w:val="2"/>
            <w:tcBorders>
              <w:top w:val="nil"/>
              <w:left w:val="nil"/>
              <w:bottom w:val="single" w:sz="4" w:space="0" w:color="FFFFFF"/>
              <w:right w:val="nil"/>
            </w:tcBorders>
            <w:shd w:val="clear" w:color="auto" w:fill="BFBFBF"/>
            <w:noWrap/>
            <w:vAlign w:val="center"/>
            <w:hideMark/>
          </w:tcPr>
          <w:p w14:paraId="04C61C62"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8.108.702.000</w:t>
            </w:r>
          </w:p>
        </w:tc>
        <w:tc>
          <w:tcPr>
            <w:tcW w:w="1389" w:type="dxa"/>
            <w:gridSpan w:val="2"/>
            <w:tcBorders>
              <w:top w:val="nil"/>
              <w:left w:val="nil"/>
              <w:bottom w:val="single" w:sz="4" w:space="0" w:color="FFFFFF"/>
              <w:right w:val="nil"/>
            </w:tcBorders>
            <w:shd w:val="clear" w:color="auto" w:fill="BFBFBF"/>
            <w:noWrap/>
            <w:vAlign w:val="center"/>
            <w:hideMark/>
          </w:tcPr>
          <w:p w14:paraId="3F3B8423"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7.973.872.000</w:t>
            </w:r>
          </w:p>
        </w:tc>
      </w:tr>
      <w:tr w:rsidR="008D42A8" w14:paraId="60A87408"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33FD438B" w14:textId="77777777" w:rsidR="008D42A8" w:rsidRPr="00BC4465" w:rsidRDefault="008D42A8" w:rsidP="000C4B61">
            <w:pPr>
              <w:pStyle w:val="oriatext"/>
              <w:spacing w:line="210" w:lineRule="exact"/>
              <w:rPr>
                <w:sz w:val="20"/>
              </w:rPr>
            </w:pPr>
            <w:r w:rsidRPr="00BC4465">
              <w:rPr>
                <w:sz w:val="20"/>
              </w:rPr>
              <w:t> </w:t>
            </w:r>
          </w:p>
        </w:tc>
        <w:tc>
          <w:tcPr>
            <w:tcW w:w="1702" w:type="dxa"/>
            <w:tcBorders>
              <w:top w:val="nil"/>
              <w:left w:val="nil"/>
              <w:bottom w:val="single" w:sz="4" w:space="0" w:color="FFFFFF"/>
              <w:right w:val="nil"/>
            </w:tcBorders>
            <w:shd w:val="clear" w:color="auto" w:fill="F2F2F2"/>
            <w:noWrap/>
            <w:vAlign w:val="center"/>
            <w:hideMark/>
          </w:tcPr>
          <w:p w14:paraId="1614E964" w14:textId="77777777" w:rsidR="008D42A8" w:rsidRPr="00016E36" w:rsidRDefault="008D42A8" w:rsidP="000C4B61">
            <w:pPr>
              <w:pStyle w:val="oriatext"/>
              <w:spacing w:line="210" w:lineRule="exact"/>
              <w:rPr>
                <w:w w:val="85"/>
                <w:sz w:val="20"/>
                <w:szCs w:val="20"/>
              </w:rPr>
            </w:pPr>
            <w:r w:rsidRPr="00016E36">
              <w:rPr>
                <w:w w:val="85"/>
                <w:sz w:val="20"/>
                <w:szCs w:val="20"/>
              </w:rPr>
              <w:t>Τακτικός Προϋπολογισμός</w:t>
            </w:r>
          </w:p>
        </w:tc>
        <w:tc>
          <w:tcPr>
            <w:tcW w:w="1403" w:type="dxa"/>
            <w:tcBorders>
              <w:top w:val="nil"/>
              <w:left w:val="nil"/>
              <w:bottom w:val="single" w:sz="4" w:space="0" w:color="FFFFFF"/>
              <w:right w:val="nil"/>
            </w:tcBorders>
            <w:shd w:val="clear" w:color="auto" w:fill="F2F2F2"/>
            <w:noWrap/>
            <w:vAlign w:val="center"/>
            <w:hideMark/>
          </w:tcPr>
          <w:p w14:paraId="3B4A5627" w14:textId="77777777" w:rsidR="008D42A8" w:rsidRDefault="008D42A8" w:rsidP="000C4B61">
            <w:pPr>
              <w:pStyle w:val="orianum"/>
              <w:spacing w:line="210" w:lineRule="exact"/>
              <w:rPr>
                <w:spacing w:val="-3"/>
                <w:w w:val="85"/>
                <w:sz w:val="18"/>
                <w:szCs w:val="18"/>
              </w:rPr>
            </w:pPr>
            <w:r>
              <w:rPr>
                <w:spacing w:val="-3"/>
                <w:w w:val="85"/>
                <w:sz w:val="18"/>
                <w:szCs w:val="18"/>
              </w:rPr>
              <w:t>7.977.557.000</w:t>
            </w:r>
          </w:p>
        </w:tc>
        <w:tc>
          <w:tcPr>
            <w:tcW w:w="1392" w:type="dxa"/>
            <w:gridSpan w:val="2"/>
            <w:tcBorders>
              <w:top w:val="nil"/>
              <w:left w:val="nil"/>
              <w:bottom w:val="single" w:sz="4" w:space="0" w:color="FFFFFF"/>
              <w:right w:val="nil"/>
            </w:tcBorders>
            <w:shd w:val="clear" w:color="auto" w:fill="F2F2F2"/>
            <w:noWrap/>
            <w:vAlign w:val="center"/>
            <w:hideMark/>
          </w:tcPr>
          <w:p w14:paraId="2DD7F22E" w14:textId="77777777" w:rsidR="008D42A8" w:rsidRDefault="008D42A8" w:rsidP="000C4B61">
            <w:pPr>
              <w:pStyle w:val="orianum"/>
              <w:spacing w:line="210" w:lineRule="exact"/>
              <w:rPr>
                <w:spacing w:val="-3"/>
                <w:w w:val="85"/>
                <w:sz w:val="18"/>
                <w:szCs w:val="18"/>
              </w:rPr>
            </w:pPr>
            <w:r>
              <w:rPr>
                <w:spacing w:val="-3"/>
                <w:w w:val="85"/>
                <w:sz w:val="18"/>
                <w:szCs w:val="18"/>
              </w:rPr>
              <w:t>7.917.319.000</w:t>
            </w:r>
          </w:p>
        </w:tc>
        <w:tc>
          <w:tcPr>
            <w:tcW w:w="1381" w:type="dxa"/>
            <w:gridSpan w:val="2"/>
            <w:tcBorders>
              <w:top w:val="nil"/>
              <w:left w:val="nil"/>
              <w:bottom w:val="single" w:sz="4" w:space="0" w:color="FFFFFF"/>
              <w:right w:val="nil"/>
            </w:tcBorders>
            <w:shd w:val="clear" w:color="auto" w:fill="F2F2F2"/>
            <w:noWrap/>
            <w:vAlign w:val="center"/>
            <w:hideMark/>
          </w:tcPr>
          <w:p w14:paraId="5072AAA6" w14:textId="77777777" w:rsidR="008D42A8" w:rsidRDefault="008D42A8" w:rsidP="000C4B61">
            <w:pPr>
              <w:pStyle w:val="orianum"/>
              <w:spacing w:line="210" w:lineRule="exact"/>
              <w:rPr>
                <w:spacing w:val="-3"/>
                <w:w w:val="85"/>
                <w:sz w:val="18"/>
                <w:szCs w:val="18"/>
              </w:rPr>
            </w:pPr>
            <w:r>
              <w:rPr>
                <w:spacing w:val="-3"/>
                <w:w w:val="85"/>
                <w:sz w:val="18"/>
                <w:szCs w:val="18"/>
              </w:rPr>
              <w:t>8.051.322.000</w:t>
            </w:r>
          </w:p>
        </w:tc>
        <w:tc>
          <w:tcPr>
            <w:tcW w:w="1381" w:type="dxa"/>
            <w:gridSpan w:val="2"/>
            <w:tcBorders>
              <w:top w:val="nil"/>
              <w:left w:val="nil"/>
              <w:bottom w:val="single" w:sz="4" w:space="0" w:color="FFFFFF"/>
              <w:right w:val="nil"/>
            </w:tcBorders>
            <w:shd w:val="clear" w:color="auto" w:fill="F2F2F2"/>
            <w:noWrap/>
            <w:vAlign w:val="center"/>
            <w:hideMark/>
          </w:tcPr>
          <w:p w14:paraId="5A097746" w14:textId="77777777" w:rsidR="008D42A8" w:rsidRDefault="008D42A8" w:rsidP="000C4B61">
            <w:pPr>
              <w:pStyle w:val="orianum"/>
              <w:spacing w:line="210" w:lineRule="exact"/>
              <w:rPr>
                <w:spacing w:val="-3"/>
                <w:w w:val="85"/>
                <w:sz w:val="18"/>
                <w:szCs w:val="18"/>
              </w:rPr>
            </w:pPr>
            <w:r>
              <w:rPr>
                <w:spacing w:val="-3"/>
                <w:w w:val="85"/>
                <w:sz w:val="18"/>
                <w:szCs w:val="18"/>
              </w:rPr>
              <w:t>8.108.702.000</w:t>
            </w:r>
          </w:p>
        </w:tc>
        <w:tc>
          <w:tcPr>
            <w:tcW w:w="1389" w:type="dxa"/>
            <w:gridSpan w:val="2"/>
            <w:tcBorders>
              <w:top w:val="nil"/>
              <w:left w:val="nil"/>
              <w:bottom w:val="single" w:sz="4" w:space="0" w:color="FFFFFF"/>
              <w:right w:val="nil"/>
            </w:tcBorders>
            <w:shd w:val="clear" w:color="auto" w:fill="F2F2F2"/>
            <w:noWrap/>
            <w:vAlign w:val="center"/>
            <w:hideMark/>
          </w:tcPr>
          <w:p w14:paraId="38319185" w14:textId="77777777" w:rsidR="008D42A8" w:rsidRDefault="008D42A8" w:rsidP="000C4B61">
            <w:pPr>
              <w:pStyle w:val="orianum"/>
              <w:spacing w:line="210" w:lineRule="exact"/>
              <w:rPr>
                <w:spacing w:val="-3"/>
                <w:w w:val="85"/>
                <w:sz w:val="18"/>
                <w:szCs w:val="18"/>
              </w:rPr>
            </w:pPr>
            <w:r>
              <w:rPr>
                <w:spacing w:val="-3"/>
                <w:w w:val="85"/>
                <w:sz w:val="18"/>
                <w:szCs w:val="18"/>
              </w:rPr>
              <w:t>7.973.872.000</w:t>
            </w:r>
          </w:p>
        </w:tc>
      </w:tr>
      <w:tr w:rsidR="008D42A8" w:rsidRPr="00016E36" w14:paraId="004CBB9F"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39783325" w14:textId="77777777" w:rsidR="008D42A8" w:rsidRPr="00BC4465" w:rsidRDefault="008D42A8" w:rsidP="000C4B61">
            <w:pPr>
              <w:pStyle w:val="oriatext"/>
              <w:spacing w:line="210" w:lineRule="exact"/>
              <w:rPr>
                <w:b/>
                <w:sz w:val="20"/>
              </w:rPr>
            </w:pPr>
            <w:r w:rsidRPr="00BC4465">
              <w:rPr>
                <w:b/>
                <w:sz w:val="20"/>
              </w:rPr>
              <w:t>27</w:t>
            </w:r>
          </w:p>
        </w:tc>
        <w:tc>
          <w:tcPr>
            <w:tcW w:w="1702" w:type="dxa"/>
            <w:tcBorders>
              <w:top w:val="nil"/>
              <w:left w:val="nil"/>
              <w:bottom w:val="single" w:sz="4" w:space="0" w:color="FFFFFF"/>
              <w:right w:val="nil"/>
            </w:tcBorders>
            <w:shd w:val="clear" w:color="auto" w:fill="BFBFBF"/>
            <w:vAlign w:val="center"/>
            <w:hideMark/>
          </w:tcPr>
          <w:p w14:paraId="534EDCEB" w14:textId="77777777" w:rsidR="008D42A8" w:rsidRPr="00016E36" w:rsidRDefault="008D42A8" w:rsidP="000C4B61">
            <w:pPr>
              <w:pStyle w:val="oriatext"/>
              <w:spacing w:line="210" w:lineRule="exact"/>
              <w:rPr>
                <w:b/>
                <w:w w:val="85"/>
                <w:sz w:val="20"/>
                <w:szCs w:val="20"/>
              </w:rPr>
            </w:pPr>
            <w:r w:rsidRPr="00016E36">
              <w:rPr>
                <w:b/>
                <w:w w:val="85"/>
                <w:sz w:val="20"/>
                <w:szCs w:val="20"/>
              </w:rPr>
              <w:t>Λοιπές Δαπάνες</w:t>
            </w:r>
          </w:p>
        </w:tc>
        <w:tc>
          <w:tcPr>
            <w:tcW w:w="1403" w:type="dxa"/>
            <w:tcBorders>
              <w:top w:val="nil"/>
              <w:left w:val="nil"/>
              <w:bottom w:val="single" w:sz="4" w:space="0" w:color="FFFFFF"/>
              <w:right w:val="nil"/>
            </w:tcBorders>
            <w:shd w:val="clear" w:color="auto" w:fill="BFBFBF"/>
            <w:noWrap/>
            <w:vAlign w:val="center"/>
            <w:hideMark/>
          </w:tcPr>
          <w:p w14:paraId="137E1258"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116.000.000</w:t>
            </w:r>
          </w:p>
        </w:tc>
        <w:tc>
          <w:tcPr>
            <w:tcW w:w="1392" w:type="dxa"/>
            <w:gridSpan w:val="2"/>
            <w:tcBorders>
              <w:top w:val="nil"/>
              <w:left w:val="nil"/>
              <w:bottom w:val="single" w:sz="4" w:space="0" w:color="FFFFFF"/>
              <w:right w:val="nil"/>
            </w:tcBorders>
            <w:shd w:val="clear" w:color="auto" w:fill="BFBFBF"/>
            <w:noWrap/>
            <w:vAlign w:val="center"/>
            <w:hideMark/>
          </w:tcPr>
          <w:p w14:paraId="66926DD1"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100.000.000</w:t>
            </w:r>
          </w:p>
        </w:tc>
        <w:tc>
          <w:tcPr>
            <w:tcW w:w="1381" w:type="dxa"/>
            <w:gridSpan w:val="2"/>
            <w:tcBorders>
              <w:top w:val="nil"/>
              <w:left w:val="nil"/>
              <w:bottom w:val="single" w:sz="4" w:space="0" w:color="FFFFFF"/>
              <w:right w:val="nil"/>
            </w:tcBorders>
            <w:shd w:val="clear" w:color="auto" w:fill="BFBFBF"/>
            <w:noWrap/>
            <w:vAlign w:val="center"/>
            <w:hideMark/>
          </w:tcPr>
          <w:p w14:paraId="1A8BDF71"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100.000.000</w:t>
            </w:r>
          </w:p>
        </w:tc>
        <w:tc>
          <w:tcPr>
            <w:tcW w:w="1381" w:type="dxa"/>
            <w:gridSpan w:val="2"/>
            <w:tcBorders>
              <w:top w:val="nil"/>
              <w:left w:val="nil"/>
              <w:bottom w:val="single" w:sz="4" w:space="0" w:color="FFFFFF"/>
              <w:right w:val="nil"/>
            </w:tcBorders>
            <w:shd w:val="clear" w:color="auto" w:fill="BFBFBF"/>
            <w:noWrap/>
            <w:vAlign w:val="center"/>
            <w:hideMark/>
          </w:tcPr>
          <w:p w14:paraId="0307B6D7"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100.000.000</w:t>
            </w:r>
          </w:p>
        </w:tc>
        <w:tc>
          <w:tcPr>
            <w:tcW w:w="1389" w:type="dxa"/>
            <w:gridSpan w:val="2"/>
            <w:tcBorders>
              <w:top w:val="nil"/>
              <w:left w:val="nil"/>
              <w:bottom w:val="single" w:sz="4" w:space="0" w:color="FFFFFF"/>
              <w:right w:val="nil"/>
            </w:tcBorders>
            <w:shd w:val="clear" w:color="auto" w:fill="BFBFBF"/>
            <w:noWrap/>
            <w:vAlign w:val="center"/>
            <w:hideMark/>
          </w:tcPr>
          <w:p w14:paraId="59FDFFD7"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100.000.000</w:t>
            </w:r>
          </w:p>
        </w:tc>
      </w:tr>
      <w:tr w:rsidR="008D42A8" w14:paraId="55E1320E"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1AC66515" w14:textId="77777777" w:rsidR="008D42A8" w:rsidRPr="00BC4465" w:rsidRDefault="008D42A8" w:rsidP="000C4B61">
            <w:pPr>
              <w:pStyle w:val="oriatext"/>
              <w:spacing w:line="210" w:lineRule="exact"/>
              <w:rPr>
                <w:sz w:val="20"/>
              </w:rPr>
            </w:pPr>
            <w:r w:rsidRPr="00BC4465">
              <w:rPr>
                <w:sz w:val="20"/>
              </w:rPr>
              <w:t> </w:t>
            </w:r>
          </w:p>
        </w:tc>
        <w:tc>
          <w:tcPr>
            <w:tcW w:w="1702" w:type="dxa"/>
            <w:tcBorders>
              <w:top w:val="nil"/>
              <w:left w:val="nil"/>
              <w:bottom w:val="single" w:sz="4" w:space="0" w:color="FFFFFF"/>
              <w:right w:val="nil"/>
            </w:tcBorders>
            <w:shd w:val="clear" w:color="auto" w:fill="F2F2F2"/>
            <w:noWrap/>
            <w:vAlign w:val="center"/>
            <w:hideMark/>
          </w:tcPr>
          <w:p w14:paraId="48209173" w14:textId="77777777" w:rsidR="008D42A8" w:rsidRPr="00016E36" w:rsidRDefault="008D42A8" w:rsidP="000C4B61">
            <w:pPr>
              <w:pStyle w:val="oriatext"/>
              <w:spacing w:line="210" w:lineRule="exact"/>
              <w:rPr>
                <w:w w:val="85"/>
                <w:sz w:val="20"/>
                <w:szCs w:val="20"/>
              </w:rPr>
            </w:pPr>
            <w:r w:rsidRPr="00016E36">
              <w:rPr>
                <w:w w:val="85"/>
                <w:sz w:val="20"/>
                <w:szCs w:val="20"/>
              </w:rPr>
              <w:t>Τακτικός Προϋπολογισμός</w:t>
            </w:r>
          </w:p>
        </w:tc>
        <w:tc>
          <w:tcPr>
            <w:tcW w:w="1403" w:type="dxa"/>
            <w:tcBorders>
              <w:top w:val="nil"/>
              <w:left w:val="nil"/>
              <w:bottom w:val="single" w:sz="4" w:space="0" w:color="FFFFFF"/>
              <w:right w:val="nil"/>
            </w:tcBorders>
            <w:shd w:val="clear" w:color="auto" w:fill="F2F2F2"/>
            <w:noWrap/>
            <w:vAlign w:val="center"/>
            <w:hideMark/>
          </w:tcPr>
          <w:p w14:paraId="2478C132" w14:textId="77777777" w:rsidR="008D42A8" w:rsidRDefault="008D42A8" w:rsidP="000C4B61">
            <w:pPr>
              <w:pStyle w:val="orianum"/>
              <w:spacing w:line="210" w:lineRule="exact"/>
              <w:rPr>
                <w:spacing w:val="-3"/>
                <w:w w:val="85"/>
                <w:sz w:val="18"/>
                <w:szCs w:val="18"/>
              </w:rPr>
            </w:pPr>
            <w:r>
              <w:rPr>
                <w:spacing w:val="-3"/>
                <w:w w:val="85"/>
                <w:sz w:val="18"/>
                <w:szCs w:val="18"/>
              </w:rPr>
              <w:t>116.000.000</w:t>
            </w:r>
          </w:p>
        </w:tc>
        <w:tc>
          <w:tcPr>
            <w:tcW w:w="1392" w:type="dxa"/>
            <w:gridSpan w:val="2"/>
            <w:tcBorders>
              <w:top w:val="nil"/>
              <w:left w:val="nil"/>
              <w:bottom w:val="single" w:sz="4" w:space="0" w:color="FFFFFF"/>
              <w:right w:val="nil"/>
            </w:tcBorders>
            <w:shd w:val="clear" w:color="auto" w:fill="F2F2F2"/>
            <w:noWrap/>
            <w:vAlign w:val="center"/>
            <w:hideMark/>
          </w:tcPr>
          <w:p w14:paraId="47985B87" w14:textId="77777777" w:rsidR="008D42A8" w:rsidRDefault="008D42A8" w:rsidP="000C4B61">
            <w:pPr>
              <w:pStyle w:val="orianum"/>
              <w:spacing w:line="210" w:lineRule="exact"/>
              <w:rPr>
                <w:spacing w:val="-3"/>
                <w:w w:val="85"/>
                <w:sz w:val="18"/>
                <w:szCs w:val="18"/>
              </w:rPr>
            </w:pPr>
            <w:r>
              <w:rPr>
                <w:spacing w:val="-3"/>
                <w:w w:val="85"/>
                <w:sz w:val="18"/>
                <w:szCs w:val="18"/>
              </w:rPr>
              <w:t>100.000.000</w:t>
            </w:r>
          </w:p>
        </w:tc>
        <w:tc>
          <w:tcPr>
            <w:tcW w:w="1381" w:type="dxa"/>
            <w:gridSpan w:val="2"/>
            <w:tcBorders>
              <w:top w:val="nil"/>
              <w:left w:val="nil"/>
              <w:bottom w:val="single" w:sz="4" w:space="0" w:color="FFFFFF"/>
              <w:right w:val="nil"/>
            </w:tcBorders>
            <w:shd w:val="clear" w:color="auto" w:fill="F2F2F2"/>
            <w:noWrap/>
            <w:vAlign w:val="center"/>
            <w:hideMark/>
          </w:tcPr>
          <w:p w14:paraId="3AFC2502" w14:textId="77777777" w:rsidR="008D42A8" w:rsidRDefault="008D42A8" w:rsidP="000C4B61">
            <w:pPr>
              <w:pStyle w:val="orianum"/>
              <w:spacing w:line="210" w:lineRule="exact"/>
              <w:rPr>
                <w:spacing w:val="-3"/>
                <w:w w:val="85"/>
                <w:sz w:val="18"/>
                <w:szCs w:val="18"/>
              </w:rPr>
            </w:pPr>
            <w:r>
              <w:rPr>
                <w:spacing w:val="-3"/>
                <w:w w:val="85"/>
                <w:sz w:val="18"/>
                <w:szCs w:val="18"/>
              </w:rPr>
              <w:t>100.000.000</w:t>
            </w:r>
          </w:p>
        </w:tc>
        <w:tc>
          <w:tcPr>
            <w:tcW w:w="1381" w:type="dxa"/>
            <w:gridSpan w:val="2"/>
            <w:tcBorders>
              <w:top w:val="nil"/>
              <w:left w:val="nil"/>
              <w:bottom w:val="single" w:sz="4" w:space="0" w:color="FFFFFF"/>
              <w:right w:val="nil"/>
            </w:tcBorders>
            <w:shd w:val="clear" w:color="auto" w:fill="F2F2F2"/>
            <w:noWrap/>
            <w:vAlign w:val="center"/>
            <w:hideMark/>
          </w:tcPr>
          <w:p w14:paraId="762484D5" w14:textId="77777777" w:rsidR="008D42A8" w:rsidRDefault="008D42A8" w:rsidP="000C4B61">
            <w:pPr>
              <w:pStyle w:val="orianum"/>
              <w:spacing w:line="210" w:lineRule="exact"/>
              <w:rPr>
                <w:spacing w:val="-3"/>
                <w:w w:val="85"/>
                <w:sz w:val="18"/>
                <w:szCs w:val="18"/>
              </w:rPr>
            </w:pPr>
            <w:r>
              <w:rPr>
                <w:spacing w:val="-3"/>
                <w:w w:val="85"/>
                <w:sz w:val="18"/>
                <w:szCs w:val="18"/>
              </w:rPr>
              <w:t>100.000.000</w:t>
            </w:r>
          </w:p>
        </w:tc>
        <w:tc>
          <w:tcPr>
            <w:tcW w:w="1389" w:type="dxa"/>
            <w:gridSpan w:val="2"/>
            <w:tcBorders>
              <w:top w:val="nil"/>
              <w:left w:val="nil"/>
              <w:bottom w:val="single" w:sz="4" w:space="0" w:color="FFFFFF"/>
              <w:right w:val="nil"/>
            </w:tcBorders>
            <w:shd w:val="clear" w:color="auto" w:fill="F2F2F2"/>
            <w:noWrap/>
            <w:vAlign w:val="center"/>
            <w:hideMark/>
          </w:tcPr>
          <w:p w14:paraId="7208C7AD" w14:textId="77777777" w:rsidR="008D42A8" w:rsidRDefault="008D42A8" w:rsidP="000C4B61">
            <w:pPr>
              <w:pStyle w:val="orianum"/>
              <w:spacing w:line="210" w:lineRule="exact"/>
              <w:rPr>
                <w:spacing w:val="-3"/>
                <w:w w:val="85"/>
                <w:sz w:val="18"/>
                <w:szCs w:val="18"/>
              </w:rPr>
            </w:pPr>
            <w:r>
              <w:rPr>
                <w:spacing w:val="-3"/>
                <w:w w:val="85"/>
                <w:sz w:val="18"/>
                <w:szCs w:val="18"/>
              </w:rPr>
              <w:t>100.000.000</w:t>
            </w:r>
          </w:p>
        </w:tc>
      </w:tr>
      <w:tr w:rsidR="008D42A8" w:rsidRPr="00016E36" w14:paraId="3586D9B3"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3B4A26D1" w14:textId="77777777" w:rsidR="008D42A8" w:rsidRPr="00BC4465" w:rsidRDefault="008D42A8" w:rsidP="000C4B61">
            <w:pPr>
              <w:pStyle w:val="oriatext"/>
              <w:spacing w:line="210" w:lineRule="exact"/>
              <w:rPr>
                <w:b/>
                <w:sz w:val="20"/>
              </w:rPr>
            </w:pPr>
            <w:r w:rsidRPr="00BC4465">
              <w:rPr>
                <w:b/>
                <w:sz w:val="20"/>
              </w:rPr>
              <w:t>29</w:t>
            </w:r>
          </w:p>
        </w:tc>
        <w:tc>
          <w:tcPr>
            <w:tcW w:w="1702" w:type="dxa"/>
            <w:tcBorders>
              <w:top w:val="nil"/>
              <w:left w:val="nil"/>
              <w:bottom w:val="single" w:sz="4" w:space="0" w:color="FFFFFF"/>
              <w:right w:val="nil"/>
            </w:tcBorders>
            <w:shd w:val="clear" w:color="auto" w:fill="BFBFBF"/>
            <w:vAlign w:val="center"/>
            <w:hideMark/>
          </w:tcPr>
          <w:p w14:paraId="26BFF0B3" w14:textId="77777777" w:rsidR="008D42A8" w:rsidRPr="00016E36" w:rsidRDefault="008D42A8" w:rsidP="000C4B61">
            <w:pPr>
              <w:pStyle w:val="oriatext"/>
              <w:spacing w:line="210" w:lineRule="exact"/>
              <w:rPr>
                <w:b/>
                <w:w w:val="85"/>
                <w:sz w:val="20"/>
                <w:szCs w:val="20"/>
              </w:rPr>
            </w:pPr>
            <w:r w:rsidRPr="00016E36">
              <w:rPr>
                <w:b/>
                <w:w w:val="85"/>
                <w:sz w:val="20"/>
                <w:szCs w:val="20"/>
              </w:rPr>
              <w:t>Πιστώσεις υπό κατανομή</w:t>
            </w:r>
          </w:p>
        </w:tc>
        <w:tc>
          <w:tcPr>
            <w:tcW w:w="1403" w:type="dxa"/>
            <w:tcBorders>
              <w:top w:val="nil"/>
              <w:left w:val="nil"/>
              <w:bottom w:val="single" w:sz="4" w:space="0" w:color="FFFFFF"/>
              <w:right w:val="nil"/>
            </w:tcBorders>
            <w:shd w:val="clear" w:color="auto" w:fill="BFBFBF"/>
            <w:noWrap/>
            <w:vAlign w:val="center"/>
            <w:hideMark/>
          </w:tcPr>
          <w:p w14:paraId="2C81D586"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1.156.972.000</w:t>
            </w:r>
          </w:p>
        </w:tc>
        <w:tc>
          <w:tcPr>
            <w:tcW w:w="1392" w:type="dxa"/>
            <w:gridSpan w:val="2"/>
            <w:tcBorders>
              <w:top w:val="nil"/>
              <w:left w:val="nil"/>
              <w:bottom w:val="single" w:sz="4" w:space="0" w:color="FFFFFF"/>
              <w:right w:val="nil"/>
            </w:tcBorders>
            <w:shd w:val="clear" w:color="auto" w:fill="BFBFBF"/>
            <w:noWrap/>
            <w:vAlign w:val="center"/>
            <w:hideMark/>
          </w:tcPr>
          <w:p w14:paraId="0BE94EFF"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3.058.846.000</w:t>
            </w:r>
          </w:p>
        </w:tc>
        <w:tc>
          <w:tcPr>
            <w:tcW w:w="1381" w:type="dxa"/>
            <w:gridSpan w:val="2"/>
            <w:tcBorders>
              <w:top w:val="nil"/>
              <w:left w:val="nil"/>
              <w:bottom w:val="single" w:sz="4" w:space="0" w:color="FFFFFF"/>
              <w:right w:val="nil"/>
            </w:tcBorders>
            <w:shd w:val="clear" w:color="auto" w:fill="BFBFBF"/>
            <w:noWrap/>
            <w:vAlign w:val="center"/>
            <w:hideMark/>
          </w:tcPr>
          <w:p w14:paraId="108853E6"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5.421.701.000</w:t>
            </w:r>
          </w:p>
        </w:tc>
        <w:tc>
          <w:tcPr>
            <w:tcW w:w="1381" w:type="dxa"/>
            <w:gridSpan w:val="2"/>
            <w:tcBorders>
              <w:top w:val="nil"/>
              <w:left w:val="nil"/>
              <w:bottom w:val="single" w:sz="4" w:space="0" w:color="FFFFFF"/>
              <w:right w:val="nil"/>
            </w:tcBorders>
            <w:shd w:val="clear" w:color="auto" w:fill="BFBFBF"/>
            <w:noWrap/>
            <w:vAlign w:val="center"/>
            <w:hideMark/>
          </w:tcPr>
          <w:p w14:paraId="59074810"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7.049.662.000</w:t>
            </w:r>
          </w:p>
        </w:tc>
        <w:tc>
          <w:tcPr>
            <w:tcW w:w="1389" w:type="dxa"/>
            <w:gridSpan w:val="2"/>
            <w:tcBorders>
              <w:top w:val="nil"/>
              <w:left w:val="nil"/>
              <w:bottom w:val="single" w:sz="4" w:space="0" w:color="FFFFFF"/>
              <w:right w:val="nil"/>
            </w:tcBorders>
            <w:shd w:val="clear" w:color="auto" w:fill="BFBFBF"/>
            <w:noWrap/>
            <w:vAlign w:val="center"/>
            <w:hideMark/>
          </w:tcPr>
          <w:p w14:paraId="07647FC8"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8.588.601.000</w:t>
            </w:r>
          </w:p>
        </w:tc>
      </w:tr>
      <w:tr w:rsidR="008D42A8" w14:paraId="62944A60"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115A6ACB" w14:textId="77777777" w:rsidR="008D42A8" w:rsidRPr="00BC4465" w:rsidRDefault="008D42A8" w:rsidP="000C4B61">
            <w:pPr>
              <w:pStyle w:val="oriatext"/>
              <w:spacing w:line="210" w:lineRule="exact"/>
              <w:rPr>
                <w:sz w:val="20"/>
              </w:rPr>
            </w:pPr>
            <w:r w:rsidRPr="00BC4465">
              <w:rPr>
                <w:sz w:val="20"/>
              </w:rPr>
              <w:t> </w:t>
            </w:r>
          </w:p>
        </w:tc>
        <w:tc>
          <w:tcPr>
            <w:tcW w:w="1702" w:type="dxa"/>
            <w:tcBorders>
              <w:top w:val="nil"/>
              <w:left w:val="nil"/>
              <w:bottom w:val="single" w:sz="4" w:space="0" w:color="FFFFFF"/>
              <w:right w:val="nil"/>
            </w:tcBorders>
            <w:shd w:val="clear" w:color="auto" w:fill="F2F2F2"/>
            <w:noWrap/>
            <w:vAlign w:val="center"/>
            <w:hideMark/>
          </w:tcPr>
          <w:p w14:paraId="54BF9B27" w14:textId="77777777" w:rsidR="008D42A8" w:rsidRPr="00016E36" w:rsidRDefault="008D42A8" w:rsidP="000C4B61">
            <w:pPr>
              <w:pStyle w:val="oriatext"/>
              <w:spacing w:line="210" w:lineRule="exact"/>
              <w:rPr>
                <w:w w:val="85"/>
                <w:sz w:val="20"/>
                <w:szCs w:val="20"/>
              </w:rPr>
            </w:pPr>
            <w:r w:rsidRPr="00016E36">
              <w:rPr>
                <w:w w:val="85"/>
                <w:sz w:val="20"/>
                <w:szCs w:val="20"/>
              </w:rPr>
              <w:t>Τακτικός Προϋπολογισμός</w:t>
            </w:r>
          </w:p>
        </w:tc>
        <w:tc>
          <w:tcPr>
            <w:tcW w:w="1403" w:type="dxa"/>
            <w:tcBorders>
              <w:top w:val="nil"/>
              <w:left w:val="nil"/>
              <w:bottom w:val="single" w:sz="4" w:space="0" w:color="FFFFFF"/>
              <w:right w:val="nil"/>
            </w:tcBorders>
            <w:shd w:val="clear" w:color="auto" w:fill="F2F2F2"/>
            <w:noWrap/>
            <w:vAlign w:val="center"/>
            <w:hideMark/>
          </w:tcPr>
          <w:p w14:paraId="55B003DA" w14:textId="77777777" w:rsidR="008D42A8" w:rsidRDefault="008D42A8" w:rsidP="000C4B61">
            <w:pPr>
              <w:pStyle w:val="orianum"/>
              <w:spacing w:line="210" w:lineRule="exact"/>
              <w:rPr>
                <w:spacing w:val="-3"/>
                <w:w w:val="85"/>
                <w:sz w:val="18"/>
                <w:szCs w:val="18"/>
              </w:rPr>
            </w:pPr>
            <w:r>
              <w:rPr>
                <w:spacing w:val="-3"/>
                <w:w w:val="85"/>
                <w:sz w:val="18"/>
                <w:szCs w:val="18"/>
              </w:rPr>
              <w:t>1.156.972.000</w:t>
            </w:r>
          </w:p>
        </w:tc>
        <w:tc>
          <w:tcPr>
            <w:tcW w:w="1392" w:type="dxa"/>
            <w:gridSpan w:val="2"/>
            <w:tcBorders>
              <w:top w:val="nil"/>
              <w:left w:val="nil"/>
              <w:bottom w:val="single" w:sz="4" w:space="0" w:color="FFFFFF"/>
              <w:right w:val="nil"/>
            </w:tcBorders>
            <w:shd w:val="clear" w:color="auto" w:fill="F2F2F2"/>
            <w:noWrap/>
            <w:vAlign w:val="center"/>
            <w:hideMark/>
          </w:tcPr>
          <w:p w14:paraId="5C90B67C" w14:textId="77777777" w:rsidR="008D42A8" w:rsidRDefault="008D42A8" w:rsidP="000C4B61">
            <w:pPr>
              <w:pStyle w:val="orianum"/>
              <w:spacing w:line="210" w:lineRule="exact"/>
              <w:rPr>
                <w:spacing w:val="-3"/>
                <w:w w:val="85"/>
                <w:sz w:val="18"/>
                <w:szCs w:val="18"/>
              </w:rPr>
            </w:pPr>
            <w:r>
              <w:rPr>
                <w:spacing w:val="-3"/>
                <w:w w:val="85"/>
                <w:sz w:val="18"/>
                <w:szCs w:val="18"/>
              </w:rPr>
              <w:t>3.058.846.000</w:t>
            </w:r>
          </w:p>
        </w:tc>
        <w:tc>
          <w:tcPr>
            <w:tcW w:w="1381" w:type="dxa"/>
            <w:gridSpan w:val="2"/>
            <w:tcBorders>
              <w:top w:val="nil"/>
              <w:left w:val="nil"/>
              <w:bottom w:val="single" w:sz="4" w:space="0" w:color="FFFFFF"/>
              <w:right w:val="nil"/>
            </w:tcBorders>
            <w:shd w:val="clear" w:color="auto" w:fill="F2F2F2"/>
            <w:noWrap/>
            <w:vAlign w:val="center"/>
            <w:hideMark/>
          </w:tcPr>
          <w:p w14:paraId="36B5894A" w14:textId="77777777" w:rsidR="008D42A8" w:rsidRDefault="008D42A8" w:rsidP="000C4B61">
            <w:pPr>
              <w:pStyle w:val="orianum"/>
              <w:spacing w:line="210" w:lineRule="exact"/>
              <w:rPr>
                <w:spacing w:val="-3"/>
                <w:w w:val="85"/>
                <w:sz w:val="18"/>
                <w:szCs w:val="18"/>
              </w:rPr>
            </w:pPr>
            <w:r>
              <w:rPr>
                <w:spacing w:val="-3"/>
                <w:w w:val="85"/>
                <w:sz w:val="18"/>
                <w:szCs w:val="18"/>
              </w:rPr>
              <w:t>5.421.701.000</w:t>
            </w:r>
          </w:p>
        </w:tc>
        <w:tc>
          <w:tcPr>
            <w:tcW w:w="1381" w:type="dxa"/>
            <w:gridSpan w:val="2"/>
            <w:tcBorders>
              <w:top w:val="nil"/>
              <w:left w:val="nil"/>
              <w:bottom w:val="single" w:sz="4" w:space="0" w:color="FFFFFF"/>
              <w:right w:val="nil"/>
            </w:tcBorders>
            <w:shd w:val="clear" w:color="auto" w:fill="F2F2F2"/>
            <w:noWrap/>
            <w:vAlign w:val="center"/>
            <w:hideMark/>
          </w:tcPr>
          <w:p w14:paraId="6D60B858" w14:textId="77777777" w:rsidR="008D42A8" w:rsidRDefault="008D42A8" w:rsidP="000C4B61">
            <w:pPr>
              <w:pStyle w:val="orianum"/>
              <w:spacing w:line="210" w:lineRule="exact"/>
              <w:rPr>
                <w:spacing w:val="-3"/>
                <w:w w:val="85"/>
                <w:sz w:val="18"/>
                <w:szCs w:val="18"/>
              </w:rPr>
            </w:pPr>
            <w:r>
              <w:rPr>
                <w:spacing w:val="-3"/>
                <w:w w:val="85"/>
                <w:sz w:val="18"/>
                <w:szCs w:val="18"/>
              </w:rPr>
              <w:t>7.049.662.000</w:t>
            </w:r>
          </w:p>
        </w:tc>
        <w:tc>
          <w:tcPr>
            <w:tcW w:w="1389" w:type="dxa"/>
            <w:gridSpan w:val="2"/>
            <w:tcBorders>
              <w:top w:val="nil"/>
              <w:left w:val="nil"/>
              <w:bottom w:val="single" w:sz="4" w:space="0" w:color="FFFFFF"/>
              <w:right w:val="nil"/>
            </w:tcBorders>
            <w:shd w:val="clear" w:color="auto" w:fill="F2F2F2"/>
            <w:noWrap/>
            <w:vAlign w:val="center"/>
            <w:hideMark/>
          </w:tcPr>
          <w:p w14:paraId="328CE75B" w14:textId="77777777" w:rsidR="008D42A8" w:rsidRDefault="008D42A8" w:rsidP="000C4B61">
            <w:pPr>
              <w:pStyle w:val="orianum"/>
              <w:spacing w:line="210" w:lineRule="exact"/>
              <w:rPr>
                <w:spacing w:val="-3"/>
                <w:w w:val="85"/>
                <w:sz w:val="18"/>
                <w:szCs w:val="18"/>
              </w:rPr>
            </w:pPr>
            <w:r>
              <w:rPr>
                <w:spacing w:val="-3"/>
                <w:w w:val="85"/>
                <w:sz w:val="18"/>
                <w:szCs w:val="18"/>
              </w:rPr>
              <w:t>8.588.601.000</w:t>
            </w:r>
          </w:p>
        </w:tc>
      </w:tr>
      <w:tr w:rsidR="008D42A8" w:rsidRPr="00016E36" w14:paraId="676CC2A2"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6DF6272E" w14:textId="77777777" w:rsidR="008D42A8" w:rsidRPr="00BC4465" w:rsidRDefault="008D42A8" w:rsidP="000C4B61">
            <w:pPr>
              <w:pStyle w:val="oriatext"/>
              <w:spacing w:line="210" w:lineRule="exact"/>
              <w:rPr>
                <w:b/>
                <w:sz w:val="20"/>
              </w:rPr>
            </w:pPr>
            <w:r w:rsidRPr="00BC4465">
              <w:rPr>
                <w:b/>
                <w:sz w:val="20"/>
              </w:rPr>
              <w:t>31</w:t>
            </w:r>
          </w:p>
        </w:tc>
        <w:tc>
          <w:tcPr>
            <w:tcW w:w="1702" w:type="dxa"/>
            <w:tcBorders>
              <w:top w:val="nil"/>
              <w:left w:val="nil"/>
              <w:bottom w:val="single" w:sz="4" w:space="0" w:color="FFFFFF"/>
              <w:right w:val="nil"/>
            </w:tcBorders>
            <w:shd w:val="clear" w:color="auto" w:fill="BFBFBF"/>
            <w:vAlign w:val="center"/>
            <w:hideMark/>
          </w:tcPr>
          <w:p w14:paraId="1749F58B" w14:textId="77777777" w:rsidR="008D42A8" w:rsidRPr="00016E36" w:rsidRDefault="008D42A8" w:rsidP="000C4B61">
            <w:pPr>
              <w:pStyle w:val="oriatext"/>
              <w:spacing w:line="210" w:lineRule="exact"/>
              <w:rPr>
                <w:b/>
                <w:w w:val="85"/>
                <w:sz w:val="20"/>
                <w:szCs w:val="20"/>
              </w:rPr>
            </w:pPr>
            <w:r w:rsidRPr="00016E36">
              <w:rPr>
                <w:b/>
                <w:w w:val="85"/>
                <w:sz w:val="20"/>
                <w:szCs w:val="20"/>
              </w:rPr>
              <w:t>Πάγια περιουσιακά στοιχεία</w:t>
            </w:r>
          </w:p>
        </w:tc>
        <w:tc>
          <w:tcPr>
            <w:tcW w:w="1403" w:type="dxa"/>
            <w:tcBorders>
              <w:top w:val="nil"/>
              <w:left w:val="nil"/>
              <w:bottom w:val="single" w:sz="4" w:space="0" w:color="FFFFFF"/>
              <w:right w:val="nil"/>
            </w:tcBorders>
            <w:shd w:val="clear" w:color="auto" w:fill="BFBFBF"/>
            <w:noWrap/>
            <w:vAlign w:val="center"/>
            <w:hideMark/>
          </w:tcPr>
          <w:p w14:paraId="0B5D8348"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5.614.000</w:t>
            </w:r>
          </w:p>
        </w:tc>
        <w:tc>
          <w:tcPr>
            <w:tcW w:w="1392" w:type="dxa"/>
            <w:gridSpan w:val="2"/>
            <w:tcBorders>
              <w:top w:val="nil"/>
              <w:left w:val="nil"/>
              <w:bottom w:val="single" w:sz="4" w:space="0" w:color="FFFFFF"/>
              <w:right w:val="nil"/>
            </w:tcBorders>
            <w:shd w:val="clear" w:color="auto" w:fill="BFBFBF"/>
            <w:noWrap/>
            <w:vAlign w:val="center"/>
            <w:hideMark/>
          </w:tcPr>
          <w:p w14:paraId="1D8213F6"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4.299.000</w:t>
            </w:r>
          </w:p>
        </w:tc>
        <w:tc>
          <w:tcPr>
            <w:tcW w:w="1381" w:type="dxa"/>
            <w:gridSpan w:val="2"/>
            <w:tcBorders>
              <w:top w:val="nil"/>
              <w:left w:val="nil"/>
              <w:bottom w:val="single" w:sz="4" w:space="0" w:color="FFFFFF"/>
              <w:right w:val="nil"/>
            </w:tcBorders>
            <w:shd w:val="clear" w:color="auto" w:fill="BFBFBF"/>
            <w:noWrap/>
            <w:vAlign w:val="center"/>
            <w:hideMark/>
          </w:tcPr>
          <w:p w14:paraId="22447DB1"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4.559.000</w:t>
            </w:r>
          </w:p>
        </w:tc>
        <w:tc>
          <w:tcPr>
            <w:tcW w:w="1381" w:type="dxa"/>
            <w:gridSpan w:val="2"/>
            <w:tcBorders>
              <w:top w:val="nil"/>
              <w:left w:val="nil"/>
              <w:bottom w:val="single" w:sz="4" w:space="0" w:color="FFFFFF"/>
              <w:right w:val="nil"/>
            </w:tcBorders>
            <w:shd w:val="clear" w:color="auto" w:fill="BFBFBF"/>
            <w:noWrap/>
            <w:vAlign w:val="center"/>
            <w:hideMark/>
          </w:tcPr>
          <w:p w14:paraId="3896A10E"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3.871.000</w:t>
            </w:r>
          </w:p>
        </w:tc>
        <w:tc>
          <w:tcPr>
            <w:tcW w:w="1389" w:type="dxa"/>
            <w:gridSpan w:val="2"/>
            <w:tcBorders>
              <w:top w:val="nil"/>
              <w:left w:val="nil"/>
              <w:bottom w:val="single" w:sz="4" w:space="0" w:color="FFFFFF"/>
              <w:right w:val="nil"/>
            </w:tcBorders>
            <w:shd w:val="clear" w:color="auto" w:fill="BFBFBF"/>
            <w:noWrap/>
            <w:vAlign w:val="center"/>
            <w:hideMark/>
          </w:tcPr>
          <w:p w14:paraId="05AD60F1"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3.871.000</w:t>
            </w:r>
          </w:p>
        </w:tc>
      </w:tr>
      <w:tr w:rsidR="008D42A8" w14:paraId="7079F450"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5273ACD3" w14:textId="77777777" w:rsidR="008D42A8" w:rsidRPr="00BC4465" w:rsidRDefault="008D42A8" w:rsidP="000C4B61">
            <w:pPr>
              <w:pStyle w:val="oriatext"/>
              <w:spacing w:line="210" w:lineRule="exact"/>
              <w:rPr>
                <w:sz w:val="20"/>
              </w:rPr>
            </w:pPr>
            <w:r w:rsidRPr="00BC4465">
              <w:rPr>
                <w:sz w:val="20"/>
              </w:rPr>
              <w:t> </w:t>
            </w:r>
          </w:p>
        </w:tc>
        <w:tc>
          <w:tcPr>
            <w:tcW w:w="1702" w:type="dxa"/>
            <w:tcBorders>
              <w:top w:val="nil"/>
              <w:left w:val="nil"/>
              <w:bottom w:val="single" w:sz="4" w:space="0" w:color="FFFFFF"/>
              <w:right w:val="nil"/>
            </w:tcBorders>
            <w:shd w:val="clear" w:color="auto" w:fill="F2F2F2"/>
            <w:noWrap/>
            <w:vAlign w:val="center"/>
            <w:hideMark/>
          </w:tcPr>
          <w:p w14:paraId="3AB9EAAD" w14:textId="77777777" w:rsidR="008D42A8" w:rsidRPr="00016E36" w:rsidRDefault="008D42A8" w:rsidP="000C4B61">
            <w:pPr>
              <w:pStyle w:val="oriatext"/>
              <w:spacing w:line="210" w:lineRule="exact"/>
              <w:rPr>
                <w:w w:val="85"/>
                <w:sz w:val="20"/>
                <w:szCs w:val="20"/>
              </w:rPr>
            </w:pPr>
            <w:r w:rsidRPr="00016E36">
              <w:rPr>
                <w:w w:val="85"/>
                <w:sz w:val="20"/>
                <w:szCs w:val="20"/>
              </w:rPr>
              <w:t>Τακτικός Προϋπολογισμός</w:t>
            </w:r>
          </w:p>
        </w:tc>
        <w:tc>
          <w:tcPr>
            <w:tcW w:w="1403" w:type="dxa"/>
            <w:tcBorders>
              <w:top w:val="nil"/>
              <w:left w:val="nil"/>
              <w:bottom w:val="single" w:sz="4" w:space="0" w:color="FFFFFF"/>
              <w:right w:val="nil"/>
            </w:tcBorders>
            <w:shd w:val="clear" w:color="auto" w:fill="F2F2F2"/>
            <w:noWrap/>
            <w:vAlign w:val="center"/>
            <w:hideMark/>
          </w:tcPr>
          <w:p w14:paraId="096CC864" w14:textId="77777777" w:rsidR="008D42A8" w:rsidRDefault="008D42A8" w:rsidP="000C4B61">
            <w:pPr>
              <w:pStyle w:val="orianum"/>
              <w:spacing w:line="210" w:lineRule="exact"/>
              <w:rPr>
                <w:spacing w:val="-3"/>
                <w:w w:val="85"/>
                <w:sz w:val="18"/>
                <w:szCs w:val="18"/>
              </w:rPr>
            </w:pPr>
            <w:r>
              <w:rPr>
                <w:spacing w:val="-3"/>
                <w:w w:val="85"/>
                <w:sz w:val="18"/>
                <w:szCs w:val="18"/>
              </w:rPr>
              <w:t>5.614.000</w:t>
            </w:r>
          </w:p>
        </w:tc>
        <w:tc>
          <w:tcPr>
            <w:tcW w:w="1392" w:type="dxa"/>
            <w:gridSpan w:val="2"/>
            <w:tcBorders>
              <w:top w:val="nil"/>
              <w:left w:val="nil"/>
              <w:bottom w:val="single" w:sz="4" w:space="0" w:color="FFFFFF"/>
              <w:right w:val="nil"/>
            </w:tcBorders>
            <w:shd w:val="clear" w:color="auto" w:fill="F2F2F2"/>
            <w:noWrap/>
            <w:vAlign w:val="center"/>
            <w:hideMark/>
          </w:tcPr>
          <w:p w14:paraId="2D505A21" w14:textId="77777777" w:rsidR="008D42A8" w:rsidRDefault="008D42A8" w:rsidP="000C4B61">
            <w:pPr>
              <w:pStyle w:val="orianum"/>
              <w:spacing w:line="210" w:lineRule="exact"/>
              <w:rPr>
                <w:spacing w:val="-3"/>
                <w:w w:val="85"/>
                <w:sz w:val="18"/>
                <w:szCs w:val="18"/>
              </w:rPr>
            </w:pPr>
            <w:r>
              <w:rPr>
                <w:spacing w:val="-3"/>
                <w:w w:val="85"/>
                <w:sz w:val="18"/>
                <w:szCs w:val="18"/>
              </w:rPr>
              <w:t>4.299.000</w:t>
            </w:r>
          </w:p>
        </w:tc>
        <w:tc>
          <w:tcPr>
            <w:tcW w:w="1381" w:type="dxa"/>
            <w:gridSpan w:val="2"/>
            <w:tcBorders>
              <w:top w:val="nil"/>
              <w:left w:val="nil"/>
              <w:bottom w:val="single" w:sz="4" w:space="0" w:color="FFFFFF"/>
              <w:right w:val="nil"/>
            </w:tcBorders>
            <w:shd w:val="clear" w:color="auto" w:fill="F2F2F2"/>
            <w:noWrap/>
            <w:vAlign w:val="center"/>
            <w:hideMark/>
          </w:tcPr>
          <w:p w14:paraId="7E9E677F" w14:textId="77777777" w:rsidR="008D42A8" w:rsidRDefault="008D42A8" w:rsidP="000C4B61">
            <w:pPr>
              <w:pStyle w:val="orianum"/>
              <w:spacing w:line="210" w:lineRule="exact"/>
              <w:rPr>
                <w:spacing w:val="-3"/>
                <w:w w:val="85"/>
                <w:sz w:val="18"/>
                <w:szCs w:val="18"/>
              </w:rPr>
            </w:pPr>
            <w:r>
              <w:rPr>
                <w:spacing w:val="-3"/>
                <w:w w:val="85"/>
                <w:sz w:val="18"/>
                <w:szCs w:val="18"/>
              </w:rPr>
              <w:t>4.559.000</w:t>
            </w:r>
          </w:p>
        </w:tc>
        <w:tc>
          <w:tcPr>
            <w:tcW w:w="1381" w:type="dxa"/>
            <w:gridSpan w:val="2"/>
            <w:tcBorders>
              <w:top w:val="nil"/>
              <w:left w:val="nil"/>
              <w:bottom w:val="single" w:sz="4" w:space="0" w:color="FFFFFF"/>
              <w:right w:val="nil"/>
            </w:tcBorders>
            <w:shd w:val="clear" w:color="auto" w:fill="F2F2F2"/>
            <w:noWrap/>
            <w:vAlign w:val="center"/>
            <w:hideMark/>
          </w:tcPr>
          <w:p w14:paraId="1DF5663B" w14:textId="77777777" w:rsidR="008D42A8" w:rsidRDefault="008D42A8" w:rsidP="000C4B61">
            <w:pPr>
              <w:pStyle w:val="orianum"/>
              <w:spacing w:line="210" w:lineRule="exact"/>
              <w:rPr>
                <w:spacing w:val="-3"/>
                <w:w w:val="85"/>
                <w:sz w:val="18"/>
                <w:szCs w:val="18"/>
              </w:rPr>
            </w:pPr>
            <w:r>
              <w:rPr>
                <w:spacing w:val="-3"/>
                <w:w w:val="85"/>
                <w:sz w:val="18"/>
                <w:szCs w:val="18"/>
              </w:rPr>
              <w:t>3.871.000</w:t>
            </w:r>
          </w:p>
        </w:tc>
        <w:tc>
          <w:tcPr>
            <w:tcW w:w="1389" w:type="dxa"/>
            <w:gridSpan w:val="2"/>
            <w:tcBorders>
              <w:top w:val="nil"/>
              <w:left w:val="nil"/>
              <w:bottom w:val="single" w:sz="4" w:space="0" w:color="FFFFFF"/>
              <w:right w:val="nil"/>
            </w:tcBorders>
            <w:shd w:val="clear" w:color="auto" w:fill="F2F2F2"/>
            <w:noWrap/>
            <w:vAlign w:val="center"/>
            <w:hideMark/>
          </w:tcPr>
          <w:p w14:paraId="6A5F98E8" w14:textId="77777777" w:rsidR="008D42A8" w:rsidRDefault="008D42A8" w:rsidP="000C4B61">
            <w:pPr>
              <w:pStyle w:val="orianum"/>
              <w:spacing w:line="210" w:lineRule="exact"/>
              <w:rPr>
                <w:spacing w:val="-3"/>
                <w:w w:val="85"/>
                <w:sz w:val="18"/>
                <w:szCs w:val="18"/>
              </w:rPr>
            </w:pPr>
            <w:r>
              <w:rPr>
                <w:spacing w:val="-3"/>
                <w:w w:val="85"/>
                <w:sz w:val="18"/>
                <w:szCs w:val="18"/>
              </w:rPr>
              <w:t>3.871.000</w:t>
            </w:r>
          </w:p>
        </w:tc>
      </w:tr>
      <w:tr w:rsidR="008D42A8" w:rsidRPr="00016E36" w14:paraId="7E6E1699"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119EA0D2" w14:textId="77777777" w:rsidR="008D42A8" w:rsidRPr="00BC4465" w:rsidRDefault="008D42A8" w:rsidP="000C4B61">
            <w:pPr>
              <w:pStyle w:val="oriatext"/>
              <w:spacing w:line="210" w:lineRule="exact"/>
              <w:rPr>
                <w:b/>
                <w:sz w:val="20"/>
              </w:rPr>
            </w:pPr>
            <w:r w:rsidRPr="00BC4465">
              <w:rPr>
                <w:b/>
                <w:sz w:val="20"/>
              </w:rPr>
              <w:t>33</w:t>
            </w:r>
          </w:p>
        </w:tc>
        <w:tc>
          <w:tcPr>
            <w:tcW w:w="1702" w:type="dxa"/>
            <w:tcBorders>
              <w:top w:val="nil"/>
              <w:left w:val="nil"/>
              <w:bottom w:val="single" w:sz="4" w:space="0" w:color="FFFFFF"/>
              <w:right w:val="nil"/>
            </w:tcBorders>
            <w:shd w:val="clear" w:color="auto" w:fill="BFBFBF"/>
            <w:vAlign w:val="center"/>
            <w:hideMark/>
          </w:tcPr>
          <w:p w14:paraId="0D8C403B" w14:textId="77777777" w:rsidR="008D42A8" w:rsidRPr="00016E36" w:rsidRDefault="008D42A8" w:rsidP="000C4B61">
            <w:pPr>
              <w:pStyle w:val="oriatext"/>
              <w:spacing w:line="210" w:lineRule="exact"/>
              <w:rPr>
                <w:b/>
                <w:w w:val="85"/>
                <w:sz w:val="20"/>
                <w:szCs w:val="20"/>
              </w:rPr>
            </w:pPr>
            <w:r w:rsidRPr="00016E36">
              <w:rPr>
                <w:b/>
                <w:w w:val="85"/>
                <w:sz w:val="20"/>
                <w:szCs w:val="20"/>
              </w:rPr>
              <w:t>Τιμαλφή</w:t>
            </w:r>
          </w:p>
        </w:tc>
        <w:tc>
          <w:tcPr>
            <w:tcW w:w="1403" w:type="dxa"/>
            <w:tcBorders>
              <w:top w:val="nil"/>
              <w:left w:val="nil"/>
              <w:bottom w:val="single" w:sz="4" w:space="0" w:color="FFFFFF"/>
              <w:right w:val="nil"/>
            </w:tcBorders>
            <w:shd w:val="clear" w:color="auto" w:fill="BFBFBF"/>
            <w:noWrap/>
            <w:vAlign w:val="center"/>
            <w:hideMark/>
          </w:tcPr>
          <w:p w14:paraId="5888C3CA"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92" w:type="dxa"/>
            <w:gridSpan w:val="2"/>
            <w:tcBorders>
              <w:top w:val="nil"/>
              <w:left w:val="nil"/>
              <w:bottom w:val="single" w:sz="4" w:space="0" w:color="FFFFFF"/>
              <w:right w:val="nil"/>
            </w:tcBorders>
            <w:shd w:val="clear" w:color="auto" w:fill="BFBFBF"/>
            <w:noWrap/>
            <w:vAlign w:val="center"/>
            <w:hideMark/>
          </w:tcPr>
          <w:p w14:paraId="11CC0A9B"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81" w:type="dxa"/>
            <w:gridSpan w:val="2"/>
            <w:tcBorders>
              <w:top w:val="nil"/>
              <w:left w:val="nil"/>
              <w:bottom w:val="single" w:sz="4" w:space="0" w:color="FFFFFF"/>
              <w:right w:val="nil"/>
            </w:tcBorders>
            <w:shd w:val="clear" w:color="auto" w:fill="BFBFBF"/>
            <w:noWrap/>
            <w:vAlign w:val="center"/>
            <w:hideMark/>
          </w:tcPr>
          <w:p w14:paraId="5BBF9733"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81" w:type="dxa"/>
            <w:gridSpan w:val="2"/>
            <w:tcBorders>
              <w:top w:val="nil"/>
              <w:left w:val="nil"/>
              <w:bottom w:val="single" w:sz="4" w:space="0" w:color="FFFFFF"/>
              <w:right w:val="nil"/>
            </w:tcBorders>
            <w:shd w:val="clear" w:color="auto" w:fill="BFBFBF"/>
            <w:noWrap/>
            <w:vAlign w:val="center"/>
            <w:hideMark/>
          </w:tcPr>
          <w:p w14:paraId="601876E3"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c>
          <w:tcPr>
            <w:tcW w:w="1389" w:type="dxa"/>
            <w:gridSpan w:val="2"/>
            <w:tcBorders>
              <w:top w:val="nil"/>
              <w:left w:val="nil"/>
              <w:bottom w:val="single" w:sz="4" w:space="0" w:color="FFFFFF"/>
              <w:right w:val="nil"/>
            </w:tcBorders>
            <w:shd w:val="clear" w:color="auto" w:fill="BFBFBF"/>
            <w:noWrap/>
            <w:vAlign w:val="center"/>
            <w:hideMark/>
          </w:tcPr>
          <w:p w14:paraId="2595C9DE" w14:textId="77777777" w:rsidR="008D42A8" w:rsidRPr="00016E36" w:rsidRDefault="008D42A8" w:rsidP="000C4B61">
            <w:pPr>
              <w:pStyle w:val="orianum"/>
              <w:spacing w:line="210" w:lineRule="exact"/>
              <w:rPr>
                <w:b/>
                <w:spacing w:val="-3"/>
                <w:w w:val="85"/>
                <w:sz w:val="18"/>
                <w:szCs w:val="18"/>
              </w:rPr>
            </w:pPr>
            <w:r w:rsidRPr="00016E36">
              <w:rPr>
                <w:b/>
                <w:spacing w:val="-3"/>
                <w:w w:val="85"/>
                <w:sz w:val="18"/>
                <w:szCs w:val="18"/>
              </w:rPr>
              <w:t>0</w:t>
            </w:r>
          </w:p>
        </w:tc>
      </w:tr>
      <w:tr w:rsidR="008D42A8" w14:paraId="7074A91E"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6065DA53" w14:textId="77777777" w:rsidR="008D42A8" w:rsidRPr="00BC4465" w:rsidRDefault="008D42A8" w:rsidP="000C4B61">
            <w:pPr>
              <w:pStyle w:val="oriatext"/>
              <w:spacing w:line="210" w:lineRule="exact"/>
              <w:rPr>
                <w:sz w:val="20"/>
              </w:rPr>
            </w:pPr>
            <w:r w:rsidRPr="00BC4465">
              <w:rPr>
                <w:sz w:val="20"/>
              </w:rPr>
              <w:t> </w:t>
            </w:r>
          </w:p>
        </w:tc>
        <w:tc>
          <w:tcPr>
            <w:tcW w:w="1702" w:type="dxa"/>
            <w:tcBorders>
              <w:top w:val="nil"/>
              <w:left w:val="nil"/>
              <w:bottom w:val="single" w:sz="4" w:space="0" w:color="FFFFFF"/>
              <w:right w:val="nil"/>
            </w:tcBorders>
            <w:shd w:val="clear" w:color="auto" w:fill="F2F2F2"/>
            <w:noWrap/>
            <w:vAlign w:val="center"/>
            <w:hideMark/>
          </w:tcPr>
          <w:p w14:paraId="3E758DF9" w14:textId="77777777" w:rsidR="008D42A8" w:rsidRPr="00016E36" w:rsidRDefault="008D42A8" w:rsidP="000C4B61">
            <w:pPr>
              <w:pStyle w:val="oriatext"/>
              <w:spacing w:line="210" w:lineRule="exact"/>
              <w:rPr>
                <w:w w:val="85"/>
                <w:sz w:val="20"/>
                <w:szCs w:val="20"/>
              </w:rPr>
            </w:pPr>
            <w:r w:rsidRPr="00016E36">
              <w:rPr>
                <w:w w:val="85"/>
                <w:sz w:val="20"/>
                <w:szCs w:val="20"/>
              </w:rPr>
              <w:t>Τακτικός Προϋπολογισμός</w:t>
            </w:r>
          </w:p>
        </w:tc>
        <w:tc>
          <w:tcPr>
            <w:tcW w:w="1403" w:type="dxa"/>
            <w:tcBorders>
              <w:top w:val="nil"/>
              <w:left w:val="nil"/>
              <w:bottom w:val="single" w:sz="4" w:space="0" w:color="FFFFFF"/>
              <w:right w:val="nil"/>
            </w:tcBorders>
            <w:shd w:val="clear" w:color="auto" w:fill="F2F2F2"/>
            <w:noWrap/>
            <w:vAlign w:val="center"/>
            <w:hideMark/>
          </w:tcPr>
          <w:p w14:paraId="3ED471E8"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92" w:type="dxa"/>
            <w:gridSpan w:val="2"/>
            <w:tcBorders>
              <w:top w:val="nil"/>
              <w:left w:val="nil"/>
              <w:bottom w:val="single" w:sz="4" w:space="0" w:color="FFFFFF"/>
              <w:right w:val="nil"/>
            </w:tcBorders>
            <w:shd w:val="clear" w:color="auto" w:fill="F2F2F2"/>
            <w:noWrap/>
            <w:vAlign w:val="center"/>
            <w:hideMark/>
          </w:tcPr>
          <w:p w14:paraId="7722B30F"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81" w:type="dxa"/>
            <w:gridSpan w:val="2"/>
            <w:tcBorders>
              <w:top w:val="nil"/>
              <w:left w:val="nil"/>
              <w:bottom w:val="single" w:sz="4" w:space="0" w:color="FFFFFF"/>
              <w:right w:val="nil"/>
            </w:tcBorders>
            <w:shd w:val="clear" w:color="auto" w:fill="F2F2F2"/>
            <w:noWrap/>
            <w:vAlign w:val="center"/>
            <w:hideMark/>
          </w:tcPr>
          <w:p w14:paraId="093C483B"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81" w:type="dxa"/>
            <w:gridSpan w:val="2"/>
            <w:tcBorders>
              <w:top w:val="nil"/>
              <w:left w:val="nil"/>
              <w:bottom w:val="single" w:sz="4" w:space="0" w:color="FFFFFF"/>
              <w:right w:val="nil"/>
            </w:tcBorders>
            <w:shd w:val="clear" w:color="auto" w:fill="F2F2F2"/>
            <w:noWrap/>
            <w:vAlign w:val="center"/>
            <w:hideMark/>
          </w:tcPr>
          <w:p w14:paraId="68ABA39F" w14:textId="77777777" w:rsidR="008D42A8" w:rsidRDefault="008D42A8" w:rsidP="000C4B61">
            <w:pPr>
              <w:pStyle w:val="orianum"/>
              <w:spacing w:line="210" w:lineRule="exact"/>
              <w:rPr>
                <w:spacing w:val="-3"/>
                <w:w w:val="85"/>
                <w:sz w:val="18"/>
                <w:szCs w:val="18"/>
              </w:rPr>
            </w:pPr>
            <w:r>
              <w:rPr>
                <w:spacing w:val="-3"/>
                <w:w w:val="85"/>
                <w:sz w:val="18"/>
                <w:szCs w:val="18"/>
              </w:rPr>
              <w:t>0</w:t>
            </w:r>
          </w:p>
        </w:tc>
        <w:tc>
          <w:tcPr>
            <w:tcW w:w="1389" w:type="dxa"/>
            <w:gridSpan w:val="2"/>
            <w:tcBorders>
              <w:top w:val="nil"/>
              <w:left w:val="nil"/>
              <w:bottom w:val="single" w:sz="4" w:space="0" w:color="FFFFFF"/>
              <w:right w:val="nil"/>
            </w:tcBorders>
            <w:shd w:val="clear" w:color="auto" w:fill="F2F2F2"/>
            <w:noWrap/>
            <w:vAlign w:val="center"/>
            <w:hideMark/>
          </w:tcPr>
          <w:p w14:paraId="1BB100B4" w14:textId="77777777" w:rsidR="008D42A8" w:rsidRDefault="008D42A8" w:rsidP="000C4B61">
            <w:pPr>
              <w:pStyle w:val="orianum"/>
              <w:spacing w:line="210" w:lineRule="exact"/>
              <w:rPr>
                <w:spacing w:val="-3"/>
                <w:w w:val="85"/>
                <w:sz w:val="18"/>
                <w:szCs w:val="18"/>
              </w:rPr>
            </w:pPr>
            <w:r>
              <w:rPr>
                <w:spacing w:val="-3"/>
                <w:w w:val="85"/>
                <w:sz w:val="18"/>
                <w:szCs w:val="18"/>
              </w:rPr>
              <w:t>0</w:t>
            </w:r>
          </w:p>
        </w:tc>
      </w:tr>
      <w:tr w:rsidR="00684F78" w:rsidRPr="00684F78" w14:paraId="43E2A43E" w14:textId="77777777" w:rsidTr="00684F78">
        <w:trPr>
          <w:trHeight w:val="170"/>
          <w:jc w:val="center"/>
        </w:trPr>
        <w:tc>
          <w:tcPr>
            <w:tcW w:w="42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688D8C9" w14:textId="77777777" w:rsidR="008D42A8" w:rsidRPr="00684F78" w:rsidRDefault="008D42A8" w:rsidP="000C4B61">
            <w:pPr>
              <w:pStyle w:val="oriatext"/>
              <w:spacing w:line="210" w:lineRule="exact"/>
              <w:rPr>
                <w:b/>
                <w:color w:val="000000" w:themeColor="text1"/>
                <w:sz w:val="20"/>
              </w:rPr>
            </w:pPr>
            <w:r w:rsidRPr="00684F78">
              <w:rPr>
                <w:b/>
                <w:color w:val="000000" w:themeColor="text1"/>
                <w:sz w:val="20"/>
              </w:rPr>
              <w:t>Α</w:t>
            </w:r>
          </w:p>
        </w:tc>
        <w:tc>
          <w:tcPr>
            <w:tcW w:w="1702" w:type="dxa"/>
            <w:tcBorders>
              <w:top w:val="single" w:sz="4" w:space="0" w:color="FFFFFF"/>
              <w:left w:val="nil"/>
              <w:bottom w:val="single" w:sz="4" w:space="0" w:color="FFFFFF"/>
              <w:right w:val="nil"/>
            </w:tcBorders>
            <w:shd w:val="clear" w:color="auto" w:fill="D9D9D9" w:themeFill="background1" w:themeFillShade="D9"/>
            <w:vAlign w:val="center"/>
            <w:hideMark/>
          </w:tcPr>
          <w:p w14:paraId="0AF17EA6" w14:textId="77777777" w:rsidR="008D42A8" w:rsidRPr="00684F78" w:rsidRDefault="008D42A8" w:rsidP="000C4B61">
            <w:pPr>
              <w:pStyle w:val="oriatext"/>
              <w:spacing w:line="210" w:lineRule="exact"/>
              <w:rPr>
                <w:b/>
                <w:color w:val="000000" w:themeColor="text1"/>
                <w:w w:val="85"/>
                <w:sz w:val="20"/>
                <w:szCs w:val="20"/>
                <w:lang w:val="el-GR"/>
              </w:rPr>
            </w:pPr>
            <w:r w:rsidRPr="00684F78">
              <w:rPr>
                <w:b/>
                <w:color w:val="000000" w:themeColor="text1"/>
                <w:w w:val="85"/>
                <w:sz w:val="20"/>
                <w:szCs w:val="20"/>
                <w:lang w:val="el-GR"/>
              </w:rPr>
              <w:t>Συνολικές μη Χρημ/οικονομικές Ταμειακές Δαπάνες</w:t>
            </w:r>
          </w:p>
        </w:tc>
        <w:tc>
          <w:tcPr>
            <w:tcW w:w="140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D9461CC" w14:textId="77777777" w:rsidR="008D42A8" w:rsidRPr="00684F78" w:rsidRDefault="008D42A8" w:rsidP="000C4B61">
            <w:pPr>
              <w:pStyle w:val="orianum"/>
              <w:spacing w:line="210" w:lineRule="exact"/>
              <w:rPr>
                <w:b/>
                <w:color w:val="000000" w:themeColor="text1"/>
                <w:spacing w:val="-3"/>
                <w:w w:val="85"/>
                <w:sz w:val="18"/>
                <w:szCs w:val="18"/>
              </w:rPr>
            </w:pPr>
            <w:r w:rsidRPr="00684F78">
              <w:rPr>
                <w:b/>
                <w:color w:val="000000" w:themeColor="text1"/>
                <w:spacing w:val="-3"/>
                <w:w w:val="85"/>
                <w:sz w:val="18"/>
                <w:szCs w:val="18"/>
              </w:rPr>
              <w:t>13.321.433.000</w:t>
            </w:r>
          </w:p>
        </w:tc>
        <w:tc>
          <w:tcPr>
            <w:tcW w:w="1392" w:type="dxa"/>
            <w:gridSpan w:val="2"/>
            <w:tcBorders>
              <w:top w:val="single" w:sz="4" w:space="0" w:color="FFFFFF"/>
              <w:left w:val="nil"/>
              <w:bottom w:val="single" w:sz="4" w:space="0" w:color="FFFFFF"/>
              <w:right w:val="nil"/>
            </w:tcBorders>
            <w:shd w:val="clear" w:color="auto" w:fill="D9D9D9" w:themeFill="background1" w:themeFillShade="D9"/>
            <w:noWrap/>
            <w:vAlign w:val="center"/>
            <w:hideMark/>
          </w:tcPr>
          <w:p w14:paraId="7078B17D" w14:textId="77777777" w:rsidR="008D42A8" w:rsidRPr="00684F78" w:rsidRDefault="008D42A8" w:rsidP="000C4B61">
            <w:pPr>
              <w:pStyle w:val="orianum"/>
              <w:spacing w:line="210" w:lineRule="exact"/>
              <w:rPr>
                <w:b/>
                <w:color w:val="000000" w:themeColor="text1"/>
                <w:spacing w:val="-3"/>
                <w:w w:val="85"/>
                <w:sz w:val="18"/>
                <w:szCs w:val="18"/>
              </w:rPr>
            </w:pPr>
            <w:r w:rsidRPr="00684F78">
              <w:rPr>
                <w:b/>
                <w:color w:val="000000" w:themeColor="text1"/>
                <w:spacing w:val="-3"/>
                <w:w w:val="85"/>
                <w:sz w:val="18"/>
                <w:szCs w:val="18"/>
              </w:rPr>
              <w:t>15.478.161.000</w:t>
            </w:r>
          </w:p>
        </w:tc>
        <w:tc>
          <w:tcPr>
            <w:tcW w:w="1381" w:type="dxa"/>
            <w:gridSpan w:val="2"/>
            <w:tcBorders>
              <w:top w:val="single" w:sz="4" w:space="0" w:color="FFFFFF"/>
              <w:left w:val="nil"/>
              <w:bottom w:val="single" w:sz="4" w:space="0" w:color="FFFFFF"/>
              <w:right w:val="nil"/>
            </w:tcBorders>
            <w:shd w:val="clear" w:color="auto" w:fill="D9D9D9" w:themeFill="background1" w:themeFillShade="D9"/>
            <w:noWrap/>
            <w:vAlign w:val="center"/>
            <w:hideMark/>
          </w:tcPr>
          <w:p w14:paraId="613DF547" w14:textId="77777777" w:rsidR="008D42A8" w:rsidRPr="00684F78" w:rsidRDefault="008D42A8" w:rsidP="000C4B61">
            <w:pPr>
              <w:pStyle w:val="orianum"/>
              <w:spacing w:line="210" w:lineRule="exact"/>
              <w:rPr>
                <w:b/>
                <w:color w:val="000000" w:themeColor="text1"/>
                <w:spacing w:val="-3"/>
                <w:w w:val="85"/>
                <w:sz w:val="18"/>
                <w:szCs w:val="18"/>
              </w:rPr>
            </w:pPr>
            <w:r w:rsidRPr="00684F78">
              <w:rPr>
                <w:b/>
                <w:color w:val="000000" w:themeColor="text1"/>
                <w:spacing w:val="-3"/>
                <w:w w:val="85"/>
                <w:sz w:val="18"/>
                <w:szCs w:val="18"/>
              </w:rPr>
              <w:t>17.365.820.000</w:t>
            </w:r>
          </w:p>
        </w:tc>
        <w:tc>
          <w:tcPr>
            <w:tcW w:w="1381" w:type="dxa"/>
            <w:gridSpan w:val="2"/>
            <w:tcBorders>
              <w:top w:val="single" w:sz="4" w:space="0" w:color="FFFFFF"/>
              <w:left w:val="nil"/>
              <w:bottom w:val="single" w:sz="4" w:space="0" w:color="FFFFFF"/>
              <w:right w:val="nil"/>
            </w:tcBorders>
            <w:shd w:val="clear" w:color="auto" w:fill="D9D9D9" w:themeFill="background1" w:themeFillShade="D9"/>
            <w:noWrap/>
            <w:vAlign w:val="center"/>
            <w:hideMark/>
          </w:tcPr>
          <w:p w14:paraId="20F7A226" w14:textId="77777777" w:rsidR="008D42A8" w:rsidRPr="00684F78" w:rsidRDefault="008D42A8" w:rsidP="000C4B61">
            <w:pPr>
              <w:pStyle w:val="orianum"/>
              <w:spacing w:line="210" w:lineRule="exact"/>
              <w:rPr>
                <w:b/>
                <w:color w:val="000000" w:themeColor="text1"/>
                <w:spacing w:val="-3"/>
                <w:w w:val="85"/>
                <w:sz w:val="18"/>
                <w:szCs w:val="18"/>
              </w:rPr>
            </w:pPr>
            <w:r w:rsidRPr="00684F78">
              <w:rPr>
                <w:b/>
                <w:color w:val="000000" w:themeColor="text1"/>
                <w:spacing w:val="-3"/>
                <w:w w:val="85"/>
                <w:sz w:val="18"/>
                <w:szCs w:val="18"/>
              </w:rPr>
              <w:t>19.084.146.000</w:t>
            </w:r>
          </w:p>
        </w:tc>
        <w:tc>
          <w:tcPr>
            <w:tcW w:w="1389" w:type="dxa"/>
            <w:gridSpan w:val="2"/>
            <w:tcBorders>
              <w:top w:val="single" w:sz="4" w:space="0" w:color="FFFFFF"/>
              <w:left w:val="nil"/>
              <w:bottom w:val="single" w:sz="4" w:space="0" w:color="FFFFFF"/>
              <w:right w:val="nil"/>
            </w:tcBorders>
            <w:shd w:val="clear" w:color="auto" w:fill="D9D9D9" w:themeFill="background1" w:themeFillShade="D9"/>
            <w:noWrap/>
            <w:vAlign w:val="center"/>
            <w:hideMark/>
          </w:tcPr>
          <w:p w14:paraId="57146139" w14:textId="77777777" w:rsidR="008D42A8" w:rsidRPr="00684F78" w:rsidRDefault="008D42A8" w:rsidP="000C4B61">
            <w:pPr>
              <w:pStyle w:val="orianum"/>
              <w:spacing w:line="210" w:lineRule="exact"/>
              <w:rPr>
                <w:b/>
                <w:color w:val="000000" w:themeColor="text1"/>
                <w:spacing w:val="-3"/>
                <w:w w:val="85"/>
                <w:sz w:val="18"/>
                <w:szCs w:val="18"/>
              </w:rPr>
            </w:pPr>
            <w:r w:rsidRPr="00684F78">
              <w:rPr>
                <w:b/>
                <w:color w:val="000000" w:themeColor="text1"/>
                <w:spacing w:val="-3"/>
                <w:w w:val="85"/>
                <w:sz w:val="18"/>
                <w:szCs w:val="18"/>
              </w:rPr>
              <w:t>20.579.394.000</w:t>
            </w:r>
          </w:p>
        </w:tc>
      </w:tr>
      <w:tr w:rsidR="008D42A8" w:rsidRPr="003017F0" w14:paraId="629CCE31"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68C3C4E0" w14:textId="77777777" w:rsidR="008D42A8" w:rsidRPr="003017F0" w:rsidRDefault="008D42A8" w:rsidP="000C4B61">
            <w:pPr>
              <w:pStyle w:val="oriatext"/>
              <w:spacing w:line="210" w:lineRule="exact"/>
              <w:rPr>
                <w:sz w:val="20"/>
              </w:rPr>
            </w:pPr>
            <w:r w:rsidRPr="003017F0">
              <w:rPr>
                <w:sz w:val="20"/>
              </w:rPr>
              <w:t>41</w:t>
            </w:r>
          </w:p>
        </w:tc>
        <w:tc>
          <w:tcPr>
            <w:tcW w:w="1702" w:type="dxa"/>
            <w:tcBorders>
              <w:top w:val="nil"/>
              <w:left w:val="nil"/>
              <w:bottom w:val="single" w:sz="4" w:space="0" w:color="FFFFFF"/>
              <w:right w:val="nil"/>
            </w:tcBorders>
            <w:shd w:val="clear" w:color="auto" w:fill="BFBFBF"/>
            <w:vAlign w:val="center"/>
            <w:hideMark/>
          </w:tcPr>
          <w:p w14:paraId="3964A3DC" w14:textId="77777777" w:rsidR="008D42A8" w:rsidRPr="003017F0" w:rsidRDefault="008D42A8" w:rsidP="000C4B61">
            <w:pPr>
              <w:pStyle w:val="oriatext"/>
              <w:spacing w:line="210" w:lineRule="exact"/>
              <w:rPr>
                <w:w w:val="85"/>
                <w:sz w:val="20"/>
                <w:szCs w:val="20"/>
              </w:rPr>
            </w:pPr>
            <w:r w:rsidRPr="003017F0">
              <w:rPr>
                <w:w w:val="85"/>
                <w:sz w:val="20"/>
                <w:szCs w:val="20"/>
              </w:rPr>
              <w:t>Ειδικά τραβηκτικά δικαιώματα (SDRs)</w:t>
            </w:r>
          </w:p>
        </w:tc>
        <w:tc>
          <w:tcPr>
            <w:tcW w:w="1403" w:type="dxa"/>
            <w:tcBorders>
              <w:top w:val="nil"/>
              <w:left w:val="nil"/>
              <w:bottom w:val="single" w:sz="4" w:space="0" w:color="FFFFFF"/>
              <w:right w:val="nil"/>
            </w:tcBorders>
            <w:shd w:val="clear" w:color="auto" w:fill="BFBFBF"/>
            <w:noWrap/>
            <w:vAlign w:val="center"/>
            <w:hideMark/>
          </w:tcPr>
          <w:p w14:paraId="64EF0AA2"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92" w:type="dxa"/>
            <w:gridSpan w:val="2"/>
            <w:tcBorders>
              <w:top w:val="nil"/>
              <w:left w:val="nil"/>
              <w:bottom w:val="single" w:sz="4" w:space="0" w:color="FFFFFF"/>
              <w:right w:val="nil"/>
            </w:tcBorders>
            <w:shd w:val="clear" w:color="auto" w:fill="BFBFBF"/>
            <w:noWrap/>
            <w:vAlign w:val="center"/>
            <w:hideMark/>
          </w:tcPr>
          <w:p w14:paraId="4177CF47"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1" w:type="dxa"/>
            <w:gridSpan w:val="2"/>
            <w:tcBorders>
              <w:top w:val="nil"/>
              <w:left w:val="nil"/>
              <w:bottom w:val="single" w:sz="4" w:space="0" w:color="FFFFFF"/>
              <w:right w:val="nil"/>
            </w:tcBorders>
            <w:shd w:val="clear" w:color="auto" w:fill="BFBFBF"/>
            <w:noWrap/>
            <w:vAlign w:val="center"/>
            <w:hideMark/>
          </w:tcPr>
          <w:p w14:paraId="2C57BC3F"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1" w:type="dxa"/>
            <w:gridSpan w:val="2"/>
            <w:tcBorders>
              <w:top w:val="nil"/>
              <w:left w:val="nil"/>
              <w:bottom w:val="single" w:sz="4" w:space="0" w:color="FFFFFF"/>
              <w:right w:val="nil"/>
            </w:tcBorders>
            <w:shd w:val="clear" w:color="auto" w:fill="BFBFBF"/>
            <w:noWrap/>
            <w:vAlign w:val="center"/>
            <w:hideMark/>
          </w:tcPr>
          <w:p w14:paraId="3CDD947A"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9" w:type="dxa"/>
            <w:gridSpan w:val="2"/>
            <w:tcBorders>
              <w:top w:val="nil"/>
              <w:left w:val="nil"/>
              <w:bottom w:val="single" w:sz="4" w:space="0" w:color="FFFFFF"/>
              <w:right w:val="nil"/>
            </w:tcBorders>
            <w:shd w:val="clear" w:color="auto" w:fill="BFBFBF"/>
            <w:noWrap/>
            <w:vAlign w:val="center"/>
            <w:hideMark/>
          </w:tcPr>
          <w:p w14:paraId="1B95F320"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r>
      <w:tr w:rsidR="008D42A8" w:rsidRPr="003017F0" w14:paraId="06043CF2"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349F1727" w14:textId="77777777" w:rsidR="008D42A8" w:rsidRPr="003017F0" w:rsidRDefault="008D42A8" w:rsidP="000C4B61">
            <w:pPr>
              <w:pStyle w:val="oriatext"/>
              <w:spacing w:line="210" w:lineRule="exact"/>
              <w:rPr>
                <w:sz w:val="20"/>
              </w:rPr>
            </w:pPr>
            <w:r w:rsidRPr="003017F0">
              <w:rPr>
                <w:sz w:val="20"/>
              </w:rPr>
              <w:t>43</w:t>
            </w:r>
          </w:p>
        </w:tc>
        <w:tc>
          <w:tcPr>
            <w:tcW w:w="1702" w:type="dxa"/>
            <w:tcBorders>
              <w:top w:val="nil"/>
              <w:left w:val="nil"/>
              <w:bottom w:val="single" w:sz="4" w:space="0" w:color="FFFFFF"/>
              <w:right w:val="nil"/>
            </w:tcBorders>
            <w:shd w:val="clear" w:color="auto" w:fill="F2F2F2"/>
            <w:noWrap/>
            <w:vAlign w:val="center"/>
            <w:hideMark/>
          </w:tcPr>
          <w:p w14:paraId="5647F57A" w14:textId="77777777" w:rsidR="008D42A8" w:rsidRPr="003017F0" w:rsidRDefault="008D42A8" w:rsidP="000C4B61">
            <w:pPr>
              <w:pStyle w:val="oriatext"/>
              <w:spacing w:line="210" w:lineRule="exact"/>
              <w:rPr>
                <w:w w:val="85"/>
                <w:sz w:val="20"/>
                <w:szCs w:val="20"/>
              </w:rPr>
            </w:pPr>
            <w:r w:rsidRPr="003017F0">
              <w:rPr>
                <w:w w:val="85"/>
                <w:sz w:val="20"/>
                <w:szCs w:val="20"/>
              </w:rPr>
              <w:t xml:space="preserve">Χρεωστικοί τίτλοι </w:t>
            </w:r>
          </w:p>
        </w:tc>
        <w:tc>
          <w:tcPr>
            <w:tcW w:w="1403" w:type="dxa"/>
            <w:tcBorders>
              <w:top w:val="nil"/>
              <w:left w:val="nil"/>
              <w:bottom w:val="single" w:sz="4" w:space="0" w:color="FFFFFF"/>
              <w:right w:val="nil"/>
            </w:tcBorders>
            <w:shd w:val="clear" w:color="auto" w:fill="F2F2F2"/>
            <w:noWrap/>
            <w:vAlign w:val="center"/>
            <w:hideMark/>
          </w:tcPr>
          <w:p w14:paraId="21A14002"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92" w:type="dxa"/>
            <w:gridSpan w:val="2"/>
            <w:tcBorders>
              <w:top w:val="nil"/>
              <w:left w:val="nil"/>
              <w:bottom w:val="single" w:sz="4" w:space="0" w:color="FFFFFF"/>
              <w:right w:val="nil"/>
            </w:tcBorders>
            <w:shd w:val="clear" w:color="auto" w:fill="F2F2F2"/>
            <w:noWrap/>
            <w:vAlign w:val="center"/>
            <w:hideMark/>
          </w:tcPr>
          <w:p w14:paraId="42215BC7"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1" w:type="dxa"/>
            <w:gridSpan w:val="2"/>
            <w:tcBorders>
              <w:top w:val="nil"/>
              <w:left w:val="nil"/>
              <w:bottom w:val="single" w:sz="4" w:space="0" w:color="FFFFFF"/>
              <w:right w:val="nil"/>
            </w:tcBorders>
            <w:shd w:val="clear" w:color="auto" w:fill="F2F2F2"/>
            <w:noWrap/>
            <w:vAlign w:val="center"/>
            <w:hideMark/>
          </w:tcPr>
          <w:p w14:paraId="14CAACF9"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1" w:type="dxa"/>
            <w:gridSpan w:val="2"/>
            <w:tcBorders>
              <w:top w:val="nil"/>
              <w:left w:val="nil"/>
              <w:bottom w:val="single" w:sz="4" w:space="0" w:color="FFFFFF"/>
              <w:right w:val="nil"/>
            </w:tcBorders>
            <w:shd w:val="clear" w:color="auto" w:fill="F2F2F2"/>
            <w:noWrap/>
            <w:vAlign w:val="center"/>
            <w:hideMark/>
          </w:tcPr>
          <w:p w14:paraId="3E5A9177"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9" w:type="dxa"/>
            <w:gridSpan w:val="2"/>
            <w:tcBorders>
              <w:top w:val="nil"/>
              <w:left w:val="nil"/>
              <w:bottom w:val="single" w:sz="4" w:space="0" w:color="FFFFFF"/>
              <w:right w:val="nil"/>
            </w:tcBorders>
            <w:shd w:val="clear" w:color="auto" w:fill="F2F2F2"/>
            <w:noWrap/>
            <w:vAlign w:val="center"/>
            <w:hideMark/>
          </w:tcPr>
          <w:p w14:paraId="338B673C"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r>
      <w:tr w:rsidR="008D42A8" w:rsidRPr="003017F0" w14:paraId="436F3F35" w14:textId="77777777" w:rsidTr="00CC47AF">
        <w:trPr>
          <w:trHeight w:val="170"/>
          <w:jc w:val="center"/>
        </w:trPr>
        <w:tc>
          <w:tcPr>
            <w:tcW w:w="425" w:type="dxa"/>
            <w:tcBorders>
              <w:top w:val="nil"/>
              <w:left w:val="nil"/>
              <w:bottom w:val="single" w:sz="4" w:space="0" w:color="FFFFFF"/>
              <w:right w:val="nil"/>
            </w:tcBorders>
            <w:shd w:val="clear" w:color="auto" w:fill="D9D9D9"/>
            <w:noWrap/>
            <w:vAlign w:val="center"/>
            <w:hideMark/>
          </w:tcPr>
          <w:p w14:paraId="6BA2C2B7" w14:textId="77777777" w:rsidR="008D42A8" w:rsidRPr="003017F0" w:rsidRDefault="008D42A8" w:rsidP="000C4B61">
            <w:pPr>
              <w:pStyle w:val="oriatext"/>
              <w:spacing w:line="210" w:lineRule="exact"/>
              <w:rPr>
                <w:sz w:val="20"/>
              </w:rPr>
            </w:pPr>
            <w:r w:rsidRPr="003017F0">
              <w:rPr>
                <w:sz w:val="20"/>
              </w:rPr>
              <w:t>44</w:t>
            </w:r>
          </w:p>
        </w:tc>
        <w:tc>
          <w:tcPr>
            <w:tcW w:w="1702" w:type="dxa"/>
            <w:tcBorders>
              <w:top w:val="nil"/>
              <w:left w:val="nil"/>
              <w:bottom w:val="single" w:sz="4" w:space="0" w:color="FFFFFF"/>
              <w:right w:val="nil"/>
            </w:tcBorders>
            <w:shd w:val="clear" w:color="auto" w:fill="D9D9D9"/>
            <w:noWrap/>
            <w:vAlign w:val="center"/>
            <w:hideMark/>
          </w:tcPr>
          <w:p w14:paraId="5E14C62A" w14:textId="77777777" w:rsidR="008D42A8" w:rsidRPr="003017F0" w:rsidRDefault="008D42A8" w:rsidP="000C4B61">
            <w:pPr>
              <w:pStyle w:val="oriatext"/>
              <w:spacing w:line="210" w:lineRule="exact"/>
              <w:rPr>
                <w:w w:val="85"/>
                <w:sz w:val="20"/>
                <w:szCs w:val="20"/>
              </w:rPr>
            </w:pPr>
            <w:r w:rsidRPr="003017F0">
              <w:rPr>
                <w:w w:val="85"/>
                <w:sz w:val="20"/>
                <w:szCs w:val="20"/>
              </w:rPr>
              <w:t>Δάνεια</w:t>
            </w:r>
          </w:p>
        </w:tc>
        <w:tc>
          <w:tcPr>
            <w:tcW w:w="1403" w:type="dxa"/>
            <w:tcBorders>
              <w:top w:val="nil"/>
              <w:left w:val="nil"/>
              <w:bottom w:val="single" w:sz="4" w:space="0" w:color="FFFFFF"/>
              <w:right w:val="nil"/>
            </w:tcBorders>
            <w:shd w:val="clear" w:color="auto" w:fill="D9D9D9"/>
            <w:noWrap/>
            <w:vAlign w:val="center"/>
            <w:hideMark/>
          </w:tcPr>
          <w:p w14:paraId="5E031172"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4.810.964.000</w:t>
            </w:r>
          </w:p>
        </w:tc>
        <w:tc>
          <w:tcPr>
            <w:tcW w:w="1392" w:type="dxa"/>
            <w:gridSpan w:val="2"/>
            <w:tcBorders>
              <w:top w:val="nil"/>
              <w:left w:val="nil"/>
              <w:bottom w:val="single" w:sz="4" w:space="0" w:color="FFFFFF"/>
              <w:right w:val="nil"/>
            </w:tcBorders>
            <w:shd w:val="clear" w:color="auto" w:fill="D9D9D9"/>
            <w:noWrap/>
            <w:vAlign w:val="center"/>
            <w:hideMark/>
          </w:tcPr>
          <w:p w14:paraId="36C13A9A"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12.079.352.000</w:t>
            </w:r>
          </w:p>
        </w:tc>
        <w:tc>
          <w:tcPr>
            <w:tcW w:w="1381" w:type="dxa"/>
            <w:gridSpan w:val="2"/>
            <w:tcBorders>
              <w:top w:val="nil"/>
              <w:left w:val="nil"/>
              <w:bottom w:val="single" w:sz="4" w:space="0" w:color="FFFFFF"/>
              <w:right w:val="nil"/>
            </w:tcBorders>
            <w:shd w:val="clear" w:color="auto" w:fill="D9D9D9"/>
            <w:noWrap/>
            <w:vAlign w:val="center"/>
            <w:hideMark/>
          </w:tcPr>
          <w:p w14:paraId="2DF1E6E9"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3.304.797.000</w:t>
            </w:r>
          </w:p>
        </w:tc>
        <w:tc>
          <w:tcPr>
            <w:tcW w:w="1381" w:type="dxa"/>
            <w:gridSpan w:val="2"/>
            <w:tcBorders>
              <w:top w:val="nil"/>
              <w:left w:val="nil"/>
              <w:bottom w:val="single" w:sz="4" w:space="0" w:color="FFFFFF"/>
              <w:right w:val="nil"/>
            </w:tcBorders>
            <w:shd w:val="clear" w:color="auto" w:fill="D9D9D9"/>
            <w:noWrap/>
            <w:vAlign w:val="center"/>
            <w:hideMark/>
          </w:tcPr>
          <w:p w14:paraId="34343EA1"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1.086.155.000</w:t>
            </w:r>
          </w:p>
        </w:tc>
        <w:tc>
          <w:tcPr>
            <w:tcW w:w="1389" w:type="dxa"/>
            <w:gridSpan w:val="2"/>
            <w:tcBorders>
              <w:top w:val="nil"/>
              <w:left w:val="nil"/>
              <w:bottom w:val="single" w:sz="4" w:space="0" w:color="FFFFFF"/>
              <w:right w:val="nil"/>
            </w:tcBorders>
            <w:shd w:val="clear" w:color="auto" w:fill="D9D9D9"/>
            <w:noWrap/>
            <w:vAlign w:val="center"/>
            <w:hideMark/>
          </w:tcPr>
          <w:p w14:paraId="535372FD"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r>
      <w:tr w:rsidR="008D42A8" w:rsidRPr="003017F0" w14:paraId="79DDB111"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1DD8B24B" w14:textId="77777777" w:rsidR="008D42A8" w:rsidRPr="003017F0" w:rsidRDefault="008D42A8" w:rsidP="000C4B61">
            <w:pPr>
              <w:pStyle w:val="oriatext"/>
              <w:spacing w:line="210" w:lineRule="exact"/>
              <w:rPr>
                <w:sz w:val="20"/>
              </w:rPr>
            </w:pPr>
            <w:r w:rsidRPr="003017F0">
              <w:rPr>
                <w:sz w:val="20"/>
              </w:rPr>
              <w:t>45</w:t>
            </w:r>
          </w:p>
        </w:tc>
        <w:tc>
          <w:tcPr>
            <w:tcW w:w="1702" w:type="dxa"/>
            <w:tcBorders>
              <w:top w:val="nil"/>
              <w:left w:val="nil"/>
              <w:bottom w:val="single" w:sz="4" w:space="0" w:color="FFFFFF"/>
              <w:right w:val="nil"/>
            </w:tcBorders>
            <w:shd w:val="clear" w:color="auto" w:fill="F2F2F2"/>
            <w:noWrap/>
            <w:vAlign w:val="center"/>
            <w:hideMark/>
          </w:tcPr>
          <w:p w14:paraId="1D3C9927" w14:textId="77777777" w:rsidR="008D42A8" w:rsidRPr="003017F0" w:rsidRDefault="008D42A8" w:rsidP="000C4B61">
            <w:pPr>
              <w:pStyle w:val="oriatext"/>
              <w:spacing w:line="210" w:lineRule="exact"/>
              <w:rPr>
                <w:w w:val="85"/>
                <w:sz w:val="20"/>
                <w:szCs w:val="20"/>
                <w:lang w:val="el-GR"/>
              </w:rPr>
            </w:pPr>
            <w:r w:rsidRPr="003017F0">
              <w:rPr>
                <w:w w:val="85"/>
                <w:sz w:val="20"/>
                <w:szCs w:val="20"/>
                <w:lang w:val="el-GR"/>
              </w:rPr>
              <w:t xml:space="preserve">Συμμετοχικοί τίτλοι και μερίδια επενδυτικών κεφαλαίων </w:t>
            </w:r>
          </w:p>
        </w:tc>
        <w:tc>
          <w:tcPr>
            <w:tcW w:w="1403" w:type="dxa"/>
            <w:tcBorders>
              <w:top w:val="nil"/>
              <w:left w:val="nil"/>
              <w:bottom w:val="single" w:sz="4" w:space="0" w:color="FFFFFF"/>
              <w:right w:val="nil"/>
            </w:tcBorders>
            <w:shd w:val="clear" w:color="auto" w:fill="F2F2F2"/>
            <w:noWrap/>
            <w:vAlign w:val="center"/>
            <w:hideMark/>
          </w:tcPr>
          <w:p w14:paraId="38CC1F98"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1.836.440.000</w:t>
            </w:r>
          </w:p>
        </w:tc>
        <w:tc>
          <w:tcPr>
            <w:tcW w:w="1392" w:type="dxa"/>
            <w:gridSpan w:val="2"/>
            <w:tcBorders>
              <w:top w:val="nil"/>
              <w:left w:val="nil"/>
              <w:bottom w:val="single" w:sz="4" w:space="0" w:color="FFFFFF"/>
              <w:right w:val="nil"/>
            </w:tcBorders>
            <w:shd w:val="clear" w:color="auto" w:fill="F2F2F2"/>
            <w:noWrap/>
            <w:vAlign w:val="center"/>
            <w:hideMark/>
          </w:tcPr>
          <w:p w14:paraId="09E4ED6D"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1.570.000.000</w:t>
            </w:r>
          </w:p>
        </w:tc>
        <w:tc>
          <w:tcPr>
            <w:tcW w:w="1381" w:type="dxa"/>
            <w:gridSpan w:val="2"/>
            <w:tcBorders>
              <w:top w:val="nil"/>
              <w:left w:val="nil"/>
              <w:bottom w:val="single" w:sz="4" w:space="0" w:color="FFFFFF"/>
              <w:right w:val="nil"/>
            </w:tcBorders>
            <w:shd w:val="clear" w:color="auto" w:fill="F2F2F2"/>
            <w:noWrap/>
            <w:vAlign w:val="center"/>
            <w:hideMark/>
          </w:tcPr>
          <w:p w14:paraId="2E7534F5"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1.060.000.000</w:t>
            </w:r>
          </w:p>
        </w:tc>
        <w:tc>
          <w:tcPr>
            <w:tcW w:w="1381" w:type="dxa"/>
            <w:gridSpan w:val="2"/>
            <w:tcBorders>
              <w:top w:val="nil"/>
              <w:left w:val="nil"/>
              <w:bottom w:val="single" w:sz="4" w:space="0" w:color="FFFFFF"/>
              <w:right w:val="nil"/>
            </w:tcBorders>
            <w:shd w:val="clear" w:color="auto" w:fill="F2F2F2"/>
            <w:noWrap/>
            <w:vAlign w:val="center"/>
            <w:hideMark/>
          </w:tcPr>
          <w:p w14:paraId="617D63FB"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1.060.000.000</w:t>
            </w:r>
          </w:p>
        </w:tc>
        <w:tc>
          <w:tcPr>
            <w:tcW w:w="1389" w:type="dxa"/>
            <w:gridSpan w:val="2"/>
            <w:tcBorders>
              <w:top w:val="nil"/>
              <w:left w:val="nil"/>
              <w:bottom w:val="single" w:sz="4" w:space="0" w:color="FFFFFF"/>
              <w:right w:val="nil"/>
            </w:tcBorders>
            <w:shd w:val="clear" w:color="auto" w:fill="F2F2F2"/>
            <w:noWrap/>
            <w:vAlign w:val="center"/>
            <w:hideMark/>
          </w:tcPr>
          <w:p w14:paraId="2271913E"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1.060.000.000</w:t>
            </w:r>
          </w:p>
        </w:tc>
      </w:tr>
      <w:tr w:rsidR="008D42A8" w:rsidRPr="003017F0" w14:paraId="3E34C55A" w14:textId="77777777" w:rsidTr="00CC47AF">
        <w:trPr>
          <w:trHeight w:val="170"/>
          <w:jc w:val="center"/>
        </w:trPr>
        <w:tc>
          <w:tcPr>
            <w:tcW w:w="425" w:type="dxa"/>
            <w:tcBorders>
              <w:top w:val="nil"/>
              <w:left w:val="nil"/>
              <w:bottom w:val="single" w:sz="4" w:space="0" w:color="FFFFFF"/>
              <w:right w:val="nil"/>
            </w:tcBorders>
            <w:shd w:val="clear" w:color="auto" w:fill="BFBFBF"/>
            <w:noWrap/>
            <w:vAlign w:val="center"/>
            <w:hideMark/>
          </w:tcPr>
          <w:p w14:paraId="48DEC632" w14:textId="77777777" w:rsidR="008D42A8" w:rsidRPr="003017F0" w:rsidRDefault="008D42A8" w:rsidP="000C4B61">
            <w:pPr>
              <w:pStyle w:val="oriatext"/>
              <w:spacing w:line="210" w:lineRule="exact"/>
              <w:rPr>
                <w:sz w:val="20"/>
              </w:rPr>
            </w:pPr>
            <w:r w:rsidRPr="003017F0">
              <w:rPr>
                <w:sz w:val="20"/>
              </w:rPr>
              <w:t>49</w:t>
            </w:r>
          </w:p>
        </w:tc>
        <w:tc>
          <w:tcPr>
            <w:tcW w:w="1702" w:type="dxa"/>
            <w:tcBorders>
              <w:top w:val="nil"/>
              <w:left w:val="nil"/>
              <w:bottom w:val="single" w:sz="4" w:space="0" w:color="FFFFFF"/>
              <w:right w:val="nil"/>
            </w:tcBorders>
            <w:shd w:val="clear" w:color="auto" w:fill="BFBFBF"/>
            <w:vAlign w:val="center"/>
            <w:hideMark/>
          </w:tcPr>
          <w:p w14:paraId="25665118" w14:textId="77777777" w:rsidR="008D42A8" w:rsidRPr="003017F0" w:rsidRDefault="008D42A8" w:rsidP="000C4B61">
            <w:pPr>
              <w:pStyle w:val="oriatext"/>
              <w:spacing w:line="210" w:lineRule="exact"/>
              <w:rPr>
                <w:w w:val="85"/>
                <w:sz w:val="20"/>
                <w:szCs w:val="20"/>
              </w:rPr>
            </w:pPr>
            <w:r w:rsidRPr="003017F0">
              <w:rPr>
                <w:w w:val="85"/>
                <w:sz w:val="20"/>
                <w:szCs w:val="20"/>
              </w:rPr>
              <w:t>Προκαταβολές και λοιπές απαιτήσεις</w:t>
            </w:r>
          </w:p>
        </w:tc>
        <w:tc>
          <w:tcPr>
            <w:tcW w:w="1403" w:type="dxa"/>
            <w:tcBorders>
              <w:top w:val="nil"/>
              <w:left w:val="nil"/>
              <w:bottom w:val="single" w:sz="4" w:space="0" w:color="FFFFFF"/>
              <w:right w:val="nil"/>
            </w:tcBorders>
            <w:shd w:val="clear" w:color="auto" w:fill="BFBFBF"/>
            <w:noWrap/>
            <w:vAlign w:val="center"/>
            <w:hideMark/>
          </w:tcPr>
          <w:p w14:paraId="6141D2E5"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92" w:type="dxa"/>
            <w:gridSpan w:val="2"/>
            <w:tcBorders>
              <w:top w:val="nil"/>
              <w:left w:val="nil"/>
              <w:bottom w:val="single" w:sz="4" w:space="0" w:color="FFFFFF"/>
              <w:right w:val="nil"/>
            </w:tcBorders>
            <w:shd w:val="clear" w:color="auto" w:fill="BFBFBF"/>
            <w:noWrap/>
            <w:vAlign w:val="center"/>
            <w:hideMark/>
          </w:tcPr>
          <w:p w14:paraId="3544787A"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1" w:type="dxa"/>
            <w:gridSpan w:val="2"/>
            <w:tcBorders>
              <w:top w:val="nil"/>
              <w:left w:val="nil"/>
              <w:bottom w:val="single" w:sz="4" w:space="0" w:color="FFFFFF"/>
              <w:right w:val="nil"/>
            </w:tcBorders>
            <w:shd w:val="clear" w:color="auto" w:fill="BFBFBF"/>
            <w:noWrap/>
            <w:vAlign w:val="center"/>
            <w:hideMark/>
          </w:tcPr>
          <w:p w14:paraId="1ECEBFA2"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1" w:type="dxa"/>
            <w:gridSpan w:val="2"/>
            <w:tcBorders>
              <w:top w:val="nil"/>
              <w:left w:val="nil"/>
              <w:bottom w:val="single" w:sz="4" w:space="0" w:color="FFFFFF"/>
              <w:right w:val="nil"/>
            </w:tcBorders>
            <w:shd w:val="clear" w:color="auto" w:fill="BFBFBF"/>
            <w:noWrap/>
            <w:vAlign w:val="center"/>
            <w:hideMark/>
          </w:tcPr>
          <w:p w14:paraId="7C9A5F1F"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9" w:type="dxa"/>
            <w:gridSpan w:val="2"/>
            <w:tcBorders>
              <w:top w:val="nil"/>
              <w:left w:val="nil"/>
              <w:bottom w:val="single" w:sz="4" w:space="0" w:color="FFFFFF"/>
              <w:right w:val="nil"/>
            </w:tcBorders>
            <w:shd w:val="clear" w:color="auto" w:fill="BFBFBF"/>
            <w:noWrap/>
            <w:vAlign w:val="center"/>
            <w:hideMark/>
          </w:tcPr>
          <w:p w14:paraId="49402E15"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r>
      <w:tr w:rsidR="008D42A8" w:rsidRPr="003017F0" w14:paraId="51F751E7"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0983F2DA" w14:textId="77777777" w:rsidR="008D42A8" w:rsidRPr="003017F0" w:rsidRDefault="008D42A8" w:rsidP="000C4B61">
            <w:pPr>
              <w:pStyle w:val="oriatext"/>
              <w:spacing w:line="210" w:lineRule="exact"/>
              <w:rPr>
                <w:sz w:val="20"/>
              </w:rPr>
            </w:pPr>
            <w:r w:rsidRPr="003017F0">
              <w:rPr>
                <w:sz w:val="20"/>
              </w:rPr>
              <w:t>51</w:t>
            </w:r>
          </w:p>
        </w:tc>
        <w:tc>
          <w:tcPr>
            <w:tcW w:w="1702" w:type="dxa"/>
            <w:tcBorders>
              <w:top w:val="nil"/>
              <w:left w:val="nil"/>
              <w:bottom w:val="single" w:sz="4" w:space="0" w:color="FFFFFF"/>
              <w:right w:val="nil"/>
            </w:tcBorders>
            <w:shd w:val="clear" w:color="auto" w:fill="F2F2F2"/>
            <w:noWrap/>
            <w:vAlign w:val="center"/>
            <w:hideMark/>
          </w:tcPr>
          <w:p w14:paraId="260850EA" w14:textId="77777777" w:rsidR="008D42A8" w:rsidRPr="003017F0" w:rsidRDefault="008D42A8" w:rsidP="000C4B61">
            <w:pPr>
              <w:pStyle w:val="oriatext"/>
              <w:spacing w:line="210" w:lineRule="exact"/>
              <w:rPr>
                <w:w w:val="85"/>
                <w:sz w:val="20"/>
                <w:szCs w:val="20"/>
              </w:rPr>
            </w:pPr>
            <w:r w:rsidRPr="003017F0">
              <w:rPr>
                <w:w w:val="85"/>
                <w:sz w:val="20"/>
                <w:szCs w:val="20"/>
              </w:rPr>
              <w:t>Ειδικά τραβηκτικά δικαιώματα (SDRs)</w:t>
            </w:r>
          </w:p>
        </w:tc>
        <w:tc>
          <w:tcPr>
            <w:tcW w:w="1403" w:type="dxa"/>
            <w:tcBorders>
              <w:top w:val="nil"/>
              <w:left w:val="nil"/>
              <w:bottom w:val="single" w:sz="4" w:space="0" w:color="FFFFFF"/>
              <w:right w:val="nil"/>
            </w:tcBorders>
            <w:shd w:val="clear" w:color="auto" w:fill="F2F2F2"/>
            <w:noWrap/>
            <w:vAlign w:val="center"/>
            <w:hideMark/>
          </w:tcPr>
          <w:p w14:paraId="2814F1EF"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92" w:type="dxa"/>
            <w:gridSpan w:val="2"/>
            <w:tcBorders>
              <w:top w:val="nil"/>
              <w:left w:val="nil"/>
              <w:bottom w:val="single" w:sz="4" w:space="0" w:color="FFFFFF"/>
              <w:right w:val="nil"/>
            </w:tcBorders>
            <w:shd w:val="clear" w:color="auto" w:fill="F2F2F2"/>
            <w:noWrap/>
            <w:vAlign w:val="center"/>
            <w:hideMark/>
          </w:tcPr>
          <w:p w14:paraId="469217E5"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1" w:type="dxa"/>
            <w:gridSpan w:val="2"/>
            <w:tcBorders>
              <w:top w:val="nil"/>
              <w:left w:val="nil"/>
              <w:bottom w:val="single" w:sz="4" w:space="0" w:color="FFFFFF"/>
              <w:right w:val="nil"/>
            </w:tcBorders>
            <w:shd w:val="clear" w:color="auto" w:fill="F2F2F2"/>
            <w:noWrap/>
            <w:vAlign w:val="center"/>
            <w:hideMark/>
          </w:tcPr>
          <w:p w14:paraId="6DAB7D43"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1" w:type="dxa"/>
            <w:gridSpan w:val="2"/>
            <w:tcBorders>
              <w:top w:val="nil"/>
              <w:left w:val="nil"/>
              <w:bottom w:val="single" w:sz="4" w:space="0" w:color="FFFFFF"/>
              <w:right w:val="nil"/>
            </w:tcBorders>
            <w:shd w:val="clear" w:color="auto" w:fill="F2F2F2"/>
            <w:noWrap/>
            <w:vAlign w:val="center"/>
            <w:hideMark/>
          </w:tcPr>
          <w:p w14:paraId="66F161B5"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9" w:type="dxa"/>
            <w:gridSpan w:val="2"/>
            <w:tcBorders>
              <w:top w:val="nil"/>
              <w:left w:val="nil"/>
              <w:bottom w:val="single" w:sz="4" w:space="0" w:color="FFFFFF"/>
              <w:right w:val="nil"/>
            </w:tcBorders>
            <w:shd w:val="clear" w:color="auto" w:fill="F2F2F2"/>
            <w:noWrap/>
            <w:vAlign w:val="center"/>
            <w:hideMark/>
          </w:tcPr>
          <w:p w14:paraId="553E4C05"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r>
      <w:tr w:rsidR="008D42A8" w:rsidRPr="003017F0" w14:paraId="6FFFACDC" w14:textId="77777777" w:rsidTr="00CC47AF">
        <w:trPr>
          <w:trHeight w:val="170"/>
          <w:jc w:val="center"/>
        </w:trPr>
        <w:tc>
          <w:tcPr>
            <w:tcW w:w="425" w:type="dxa"/>
            <w:tcBorders>
              <w:top w:val="nil"/>
              <w:left w:val="nil"/>
              <w:bottom w:val="single" w:sz="4" w:space="0" w:color="FFFFFF"/>
              <w:right w:val="nil"/>
            </w:tcBorders>
            <w:shd w:val="clear" w:color="auto" w:fill="D9D9D9"/>
            <w:noWrap/>
            <w:vAlign w:val="center"/>
            <w:hideMark/>
          </w:tcPr>
          <w:p w14:paraId="180DEEF3" w14:textId="77777777" w:rsidR="008D42A8" w:rsidRPr="003017F0" w:rsidRDefault="008D42A8" w:rsidP="000C4B61">
            <w:pPr>
              <w:pStyle w:val="oriatext"/>
              <w:spacing w:line="210" w:lineRule="exact"/>
              <w:rPr>
                <w:sz w:val="20"/>
              </w:rPr>
            </w:pPr>
            <w:r w:rsidRPr="003017F0">
              <w:rPr>
                <w:sz w:val="20"/>
              </w:rPr>
              <w:t>52</w:t>
            </w:r>
          </w:p>
        </w:tc>
        <w:tc>
          <w:tcPr>
            <w:tcW w:w="1702" w:type="dxa"/>
            <w:tcBorders>
              <w:top w:val="nil"/>
              <w:left w:val="nil"/>
              <w:bottom w:val="single" w:sz="4" w:space="0" w:color="FFFFFF"/>
              <w:right w:val="nil"/>
            </w:tcBorders>
            <w:shd w:val="clear" w:color="auto" w:fill="D9D9D9"/>
            <w:noWrap/>
            <w:vAlign w:val="center"/>
            <w:hideMark/>
          </w:tcPr>
          <w:p w14:paraId="6994A68F" w14:textId="77777777" w:rsidR="008D42A8" w:rsidRPr="003017F0" w:rsidRDefault="008D42A8" w:rsidP="000C4B61">
            <w:pPr>
              <w:pStyle w:val="oriatext"/>
              <w:spacing w:line="210" w:lineRule="exact"/>
              <w:rPr>
                <w:w w:val="85"/>
                <w:sz w:val="20"/>
                <w:szCs w:val="20"/>
                <w:lang w:val="el-GR"/>
              </w:rPr>
            </w:pPr>
            <w:r w:rsidRPr="003017F0">
              <w:rPr>
                <w:w w:val="85"/>
                <w:sz w:val="20"/>
                <w:szCs w:val="20"/>
                <w:lang w:val="el-GR"/>
              </w:rPr>
              <w:t xml:space="preserve">Υποχρεώσεις από Νόμισμα και καταθέσεις </w:t>
            </w:r>
          </w:p>
        </w:tc>
        <w:tc>
          <w:tcPr>
            <w:tcW w:w="1403" w:type="dxa"/>
            <w:tcBorders>
              <w:top w:val="nil"/>
              <w:left w:val="nil"/>
              <w:bottom w:val="single" w:sz="4" w:space="0" w:color="FFFFFF"/>
              <w:right w:val="nil"/>
            </w:tcBorders>
            <w:shd w:val="clear" w:color="auto" w:fill="D9D9D9"/>
            <w:noWrap/>
            <w:vAlign w:val="center"/>
            <w:hideMark/>
          </w:tcPr>
          <w:p w14:paraId="06C6A454"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92" w:type="dxa"/>
            <w:gridSpan w:val="2"/>
            <w:tcBorders>
              <w:top w:val="nil"/>
              <w:left w:val="nil"/>
              <w:bottom w:val="single" w:sz="4" w:space="0" w:color="FFFFFF"/>
              <w:right w:val="nil"/>
            </w:tcBorders>
            <w:shd w:val="clear" w:color="auto" w:fill="D9D9D9"/>
            <w:noWrap/>
            <w:vAlign w:val="center"/>
            <w:hideMark/>
          </w:tcPr>
          <w:p w14:paraId="0D9ADEF8"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1" w:type="dxa"/>
            <w:gridSpan w:val="2"/>
            <w:tcBorders>
              <w:top w:val="nil"/>
              <w:left w:val="nil"/>
              <w:bottom w:val="single" w:sz="4" w:space="0" w:color="FFFFFF"/>
              <w:right w:val="nil"/>
            </w:tcBorders>
            <w:shd w:val="clear" w:color="auto" w:fill="D9D9D9"/>
            <w:noWrap/>
            <w:vAlign w:val="center"/>
            <w:hideMark/>
          </w:tcPr>
          <w:p w14:paraId="09688945"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1" w:type="dxa"/>
            <w:gridSpan w:val="2"/>
            <w:tcBorders>
              <w:top w:val="nil"/>
              <w:left w:val="nil"/>
              <w:bottom w:val="single" w:sz="4" w:space="0" w:color="FFFFFF"/>
              <w:right w:val="nil"/>
            </w:tcBorders>
            <w:shd w:val="clear" w:color="auto" w:fill="D9D9D9"/>
            <w:noWrap/>
            <w:vAlign w:val="center"/>
            <w:hideMark/>
          </w:tcPr>
          <w:p w14:paraId="0A66BFE3"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c>
          <w:tcPr>
            <w:tcW w:w="1389" w:type="dxa"/>
            <w:gridSpan w:val="2"/>
            <w:tcBorders>
              <w:top w:val="nil"/>
              <w:left w:val="nil"/>
              <w:bottom w:val="single" w:sz="4" w:space="0" w:color="FFFFFF"/>
              <w:right w:val="nil"/>
            </w:tcBorders>
            <w:shd w:val="clear" w:color="auto" w:fill="D9D9D9"/>
            <w:noWrap/>
            <w:vAlign w:val="center"/>
            <w:hideMark/>
          </w:tcPr>
          <w:p w14:paraId="22DC1433"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0</w:t>
            </w:r>
          </w:p>
        </w:tc>
      </w:tr>
      <w:tr w:rsidR="008D42A8" w:rsidRPr="003017F0" w14:paraId="498071B8"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3E9766F0" w14:textId="77777777" w:rsidR="008D42A8" w:rsidRPr="003017F0" w:rsidRDefault="008D42A8" w:rsidP="000C4B61">
            <w:pPr>
              <w:pStyle w:val="oriatext"/>
              <w:spacing w:line="210" w:lineRule="exact"/>
              <w:rPr>
                <w:sz w:val="20"/>
              </w:rPr>
            </w:pPr>
            <w:r w:rsidRPr="003017F0">
              <w:rPr>
                <w:sz w:val="20"/>
              </w:rPr>
              <w:t>53</w:t>
            </w:r>
          </w:p>
        </w:tc>
        <w:tc>
          <w:tcPr>
            <w:tcW w:w="1702" w:type="dxa"/>
            <w:tcBorders>
              <w:top w:val="nil"/>
              <w:left w:val="nil"/>
              <w:bottom w:val="single" w:sz="4" w:space="0" w:color="FFFFFF"/>
              <w:right w:val="nil"/>
            </w:tcBorders>
            <w:shd w:val="clear" w:color="auto" w:fill="F2F2F2"/>
            <w:noWrap/>
            <w:vAlign w:val="center"/>
            <w:hideMark/>
          </w:tcPr>
          <w:p w14:paraId="5154D822" w14:textId="77777777" w:rsidR="008D42A8" w:rsidRPr="003017F0" w:rsidRDefault="008D42A8" w:rsidP="000C4B61">
            <w:pPr>
              <w:pStyle w:val="oriatext"/>
              <w:spacing w:line="210" w:lineRule="exact"/>
              <w:rPr>
                <w:w w:val="85"/>
                <w:sz w:val="20"/>
                <w:szCs w:val="20"/>
              </w:rPr>
            </w:pPr>
            <w:r w:rsidRPr="003017F0">
              <w:rPr>
                <w:w w:val="85"/>
                <w:sz w:val="20"/>
                <w:szCs w:val="20"/>
              </w:rPr>
              <w:t>Χρεωστικοί τίτλοι (υποχρεώσεις)</w:t>
            </w:r>
          </w:p>
        </w:tc>
        <w:tc>
          <w:tcPr>
            <w:tcW w:w="1403" w:type="dxa"/>
            <w:tcBorders>
              <w:top w:val="nil"/>
              <w:left w:val="nil"/>
              <w:bottom w:val="single" w:sz="4" w:space="0" w:color="FFFFFF"/>
              <w:right w:val="nil"/>
            </w:tcBorders>
            <w:shd w:val="clear" w:color="auto" w:fill="F2F2F2"/>
            <w:noWrap/>
            <w:vAlign w:val="center"/>
            <w:hideMark/>
          </w:tcPr>
          <w:p w14:paraId="3EF46D1D"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20.349.807.000</w:t>
            </w:r>
          </w:p>
        </w:tc>
        <w:tc>
          <w:tcPr>
            <w:tcW w:w="1392" w:type="dxa"/>
            <w:gridSpan w:val="2"/>
            <w:tcBorders>
              <w:top w:val="nil"/>
              <w:left w:val="nil"/>
              <w:bottom w:val="single" w:sz="4" w:space="0" w:color="FFFFFF"/>
              <w:right w:val="nil"/>
            </w:tcBorders>
            <w:shd w:val="clear" w:color="auto" w:fill="F2F2F2"/>
            <w:noWrap/>
            <w:vAlign w:val="center"/>
            <w:hideMark/>
          </w:tcPr>
          <w:p w14:paraId="420AC66E"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24.909.729.000</w:t>
            </w:r>
          </w:p>
        </w:tc>
        <w:tc>
          <w:tcPr>
            <w:tcW w:w="1381" w:type="dxa"/>
            <w:gridSpan w:val="2"/>
            <w:tcBorders>
              <w:top w:val="nil"/>
              <w:left w:val="nil"/>
              <w:bottom w:val="single" w:sz="4" w:space="0" w:color="FFFFFF"/>
              <w:right w:val="nil"/>
            </w:tcBorders>
            <w:shd w:val="clear" w:color="auto" w:fill="F2F2F2"/>
            <w:noWrap/>
            <w:vAlign w:val="center"/>
            <w:hideMark/>
          </w:tcPr>
          <w:p w14:paraId="326B3C15"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22.699.111.000</w:t>
            </w:r>
          </w:p>
        </w:tc>
        <w:tc>
          <w:tcPr>
            <w:tcW w:w="1381" w:type="dxa"/>
            <w:gridSpan w:val="2"/>
            <w:tcBorders>
              <w:top w:val="nil"/>
              <w:left w:val="nil"/>
              <w:bottom w:val="single" w:sz="4" w:space="0" w:color="FFFFFF"/>
              <w:right w:val="nil"/>
            </w:tcBorders>
            <w:shd w:val="clear" w:color="auto" w:fill="F2F2F2"/>
            <w:noWrap/>
            <w:vAlign w:val="center"/>
            <w:hideMark/>
          </w:tcPr>
          <w:p w14:paraId="56ECCE77"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25.691.439.000</w:t>
            </w:r>
          </w:p>
        </w:tc>
        <w:tc>
          <w:tcPr>
            <w:tcW w:w="1389" w:type="dxa"/>
            <w:gridSpan w:val="2"/>
            <w:tcBorders>
              <w:top w:val="nil"/>
              <w:left w:val="nil"/>
              <w:bottom w:val="single" w:sz="4" w:space="0" w:color="FFFFFF"/>
              <w:right w:val="nil"/>
            </w:tcBorders>
            <w:shd w:val="clear" w:color="auto" w:fill="F2F2F2"/>
            <w:noWrap/>
            <w:vAlign w:val="center"/>
            <w:hideMark/>
          </w:tcPr>
          <w:p w14:paraId="55B98717"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20.645.297.000</w:t>
            </w:r>
          </w:p>
        </w:tc>
      </w:tr>
      <w:tr w:rsidR="008D42A8" w:rsidRPr="003017F0" w14:paraId="002B8F74" w14:textId="77777777" w:rsidTr="00CC47AF">
        <w:trPr>
          <w:trHeight w:val="170"/>
          <w:jc w:val="center"/>
        </w:trPr>
        <w:tc>
          <w:tcPr>
            <w:tcW w:w="425" w:type="dxa"/>
            <w:tcBorders>
              <w:top w:val="nil"/>
              <w:left w:val="nil"/>
              <w:bottom w:val="single" w:sz="4" w:space="0" w:color="FFFFFF"/>
              <w:right w:val="nil"/>
            </w:tcBorders>
            <w:shd w:val="clear" w:color="auto" w:fill="D9D9D9"/>
            <w:noWrap/>
            <w:vAlign w:val="center"/>
            <w:hideMark/>
          </w:tcPr>
          <w:p w14:paraId="5F977D0E" w14:textId="77777777" w:rsidR="008D42A8" w:rsidRPr="003017F0" w:rsidRDefault="008D42A8" w:rsidP="000C4B61">
            <w:pPr>
              <w:pStyle w:val="oriatext"/>
              <w:spacing w:line="210" w:lineRule="exact"/>
              <w:rPr>
                <w:sz w:val="20"/>
              </w:rPr>
            </w:pPr>
            <w:r w:rsidRPr="003017F0">
              <w:rPr>
                <w:sz w:val="20"/>
              </w:rPr>
              <w:t>54</w:t>
            </w:r>
          </w:p>
        </w:tc>
        <w:tc>
          <w:tcPr>
            <w:tcW w:w="1702" w:type="dxa"/>
            <w:tcBorders>
              <w:top w:val="nil"/>
              <w:left w:val="nil"/>
              <w:bottom w:val="single" w:sz="4" w:space="0" w:color="FFFFFF"/>
              <w:right w:val="nil"/>
            </w:tcBorders>
            <w:shd w:val="clear" w:color="auto" w:fill="D9D9D9"/>
            <w:noWrap/>
            <w:vAlign w:val="center"/>
            <w:hideMark/>
          </w:tcPr>
          <w:p w14:paraId="51A55A6D" w14:textId="77777777" w:rsidR="008D42A8" w:rsidRPr="003017F0" w:rsidRDefault="008D42A8" w:rsidP="000C4B61">
            <w:pPr>
              <w:pStyle w:val="oriatext"/>
              <w:spacing w:line="210" w:lineRule="exact"/>
              <w:rPr>
                <w:w w:val="85"/>
                <w:sz w:val="20"/>
                <w:szCs w:val="20"/>
              </w:rPr>
            </w:pPr>
            <w:r w:rsidRPr="003017F0">
              <w:rPr>
                <w:w w:val="85"/>
                <w:sz w:val="20"/>
                <w:szCs w:val="20"/>
              </w:rPr>
              <w:t xml:space="preserve">Δάνεια </w:t>
            </w:r>
          </w:p>
        </w:tc>
        <w:tc>
          <w:tcPr>
            <w:tcW w:w="1403" w:type="dxa"/>
            <w:tcBorders>
              <w:top w:val="nil"/>
              <w:left w:val="nil"/>
              <w:bottom w:val="single" w:sz="4" w:space="0" w:color="FFFFFF"/>
              <w:right w:val="nil"/>
            </w:tcBorders>
            <w:shd w:val="clear" w:color="auto" w:fill="D9D9D9"/>
            <w:noWrap/>
            <w:vAlign w:val="center"/>
            <w:hideMark/>
          </w:tcPr>
          <w:p w14:paraId="4F8AE75B"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1.534.800.338.000</w:t>
            </w:r>
          </w:p>
        </w:tc>
        <w:tc>
          <w:tcPr>
            <w:tcW w:w="1392" w:type="dxa"/>
            <w:gridSpan w:val="2"/>
            <w:tcBorders>
              <w:top w:val="nil"/>
              <w:left w:val="nil"/>
              <w:bottom w:val="single" w:sz="4" w:space="0" w:color="FFFFFF"/>
              <w:right w:val="nil"/>
            </w:tcBorders>
            <w:shd w:val="clear" w:color="auto" w:fill="D9D9D9"/>
            <w:noWrap/>
            <w:vAlign w:val="center"/>
            <w:hideMark/>
          </w:tcPr>
          <w:p w14:paraId="1EDA6D25"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1.659.113.701.000</w:t>
            </w:r>
          </w:p>
        </w:tc>
        <w:tc>
          <w:tcPr>
            <w:tcW w:w="1381" w:type="dxa"/>
            <w:gridSpan w:val="2"/>
            <w:tcBorders>
              <w:top w:val="nil"/>
              <w:left w:val="nil"/>
              <w:bottom w:val="single" w:sz="4" w:space="0" w:color="FFFFFF"/>
              <w:right w:val="nil"/>
            </w:tcBorders>
            <w:shd w:val="clear" w:color="auto" w:fill="D9D9D9"/>
            <w:noWrap/>
            <w:vAlign w:val="center"/>
            <w:hideMark/>
          </w:tcPr>
          <w:p w14:paraId="3C99EB2D"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1.708.480.218.000</w:t>
            </w:r>
          </w:p>
        </w:tc>
        <w:tc>
          <w:tcPr>
            <w:tcW w:w="1381" w:type="dxa"/>
            <w:gridSpan w:val="2"/>
            <w:tcBorders>
              <w:top w:val="nil"/>
              <w:left w:val="nil"/>
              <w:bottom w:val="single" w:sz="4" w:space="0" w:color="FFFFFF"/>
              <w:right w:val="nil"/>
            </w:tcBorders>
            <w:shd w:val="clear" w:color="auto" w:fill="D9D9D9"/>
            <w:noWrap/>
            <w:vAlign w:val="center"/>
            <w:hideMark/>
          </w:tcPr>
          <w:p w14:paraId="77DFE2CE"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1.758.588.536.000</w:t>
            </w:r>
          </w:p>
        </w:tc>
        <w:tc>
          <w:tcPr>
            <w:tcW w:w="1389" w:type="dxa"/>
            <w:gridSpan w:val="2"/>
            <w:tcBorders>
              <w:top w:val="nil"/>
              <w:left w:val="nil"/>
              <w:bottom w:val="single" w:sz="4" w:space="0" w:color="FFFFFF"/>
              <w:right w:val="nil"/>
            </w:tcBorders>
            <w:shd w:val="clear" w:color="auto" w:fill="D9D9D9"/>
            <w:noWrap/>
            <w:vAlign w:val="center"/>
            <w:hideMark/>
          </w:tcPr>
          <w:p w14:paraId="630CE149"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1.808.953.432.000</w:t>
            </w:r>
          </w:p>
        </w:tc>
      </w:tr>
      <w:tr w:rsidR="008D42A8" w:rsidRPr="003017F0" w14:paraId="0A7FA57D" w14:textId="77777777" w:rsidTr="00CC47AF">
        <w:trPr>
          <w:trHeight w:val="170"/>
          <w:jc w:val="center"/>
        </w:trPr>
        <w:tc>
          <w:tcPr>
            <w:tcW w:w="425" w:type="dxa"/>
            <w:tcBorders>
              <w:top w:val="nil"/>
              <w:left w:val="nil"/>
              <w:bottom w:val="single" w:sz="4" w:space="0" w:color="FFFFFF"/>
              <w:right w:val="nil"/>
            </w:tcBorders>
            <w:shd w:val="clear" w:color="auto" w:fill="F2F2F2"/>
            <w:noWrap/>
            <w:vAlign w:val="center"/>
            <w:hideMark/>
          </w:tcPr>
          <w:p w14:paraId="222B1821" w14:textId="77777777" w:rsidR="008D42A8" w:rsidRPr="003017F0" w:rsidRDefault="008D42A8" w:rsidP="000C4B61">
            <w:pPr>
              <w:pStyle w:val="oriatext"/>
              <w:spacing w:line="210" w:lineRule="exact"/>
              <w:rPr>
                <w:sz w:val="20"/>
              </w:rPr>
            </w:pPr>
            <w:r w:rsidRPr="003017F0">
              <w:rPr>
                <w:sz w:val="20"/>
              </w:rPr>
              <w:t>57</w:t>
            </w:r>
          </w:p>
        </w:tc>
        <w:tc>
          <w:tcPr>
            <w:tcW w:w="1702" w:type="dxa"/>
            <w:tcBorders>
              <w:top w:val="nil"/>
              <w:left w:val="nil"/>
              <w:bottom w:val="single" w:sz="4" w:space="0" w:color="FFFFFF"/>
              <w:right w:val="nil"/>
            </w:tcBorders>
            <w:shd w:val="clear" w:color="auto" w:fill="F2F2F2"/>
            <w:noWrap/>
            <w:vAlign w:val="center"/>
            <w:hideMark/>
          </w:tcPr>
          <w:p w14:paraId="6A496C4D" w14:textId="77777777" w:rsidR="008D42A8" w:rsidRPr="003017F0" w:rsidRDefault="008D42A8" w:rsidP="000C4B61">
            <w:pPr>
              <w:pStyle w:val="oriatext"/>
              <w:spacing w:line="210" w:lineRule="exact"/>
              <w:rPr>
                <w:w w:val="85"/>
                <w:sz w:val="20"/>
                <w:szCs w:val="20"/>
              </w:rPr>
            </w:pPr>
            <w:r w:rsidRPr="003017F0">
              <w:rPr>
                <w:w w:val="85"/>
                <w:sz w:val="20"/>
                <w:szCs w:val="20"/>
              </w:rPr>
              <w:t>Χρημ</w:t>
            </w:r>
            <w:r w:rsidRPr="003017F0">
              <w:rPr>
                <w:w w:val="85"/>
                <w:sz w:val="20"/>
                <w:szCs w:val="20"/>
                <w:lang w:val="el-GR"/>
              </w:rPr>
              <w:t>/</w:t>
            </w:r>
            <w:r w:rsidRPr="003017F0">
              <w:rPr>
                <w:w w:val="85"/>
                <w:sz w:val="20"/>
                <w:szCs w:val="20"/>
              </w:rPr>
              <w:t xml:space="preserve">οικονομικά παράγωγα </w:t>
            </w:r>
          </w:p>
        </w:tc>
        <w:tc>
          <w:tcPr>
            <w:tcW w:w="1403" w:type="dxa"/>
            <w:tcBorders>
              <w:top w:val="nil"/>
              <w:left w:val="nil"/>
              <w:bottom w:val="single" w:sz="4" w:space="0" w:color="FFFFFF"/>
              <w:right w:val="nil"/>
            </w:tcBorders>
            <w:shd w:val="clear" w:color="auto" w:fill="F2F2F2"/>
            <w:noWrap/>
            <w:vAlign w:val="center"/>
            <w:hideMark/>
          </w:tcPr>
          <w:p w14:paraId="1DCCA4AF"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637.580.000</w:t>
            </w:r>
          </w:p>
        </w:tc>
        <w:tc>
          <w:tcPr>
            <w:tcW w:w="1392" w:type="dxa"/>
            <w:gridSpan w:val="2"/>
            <w:tcBorders>
              <w:top w:val="nil"/>
              <w:left w:val="nil"/>
              <w:bottom w:val="single" w:sz="4" w:space="0" w:color="FFFFFF"/>
              <w:right w:val="nil"/>
            </w:tcBorders>
            <w:shd w:val="clear" w:color="auto" w:fill="F2F2F2"/>
            <w:noWrap/>
            <w:vAlign w:val="center"/>
            <w:hideMark/>
          </w:tcPr>
          <w:p w14:paraId="4ED697D4"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341.662.000</w:t>
            </w:r>
          </w:p>
        </w:tc>
        <w:tc>
          <w:tcPr>
            <w:tcW w:w="1381" w:type="dxa"/>
            <w:gridSpan w:val="2"/>
            <w:tcBorders>
              <w:top w:val="nil"/>
              <w:left w:val="nil"/>
              <w:bottom w:val="single" w:sz="4" w:space="0" w:color="FFFFFF"/>
              <w:right w:val="nil"/>
            </w:tcBorders>
            <w:shd w:val="clear" w:color="auto" w:fill="F2F2F2"/>
            <w:noWrap/>
            <w:vAlign w:val="center"/>
            <w:hideMark/>
          </w:tcPr>
          <w:p w14:paraId="198B7A15"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323.558.000</w:t>
            </w:r>
          </w:p>
        </w:tc>
        <w:tc>
          <w:tcPr>
            <w:tcW w:w="1381" w:type="dxa"/>
            <w:gridSpan w:val="2"/>
            <w:tcBorders>
              <w:top w:val="nil"/>
              <w:left w:val="nil"/>
              <w:bottom w:val="single" w:sz="4" w:space="0" w:color="FFFFFF"/>
              <w:right w:val="nil"/>
            </w:tcBorders>
            <w:shd w:val="clear" w:color="auto" w:fill="F2F2F2"/>
            <w:noWrap/>
            <w:vAlign w:val="center"/>
            <w:hideMark/>
          </w:tcPr>
          <w:p w14:paraId="16D737D8"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327.084.000</w:t>
            </w:r>
          </w:p>
        </w:tc>
        <w:tc>
          <w:tcPr>
            <w:tcW w:w="1389" w:type="dxa"/>
            <w:gridSpan w:val="2"/>
            <w:tcBorders>
              <w:top w:val="nil"/>
              <w:left w:val="nil"/>
              <w:bottom w:val="single" w:sz="4" w:space="0" w:color="FFFFFF"/>
              <w:right w:val="nil"/>
            </w:tcBorders>
            <w:shd w:val="clear" w:color="auto" w:fill="F2F2F2"/>
            <w:noWrap/>
            <w:vAlign w:val="center"/>
            <w:hideMark/>
          </w:tcPr>
          <w:p w14:paraId="5986267E" w14:textId="77777777" w:rsidR="008D42A8" w:rsidRPr="003017F0" w:rsidRDefault="008D42A8" w:rsidP="000C4B61">
            <w:pPr>
              <w:pStyle w:val="orianum"/>
              <w:spacing w:line="210" w:lineRule="exact"/>
              <w:rPr>
                <w:spacing w:val="-3"/>
                <w:w w:val="85"/>
                <w:sz w:val="18"/>
                <w:szCs w:val="18"/>
              </w:rPr>
            </w:pPr>
            <w:r w:rsidRPr="003017F0">
              <w:rPr>
                <w:spacing w:val="-3"/>
                <w:w w:val="85"/>
                <w:sz w:val="18"/>
                <w:szCs w:val="18"/>
              </w:rPr>
              <w:t>222.651.000</w:t>
            </w:r>
          </w:p>
        </w:tc>
      </w:tr>
      <w:tr w:rsidR="00684F78" w:rsidRPr="00684F78" w14:paraId="65EFB4F4" w14:textId="77777777" w:rsidTr="00684F78">
        <w:trPr>
          <w:trHeight w:val="170"/>
          <w:jc w:val="center"/>
        </w:trPr>
        <w:tc>
          <w:tcPr>
            <w:tcW w:w="42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DFC6D99" w14:textId="77777777" w:rsidR="008D42A8" w:rsidRPr="00684F78" w:rsidRDefault="008D42A8" w:rsidP="000C4B61">
            <w:pPr>
              <w:pStyle w:val="oriatext"/>
              <w:spacing w:line="210" w:lineRule="exact"/>
              <w:rPr>
                <w:b/>
                <w:color w:val="000000" w:themeColor="text1"/>
              </w:rPr>
            </w:pPr>
            <w:r w:rsidRPr="00684F78">
              <w:rPr>
                <w:b/>
                <w:color w:val="000000" w:themeColor="text1"/>
              </w:rPr>
              <w:t>Β</w:t>
            </w:r>
          </w:p>
        </w:tc>
        <w:tc>
          <w:tcPr>
            <w:tcW w:w="1702" w:type="dxa"/>
            <w:tcBorders>
              <w:top w:val="single" w:sz="4" w:space="0" w:color="FFFFFF"/>
              <w:left w:val="nil"/>
              <w:bottom w:val="single" w:sz="18" w:space="0" w:color="008080"/>
              <w:right w:val="nil"/>
            </w:tcBorders>
            <w:shd w:val="clear" w:color="auto" w:fill="D9D9D9" w:themeFill="background1" w:themeFillShade="D9"/>
            <w:vAlign w:val="center"/>
            <w:hideMark/>
          </w:tcPr>
          <w:p w14:paraId="38056179" w14:textId="77777777" w:rsidR="008D42A8" w:rsidRPr="00684F78" w:rsidRDefault="008D42A8" w:rsidP="000C4B61">
            <w:pPr>
              <w:pStyle w:val="oriatext"/>
              <w:spacing w:line="210" w:lineRule="exact"/>
              <w:rPr>
                <w:b/>
                <w:color w:val="000000" w:themeColor="text1"/>
                <w:w w:val="85"/>
                <w:sz w:val="20"/>
                <w:szCs w:val="20"/>
                <w:lang w:val="el-GR"/>
              </w:rPr>
            </w:pPr>
            <w:r w:rsidRPr="00684F78">
              <w:rPr>
                <w:b/>
                <w:color w:val="000000" w:themeColor="text1"/>
                <w:sz w:val="20"/>
                <w:szCs w:val="20"/>
                <w:lang w:val="el-GR"/>
              </w:rPr>
              <w:t>Σύνολο Ταμειακών Δαπανών (μη Χρημ/οικονομικές &amp;Χρημ/οικονομικές</w:t>
            </w:r>
            <w:r w:rsidRPr="00684F78">
              <w:rPr>
                <w:b/>
                <w:color w:val="000000" w:themeColor="text1"/>
                <w:w w:val="85"/>
                <w:sz w:val="20"/>
                <w:szCs w:val="20"/>
                <w:lang w:val="el-GR"/>
              </w:rPr>
              <w:t>)</w:t>
            </w:r>
          </w:p>
        </w:tc>
        <w:tc>
          <w:tcPr>
            <w:tcW w:w="140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1791F19" w14:textId="77777777" w:rsidR="008D42A8" w:rsidRPr="00684F78" w:rsidRDefault="008D42A8" w:rsidP="000C4B61">
            <w:pPr>
              <w:pStyle w:val="orianum"/>
              <w:spacing w:line="210" w:lineRule="exact"/>
              <w:rPr>
                <w:b/>
                <w:color w:val="000000" w:themeColor="text1"/>
                <w:spacing w:val="-3"/>
                <w:w w:val="85"/>
                <w:sz w:val="18"/>
                <w:szCs w:val="18"/>
              </w:rPr>
            </w:pPr>
            <w:r w:rsidRPr="00684F78">
              <w:rPr>
                <w:b/>
                <w:color w:val="000000" w:themeColor="text1"/>
                <w:spacing w:val="-3"/>
                <w:w w:val="85"/>
                <w:sz w:val="18"/>
                <w:szCs w:val="18"/>
              </w:rPr>
              <w:t>1.575.756.562.000</w:t>
            </w:r>
          </w:p>
        </w:tc>
        <w:tc>
          <w:tcPr>
            <w:tcW w:w="1392" w:type="dxa"/>
            <w:gridSpan w:val="2"/>
            <w:tcBorders>
              <w:top w:val="single" w:sz="4" w:space="0" w:color="FFFFFF"/>
              <w:left w:val="nil"/>
              <w:bottom w:val="single" w:sz="18" w:space="0" w:color="008080"/>
              <w:right w:val="nil"/>
            </w:tcBorders>
            <w:shd w:val="clear" w:color="auto" w:fill="D9D9D9" w:themeFill="background1" w:themeFillShade="D9"/>
            <w:noWrap/>
            <w:vAlign w:val="center"/>
            <w:hideMark/>
          </w:tcPr>
          <w:p w14:paraId="5EAAC823" w14:textId="77777777" w:rsidR="008D42A8" w:rsidRPr="00684F78" w:rsidRDefault="008D42A8" w:rsidP="000C4B61">
            <w:pPr>
              <w:pStyle w:val="orianum"/>
              <w:spacing w:line="210" w:lineRule="exact"/>
              <w:rPr>
                <w:b/>
                <w:color w:val="000000" w:themeColor="text1"/>
                <w:spacing w:val="-3"/>
                <w:w w:val="85"/>
                <w:sz w:val="18"/>
                <w:szCs w:val="18"/>
              </w:rPr>
            </w:pPr>
            <w:r w:rsidRPr="00684F78">
              <w:rPr>
                <w:b/>
                <w:color w:val="000000" w:themeColor="text1"/>
                <w:spacing w:val="-3"/>
                <w:w w:val="85"/>
                <w:sz w:val="18"/>
                <w:szCs w:val="18"/>
              </w:rPr>
              <w:t>1.713.492.605.000</w:t>
            </w:r>
          </w:p>
        </w:tc>
        <w:tc>
          <w:tcPr>
            <w:tcW w:w="1381" w:type="dxa"/>
            <w:gridSpan w:val="2"/>
            <w:tcBorders>
              <w:top w:val="single" w:sz="4" w:space="0" w:color="FFFFFF"/>
              <w:left w:val="nil"/>
              <w:bottom w:val="single" w:sz="18" w:space="0" w:color="008080"/>
              <w:right w:val="nil"/>
            </w:tcBorders>
            <w:shd w:val="clear" w:color="auto" w:fill="D9D9D9" w:themeFill="background1" w:themeFillShade="D9"/>
            <w:noWrap/>
            <w:vAlign w:val="center"/>
            <w:hideMark/>
          </w:tcPr>
          <w:p w14:paraId="58CCE08C" w14:textId="77777777" w:rsidR="008D42A8" w:rsidRPr="00684F78" w:rsidRDefault="008D42A8" w:rsidP="000C4B61">
            <w:pPr>
              <w:pStyle w:val="orianum"/>
              <w:spacing w:line="210" w:lineRule="exact"/>
              <w:rPr>
                <w:b/>
                <w:color w:val="000000" w:themeColor="text1"/>
                <w:spacing w:val="-3"/>
                <w:w w:val="85"/>
                <w:sz w:val="18"/>
                <w:szCs w:val="18"/>
              </w:rPr>
            </w:pPr>
            <w:r w:rsidRPr="00684F78">
              <w:rPr>
                <w:b/>
                <w:color w:val="000000" w:themeColor="text1"/>
                <w:spacing w:val="-3"/>
                <w:w w:val="85"/>
                <w:sz w:val="18"/>
                <w:szCs w:val="18"/>
              </w:rPr>
              <w:t>1.753.233.504.000</w:t>
            </w:r>
          </w:p>
        </w:tc>
        <w:tc>
          <w:tcPr>
            <w:tcW w:w="1381" w:type="dxa"/>
            <w:gridSpan w:val="2"/>
            <w:tcBorders>
              <w:top w:val="single" w:sz="4" w:space="0" w:color="FFFFFF"/>
              <w:left w:val="nil"/>
              <w:bottom w:val="single" w:sz="18" w:space="0" w:color="008080"/>
              <w:right w:val="nil"/>
            </w:tcBorders>
            <w:shd w:val="clear" w:color="auto" w:fill="D9D9D9" w:themeFill="background1" w:themeFillShade="D9"/>
            <w:noWrap/>
            <w:vAlign w:val="center"/>
            <w:hideMark/>
          </w:tcPr>
          <w:p w14:paraId="46CF4209" w14:textId="77777777" w:rsidR="008D42A8" w:rsidRPr="00684F78" w:rsidRDefault="008D42A8" w:rsidP="000C4B61">
            <w:pPr>
              <w:pStyle w:val="orianum"/>
              <w:spacing w:line="210" w:lineRule="exact"/>
              <w:rPr>
                <w:b/>
                <w:color w:val="000000" w:themeColor="text1"/>
                <w:spacing w:val="-3"/>
                <w:w w:val="85"/>
                <w:sz w:val="18"/>
                <w:szCs w:val="18"/>
              </w:rPr>
            </w:pPr>
            <w:r w:rsidRPr="00684F78">
              <w:rPr>
                <w:b/>
                <w:color w:val="000000" w:themeColor="text1"/>
                <w:spacing w:val="-3"/>
                <w:w w:val="85"/>
                <w:sz w:val="18"/>
                <w:szCs w:val="18"/>
              </w:rPr>
              <w:t>1.805.837.360.000</w:t>
            </w:r>
          </w:p>
        </w:tc>
        <w:tc>
          <w:tcPr>
            <w:tcW w:w="1389" w:type="dxa"/>
            <w:gridSpan w:val="2"/>
            <w:tcBorders>
              <w:top w:val="single" w:sz="4" w:space="0" w:color="FFFFFF"/>
              <w:left w:val="nil"/>
              <w:bottom w:val="single" w:sz="18" w:space="0" w:color="008080"/>
              <w:right w:val="nil"/>
            </w:tcBorders>
            <w:shd w:val="clear" w:color="auto" w:fill="D9D9D9" w:themeFill="background1" w:themeFillShade="D9"/>
            <w:noWrap/>
            <w:vAlign w:val="center"/>
            <w:hideMark/>
          </w:tcPr>
          <w:p w14:paraId="182531AF" w14:textId="77777777" w:rsidR="008D42A8" w:rsidRPr="00684F78" w:rsidRDefault="008D42A8" w:rsidP="000C4B61">
            <w:pPr>
              <w:pStyle w:val="orianum"/>
              <w:spacing w:line="210" w:lineRule="exact"/>
              <w:rPr>
                <w:b/>
                <w:color w:val="000000" w:themeColor="text1"/>
                <w:spacing w:val="-3"/>
                <w:w w:val="85"/>
                <w:sz w:val="18"/>
                <w:szCs w:val="18"/>
              </w:rPr>
            </w:pPr>
            <w:r w:rsidRPr="00684F78">
              <w:rPr>
                <w:b/>
                <w:color w:val="000000" w:themeColor="text1"/>
                <w:spacing w:val="-3"/>
                <w:w w:val="85"/>
                <w:sz w:val="18"/>
                <w:szCs w:val="18"/>
              </w:rPr>
              <w:t>1.851.460.774.000</w:t>
            </w:r>
          </w:p>
        </w:tc>
      </w:tr>
    </w:tbl>
    <w:p w14:paraId="7C28807A" w14:textId="77777777" w:rsidR="00966E1C" w:rsidRDefault="00966E1C" w:rsidP="00966E1C">
      <w:bookmarkStart w:id="136" w:name="_Toc214203067"/>
      <w:bookmarkStart w:id="137" w:name="_Toc214271267"/>
    </w:p>
    <w:p w14:paraId="036C7053" w14:textId="38D5C574" w:rsidR="00966E1C" w:rsidRPr="00966E1C" w:rsidRDefault="00966E1C" w:rsidP="00966E1C">
      <w:pPr>
        <w:pStyle w:val="oriahead"/>
        <w:rPr>
          <w:lang w:val="el-GR"/>
        </w:rPr>
      </w:pPr>
      <w:r w:rsidRPr="00966E1C">
        <w:rPr>
          <w:lang w:val="el-GR"/>
        </w:rPr>
        <w:lastRenderedPageBreak/>
        <w:t>Υπουργείο Αγροτικής Ανάπτυξης και Τροφίμων</w:t>
      </w:r>
      <w:bookmarkEnd w:id="136"/>
      <w:bookmarkEnd w:id="137"/>
    </w:p>
    <w:tbl>
      <w:tblPr>
        <w:tblW w:w="8887" w:type="dxa"/>
        <w:jc w:val="center"/>
        <w:tblLook w:val="04A0" w:firstRow="1" w:lastRow="0" w:firstColumn="1" w:lastColumn="0" w:noHBand="0" w:noVBand="1"/>
      </w:tblPr>
      <w:tblGrid>
        <w:gridCol w:w="440"/>
        <w:gridCol w:w="2112"/>
        <w:gridCol w:w="1265"/>
        <w:gridCol w:w="1275"/>
        <w:gridCol w:w="1265"/>
        <w:gridCol w:w="1265"/>
        <w:gridCol w:w="1265"/>
      </w:tblGrid>
      <w:tr w:rsidR="00966E1C" w14:paraId="64C40630" w14:textId="77777777" w:rsidTr="00CC47AF">
        <w:trPr>
          <w:trHeight w:val="170"/>
          <w:jc w:val="center"/>
        </w:trPr>
        <w:tc>
          <w:tcPr>
            <w:tcW w:w="2552" w:type="dxa"/>
            <w:gridSpan w:val="2"/>
            <w:tcBorders>
              <w:top w:val="nil"/>
              <w:left w:val="nil"/>
              <w:bottom w:val="single" w:sz="4" w:space="0" w:color="FFFFFF"/>
              <w:right w:val="nil"/>
            </w:tcBorders>
            <w:shd w:val="clear" w:color="auto" w:fill="EEECE1"/>
            <w:vAlign w:val="center"/>
            <w:hideMark/>
          </w:tcPr>
          <w:p w14:paraId="721DE10A" w14:textId="77777777" w:rsidR="00966E1C" w:rsidRDefault="00966E1C"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265" w:type="dxa"/>
            <w:shd w:val="clear" w:color="auto" w:fill="EEECE1"/>
            <w:noWrap/>
            <w:vAlign w:val="center"/>
            <w:hideMark/>
          </w:tcPr>
          <w:p w14:paraId="7F4F2202" w14:textId="77777777" w:rsidR="00966E1C" w:rsidRDefault="00966E1C"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275" w:type="dxa"/>
            <w:shd w:val="clear" w:color="auto" w:fill="EEECE1"/>
            <w:noWrap/>
            <w:vAlign w:val="center"/>
            <w:hideMark/>
          </w:tcPr>
          <w:p w14:paraId="19D89DCA" w14:textId="77777777" w:rsidR="00966E1C" w:rsidRDefault="00966E1C"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265" w:type="dxa"/>
            <w:shd w:val="clear" w:color="auto" w:fill="EEECE1"/>
            <w:noWrap/>
            <w:vAlign w:val="center"/>
            <w:hideMark/>
          </w:tcPr>
          <w:p w14:paraId="262A19FD" w14:textId="77777777" w:rsidR="00966E1C" w:rsidRDefault="00966E1C"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265" w:type="dxa"/>
            <w:shd w:val="clear" w:color="auto" w:fill="EEECE1"/>
            <w:noWrap/>
            <w:vAlign w:val="center"/>
            <w:hideMark/>
          </w:tcPr>
          <w:p w14:paraId="3833BCF4" w14:textId="77777777" w:rsidR="00966E1C" w:rsidRDefault="00966E1C"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265" w:type="dxa"/>
            <w:shd w:val="clear" w:color="auto" w:fill="EEECE1"/>
            <w:noWrap/>
            <w:vAlign w:val="center"/>
            <w:hideMark/>
          </w:tcPr>
          <w:p w14:paraId="33E49F67" w14:textId="77777777" w:rsidR="00966E1C" w:rsidRDefault="00966E1C"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966E1C" w14:paraId="433B744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F2E3C20" w14:textId="77777777" w:rsidR="00966E1C" w:rsidRDefault="00966E1C" w:rsidP="000C4B61">
            <w:pPr>
              <w:pStyle w:val="oriatext"/>
              <w:spacing w:line="220" w:lineRule="exact"/>
              <w:rPr>
                <w:rFonts w:cstheme="minorBidi"/>
                <w:b/>
              </w:rPr>
            </w:pPr>
            <w:r>
              <w:rPr>
                <w:b/>
              </w:rPr>
              <w:t>21</w:t>
            </w:r>
          </w:p>
        </w:tc>
        <w:tc>
          <w:tcPr>
            <w:tcW w:w="2112" w:type="dxa"/>
            <w:tcBorders>
              <w:top w:val="nil"/>
              <w:left w:val="nil"/>
              <w:bottom w:val="single" w:sz="4" w:space="0" w:color="FFFFFF"/>
              <w:right w:val="nil"/>
            </w:tcBorders>
            <w:shd w:val="clear" w:color="auto" w:fill="BFBFBF"/>
            <w:vAlign w:val="center"/>
            <w:hideMark/>
          </w:tcPr>
          <w:p w14:paraId="3BC5658D" w14:textId="77777777" w:rsidR="00966E1C" w:rsidRDefault="00966E1C" w:rsidP="000C4B61">
            <w:pPr>
              <w:pStyle w:val="oriatext"/>
              <w:spacing w:line="220" w:lineRule="exact"/>
              <w:rPr>
                <w:b/>
              </w:rPr>
            </w:pPr>
            <w:r>
              <w:rPr>
                <w:b/>
              </w:rPr>
              <w:t xml:space="preserve">Παροχές σε εργαζομένους </w:t>
            </w:r>
          </w:p>
        </w:tc>
        <w:tc>
          <w:tcPr>
            <w:tcW w:w="1265" w:type="dxa"/>
            <w:tcBorders>
              <w:top w:val="single" w:sz="4" w:space="0" w:color="FFFFFF"/>
              <w:left w:val="nil"/>
              <w:bottom w:val="single" w:sz="4" w:space="0" w:color="FFFFFF"/>
              <w:right w:val="nil"/>
            </w:tcBorders>
            <w:shd w:val="clear" w:color="auto" w:fill="BFBFBF"/>
            <w:noWrap/>
            <w:vAlign w:val="center"/>
            <w:hideMark/>
          </w:tcPr>
          <w:p w14:paraId="1ED5A878" w14:textId="77777777" w:rsidR="00966E1C" w:rsidRDefault="00966E1C" w:rsidP="000C4B61">
            <w:pPr>
              <w:pStyle w:val="orianum"/>
              <w:spacing w:line="220" w:lineRule="exact"/>
              <w:rPr>
                <w:b/>
              </w:rPr>
            </w:pPr>
            <w:r>
              <w:rPr>
                <w:b/>
              </w:rPr>
              <w:t>46.116.000</w:t>
            </w:r>
          </w:p>
        </w:tc>
        <w:tc>
          <w:tcPr>
            <w:tcW w:w="1275" w:type="dxa"/>
            <w:tcBorders>
              <w:top w:val="single" w:sz="4" w:space="0" w:color="FFFFFF"/>
              <w:left w:val="nil"/>
              <w:bottom w:val="single" w:sz="4" w:space="0" w:color="FFFFFF"/>
              <w:right w:val="nil"/>
            </w:tcBorders>
            <w:shd w:val="clear" w:color="auto" w:fill="BFBFBF"/>
            <w:noWrap/>
            <w:vAlign w:val="center"/>
            <w:hideMark/>
          </w:tcPr>
          <w:p w14:paraId="05ACB9B2" w14:textId="77777777" w:rsidR="00966E1C" w:rsidRDefault="00966E1C" w:rsidP="000C4B61">
            <w:pPr>
              <w:pStyle w:val="orianum"/>
              <w:spacing w:line="220" w:lineRule="exact"/>
              <w:rPr>
                <w:b/>
              </w:rPr>
            </w:pPr>
            <w:r>
              <w:rPr>
                <w:b/>
              </w:rPr>
              <w:t>43.115.000</w:t>
            </w:r>
          </w:p>
        </w:tc>
        <w:tc>
          <w:tcPr>
            <w:tcW w:w="1265" w:type="dxa"/>
            <w:tcBorders>
              <w:top w:val="single" w:sz="4" w:space="0" w:color="FFFFFF"/>
              <w:left w:val="nil"/>
              <w:bottom w:val="single" w:sz="4" w:space="0" w:color="FFFFFF"/>
              <w:right w:val="nil"/>
            </w:tcBorders>
            <w:shd w:val="clear" w:color="auto" w:fill="BFBFBF"/>
            <w:noWrap/>
            <w:vAlign w:val="center"/>
            <w:hideMark/>
          </w:tcPr>
          <w:p w14:paraId="4E5C9AAF" w14:textId="77777777" w:rsidR="00966E1C" w:rsidRDefault="00966E1C" w:rsidP="000C4B61">
            <w:pPr>
              <w:pStyle w:val="orianum"/>
              <w:spacing w:line="220" w:lineRule="exact"/>
              <w:rPr>
                <w:b/>
              </w:rPr>
            </w:pPr>
            <w:r>
              <w:rPr>
                <w:b/>
              </w:rPr>
              <w:t>42.616.000</w:t>
            </w:r>
          </w:p>
        </w:tc>
        <w:tc>
          <w:tcPr>
            <w:tcW w:w="1265" w:type="dxa"/>
            <w:tcBorders>
              <w:top w:val="single" w:sz="4" w:space="0" w:color="FFFFFF"/>
              <w:left w:val="nil"/>
              <w:bottom w:val="single" w:sz="4" w:space="0" w:color="FFFFFF"/>
              <w:right w:val="nil"/>
            </w:tcBorders>
            <w:shd w:val="clear" w:color="auto" w:fill="BFBFBF"/>
            <w:noWrap/>
            <w:vAlign w:val="center"/>
            <w:hideMark/>
          </w:tcPr>
          <w:p w14:paraId="51A70E2E" w14:textId="77777777" w:rsidR="00966E1C" w:rsidRDefault="00966E1C" w:rsidP="000C4B61">
            <w:pPr>
              <w:pStyle w:val="orianum"/>
              <w:spacing w:line="220" w:lineRule="exact"/>
              <w:rPr>
                <w:b/>
              </w:rPr>
            </w:pPr>
            <w:r>
              <w:rPr>
                <w:b/>
              </w:rPr>
              <w:t>42.100.000</w:t>
            </w:r>
          </w:p>
        </w:tc>
        <w:tc>
          <w:tcPr>
            <w:tcW w:w="1265" w:type="dxa"/>
            <w:tcBorders>
              <w:top w:val="single" w:sz="4" w:space="0" w:color="FFFFFF"/>
              <w:left w:val="nil"/>
              <w:bottom w:val="single" w:sz="4" w:space="0" w:color="FFFFFF"/>
              <w:right w:val="nil"/>
            </w:tcBorders>
            <w:shd w:val="clear" w:color="auto" w:fill="BFBFBF"/>
            <w:noWrap/>
            <w:vAlign w:val="center"/>
            <w:hideMark/>
          </w:tcPr>
          <w:p w14:paraId="10D7D60D" w14:textId="77777777" w:rsidR="00966E1C" w:rsidRDefault="00966E1C" w:rsidP="000C4B61">
            <w:pPr>
              <w:pStyle w:val="orianum"/>
              <w:spacing w:line="220" w:lineRule="exact"/>
              <w:rPr>
                <w:b/>
              </w:rPr>
            </w:pPr>
            <w:r>
              <w:rPr>
                <w:b/>
              </w:rPr>
              <w:t>41.557.000</w:t>
            </w:r>
          </w:p>
        </w:tc>
      </w:tr>
      <w:tr w:rsidR="00966E1C" w14:paraId="4BAFCF08"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AE9CE65"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569FCE69" w14:textId="77777777" w:rsidR="00966E1C" w:rsidRDefault="00966E1C"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4BBE6431" w14:textId="77777777" w:rsidR="00966E1C" w:rsidRDefault="00966E1C" w:rsidP="000C4B61">
            <w:pPr>
              <w:pStyle w:val="orianum"/>
              <w:spacing w:line="220" w:lineRule="exact"/>
            </w:pPr>
            <w:r>
              <w:t>45.707.000</w:t>
            </w:r>
          </w:p>
        </w:tc>
        <w:tc>
          <w:tcPr>
            <w:tcW w:w="1275" w:type="dxa"/>
            <w:tcBorders>
              <w:top w:val="nil"/>
              <w:left w:val="nil"/>
              <w:bottom w:val="single" w:sz="4" w:space="0" w:color="FFFFFF"/>
              <w:right w:val="nil"/>
            </w:tcBorders>
            <w:shd w:val="clear" w:color="auto" w:fill="F2F2F2"/>
            <w:noWrap/>
            <w:vAlign w:val="center"/>
            <w:hideMark/>
          </w:tcPr>
          <w:p w14:paraId="621681AB" w14:textId="77777777" w:rsidR="00966E1C" w:rsidRDefault="00966E1C" w:rsidP="000C4B61">
            <w:pPr>
              <w:pStyle w:val="orianum"/>
              <w:spacing w:line="220" w:lineRule="exact"/>
            </w:pPr>
            <w:r>
              <w:t>43.115.000</w:t>
            </w:r>
          </w:p>
        </w:tc>
        <w:tc>
          <w:tcPr>
            <w:tcW w:w="1265" w:type="dxa"/>
            <w:tcBorders>
              <w:top w:val="nil"/>
              <w:left w:val="nil"/>
              <w:bottom w:val="single" w:sz="4" w:space="0" w:color="FFFFFF"/>
              <w:right w:val="nil"/>
            </w:tcBorders>
            <w:shd w:val="clear" w:color="auto" w:fill="F2F2F2"/>
            <w:noWrap/>
            <w:vAlign w:val="center"/>
            <w:hideMark/>
          </w:tcPr>
          <w:p w14:paraId="14795D1B" w14:textId="77777777" w:rsidR="00966E1C" w:rsidRDefault="00966E1C" w:rsidP="000C4B61">
            <w:pPr>
              <w:pStyle w:val="orianum"/>
              <w:spacing w:line="220" w:lineRule="exact"/>
            </w:pPr>
            <w:r>
              <w:t>42.616.000</w:t>
            </w:r>
          </w:p>
        </w:tc>
        <w:tc>
          <w:tcPr>
            <w:tcW w:w="1265" w:type="dxa"/>
            <w:tcBorders>
              <w:top w:val="nil"/>
              <w:left w:val="nil"/>
              <w:bottom w:val="single" w:sz="4" w:space="0" w:color="FFFFFF"/>
              <w:right w:val="nil"/>
            </w:tcBorders>
            <w:shd w:val="clear" w:color="auto" w:fill="F2F2F2"/>
            <w:noWrap/>
            <w:vAlign w:val="center"/>
            <w:hideMark/>
          </w:tcPr>
          <w:p w14:paraId="0EF5A270" w14:textId="77777777" w:rsidR="00966E1C" w:rsidRDefault="00966E1C" w:rsidP="000C4B61">
            <w:pPr>
              <w:pStyle w:val="orianum"/>
              <w:spacing w:line="220" w:lineRule="exact"/>
            </w:pPr>
            <w:r>
              <w:t>42.100.000</w:t>
            </w:r>
          </w:p>
        </w:tc>
        <w:tc>
          <w:tcPr>
            <w:tcW w:w="1265" w:type="dxa"/>
            <w:tcBorders>
              <w:top w:val="nil"/>
              <w:left w:val="nil"/>
              <w:bottom w:val="single" w:sz="4" w:space="0" w:color="FFFFFF"/>
              <w:right w:val="nil"/>
            </w:tcBorders>
            <w:shd w:val="clear" w:color="auto" w:fill="F2F2F2"/>
            <w:noWrap/>
            <w:vAlign w:val="center"/>
            <w:hideMark/>
          </w:tcPr>
          <w:p w14:paraId="00655D10" w14:textId="77777777" w:rsidR="00966E1C" w:rsidRDefault="00966E1C" w:rsidP="000C4B61">
            <w:pPr>
              <w:pStyle w:val="orianum"/>
              <w:spacing w:line="220" w:lineRule="exact"/>
            </w:pPr>
            <w:r>
              <w:t>41.557.000</w:t>
            </w:r>
          </w:p>
        </w:tc>
      </w:tr>
      <w:tr w:rsidR="00966E1C" w14:paraId="6A9DF093"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32A643CB"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2F839B76" w14:textId="77777777" w:rsidR="00966E1C" w:rsidRDefault="00966E1C"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66EFDA1A" w14:textId="77777777" w:rsidR="00966E1C" w:rsidRDefault="00966E1C" w:rsidP="000C4B61">
            <w:pPr>
              <w:pStyle w:val="orianum"/>
              <w:spacing w:line="220" w:lineRule="exact"/>
            </w:pPr>
            <w:r>
              <w:t>409.000</w:t>
            </w:r>
          </w:p>
        </w:tc>
        <w:tc>
          <w:tcPr>
            <w:tcW w:w="1275" w:type="dxa"/>
            <w:tcBorders>
              <w:top w:val="nil"/>
              <w:left w:val="nil"/>
              <w:bottom w:val="single" w:sz="4" w:space="0" w:color="FFFFFF"/>
              <w:right w:val="nil"/>
            </w:tcBorders>
            <w:shd w:val="clear" w:color="auto" w:fill="D9D9D9"/>
            <w:noWrap/>
            <w:vAlign w:val="center"/>
            <w:hideMark/>
          </w:tcPr>
          <w:p w14:paraId="1A8F084A"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7C3DC77C"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691AE09F"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47282846" w14:textId="77777777" w:rsidR="00966E1C" w:rsidRDefault="00966E1C" w:rsidP="000C4B61">
            <w:pPr>
              <w:pStyle w:val="orianum"/>
              <w:spacing w:line="220" w:lineRule="exact"/>
            </w:pPr>
            <w:r>
              <w:t> </w:t>
            </w:r>
          </w:p>
        </w:tc>
      </w:tr>
      <w:tr w:rsidR="00966E1C" w14:paraId="2C1F628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8232DDD" w14:textId="77777777" w:rsidR="00966E1C" w:rsidRDefault="00966E1C" w:rsidP="000C4B61">
            <w:pPr>
              <w:pStyle w:val="oriatext"/>
              <w:spacing w:line="220" w:lineRule="exact"/>
              <w:rPr>
                <w:b/>
              </w:rPr>
            </w:pPr>
            <w:r>
              <w:rPr>
                <w:b/>
              </w:rPr>
              <w:t>22</w:t>
            </w:r>
          </w:p>
        </w:tc>
        <w:tc>
          <w:tcPr>
            <w:tcW w:w="2112" w:type="dxa"/>
            <w:tcBorders>
              <w:top w:val="nil"/>
              <w:left w:val="nil"/>
              <w:bottom w:val="single" w:sz="4" w:space="0" w:color="FFFFFF"/>
              <w:right w:val="nil"/>
            </w:tcBorders>
            <w:shd w:val="clear" w:color="auto" w:fill="BFBFBF"/>
            <w:vAlign w:val="center"/>
            <w:hideMark/>
          </w:tcPr>
          <w:p w14:paraId="08A357CC" w14:textId="77777777" w:rsidR="00966E1C" w:rsidRDefault="00966E1C" w:rsidP="000C4B61">
            <w:pPr>
              <w:pStyle w:val="oriatext"/>
              <w:spacing w:line="220" w:lineRule="exact"/>
              <w:rPr>
                <w:b/>
              </w:rPr>
            </w:pPr>
            <w:r>
              <w:rPr>
                <w:b/>
              </w:rPr>
              <w:t>Κοινωνικές Παροχές</w:t>
            </w:r>
          </w:p>
        </w:tc>
        <w:tc>
          <w:tcPr>
            <w:tcW w:w="1265" w:type="dxa"/>
            <w:tcBorders>
              <w:top w:val="nil"/>
              <w:left w:val="nil"/>
              <w:bottom w:val="single" w:sz="4" w:space="0" w:color="FFFFFF"/>
              <w:right w:val="nil"/>
            </w:tcBorders>
            <w:shd w:val="clear" w:color="auto" w:fill="BFBFBF"/>
            <w:noWrap/>
            <w:vAlign w:val="center"/>
            <w:hideMark/>
          </w:tcPr>
          <w:p w14:paraId="7D6BDEC9" w14:textId="77777777" w:rsidR="00966E1C" w:rsidRDefault="00966E1C" w:rsidP="000C4B61">
            <w:pPr>
              <w:pStyle w:val="orianum"/>
              <w:spacing w:line="220" w:lineRule="exact"/>
              <w:rPr>
                <w:b/>
              </w:rPr>
            </w:pPr>
            <w:r>
              <w:rPr>
                <w:b/>
              </w:rPr>
              <w:t>0</w:t>
            </w:r>
          </w:p>
        </w:tc>
        <w:tc>
          <w:tcPr>
            <w:tcW w:w="1275" w:type="dxa"/>
            <w:tcBorders>
              <w:top w:val="nil"/>
              <w:left w:val="nil"/>
              <w:bottom w:val="single" w:sz="4" w:space="0" w:color="FFFFFF"/>
              <w:right w:val="nil"/>
            </w:tcBorders>
            <w:shd w:val="clear" w:color="auto" w:fill="BFBFBF"/>
            <w:noWrap/>
            <w:vAlign w:val="center"/>
            <w:hideMark/>
          </w:tcPr>
          <w:p w14:paraId="2E4EAF45"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1BA6B36C"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653E0967"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17FBA616" w14:textId="77777777" w:rsidR="00966E1C" w:rsidRDefault="00966E1C" w:rsidP="000C4B61">
            <w:pPr>
              <w:pStyle w:val="orianum"/>
              <w:spacing w:line="220" w:lineRule="exact"/>
              <w:rPr>
                <w:b/>
              </w:rPr>
            </w:pPr>
            <w:r>
              <w:rPr>
                <w:b/>
              </w:rPr>
              <w:t>0</w:t>
            </w:r>
          </w:p>
        </w:tc>
      </w:tr>
      <w:tr w:rsidR="00966E1C" w14:paraId="4BC7FA1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B1381ED"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66C335E" w14:textId="77777777" w:rsidR="00966E1C" w:rsidRDefault="00966E1C"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3FFB87EC" w14:textId="77777777" w:rsidR="00966E1C" w:rsidRDefault="00966E1C" w:rsidP="000C4B61">
            <w:pPr>
              <w:pStyle w:val="orianum"/>
              <w:spacing w:line="220" w:lineRule="exact"/>
            </w:pPr>
            <w:r>
              <w:t>0</w:t>
            </w:r>
          </w:p>
        </w:tc>
        <w:tc>
          <w:tcPr>
            <w:tcW w:w="1275" w:type="dxa"/>
            <w:tcBorders>
              <w:top w:val="nil"/>
              <w:left w:val="nil"/>
              <w:bottom w:val="single" w:sz="4" w:space="0" w:color="FFFFFF"/>
              <w:right w:val="nil"/>
            </w:tcBorders>
            <w:shd w:val="clear" w:color="auto" w:fill="F2F2F2"/>
            <w:noWrap/>
            <w:vAlign w:val="center"/>
            <w:hideMark/>
          </w:tcPr>
          <w:p w14:paraId="2F9A3C5B"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4B0A3DCF"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62F2045D"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99E5FA3" w14:textId="77777777" w:rsidR="00966E1C" w:rsidRDefault="00966E1C" w:rsidP="000C4B61">
            <w:pPr>
              <w:pStyle w:val="orianum"/>
              <w:spacing w:line="220" w:lineRule="exact"/>
            </w:pPr>
            <w:r>
              <w:t>0</w:t>
            </w:r>
          </w:p>
        </w:tc>
      </w:tr>
      <w:tr w:rsidR="00966E1C" w14:paraId="2146E30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1D1D9DC" w14:textId="77777777" w:rsidR="00966E1C" w:rsidRDefault="00966E1C" w:rsidP="000C4B61">
            <w:pPr>
              <w:pStyle w:val="oriatext"/>
              <w:spacing w:line="220" w:lineRule="exact"/>
              <w:rPr>
                <w:b/>
              </w:rPr>
            </w:pPr>
            <w:r>
              <w:rPr>
                <w:b/>
              </w:rPr>
              <w:t>23</w:t>
            </w:r>
          </w:p>
        </w:tc>
        <w:tc>
          <w:tcPr>
            <w:tcW w:w="2112" w:type="dxa"/>
            <w:tcBorders>
              <w:top w:val="nil"/>
              <w:left w:val="nil"/>
              <w:bottom w:val="single" w:sz="4" w:space="0" w:color="FFFFFF"/>
              <w:right w:val="nil"/>
            </w:tcBorders>
            <w:shd w:val="clear" w:color="auto" w:fill="BFBFBF"/>
            <w:vAlign w:val="center"/>
            <w:hideMark/>
          </w:tcPr>
          <w:p w14:paraId="7A9FABC7" w14:textId="77777777" w:rsidR="00966E1C" w:rsidRDefault="00966E1C" w:rsidP="000C4B61">
            <w:pPr>
              <w:pStyle w:val="oriatext"/>
              <w:spacing w:line="220" w:lineRule="exact"/>
              <w:rPr>
                <w:b/>
              </w:rPr>
            </w:pPr>
            <w:r>
              <w:rPr>
                <w:b/>
              </w:rPr>
              <w:t>Μεταβιβάσεις</w:t>
            </w:r>
          </w:p>
        </w:tc>
        <w:tc>
          <w:tcPr>
            <w:tcW w:w="1265" w:type="dxa"/>
            <w:tcBorders>
              <w:top w:val="nil"/>
              <w:left w:val="nil"/>
              <w:bottom w:val="single" w:sz="4" w:space="0" w:color="FFFFFF"/>
              <w:right w:val="nil"/>
            </w:tcBorders>
            <w:shd w:val="clear" w:color="auto" w:fill="BFBFBF"/>
            <w:noWrap/>
            <w:vAlign w:val="center"/>
            <w:hideMark/>
          </w:tcPr>
          <w:p w14:paraId="5A8DEFD8" w14:textId="77777777" w:rsidR="00966E1C" w:rsidRDefault="00966E1C" w:rsidP="000C4B61">
            <w:pPr>
              <w:pStyle w:val="orianum"/>
              <w:spacing w:line="220" w:lineRule="exact"/>
              <w:rPr>
                <w:b/>
              </w:rPr>
            </w:pPr>
            <w:r>
              <w:rPr>
                <w:b/>
              </w:rPr>
              <w:t>325.056.650</w:t>
            </w:r>
          </w:p>
        </w:tc>
        <w:tc>
          <w:tcPr>
            <w:tcW w:w="1275" w:type="dxa"/>
            <w:tcBorders>
              <w:top w:val="nil"/>
              <w:left w:val="nil"/>
              <w:bottom w:val="single" w:sz="4" w:space="0" w:color="FFFFFF"/>
              <w:right w:val="nil"/>
            </w:tcBorders>
            <w:shd w:val="clear" w:color="auto" w:fill="BFBFBF"/>
            <w:noWrap/>
            <w:vAlign w:val="center"/>
            <w:hideMark/>
          </w:tcPr>
          <w:p w14:paraId="123729BB" w14:textId="77777777" w:rsidR="00966E1C" w:rsidRDefault="00966E1C" w:rsidP="000C4B61">
            <w:pPr>
              <w:pStyle w:val="orianum"/>
              <w:spacing w:line="220" w:lineRule="exact"/>
              <w:rPr>
                <w:b/>
              </w:rPr>
            </w:pPr>
            <w:r>
              <w:rPr>
                <w:b/>
              </w:rPr>
              <w:t>235.604.000</w:t>
            </w:r>
          </w:p>
        </w:tc>
        <w:tc>
          <w:tcPr>
            <w:tcW w:w="1265" w:type="dxa"/>
            <w:tcBorders>
              <w:top w:val="nil"/>
              <w:left w:val="nil"/>
              <w:bottom w:val="single" w:sz="4" w:space="0" w:color="FFFFFF"/>
              <w:right w:val="nil"/>
            </w:tcBorders>
            <w:shd w:val="clear" w:color="auto" w:fill="BFBFBF"/>
            <w:noWrap/>
            <w:vAlign w:val="center"/>
            <w:hideMark/>
          </w:tcPr>
          <w:p w14:paraId="6948B2DD" w14:textId="77777777" w:rsidR="00966E1C" w:rsidRDefault="00966E1C" w:rsidP="000C4B61">
            <w:pPr>
              <w:pStyle w:val="orianum"/>
              <w:spacing w:line="220" w:lineRule="exact"/>
              <w:rPr>
                <w:b/>
              </w:rPr>
            </w:pPr>
            <w:r>
              <w:rPr>
                <w:b/>
              </w:rPr>
              <w:t>344.839.000</w:t>
            </w:r>
          </w:p>
        </w:tc>
        <w:tc>
          <w:tcPr>
            <w:tcW w:w="1265" w:type="dxa"/>
            <w:tcBorders>
              <w:top w:val="nil"/>
              <w:left w:val="nil"/>
              <w:bottom w:val="single" w:sz="4" w:space="0" w:color="FFFFFF"/>
              <w:right w:val="nil"/>
            </w:tcBorders>
            <w:shd w:val="clear" w:color="auto" w:fill="BFBFBF"/>
            <w:noWrap/>
            <w:vAlign w:val="center"/>
            <w:hideMark/>
          </w:tcPr>
          <w:p w14:paraId="2502B083" w14:textId="77777777" w:rsidR="00966E1C" w:rsidRDefault="00966E1C" w:rsidP="000C4B61">
            <w:pPr>
              <w:pStyle w:val="orianum"/>
              <w:spacing w:line="220" w:lineRule="exact"/>
              <w:rPr>
                <w:b/>
              </w:rPr>
            </w:pPr>
            <w:r>
              <w:rPr>
                <w:b/>
              </w:rPr>
              <w:t>344.839.000</w:t>
            </w:r>
          </w:p>
        </w:tc>
        <w:tc>
          <w:tcPr>
            <w:tcW w:w="1265" w:type="dxa"/>
            <w:tcBorders>
              <w:top w:val="nil"/>
              <w:left w:val="nil"/>
              <w:bottom w:val="single" w:sz="4" w:space="0" w:color="FFFFFF"/>
              <w:right w:val="nil"/>
            </w:tcBorders>
            <w:shd w:val="clear" w:color="auto" w:fill="BFBFBF"/>
            <w:noWrap/>
            <w:vAlign w:val="center"/>
            <w:hideMark/>
          </w:tcPr>
          <w:p w14:paraId="733A5E77" w14:textId="77777777" w:rsidR="00966E1C" w:rsidRDefault="00966E1C" w:rsidP="000C4B61">
            <w:pPr>
              <w:pStyle w:val="orianum"/>
              <w:spacing w:line="220" w:lineRule="exact"/>
              <w:rPr>
                <w:b/>
              </w:rPr>
            </w:pPr>
            <w:r>
              <w:rPr>
                <w:b/>
              </w:rPr>
              <w:t>254.873.000</w:t>
            </w:r>
          </w:p>
        </w:tc>
      </w:tr>
      <w:tr w:rsidR="00966E1C" w14:paraId="4D7501F4"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77F8D3B"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359F18B" w14:textId="77777777" w:rsidR="00966E1C" w:rsidRDefault="00966E1C"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1C94248F" w14:textId="77777777" w:rsidR="00966E1C" w:rsidRDefault="00966E1C" w:rsidP="000C4B61">
            <w:pPr>
              <w:pStyle w:val="orianum"/>
              <w:spacing w:line="220" w:lineRule="exact"/>
            </w:pPr>
            <w:r>
              <w:t>269.553.650</w:t>
            </w:r>
          </w:p>
        </w:tc>
        <w:tc>
          <w:tcPr>
            <w:tcW w:w="1275" w:type="dxa"/>
            <w:tcBorders>
              <w:top w:val="nil"/>
              <w:left w:val="nil"/>
              <w:bottom w:val="single" w:sz="4" w:space="0" w:color="FFFFFF"/>
              <w:right w:val="nil"/>
            </w:tcBorders>
            <w:shd w:val="clear" w:color="auto" w:fill="F2F2F2"/>
            <w:noWrap/>
            <w:vAlign w:val="center"/>
            <w:hideMark/>
          </w:tcPr>
          <w:p w14:paraId="7A4B4B3A" w14:textId="77777777" w:rsidR="00966E1C" w:rsidRDefault="00966E1C" w:rsidP="000C4B61">
            <w:pPr>
              <w:pStyle w:val="orianum"/>
              <w:spacing w:line="220" w:lineRule="exact"/>
            </w:pPr>
            <w:r>
              <w:t>235.604.000</w:t>
            </w:r>
          </w:p>
        </w:tc>
        <w:tc>
          <w:tcPr>
            <w:tcW w:w="1265" w:type="dxa"/>
            <w:tcBorders>
              <w:top w:val="nil"/>
              <w:left w:val="nil"/>
              <w:bottom w:val="single" w:sz="4" w:space="0" w:color="FFFFFF"/>
              <w:right w:val="nil"/>
            </w:tcBorders>
            <w:shd w:val="clear" w:color="auto" w:fill="F2F2F2"/>
            <w:noWrap/>
            <w:vAlign w:val="center"/>
            <w:hideMark/>
          </w:tcPr>
          <w:p w14:paraId="3591E2A3" w14:textId="77777777" w:rsidR="00966E1C" w:rsidRDefault="00966E1C" w:rsidP="000C4B61">
            <w:pPr>
              <w:pStyle w:val="orianum"/>
              <w:spacing w:line="220" w:lineRule="exact"/>
            </w:pPr>
            <w:r>
              <w:t>344.839.000</w:t>
            </w:r>
          </w:p>
        </w:tc>
        <w:tc>
          <w:tcPr>
            <w:tcW w:w="1265" w:type="dxa"/>
            <w:tcBorders>
              <w:top w:val="nil"/>
              <w:left w:val="nil"/>
              <w:bottom w:val="single" w:sz="4" w:space="0" w:color="FFFFFF"/>
              <w:right w:val="nil"/>
            </w:tcBorders>
            <w:shd w:val="clear" w:color="auto" w:fill="F2F2F2"/>
            <w:noWrap/>
            <w:vAlign w:val="center"/>
            <w:hideMark/>
          </w:tcPr>
          <w:p w14:paraId="38B056B7" w14:textId="77777777" w:rsidR="00966E1C" w:rsidRDefault="00966E1C" w:rsidP="000C4B61">
            <w:pPr>
              <w:pStyle w:val="orianum"/>
              <w:spacing w:line="220" w:lineRule="exact"/>
            </w:pPr>
            <w:r>
              <w:t>344.839.000</w:t>
            </w:r>
          </w:p>
        </w:tc>
        <w:tc>
          <w:tcPr>
            <w:tcW w:w="1265" w:type="dxa"/>
            <w:tcBorders>
              <w:top w:val="nil"/>
              <w:left w:val="nil"/>
              <w:bottom w:val="single" w:sz="4" w:space="0" w:color="FFFFFF"/>
              <w:right w:val="nil"/>
            </w:tcBorders>
            <w:shd w:val="clear" w:color="auto" w:fill="F2F2F2"/>
            <w:noWrap/>
            <w:vAlign w:val="center"/>
            <w:hideMark/>
          </w:tcPr>
          <w:p w14:paraId="5FFB799A" w14:textId="77777777" w:rsidR="00966E1C" w:rsidRDefault="00966E1C" w:rsidP="000C4B61">
            <w:pPr>
              <w:pStyle w:val="orianum"/>
              <w:spacing w:line="220" w:lineRule="exact"/>
            </w:pPr>
            <w:r>
              <w:t>254.873.000</w:t>
            </w:r>
          </w:p>
        </w:tc>
      </w:tr>
      <w:tr w:rsidR="00966E1C" w14:paraId="09BD68BC"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CD8D4E5"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456C1435" w14:textId="77777777" w:rsidR="00966E1C" w:rsidRDefault="00966E1C"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5E5005E0" w14:textId="77777777" w:rsidR="00966E1C" w:rsidRDefault="00966E1C" w:rsidP="000C4B61">
            <w:pPr>
              <w:pStyle w:val="orianum"/>
              <w:spacing w:line="220" w:lineRule="exact"/>
            </w:pPr>
            <w:r>
              <w:t>55.503.000</w:t>
            </w:r>
          </w:p>
        </w:tc>
        <w:tc>
          <w:tcPr>
            <w:tcW w:w="1275" w:type="dxa"/>
            <w:tcBorders>
              <w:top w:val="nil"/>
              <w:left w:val="nil"/>
              <w:bottom w:val="single" w:sz="4" w:space="0" w:color="FFFFFF"/>
              <w:right w:val="nil"/>
            </w:tcBorders>
            <w:shd w:val="clear" w:color="auto" w:fill="D9D9D9"/>
            <w:noWrap/>
            <w:vAlign w:val="center"/>
            <w:hideMark/>
          </w:tcPr>
          <w:p w14:paraId="3EFE4D4C"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3CE83E2B"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34A5BE21"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557BCEE7" w14:textId="77777777" w:rsidR="00966E1C" w:rsidRDefault="00966E1C" w:rsidP="000C4B61">
            <w:pPr>
              <w:pStyle w:val="orianum"/>
              <w:spacing w:line="220" w:lineRule="exact"/>
            </w:pPr>
            <w:r>
              <w:t> </w:t>
            </w:r>
          </w:p>
        </w:tc>
      </w:tr>
      <w:tr w:rsidR="00966E1C" w14:paraId="10C982A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267AE97" w14:textId="77777777" w:rsidR="00966E1C" w:rsidRDefault="00966E1C" w:rsidP="000C4B61">
            <w:pPr>
              <w:pStyle w:val="oriatext"/>
              <w:spacing w:line="220" w:lineRule="exact"/>
              <w:rPr>
                <w:b/>
              </w:rPr>
            </w:pPr>
            <w:r>
              <w:rPr>
                <w:b/>
              </w:rPr>
              <w:t>24</w:t>
            </w:r>
          </w:p>
        </w:tc>
        <w:tc>
          <w:tcPr>
            <w:tcW w:w="2112" w:type="dxa"/>
            <w:tcBorders>
              <w:top w:val="nil"/>
              <w:left w:val="nil"/>
              <w:bottom w:val="single" w:sz="4" w:space="0" w:color="FFFFFF"/>
              <w:right w:val="nil"/>
            </w:tcBorders>
            <w:shd w:val="clear" w:color="auto" w:fill="BFBFBF"/>
            <w:vAlign w:val="center"/>
            <w:hideMark/>
          </w:tcPr>
          <w:p w14:paraId="1EA1BCD6" w14:textId="77777777" w:rsidR="00966E1C" w:rsidRDefault="00966E1C" w:rsidP="000C4B61">
            <w:pPr>
              <w:pStyle w:val="oriatext"/>
              <w:spacing w:line="220" w:lineRule="exact"/>
              <w:rPr>
                <w:b/>
              </w:rPr>
            </w:pPr>
            <w:r>
              <w:rPr>
                <w:b/>
              </w:rPr>
              <w:t>Αγορές αγαθών και υπηρεσιών</w:t>
            </w:r>
          </w:p>
        </w:tc>
        <w:tc>
          <w:tcPr>
            <w:tcW w:w="1265" w:type="dxa"/>
            <w:tcBorders>
              <w:top w:val="nil"/>
              <w:left w:val="nil"/>
              <w:bottom w:val="single" w:sz="4" w:space="0" w:color="FFFFFF"/>
              <w:right w:val="nil"/>
            </w:tcBorders>
            <w:shd w:val="clear" w:color="auto" w:fill="BFBFBF"/>
            <w:noWrap/>
            <w:vAlign w:val="center"/>
            <w:hideMark/>
          </w:tcPr>
          <w:p w14:paraId="3DD61963" w14:textId="77777777" w:rsidR="00966E1C" w:rsidRDefault="00966E1C" w:rsidP="000C4B61">
            <w:pPr>
              <w:pStyle w:val="orianum"/>
              <w:spacing w:line="220" w:lineRule="exact"/>
              <w:rPr>
                <w:b/>
              </w:rPr>
            </w:pPr>
            <w:r>
              <w:rPr>
                <w:b/>
              </w:rPr>
              <w:t>46.388.114</w:t>
            </w:r>
          </w:p>
        </w:tc>
        <w:tc>
          <w:tcPr>
            <w:tcW w:w="1275" w:type="dxa"/>
            <w:tcBorders>
              <w:top w:val="nil"/>
              <w:left w:val="nil"/>
              <w:bottom w:val="single" w:sz="4" w:space="0" w:color="FFFFFF"/>
              <w:right w:val="nil"/>
            </w:tcBorders>
            <w:shd w:val="clear" w:color="auto" w:fill="BFBFBF"/>
            <w:noWrap/>
            <w:vAlign w:val="center"/>
            <w:hideMark/>
          </w:tcPr>
          <w:p w14:paraId="5998B4EB" w14:textId="77777777" w:rsidR="00966E1C" w:rsidRDefault="00966E1C" w:rsidP="000C4B61">
            <w:pPr>
              <w:pStyle w:val="orianum"/>
              <w:spacing w:line="220" w:lineRule="exact"/>
              <w:rPr>
                <w:b/>
              </w:rPr>
            </w:pPr>
            <w:r>
              <w:rPr>
                <w:b/>
              </w:rPr>
              <w:t>12.045.000</w:t>
            </w:r>
          </w:p>
        </w:tc>
        <w:tc>
          <w:tcPr>
            <w:tcW w:w="1265" w:type="dxa"/>
            <w:tcBorders>
              <w:top w:val="nil"/>
              <w:left w:val="nil"/>
              <w:bottom w:val="single" w:sz="4" w:space="0" w:color="FFFFFF"/>
              <w:right w:val="nil"/>
            </w:tcBorders>
            <w:shd w:val="clear" w:color="auto" w:fill="BFBFBF"/>
            <w:noWrap/>
            <w:vAlign w:val="center"/>
            <w:hideMark/>
          </w:tcPr>
          <w:p w14:paraId="52617FED" w14:textId="77777777" w:rsidR="00966E1C" w:rsidRDefault="00966E1C" w:rsidP="000C4B61">
            <w:pPr>
              <w:pStyle w:val="orianum"/>
              <w:spacing w:line="220" w:lineRule="exact"/>
              <w:rPr>
                <w:b/>
              </w:rPr>
            </w:pPr>
            <w:r>
              <w:rPr>
                <w:b/>
              </w:rPr>
              <w:t>12.045.000</w:t>
            </w:r>
          </w:p>
        </w:tc>
        <w:tc>
          <w:tcPr>
            <w:tcW w:w="1265" w:type="dxa"/>
            <w:tcBorders>
              <w:top w:val="nil"/>
              <w:left w:val="nil"/>
              <w:bottom w:val="single" w:sz="4" w:space="0" w:color="FFFFFF"/>
              <w:right w:val="nil"/>
            </w:tcBorders>
            <w:shd w:val="clear" w:color="auto" w:fill="BFBFBF"/>
            <w:noWrap/>
            <w:vAlign w:val="center"/>
            <w:hideMark/>
          </w:tcPr>
          <w:p w14:paraId="017577CD" w14:textId="77777777" w:rsidR="00966E1C" w:rsidRDefault="00966E1C" w:rsidP="000C4B61">
            <w:pPr>
              <w:pStyle w:val="orianum"/>
              <w:spacing w:line="220" w:lineRule="exact"/>
              <w:rPr>
                <w:b/>
              </w:rPr>
            </w:pPr>
            <w:r>
              <w:rPr>
                <w:b/>
              </w:rPr>
              <w:t>12.045.000</w:t>
            </w:r>
          </w:p>
        </w:tc>
        <w:tc>
          <w:tcPr>
            <w:tcW w:w="1265" w:type="dxa"/>
            <w:tcBorders>
              <w:top w:val="nil"/>
              <w:left w:val="nil"/>
              <w:bottom w:val="single" w:sz="4" w:space="0" w:color="FFFFFF"/>
              <w:right w:val="nil"/>
            </w:tcBorders>
            <w:shd w:val="clear" w:color="auto" w:fill="BFBFBF"/>
            <w:noWrap/>
            <w:vAlign w:val="center"/>
            <w:hideMark/>
          </w:tcPr>
          <w:p w14:paraId="128198A4" w14:textId="77777777" w:rsidR="00966E1C" w:rsidRDefault="00966E1C" w:rsidP="000C4B61">
            <w:pPr>
              <w:pStyle w:val="orianum"/>
              <w:spacing w:line="220" w:lineRule="exact"/>
              <w:rPr>
                <w:b/>
              </w:rPr>
            </w:pPr>
            <w:r>
              <w:rPr>
                <w:b/>
              </w:rPr>
              <w:t>12.045.000</w:t>
            </w:r>
          </w:p>
        </w:tc>
      </w:tr>
      <w:tr w:rsidR="00966E1C" w14:paraId="31283228"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DA6130E"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0735BBC5" w14:textId="77777777" w:rsidR="00966E1C" w:rsidRDefault="00966E1C"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33712ED3" w14:textId="77777777" w:rsidR="00966E1C" w:rsidRDefault="00966E1C" w:rsidP="000C4B61">
            <w:pPr>
              <w:pStyle w:val="orianum"/>
              <w:spacing w:line="220" w:lineRule="exact"/>
            </w:pPr>
            <w:r>
              <w:t>22.824.114</w:t>
            </w:r>
          </w:p>
        </w:tc>
        <w:tc>
          <w:tcPr>
            <w:tcW w:w="1275" w:type="dxa"/>
            <w:tcBorders>
              <w:top w:val="nil"/>
              <w:left w:val="nil"/>
              <w:bottom w:val="single" w:sz="4" w:space="0" w:color="FFFFFF"/>
              <w:right w:val="nil"/>
            </w:tcBorders>
            <w:shd w:val="clear" w:color="auto" w:fill="F2F2F2"/>
            <w:noWrap/>
            <w:vAlign w:val="center"/>
            <w:hideMark/>
          </w:tcPr>
          <w:p w14:paraId="181E23F7" w14:textId="77777777" w:rsidR="00966E1C" w:rsidRDefault="00966E1C" w:rsidP="000C4B61">
            <w:pPr>
              <w:pStyle w:val="orianum"/>
              <w:spacing w:line="220" w:lineRule="exact"/>
            </w:pPr>
            <w:r>
              <w:t>12.045.000</w:t>
            </w:r>
          </w:p>
        </w:tc>
        <w:tc>
          <w:tcPr>
            <w:tcW w:w="1265" w:type="dxa"/>
            <w:tcBorders>
              <w:top w:val="nil"/>
              <w:left w:val="nil"/>
              <w:bottom w:val="single" w:sz="4" w:space="0" w:color="FFFFFF"/>
              <w:right w:val="nil"/>
            </w:tcBorders>
            <w:shd w:val="clear" w:color="auto" w:fill="F2F2F2"/>
            <w:noWrap/>
            <w:vAlign w:val="center"/>
            <w:hideMark/>
          </w:tcPr>
          <w:p w14:paraId="57568B9D" w14:textId="77777777" w:rsidR="00966E1C" w:rsidRDefault="00966E1C" w:rsidP="000C4B61">
            <w:pPr>
              <w:pStyle w:val="orianum"/>
              <w:spacing w:line="220" w:lineRule="exact"/>
            </w:pPr>
            <w:r>
              <w:t>12.045.000</w:t>
            </w:r>
          </w:p>
        </w:tc>
        <w:tc>
          <w:tcPr>
            <w:tcW w:w="1265" w:type="dxa"/>
            <w:tcBorders>
              <w:top w:val="nil"/>
              <w:left w:val="nil"/>
              <w:bottom w:val="single" w:sz="4" w:space="0" w:color="FFFFFF"/>
              <w:right w:val="nil"/>
            </w:tcBorders>
            <w:shd w:val="clear" w:color="auto" w:fill="F2F2F2"/>
            <w:noWrap/>
            <w:vAlign w:val="center"/>
            <w:hideMark/>
          </w:tcPr>
          <w:p w14:paraId="2E36F62B" w14:textId="77777777" w:rsidR="00966E1C" w:rsidRDefault="00966E1C" w:rsidP="000C4B61">
            <w:pPr>
              <w:pStyle w:val="orianum"/>
              <w:spacing w:line="220" w:lineRule="exact"/>
            </w:pPr>
            <w:r>
              <w:t>12.045.000</w:t>
            </w:r>
          </w:p>
        </w:tc>
        <w:tc>
          <w:tcPr>
            <w:tcW w:w="1265" w:type="dxa"/>
            <w:tcBorders>
              <w:top w:val="nil"/>
              <w:left w:val="nil"/>
              <w:bottom w:val="single" w:sz="4" w:space="0" w:color="FFFFFF"/>
              <w:right w:val="nil"/>
            </w:tcBorders>
            <w:shd w:val="clear" w:color="auto" w:fill="F2F2F2"/>
            <w:noWrap/>
            <w:vAlign w:val="center"/>
            <w:hideMark/>
          </w:tcPr>
          <w:p w14:paraId="0D8E8F9D" w14:textId="77777777" w:rsidR="00966E1C" w:rsidRDefault="00966E1C" w:rsidP="000C4B61">
            <w:pPr>
              <w:pStyle w:val="orianum"/>
              <w:spacing w:line="220" w:lineRule="exact"/>
            </w:pPr>
            <w:r>
              <w:t>12.045.000</w:t>
            </w:r>
          </w:p>
        </w:tc>
      </w:tr>
      <w:tr w:rsidR="00966E1C" w14:paraId="1D26D643"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6E19043E"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50C4A4F3" w14:textId="77777777" w:rsidR="00966E1C" w:rsidRDefault="00966E1C"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22F8E3CF" w14:textId="77777777" w:rsidR="00966E1C" w:rsidRDefault="00966E1C" w:rsidP="000C4B61">
            <w:pPr>
              <w:pStyle w:val="orianum"/>
              <w:spacing w:line="220" w:lineRule="exact"/>
            </w:pPr>
            <w:r>
              <w:t>17.646.000</w:t>
            </w:r>
          </w:p>
        </w:tc>
        <w:tc>
          <w:tcPr>
            <w:tcW w:w="1275" w:type="dxa"/>
            <w:tcBorders>
              <w:top w:val="nil"/>
              <w:left w:val="nil"/>
              <w:bottom w:val="single" w:sz="4" w:space="0" w:color="FFFFFF"/>
              <w:right w:val="nil"/>
            </w:tcBorders>
            <w:shd w:val="clear" w:color="auto" w:fill="D9D9D9"/>
            <w:noWrap/>
            <w:vAlign w:val="center"/>
            <w:hideMark/>
          </w:tcPr>
          <w:p w14:paraId="41483465"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0A0EE960"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791BC3D1"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39340EC1" w14:textId="77777777" w:rsidR="00966E1C" w:rsidRDefault="00966E1C" w:rsidP="000C4B61">
            <w:pPr>
              <w:pStyle w:val="orianum"/>
              <w:spacing w:line="220" w:lineRule="exact"/>
            </w:pPr>
            <w:r>
              <w:t> </w:t>
            </w:r>
          </w:p>
        </w:tc>
      </w:tr>
      <w:tr w:rsidR="00966E1C" w14:paraId="5C27FF9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5F67B23"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0BDEF3C4" w14:textId="77777777" w:rsidR="00966E1C" w:rsidRDefault="00966E1C" w:rsidP="000C4B61">
            <w:pPr>
              <w:pStyle w:val="oriatext"/>
              <w:spacing w:line="220" w:lineRule="exact"/>
            </w:pPr>
            <w:r>
              <w:t>ΤΑΑ</w:t>
            </w:r>
          </w:p>
        </w:tc>
        <w:tc>
          <w:tcPr>
            <w:tcW w:w="1265" w:type="dxa"/>
            <w:tcBorders>
              <w:top w:val="nil"/>
              <w:left w:val="nil"/>
              <w:bottom w:val="single" w:sz="4" w:space="0" w:color="FFFFFF"/>
              <w:right w:val="nil"/>
            </w:tcBorders>
            <w:shd w:val="clear" w:color="auto" w:fill="F2F2F2"/>
            <w:noWrap/>
            <w:vAlign w:val="center"/>
            <w:hideMark/>
          </w:tcPr>
          <w:p w14:paraId="033A5809" w14:textId="77777777" w:rsidR="00966E1C" w:rsidRDefault="00966E1C" w:rsidP="000C4B61">
            <w:pPr>
              <w:pStyle w:val="orianum"/>
              <w:spacing w:line="220" w:lineRule="exact"/>
            </w:pPr>
            <w:r>
              <w:t>5.918.000</w:t>
            </w:r>
          </w:p>
        </w:tc>
        <w:tc>
          <w:tcPr>
            <w:tcW w:w="1275" w:type="dxa"/>
            <w:tcBorders>
              <w:top w:val="nil"/>
              <w:left w:val="nil"/>
              <w:bottom w:val="single" w:sz="4" w:space="0" w:color="FFFFFF"/>
              <w:right w:val="nil"/>
            </w:tcBorders>
            <w:shd w:val="clear" w:color="auto" w:fill="F2F2F2"/>
            <w:noWrap/>
            <w:vAlign w:val="center"/>
            <w:hideMark/>
          </w:tcPr>
          <w:p w14:paraId="704FFCBA"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479F52E6"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463C1E8A"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0B6C7DEF" w14:textId="77777777" w:rsidR="00966E1C" w:rsidRDefault="00966E1C" w:rsidP="000C4B61">
            <w:pPr>
              <w:pStyle w:val="orianum"/>
              <w:spacing w:line="220" w:lineRule="exact"/>
            </w:pPr>
            <w:r>
              <w:t> </w:t>
            </w:r>
          </w:p>
        </w:tc>
      </w:tr>
      <w:tr w:rsidR="00966E1C" w14:paraId="1EB0008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584D518" w14:textId="77777777" w:rsidR="00966E1C" w:rsidRDefault="00966E1C" w:rsidP="000C4B61">
            <w:pPr>
              <w:pStyle w:val="oriatext"/>
              <w:spacing w:line="220" w:lineRule="exact"/>
              <w:rPr>
                <w:b/>
              </w:rPr>
            </w:pPr>
            <w:r>
              <w:rPr>
                <w:b/>
              </w:rPr>
              <w:t>25</w:t>
            </w:r>
          </w:p>
        </w:tc>
        <w:tc>
          <w:tcPr>
            <w:tcW w:w="2112" w:type="dxa"/>
            <w:tcBorders>
              <w:top w:val="nil"/>
              <w:left w:val="nil"/>
              <w:bottom w:val="single" w:sz="4" w:space="0" w:color="FFFFFF"/>
              <w:right w:val="nil"/>
            </w:tcBorders>
            <w:shd w:val="clear" w:color="auto" w:fill="BFBFBF"/>
            <w:vAlign w:val="center"/>
            <w:hideMark/>
          </w:tcPr>
          <w:p w14:paraId="53EFA4A7" w14:textId="77777777" w:rsidR="00966E1C" w:rsidRDefault="00966E1C" w:rsidP="000C4B61">
            <w:pPr>
              <w:pStyle w:val="oriatext"/>
              <w:spacing w:line="220" w:lineRule="exact"/>
              <w:rPr>
                <w:b/>
              </w:rPr>
            </w:pPr>
            <w:r>
              <w:rPr>
                <w:b/>
              </w:rPr>
              <w:t>Επιδοτήσεις</w:t>
            </w:r>
          </w:p>
        </w:tc>
        <w:tc>
          <w:tcPr>
            <w:tcW w:w="1265" w:type="dxa"/>
            <w:tcBorders>
              <w:top w:val="nil"/>
              <w:left w:val="nil"/>
              <w:bottom w:val="single" w:sz="4" w:space="0" w:color="FFFFFF"/>
              <w:right w:val="nil"/>
            </w:tcBorders>
            <w:shd w:val="clear" w:color="auto" w:fill="BFBFBF"/>
            <w:noWrap/>
            <w:vAlign w:val="center"/>
            <w:hideMark/>
          </w:tcPr>
          <w:p w14:paraId="2B8C7795" w14:textId="77777777" w:rsidR="00966E1C" w:rsidRDefault="00966E1C" w:rsidP="000C4B61">
            <w:pPr>
              <w:pStyle w:val="orianum"/>
              <w:spacing w:line="220" w:lineRule="exact"/>
              <w:rPr>
                <w:b/>
              </w:rPr>
            </w:pPr>
            <w:r>
              <w:rPr>
                <w:b/>
              </w:rPr>
              <w:t>1.241.539.000</w:t>
            </w:r>
          </w:p>
        </w:tc>
        <w:tc>
          <w:tcPr>
            <w:tcW w:w="1275" w:type="dxa"/>
            <w:tcBorders>
              <w:top w:val="nil"/>
              <w:left w:val="nil"/>
              <w:bottom w:val="single" w:sz="4" w:space="0" w:color="FFFFFF"/>
              <w:right w:val="nil"/>
            </w:tcBorders>
            <w:shd w:val="clear" w:color="auto" w:fill="BFBFBF"/>
            <w:noWrap/>
            <w:vAlign w:val="center"/>
            <w:hideMark/>
          </w:tcPr>
          <w:p w14:paraId="46D44B99"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5964F676"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114FEA75"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41E238F6" w14:textId="77777777" w:rsidR="00966E1C" w:rsidRDefault="00966E1C" w:rsidP="000C4B61">
            <w:pPr>
              <w:pStyle w:val="orianum"/>
              <w:spacing w:line="220" w:lineRule="exact"/>
              <w:rPr>
                <w:b/>
              </w:rPr>
            </w:pPr>
            <w:r>
              <w:rPr>
                <w:b/>
              </w:rPr>
              <w:t>0</w:t>
            </w:r>
          </w:p>
        </w:tc>
      </w:tr>
      <w:tr w:rsidR="00966E1C" w14:paraId="58382C5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110CF46"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5CEC8BEA" w14:textId="77777777" w:rsidR="00966E1C" w:rsidRDefault="00966E1C"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79C087E4" w14:textId="77777777" w:rsidR="00966E1C" w:rsidRDefault="00966E1C" w:rsidP="000C4B61">
            <w:pPr>
              <w:pStyle w:val="orianum"/>
              <w:spacing w:line="220" w:lineRule="exact"/>
            </w:pPr>
            <w:r>
              <w:t>0</w:t>
            </w:r>
          </w:p>
        </w:tc>
        <w:tc>
          <w:tcPr>
            <w:tcW w:w="1275" w:type="dxa"/>
            <w:tcBorders>
              <w:top w:val="nil"/>
              <w:left w:val="nil"/>
              <w:bottom w:val="single" w:sz="4" w:space="0" w:color="FFFFFF"/>
              <w:right w:val="nil"/>
            </w:tcBorders>
            <w:shd w:val="clear" w:color="auto" w:fill="F2F2F2"/>
            <w:noWrap/>
            <w:vAlign w:val="center"/>
            <w:hideMark/>
          </w:tcPr>
          <w:p w14:paraId="6A2A27A4"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6E3FBB7B"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1E085605"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40D8CCDE" w14:textId="77777777" w:rsidR="00966E1C" w:rsidRDefault="00966E1C" w:rsidP="000C4B61">
            <w:pPr>
              <w:pStyle w:val="orianum"/>
              <w:spacing w:line="220" w:lineRule="exact"/>
            </w:pPr>
            <w:r>
              <w:t>0</w:t>
            </w:r>
          </w:p>
        </w:tc>
      </w:tr>
      <w:tr w:rsidR="00966E1C" w14:paraId="56A05D3F"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7E095785"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476F94AF" w14:textId="77777777" w:rsidR="00966E1C" w:rsidRDefault="00966E1C"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1EA7D1B9" w14:textId="77777777" w:rsidR="00966E1C" w:rsidRDefault="00966E1C" w:rsidP="000C4B61">
            <w:pPr>
              <w:pStyle w:val="orianum"/>
              <w:spacing w:line="220" w:lineRule="exact"/>
            </w:pPr>
            <w:r>
              <w:t>1.064.457.000</w:t>
            </w:r>
          </w:p>
        </w:tc>
        <w:tc>
          <w:tcPr>
            <w:tcW w:w="1275" w:type="dxa"/>
            <w:tcBorders>
              <w:top w:val="nil"/>
              <w:left w:val="nil"/>
              <w:bottom w:val="single" w:sz="4" w:space="0" w:color="FFFFFF"/>
              <w:right w:val="nil"/>
            </w:tcBorders>
            <w:shd w:val="clear" w:color="auto" w:fill="D9D9D9"/>
            <w:noWrap/>
            <w:vAlign w:val="center"/>
            <w:hideMark/>
          </w:tcPr>
          <w:p w14:paraId="27255903"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5ED48169"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19757143"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4986E231" w14:textId="77777777" w:rsidR="00966E1C" w:rsidRDefault="00966E1C" w:rsidP="000C4B61">
            <w:pPr>
              <w:pStyle w:val="orianum"/>
              <w:spacing w:line="220" w:lineRule="exact"/>
            </w:pPr>
            <w:r>
              <w:t> </w:t>
            </w:r>
          </w:p>
        </w:tc>
      </w:tr>
      <w:tr w:rsidR="00966E1C" w14:paraId="2DF7A90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12625DB"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0F8738F3" w14:textId="77777777" w:rsidR="00966E1C" w:rsidRDefault="00966E1C" w:rsidP="000C4B61">
            <w:pPr>
              <w:pStyle w:val="oriatext"/>
              <w:spacing w:line="220" w:lineRule="exact"/>
            </w:pPr>
            <w:r>
              <w:t>ΤΑΑ</w:t>
            </w:r>
          </w:p>
        </w:tc>
        <w:tc>
          <w:tcPr>
            <w:tcW w:w="1265" w:type="dxa"/>
            <w:tcBorders>
              <w:top w:val="nil"/>
              <w:left w:val="nil"/>
              <w:bottom w:val="single" w:sz="4" w:space="0" w:color="FFFFFF"/>
              <w:right w:val="nil"/>
            </w:tcBorders>
            <w:shd w:val="clear" w:color="auto" w:fill="F2F2F2"/>
            <w:noWrap/>
            <w:vAlign w:val="center"/>
            <w:hideMark/>
          </w:tcPr>
          <w:p w14:paraId="51A07574" w14:textId="77777777" w:rsidR="00966E1C" w:rsidRDefault="00966E1C" w:rsidP="000C4B61">
            <w:pPr>
              <w:pStyle w:val="orianum"/>
              <w:spacing w:line="220" w:lineRule="exact"/>
            </w:pPr>
            <w:r>
              <w:t>177.082.000</w:t>
            </w:r>
          </w:p>
        </w:tc>
        <w:tc>
          <w:tcPr>
            <w:tcW w:w="1275" w:type="dxa"/>
            <w:tcBorders>
              <w:top w:val="nil"/>
              <w:left w:val="nil"/>
              <w:bottom w:val="single" w:sz="4" w:space="0" w:color="FFFFFF"/>
              <w:right w:val="nil"/>
            </w:tcBorders>
            <w:shd w:val="clear" w:color="auto" w:fill="F2F2F2"/>
            <w:noWrap/>
            <w:vAlign w:val="center"/>
            <w:hideMark/>
          </w:tcPr>
          <w:p w14:paraId="13C6BF4E"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4AA5D6D9"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57300F8F"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69D1BAC9" w14:textId="77777777" w:rsidR="00966E1C" w:rsidRDefault="00966E1C" w:rsidP="000C4B61">
            <w:pPr>
              <w:pStyle w:val="orianum"/>
              <w:spacing w:line="220" w:lineRule="exact"/>
            </w:pPr>
            <w:r>
              <w:t> </w:t>
            </w:r>
          </w:p>
        </w:tc>
      </w:tr>
      <w:tr w:rsidR="00966E1C" w14:paraId="789C7961"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11D577B" w14:textId="77777777" w:rsidR="00966E1C" w:rsidRDefault="00966E1C" w:rsidP="000C4B61">
            <w:pPr>
              <w:pStyle w:val="oriatext"/>
              <w:spacing w:line="220" w:lineRule="exact"/>
              <w:rPr>
                <w:b/>
              </w:rPr>
            </w:pPr>
            <w:r>
              <w:rPr>
                <w:b/>
              </w:rPr>
              <w:t>26</w:t>
            </w:r>
          </w:p>
        </w:tc>
        <w:tc>
          <w:tcPr>
            <w:tcW w:w="2112" w:type="dxa"/>
            <w:tcBorders>
              <w:top w:val="nil"/>
              <w:left w:val="nil"/>
              <w:bottom w:val="single" w:sz="4" w:space="0" w:color="FFFFFF"/>
              <w:right w:val="nil"/>
            </w:tcBorders>
            <w:shd w:val="clear" w:color="auto" w:fill="BFBFBF"/>
            <w:vAlign w:val="center"/>
            <w:hideMark/>
          </w:tcPr>
          <w:p w14:paraId="2DB1B18C" w14:textId="5E9D4EFE" w:rsidR="00966E1C" w:rsidRDefault="00966E1C" w:rsidP="000C4B61">
            <w:pPr>
              <w:pStyle w:val="oriatext"/>
              <w:spacing w:line="220" w:lineRule="exact"/>
              <w:rPr>
                <w:b/>
              </w:rPr>
            </w:pPr>
            <w:r>
              <w:rPr>
                <w:b/>
              </w:rPr>
              <w:t xml:space="preserve">Τόκοι </w:t>
            </w:r>
            <w:r w:rsidR="000C4B61">
              <w:rPr>
                <w:b/>
              </w:rPr>
              <w:br/>
            </w:r>
            <w:r>
              <w:rPr>
                <w:b/>
              </w:rPr>
              <w:t>(σε ακαθάριστη βάση)</w:t>
            </w:r>
          </w:p>
        </w:tc>
        <w:tc>
          <w:tcPr>
            <w:tcW w:w="1265" w:type="dxa"/>
            <w:tcBorders>
              <w:top w:val="nil"/>
              <w:left w:val="nil"/>
              <w:bottom w:val="single" w:sz="4" w:space="0" w:color="FFFFFF"/>
              <w:right w:val="nil"/>
            </w:tcBorders>
            <w:shd w:val="clear" w:color="auto" w:fill="BFBFBF"/>
            <w:noWrap/>
            <w:vAlign w:val="center"/>
            <w:hideMark/>
          </w:tcPr>
          <w:p w14:paraId="14F5139D" w14:textId="77777777" w:rsidR="00966E1C" w:rsidRDefault="00966E1C" w:rsidP="000C4B61">
            <w:pPr>
              <w:pStyle w:val="orianum"/>
              <w:spacing w:line="220" w:lineRule="exact"/>
              <w:rPr>
                <w:b/>
              </w:rPr>
            </w:pPr>
            <w:r>
              <w:rPr>
                <w:b/>
              </w:rPr>
              <w:t>690.000</w:t>
            </w:r>
          </w:p>
        </w:tc>
        <w:tc>
          <w:tcPr>
            <w:tcW w:w="1275" w:type="dxa"/>
            <w:tcBorders>
              <w:top w:val="nil"/>
              <w:left w:val="nil"/>
              <w:bottom w:val="single" w:sz="4" w:space="0" w:color="FFFFFF"/>
              <w:right w:val="nil"/>
            </w:tcBorders>
            <w:shd w:val="clear" w:color="auto" w:fill="BFBFBF"/>
            <w:noWrap/>
            <w:vAlign w:val="center"/>
            <w:hideMark/>
          </w:tcPr>
          <w:p w14:paraId="18FE3A04"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6C0465F8"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7FC8D5F9"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56C5AD76" w14:textId="77777777" w:rsidR="00966E1C" w:rsidRDefault="00966E1C" w:rsidP="000C4B61">
            <w:pPr>
              <w:pStyle w:val="orianum"/>
              <w:spacing w:line="220" w:lineRule="exact"/>
              <w:rPr>
                <w:b/>
              </w:rPr>
            </w:pPr>
            <w:r>
              <w:rPr>
                <w:b/>
              </w:rPr>
              <w:t>0</w:t>
            </w:r>
          </w:p>
        </w:tc>
      </w:tr>
      <w:tr w:rsidR="00966E1C" w14:paraId="29E367F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5E98590"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0AB59A97" w14:textId="77777777" w:rsidR="00966E1C" w:rsidRDefault="00966E1C"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73F84BF3" w14:textId="77777777" w:rsidR="00966E1C" w:rsidRDefault="00966E1C" w:rsidP="000C4B61">
            <w:pPr>
              <w:pStyle w:val="orianum"/>
              <w:spacing w:line="220" w:lineRule="exact"/>
            </w:pPr>
            <w:r>
              <w:t>690.000</w:t>
            </w:r>
          </w:p>
        </w:tc>
        <w:tc>
          <w:tcPr>
            <w:tcW w:w="1275" w:type="dxa"/>
            <w:tcBorders>
              <w:top w:val="nil"/>
              <w:left w:val="nil"/>
              <w:bottom w:val="single" w:sz="4" w:space="0" w:color="FFFFFF"/>
              <w:right w:val="nil"/>
            </w:tcBorders>
            <w:shd w:val="clear" w:color="auto" w:fill="F2F2F2"/>
            <w:noWrap/>
            <w:vAlign w:val="center"/>
            <w:hideMark/>
          </w:tcPr>
          <w:p w14:paraId="178692DB"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20BC8C7D"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C666256"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ED76FA7" w14:textId="77777777" w:rsidR="00966E1C" w:rsidRDefault="00966E1C" w:rsidP="000C4B61">
            <w:pPr>
              <w:pStyle w:val="orianum"/>
              <w:spacing w:line="220" w:lineRule="exact"/>
            </w:pPr>
            <w:r>
              <w:t>0</w:t>
            </w:r>
          </w:p>
        </w:tc>
      </w:tr>
      <w:tr w:rsidR="00966E1C" w14:paraId="0F4AC37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417F973" w14:textId="77777777" w:rsidR="00966E1C" w:rsidRDefault="00966E1C" w:rsidP="000C4B61">
            <w:pPr>
              <w:pStyle w:val="oriatext"/>
              <w:spacing w:line="220" w:lineRule="exact"/>
              <w:rPr>
                <w:b/>
              </w:rPr>
            </w:pPr>
            <w:r>
              <w:rPr>
                <w:b/>
              </w:rPr>
              <w:t>27</w:t>
            </w:r>
          </w:p>
        </w:tc>
        <w:tc>
          <w:tcPr>
            <w:tcW w:w="2112" w:type="dxa"/>
            <w:tcBorders>
              <w:top w:val="nil"/>
              <w:left w:val="nil"/>
              <w:bottom w:val="single" w:sz="4" w:space="0" w:color="FFFFFF"/>
              <w:right w:val="nil"/>
            </w:tcBorders>
            <w:shd w:val="clear" w:color="auto" w:fill="BFBFBF"/>
            <w:vAlign w:val="center"/>
            <w:hideMark/>
          </w:tcPr>
          <w:p w14:paraId="76C96347" w14:textId="77777777" w:rsidR="00966E1C" w:rsidRDefault="00966E1C" w:rsidP="000C4B61">
            <w:pPr>
              <w:pStyle w:val="oriatext"/>
              <w:spacing w:line="220" w:lineRule="exact"/>
              <w:rPr>
                <w:b/>
              </w:rPr>
            </w:pPr>
            <w:r>
              <w:rPr>
                <w:b/>
              </w:rPr>
              <w:t>Λοιπές Δαπάνες</w:t>
            </w:r>
          </w:p>
        </w:tc>
        <w:tc>
          <w:tcPr>
            <w:tcW w:w="1265" w:type="dxa"/>
            <w:tcBorders>
              <w:top w:val="nil"/>
              <w:left w:val="nil"/>
              <w:bottom w:val="single" w:sz="4" w:space="0" w:color="FFFFFF"/>
              <w:right w:val="nil"/>
            </w:tcBorders>
            <w:shd w:val="clear" w:color="auto" w:fill="BFBFBF"/>
            <w:noWrap/>
            <w:vAlign w:val="center"/>
            <w:hideMark/>
          </w:tcPr>
          <w:p w14:paraId="26F284F8" w14:textId="77777777" w:rsidR="00966E1C" w:rsidRDefault="00966E1C" w:rsidP="000C4B61">
            <w:pPr>
              <w:pStyle w:val="orianum"/>
              <w:spacing w:line="220" w:lineRule="exact"/>
              <w:rPr>
                <w:b/>
              </w:rPr>
            </w:pPr>
            <w:r>
              <w:rPr>
                <w:b/>
              </w:rPr>
              <w:t>0</w:t>
            </w:r>
          </w:p>
        </w:tc>
        <w:tc>
          <w:tcPr>
            <w:tcW w:w="1275" w:type="dxa"/>
            <w:tcBorders>
              <w:top w:val="nil"/>
              <w:left w:val="nil"/>
              <w:bottom w:val="single" w:sz="4" w:space="0" w:color="FFFFFF"/>
              <w:right w:val="nil"/>
            </w:tcBorders>
            <w:shd w:val="clear" w:color="auto" w:fill="BFBFBF"/>
            <w:noWrap/>
            <w:vAlign w:val="center"/>
            <w:hideMark/>
          </w:tcPr>
          <w:p w14:paraId="40E3E068"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0124C61C"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7AD0C8DB"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36B66B9A" w14:textId="77777777" w:rsidR="00966E1C" w:rsidRDefault="00966E1C" w:rsidP="000C4B61">
            <w:pPr>
              <w:pStyle w:val="orianum"/>
              <w:spacing w:line="220" w:lineRule="exact"/>
              <w:rPr>
                <w:b/>
              </w:rPr>
            </w:pPr>
            <w:r>
              <w:rPr>
                <w:b/>
              </w:rPr>
              <w:t>0</w:t>
            </w:r>
          </w:p>
        </w:tc>
      </w:tr>
      <w:tr w:rsidR="00966E1C" w14:paraId="64C0D7E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23A9CBA"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5D9B713F" w14:textId="77777777" w:rsidR="00966E1C" w:rsidRDefault="00966E1C"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2F546A62" w14:textId="77777777" w:rsidR="00966E1C" w:rsidRDefault="00966E1C" w:rsidP="000C4B61">
            <w:pPr>
              <w:pStyle w:val="orianum"/>
              <w:spacing w:line="220" w:lineRule="exact"/>
            </w:pPr>
            <w:r>
              <w:t>0</w:t>
            </w:r>
          </w:p>
        </w:tc>
        <w:tc>
          <w:tcPr>
            <w:tcW w:w="1275" w:type="dxa"/>
            <w:tcBorders>
              <w:top w:val="nil"/>
              <w:left w:val="nil"/>
              <w:bottom w:val="single" w:sz="4" w:space="0" w:color="FFFFFF"/>
              <w:right w:val="nil"/>
            </w:tcBorders>
            <w:shd w:val="clear" w:color="auto" w:fill="F2F2F2"/>
            <w:noWrap/>
            <w:vAlign w:val="center"/>
            <w:hideMark/>
          </w:tcPr>
          <w:p w14:paraId="54820C0A"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1C14BEB1"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62E444B8"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6A2D3E6D" w14:textId="77777777" w:rsidR="00966E1C" w:rsidRDefault="00966E1C" w:rsidP="000C4B61">
            <w:pPr>
              <w:pStyle w:val="orianum"/>
              <w:spacing w:line="220" w:lineRule="exact"/>
            </w:pPr>
            <w:r>
              <w:t>0</w:t>
            </w:r>
          </w:p>
        </w:tc>
      </w:tr>
      <w:tr w:rsidR="00966E1C" w14:paraId="4F3061DE"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5279FDE" w14:textId="77777777" w:rsidR="00966E1C" w:rsidRDefault="00966E1C" w:rsidP="000C4B61">
            <w:pPr>
              <w:pStyle w:val="oriatext"/>
              <w:spacing w:line="220" w:lineRule="exact"/>
              <w:rPr>
                <w:b/>
              </w:rPr>
            </w:pPr>
            <w:r>
              <w:rPr>
                <w:b/>
              </w:rPr>
              <w:t>29</w:t>
            </w:r>
          </w:p>
        </w:tc>
        <w:tc>
          <w:tcPr>
            <w:tcW w:w="2112" w:type="dxa"/>
            <w:tcBorders>
              <w:top w:val="nil"/>
              <w:left w:val="nil"/>
              <w:bottom w:val="single" w:sz="4" w:space="0" w:color="FFFFFF"/>
              <w:right w:val="nil"/>
            </w:tcBorders>
            <w:shd w:val="clear" w:color="auto" w:fill="BFBFBF"/>
            <w:vAlign w:val="center"/>
            <w:hideMark/>
          </w:tcPr>
          <w:p w14:paraId="6C2CF784" w14:textId="77777777" w:rsidR="00966E1C" w:rsidRDefault="00966E1C" w:rsidP="000C4B61">
            <w:pPr>
              <w:pStyle w:val="oriatext"/>
              <w:spacing w:line="220" w:lineRule="exact"/>
              <w:rPr>
                <w:b/>
              </w:rPr>
            </w:pPr>
            <w:r>
              <w:rPr>
                <w:b/>
              </w:rPr>
              <w:t>Πιστώσεις υπό κατανομή</w:t>
            </w:r>
          </w:p>
        </w:tc>
        <w:tc>
          <w:tcPr>
            <w:tcW w:w="1265" w:type="dxa"/>
            <w:tcBorders>
              <w:top w:val="nil"/>
              <w:left w:val="nil"/>
              <w:bottom w:val="single" w:sz="4" w:space="0" w:color="FFFFFF"/>
              <w:right w:val="nil"/>
            </w:tcBorders>
            <w:shd w:val="clear" w:color="auto" w:fill="BFBFBF"/>
            <w:noWrap/>
            <w:vAlign w:val="center"/>
            <w:hideMark/>
          </w:tcPr>
          <w:p w14:paraId="14206410" w14:textId="77777777" w:rsidR="00966E1C" w:rsidRDefault="00966E1C" w:rsidP="000C4B61">
            <w:pPr>
              <w:pStyle w:val="orianum"/>
              <w:spacing w:line="220" w:lineRule="exact"/>
              <w:rPr>
                <w:b/>
              </w:rPr>
            </w:pPr>
            <w:r>
              <w:rPr>
                <w:b/>
              </w:rPr>
              <w:t>10.844</w:t>
            </w:r>
          </w:p>
        </w:tc>
        <w:tc>
          <w:tcPr>
            <w:tcW w:w="1275" w:type="dxa"/>
            <w:tcBorders>
              <w:top w:val="nil"/>
              <w:left w:val="nil"/>
              <w:bottom w:val="single" w:sz="4" w:space="0" w:color="FFFFFF"/>
              <w:right w:val="nil"/>
            </w:tcBorders>
            <w:shd w:val="clear" w:color="auto" w:fill="BFBFBF"/>
            <w:noWrap/>
            <w:vAlign w:val="center"/>
            <w:hideMark/>
          </w:tcPr>
          <w:p w14:paraId="39AB7CE0" w14:textId="77777777" w:rsidR="00966E1C" w:rsidRDefault="00966E1C" w:rsidP="000C4B61">
            <w:pPr>
              <w:pStyle w:val="orianum"/>
              <w:spacing w:line="220" w:lineRule="exact"/>
              <w:rPr>
                <w:b/>
              </w:rPr>
            </w:pPr>
            <w:r>
              <w:rPr>
                <w:b/>
              </w:rPr>
              <w:t>1.211.443.000</w:t>
            </w:r>
          </w:p>
        </w:tc>
        <w:tc>
          <w:tcPr>
            <w:tcW w:w="1265" w:type="dxa"/>
            <w:tcBorders>
              <w:top w:val="nil"/>
              <w:left w:val="nil"/>
              <w:bottom w:val="single" w:sz="4" w:space="0" w:color="FFFFFF"/>
              <w:right w:val="nil"/>
            </w:tcBorders>
            <w:shd w:val="clear" w:color="auto" w:fill="BFBFBF"/>
            <w:noWrap/>
            <w:vAlign w:val="center"/>
            <w:hideMark/>
          </w:tcPr>
          <w:p w14:paraId="02E266A9" w14:textId="77777777" w:rsidR="00966E1C" w:rsidRDefault="00966E1C" w:rsidP="000C4B61">
            <w:pPr>
              <w:pStyle w:val="orianum"/>
              <w:spacing w:line="220" w:lineRule="exact"/>
              <w:rPr>
                <w:b/>
              </w:rPr>
            </w:pPr>
            <w:r>
              <w:rPr>
                <w:b/>
              </w:rPr>
              <w:t>904.443.000</w:t>
            </w:r>
          </w:p>
        </w:tc>
        <w:tc>
          <w:tcPr>
            <w:tcW w:w="1265" w:type="dxa"/>
            <w:tcBorders>
              <w:top w:val="nil"/>
              <w:left w:val="nil"/>
              <w:bottom w:val="single" w:sz="4" w:space="0" w:color="FFFFFF"/>
              <w:right w:val="nil"/>
            </w:tcBorders>
            <w:shd w:val="clear" w:color="auto" w:fill="BFBFBF"/>
            <w:noWrap/>
            <w:vAlign w:val="center"/>
            <w:hideMark/>
          </w:tcPr>
          <w:p w14:paraId="4289073C" w14:textId="77777777" w:rsidR="00966E1C" w:rsidRDefault="00966E1C" w:rsidP="000C4B61">
            <w:pPr>
              <w:pStyle w:val="orianum"/>
              <w:spacing w:line="220" w:lineRule="exact"/>
              <w:rPr>
                <w:b/>
              </w:rPr>
            </w:pPr>
            <w:r>
              <w:rPr>
                <w:b/>
              </w:rPr>
              <w:t>906.443.000</w:t>
            </w:r>
          </w:p>
        </w:tc>
        <w:tc>
          <w:tcPr>
            <w:tcW w:w="1265" w:type="dxa"/>
            <w:tcBorders>
              <w:top w:val="nil"/>
              <w:left w:val="nil"/>
              <w:bottom w:val="single" w:sz="4" w:space="0" w:color="FFFFFF"/>
              <w:right w:val="nil"/>
            </w:tcBorders>
            <w:shd w:val="clear" w:color="auto" w:fill="BFBFBF"/>
            <w:noWrap/>
            <w:vAlign w:val="center"/>
            <w:hideMark/>
          </w:tcPr>
          <w:p w14:paraId="1DE7583A" w14:textId="77777777" w:rsidR="00966E1C" w:rsidRDefault="00966E1C" w:rsidP="000C4B61">
            <w:pPr>
              <w:pStyle w:val="orianum"/>
              <w:spacing w:line="220" w:lineRule="exact"/>
              <w:rPr>
                <w:b/>
              </w:rPr>
            </w:pPr>
            <w:r>
              <w:rPr>
                <w:b/>
              </w:rPr>
              <w:t>1.018.443.000</w:t>
            </w:r>
          </w:p>
        </w:tc>
      </w:tr>
      <w:tr w:rsidR="00966E1C" w14:paraId="72937498"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E274F5A"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151BF109" w14:textId="77777777" w:rsidR="00966E1C" w:rsidRDefault="00966E1C"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6BFAA8BB" w14:textId="77777777" w:rsidR="00966E1C" w:rsidRDefault="00966E1C" w:rsidP="000C4B61">
            <w:pPr>
              <w:pStyle w:val="orianum"/>
              <w:spacing w:line="220" w:lineRule="exact"/>
            </w:pPr>
            <w:r>
              <w:t>10.844</w:t>
            </w:r>
          </w:p>
        </w:tc>
        <w:tc>
          <w:tcPr>
            <w:tcW w:w="1275" w:type="dxa"/>
            <w:tcBorders>
              <w:top w:val="nil"/>
              <w:left w:val="nil"/>
              <w:bottom w:val="single" w:sz="4" w:space="0" w:color="FFFFFF"/>
              <w:right w:val="nil"/>
            </w:tcBorders>
            <w:shd w:val="clear" w:color="auto" w:fill="F2F2F2"/>
            <w:noWrap/>
            <w:vAlign w:val="center"/>
            <w:hideMark/>
          </w:tcPr>
          <w:p w14:paraId="0A27EC32" w14:textId="77777777" w:rsidR="00966E1C" w:rsidRDefault="00966E1C" w:rsidP="000C4B61">
            <w:pPr>
              <w:pStyle w:val="orianum"/>
              <w:spacing w:line="220" w:lineRule="exact"/>
            </w:pPr>
            <w:r>
              <w:t>4.443.000</w:t>
            </w:r>
          </w:p>
        </w:tc>
        <w:tc>
          <w:tcPr>
            <w:tcW w:w="1265" w:type="dxa"/>
            <w:tcBorders>
              <w:top w:val="nil"/>
              <w:left w:val="nil"/>
              <w:bottom w:val="single" w:sz="4" w:space="0" w:color="FFFFFF"/>
              <w:right w:val="nil"/>
            </w:tcBorders>
            <w:shd w:val="clear" w:color="auto" w:fill="F2F2F2"/>
            <w:noWrap/>
            <w:vAlign w:val="center"/>
            <w:hideMark/>
          </w:tcPr>
          <w:p w14:paraId="389D011F" w14:textId="77777777" w:rsidR="00966E1C" w:rsidRDefault="00966E1C" w:rsidP="000C4B61">
            <w:pPr>
              <w:pStyle w:val="orianum"/>
              <w:spacing w:line="220" w:lineRule="exact"/>
            </w:pPr>
            <w:r>
              <w:t>4.443.000</w:t>
            </w:r>
          </w:p>
        </w:tc>
        <w:tc>
          <w:tcPr>
            <w:tcW w:w="1265" w:type="dxa"/>
            <w:tcBorders>
              <w:top w:val="nil"/>
              <w:left w:val="nil"/>
              <w:bottom w:val="single" w:sz="4" w:space="0" w:color="FFFFFF"/>
              <w:right w:val="nil"/>
            </w:tcBorders>
            <w:shd w:val="clear" w:color="auto" w:fill="F2F2F2"/>
            <w:noWrap/>
            <w:vAlign w:val="center"/>
            <w:hideMark/>
          </w:tcPr>
          <w:p w14:paraId="7A40DC9F" w14:textId="77777777" w:rsidR="00966E1C" w:rsidRDefault="00966E1C" w:rsidP="000C4B61">
            <w:pPr>
              <w:pStyle w:val="orianum"/>
              <w:spacing w:line="220" w:lineRule="exact"/>
            </w:pPr>
            <w:r>
              <w:t>4.443.000</w:t>
            </w:r>
          </w:p>
        </w:tc>
        <w:tc>
          <w:tcPr>
            <w:tcW w:w="1265" w:type="dxa"/>
            <w:tcBorders>
              <w:top w:val="nil"/>
              <w:left w:val="nil"/>
              <w:bottom w:val="single" w:sz="4" w:space="0" w:color="FFFFFF"/>
              <w:right w:val="nil"/>
            </w:tcBorders>
            <w:shd w:val="clear" w:color="auto" w:fill="F2F2F2"/>
            <w:noWrap/>
            <w:vAlign w:val="center"/>
            <w:hideMark/>
          </w:tcPr>
          <w:p w14:paraId="255CC237" w14:textId="77777777" w:rsidR="00966E1C" w:rsidRDefault="00966E1C" w:rsidP="000C4B61">
            <w:pPr>
              <w:pStyle w:val="orianum"/>
              <w:spacing w:line="220" w:lineRule="exact"/>
            </w:pPr>
            <w:r>
              <w:t>4.443.000</w:t>
            </w:r>
          </w:p>
        </w:tc>
      </w:tr>
      <w:tr w:rsidR="00966E1C" w14:paraId="02617437"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DECE967"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24C2C366" w14:textId="77777777" w:rsidR="00966E1C" w:rsidRDefault="00966E1C"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5ECEF59F" w14:textId="77777777" w:rsidR="00966E1C" w:rsidRDefault="00966E1C" w:rsidP="000C4B61">
            <w:pPr>
              <w:pStyle w:val="orianum"/>
              <w:spacing w:line="220" w:lineRule="exact"/>
            </w:pPr>
            <w:r>
              <w:t> </w:t>
            </w:r>
          </w:p>
        </w:tc>
        <w:tc>
          <w:tcPr>
            <w:tcW w:w="1275" w:type="dxa"/>
            <w:tcBorders>
              <w:top w:val="nil"/>
              <w:left w:val="nil"/>
              <w:bottom w:val="single" w:sz="4" w:space="0" w:color="FFFFFF"/>
              <w:right w:val="nil"/>
            </w:tcBorders>
            <w:shd w:val="clear" w:color="auto" w:fill="D9D9D9"/>
            <w:noWrap/>
            <w:vAlign w:val="center"/>
            <w:hideMark/>
          </w:tcPr>
          <w:p w14:paraId="44B1BF3C" w14:textId="77777777" w:rsidR="00966E1C" w:rsidRDefault="00966E1C" w:rsidP="000C4B61">
            <w:pPr>
              <w:pStyle w:val="orianum"/>
              <w:spacing w:line="220" w:lineRule="exact"/>
            </w:pPr>
            <w:r>
              <w:t>905.000.000</w:t>
            </w:r>
          </w:p>
        </w:tc>
        <w:tc>
          <w:tcPr>
            <w:tcW w:w="1265" w:type="dxa"/>
            <w:tcBorders>
              <w:top w:val="nil"/>
              <w:left w:val="nil"/>
              <w:bottom w:val="single" w:sz="4" w:space="0" w:color="FFFFFF"/>
              <w:right w:val="nil"/>
            </w:tcBorders>
            <w:shd w:val="clear" w:color="auto" w:fill="D9D9D9"/>
            <w:noWrap/>
            <w:vAlign w:val="center"/>
            <w:hideMark/>
          </w:tcPr>
          <w:p w14:paraId="72023EE7" w14:textId="77777777" w:rsidR="00966E1C" w:rsidRDefault="00966E1C" w:rsidP="000C4B61">
            <w:pPr>
              <w:pStyle w:val="orianum"/>
              <w:spacing w:line="220" w:lineRule="exact"/>
            </w:pPr>
            <w:r>
              <w:t>900.000.000</w:t>
            </w:r>
          </w:p>
        </w:tc>
        <w:tc>
          <w:tcPr>
            <w:tcW w:w="1265" w:type="dxa"/>
            <w:tcBorders>
              <w:top w:val="nil"/>
              <w:left w:val="nil"/>
              <w:bottom w:val="single" w:sz="4" w:space="0" w:color="FFFFFF"/>
              <w:right w:val="nil"/>
            </w:tcBorders>
            <w:shd w:val="clear" w:color="auto" w:fill="D9D9D9"/>
            <w:noWrap/>
            <w:vAlign w:val="center"/>
            <w:hideMark/>
          </w:tcPr>
          <w:p w14:paraId="5B342984" w14:textId="77777777" w:rsidR="00966E1C" w:rsidRDefault="00966E1C" w:rsidP="000C4B61">
            <w:pPr>
              <w:pStyle w:val="orianum"/>
              <w:spacing w:line="220" w:lineRule="exact"/>
            </w:pPr>
            <w:r>
              <w:t>902.000.000</w:t>
            </w:r>
          </w:p>
        </w:tc>
        <w:tc>
          <w:tcPr>
            <w:tcW w:w="1265" w:type="dxa"/>
            <w:tcBorders>
              <w:top w:val="nil"/>
              <w:left w:val="nil"/>
              <w:bottom w:val="single" w:sz="4" w:space="0" w:color="FFFFFF"/>
              <w:right w:val="nil"/>
            </w:tcBorders>
            <w:shd w:val="clear" w:color="auto" w:fill="D9D9D9"/>
            <w:noWrap/>
            <w:vAlign w:val="center"/>
            <w:hideMark/>
          </w:tcPr>
          <w:p w14:paraId="7B2981B2" w14:textId="77777777" w:rsidR="00966E1C" w:rsidRDefault="00966E1C" w:rsidP="000C4B61">
            <w:pPr>
              <w:pStyle w:val="orianum"/>
              <w:spacing w:line="220" w:lineRule="exact"/>
            </w:pPr>
            <w:r>
              <w:t>1.014.000.000</w:t>
            </w:r>
          </w:p>
        </w:tc>
      </w:tr>
      <w:tr w:rsidR="00966E1C" w14:paraId="40CD0DD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FB420D8"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6C5CE785" w14:textId="77777777" w:rsidR="00966E1C" w:rsidRDefault="00966E1C" w:rsidP="000C4B61">
            <w:pPr>
              <w:pStyle w:val="oriatext"/>
              <w:spacing w:line="220" w:lineRule="exact"/>
            </w:pPr>
            <w:r>
              <w:t>ΤΑΑ</w:t>
            </w:r>
          </w:p>
        </w:tc>
        <w:tc>
          <w:tcPr>
            <w:tcW w:w="1265" w:type="dxa"/>
            <w:tcBorders>
              <w:top w:val="nil"/>
              <w:left w:val="nil"/>
              <w:bottom w:val="single" w:sz="4" w:space="0" w:color="FFFFFF"/>
              <w:right w:val="nil"/>
            </w:tcBorders>
            <w:shd w:val="clear" w:color="auto" w:fill="F2F2F2"/>
            <w:noWrap/>
            <w:vAlign w:val="center"/>
            <w:hideMark/>
          </w:tcPr>
          <w:p w14:paraId="432ABD32" w14:textId="77777777" w:rsidR="00966E1C" w:rsidRDefault="00966E1C" w:rsidP="000C4B61">
            <w:pPr>
              <w:pStyle w:val="orianum"/>
              <w:spacing w:line="220" w:lineRule="exact"/>
            </w:pPr>
            <w:r>
              <w:t> </w:t>
            </w:r>
          </w:p>
        </w:tc>
        <w:tc>
          <w:tcPr>
            <w:tcW w:w="1275" w:type="dxa"/>
            <w:tcBorders>
              <w:top w:val="nil"/>
              <w:left w:val="nil"/>
              <w:bottom w:val="single" w:sz="4" w:space="0" w:color="FFFFFF"/>
              <w:right w:val="nil"/>
            </w:tcBorders>
            <w:shd w:val="clear" w:color="auto" w:fill="F2F2F2"/>
            <w:noWrap/>
            <w:vAlign w:val="center"/>
            <w:hideMark/>
          </w:tcPr>
          <w:p w14:paraId="59A905F2" w14:textId="77777777" w:rsidR="00966E1C" w:rsidRDefault="00966E1C" w:rsidP="000C4B61">
            <w:pPr>
              <w:pStyle w:val="orianum"/>
              <w:spacing w:line="220" w:lineRule="exact"/>
            </w:pPr>
            <w:r>
              <w:t>302.000.000</w:t>
            </w:r>
          </w:p>
        </w:tc>
        <w:tc>
          <w:tcPr>
            <w:tcW w:w="1265" w:type="dxa"/>
            <w:tcBorders>
              <w:top w:val="nil"/>
              <w:left w:val="nil"/>
              <w:bottom w:val="single" w:sz="4" w:space="0" w:color="FFFFFF"/>
              <w:right w:val="nil"/>
            </w:tcBorders>
            <w:shd w:val="clear" w:color="auto" w:fill="F2F2F2"/>
            <w:noWrap/>
            <w:vAlign w:val="center"/>
            <w:hideMark/>
          </w:tcPr>
          <w:p w14:paraId="44560C80"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342A6072"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58C2B600" w14:textId="77777777" w:rsidR="00966E1C" w:rsidRDefault="00966E1C" w:rsidP="000C4B61">
            <w:pPr>
              <w:pStyle w:val="orianum"/>
              <w:spacing w:line="220" w:lineRule="exact"/>
            </w:pPr>
            <w:r>
              <w:t> </w:t>
            </w:r>
          </w:p>
        </w:tc>
      </w:tr>
      <w:tr w:rsidR="00966E1C" w14:paraId="4D7EF35A"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599DEC2" w14:textId="77777777" w:rsidR="00966E1C" w:rsidRDefault="00966E1C" w:rsidP="000C4B61">
            <w:pPr>
              <w:pStyle w:val="oriatext"/>
              <w:spacing w:line="220" w:lineRule="exact"/>
              <w:rPr>
                <w:b/>
              </w:rPr>
            </w:pPr>
            <w:r>
              <w:rPr>
                <w:b/>
              </w:rPr>
              <w:t>31</w:t>
            </w:r>
          </w:p>
        </w:tc>
        <w:tc>
          <w:tcPr>
            <w:tcW w:w="2112" w:type="dxa"/>
            <w:tcBorders>
              <w:top w:val="nil"/>
              <w:left w:val="nil"/>
              <w:bottom w:val="single" w:sz="4" w:space="0" w:color="FFFFFF"/>
              <w:right w:val="nil"/>
            </w:tcBorders>
            <w:shd w:val="clear" w:color="auto" w:fill="BFBFBF"/>
            <w:vAlign w:val="center"/>
            <w:hideMark/>
          </w:tcPr>
          <w:p w14:paraId="4B037B89" w14:textId="77777777" w:rsidR="00966E1C" w:rsidRDefault="00966E1C" w:rsidP="000C4B61">
            <w:pPr>
              <w:pStyle w:val="oriatext"/>
              <w:spacing w:line="220" w:lineRule="exact"/>
              <w:rPr>
                <w:b/>
              </w:rPr>
            </w:pPr>
            <w:r>
              <w:rPr>
                <w:b/>
              </w:rPr>
              <w:t>Πάγια περιουσιακά στοιχεία</w:t>
            </w:r>
          </w:p>
        </w:tc>
        <w:tc>
          <w:tcPr>
            <w:tcW w:w="1265" w:type="dxa"/>
            <w:tcBorders>
              <w:top w:val="nil"/>
              <w:left w:val="nil"/>
              <w:bottom w:val="single" w:sz="4" w:space="0" w:color="FFFFFF"/>
              <w:right w:val="nil"/>
            </w:tcBorders>
            <w:shd w:val="clear" w:color="auto" w:fill="BFBFBF"/>
            <w:noWrap/>
            <w:vAlign w:val="center"/>
            <w:hideMark/>
          </w:tcPr>
          <w:p w14:paraId="5FA72669" w14:textId="77777777" w:rsidR="00966E1C" w:rsidRDefault="00966E1C" w:rsidP="000C4B61">
            <w:pPr>
              <w:pStyle w:val="orianum"/>
              <w:spacing w:line="220" w:lineRule="exact"/>
              <w:rPr>
                <w:b/>
              </w:rPr>
            </w:pPr>
            <w:r>
              <w:rPr>
                <w:b/>
              </w:rPr>
              <w:t>85.655.000</w:t>
            </w:r>
          </w:p>
        </w:tc>
        <w:tc>
          <w:tcPr>
            <w:tcW w:w="1275" w:type="dxa"/>
            <w:tcBorders>
              <w:top w:val="nil"/>
              <w:left w:val="nil"/>
              <w:bottom w:val="single" w:sz="4" w:space="0" w:color="FFFFFF"/>
              <w:right w:val="nil"/>
            </w:tcBorders>
            <w:shd w:val="clear" w:color="auto" w:fill="BFBFBF"/>
            <w:noWrap/>
            <w:vAlign w:val="center"/>
            <w:hideMark/>
          </w:tcPr>
          <w:p w14:paraId="2A797CB6" w14:textId="77777777" w:rsidR="00966E1C" w:rsidRDefault="00966E1C" w:rsidP="000C4B61">
            <w:pPr>
              <w:pStyle w:val="orianum"/>
              <w:spacing w:line="220" w:lineRule="exact"/>
              <w:rPr>
                <w:b/>
              </w:rPr>
            </w:pPr>
            <w:r>
              <w:rPr>
                <w:b/>
              </w:rPr>
              <w:t>1.670.000</w:t>
            </w:r>
          </w:p>
        </w:tc>
        <w:tc>
          <w:tcPr>
            <w:tcW w:w="1265" w:type="dxa"/>
            <w:tcBorders>
              <w:top w:val="nil"/>
              <w:left w:val="nil"/>
              <w:bottom w:val="single" w:sz="4" w:space="0" w:color="FFFFFF"/>
              <w:right w:val="nil"/>
            </w:tcBorders>
            <w:shd w:val="clear" w:color="auto" w:fill="BFBFBF"/>
            <w:noWrap/>
            <w:vAlign w:val="center"/>
            <w:hideMark/>
          </w:tcPr>
          <w:p w14:paraId="11B2218B" w14:textId="77777777" w:rsidR="00966E1C" w:rsidRDefault="00966E1C" w:rsidP="000C4B61">
            <w:pPr>
              <w:pStyle w:val="orianum"/>
              <w:spacing w:line="220" w:lineRule="exact"/>
              <w:rPr>
                <w:b/>
              </w:rPr>
            </w:pPr>
            <w:r>
              <w:rPr>
                <w:b/>
              </w:rPr>
              <w:t>1.670.000</w:t>
            </w:r>
          </w:p>
        </w:tc>
        <w:tc>
          <w:tcPr>
            <w:tcW w:w="1265" w:type="dxa"/>
            <w:tcBorders>
              <w:top w:val="nil"/>
              <w:left w:val="nil"/>
              <w:bottom w:val="single" w:sz="4" w:space="0" w:color="FFFFFF"/>
              <w:right w:val="nil"/>
            </w:tcBorders>
            <w:shd w:val="clear" w:color="auto" w:fill="BFBFBF"/>
            <w:noWrap/>
            <w:vAlign w:val="center"/>
            <w:hideMark/>
          </w:tcPr>
          <w:p w14:paraId="79BD99A6" w14:textId="77777777" w:rsidR="00966E1C" w:rsidRDefault="00966E1C" w:rsidP="000C4B61">
            <w:pPr>
              <w:pStyle w:val="orianum"/>
              <w:spacing w:line="220" w:lineRule="exact"/>
              <w:rPr>
                <w:b/>
              </w:rPr>
            </w:pPr>
            <w:r>
              <w:rPr>
                <w:b/>
              </w:rPr>
              <w:t>1.670.000</w:t>
            </w:r>
          </w:p>
        </w:tc>
        <w:tc>
          <w:tcPr>
            <w:tcW w:w="1265" w:type="dxa"/>
            <w:tcBorders>
              <w:top w:val="nil"/>
              <w:left w:val="nil"/>
              <w:bottom w:val="single" w:sz="4" w:space="0" w:color="FFFFFF"/>
              <w:right w:val="nil"/>
            </w:tcBorders>
            <w:shd w:val="clear" w:color="auto" w:fill="BFBFBF"/>
            <w:noWrap/>
            <w:vAlign w:val="center"/>
            <w:hideMark/>
          </w:tcPr>
          <w:p w14:paraId="79BC726F" w14:textId="77777777" w:rsidR="00966E1C" w:rsidRDefault="00966E1C" w:rsidP="000C4B61">
            <w:pPr>
              <w:pStyle w:val="orianum"/>
              <w:spacing w:line="220" w:lineRule="exact"/>
              <w:rPr>
                <w:b/>
              </w:rPr>
            </w:pPr>
            <w:r>
              <w:rPr>
                <w:b/>
              </w:rPr>
              <w:t>1.670.000</w:t>
            </w:r>
          </w:p>
        </w:tc>
      </w:tr>
      <w:tr w:rsidR="00966E1C" w14:paraId="62949E2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A4A943F"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A25F27A" w14:textId="77777777" w:rsidR="00966E1C" w:rsidRDefault="00966E1C"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5CD417FF" w14:textId="77777777" w:rsidR="00966E1C" w:rsidRDefault="00966E1C" w:rsidP="000C4B61">
            <w:pPr>
              <w:pStyle w:val="orianum"/>
              <w:spacing w:line="220" w:lineRule="exact"/>
            </w:pPr>
            <w:r>
              <w:t>1.670.000</w:t>
            </w:r>
          </w:p>
        </w:tc>
        <w:tc>
          <w:tcPr>
            <w:tcW w:w="1275" w:type="dxa"/>
            <w:tcBorders>
              <w:top w:val="nil"/>
              <w:left w:val="nil"/>
              <w:bottom w:val="single" w:sz="4" w:space="0" w:color="FFFFFF"/>
              <w:right w:val="nil"/>
            </w:tcBorders>
            <w:shd w:val="clear" w:color="auto" w:fill="F2F2F2"/>
            <w:noWrap/>
            <w:vAlign w:val="center"/>
            <w:hideMark/>
          </w:tcPr>
          <w:p w14:paraId="4FA97E22" w14:textId="77777777" w:rsidR="00966E1C" w:rsidRDefault="00966E1C" w:rsidP="000C4B61">
            <w:pPr>
              <w:pStyle w:val="orianum"/>
              <w:spacing w:line="220" w:lineRule="exact"/>
            </w:pPr>
            <w:r>
              <w:t>1.670.000</w:t>
            </w:r>
          </w:p>
        </w:tc>
        <w:tc>
          <w:tcPr>
            <w:tcW w:w="1265" w:type="dxa"/>
            <w:tcBorders>
              <w:top w:val="nil"/>
              <w:left w:val="nil"/>
              <w:bottom w:val="single" w:sz="4" w:space="0" w:color="FFFFFF"/>
              <w:right w:val="nil"/>
            </w:tcBorders>
            <w:shd w:val="clear" w:color="auto" w:fill="F2F2F2"/>
            <w:noWrap/>
            <w:vAlign w:val="center"/>
            <w:hideMark/>
          </w:tcPr>
          <w:p w14:paraId="3458B8CB" w14:textId="77777777" w:rsidR="00966E1C" w:rsidRDefault="00966E1C" w:rsidP="000C4B61">
            <w:pPr>
              <w:pStyle w:val="orianum"/>
              <w:spacing w:line="220" w:lineRule="exact"/>
            </w:pPr>
            <w:r>
              <w:t>1.670.000</w:t>
            </w:r>
          </w:p>
        </w:tc>
        <w:tc>
          <w:tcPr>
            <w:tcW w:w="1265" w:type="dxa"/>
            <w:tcBorders>
              <w:top w:val="nil"/>
              <w:left w:val="nil"/>
              <w:bottom w:val="single" w:sz="4" w:space="0" w:color="FFFFFF"/>
              <w:right w:val="nil"/>
            </w:tcBorders>
            <w:shd w:val="clear" w:color="auto" w:fill="F2F2F2"/>
            <w:noWrap/>
            <w:vAlign w:val="center"/>
            <w:hideMark/>
          </w:tcPr>
          <w:p w14:paraId="4AB60070" w14:textId="77777777" w:rsidR="00966E1C" w:rsidRDefault="00966E1C" w:rsidP="000C4B61">
            <w:pPr>
              <w:pStyle w:val="orianum"/>
              <w:spacing w:line="220" w:lineRule="exact"/>
            </w:pPr>
            <w:r>
              <w:t>1.670.000</w:t>
            </w:r>
          </w:p>
        </w:tc>
        <w:tc>
          <w:tcPr>
            <w:tcW w:w="1265" w:type="dxa"/>
            <w:tcBorders>
              <w:top w:val="nil"/>
              <w:left w:val="nil"/>
              <w:bottom w:val="single" w:sz="4" w:space="0" w:color="FFFFFF"/>
              <w:right w:val="nil"/>
            </w:tcBorders>
            <w:shd w:val="clear" w:color="auto" w:fill="F2F2F2"/>
            <w:noWrap/>
            <w:vAlign w:val="center"/>
            <w:hideMark/>
          </w:tcPr>
          <w:p w14:paraId="433BA779" w14:textId="77777777" w:rsidR="00966E1C" w:rsidRDefault="00966E1C" w:rsidP="000C4B61">
            <w:pPr>
              <w:pStyle w:val="orianum"/>
              <w:spacing w:line="220" w:lineRule="exact"/>
            </w:pPr>
            <w:r>
              <w:t>1.670.000</w:t>
            </w:r>
          </w:p>
        </w:tc>
      </w:tr>
      <w:tr w:rsidR="00966E1C" w14:paraId="30D9B631"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7A8520A7"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60428D9E" w14:textId="77777777" w:rsidR="00966E1C" w:rsidRDefault="00966E1C" w:rsidP="000C4B61">
            <w:pPr>
              <w:pStyle w:val="oriatext"/>
              <w:spacing w:line="220" w:lineRule="exact"/>
            </w:pPr>
            <w:r>
              <w:t>ΠΔΕ (πλην ΤΑΑ)</w:t>
            </w:r>
          </w:p>
        </w:tc>
        <w:tc>
          <w:tcPr>
            <w:tcW w:w="1265" w:type="dxa"/>
            <w:tcBorders>
              <w:top w:val="nil"/>
              <w:left w:val="nil"/>
              <w:bottom w:val="single" w:sz="4" w:space="0" w:color="FFFFFF"/>
              <w:right w:val="nil"/>
            </w:tcBorders>
            <w:shd w:val="clear" w:color="auto" w:fill="D9D9D9"/>
            <w:noWrap/>
            <w:vAlign w:val="center"/>
            <w:hideMark/>
          </w:tcPr>
          <w:p w14:paraId="743FD66A" w14:textId="77777777" w:rsidR="00966E1C" w:rsidRDefault="00966E1C" w:rsidP="000C4B61">
            <w:pPr>
              <w:pStyle w:val="orianum"/>
              <w:spacing w:line="220" w:lineRule="exact"/>
            </w:pPr>
            <w:r>
              <w:t>83.985.000</w:t>
            </w:r>
          </w:p>
        </w:tc>
        <w:tc>
          <w:tcPr>
            <w:tcW w:w="1275" w:type="dxa"/>
            <w:tcBorders>
              <w:top w:val="nil"/>
              <w:left w:val="nil"/>
              <w:bottom w:val="single" w:sz="4" w:space="0" w:color="FFFFFF"/>
              <w:right w:val="nil"/>
            </w:tcBorders>
            <w:shd w:val="clear" w:color="auto" w:fill="D9D9D9"/>
            <w:noWrap/>
            <w:vAlign w:val="center"/>
            <w:hideMark/>
          </w:tcPr>
          <w:p w14:paraId="50118F8D"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4CBCF58E"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0825208E"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135EA481" w14:textId="77777777" w:rsidR="00966E1C" w:rsidRDefault="00966E1C" w:rsidP="000C4B61">
            <w:pPr>
              <w:pStyle w:val="orianum"/>
              <w:spacing w:line="220" w:lineRule="exact"/>
            </w:pPr>
            <w:r>
              <w:t> </w:t>
            </w:r>
          </w:p>
        </w:tc>
      </w:tr>
      <w:tr w:rsidR="00966E1C" w14:paraId="7B402F63"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B2F3AA9" w14:textId="77777777" w:rsidR="00966E1C" w:rsidRDefault="00966E1C" w:rsidP="000C4B61">
            <w:pPr>
              <w:pStyle w:val="oriatext"/>
              <w:spacing w:line="220" w:lineRule="exact"/>
              <w:rPr>
                <w:b/>
              </w:rPr>
            </w:pPr>
            <w:r>
              <w:rPr>
                <w:b/>
              </w:rPr>
              <w:t>33</w:t>
            </w:r>
          </w:p>
        </w:tc>
        <w:tc>
          <w:tcPr>
            <w:tcW w:w="2112" w:type="dxa"/>
            <w:tcBorders>
              <w:top w:val="nil"/>
              <w:left w:val="nil"/>
              <w:bottom w:val="single" w:sz="4" w:space="0" w:color="FFFFFF"/>
              <w:right w:val="nil"/>
            </w:tcBorders>
            <w:shd w:val="clear" w:color="auto" w:fill="BFBFBF"/>
            <w:vAlign w:val="center"/>
            <w:hideMark/>
          </w:tcPr>
          <w:p w14:paraId="4DEA3C76" w14:textId="77777777" w:rsidR="00966E1C" w:rsidRDefault="00966E1C" w:rsidP="000C4B61">
            <w:pPr>
              <w:pStyle w:val="oriatext"/>
              <w:spacing w:line="220" w:lineRule="exact"/>
              <w:rPr>
                <w:b/>
              </w:rPr>
            </w:pPr>
            <w:r>
              <w:rPr>
                <w:b/>
              </w:rPr>
              <w:t>Τιμαλφή</w:t>
            </w:r>
          </w:p>
        </w:tc>
        <w:tc>
          <w:tcPr>
            <w:tcW w:w="1265" w:type="dxa"/>
            <w:tcBorders>
              <w:top w:val="nil"/>
              <w:left w:val="nil"/>
              <w:bottom w:val="single" w:sz="4" w:space="0" w:color="FFFFFF"/>
              <w:right w:val="nil"/>
            </w:tcBorders>
            <w:shd w:val="clear" w:color="auto" w:fill="BFBFBF"/>
            <w:noWrap/>
            <w:vAlign w:val="center"/>
            <w:hideMark/>
          </w:tcPr>
          <w:p w14:paraId="2E1E5741" w14:textId="77777777" w:rsidR="00966E1C" w:rsidRDefault="00966E1C" w:rsidP="000C4B61">
            <w:pPr>
              <w:pStyle w:val="orianum"/>
              <w:spacing w:line="220" w:lineRule="exact"/>
              <w:rPr>
                <w:b/>
              </w:rPr>
            </w:pPr>
            <w:r>
              <w:rPr>
                <w:b/>
              </w:rPr>
              <w:t>0</w:t>
            </w:r>
          </w:p>
        </w:tc>
        <w:tc>
          <w:tcPr>
            <w:tcW w:w="1275" w:type="dxa"/>
            <w:tcBorders>
              <w:top w:val="nil"/>
              <w:left w:val="nil"/>
              <w:bottom w:val="single" w:sz="4" w:space="0" w:color="FFFFFF"/>
              <w:right w:val="nil"/>
            </w:tcBorders>
            <w:shd w:val="clear" w:color="auto" w:fill="BFBFBF"/>
            <w:noWrap/>
            <w:vAlign w:val="center"/>
            <w:hideMark/>
          </w:tcPr>
          <w:p w14:paraId="5D063107"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5193C045"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2C43F208"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45A8E403" w14:textId="77777777" w:rsidR="00966E1C" w:rsidRDefault="00966E1C" w:rsidP="000C4B61">
            <w:pPr>
              <w:pStyle w:val="orianum"/>
              <w:spacing w:line="220" w:lineRule="exact"/>
              <w:rPr>
                <w:b/>
              </w:rPr>
            </w:pPr>
            <w:r>
              <w:rPr>
                <w:b/>
              </w:rPr>
              <w:t>0</w:t>
            </w:r>
          </w:p>
        </w:tc>
      </w:tr>
      <w:tr w:rsidR="00966E1C" w14:paraId="2B07291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866E32C" w14:textId="77777777" w:rsidR="00966E1C" w:rsidRDefault="00966E1C"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E25F2B7" w14:textId="77777777" w:rsidR="00966E1C" w:rsidRDefault="00966E1C" w:rsidP="000C4B61">
            <w:pPr>
              <w:pStyle w:val="oriatext"/>
              <w:spacing w:line="220" w:lineRule="exact"/>
            </w:pPr>
            <w:r>
              <w:t>Τακτικός Προϋπολογισμός</w:t>
            </w:r>
          </w:p>
        </w:tc>
        <w:tc>
          <w:tcPr>
            <w:tcW w:w="1265" w:type="dxa"/>
            <w:tcBorders>
              <w:top w:val="nil"/>
              <w:left w:val="nil"/>
              <w:bottom w:val="single" w:sz="4" w:space="0" w:color="FFFFFF"/>
              <w:right w:val="nil"/>
            </w:tcBorders>
            <w:shd w:val="clear" w:color="auto" w:fill="F2F2F2"/>
            <w:noWrap/>
            <w:vAlign w:val="center"/>
            <w:hideMark/>
          </w:tcPr>
          <w:p w14:paraId="20DD2741" w14:textId="77777777" w:rsidR="00966E1C" w:rsidRDefault="00966E1C" w:rsidP="000C4B61">
            <w:pPr>
              <w:pStyle w:val="orianum"/>
              <w:spacing w:line="220" w:lineRule="exact"/>
            </w:pPr>
            <w:r>
              <w:t>0</w:t>
            </w:r>
          </w:p>
        </w:tc>
        <w:tc>
          <w:tcPr>
            <w:tcW w:w="1275" w:type="dxa"/>
            <w:tcBorders>
              <w:top w:val="nil"/>
              <w:left w:val="nil"/>
              <w:bottom w:val="single" w:sz="4" w:space="0" w:color="FFFFFF"/>
              <w:right w:val="nil"/>
            </w:tcBorders>
            <w:shd w:val="clear" w:color="auto" w:fill="F2F2F2"/>
            <w:noWrap/>
            <w:vAlign w:val="center"/>
            <w:hideMark/>
          </w:tcPr>
          <w:p w14:paraId="5F37BB1C"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811FA7C"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64C354AA"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3493F412" w14:textId="77777777" w:rsidR="00966E1C" w:rsidRDefault="00966E1C" w:rsidP="000C4B61">
            <w:pPr>
              <w:pStyle w:val="orianum"/>
              <w:spacing w:line="220" w:lineRule="exact"/>
            </w:pPr>
            <w:r>
              <w:t>0</w:t>
            </w:r>
          </w:p>
        </w:tc>
      </w:tr>
      <w:tr w:rsidR="00684F78" w:rsidRPr="00684F78" w14:paraId="58C70156" w14:textId="77777777" w:rsidTr="00684F78">
        <w:trPr>
          <w:trHeight w:val="784"/>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CC0F774" w14:textId="77777777" w:rsidR="00966E1C" w:rsidRPr="00684F78" w:rsidRDefault="00966E1C" w:rsidP="000C4B61">
            <w:pPr>
              <w:pStyle w:val="oriatext"/>
              <w:spacing w:line="220" w:lineRule="exact"/>
              <w:rPr>
                <w:b/>
                <w:color w:val="000000" w:themeColor="text1"/>
              </w:rPr>
            </w:pPr>
            <w:r w:rsidRPr="00684F78">
              <w:rPr>
                <w:b/>
                <w:color w:val="000000" w:themeColor="text1"/>
              </w:rPr>
              <w:t>Α</w:t>
            </w:r>
          </w:p>
        </w:tc>
        <w:tc>
          <w:tcPr>
            <w:tcW w:w="2112" w:type="dxa"/>
            <w:tcBorders>
              <w:top w:val="single" w:sz="4" w:space="0" w:color="FFFFFF"/>
              <w:left w:val="nil"/>
              <w:bottom w:val="single" w:sz="4" w:space="0" w:color="FFFFFF"/>
              <w:right w:val="nil"/>
            </w:tcBorders>
            <w:shd w:val="clear" w:color="auto" w:fill="D9D9D9" w:themeFill="background1" w:themeFillShade="D9"/>
            <w:vAlign w:val="center"/>
            <w:hideMark/>
          </w:tcPr>
          <w:p w14:paraId="21E206A4" w14:textId="77777777" w:rsidR="00966E1C" w:rsidRPr="00684F78" w:rsidRDefault="00966E1C" w:rsidP="000C4B61">
            <w:pPr>
              <w:pStyle w:val="oriatext"/>
              <w:spacing w:line="220" w:lineRule="exact"/>
              <w:rPr>
                <w:b/>
                <w:color w:val="000000" w:themeColor="text1"/>
                <w:lang w:val="el-GR"/>
              </w:rPr>
            </w:pPr>
            <w:r w:rsidRPr="00684F78">
              <w:rPr>
                <w:b/>
                <w:color w:val="000000" w:themeColor="text1"/>
                <w:lang w:val="el-GR"/>
              </w:rPr>
              <w:t>Συνολικές μη Χρημ/οικονομικές Ταμειακές Δαπάνες</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72591D3" w14:textId="77777777" w:rsidR="00966E1C" w:rsidRPr="00684F78" w:rsidRDefault="00966E1C" w:rsidP="000C4B61">
            <w:pPr>
              <w:pStyle w:val="orianum"/>
              <w:spacing w:line="220" w:lineRule="exact"/>
              <w:rPr>
                <w:b/>
                <w:color w:val="000000" w:themeColor="text1"/>
              </w:rPr>
            </w:pPr>
            <w:r w:rsidRPr="00684F78">
              <w:rPr>
                <w:b/>
                <w:color w:val="000000" w:themeColor="text1"/>
              </w:rPr>
              <w:t>1.745.455.608</w:t>
            </w:r>
          </w:p>
        </w:tc>
        <w:tc>
          <w:tcPr>
            <w:tcW w:w="127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7583A18" w14:textId="77777777" w:rsidR="00966E1C" w:rsidRPr="00684F78" w:rsidRDefault="00966E1C" w:rsidP="000C4B61">
            <w:pPr>
              <w:pStyle w:val="orianum"/>
              <w:spacing w:line="220" w:lineRule="exact"/>
              <w:rPr>
                <w:b/>
                <w:color w:val="000000" w:themeColor="text1"/>
              </w:rPr>
            </w:pPr>
            <w:r w:rsidRPr="00684F78">
              <w:rPr>
                <w:b/>
                <w:color w:val="000000" w:themeColor="text1"/>
              </w:rPr>
              <w:t>1.503.877.000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EB9A109" w14:textId="77777777" w:rsidR="00966E1C" w:rsidRPr="00684F78" w:rsidRDefault="00966E1C" w:rsidP="000C4B61">
            <w:pPr>
              <w:pStyle w:val="orianum"/>
              <w:spacing w:line="220" w:lineRule="exact"/>
              <w:rPr>
                <w:b/>
                <w:color w:val="000000" w:themeColor="text1"/>
              </w:rPr>
            </w:pPr>
            <w:r w:rsidRPr="00684F78">
              <w:rPr>
                <w:b/>
                <w:color w:val="000000" w:themeColor="text1"/>
              </w:rPr>
              <w:t>1.305.613.000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263828E" w14:textId="77777777" w:rsidR="00966E1C" w:rsidRPr="00684F78" w:rsidRDefault="00966E1C" w:rsidP="000C4B61">
            <w:pPr>
              <w:pStyle w:val="orianum"/>
              <w:spacing w:line="220" w:lineRule="exact"/>
              <w:rPr>
                <w:b/>
                <w:color w:val="000000" w:themeColor="text1"/>
              </w:rPr>
            </w:pPr>
            <w:r w:rsidRPr="00684F78">
              <w:rPr>
                <w:b/>
                <w:color w:val="000000" w:themeColor="text1"/>
              </w:rPr>
              <w:t>1.307.097.000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E944279" w14:textId="77777777" w:rsidR="00966E1C" w:rsidRPr="00684F78" w:rsidRDefault="00966E1C" w:rsidP="000C4B61">
            <w:pPr>
              <w:pStyle w:val="orianum"/>
              <w:spacing w:line="220" w:lineRule="exact"/>
              <w:rPr>
                <w:b/>
                <w:color w:val="000000" w:themeColor="text1"/>
              </w:rPr>
            </w:pPr>
            <w:r w:rsidRPr="00684F78">
              <w:rPr>
                <w:b/>
                <w:color w:val="000000" w:themeColor="text1"/>
              </w:rPr>
              <w:t>1.328.588.000</w:t>
            </w:r>
          </w:p>
        </w:tc>
      </w:tr>
      <w:tr w:rsidR="00684F78" w:rsidRPr="00684F78" w14:paraId="762A15FA" w14:textId="77777777" w:rsidTr="00684F78">
        <w:trPr>
          <w:trHeight w:val="1048"/>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58B27DE" w14:textId="77777777" w:rsidR="00966E1C" w:rsidRPr="00684F78" w:rsidRDefault="00966E1C" w:rsidP="000C4B61">
            <w:pPr>
              <w:pStyle w:val="oriatext"/>
              <w:spacing w:line="220" w:lineRule="exact"/>
              <w:rPr>
                <w:b/>
                <w:color w:val="000000" w:themeColor="text1"/>
              </w:rPr>
            </w:pPr>
            <w:r w:rsidRPr="00684F78">
              <w:rPr>
                <w:b/>
                <w:color w:val="000000" w:themeColor="text1"/>
              </w:rPr>
              <w:t>Β</w:t>
            </w:r>
          </w:p>
        </w:tc>
        <w:tc>
          <w:tcPr>
            <w:tcW w:w="2112" w:type="dxa"/>
            <w:tcBorders>
              <w:top w:val="single" w:sz="4" w:space="0" w:color="FFFFFF"/>
              <w:left w:val="nil"/>
              <w:bottom w:val="single" w:sz="18" w:space="0" w:color="008080"/>
              <w:right w:val="nil"/>
            </w:tcBorders>
            <w:shd w:val="clear" w:color="auto" w:fill="D9D9D9" w:themeFill="background1" w:themeFillShade="D9"/>
            <w:vAlign w:val="center"/>
            <w:hideMark/>
          </w:tcPr>
          <w:p w14:paraId="26855182" w14:textId="77777777" w:rsidR="00966E1C" w:rsidRPr="00684F78" w:rsidRDefault="00966E1C" w:rsidP="000C4B61">
            <w:pPr>
              <w:pStyle w:val="oriatext"/>
              <w:spacing w:line="220" w:lineRule="exact"/>
              <w:rPr>
                <w:b/>
                <w:color w:val="000000" w:themeColor="text1"/>
                <w:lang w:val="el-GR"/>
              </w:rPr>
            </w:pPr>
            <w:r w:rsidRPr="00684F78">
              <w:rPr>
                <w:b/>
                <w:color w:val="000000" w:themeColor="text1"/>
                <w:lang w:val="el-GR"/>
              </w:rPr>
              <w:t>Σύνολο Ταμειακών Δαπανών (μη Χρημ/οικονομικές &amp; Χρημ/οικονομικές)</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394A43E" w14:textId="77777777" w:rsidR="00966E1C" w:rsidRPr="00684F78" w:rsidRDefault="00966E1C" w:rsidP="000C4B61">
            <w:pPr>
              <w:pStyle w:val="orianum"/>
              <w:spacing w:line="220" w:lineRule="exact"/>
              <w:rPr>
                <w:b/>
                <w:color w:val="000000" w:themeColor="text1"/>
              </w:rPr>
            </w:pPr>
            <w:r w:rsidRPr="00684F78">
              <w:rPr>
                <w:b/>
                <w:color w:val="000000" w:themeColor="text1"/>
              </w:rPr>
              <w:t>1.745.455.608</w:t>
            </w:r>
          </w:p>
        </w:tc>
        <w:tc>
          <w:tcPr>
            <w:tcW w:w="127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86DCB51" w14:textId="77777777" w:rsidR="00966E1C" w:rsidRPr="00684F78" w:rsidRDefault="00966E1C" w:rsidP="000C4B61">
            <w:pPr>
              <w:pStyle w:val="orianum"/>
              <w:spacing w:line="220" w:lineRule="exact"/>
              <w:rPr>
                <w:b/>
                <w:color w:val="000000" w:themeColor="text1"/>
              </w:rPr>
            </w:pPr>
            <w:r w:rsidRPr="00684F78">
              <w:rPr>
                <w:b/>
                <w:color w:val="000000" w:themeColor="text1"/>
              </w:rPr>
              <w:t>1.503.877.000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71DD8BE" w14:textId="77777777" w:rsidR="00966E1C" w:rsidRPr="00684F78" w:rsidRDefault="00966E1C" w:rsidP="000C4B61">
            <w:pPr>
              <w:pStyle w:val="orianum"/>
              <w:spacing w:line="220" w:lineRule="exact"/>
              <w:rPr>
                <w:b/>
                <w:color w:val="000000" w:themeColor="text1"/>
              </w:rPr>
            </w:pPr>
            <w:r w:rsidRPr="00684F78">
              <w:rPr>
                <w:b/>
                <w:color w:val="000000" w:themeColor="text1"/>
              </w:rPr>
              <w:t>1.305.613.000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F109D3C" w14:textId="77777777" w:rsidR="00966E1C" w:rsidRPr="00684F78" w:rsidRDefault="00966E1C" w:rsidP="000C4B61">
            <w:pPr>
              <w:pStyle w:val="orianum"/>
              <w:spacing w:line="220" w:lineRule="exact"/>
              <w:rPr>
                <w:b/>
                <w:color w:val="000000" w:themeColor="text1"/>
              </w:rPr>
            </w:pPr>
            <w:r w:rsidRPr="00684F78">
              <w:rPr>
                <w:b/>
                <w:color w:val="000000" w:themeColor="text1"/>
              </w:rPr>
              <w:t>1.307.097.000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B6CC0B7" w14:textId="77777777" w:rsidR="00966E1C" w:rsidRPr="00684F78" w:rsidRDefault="00966E1C" w:rsidP="000C4B61">
            <w:pPr>
              <w:pStyle w:val="orianum"/>
              <w:spacing w:line="220" w:lineRule="exact"/>
              <w:rPr>
                <w:b/>
                <w:color w:val="000000" w:themeColor="text1"/>
              </w:rPr>
            </w:pPr>
            <w:r w:rsidRPr="00684F78">
              <w:rPr>
                <w:b/>
                <w:color w:val="000000" w:themeColor="text1"/>
              </w:rPr>
              <w:t>1.328.588.000</w:t>
            </w:r>
          </w:p>
        </w:tc>
      </w:tr>
    </w:tbl>
    <w:p w14:paraId="2DD06436" w14:textId="77777777" w:rsidR="00966E1C" w:rsidRDefault="00966E1C" w:rsidP="00966E1C">
      <w:bookmarkStart w:id="138" w:name="_Toc214203066"/>
      <w:bookmarkStart w:id="139" w:name="_Toc214271266"/>
    </w:p>
    <w:p w14:paraId="78187788" w14:textId="77777777" w:rsidR="00966E1C" w:rsidRDefault="00966E1C">
      <w:pPr>
        <w:spacing w:after="200" w:line="276" w:lineRule="auto"/>
        <w:jc w:val="left"/>
        <w:rPr>
          <w:rFonts w:eastAsiaTheme="minorHAnsi" w:cs="Calibri"/>
          <w:b/>
          <w:iCs/>
          <w:color w:val="FFFFFF" w:themeColor="background1"/>
          <w:sz w:val="28"/>
          <w:szCs w:val="18"/>
          <w:lang w:val="en-US" w:eastAsia="en-US"/>
        </w:rPr>
      </w:pPr>
      <w:r>
        <w:br w:type="page"/>
      </w:r>
    </w:p>
    <w:p w14:paraId="0CDCF7DC" w14:textId="2EA12BC2" w:rsidR="00966E1C" w:rsidRDefault="00966E1C" w:rsidP="00966E1C">
      <w:pPr>
        <w:pStyle w:val="oriahead"/>
      </w:pPr>
      <w:r>
        <w:lastRenderedPageBreak/>
        <w:t>Υπουργείο Περιβάλλοντος και Εν</w:t>
      </w:r>
      <w:r>
        <w:rPr>
          <w:lang w:val="el-GR"/>
        </w:rPr>
        <w:t>έ</w:t>
      </w:r>
      <w:r>
        <w:t>ργε</w:t>
      </w:r>
      <w:r>
        <w:rPr>
          <w:lang w:val="el-GR"/>
        </w:rPr>
        <w:t>ι</w:t>
      </w:r>
      <w:r>
        <w:t>ας</w:t>
      </w:r>
      <w:bookmarkEnd w:id="138"/>
      <w:bookmarkEnd w:id="139"/>
    </w:p>
    <w:tbl>
      <w:tblPr>
        <w:tblW w:w="8902" w:type="dxa"/>
        <w:jc w:val="center"/>
        <w:tblLook w:val="04A0" w:firstRow="1" w:lastRow="0" w:firstColumn="1" w:lastColumn="0" w:noHBand="0" w:noVBand="1"/>
      </w:tblPr>
      <w:tblGrid>
        <w:gridCol w:w="433"/>
        <w:gridCol w:w="2179"/>
        <w:gridCol w:w="1357"/>
        <w:gridCol w:w="1315"/>
        <w:gridCol w:w="1128"/>
        <w:gridCol w:w="1265"/>
        <w:gridCol w:w="1265"/>
      </w:tblGrid>
      <w:tr w:rsidR="00966E1C" w14:paraId="2F89A027" w14:textId="77777777" w:rsidTr="00CC47AF">
        <w:trPr>
          <w:trHeight w:val="170"/>
          <w:jc w:val="center"/>
        </w:trPr>
        <w:tc>
          <w:tcPr>
            <w:tcW w:w="2612" w:type="dxa"/>
            <w:gridSpan w:val="2"/>
            <w:tcBorders>
              <w:top w:val="nil"/>
              <w:left w:val="nil"/>
              <w:bottom w:val="single" w:sz="4" w:space="0" w:color="FFFFFF"/>
              <w:right w:val="nil"/>
            </w:tcBorders>
            <w:shd w:val="clear" w:color="auto" w:fill="EEECE1"/>
            <w:vAlign w:val="center"/>
            <w:hideMark/>
          </w:tcPr>
          <w:p w14:paraId="141D6D38" w14:textId="77777777" w:rsidR="00966E1C" w:rsidRDefault="00966E1C"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357" w:type="dxa"/>
            <w:shd w:val="clear" w:color="auto" w:fill="EEECE1"/>
            <w:noWrap/>
            <w:vAlign w:val="center"/>
            <w:hideMark/>
          </w:tcPr>
          <w:p w14:paraId="47F3BCF5" w14:textId="77777777" w:rsidR="00966E1C" w:rsidRDefault="00966E1C"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315" w:type="dxa"/>
            <w:shd w:val="clear" w:color="auto" w:fill="EEECE1"/>
            <w:noWrap/>
            <w:vAlign w:val="center"/>
            <w:hideMark/>
          </w:tcPr>
          <w:p w14:paraId="6CA4E502" w14:textId="77777777" w:rsidR="00966E1C" w:rsidRDefault="00966E1C"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128" w:type="dxa"/>
            <w:shd w:val="clear" w:color="auto" w:fill="EEECE1"/>
            <w:noWrap/>
            <w:vAlign w:val="center"/>
            <w:hideMark/>
          </w:tcPr>
          <w:p w14:paraId="0CF26E0C" w14:textId="77777777" w:rsidR="00966E1C" w:rsidRDefault="00966E1C"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265" w:type="dxa"/>
            <w:shd w:val="clear" w:color="auto" w:fill="EEECE1"/>
            <w:noWrap/>
            <w:vAlign w:val="center"/>
            <w:hideMark/>
          </w:tcPr>
          <w:p w14:paraId="4B7480A0" w14:textId="77777777" w:rsidR="00966E1C" w:rsidRDefault="00966E1C"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265" w:type="dxa"/>
            <w:shd w:val="clear" w:color="auto" w:fill="EEECE1"/>
            <w:noWrap/>
            <w:vAlign w:val="center"/>
            <w:hideMark/>
          </w:tcPr>
          <w:p w14:paraId="4F7751CA" w14:textId="77777777" w:rsidR="00966E1C" w:rsidRDefault="00966E1C"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966E1C" w14:paraId="5933D27E" w14:textId="77777777" w:rsidTr="00CC47AF">
        <w:trPr>
          <w:trHeight w:val="170"/>
          <w:jc w:val="center"/>
        </w:trPr>
        <w:tc>
          <w:tcPr>
            <w:tcW w:w="433" w:type="dxa"/>
            <w:tcBorders>
              <w:top w:val="nil"/>
              <w:left w:val="nil"/>
              <w:bottom w:val="single" w:sz="4" w:space="0" w:color="FFFFFF"/>
              <w:right w:val="nil"/>
            </w:tcBorders>
            <w:shd w:val="clear" w:color="auto" w:fill="BFBFBF"/>
            <w:noWrap/>
            <w:vAlign w:val="center"/>
            <w:hideMark/>
          </w:tcPr>
          <w:p w14:paraId="4DD1D5FA" w14:textId="77777777" w:rsidR="00966E1C" w:rsidRDefault="00966E1C" w:rsidP="000C4B61">
            <w:pPr>
              <w:pStyle w:val="oriatext"/>
              <w:spacing w:line="220" w:lineRule="exact"/>
              <w:rPr>
                <w:rFonts w:cstheme="minorBidi"/>
                <w:b/>
              </w:rPr>
            </w:pPr>
            <w:r>
              <w:rPr>
                <w:b/>
              </w:rPr>
              <w:t>21</w:t>
            </w:r>
          </w:p>
        </w:tc>
        <w:tc>
          <w:tcPr>
            <w:tcW w:w="2179" w:type="dxa"/>
            <w:tcBorders>
              <w:top w:val="nil"/>
              <w:left w:val="nil"/>
              <w:bottom w:val="single" w:sz="4" w:space="0" w:color="FFFFFF"/>
              <w:right w:val="nil"/>
            </w:tcBorders>
            <w:shd w:val="clear" w:color="auto" w:fill="BFBFBF"/>
            <w:vAlign w:val="center"/>
            <w:hideMark/>
          </w:tcPr>
          <w:p w14:paraId="060AC18C" w14:textId="77777777" w:rsidR="00966E1C" w:rsidRDefault="00966E1C" w:rsidP="000C4B61">
            <w:pPr>
              <w:pStyle w:val="oriatext"/>
              <w:spacing w:line="220" w:lineRule="exact"/>
              <w:rPr>
                <w:b/>
              </w:rPr>
            </w:pPr>
            <w:r>
              <w:rPr>
                <w:b/>
              </w:rPr>
              <w:t xml:space="preserve">Παροχές σε εργαζομένους </w:t>
            </w:r>
          </w:p>
        </w:tc>
        <w:tc>
          <w:tcPr>
            <w:tcW w:w="1357" w:type="dxa"/>
            <w:tcBorders>
              <w:top w:val="single" w:sz="4" w:space="0" w:color="FFFFFF"/>
              <w:left w:val="nil"/>
              <w:bottom w:val="single" w:sz="4" w:space="0" w:color="FFFFFF"/>
              <w:right w:val="nil"/>
            </w:tcBorders>
            <w:shd w:val="clear" w:color="auto" w:fill="BFBFBF"/>
            <w:noWrap/>
            <w:vAlign w:val="center"/>
            <w:hideMark/>
          </w:tcPr>
          <w:p w14:paraId="65AFD6A6" w14:textId="77777777" w:rsidR="00966E1C" w:rsidRDefault="00966E1C" w:rsidP="000C4B61">
            <w:pPr>
              <w:pStyle w:val="orianum"/>
              <w:spacing w:line="220" w:lineRule="exact"/>
              <w:rPr>
                <w:b/>
              </w:rPr>
            </w:pPr>
            <w:r>
              <w:rPr>
                <w:b/>
              </w:rPr>
              <w:t>105.406.000</w:t>
            </w:r>
          </w:p>
        </w:tc>
        <w:tc>
          <w:tcPr>
            <w:tcW w:w="1315" w:type="dxa"/>
            <w:tcBorders>
              <w:top w:val="single" w:sz="4" w:space="0" w:color="FFFFFF"/>
              <w:left w:val="nil"/>
              <w:bottom w:val="single" w:sz="4" w:space="0" w:color="FFFFFF"/>
              <w:right w:val="nil"/>
            </w:tcBorders>
            <w:shd w:val="clear" w:color="auto" w:fill="BFBFBF"/>
            <w:noWrap/>
            <w:vAlign w:val="center"/>
            <w:hideMark/>
          </w:tcPr>
          <w:p w14:paraId="25CA8063" w14:textId="77777777" w:rsidR="00966E1C" w:rsidRDefault="00966E1C" w:rsidP="000C4B61">
            <w:pPr>
              <w:pStyle w:val="orianum"/>
              <w:spacing w:line="220" w:lineRule="exact"/>
              <w:rPr>
                <w:b/>
              </w:rPr>
            </w:pPr>
            <w:r>
              <w:rPr>
                <w:b/>
              </w:rPr>
              <w:t>94.797.000</w:t>
            </w:r>
          </w:p>
        </w:tc>
        <w:tc>
          <w:tcPr>
            <w:tcW w:w="1128" w:type="dxa"/>
            <w:tcBorders>
              <w:top w:val="single" w:sz="4" w:space="0" w:color="FFFFFF"/>
              <w:left w:val="nil"/>
              <w:bottom w:val="single" w:sz="4" w:space="0" w:color="FFFFFF"/>
              <w:right w:val="nil"/>
            </w:tcBorders>
            <w:shd w:val="clear" w:color="auto" w:fill="BFBFBF"/>
            <w:noWrap/>
            <w:vAlign w:val="center"/>
            <w:hideMark/>
          </w:tcPr>
          <w:p w14:paraId="64AC26E3" w14:textId="77777777" w:rsidR="00966E1C" w:rsidRDefault="00966E1C" w:rsidP="000C4B61">
            <w:pPr>
              <w:pStyle w:val="orianum"/>
              <w:spacing w:line="220" w:lineRule="exact"/>
              <w:rPr>
                <w:b/>
              </w:rPr>
            </w:pPr>
            <w:r>
              <w:rPr>
                <w:b/>
              </w:rPr>
              <w:t>89.636.000</w:t>
            </w:r>
          </w:p>
        </w:tc>
        <w:tc>
          <w:tcPr>
            <w:tcW w:w="1265" w:type="dxa"/>
            <w:tcBorders>
              <w:top w:val="single" w:sz="4" w:space="0" w:color="FFFFFF"/>
              <w:left w:val="nil"/>
              <w:bottom w:val="single" w:sz="4" w:space="0" w:color="FFFFFF"/>
              <w:right w:val="nil"/>
            </w:tcBorders>
            <w:shd w:val="clear" w:color="auto" w:fill="BFBFBF"/>
            <w:noWrap/>
            <w:vAlign w:val="center"/>
            <w:hideMark/>
          </w:tcPr>
          <w:p w14:paraId="3B5CB2E6" w14:textId="77777777" w:rsidR="00966E1C" w:rsidRDefault="00966E1C" w:rsidP="000C4B61">
            <w:pPr>
              <w:pStyle w:val="orianum"/>
              <w:spacing w:line="220" w:lineRule="exact"/>
              <w:rPr>
                <w:b/>
              </w:rPr>
            </w:pPr>
            <w:r>
              <w:rPr>
                <w:b/>
              </w:rPr>
              <w:t>85.256.000</w:t>
            </w:r>
          </w:p>
        </w:tc>
        <w:tc>
          <w:tcPr>
            <w:tcW w:w="1265" w:type="dxa"/>
            <w:tcBorders>
              <w:top w:val="single" w:sz="4" w:space="0" w:color="FFFFFF"/>
              <w:left w:val="nil"/>
              <w:bottom w:val="single" w:sz="4" w:space="0" w:color="FFFFFF"/>
              <w:right w:val="nil"/>
            </w:tcBorders>
            <w:shd w:val="clear" w:color="auto" w:fill="BFBFBF"/>
            <w:noWrap/>
            <w:vAlign w:val="center"/>
            <w:hideMark/>
          </w:tcPr>
          <w:p w14:paraId="6E47F2A0" w14:textId="77777777" w:rsidR="00966E1C" w:rsidRDefault="00966E1C" w:rsidP="000C4B61">
            <w:pPr>
              <w:pStyle w:val="orianum"/>
              <w:spacing w:line="220" w:lineRule="exact"/>
              <w:rPr>
                <w:b/>
              </w:rPr>
            </w:pPr>
            <w:r>
              <w:rPr>
                <w:b/>
              </w:rPr>
              <w:t>80.845.000</w:t>
            </w:r>
          </w:p>
        </w:tc>
      </w:tr>
      <w:tr w:rsidR="00966E1C" w14:paraId="023A465F"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341F1B0B"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285D44B9" w14:textId="77777777" w:rsidR="00966E1C" w:rsidRDefault="00966E1C" w:rsidP="000C4B61">
            <w:pPr>
              <w:pStyle w:val="oriatext"/>
              <w:spacing w:line="220" w:lineRule="exact"/>
            </w:pPr>
            <w:r>
              <w:t>Τακτικός Προϋπολογισμός</w:t>
            </w:r>
          </w:p>
        </w:tc>
        <w:tc>
          <w:tcPr>
            <w:tcW w:w="1357" w:type="dxa"/>
            <w:tcBorders>
              <w:top w:val="nil"/>
              <w:left w:val="nil"/>
              <w:bottom w:val="single" w:sz="4" w:space="0" w:color="FFFFFF"/>
              <w:right w:val="nil"/>
            </w:tcBorders>
            <w:shd w:val="clear" w:color="auto" w:fill="F2F2F2"/>
            <w:noWrap/>
            <w:vAlign w:val="center"/>
            <w:hideMark/>
          </w:tcPr>
          <w:p w14:paraId="1D222AE0" w14:textId="77777777" w:rsidR="00966E1C" w:rsidRDefault="00966E1C" w:rsidP="000C4B61">
            <w:pPr>
              <w:pStyle w:val="orianum"/>
              <w:spacing w:line="220" w:lineRule="exact"/>
            </w:pPr>
            <w:r>
              <w:t>104.751.000</w:t>
            </w:r>
          </w:p>
        </w:tc>
        <w:tc>
          <w:tcPr>
            <w:tcW w:w="1315" w:type="dxa"/>
            <w:tcBorders>
              <w:top w:val="nil"/>
              <w:left w:val="nil"/>
              <w:bottom w:val="single" w:sz="4" w:space="0" w:color="FFFFFF"/>
              <w:right w:val="nil"/>
            </w:tcBorders>
            <w:shd w:val="clear" w:color="auto" w:fill="F2F2F2"/>
            <w:noWrap/>
            <w:vAlign w:val="center"/>
            <w:hideMark/>
          </w:tcPr>
          <w:p w14:paraId="42D399A8" w14:textId="77777777" w:rsidR="00966E1C" w:rsidRDefault="00966E1C" w:rsidP="000C4B61">
            <w:pPr>
              <w:pStyle w:val="orianum"/>
              <w:spacing w:line="220" w:lineRule="exact"/>
            </w:pPr>
            <w:r>
              <w:t>94.797.000</w:t>
            </w:r>
          </w:p>
        </w:tc>
        <w:tc>
          <w:tcPr>
            <w:tcW w:w="1128" w:type="dxa"/>
            <w:tcBorders>
              <w:top w:val="nil"/>
              <w:left w:val="nil"/>
              <w:bottom w:val="single" w:sz="4" w:space="0" w:color="FFFFFF"/>
              <w:right w:val="nil"/>
            </w:tcBorders>
            <w:shd w:val="clear" w:color="auto" w:fill="F2F2F2"/>
            <w:noWrap/>
            <w:vAlign w:val="center"/>
            <w:hideMark/>
          </w:tcPr>
          <w:p w14:paraId="4ABAAA68" w14:textId="77777777" w:rsidR="00966E1C" w:rsidRDefault="00966E1C" w:rsidP="000C4B61">
            <w:pPr>
              <w:pStyle w:val="orianum"/>
              <w:spacing w:line="220" w:lineRule="exact"/>
            </w:pPr>
            <w:r>
              <w:t>89.636.000</w:t>
            </w:r>
          </w:p>
        </w:tc>
        <w:tc>
          <w:tcPr>
            <w:tcW w:w="1265" w:type="dxa"/>
            <w:tcBorders>
              <w:top w:val="nil"/>
              <w:left w:val="nil"/>
              <w:bottom w:val="single" w:sz="4" w:space="0" w:color="FFFFFF"/>
              <w:right w:val="nil"/>
            </w:tcBorders>
            <w:shd w:val="clear" w:color="auto" w:fill="F2F2F2"/>
            <w:noWrap/>
            <w:vAlign w:val="center"/>
            <w:hideMark/>
          </w:tcPr>
          <w:p w14:paraId="76283297" w14:textId="77777777" w:rsidR="00966E1C" w:rsidRDefault="00966E1C" w:rsidP="000C4B61">
            <w:pPr>
              <w:pStyle w:val="orianum"/>
              <w:spacing w:line="220" w:lineRule="exact"/>
            </w:pPr>
            <w:r>
              <w:t>85.256.000</w:t>
            </w:r>
          </w:p>
        </w:tc>
        <w:tc>
          <w:tcPr>
            <w:tcW w:w="1265" w:type="dxa"/>
            <w:tcBorders>
              <w:top w:val="nil"/>
              <w:left w:val="nil"/>
              <w:bottom w:val="single" w:sz="4" w:space="0" w:color="FFFFFF"/>
              <w:right w:val="nil"/>
            </w:tcBorders>
            <w:shd w:val="clear" w:color="auto" w:fill="F2F2F2"/>
            <w:noWrap/>
            <w:vAlign w:val="center"/>
            <w:hideMark/>
          </w:tcPr>
          <w:p w14:paraId="7F29D0C0" w14:textId="77777777" w:rsidR="00966E1C" w:rsidRDefault="00966E1C" w:rsidP="000C4B61">
            <w:pPr>
              <w:pStyle w:val="orianum"/>
              <w:spacing w:line="220" w:lineRule="exact"/>
            </w:pPr>
            <w:r>
              <w:t>80.845.000</w:t>
            </w:r>
          </w:p>
        </w:tc>
      </w:tr>
      <w:tr w:rsidR="00966E1C" w14:paraId="50983655" w14:textId="77777777" w:rsidTr="00CC47AF">
        <w:trPr>
          <w:trHeight w:val="170"/>
          <w:jc w:val="center"/>
        </w:trPr>
        <w:tc>
          <w:tcPr>
            <w:tcW w:w="433" w:type="dxa"/>
            <w:tcBorders>
              <w:top w:val="nil"/>
              <w:left w:val="nil"/>
              <w:bottom w:val="single" w:sz="4" w:space="0" w:color="FFFFFF"/>
              <w:right w:val="nil"/>
            </w:tcBorders>
            <w:shd w:val="clear" w:color="auto" w:fill="D9D9D9"/>
            <w:noWrap/>
            <w:vAlign w:val="center"/>
            <w:hideMark/>
          </w:tcPr>
          <w:p w14:paraId="10AA5E4A"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D9D9D9"/>
            <w:noWrap/>
            <w:vAlign w:val="center"/>
            <w:hideMark/>
          </w:tcPr>
          <w:p w14:paraId="72F00410" w14:textId="77777777" w:rsidR="00966E1C" w:rsidRDefault="00966E1C" w:rsidP="000C4B61">
            <w:pPr>
              <w:pStyle w:val="oriatext"/>
              <w:spacing w:line="220" w:lineRule="exact"/>
            </w:pPr>
            <w:r>
              <w:t>ΠΔΕ (πλην ΤΑΑ)</w:t>
            </w:r>
          </w:p>
        </w:tc>
        <w:tc>
          <w:tcPr>
            <w:tcW w:w="1357" w:type="dxa"/>
            <w:tcBorders>
              <w:top w:val="nil"/>
              <w:left w:val="nil"/>
              <w:bottom w:val="single" w:sz="4" w:space="0" w:color="FFFFFF"/>
              <w:right w:val="nil"/>
            </w:tcBorders>
            <w:shd w:val="clear" w:color="auto" w:fill="D9D9D9"/>
            <w:noWrap/>
            <w:vAlign w:val="center"/>
            <w:hideMark/>
          </w:tcPr>
          <w:p w14:paraId="7CD8E015" w14:textId="77777777" w:rsidR="00966E1C" w:rsidRDefault="00966E1C" w:rsidP="000C4B61">
            <w:pPr>
              <w:pStyle w:val="orianum"/>
              <w:spacing w:line="220" w:lineRule="exact"/>
            </w:pPr>
            <w:r>
              <w:t>650.000</w:t>
            </w:r>
          </w:p>
        </w:tc>
        <w:tc>
          <w:tcPr>
            <w:tcW w:w="1315" w:type="dxa"/>
            <w:tcBorders>
              <w:top w:val="nil"/>
              <w:left w:val="nil"/>
              <w:bottom w:val="single" w:sz="4" w:space="0" w:color="FFFFFF"/>
              <w:right w:val="nil"/>
            </w:tcBorders>
            <w:shd w:val="clear" w:color="auto" w:fill="D9D9D9"/>
            <w:noWrap/>
            <w:vAlign w:val="center"/>
            <w:hideMark/>
          </w:tcPr>
          <w:p w14:paraId="271972A7" w14:textId="77777777" w:rsidR="00966E1C" w:rsidRDefault="00966E1C" w:rsidP="000C4B61">
            <w:pPr>
              <w:pStyle w:val="orianum"/>
              <w:spacing w:line="220" w:lineRule="exact"/>
            </w:pPr>
            <w:r>
              <w:t> </w:t>
            </w:r>
          </w:p>
        </w:tc>
        <w:tc>
          <w:tcPr>
            <w:tcW w:w="1128" w:type="dxa"/>
            <w:tcBorders>
              <w:top w:val="nil"/>
              <w:left w:val="nil"/>
              <w:bottom w:val="single" w:sz="4" w:space="0" w:color="FFFFFF"/>
              <w:right w:val="nil"/>
            </w:tcBorders>
            <w:shd w:val="clear" w:color="auto" w:fill="D9D9D9"/>
            <w:noWrap/>
            <w:vAlign w:val="center"/>
            <w:hideMark/>
          </w:tcPr>
          <w:p w14:paraId="16502F3C"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1D30DDFA"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76C076BD" w14:textId="77777777" w:rsidR="00966E1C" w:rsidRDefault="00966E1C" w:rsidP="000C4B61">
            <w:pPr>
              <w:pStyle w:val="orianum"/>
              <w:spacing w:line="220" w:lineRule="exact"/>
            </w:pPr>
            <w:r>
              <w:t> </w:t>
            </w:r>
          </w:p>
        </w:tc>
      </w:tr>
      <w:tr w:rsidR="00966E1C" w14:paraId="4A1B0477"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7A693683"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315D456A" w14:textId="77777777" w:rsidR="00966E1C" w:rsidRDefault="00966E1C" w:rsidP="000C4B61">
            <w:pPr>
              <w:pStyle w:val="oriatext"/>
              <w:spacing w:line="220" w:lineRule="exact"/>
            </w:pPr>
            <w:r>
              <w:t>ΤΑΑ</w:t>
            </w:r>
          </w:p>
        </w:tc>
        <w:tc>
          <w:tcPr>
            <w:tcW w:w="1357" w:type="dxa"/>
            <w:tcBorders>
              <w:top w:val="nil"/>
              <w:left w:val="nil"/>
              <w:bottom w:val="single" w:sz="4" w:space="0" w:color="FFFFFF"/>
              <w:right w:val="nil"/>
            </w:tcBorders>
            <w:shd w:val="clear" w:color="auto" w:fill="F2F2F2"/>
            <w:noWrap/>
            <w:vAlign w:val="center"/>
            <w:hideMark/>
          </w:tcPr>
          <w:p w14:paraId="623CB6DE" w14:textId="77777777" w:rsidR="00966E1C" w:rsidRDefault="00966E1C" w:rsidP="000C4B61">
            <w:pPr>
              <w:pStyle w:val="orianum"/>
              <w:spacing w:line="220" w:lineRule="exact"/>
            </w:pPr>
            <w:r>
              <w:t>5.000</w:t>
            </w:r>
          </w:p>
        </w:tc>
        <w:tc>
          <w:tcPr>
            <w:tcW w:w="1315" w:type="dxa"/>
            <w:tcBorders>
              <w:top w:val="nil"/>
              <w:left w:val="nil"/>
              <w:bottom w:val="single" w:sz="4" w:space="0" w:color="FFFFFF"/>
              <w:right w:val="nil"/>
            </w:tcBorders>
            <w:shd w:val="clear" w:color="auto" w:fill="F2F2F2"/>
            <w:noWrap/>
            <w:vAlign w:val="center"/>
            <w:hideMark/>
          </w:tcPr>
          <w:p w14:paraId="4E4047CD" w14:textId="77777777" w:rsidR="00966E1C" w:rsidRDefault="00966E1C" w:rsidP="000C4B61">
            <w:pPr>
              <w:pStyle w:val="orianum"/>
              <w:spacing w:line="220" w:lineRule="exact"/>
            </w:pPr>
            <w:r>
              <w:t> </w:t>
            </w:r>
          </w:p>
        </w:tc>
        <w:tc>
          <w:tcPr>
            <w:tcW w:w="1128" w:type="dxa"/>
            <w:tcBorders>
              <w:top w:val="nil"/>
              <w:left w:val="nil"/>
              <w:bottom w:val="single" w:sz="4" w:space="0" w:color="FFFFFF"/>
              <w:right w:val="nil"/>
            </w:tcBorders>
            <w:shd w:val="clear" w:color="auto" w:fill="F2F2F2"/>
            <w:noWrap/>
            <w:vAlign w:val="center"/>
            <w:hideMark/>
          </w:tcPr>
          <w:p w14:paraId="130F658F"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50B7C982"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35BA60A9" w14:textId="77777777" w:rsidR="00966E1C" w:rsidRDefault="00966E1C" w:rsidP="000C4B61">
            <w:pPr>
              <w:pStyle w:val="orianum"/>
              <w:spacing w:line="220" w:lineRule="exact"/>
            </w:pPr>
            <w:r>
              <w:t> </w:t>
            </w:r>
          </w:p>
        </w:tc>
      </w:tr>
      <w:tr w:rsidR="00966E1C" w14:paraId="179FB0D1" w14:textId="77777777" w:rsidTr="00CC47AF">
        <w:trPr>
          <w:trHeight w:val="170"/>
          <w:jc w:val="center"/>
        </w:trPr>
        <w:tc>
          <w:tcPr>
            <w:tcW w:w="433" w:type="dxa"/>
            <w:tcBorders>
              <w:top w:val="nil"/>
              <w:left w:val="nil"/>
              <w:bottom w:val="single" w:sz="4" w:space="0" w:color="FFFFFF"/>
              <w:right w:val="nil"/>
            </w:tcBorders>
            <w:shd w:val="clear" w:color="auto" w:fill="BFBFBF"/>
            <w:noWrap/>
            <w:vAlign w:val="center"/>
            <w:hideMark/>
          </w:tcPr>
          <w:p w14:paraId="0987379A" w14:textId="77777777" w:rsidR="00966E1C" w:rsidRDefault="00966E1C" w:rsidP="000C4B61">
            <w:pPr>
              <w:pStyle w:val="oriatext"/>
              <w:spacing w:line="220" w:lineRule="exact"/>
              <w:rPr>
                <w:b/>
              </w:rPr>
            </w:pPr>
            <w:r>
              <w:rPr>
                <w:b/>
              </w:rPr>
              <w:t>22</w:t>
            </w:r>
          </w:p>
        </w:tc>
        <w:tc>
          <w:tcPr>
            <w:tcW w:w="2179" w:type="dxa"/>
            <w:tcBorders>
              <w:top w:val="nil"/>
              <w:left w:val="nil"/>
              <w:bottom w:val="single" w:sz="4" w:space="0" w:color="FFFFFF"/>
              <w:right w:val="nil"/>
            </w:tcBorders>
            <w:shd w:val="clear" w:color="auto" w:fill="BFBFBF"/>
            <w:vAlign w:val="center"/>
            <w:hideMark/>
          </w:tcPr>
          <w:p w14:paraId="236CD7C7" w14:textId="77777777" w:rsidR="00966E1C" w:rsidRDefault="00966E1C" w:rsidP="000C4B61">
            <w:pPr>
              <w:pStyle w:val="oriatext"/>
              <w:spacing w:line="220" w:lineRule="exact"/>
              <w:rPr>
                <w:b/>
              </w:rPr>
            </w:pPr>
            <w:r>
              <w:rPr>
                <w:b/>
              </w:rPr>
              <w:t>Κοινωνικές Παροχές</w:t>
            </w:r>
          </w:p>
        </w:tc>
        <w:tc>
          <w:tcPr>
            <w:tcW w:w="1357" w:type="dxa"/>
            <w:tcBorders>
              <w:top w:val="nil"/>
              <w:left w:val="nil"/>
              <w:bottom w:val="single" w:sz="4" w:space="0" w:color="FFFFFF"/>
              <w:right w:val="nil"/>
            </w:tcBorders>
            <w:shd w:val="clear" w:color="auto" w:fill="BFBFBF"/>
            <w:noWrap/>
            <w:vAlign w:val="center"/>
            <w:hideMark/>
          </w:tcPr>
          <w:p w14:paraId="219EB60D" w14:textId="77777777" w:rsidR="00966E1C" w:rsidRDefault="00966E1C" w:rsidP="000C4B61">
            <w:pPr>
              <w:pStyle w:val="orianum"/>
              <w:spacing w:line="220" w:lineRule="exact"/>
              <w:rPr>
                <w:b/>
              </w:rPr>
            </w:pPr>
            <w:r>
              <w:rPr>
                <w:b/>
              </w:rPr>
              <w:t>2.733.000</w:t>
            </w:r>
          </w:p>
        </w:tc>
        <w:tc>
          <w:tcPr>
            <w:tcW w:w="1315" w:type="dxa"/>
            <w:tcBorders>
              <w:top w:val="nil"/>
              <w:left w:val="nil"/>
              <w:bottom w:val="single" w:sz="4" w:space="0" w:color="FFFFFF"/>
              <w:right w:val="nil"/>
            </w:tcBorders>
            <w:shd w:val="clear" w:color="auto" w:fill="BFBFBF"/>
            <w:noWrap/>
            <w:vAlign w:val="center"/>
            <w:hideMark/>
          </w:tcPr>
          <w:p w14:paraId="60BAD282" w14:textId="77777777" w:rsidR="00966E1C" w:rsidRDefault="00966E1C" w:rsidP="000C4B61">
            <w:pPr>
              <w:pStyle w:val="orianum"/>
              <w:spacing w:line="220" w:lineRule="exact"/>
              <w:rPr>
                <w:b/>
              </w:rPr>
            </w:pPr>
            <w:r>
              <w:rPr>
                <w:b/>
              </w:rPr>
              <w:t>0</w:t>
            </w:r>
          </w:p>
        </w:tc>
        <w:tc>
          <w:tcPr>
            <w:tcW w:w="1128" w:type="dxa"/>
            <w:tcBorders>
              <w:top w:val="nil"/>
              <w:left w:val="nil"/>
              <w:bottom w:val="single" w:sz="4" w:space="0" w:color="FFFFFF"/>
              <w:right w:val="nil"/>
            </w:tcBorders>
            <w:shd w:val="clear" w:color="auto" w:fill="BFBFBF"/>
            <w:noWrap/>
            <w:vAlign w:val="center"/>
            <w:hideMark/>
          </w:tcPr>
          <w:p w14:paraId="7A2AB17F"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52E84108"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3313BF53" w14:textId="77777777" w:rsidR="00966E1C" w:rsidRDefault="00966E1C" w:rsidP="000C4B61">
            <w:pPr>
              <w:pStyle w:val="orianum"/>
              <w:spacing w:line="220" w:lineRule="exact"/>
              <w:rPr>
                <w:b/>
              </w:rPr>
            </w:pPr>
            <w:r>
              <w:rPr>
                <w:b/>
              </w:rPr>
              <w:t>0</w:t>
            </w:r>
          </w:p>
        </w:tc>
      </w:tr>
      <w:tr w:rsidR="00966E1C" w14:paraId="443CA7DB"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644EF759"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4473FEBA" w14:textId="77777777" w:rsidR="00966E1C" w:rsidRDefault="00966E1C" w:rsidP="000C4B61">
            <w:pPr>
              <w:pStyle w:val="oriatext"/>
              <w:spacing w:line="220" w:lineRule="exact"/>
            </w:pPr>
            <w:r>
              <w:t>Τακτικός Προϋπολογισμός</w:t>
            </w:r>
          </w:p>
        </w:tc>
        <w:tc>
          <w:tcPr>
            <w:tcW w:w="1357" w:type="dxa"/>
            <w:tcBorders>
              <w:top w:val="nil"/>
              <w:left w:val="nil"/>
              <w:bottom w:val="single" w:sz="4" w:space="0" w:color="FFFFFF"/>
              <w:right w:val="nil"/>
            </w:tcBorders>
            <w:shd w:val="clear" w:color="auto" w:fill="F2F2F2"/>
            <w:noWrap/>
            <w:vAlign w:val="center"/>
            <w:hideMark/>
          </w:tcPr>
          <w:p w14:paraId="310006E7" w14:textId="77777777" w:rsidR="00966E1C" w:rsidRDefault="00966E1C" w:rsidP="000C4B61">
            <w:pPr>
              <w:pStyle w:val="orianum"/>
              <w:spacing w:line="220" w:lineRule="exact"/>
            </w:pPr>
            <w:r>
              <w:t>2.733.000</w:t>
            </w:r>
          </w:p>
        </w:tc>
        <w:tc>
          <w:tcPr>
            <w:tcW w:w="1315" w:type="dxa"/>
            <w:tcBorders>
              <w:top w:val="nil"/>
              <w:left w:val="nil"/>
              <w:bottom w:val="single" w:sz="4" w:space="0" w:color="FFFFFF"/>
              <w:right w:val="nil"/>
            </w:tcBorders>
            <w:shd w:val="clear" w:color="auto" w:fill="F2F2F2"/>
            <w:noWrap/>
            <w:vAlign w:val="center"/>
            <w:hideMark/>
          </w:tcPr>
          <w:p w14:paraId="6915A3E2" w14:textId="77777777" w:rsidR="00966E1C" w:rsidRDefault="00966E1C" w:rsidP="000C4B61">
            <w:pPr>
              <w:pStyle w:val="orianum"/>
              <w:spacing w:line="220" w:lineRule="exact"/>
            </w:pPr>
            <w:r>
              <w:t>0</w:t>
            </w:r>
          </w:p>
        </w:tc>
        <w:tc>
          <w:tcPr>
            <w:tcW w:w="1128" w:type="dxa"/>
            <w:tcBorders>
              <w:top w:val="nil"/>
              <w:left w:val="nil"/>
              <w:bottom w:val="single" w:sz="4" w:space="0" w:color="FFFFFF"/>
              <w:right w:val="nil"/>
            </w:tcBorders>
            <w:shd w:val="clear" w:color="auto" w:fill="F2F2F2"/>
            <w:noWrap/>
            <w:vAlign w:val="center"/>
            <w:hideMark/>
          </w:tcPr>
          <w:p w14:paraId="7E3CF861"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041194EE"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318B3352" w14:textId="77777777" w:rsidR="00966E1C" w:rsidRDefault="00966E1C" w:rsidP="000C4B61">
            <w:pPr>
              <w:pStyle w:val="orianum"/>
              <w:spacing w:line="220" w:lineRule="exact"/>
            </w:pPr>
            <w:r>
              <w:t>0</w:t>
            </w:r>
          </w:p>
        </w:tc>
      </w:tr>
      <w:tr w:rsidR="00966E1C" w14:paraId="53B5B528" w14:textId="77777777" w:rsidTr="00CC47AF">
        <w:trPr>
          <w:trHeight w:val="170"/>
          <w:jc w:val="center"/>
        </w:trPr>
        <w:tc>
          <w:tcPr>
            <w:tcW w:w="433" w:type="dxa"/>
            <w:tcBorders>
              <w:top w:val="nil"/>
              <w:left w:val="nil"/>
              <w:bottom w:val="single" w:sz="4" w:space="0" w:color="FFFFFF"/>
              <w:right w:val="nil"/>
            </w:tcBorders>
            <w:shd w:val="clear" w:color="auto" w:fill="BFBFBF"/>
            <w:noWrap/>
            <w:vAlign w:val="center"/>
            <w:hideMark/>
          </w:tcPr>
          <w:p w14:paraId="660058F1" w14:textId="77777777" w:rsidR="00966E1C" w:rsidRDefault="00966E1C" w:rsidP="000C4B61">
            <w:pPr>
              <w:pStyle w:val="oriatext"/>
              <w:spacing w:line="220" w:lineRule="exact"/>
              <w:rPr>
                <w:b/>
              </w:rPr>
            </w:pPr>
            <w:r>
              <w:rPr>
                <w:b/>
              </w:rPr>
              <w:t>23</w:t>
            </w:r>
          </w:p>
        </w:tc>
        <w:tc>
          <w:tcPr>
            <w:tcW w:w="2179" w:type="dxa"/>
            <w:tcBorders>
              <w:top w:val="nil"/>
              <w:left w:val="nil"/>
              <w:bottom w:val="single" w:sz="4" w:space="0" w:color="FFFFFF"/>
              <w:right w:val="nil"/>
            </w:tcBorders>
            <w:shd w:val="clear" w:color="auto" w:fill="BFBFBF"/>
            <w:vAlign w:val="center"/>
            <w:hideMark/>
          </w:tcPr>
          <w:p w14:paraId="36611455" w14:textId="77777777" w:rsidR="00966E1C" w:rsidRDefault="00966E1C" w:rsidP="000C4B61">
            <w:pPr>
              <w:pStyle w:val="oriatext"/>
              <w:spacing w:line="220" w:lineRule="exact"/>
              <w:rPr>
                <w:b/>
              </w:rPr>
            </w:pPr>
            <w:r>
              <w:rPr>
                <w:b/>
              </w:rPr>
              <w:t>Μεταβιβάσεις</w:t>
            </w:r>
          </w:p>
        </w:tc>
        <w:tc>
          <w:tcPr>
            <w:tcW w:w="1357" w:type="dxa"/>
            <w:tcBorders>
              <w:top w:val="nil"/>
              <w:left w:val="nil"/>
              <w:bottom w:val="single" w:sz="4" w:space="0" w:color="FFFFFF"/>
              <w:right w:val="nil"/>
            </w:tcBorders>
            <w:shd w:val="clear" w:color="auto" w:fill="BFBFBF"/>
            <w:noWrap/>
            <w:vAlign w:val="center"/>
            <w:hideMark/>
          </w:tcPr>
          <w:p w14:paraId="4555C13E" w14:textId="77777777" w:rsidR="00966E1C" w:rsidRDefault="00966E1C" w:rsidP="000C4B61">
            <w:pPr>
              <w:pStyle w:val="orianum"/>
              <w:spacing w:line="220" w:lineRule="exact"/>
              <w:rPr>
                <w:b/>
              </w:rPr>
            </w:pPr>
            <w:r>
              <w:rPr>
                <w:b/>
              </w:rPr>
              <w:t>1.732.655.982</w:t>
            </w:r>
          </w:p>
        </w:tc>
        <w:tc>
          <w:tcPr>
            <w:tcW w:w="1315" w:type="dxa"/>
            <w:tcBorders>
              <w:top w:val="nil"/>
              <w:left w:val="nil"/>
              <w:bottom w:val="single" w:sz="4" w:space="0" w:color="FFFFFF"/>
              <w:right w:val="nil"/>
            </w:tcBorders>
            <w:shd w:val="clear" w:color="auto" w:fill="BFBFBF"/>
            <w:noWrap/>
            <w:vAlign w:val="center"/>
            <w:hideMark/>
          </w:tcPr>
          <w:p w14:paraId="05E3427E" w14:textId="77777777" w:rsidR="00966E1C" w:rsidRDefault="00966E1C" w:rsidP="000C4B61">
            <w:pPr>
              <w:pStyle w:val="orianum"/>
              <w:spacing w:line="220" w:lineRule="exact"/>
              <w:rPr>
                <w:b/>
              </w:rPr>
            </w:pPr>
            <w:r>
              <w:rPr>
                <w:b/>
              </w:rPr>
              <w:t>189.997.000</w:t>
            </w:r>
          </w:p>
        </w:tc>
        <w:tc>
          <w:tcPr>
            <w:tcW w:w="1128" w:type="dxa"/>
            <w:tcBorders>
              <w:top w:val="nil"/>
              <w:left w:val="nil"/>
              <w:bottom w:val="single" w:sz="4" w:space="0" w:color="FFFFFF"/>
              <w:right w:val="nil"/>
            </w:tcBorders>
            <w:shd w:val="clear" w:color="auto" w:fill="BFBFBF"/>
            <w:noWrap/>
            <w:vAlign w:val="center"/>
            <w:hideMark/>
          </w:tcPr>
          <w:p w14:paraId="7A7A7C84" w14:textId="77777777" w:rsidR="00966E1C" w:rsidRDefault="00966E1C" w:rsidP="000C4B61">
            <w:pPr>
              <w:pStyle w:val="orianum"/>
              <w:spacing w:line="220" w:lineRule="exact"/>
              <w:rPr>
                <w:b/>
              </w:rPr>
            </w:pPr>
            <w:r>
              <w:rPr>
                <w:b/>
              </w:rPr>
              <w:t>201.008.000</w:t>
            </w:r>
          </w:p>
        </w:tc>
        <w:tc>
          <w:tcPr>
            <w:tcW w:w="1265" w:type="dxa"/>
            <w:tcBorders>
              <w:top w:val="nil"/>
              <w:left w:val="nil"/>
              <w:bottom w:val="single" w:sz="4" w:space="0" w:color="FFFFFF"/>
              <w:right w:val="nil"/>
            </w:tcBorders>
            <w:shd w:val="clear" w:color="auto" w:fill="BFBFBF"/>
            <w:noWrap/>
            <w:vAlign w:val="center"/>
            <w:hideMark/>
          </w:tcPr>
          <w:p w14:paraId="4807BC41" w14:textId="77777777" w:rsidR="00966E1C" w:rsidRDefault="00966E1C" w:rsidP="000C4B61">
            <w:pPr>
              <w:pStyle w:val="orianum"/>
              <w:spacing w:line="220" w:lineRule="exact"/>
              <w:rPr>
                <w:b/>
              </w:rPr>
            </w:pPr>
            <w:r>
              <w:rPr>
                <w:b/>
              </w:rPr>
              <w:t>197.521.000</w:t>
            </w:r>
          </w:p>
        </w:tc>
        <w:tc>
          <w:tcPr>
            <w:tcW w:w="1265" w:type="dxa"/>
            <w:tcBorders>
              <w:top w:val="nil"/>
              <w:left w:val="nil"/>
              <w:bottom w:val="single" w:sz="4" w:space="0" w:color="FFFFFF"/>
              <w:right w:val="nil"/>
            </w:tcBorders>
            <w:shd w:val="clear" w:color="auto" w:fill="BFBFBF"/>
            <w:noWrap/>
            <w:vAlign w:val="center"/>
            <w:hideMark/>
          </w:tcPr>
          <w:p w14:paraId="6BCDDD75" w14:textId="77777777" w:rsidR="00966E1C" w:rsidRDefault="00966E1C" w:rsidP="000C4B61">
            <w:pPr>
              <w:pStyle w:val="orianum"/>
              <w:spacing w:line="220" w:lineRule="exact"/>
              <w:rPr>
                <w:b/>
              </w:rPr>
            </w:pPr>
            <w:r>
              <w:rPr>
                <w:b/>
              </w:rPr>
              <w:t>197.521.000</w:t>
            </w:r>
          </w:p>
        </w:tc>
      </w:tr>
      <w:tr w:rsidR="00966E1C" w14:paraId="33EB3DF2"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7CF3AFD8"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2BADFC63" w14:textId="77777777" w:rsidR="00966E1C" w:rsidRDefault="00966E1C" w:rsidP="000C4B61">
            <w:pPr>
              <w:pStyle w:val="oriatext"/>
              <w:spacing w:line="220" w:lineRule="exact"/>
            </w:pPr>
            <w:r>
              <w:t>Τακτικός Προϋπολογισμός</w:t>
            </w:r>
          </w:p>
        </w:tc>
        <w:tc>
          <w:tcPr>
            <w:tcW w:w="1357" w:type="dxa"/>
            <w:tcBorders>
              <w:top w:val="nil"/>
              <w:left w:val="nil"/>
              <w:bottom w:val="single" w:sz="4" w:space="0" w:color="FFFFFF"/>
              <w:right w:val="nil"/>
            </w:tcBorders>
            <w:shd w:val="clear" w:color="auto" w:fill="F2F2F2"/>
            <w:noWrap/>
            <w:vAlign w:val="center"/>
            <w:hideMark/>
          </w:tcPr>
          <w:p w14:paraId="4CB832D0" w14:textId="77777777" w:rsidR="00966E1C" w:rsidRDefault="00966E1C" w:rsidP="000C4B61">
            <w:pPr>
              <w:pStyle w:val="orianum"/>
              <w:spacing w:line="220" w:lineRule="exact"/>
            </w:pPr>
            <w:r>
              <w:t>198.250.982</w:t>
            </w:r>
          </w:p>
        </w:tc>
        <w:tc>
          <w:tcPr>
            <w:tcW w:w="1315" w:type="dxa"/>
            <w:tcBorders>
              <w:top w:val="nil"/>
              <w:left w:val="nil"/>
              <w:bottom w:val="single" w:sz="4" w:space="0" w:color="FFFFFF"/>
              <w:right w:val="nil"/>
            </w:tcBorders>
            <w:shd w:val="clear" w:color="auto" w:fill="F2F2F2"/>
            <w:noWrap/>
            <w:vAlign w:val="center"/>
            <w:hideMark/>
          </w:tcPr>
          <w:p w14:paraId="51822F07" w14:textId="77777777" w:rsidR="00966E1C" w:rsidRDefault="00966E1C" w:rsidP="000C4B61">
            <w:pPr>
              <w:pStyle w:val="orianum"/>
              <w:spacing w:line="220" w:lineRule="exact"/>
            </w:pPr>
            <w:r>
              <w:t>189.997.000</w:t>
            </w:r>
          </w:p>
        </w:tc>
        <w:tc>
          <w:tcPr>
            <w:tcW w:w="1128" w:type="dxa"/>
            <w:tcBorders>
              <w:top w:val="nil"/>
              <w:left w:val="nil"/>
              <w:bottom w:val="single" w:sz="4" w:space="0" w:color="FFFFFF"/>
              <w:right w:val="nil"/>
            </w:tcBorders>
            <w:shd w:val="clear" w:color="auto" w:fill="F2F2F2"/>
            <w:noWrap/>
            <w:vAlign w:val="center"/>
            <w:hideMark/>
          </w:tcPr>
          <w:p w14:paraId="0A52F4BD" w14:textId="77777777" w:rsidR="00966E1C" w:rsidRDefault="00966E1C" w:rsidP="000C4B61">
            <w:pPr>
              <w:pStyle w:val="orianum"/>
              <w:spacing w:line="220" w:lineRule="exact"/>
            </w:pPr>
            <w:r>
              <w:t>201.008.000</w:t>
            </w:r>
          </w:p>
        </w:tc>
        <w:tc>
          <w:tcPr>
            <w:tcW w:w="1265" w:type="dxa"/>
            <w:tcBorders>
              <w:top w:val="nil"/>
              <w:left w:val="nil"/>
              <w:bottom w:val="single" w:sz="4" w:space="0" w:color="FFFFFF"/>
              <w:right w:val="nil"/>
            </w:tcBorders>
            <w:shd w:val="clear" w:color="auto" w:fill="F2F2F2"/>
            <w:noWrap/>
            <w:vAlign w:val="center"/>
            <w:hideMark/>
          </w:tcPr>
          <w:p w14:paraId="2B83BE4B" w14:textId="77777777" w:rsidR="00966E1C" w:rsidRDefault="00966E1C" w:rsidP="000C4B61">
            <w:pPr>
              <w:pStyle w:val="orianum"/>
              <w:spacing w:line="220" w:lineRule="exact"/>
            </w:pPr>
            <w:r>
              <w:t>197.521.000</w:t>
            </w:r>
          </w:p>
        </w:tc>
        <w:tc>
          <w:tcPr>
            <w:tcW w:w="1265" w:type="dxa"/>
            <w:tcBorders>
              <w:top w:val="nil"/>
              <w:left w:val="nil"/>
              <w:bottom w:val="single" w:sz="4" w:space="0" w:color="FFFFFF"/>
              <w:right w:val="nil"/>
            </w:tcBorders>
            <w:shd w:val="clear" w:color="auto" w:fill="F2F2F2"/>
            <w:noWrap/>
            <w:vAlign w:val="center"/>
            <w:hideMark/>
          </w:tcPr>
          <w:p w14:paraId="78280F98" w14:textId="77777777" w:rsidR="00966E1C" w:rsidRDefault="00966E1C" w:rsidP="000C4B61">
            <w:pPr>
              <w:pStyle w:val="orianum"/>
              <w:spacing w:line="220" w:lineRule="exact"/>
            </w:pPr>
            <w:r>
              <w:t>197.521.000</w:t>
            </w:r>
          </w:p>
        </w:tc>
      </w:tr>
      <w:tr w:rsidR="00966E1C" w14:paraId="00FF2CC5" w14:textId="77777777" w:rsidTr="00CC47AF">
        <w:trPr>
          <w:trHeight w:val="170"/>
          <w:jc w:val="center"/>
        </w:trPr>
        <w:tc>
          <w:tcPr>
            <w:tcW w:w="433" w:type="dxa"/>
            <w:tcBorders>
              <w:top w:val="nil"/>
              <w:left w:val="nil"/>
              <w:bottom w:val="single" w:sz="4" w:space="0" w:color="FFFFFF"/>
              <w:right w:val="nil"/>
            </w:tcBorders>
            <w:shd w:val="clear" w:color="auto" w:fill="D9D9D9"/>
            <w:noWrap/>
            <w:vAlign w:val="center"/>
            <w:hideMark/>
          </w:tcPr>
          <w:p w14:paraId="62B42CFA"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D9D9D9"/>
            <w:noWrap/>
            <w:vAlign w:val="center"/>
            <w:hideMark/>
          </w:tcPr>
          <w:p w14:paraId="352E5846" w14:textId="77777777" w:rsidR="00966E1C" w:rsidRDefault="00966E1C" w:rsidP="000C4B61">
            <w:pPr>
              <w:pStyle w:val="oriatext"/>
              <w:spacing w:line="220" w:lineRule="exact"/>
            </w:pPr>
            <w:r>
              <w:t>ΠΔΕ (πλην ΤΑΑ)</w:t>
            </w:r>
          </w:p>
        </w:tc>
        <w:tc>
          <w:tcPr>
            <w:tcW w:w="1357" w:type="dxa"/>
            <w:tcBorders>
              <w:top w:val="nil"/>
              <w:left w:val="nil"/>
              <w:bottom w:val="single" w:sz="4" w:space="0" w:color="FFFFFF"/>
              <w:right w:val="nil"/>
            </w:tcBorders>
            <w:shd w:val="clear" w:color="auto" w:fill="D9D9D9"/>
            <w:noWrap/>
            <w:vAlign w:val="center"/>
            <w:hideMark/>
          </w:tcPr>
          <w:p w14:paraId="4DFD4D05" w14:textId="77777777" w:rsidR="00966E1C" w:rsidRDefault="00966E1C" w:rsidP="000C4B61">
            <w:pPr>
              <w:pStyle w:val="orianum"/>
              <w:spacing w:line="220" w:lineRule="exact"/>
            </w:pPr>
            <w:r>
              <w:t>531.195.000</w:t>
            </w:r>
          </w:p>
        </w:tc>
        <w:tc>
          <w:tcPr>
            <w:tcW w:w="1315" w:type="dxa"/>
            <w:tcBorders>
              <w:top w:val="nil"/>
              <w:left w:val="nil"/>
              <w:bottom w:val="single" w:sz="4" w:space="0" w:color="FFFFFF"/>
              <w:right w:val="nil"/>
            </w:tcBorders>
            <w:shd w:val="clear" w:color="auto" w:fill="D9D9D9"/>
            <w:noWrap/>
            <w:vAlign w:val="center"/>
            <w:hideMark/>
          </w:tcPr>
          <w:p w14:paraId="09809F9F" w14:textId="77777777" w:rsidR="00966E1C" w:rsidRDefault="00966E1C" w:rsidP="000C4B61">
            <w:pPr>
              <w:pStyle w:val="orianum"/>
              <w:spacing w:line="220" w:lineRule="exact"/>
            </w:pPr>
            <w:r>
              <w:t> </w:t>
            </w:r>
          </w:p>
        </w:tc>
        <w:tc>
          <w:tcPr>
            <w:tcW w:w="1128" w:type="dxa"/>
            <w:tcBorders>
              <w:top w:val="nil"/>
              <w:left w:val="nil"/>
              <w:bottom w:val="single" w:sz="4" w:space="0" w:color="FFFFFF"/>
              <w:right w:val="nil"/>
            </w:tcBorders>
            <w:shd w:val="clear" w:color="auto" w:fill="D9D9D9"/>
            <w:noWrap/>
            <w:vAlign w:val="center"/>
            <w:hideMark/>
          </w:tcPr>
          <w:p w14:paraId="26785255"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70FB49DD"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734D8BF5" w14:textId="77777777" w:rsidR="00966E1C" w:rsidRDefault="00966E1C" w:rsidP="000C4B61">
            <w:pPr>
              <w:pStyle w:val="orianum"/>
              <w:spacing w:line="220" w:lineRule="exact"/>
            </w:pPr>
            <w:r>
              <w:t> </w:t>
            </w:r>
          </w:p>
        </w:tc>
      </w:tr>
      <w:tr w:rsidR="00966E1C" w14:paraId="3A2A22D7"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5865314B"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3D20FF23" w14:textId="77777777" w:rsidR="00966E1C" w:rsidRDefault="00966E1C" w:rsidP="000C4B61">
            <w:pPr>
              <w:pStyle w:val="oriatext"/>
              <w:spacing w:line="220" w:lineRule="exact"/>
            </w:pPr>
            <w:r>
              <w:t>ΤΑΑ</w:t>
            </w:r>
          </w:p>
        </w:tc>
        <w:tc>
          <w:tcPr>
            <w:tcW w:w="1357" w:type="dxa"/>
            <w:tcBorders>
              <w:top w:val="nil"/>
              <w:left w:val="nil"/>
              <w:bottom w:val="single" w:sz="4" w:space="0" w:color="FFFFFF"/>
              <w:right w:val="nil"/>
            </w:tcBorders>
            <w:shd w:val="clear" w:color="auto" w:fill="F2F2F2"/>
            <w:noWrap/>
            <w:vAlign w:val="center"/>
            <w:hideMark/>
          </w:tcPr>
          <w:p w14:paraId="35E8AE71" w14:textId="77777777" w:rsidR="00966E1C" w:rsidRDefault="00966E1C" w:rsidP="000C4B61">
            <w:pPr>
              <w:pStyle w:val="orianum"/>
              <w:spacing w:line="220" w:lineRule="exact"/>
            </w:pPr>
            <w:r>
              <w:t>1.003.210.000</w:t>
            </w:r>
          </w:p>
        </w:tc>
        <w:tc>
          <w:tcPr>
            <w:tcW w:w="1315" w:type="dxa"/>
            <w:tcBorders>
              <w:top w:val="nil"/>
              <w:left w:val="nil"/>
              <w:bottom w:val="single" w:sz="4" w:space="0" w:color="FFFFFF"/>
              <w:right w:val="nil"/>
            </w:tcBorders>
            <w:shd w:val="clear" w:color="auto" w:fill="F2F2F2"/>
            <w:noWrap/>
            <w:vAlign w:val="center"/>
            <w:hideMark/>
          </w:tcPr>
          <w:p w14:paraId="3A78FEE4" w14:textId="77777777" w:rsidR="00966E1C" w:rsidRDefault="00966E1C" w:rsidP="000C4B61">
            <w:pPr>
              <w:pStyle w:val="orianum"/>
              <w:spacing w:line="220" w:lineRule="exact"/>
            </w:pPr>
            <w:r>
              <w:t> </w:t>
            </w:r>
          </w:p>
        </w:tc>
        <w:tc>
          <w:tcPr>
            <w:tcW w:w="1128" w:type="dxa"/>
            <w:tcBorders>
              <w:top w:val="nil"/>
              <w:left w:val="nil"/>
              <w:bottom w:val="single" w:sz="4" w:space="0" w:color="FFFFFF"/>
              <w:right w:val="nil"/>
            </w:tcBorders>
            <w:shd w:val="clear" w:color="auto" w:fill="F2F2F2"/>
            <w:noWrap/>
            <w:vAlign w:val="center"/>
            <w:hideMark/>
          </w:tcPr>
          <w:p w14:paraId="4ED74280"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331F01E4"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4798560E" w14:textId="77777777" w:rsidR="00966E1C" w:rsidRDefault="00966E1C" w:rsidP="000C4B61">
            <w:pPr>
              <w:pStyle w:val="orianum"/>
              <w:spacing w:line="220" w:lineRule="exact"/>
            </w:pPr>
            <w:r>
              <w:t> </w:t>
            </w:r>
          </w:p>
        </w:tc>
      </w:tr>
      <w:tr w:rsidR="00966E1C" w14:paraId="356E0264" w14:textId="77777777" w:rsidTr="00CC47AF">
        <w:trPr>
          <w:trHeight w:val="170"/>
          <w:jc w:val="center"/>
        </w:trPr>
        <w:tc>
          <w:tcPr>
            <w:tcW w:w="433" w:type="dxa"/>
            <w:tcBorders>
              <w:top w:val="nil"/>
              <w:left w:val="nil"/>
              <w:bottom w:val="single" w:sz="4" w:space="0" w:color="FFFFFF"/>
              <w:right w:val="nil"/>
            </w:tcBorders>
            <w:shd w:val="clear" w:color="auto" w:fill="BFBFBF"/>
            <w:noWrap/>
            <w:vAlign w:val="center"/>
            <w:hideMark/>
          </w:tcPr>
          <w:p w14:paraId="7D875E14" w14:textId="77777777" w:rsidR="00966E1C" w:rsidRDefault="00966E1C" w:rsidP="000C4B61">
            <w:pPr>
              <w:pStyle w:val="oriatext"/>
              <w:spacing w:line="220" w:lineRule="exact"/>
              <w:rPr>
                <w:b/>
              </w:rPr>
            </w:pPr>
            <w:r>
              <w:rPr>
                <w:b/>
              </w:rPr>
              <w:t>24</w:t>
            </w:r>
          </w:p>
        </w:tc>
        <w:tc>
          <w:tcPr>
            <w:tcW w:w="2179" w:type="dxa"/>
            <w:tcBorders>
              <w:top w:val="nil"/>
              <w:left w:val="nil"/>
              <w:bottom w:val="single" w:sz="4" w:space="0" w:color="FFFFFF"/>
              <w:right w:val="nil"/>
            </w:tcBorders>
            <w:shd w:val="clear" w:color="auto" w:fill="BFBFBF"/>
            <w:vAlign w:val="center"/>
            <w:hideMark/>
          </w:tcPr>
          <w:p w14:paraId="4D312C83" w14:textId="77777777" w:rsidR="00966E1C" w:rsidRDefault="00966E1C" w:rsidP="000C4B61">
            <w:pPr>
              <w:pStyle w:val="oriatext"/>
              <w:spacing w:line="220" w:lineRule="exact"/>
              <w:rPr>
                <w:b/>
              </w:rPr>
            </w:pPr>
            <w:r>
              <w:rPr>
                <w:b/>
              </w:rPr>
              <w:t>Αγορές αγαθών και υπηρεσιών</w:t>
            </w:r>
          </w:p>
        </w:tc>
        <w:tc>
          <w:tcPr>
            <w:tcW w:w="1357" w:type="dxa"/>
            <w:tcBorders>
              <w:top w:val="nil"/>
              <w:left w:val="nil"/>
              <w:bottom w:val="single" w:sz="4" w:space="0" w:color="FFFFFF"/>
              <w:right w:val="nil"/>
            </w:tcBorders>
            <w:shd w:val="clear" w:color="auto" w:fill="BFBFBF"/>
            <w:noWrap/>
            <w:vAlign w:val="center"/>
            <w:hideMark/>
          </w:tcPr>
          <w:p w14:paraId="7285722E" w14:textId="77777777" w:rsidR="00966E1C" w:rsidRDefault="00966E1C" w:rsidP="000C4B61">
            <w:pPr>
              <w:pStyle w:val="orianum"/>
              <w:spacing w:line="220" w:lineRule="exact"/>
              <w:rPr>
                <w:b/>
              </w:rPr>
            </w:pPr>
            <w:r>
              <w:rPr>
                <w:b/>
              </w:rPr>
              <w:t>376.844.000</w:t>
            </w:r>
          </w:p>
        </w:tc>
        <w:tc>
          <w:tcPr>
            <w:tcW w:w="1315" w:type="dxa"/>
            <w:tcBorders>
              <w:top w:val="nil"/>
              <w:left w:val="nil"/>
              <w:bottom w:val="single" w:sz="4" w:space="0" w:color="FFFFFF"/>
              <w:right w:val="nil"/>
            </w:tcBorders>
            <w:shd w:val="clear" w:color="auto" w:fill="BFBFBF"/>
            <w:noWrap/>
            <w:vAlign w:val="center"/>
            <w:hideMark/>
          </w:tcPr>
          <w:p w14:paraId="047A51B1" w14:textId="77777777" w:rsidR="00966E1C" w:rsidRDefault="00966E1C" w:rsidP="000C4B61">
            <w:pPr>
              <w:pStyle w:val="orianum"/>
              <w:spacing w:line="220" w:lineRule="exact"/>
              <w:rPr>
                <w:b/>
              </w:rPr>
            </w:pPr>
            <w:r>
              <w:rPr>
                <w:b/>
              </w:rPr>
              <w:t>24.519.000</w:t>
            </w:r>
          </w:p>
        </w:tc>
        <w:tc>
          <w:tcPr>
            <w:tcW w:w="1128" w:type="dxa"/>
            <w:tcBorders>
              <w:top w:val="nil"/>
              <w:left w:val="nil"/>
              <w:bottom w:val="single" w:sz="4" w:space="0" w:color="FFFFFF"/>
              <w:right w:val="nil"/>
            </w:tcBorders>
            <w:shd w:val="clear" w:color="auto" w:fill="BFBFBF"/>
            <w:noWrap/>
            <w:vAlign w:val="center"/>
            <w:hideMark/>
          </w:tcPr>
          <w:p w14:paraId="639C93E5" w14:textId="77777777" w:rsidR="00966E1C" w:rsidRDefault="00966E1C" w:rsidP="000C4B61">
            <w:pPr>
              <w:pStyle w:val="orianum"/>
              <w:spacing w:line="220" w:lineRule="exact"/>
              <w:rPr>
                <w:b/>
              </w:rPr>
            </w:pPr>
            <w:r>
              <w:rPr>
                <w:b/>
              </w:rPr>
              <w:t>24.353.000</w:t>
            </w:r>
          </w:p>
        </w:tc>
        <w:tc>
          <w:tcPr>
            <w:tcW w:w="1265" w:type="dxa"/>
            <w:tcBorders>
              <w:top w:val="nil"/>
              <w:left w:val="nil"/>
              <w:bottom w:val="single" w:sz="4" w:space="0" w:color="FFFFFF"/>
              <w:right w:val="nil"/>
            </w:tcBorders>
            <w:shd w:val="clear" w:color="auto" w:fill="BFBFBF"/>
            <w:noWrap/>
            <w:vAlign w:val="center"/>
            <w:hideMark/>
          </w:tcPr>
          <w:p w14:paraId="08E2928F" w14:textId="77777777" w:rsidR="00966E1C" w:rsidRDefault="00966E1C" w:rsidP="000C4B61">
            <w:pPr>
              <w:pStyle w:val="orianum"/>
              <w:spacing w:line="220" w:lineRule="exact"/>
              <w:rPr>
                <w:b/>
              </w:rPr>
            </w:pPr>
            <w:r>
              <w:rPr>
                <w:b/>
              </w:rPr>
              <w:t>24.143.000</w:t>
            </w:r>
          </w:p>
        </w:tc>
        <w:tc>
          <w:tcPr>
            <w:tcW w:w="1265" w:type="dxa"/>
            <w:tcBorders>
              <w:top w:val="nil"/>
              <w:left w:val="nil"/>
              <w:bottom w:val="single" w:sz="4" w:space="0" w:color="FFFFFF"/>
              <w:right w:val="nil"/>
            </w:tcBorders>
            <w:shd w:val="clear" w:color="auto" w:fill="BFBFBF"/>
            <w:noWrap/>
            <w:vAlign w:val="center"/>
            <w:hideMark/>
          </w:tcPr>
          <w:p w14:paraId="771D2DAB" w14:textId="77777777" w:rsidR="00966E1C" w:rsidRDefault="00966E1C" w:rsidP="000C4B61">
            <w:pPr>
              <w:pStyle w:val="orianum"/>
              <w:spacing w:line="220" w:lineRule="exact"/>
              <w:rPr>
                <w:b/>
              </w:rPr>
            </w:pPr>
            <w:r>
              <w:rPr>
                <w:b/>
              </w:rPr>
              <w:t>24.143.000</w:t>
            </w:r>
          </w:p>
        </w:tc>
      </w:tr>
      <w:tr w:rsidR="00966E1C" w14:paraId="1156372A"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585E872D"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3D74A2D0" w14:textId="77777777" w:rsidR="00966E1C" w:rsidRDefault="00966E1C" w:rsidP="000C4B61">
            <w:pPr>
              <w:pStyle w:val="oriatext"/>
              <w:spacing w:line="220" w:lineRule="exact"/>
            </w:pPr>
            <w:r>
              <w:t>Τακτικός Προϋπολογισμός</w:t>
            </w:r>
          </w:p>
        </w:tc>
        <w:tc>
          <w:tcPr>
            <w:tcW w:w="1357" w:type="dxa"/>
            <w:tcBorders>
              <w:top w:val="nil"/>
              <w:left w:val="nil"/>
              <w:bottom w:val="single" w:sz="4" w:space="0" w:color="FFFFFF"/>
              <w:right w:val="nil"/>
            </w:tcBorders>
            <w:shd w:val="clear" w:color="auto" w:fill="F2F2F2"/>
            <w:noWrap/>
            <w:vAlign w:val="center"/>
            <w:hideMark/>
          </w:tcPr>
          <w:p w14:paraId="3E96DAC2" w14:textId="77777777" w:rsidR="00966E1C" w:rsidRDefault="00966E1C" w:rsidP="000C4B61">
            <w:pPr>
              <w:pStyle w:val="orianum"/>
              <w:spacing w:line="220" w:lineRule="exact"/>
            </w:pPr>
            <w:r>
              <w:t>19.928.000</w:t>
            </w:r>
          </w:p>
        </w:tc>
        <w:tc>
          <w:tcPr>
            <w:tcW w:w="1315" w:type="dxa"/>
            <w:tcBorders>
              <w:top w:val="nil"/>
              <w:left w:val="nil"/>
              <w:bottom w:val="single" w:sz="4" w:space="0" w:color="FFFFFF"/>
              <w:right w:val="nil"/>
            </w:tcBorders>
            <w:shd w:val="clear" w:color="auto" w:fill="F2F2F2"/>
            <w:noWrap/>
            <w:vAlign w:val="center"/>
            <w:hideMark/>
          </w:tcPr>
          <w:p w14:paraId="3C530C1C" w14:textId="77777777" w:rsidR="00966E1C" w:rsidRDefault="00966E1C" w:rsidP="000C4B61">
            <w:pPr>
              <w:pStyle w:val="orianum"/>
              <w:spacing w:line="220" w:lineRule="exact"/>
            </w:pPr>
            <w:r>
              <w:t>24.519.000</w:t>
            </w:r>
          </w:p>
        </w:tc>
        <w:tc>
          <w:tcPr>
            <w:tcW w:w="1128" w:type="dxa"/>
            <w:tcBorders>
              <w:top w:val="nil"/>
              <w:left w:val="nil"/>
              <w:bottom w:val="single" w:sz="4" w:space="0" w:color="FFFFFF"/>
              <w:right w:val="nil"/>
            </w:tcBorders>
            <w:shd w:val="clear" w:color="auto" w:fill="F2F2F2"/>
            <w:noWrap/>
            <w:vAlign w:val="center"/>
            <w:hideMark/>
          </w:tcPr>
          <w:p w14:paraId="59045A86" w14:textId="77777777" w:rsidR="00966E1C" w:rsidRDefault="00966E1C" w:rsidP="000C4B61">
            <w:pPr>
              <w:pStyle w:val="orianum"/>
              <w:spacing w:line="220" w:lineRule="exact"/>
            </w:pPr>
            <w:r>
              <w:t>24.353.000</w:t>
            </w:r>
          </w:p>
        </w:tc>
        <w:tc>
          <w:tcPr>
            <w:tcW w:w="1265" w:type="dxa"/>
            <w:tcBorders>
              <w:top w:val="nil"/>
              <w:left w:val="nil"/>
              <w:bottom w:val="single" w:sz="4" w:space="0" w:color="FFFFFF"/>
              <w:right w:val="nil"/>
            </w:tcBorders>
            <w:shd w:val="clear" w:color="auto" w:fill="F2F2F2"/>
            <w:noWrap/>
            <w:vAlign w:val="center"/>
            <w:hideMark/>
          </w:tcPr>
          <w:p w14:paraId="1711A40B" w14:textId="77777777" w:rsidR="00966E1C" w:rsidRDefault="00966E1C" w:rsidP="000C4B61">
            <w:pPr>
              <w:pStyle w:val="orianum"/>
              <w:spacing w:line="220" w:lineRule="exact"/>
            </w:pPr>
            <w:r>
              <w:t>24.143.000</w:t>
            </w:r>
          </w:p>
        </w:tc>
        <w:tc>
          <w:tcPr>
            <w:tcW w:w="1265" w:type="dxa"/>
            <w:tcBorders>
              <w:top w:val="nil"/>
              <w:left w:val="nil"/>
              <w:bottom w:val="single" w:sz="4" w:space="0" w:color="FFFFFF"/>
              <w:right w:val="nil"/>
            </w:tcBorders>
            <w:shd w:val="clear" w:color="auto" w:fill="F2F2F2"/>
            <w:noWrap/>
            <w:vAlign w:val="center"/>
            <w:hideMark/>
          </w:tcPr>
          <w:p w14:paraId="1ACEF9EA" w14:textId="77777777" w:rsidR="00966E1C" w:rsidRDefault="00966E1C" w:rsidP="000C4B61">
            <w:pPr>
              <w:pStyle w:val="orianum"/>
              <w:spacing w:line="220" w:lineRule="exact"/>
            </w:pPr>
            <w:r>
              <w:t>24.143.000</w:t>
            </w:r>
          </w:p>
        </w:tc>
      </w:tr>
      <w:tr w:rsidR="00966E1C" w14:paraId="22A1B7AE" w14:textId="77777777" w:rsidTr="00CC47AF">
        <w:trPr>
          <w:trHeight w:val="170"/>
          <w:jc w:val="center"/>
        </w:trPr>
        <w:tc>
          <w:tcPr>
            <w:tcW w:w="433" w:type="dxa"/>
            <w:tcBorders>
              <w:top w:val="nil"/>
              <w:left w:val="nil"/>
              <w:bottom w:val="single" w:sz="4" w:space="0" w:color="FFFFFF"/>
              <w:right w:val="nil"/>
            </w:tcBorders>
            <w:shd w:val="clear" w:color="auto" w:fill="D9D9D9"/>
            <w:noWrap/>
            <w:vAlign w:val="center"/>
            <w:hideMark/>
          </w:tcPr>
          <w:p w14:paraId="338EFFBB"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D9D9D9"/>
            <w:noWrap/>
            <w:vAlign w:val="center"/>
            <w:hideMark/>
          </w:tcPr>
          <w:p w14:paraId="0FF568A0" w14:textId="77777777" w:rsidR="00966E1C" w:rsidRDefault="00966E1C" w:rsidP="000C4B61">
            <w:pPr>
              <w:pStyle w:val="oriatext"/>
              <w:spacing w:line="220" w:lineRule="exact"/>
            </w:pPr>
            <w:r>
              <w:t>ΠΔΕ (πλην ΤΑΑ)</w:t>
            </w:r>
          </w:p>
        </w:tc>
        <w:tc>
          <w:tcPr>
            <w:tcW w:w="1357" w:type="dxa"/>
            <w:tcBorders>
              <w:top w:val="nil"/>
              <w:left w:val="nil"/>
              <w:bottom w:val="single" w:sz="4" w:space="0" w:color="FFFFFF"/>
              <w:right w:val="nil"/>
            </w:tcBorders>
            <w:shd w:val="clear" w:color="auto" w:fill="D9D9D9"/>
            <w:noWrap/>
            <w:vAlign w:val="center"/>
            <w:hideMark/>
          </w:tcPr>
          <w:p w14:paraId="54BB84BC" w14:textId="77777777" w:rsidR="00966E1C" w:rsidRDefault="00966E1C" w:rsidP="000C4B61">
            <w:pPr>
              <w:pStyle w:val="orianum"/>
              <w:spacing w:line="220" w:lineRule="exact"/>
            </w:pPr>
            <w:r>
              <w:t>60.131.000</w:t>
            </w:r>
          </w:p>
        </w:tc>
        <w:tc>
          <w:tcPr>
            <w:tcW w:w="1315" w:type="dxa"/>
            <w:tcBorders>
              <w:top w:val="nil"/>
              <w:left w:val="nil"/>
              <w:bottom w:val="single" w:sz="4" w:space="0" w:color="FFFFFF"/>
              <w:right w:val="nil"/>
            </w:tcBorders>
            <w:shd w:val="clear" w:color="auto" w:fill="D9D9D9"/>
            <w:noWrap/>
            <w:vAlign w:val="center"/>
            <w:hideMark/>
          </w:tcPr>
          <w:p w14:paraId="38E00C7E" w14:textId="77777777" w:rsidR="00966E1C" w:rsidRDefault="00966E1C" w:rsidP="000C4B61">
            <w:pPr>
              <w:pStyle w:val="orianum"/>
              <w:spacing w:line="220" w:lineRule="exact"/>
            </w:pPr>
            <w:r>
              <w:t> </w:t>
            </w:r>
          </w:p>
        </w:tc>
        <w:tc>
          <w:tcPr>
            <w:tcW w:w="1128" w:type="dxa"/>
            <w:tcBorders>
              <w:top w:val="nil"/>
              <w:left w:val="nil"/>
              <w:bottom w:val="single" w:sz="4" w:space="0" w:color="FFFFFF"/>
              <w:right w:val="nil"/>
            </w:tcBorders>
            <w:shd w:val="clear" w:color="auto" w:fill="D9D9D9"/>
            <w:noWrap/>
            <w:vAlign w:val="center"/>
            <w:hideMark/>
          </w:tcPr>
          <w:p w14:paraId="064C22B5"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31DC2091"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64DA37F6" w14:textId="77777777" w:rsidR="00966E1C" w:rsidRDefault="00966E1C" w:rsidP="000C4B61">
            <w:pPr>
              <w:pStyle w:val="orianum"/>
              <w:spacing w:line="220" w:lineRule="exact"/>
            </w:pPr>
            <w:r>
              <w:t> </w:t>
            </w:r>
          </w:p>
        </w:tc>
      </w:tr>
      <w:tr w:rsidR="00966E1C" w14:paraId="760316FF"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3110437C"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57F9CB81" w14:textId="77777777" w:rsidR="00966E1C" w:rsidRDefault="00966E1C" w:rsidP="000C4B61">
            <w:pPr>
              <w:pStyle w:val="oriatext"/>
              <w:spacing w:line="220" w:lineRule="exact"/>
            </w:pPr>
            <w:r>
              <w:t>ΤΑΑ</w:t>
            </w:r>
          </w:p>
        </w:tc>
        <w:tc>
          <w:tcPr>
            <w:tcW w:w="1357" w:type="dxa"/>
            <w:tcBorders>
              <w:top w:val="nil"/>
              <w:left w:val="nil"/>
              <w:bottom w:val="single" w:sz="4" w:space="0" w:color="FFFFFF"/>
              <w:right w:val="nil"/>
            </w:tcBorders>
            <w:shd w:val="clear" w:color="auto" w:fill="F2F2F2"/>
            <w:noWrap/>
            <w:vAlign w:val="center"/>
            <w:hideMark/>
          </w:tcPr>
          <w:p w14:paraId="2500FD70" w14:textId="77777777" w:rsidR="00966E1C" w:rsidRDefault="00966E1C" w:rsidP="000C4B61">
            <w:pPr>
              <w:pStyle w:val="orianum"/>
              <w:spacing w:line="220" w:lineRule="exact"/>
            </w:pPr>
            <w:r>
              <w:t>296.785.000</w:t>
            </w:r>
          </w:p>
        </w:tc>
        <w:tc>
          <w:tcPr>
            <w:tcW w:w="1315" w:type="dxa"/>
            <w:tcBorders>
              <w:top w:val="nil"/>
              <w:left w:val="nil"/>
              <w:bottom w:val="single" w:sz="4" w:space="0" w:color="FFFFFF"/>
              <w:right w:val="nil"/>
            </w:tcBorders>
            <w:shd w:val="clear" w:color="auto" w:fill="F2F2F2"/>
            <w:noWrap/>
            <w:vAlign w:val="center"/>
            <w:hideMark/>
          </w:tcPr>
          <w:p w14:paraId="320788E8" w14:textId="77777777" w:rsidR="00966E1C" w:rsidRDefault="00966E1C" w:rsidP="000C4B61">
            <w:pPr>
              <w:pStyle w:val="orianum"/>
              <w:spacing w:line="220" w:lineRule="exact"/>
            </w:pPr>
            <w:r>
              <w:t> </w:t>
            </w:r>
          </w:p>
        </w:tc>
        <w:tc>
          <w:tcPr>
            <w:tcW w:w="1128" w:type="dxa"/>
            <w:tcBorders>
              <w:top w:val="nil"/>
              <w:left w:val="nil"/>
              <w:bottom w:val="single" w:sz="4" w:space="0" w:color="FFFFFF"/>
              <w:right w:val="nil"/>
            </w:tcBorders>
            <w:shd w:val="clear" w:color="auto" w:fill="F2F2F2"/>
            <w:noWrap/>
            <w:vAlign w:val="center"/>
            <w:hideMark/>
          </w:tcPr>
          <w:p w14:paraId="661BF03D"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58DC4AB2"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162A7625" w14:textId="77777777" w:rsidR="00966E1C" w:rsidRDefault="00966E1C" w:rsidP="000C4B61">
            <w:pPr>
              <w:pStyle w:val="orianum"/>
              <w:spacing w:line="220" w:lineRule="exact"/>
            </w:pPr>
            <w:r>
              <w:t> </w:t>
            </w:r>
          </w:p>
        </w:tc>
      </w:tr>
      <w:tr w:rsidR="00966E1C" w14:paraId="0E8A2CA0" w14:textId="77777777" w:rsidTr="00CC47AF">
        <w:trPr>
          <w:trHeight w:val="170"/>
          <w:jc w:val="center"/>
        </w:trPr>
        <w:tc>
          <w:tcPr>
            <w:tcW w:w="433" w:type="dxa"/>
            <w:tcBorders>
              <w:top w:val="nil"/>
              <w:left w:val="nil"/>
              <w:bottom w:val="single" w:sz="4" w:space="0" w:color="FFFFFF"/>
              <w:right w:val="nil"/>
            </w:tcBorders>
            <w:shd w:val="clear" w:color="auto" w:fill="BFBFBF"/>
            <w:noWrap/>
            <w:vAlign w:val="center"/>
            <w:hideMark/>
          </w:tcPr>
          <w:p w14:paraId="6F961F42" w14:textId="77777777" w:rsidR="00966E1C" w:rsidRDefault="00966E1C" w:rsidP="000C4B61">
            <w:pPr>
              <w:pStyle w:val="oriatext"/>
              <w:spacing w:line="220" w:lineRule="exact"/>
              <w:rPr>
                <w:b/>
              </w:rPr>
            </w:pPr>
            <w:r>
              <w:rPr>
                <w:b/>
              </w:rPr>
              <w:t>25</w:t>
            </w:r>
          </w:p>
        </w:tc>
        <w:tc>
          <w:tcPr>
            <w:tcW w:w="2179" w:type="dxa"/>
            <w:tcBorders>
              <w:top w:val="nil"/>
              <w:left w:val="nil"/>
              <w:bottom w:val="single" w:sz="4" w:space="0" w:color="FFFFFF"/>
              <w:right w:val="nil"/>
            </w:tcBorders>
            <w:shd w:val="clear" w:color="auto" w:fill="BFBFBF"/>
            <w:vAlign w:val="center"/>
            <w:hideMark/>
          </w:tcPr>
          <w:p w14:paraId="6D3A1318" w14:textId="77777777" w:rsidR="00966E1C" w:rsidRDefault="00966E1C" w:rsidP="000C4B61">
            <w:pPr>
              <w:pStyle w:val="oriatext"/>
              <w:spacing w:line="220" w:lineRule="exact"/>
              <w:rPr>
                <w:b/>
              </w:rPr>
            </w:pPr>
            <w:r>
              <w:rPr>
                <w:b/>
              </w:rPr>
              <w:t>Επιδοτήσεις</w:t>
            </w:r>
          </w:p>
        </w:tc>
        <w:tc>
          <w:tcPr>
            <w:tcW w:w="1357" w:type="dxa"/>
            <w:tcBorders>
              <w:top w:val="nil"/>
              <w:left w:val="nil"/>
              <w:bottom w:val="single" w:sz="4" w:space="0" w:color="FFFFFF"/>
              <w:right w:val="nil"/>
            </w:tcBorders>
            <w:shd w:val="clear" w:color="auto" w:fill="BFBFBF"/>
            <w:noWrap/>
            <w:vAlign w:val="center"/>
            <w:hideMark/>
          </w:tcPr>
          <w:p w14:paraId="67FB841D" w14:textId="77777777" w:rsidR="00966E1C" w:rsidRDefault="00966E1C" w:rsidP="000C4B61">
            <w:pPr>
              <w:pStyle w:val="orianum"/>
              <w:spacing w:line="220" w:lineRule="exact"/>
              <w:rPr>
                <w:b/>
              </w:rPr>
            </w:pPr>
            <w:r>
              <w:rPr>
                <w:b/>
              </w:rPr>
              <w:t>0</w:t>
            </w:r>
          </w:p>
        </w:tc>
        <w:tc>
          <w:tcPr>
            <w:tcW w:w="1315" w:type="dxa"/>
            <w:tcBorders>
              <w:top w:val="nil"/>
              <w:left w:val="nil"/>
              <w:bottom w:val="single" w:sz="4" w:space="0" w:color="FFFFFF"/>
              <w:right w:val="nil"/>
            </w:tcBorders>
            <w:shd w:val="clear" w:color="auto" w:fill="BFBFBF"/>
            <w:noWrap/>
            <w:vAlign w:val="center"/>
            <w:hideMark/>
          </w:tcPr>
          <w:p w14:paraId="37084B3D" w14:textId="77777777" w:rsidR="00966E1C" w:rsidRDefault="00966E1C" w:rsidP="000C4B61">
            <w:pPr>
              <w:pStyle w:val="orianum"/>
              <w:spacing w:line="220" w:lineRule="exact"/>
              <w:rPr>
                <w:b/>
              </w:rPr>
            </w:pPr>
            <w:r>
              <w:rPr>
                <w:b/>
              </w:rPr>
              <w:t>0</w:t>
            </w:r>
          </w:p>
        </w:tc>
        <w:tc>
          <w:tcPr>
            <w:tcW w:w="1128" w:type="dxa"/>
            <w:tcBorders>
              <w:top w:val="nil"/>
              <w:left w:val="nil"/>
              <w:bottom w:val="single" w:sz="4" w:space="0" w:color="FFFFFF"/>
              <w:right w:val="nil"/>
            </w:tcBorders>
            <w:shd w:val="clear" w:color="auto" w:fill="BFBFBF"/>
            <w:noWrap/>
            <w:vAlign w:val="center"/>
            <w:hideMark/>
          </w:tcPr>
          <w:p w14:paraId="543B42EB"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00831076"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3F1B1F3D" w14:textId="77777777" w:rsidR="00966E1C" w:rsidRDefault="00966E1C" w:rsidP="000C4B61">
            <w:pPr>
              <w:pStyle w:val="orianum"/>
              <w:spacing w:line="220" w:lineRule="exact"/>
              <w:rPr>
                <w:b/>
              </w:rPr>
            </w:pPr>
            <w:r>
              <w:rPr>
                <w:b/>
              </w:rPr>
              <w:t>0</w:t>
            </w:r>
          </w:p>
        </w:tc>
      </w:tr>
      <w:tr w:rsidR="00966E1C" w14:paraId="4C7FD5A6"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65DE9D4F"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2845DFD4" w14:textId="77777777" w:rsidR="00966E1C" w:rsidRDefault="00966E1C" w:rsidP="000C4B61">
            <w:pPr>
              <w:pStyle w:val="oriatext"/>
              <w:spacing w:line="220" w:lineRule="exact"/>
            </w:pPr>
            <w:r>
              <w:t>Τακτικός Προϋπολογισμός</w:t>
            </w:r>
          </w:p>
        </w:tc>
        <w:tc>
          <w:tcPr>
            <w:tcW w:w="1357" w:type="dxa"/>
            <w:tcBorders>
              <w:top w:val="nil"/>
              <w:left w:val="nil"/>
              <w:bottom w:val="single" w:sz="4" w:space="0" w:color="FFFFFF"/>
              <w:right w:val="nil"/>
            </w:tcBorders>
            <w:shd w:val="clear" w:color="auto" w:fill="F2F2F2"/>
            <w:noWrap/>
            <w:vAlign w:val="center"/>
            <w:hideMark/>
          </w:tcPr>
          <w:p w14:paraId="1BA892B9" w14:textId="77777777" w:rsidR="00966E1C" w:rsidRDefault="00966E1C" w:rsidP="000C4B61">
            <w:pPr>
              <w:pStyle w:val="orianum"/>
              <w:spacing w:line="220" w:lineRule="exact"/>
            </w:pPr>
            <w:r>
              <w:t>0</w:t>
            </w:r>
          </w:p>
        </w:tc>
        <w:tc>
          <w:tcPr>
            <w:tcW w:w="1315" w:type="dxa"/>
            <w:tcBorders>
              <w:top w:val="nil"/>
              <w:left w:val="nil"/>
              <w:bottom w:val="single" w:sz="4" w:space="0" w:color="FFFFFF"/>
              <w:right w:val="nil"/>
            </w:tcBorders>
            <w:shd w:val="clear" w:color="auto" w:fill="F2F2F2"/>
            <w:noWrap/>
            <w:vAlign w:val="center"/>
            <w:hideMark/>
          </w:tcPr>
          <w:p w14:paraId="2D117A5B" w14:textId="77777777" w:rsidR="00966E1C" w:rsidRDefault="00966E1C" w:rsidP="000C4B61">
            <w:pPr>
              <w:pStyle w:val="orianum"/>
              <w:spacing w:line="220" w:lineRule="exact"/>
            </w:pPr>
            <w:r>
              <w:t>0</w:t>
            </w:r>
          </w:p>
        </w:tc>
        <w:tc>
          <w:tcPr>
            <w:tcW w:w="1128" w:type="dxa"/>
            <w:tcBorders>
              <w:top w:val="nil"/>
              <w:left w:val="nil"/>
              <w:bottom w:val="single" w:sz="4" w:space="0" w:color="FFFFFF"/>
              <w:right w:val="nil"/>
            </w:tcBorders>
            <w:shd w:val="clear" w:color="auto" w:fill="F2F2F2"/>
            <w:noWrap/>
            <w:vAlign w:val="center"/>
            <w:hideMark/>
          </w:tcPr>
          <w:p w14:paraId="128FC2EA"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303533EC"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04159EF5" w14:textId="77777777" w:rsidR="00966E1C" w:rsidRDefault="00966E1C" w:rsidP="000C4B61">
            <w:pPr>
              <w:pStyle w:val="orianum"/>
              <w:spacing w:line="220" w:lineRule="exact"/>
            </w:pPr>
            <w:r>
              <w:t>0</w:t>
            </w:r>
          </w:p>
        </w:tc>
      </w:tr>
      <w:tr w:rsidR="00966E1C" w14:paraId="59C55125" w14:textId="77777777" w:rsidTr="00CC47AF">
        <w:trPr>
          <w:trHeight w:val="170"/>
          <w:jc w:val="center"/>
        </w:trPr>
        <w:tc>
          <w:tcPr>
            <w:tcW w:w="433" w:type="dxa"/>
            <w:tcBorders>
              <w:top w:val="nil"/>
              <w:left w:val="nil"/>
              <w:bottom w:val="single" w:sz="4" w:space="0" w:color="FFFFFF"/>
              <w:right w:val="nil"/>
            </w:tcBorders>
            <w:shd w:val="clear" w:color="auto" w:fill="BFBFBF"/>
            <w:noWrap/>
            <w:vAlign w:val="center"/>
            <w:hideMark/>
          </w:tcPr>
          <w:p w14:paraId="5F34276E" w14:textId="77777777" w:rsidR="00966E1C" w:rsidRDefault="00966E1C" w:rsidP="000C4B61">
            <w:pPr>
              <w:pStyle w:val="oriatext"/>
              <w:spacing w:line="220" w:lineRule="exact"/>
              <w:rPr>
                <w:b/>
              </w:rPr>
            </w:pPr>
            <w:r>
              <w:rPr>
                <w:b/>
              </w:rPr>
              <w:t>26</w:t>
            </w:r>
          </w:p>
        </w:tc>
        <w:tc>
          <w:tcPr>
            <w:tcW w:w="2179" w:type="dxa"/>
            <w:tcBorders>
              <w:top w:val="nil"/>
              <w:left w:val="nil"/>
              <w:bottom w:val="single" w:sz="4" w:space="0" w:color="FFFFFF"/>
              <w:right w:val="nil"/>
            </w:tcBorders>
            <w:shd w:val="clear" w:color="auto" w:fill="BFBFBF"/>
            <w:vAlign w:val="center"/>
            <w:hideMark/>
          </w:tcPr>
          <w:p w14:paraId="6ED996E7" w14:textId="53EC5A56" w:rsidR="00966E1C" w:rsidRDefault="00966E1C" w:rsidP="000C4B61">
            <w:pPr>
              <w:pStyle w:val="oriatext"/>
              <w:spacing w:line="220" w:lineRule="exact"/>
              <w:rPr>
                <w:b/>
              </w:rPr>
            </w:pPr>
            <w:r>
              <w:rPr>
                <w:b/>
              </w:rPr>
              <w:t xml:space="preserve">Τόκοι </w:t>
            </w:r>
            <w:r w:rsidR="000C4B61">
              <w:rPr>
                <w:b/>
              </w:rPr>
              <w:br/>
            </w:r>
            <w:r>
              <w:rPr>
                <w:b/>
              </w:rPr>
              <w:t>(σε ακαθάριστη βάση)</w:t>
            </w:r>
          </w:p>
        </w:tc>
        <w:tc>
          <w:tcPr>
            <w:tcW w:w="1357" w:type="dxa"/>
            <w:tcBorders>
              <w:top w:val="nil"/>
              <w:left w:val="nil"/>
              <w:bottom w:val="single" w:sz="4" w:space="0" w:color="FFFFFF"/>
              <w:right w:val="nil"/>
            </w:tcBorders>
            <w:shd w:val="clear" w:color="auto" w:fill="BFBFBF"/>
            <w:noWrap/>
            <w:vAlign w:val="center"/>
            <w:hideMark/>
          </w:tcPr>
          <w:p w14:paraId="2C7F03FF" w14:textId="77777777" w:rsidR="00966E1C" w:rsidRDefault="00966E1C" w:rsidP="000C4B61">
            <w:pPr>
              <w:pStyle w:val="orianum"/>
              <w:spacing w:line="220" w:lineRule="exact"/>
              <w:rPr>
                <w:b/>
              </w:rPr>
            </w:pPr>
            <w:r>
              <w:rPr>
                <w:b/>
              </w:rPr>
              <w:t>6.275.843</w:t>
            </w:r>
          </w:p>
        </w:tc>
        <w:tc>
          <w:tcPr>
            <w:tcW w:w="1315" w:type="dxa"/>
            <w:tcBorders>
              <w:top w:val="nil"/>
              <w:left w:val="nil"/>
              <w:bottom w:val="single" w:sz="4" w:space="0" w:color="FFFFFF"/>
              <w:right w:val="nil"/>
            </w:tcBorders>
            <w:shd w:val="clear" w:color="auto" w:fill="BFBFBF"/>
            <w:noWrap/>
            <w:vAlign w:val="center"/>
            <w:hideMark/>
          </w:tcPr>
          <w:p w14:paraId="1FC90CA7" w14:textId="77777777" w:rsidR="00966E1C" w:rsidRDefault="00966E1C" w:rsidP="000C4B61">
            <w:pPr>
              <w:pStyle w:val="orianum"/>
              <w:spacing w:line="220" w:lineRule="exact"/>
              <w:rPr>
                <w:b/>
              </w:rPr>
            </w:pPr>
            <w:r>
              <w:rPr>
                <w:b/>
              </w:rPr>
              <w:t>0</w:t>
            </w:r>
          </w:p>
        </w:tc>
        <w:tc>
          <w:tcPr>
            <w:tcW w:w="1128" w:type="dxa"/>
            <w:tcBorders>
              <w:top w:val="nil"/>
              <w:left w:val="nil"/>
              <w:bottom w:val="single" w:sz="4" w:space="0" w:color="FFFFFF"/>
              <w:right w:val="nil"/>
            </w:tcBorders>
            <w:shd w:val="clear" w:color="auto" w:fill="BFBFBF"/>
            <w:noWrap/>
            <w:vAlign w:val="center"/>
            <w:hideMark/>
          </w:tcPr>
          <w:p w14:paraId="7EF7334A"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6C7788CE"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40C82878" w14:textId="77777777" w:rsidR="00966E1C" w:rsidRDefault="00966E1C" w:rsidP="000C4B61">
            <w:pPr>
              <w:pStyle w:val="orianum"/>
              <w:spacing w:line="220" w:lineRule="exact"/>
              <w:rPr>
                <w:b/>
              </w:rPr>
            </w:pPr>
            <w:r>
              <w:rPr>
                <w:b/>
              </w:rPr>
              <w:t>0</w:t>
            </w:r>
          </w:p>
        </w:tc>
      </w:tr>
      <w:tr w:rsidR="00966E1C" w14:paraId="2DF63EAC"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01C6D236"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437B05F5" w14:textId="77777777" w:rsidR="00966E1C" w:rsidRDefault="00966E1C" w:rsidP="000C4B61">
            <w:pPr>
              <w:pStyle w:val="oriatext"/>
              <w:spacing w:line="220" w:lineRule="exact"/>
            </w:pPr>
            <w:r>
              <w:t>Τακτικός Προϋπολογισμός</w:t>
            </w:r>
          </w:p>
        </w:tc>
        <w:tc>
          <w:tcPr>
            <w:tcW w:w="1357" w:type="dxa"/>
            <w:tcBorders>
              <w:top w:val="nil"/>
              <w:left w:val="nil"/>
              <w:bottom w:val="single" w:sz="4" w:space="0" w:color="FFFFFF"/>
              <w:right w:val="nil"/>
            </w:tcBorders>
            <w:shd w:val="clear" w:color="auto" w:fill="F2F2F2"/>
            <w:noWrap/>
            <w:vAlign w:val="center"/>
            <w:hideMark/>
          </w:tcPr>
          <w:p w14:paraId="61A06584" w14:textId="77777777" w:rsidR="00966E1C" w:rsidRDefault="00966E1C" w:rsidP="000C4B61">
            <w:pPr>
              <w:pStyle w:val="orianum"/>
              <w:spacing w:line="220" w:lineRule="exact"/>
            </w:pPr>
            <w:r>
              <w:t>6.275.843</w:t>
            </w:r>
          </w:p>
        </w:tc>
        <w:tc>
          <w:tcPr>
            <w:tcW w:w="1315" w:type="dxa"/>
            <w:tcBorders>
              <w:top w:val="nil"/>
              <w:left w:val="nil"/>
              <w:bottom w:val="single" w:sz="4" w:space="0" w:color="FFFFFF"/>
              <w:right w:val="nil"/>
            </w:tcBorders>
            <w:shd w:val="clear" w:color="auto" w:fill="F2F2F2"/>
            <w:noWrap/>
            <w:vAlign w:val="center"/>
            <w:hideMark/>
          </w:tcPr>
          <w:p w14:paraId="61635DCE" w14:textId="77777777" w:rsidR="00966E1C" w:rsidRDefault="00966E1C" w:rsidP="000C4B61">
            <w:pPr>
              <w:pStyle w:val="orianum"/>
              <w:spacing w:line="220" w:lineRule="exact"/>
            </w:pPr>
            <w:r>
              <w:t>0</w:t>
            </w:r>
          </w:p>
        </w:tc>
        <w:tc>
          <w:tcPr>
            <w:tcW w:w="1128" w:type="dxa"/>
            <w:tcBorders>
              <w:top w:val="nil"/>
              <w:left w:val="nil"/>
              <w:bottom w:val="single" w:sz="4" w:space="0" w:color="FFFFFF"/>
              <w:right w:val="nil"/>
            </w:tcBorders>
            <w:shd w:val="clear" w:color="auto" w:fill="F2F2F2"/>
            <w:noWrap/>
            <w:vAlign w:val="center"/>
            <w:hideMark/>
          </w:tcPr>
          <w:p w14:paraId="3C129468"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2FD43B30"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BEF7F5E" w14:textId="77777777" w:rsidR="00966E1C" w:rsidRDefault="00966E1C" w:rsidP="000C4B61">
            <w:pPr>
              <w:pStyle w:val="orianum"/>
              <w:spacing w:line="220" w:lineRule="exact"/>
            </w:pPr>
            <w:r>
              <w:t>0</w:t>
            </w:r>
          </w:p>
        </w:tc>
      </w:tr>
      <w:tr w:rsidR="00966E1C" w14:paraId="4475DB98" w14:textId="77777777" w:rsidTr="00CC47AF">
        <w:trPr>
          <w:trHeight w:val="170"/>
          <w:jc w:val="center"/>
        </w:trPr>
        <w:tc>
          <w:tcPr>
            <w:tcW w:w="433" w:type="dxa"/>
            <w:tcBorders>
              <w:top w:val="nil"/>
              <w:left w:val="nil"/>
              <w:bottom w:val="single" w:sz="4" w:space="0" w:color="FFFFFF"/>
              <w:right w:val="nil"/>
            </w:tcBorders>
            <w:shd w:val="clear" w:color="auto" w:fill="BFBFBF"/>
            <w:noWrap/>
            <w:vAlign w:val="center"/>
            <w:hideMark/>
          </w:tcPr>
          <w:p w14:paraId="5ACF1A55" w14:textId="77777777" w:rsidR="00966E1C" w:rsidRDefault="00966E1C" w:rsidP="000C4B61">
            <w:pPr>
              <w:pStyle w:val="oriatext"/>
              <w:spacing w:line="220" w:lineRule="exact"/>
              <w:rPr>
                <w:b/>
              </w:rPr>
            </w:pPr>
            <w:r>
              <w:rPr>
                <w:b/>
              </w:rPr>
              <w:t>27</w:t>
            </w:r>
          </w:p>
        </w:tc>
        <w:tc>
          <w:tcPr>
            <w:tcW w:w="2179" w:type="dxa"/>
            <w:tcBorders>
              <w:top w:val="nil"/>
              <w:left w:val="nil"/>
              <w:bottom w:val="single" w:sz="4" w:space="0" w:color="FFFFFF"/>
              <w:right w:val="nil"/>
            </w:tcBorders>
            <w:shd w:val="clear" w:color="auto" w:fill="BFBFBF"/>
            <w:vAlign w:val="center"/>
            <w:hideMark/>
          </w:tcPr>
          <w:p w14:paraId="56322484" w14:textId="77777777" w:rsidR="00966E1C" w:rsidRDefault="00966E1C" w:rsidP="000C4B61">
            <w:pPr>
              <w:pStyle w:val="oriatext"/>
              <w:spacing w:line="220" w:lineRule="exact"/>
              <w:rPr>
                <w:b/>
              </w:rPr>
            </w:pPr>
            <w:r>
              <w:rPr>
                <w:b/>
              </w:rPr>
              <w:t>Λοιπές Δαπάνες</w:t>
            </w:r>
          </w:p>
        </w:tc>
        <w:tc>
          <w:tcPr>
            <w:tcW w:w="1357" w:type="dxa"/>
            <w:tcBorders>
              <w:top w:val="nil"/>
              <w:left w:val="nil"/>
              <w:bottom w:val="single" w:sz="4" w:space="0" w:color="FFFFFF"/>
              <w:right w:val="nil"/>
            </w:tcBorders>
            <w:shd w:val="clear" w:color="auto" w:fill="BFBFBF"/>
            <w:noWrap/>
            <w:vAlign w:val="center"/>
            <w:hideMark/>
          </w:tcPr>
          <w:p w14:paraId="5CAFBC89" w14:textId="77777777" w:rsidR="00966E1C" w:rsidRDefault="00966E1C" w:rsidP="000C4B61">
            <w:pPr>
              <w:pStyle w:val="orianum"/>
              <w:spacing w:line="220" w:lineRule="exact"/>
              <w:rPr>
                <w:b/>
              </w:rPr>
            </w:pPr>
            <w:r>
              <w:rPr>
                <w:b/>
              </w:rPr>
              <w:t>0</w:t>
            </w:r>
          </w:p>
        </w:tc>
        <w:tc>
          <w:tcPr>
            <w:tcW w:w="1315" w:type="dxa"/>
            <w:tcBorders>
              <w:top w:val="nil"/>
              <w:left w:val="nil"/>
              <w:bottom w:val="single" w:sz="4" w:space="0" w:color="FFFFFF"/>
              <w:right w:val="nil"/>
            </w:tcBorders>
            <w:shd w:val="clear" w:color="auto" w:fill="BFBFBF"/>
            <w:noWrap/>
            <w:vAlign w:val="center"/>
            <w:hideMark/>
          </w:tcPr>
          <w:p w14:paraId="5CE0B2C7" w14:textId="77777777" w:rsidR="00966E1C" w:rsidRDefault="00966E1C" w:rsidP="000C4B61">
            <w:pPr>
              <w:pStyle w:val="orianum"/>
              <w:spacing w:line="220" w:lineRule="exact"/>
              <w:rPr>
                <w:b/>
              </w:rPr>
            </w:pPr>
            <w:r>
              <w:rPr>
                <w:b/>
              </w:rPr>
              <w:t>0</w:t>
            </w:r>
          </w:p>
        </w:tc>
        <w:tc>
          <w:tcPr>
            <w:tcW w:w="1128" w:type="dxa"/>
            <w:tcBorders>
              <w:top w:val="nil"/>
              <w:left w:val="nil"/>
              <w:bottom w:val="single" w:sz="4" w:space="0" w:color="FFFFFF"/>
              <w:right w:val="nil"/>
            </w:tcBorders>
            <w:shd w:val="clear" w:color="auto" w:fill="BFBFBF"/>
            <w:noWrap/>
            <w:vAlign w:val="center"/>
            <w:hideMark/>
          </w:tcPr>
          <w:p w14:paraId="3337626C"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6EC792D0"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79581DA2" w14:textId="77777777" w:rsidR="00966E1C" w:rsidRDefault="00966E1C" w:rsidP="000C4B61">
            <w:pPr>
              <w:pStyle w:val="orianum"/>
              <w:spacing w:line="220" w:lineRule="exact"/>
              <w:rPr>
                <w:b/>
              </w:rPr>
            </w:pPr>
            <w:r>
              <w:rPr>
                <w:b/>
              </w:rPr>
              <w:t>0</w:t>
            </w:r>
          </w:p>
        </w:tc>
      </w:tr>
      <w:tr w:rsidR="00966E1C" w14:paraId="5D7E5704"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787626EA"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67BFD0E6" w14:textId="77777777" w:rsidR="00966E1C" w:rsidRDefault="00966E1C" w:rsidP="000C4B61">
            <w:pPr>
              <w:pStyle w:val="oriatext"/>
              <w:spacing w:line="220" w:lineRule="exact"/>
            </w:pPr>
            <w:r>
              <w:t>Τακτικός Προϋπολογισμός</w:t>
            </w:r>
          </w:p>
        </w:tc>
        <w:tc>
          <w:tcPr>
            <w:tcW w:w="1357" w:type="dxa"/>
            <w:tcBorders>
              <w:top w:val="nil"/>
              <w:left w:val="nil"/>
              <w:bottom w:val="single" w:sz="4" w:space="0" w:color="FFFFFF"/>
              <w:right w:val="nil"/>
            </w:tcBorders>
            <w:shd w:val="clear" w:color="auto" w:fill="F2F2F2"/>
            <w:noWrap/>
            <w:vAlign w:val="center"/>
            <w:hideMark/>
          </w:tcPr>
          <w:p w14:paraId="44BDE4FE" w14:textId="77777777" w:rsidR="00966E1C" w:rsidRDefault="00966E1C" w:rsidP="000C4B61">
            <w:pPr>
              <w:pStyle w:val="orianum"/>
              <w:spacing w:line="220" w:lineRule="exact"/>
            </w:pPr>
            <w:r>
              <w:t>0</w:t>
            </w:r>
          </w:p>
        </w:tc>
        <w:tc>
          <w:tcPr>
            <w:tcW w:w="1315" w:type="dxa"/>
            <w:tcBorders>
              <w:top w:val="nil"/>
              <w:left w:val="nil"/>
              <w:bottom w:val="single" w:sz="4" w:space="0" w:color="FFFFFF"/>
              <w:right w:val="nil"/>
            </w:tcBorders>
            <w:shd w:val="clear" w:color="auto" w:fill="F2F2F2"/>
            <w:noWrap/>
            <w:vAlign w:val="center"/>
            <w:hideMark/>
          </w:tcPr>
          <w:p w14:paraId="4406AB28" w14:textId="77777777" w:rsidR="00966E1C" w:rsidRDefault="00966E1C" w:rsidP="000C4B61">
            <w:pPr>
              <w:pStyle w:val="orianum"/>
              <w:spacing w:line="220" w:lineRule="exact"/>
            </w:pPr>
            <w:r>
              <w:t>0</w:t>
            </w:r>
          </w:p>
        </w:tc>
        <w:tc>
          <w:tcPr>
            <w:tcW w:w="1128" w:type="dxa"/>
            <w:tcBorders>
              <w:top w:val="nil"/>
              <w:left w:val="nil"/>
              <w:bottom w:val="single" w:sz="4" w:space="0" w:color="FFFFFF"/>
              <w:right w:val="nil"/>
            </w:tcBorders>
            <w:shd w:val="clear" w:color="auto" w:fill="F2F2F2"/>
            <w:noWrap/>
            <w:vAlign w:val="center"/>
            <w:hideMark/>
          </w:tcPr>
          <w:p w14:paraId="4EE0F0ED"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2687944F"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3A5156DE" w14:textId="77777777" w:rsidR="00966E1C" w:rsidRDefault="00966E1C" w:rsidP="000C4B61">
            <w:pPr>
              <w:pStyle w:val="orianum"/>
              <w:spacing w:line="220" w:lineRule="exact"/>
            </w:pPr>
            <w:r>
              <w:t>0</w:t>
            </w:r>
          </w:p>
        </w:tc>
      </w:tr>
      <w:tr w:rsidR="00966E1C" w14:paraId="1ECA49B0" w14:textId="77777777" w:rsidTr="00CC47AF">
        <w:trPr>
          <w:trHeight w:val="170"/>
          <w:jc w:val="center"/>
        </w:trPr>
        <w:tc>
          <w:tcPr>
            <w:tcW w:w="433" w:type="dxa"/>
            <w:tcBorders>
              <w:top w:val="nil"/>
              <w:left w:val="nil"/>
              <w:bottom w:val="single" w:sz="4" w:space="0" w:color="FFFFFF"/>
              <w:right w:val="nil"/>
            </w:tcBorders>
            <w:shd w:val="clear" w:color="auto" w:fill="BFBFBF"/>
            <w:noWrap/>
            <w:vAlign w:val="center"/>
            <w:hideMark/>
          </w:tcPr>
          <w:p w14:paraId="52DD2286" w14:textId="77777777" w:rsidR="00966E1C" w:rsidRDefault="00966E1C" w:rsidP="000C4B61">
            <w:pPr>
              <w:pStyle w:val="oriatext"/>
              <w:spacing w:line="220" w:lineRule="exact"/>
              <w:rPr>
                <w:b/>
              </w:rPr>
            </w:pPr>
            <w:r>
              <w:rPr>
                <w:b/>
              </w:rPr>
              <w:t>29</w:t>
            </w:r>
          </w:p>
        </w:tc>
        <w:tc>
          <w:tcPr>
            <w:tcW w:w="2179" w:type="dxa"/>
            <w:tcBorders>
              <w:top w:val="nil"/>
              <w:left w:val="nil"/>
              <w:bottom w:val="single" w:sz="4" w:space="0" w:color="FFFFFF"/>
              <w:right w:val="nil"/>
            </w:tcBorders>
            <w:shd w:val="clear" w:color="auto" w:fill="BFBFBF"/>
            <w:vAlign w:val="center"/>
            <w:hideMark/>
          </w:tcPr>
          <w:p w14:paraId="08824201" w14:textId="77777777" w:rsidR="00966E1C" w:rsidRDefault="00966E1C" w:rsidP="000C4B61">
            <w:pPr>
              <w:pStyle w:val="oriatext"/>
              <w:spacing w:line="220" w:lineRule="exact"/>
              <w:rPr>
                <w:b/>
              </w:rPr>
            </w:pPr>
            <w:r>
              <w:rPr>
                <w:b/>
              </w:rPr>
              <w:t>Πιστώσεις υπό κατανομή</w:t>
            </w:r>
          </w:p>
        </w:tc>
        <w:tc>
          <w:tcPr>
            <w:tcW w:w="1357" w:type="dxa"/>
            <w:tcBorders>
              <w:top w:val="nil"/>
              <w:left w:val="nil"/>
              <w:bottom w:val="single" w:sz="4" w:space="0" w:color="FFFFFF"/>
              <w:right w:val="nil"/>
            </w:tcBorders>
            <w:shd w:val="clear" w:color="auto" w:fill="BFBFBF"/>
            <w:noWrap/>
            <w:vAlign w:val="center"/>
            <w:hideMark/>
          </w:tcPr>
          <w:p w14:paraId="082AD33E" w14:textId="77777777" w:rsidR="00966E1C" w:rsidRDefault="00966E1C" w:rsidP="000C4B61">
            <w:pPr>
              <w:pStyle w:val="orianum"/>
              <w:spacing w:line="220" w:lineRule="exact"/>
              <w:rPr>
                <w:b/>
              </w:rPr>
            </w:pPr>
            <w:r>
              <w:rPr>
                <w:b/>
              </w:rPr>
              <w:t>1.176.993</w:t>
            </w:r>
          </w:p>
        </w:tc>
        <w:tc>
          <w:tcPr>
            <w:tcW w:w="1315" w:type="dxa"/>
            <w:tcBorders>
              <w:top w:val="nil"/>
              <w:left w:val="nil"/>
              <w:bottom w:val="single" w:sz="4" w:space="0" w:color="FFFFFF"/>
              <w:right w:val="nil"/>
            </w:tcBorders>
            <w:shd w:val="clear" w:color="auto" w:fill="BFBFBF"/>
            <w:noWrap/>
            <w:vAlign w:val="center"/>
            <w:hideMark/>
          </w:tcPr>
          <w:p w14:paraId="6DF6B1CF" w14:textId="77777777" w:rsidR="00966E1C" w:rsidRDefault="00966E1C" w:rsidP="000C4B61">
            <w:pPr>
              <w:pStyle w:val="orianum"/>
              <w:spacing w:line="220" w:lineRule="exact"/>
              <w:rPr>
                <w:b/>
              </w:rPr>
            </w:pPr>
            <w:r>
              <w:rPr>
                <w:b/>
              </w:rPr>
              <w:t>2.823.274.000</w:t>
            </w:r>
          </w:p>
        </w:tc>
        <w:tc>
          <w:tcPr>
            <w:tcW w:w="1128" w:type="dxa"/>
            <w:tcBorders>
              <w:top w:val="nil"/>
              <w:left w:val="nil"/>
              <w:bottom w:val="single" w:sz="4" w:space="0" w:color="FFFFFF"/>
              <w:right w:val="nil"/>
            </w:tcBorders>
            <w:shd w:val="clear" w:color="auto" w:fill="BFBFBF"/>
            <w:noWrap/>
            <w:vAlign w:val="center"/>
            <w:hideMark/>
          </w:tcPr>
          <w:p w14:paraId="2C104C8F" w14:textId="77777777" w:rsidR="00966E1C" w:rsidRDefault="00966E1C" w:rsidP="000C4B61">
            <w:pPr>
              <w:pStyle w:val="orianum"/>
              <w:spacing w:line="220" w:lineRule="exact"/>
              <w:rPr>
                <w:b/>
              </w:rPr>
            </w:pPr>
            <w:r>
              <w:rPr>
                <w:b/>
              </w:rPr>
              <w:t>580.090.000</w:t>
            </w:r>
          </w:p>
        </w:tc>
        <w:tc>
          <w:tcPr>
            <w:tcW w:w="1265" w:type="dxa"/>
            <w:tcBorders>
              <w:top w:val="nil"/>
              <w:left w:val="nil"/>
              <w:bottom w:val="single" w:sz="4" w:space="0" w:color="FFFFFF"/>
              <w:right w:val="nil"/>
            </w:tcBorders>
            <w:shd w:val="clear" w:color="auto" w:fill="BFBFBF"/>
            <w:noWrap/>
            <w:vAlign w:val="center"/>
            <w:hideMark/>
          </w:tcPr>
          <w:p w14:paraId="0855D542" w14:textId="77777777" w:rsidR="00966E1C" w:rsidRDefault="00966E1C" w:rsidP="000C4B61">
            <w:pPr>
              <w:pStyle w:val="orianum"/>
              <w:spacing w:line="220" w:lineRule="exact"/>
              <w:rPr>
                <w:b/>
              </w:rPr>
            </w:pPr>
            <w:r>
              <w:rPr>
                <w:b/>
              </w:rPr>
              <w:t>710.090.000</w:t>
            </w:r>
          </w:p>
        </w:tc>
        <w:tc>
          <w:tcPr>
            <w:tcW w:w="1265" w:type="dxa"/>
            <w:tcBorders>
              <w:top w:val="nil"/>
              <w:left w:val="nil"/>
              <w:bottom w:val="single" w:sz="4" w:space="0" w:color="FFFFFF"/>
              <w:right w:val="nil"/>
            </w:tcBorders>
            <w:shd w:val="clear" w:color="auto" w:fill="BFBFBF"/>
            <w:noWrap/>
            <w:vAlign w:val="center"/>
            <w:hideMark/>
          </w:tcPr>
          <w:p w14:paraId="5FE2E724" w14:textId="77777777" w:rsidR="00966E1C" w:rsidRDefault="00966E1C" w:rsidP="000C4B61">
            <w:pPr>
              <w:pStyle w:val="orianum"/>
              <w:spacing w:line="220" w:lineRule="exact"/>
              <w:rPr>
                <w:b/>
              </w:rPr>
            </w:pPr>
            <w:r>
              <w:rPr>
                <w:b/>
              </w:rPr>
              <w:t>938.090.000</w:t>
            </w:r>
          </w:p>
        </w:tc>
      </w:tr>
      <w:tr w:rsidR="00966E1C" w14:paraId="401D037F"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5179B735"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45765707" w14:textId="77777777" w:rsidR="00966E1C" w:rsidRDefault="00966E1C" w:rsidP="000C4B61">
            <w:pPr>
              <w:pStyle w:val="oriatext"/>
              <w:spacing w:line="220" w:lineRule="exact"/>
            </w:pPr>
            <w:r>
              <w:t>Τακτικός Προϋπολογισμός</w:t>
            </w:r>
          </w:p>
        </w:tc>
        <w:tc>
          <w:tcPr>
            <w:tcW w:w="1357" w:type="dxa"/>
            <w:tcBorders>
              <w:top w:val="nil"/>
              <w:left w:val="nil"/>
              <w:bottom w:val="single" w:sz="4" w:space="0" w:color="FFFFFF"/>
              <w:right w:val="nil"/>
            </w:tcBorders>
            <w:shd w:val="clear" w:color="auto" w:fill="F2F2F2"/>
            <w:noWrap/>
            <w:vAlign w:val="center"/>
            <w:hideMark/>
          </w:tcPr>
          <w:p w14:paraId="67F57B29" w14:textId="77777777" w:rsidR="00966E1C" w:rsidRDefault="00966E1C" w:rsidP="000C4B61">
            <w:pPr>
              <w:pStyle w:val="orianum"/>
              <w:spacing w:line="220" w:lineRule="exact"/>
            </w:pPr>
            <w:r>
              <w:t>1.176.993</w:t>
            </w:r>
          </w:p>
        </w:tc>
        <w:tc>
          <w:tcPr>
            <w:tcW w:w="1315" w:type="dxa"/>
            <w:tcBorders>
              <w:top w:val="nil"/>
              <w:left w:val="nil"/>
              <w:bottom w:val="single" w:sz="4" w:space="0" w:color="FFFFFF"/>
              <w:right w:val="nil"/>
            </w:tcBorders>
            <w:shd w:val="clear" w:color="auto" w:fill="F2F2F2"/>
            <w:noWrap/>
            <w:vAlign w:val="center"/>
            <w:hideMark/>
          </w:tcPr>
          <w:p w14:paraId="4F82C902" w14:textId="77777777" w:rsidR="00966E1C" w:rsidRDefault="00966E1C" w:rsidP="000C4B61">
            <w:pPr>
              <w:pStyle w:val="orianum"/>
              <w:spacing w:line="220" w:lineRule="exact"/>
            </w:pPr>
            <w:r>
              <w:t>8.274.000</w:t>
            </w:r>
          </w:p>
        </w:tc>
        <w:tc>
          <w:tcPr>
            <w:tcW w:w="1128" w:type="dxa"/>
            <w:tcBorders>
              <w:top w:val="nil"/>
              <w:left w:val="nil"/>
              <w:bottom w:val="single" w:sz="4" w:space="0" w:color="FFFFFF"/>
              <w:right w:val="nil"/>
            </w:tcBorders>
            <w:shd w:val="clear" w:color="auto" w:fill="F2F2F2"/>
            <w:noWrap/>
            <w:vAlign w:val="center"/>
            <w:hideMark/>
          </w:tcPr>
          <w:p w14:paraId="676627E4" w14:textId="77777777" w:rsidR="00966E1C" w:rsidRDefault="00966E1C" w:rsidP="000C4B61">
            <w:pPr>
              <w:pStyle w:val="orianum"/>
              <w:spacing w:line="220" w:lineRule="exact"/>
            </w:pPr>
            <w:r>
              <w:t>8.090.000</w:t>
            </w:r>
          </w:p>
        </w:tc>
        <w:tc>
          <w:tcPr>
            <w:tcW w:w="1265" w:type="dxa"/>
            <w:tcBorders>
              <w:top w:val="nil"/>
              <w:left w:val="nil"/>
              <w:bottom w:val="single" w:sz="4" w:space="0" w:color="FFFFFF"/>
              <w:right w:val="nil"/>
            </w:tcBorders>
            <w:shd w:val="clear" w:color="auto" w:fill="F2F2F2"/>
            <w:noWrap/>
            <w:vAlign w:val="center"/>
            <w:hideMark/>
          </w:tcPr>
          <w:p w14:paraId="551551AF" w14:textId="77777777" w:rsidR="00966E1C" w:rsidRDefault="00966E1C" w:rsidP="000C4B61">
            <w:pPr>
              <w:pStyle w:val="orianum"/>
              <w:spacing w:line="220" w:lineRule="exact"/>
            </w:pPr>
            <w:r>
              <w:t>8.090.000</w:t>
            </w:r>
          </w:p>
        </w:tc>
        <w:tc>
          <w:tcPr>
            <w:tcW w:w="1265" w:type="dxa"/>
            <w:tcBorders>
              <w:top w:val="nil"/>
              <w:left w:val="nil"/>
              <w:bottom w:val="single" w:sz="4" w:space="0" w:color="FFFFFF"/>
              <w:right w:val="nil"/>
            </w:tcBorders>
            <w:shd w:val="clear" w:color="auto" w:fill="F2F2F2"/>
            <w:noWrap/>
            <w:vAlign w:val="center"/>
            <w:hideMark/>
          </w:tcPr>
          <w:p w14:paraId="2DEB8A15" w14:textId="77777777" w:rsidR="00966E1C" w:rsidRDefault="00966E1C" w:rsidP="000C4B61">
            <w:pPr>
              <w:pStyle w:val="orianum"/>
              <w:spacing w:line="220" w:lineRule="exact"/>
            </w:pPr>
            <w:r>
              <w:t>8.090.000</w:t>
            </w:r>
          </w:p>
        </w:tc>
      </w:tr>
      <w:tr w:rsidR="00966E1C" w14:paraId="7052E8EE" w14:textId="77777777" w:rsidTr="00CC47AF">
        <w:trPr>
          <w:trHeight w:val="170"/>
          <w:jc w:val="center"/>
        </w:trPr>
        <w:tc>
          <w:tcPr>
            <w:tcW w:w="433" w:type="dxa"/>
            <w:tcBorders>
              <w:top w:val="nil"/>
              <w:left w:val="nil"/>
              <w:bottom w:val="single" w:sz="4" w:space="0" w:color="FFFFFF"/>
              <w:right w:val="nil"/>
            </w:tcBorders>
            <w:shd w:val="clear" w:color="auto" w:fill="D9D9D9"/>
            <w:noWrap/>
            <w:vAlign w:val="center"/>
            <w:hideMark/>
          </w:tcPr>
          <w:p w14:paraId="341BFDFF"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D9D9D9"/>
            <w:noWrap/>
            <w:vAlign w:val="center"/>
            <w:hideMark/>
          </w:tcPr>
          <w:p w14:paraId="30EBF7D4" w14:textId="77777777" w:rsidR="00966E1C" w:rsidRDefault="00966E1C" w:rsidP="000C4B61">
            <w:pPr>
              <w:pStyle w:val="oriatext"/>
              <w:spacing w:line="220" w:lineRule="exact"/>
            </w:pPr>
            <w:r>
              <w:t>ΠΔΕ (πλην ΤΑΑ)</w:t>
            </w:r>
          </w:p>
        </w:tc>
        <w:tc>
          <w:tcPr>
            <w:tcW w:w="1357" w:type="dxa"/>
            <w:tcBorders>
              <w:top w:val="nil"/>
              <w:left w:val="nil"/>
              <w:bottom w:val="single" w:sz="4" w:space="0" w:color="FFFFFF"/>
              <w:right w:val="nil"/>
            </w:tcBorders>
            <w:shd w:val="clear" w:color="auto" w:fill="D9D9D9"/>
            <w:noWrap/>
            <w:vAlign w:val="center"/>
            <w:hideMark/>
          </w:tcPr>
          <w:p w14:paraId="678F51D6" w14:textId="77777777" w:rsidR="00966E1C" w:rsidRDefault="00966E1C" w:rsidP="000C4B61">
            <w:pPr>
              <w:pStyle w:val="orianum"/>
              <w:spacing w:line="220" w:lineRule="exact"/>
            </w:pPr>
            <w:r>
              <w:t> </w:t>
            </w:r>
          </w:p>
        </w:tc>
        <w:tc>
          <w:tcPr>
            <w:tcW w:w="1315" w:type="dxa"/>
            <w:tcBorders>
              <w:top w:val="nil"/>
              <w:left w:val="nil"/>
              <w:bottom w:val="single" w:sz="4" w:space="0" w:color="FFFFFF"/>
              <w:right w:val="nil"/>
            </w:tcBorders>
            <w:shd w:val="clear" w:color="auto" w:fill="D9D9D9"/>
            <w:noWrap/>
            <w:vAlign w:val="center"/>
            <w:hideMark/>
          </w:tcPr>
          <w:p w14:paraId="00436613" w14:textId="77777777" w:rsidR="00966E1C" w:rsidRDefault="00966E1C" w:rsidP="000C4B61">
            <w:pPr>
              <w:pStyle w:val="orianum"/>
              <w:spacing w:line="220" w:lineRule="exact"/>
            </w:pPr>
            <w:r>
              <w:t>600.000.000</w:t>
            </w:r>
          </w:p>
        </w:tc>
        <w:tc>
          <w:tcPr>
            <w:tcW w:w="1128" w:type="dxa"/>
            <w:tcBorders>
              <w:top w:val="nil"/>
              <w:left w:val="nil"/>
              <w:bottom w:val="single" w:sz="4" w:space="0" w:color="FFFFFF"/>
              <w:right w:val="nil"/>
            </w:tcBorders>
            <w:shd w:val="clear" w:color="auto" w:fill="D9D9D9"/>
            <w:noWrap/>
            <w:vAlign w:val="center"/>
            <w:hideMark/>
          </w:tcPr>
          <w:p w14:paraId="34AF8686" w14:textId="77777777" w:rsidR="00966E1C" w:rsidRDefault="00966E1C" w:rsidP="000C4B61">
            <w:pPr>
              <w:pStyle w:val="orianum"/>
              <w:spacing w:line="220" w:lineRule="exact"/>
            </w:pPr>
            <w:r>
              <w:t>572.000.000</w:t>
            </w:r>
          </w:p>
        </w:tc>
        <w:tc>
          <w:tcPr>
            <w:tcW w:w="1265" w:type="dxa"/>
            <w:tcBorders>
              <w:top w:val="nil"/>
              <w:left w:val="nil"/>
              <w:bottom w:val="single" w:sz="4" w:space="0" w:color="FFFFFF"/>
              <w:right w:val="nil"/>
            </w:tcBorders>
            <w:shd w:val="clear" w:color="auto" w:fill="D9D9D9"/>
            <w:noWrap/>
            <w:vAlign w:val="center"/>
            <w:hideMark/>
          </w:tcPr>
          <w:p w14:paraId="4CC88F2F" w14:textId="77777777" w:rsidR="00966E1C" w:rsidRDefault="00966E1C" w:rsidP="000C4B61">
            <w:pPr>
              <w:pStyle w:val="orianum"/>
              <w:spacing w:line="220" w:lineRule="exact"/>
            </w:pPr>
            <w:r>
              <w:t>702.000.000</w:t>
            </w:r>
          </w:p>
        </w:tc>
        <w:tc>
          <w:tcPr>
            <w:tcW w:w="1265" w:type="dxa"/>
            <w:tcBorders>
              <w:top w:val="nil"/>
              <w:left w:val="nil"/>
              <w:bottom w:val="single" w:sz="4" w:space="0" w:color="FFFFFF"/>
              <w:right w:val="nil"/>
            </w:tcBorders>
            <w:shd w:val="clear" w:color="auto" w:fill="D9D9D9"/>
            <w:noWrap/>
            <w:vAlign w:val="center"/>
            <w:hideMark/>
          </w:tcPr>
          <w:p w14:paraId="4529D165" w14:textId="77777777" w:rsidR="00966E1C" w:rsidRDefault="00966E1C" w:rsidP="000C4B61">
            <w:pPr>
              <w:pStyle w:val="orianum"/>
              <w:spacing w:line="220" w:lineRule="exact"/>
            </w:pPr>
            <w:r>
              <w:t>930.000.000</w:t>
            </w:r>
          </w:p>
        </w:tc>
      </w:tr>
      <w:tr w:rsidR="00966E1C" w14:paraId="62C4B4E1"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37BED91D"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2F9C01AE" w14:textId="77777777" w:rsidR="00966E1C" w:rsidRDefault="00966E1C" w:rsidP="000C4B61">
            <w:pPr>
              <w:pStyle w:val="oriatext"/>
              <w:spacing w:line="220" w:lineRule="exact"/>
            </w:pPr>
            <w:r>
              <w:t>ΤΑΑ</w:t>
            </w:r>
          </w:p>
        </w:tc>
        <w:tc>
          <w:tcPr>
            <w:tcW w:w="1357" w:type="dxa"/>
            <w:tcBorders>
              <w:top w:val="nil"/>
              <w:left w:val="nil"/>
              <w:bottom w:val="single" w:sz="4" w:space="0" w:color="FFFFFF"/>
              <w:right w:val="nil"/>
            </w:tcBorders>
            <w:shd w:val="clear" w:color="auto" w:fill="F2F2F2"/>
            <w:noWrap/>
            <w:vAlign w:val="center"/>
            <w:hideMark/>
          </w:tcPr>
          <w:p w14:paraId="0EF94961" w14:textId="77777777" w:rsidR="00966E1C" w:rsidRDefault="00966E1C" w:rsidP="000C4B61">
            <w:pPr>
              <w:pStyle w:val="orianum"/>
              <w:spacing w:line="220" w:lineRule="exact"/>
            </w:pPr>
            <w:r>
              <w:t> </w:t>
            </w:r>
          </w:p>
        </w:tc>
        <w:tc>
          <w:tcPr>
            <w:tcW w:w="1315" w:type="dxa"/>
            <w:tcBorders>
              <w:top w:val="nil"/>
              <w:left w:val="nil"/>
              <w:bottom w:val="single" w:sz="4" w:space="0" w:color="FFFFFF"/>
              <w:right w:val="nil"/>
            </w:tcBorders>
            <w:shd w:val="clear" w:color="auto" w:fill="F2F2F2"/>
            <w:noWrap/>
            <w:vAlign w:val="center"/>
            <w:hideMark/>
          </w:tcPr>
          <w:p w14:paraId="0C80C790" w14:textId="77777777" w:rsidR="00966E1C" w:rsidRDefault="00966E1C" w:rsidP="000C4B61">
            <w:pPr>
              <w:pStyle w:val="orianum"/>
              <w:spacing w:line="220" w:lineRule="exact"/>
            </w:pPr>
            <w:r>
              <w:t>2.215.000.000</w:t>
            </w:r>
          </w:p>
        </w:tc>
        <w:tc>
          <w:tcPr>
            <w:tcW w:w="1128" w:type="dxa"/>
            <w:tcBorders>
              <w:top w:val="nil"/>
              <w:left w:val="nil"/>
              <w:bottom w:val="single" w:sz="4" w:space="0" w:color="FFFFFF"/>
              <w:right w:val="nil"/>
            </w:tcBorders>
            <w:shd w:val="clear" w:color="auto" w:fill="F2F2F2"/>
            <w:noWrap/>
            <w:vAlign w:val="center"/>
            <w:hideMark/>
          </w:tcPr>
          <w:p w14:paraId="43749111"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69EE0407"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F2F2F2"/>
            <w:noWrap/>
            <w:vAlign w:val="center"/>
            <w:hideMark/>
          </w:tcPr>
          <w:p w14:paraId="6B1D6BFD" w14:textId="77777777" w:rsidR="00966E1C" w:rsidRDefault="00966E1C" w:rsidP="000C4B61">
            <w:pPr>
              <w:pStyle w:val="orianum"/>
              <w:spacing w:line="220" w:lineRule="exact"/>
            </w:pPr>
            <w:r>
              <w:t> </w:t>
            </w:r>
          </w:p>
        </w:tc>
      </w:tr>
      <w:tr w:rsidR="00966E1C" w14:paraId="2348DE8B" w14:textId="77777777" w:rsidTr="00CC47AF">
        <w:trPr>
          <w:trHeight w:val="170"/>
          <w:jc w:val="center"/>
        </w:trPr>
        <w:tc>
          <w:tcPr>
            <w:tcW w:w="433" w:type="dxa"/>
            <w:tcBorders>
              <w:top w:val="nil"/>
              <w:left w:val="nil"/>
              <w:bottom w:val="single" w:sz="4" w:space="0" w:color="FFFFFF"/>
              <w:right w:val="nil"/>
            </w:tcBorders>
            <w:shd w:val="clear" w:color="auto" w:fill="BFBFBF"/>
            <w:noWrap/>
            <w:vAlign w:val="center"/>
            <w:hideMark/>
          </w:tcPr>
          <w:p w14:paraId="2F5C1234" w14:textId="77777777" w:rsidR="00966E1C" w:rsidRDefault="00966E1C" w:rsidP="000C4B61">
            <w:pPr>
              <w:pStyle w:val="oriatext"/>
              <w:spacing w:line="220" w:lineRule="exact"/>
              <w:rPr>
                <w:b/>
              </w:rPr>
            </w:pPr>
            <w:r>
              <w:rPr>
                <w:b/>
              </w:rPr>
              <w:t>31</w:t>
            </w:r>
          </w:p>
        </w:tc>
        <w:tc>
          <w:tcPr>
            <w:tcW w:w="2179" w:type="dxa"/>
            <w:tcBorders>
              <w:top w:val="nil"/>
              <w:left w:val="nil"/>
              <w:bottom w:val="single" w:sz="4" w:space="0" w:color="FFFFFF"/>
              <w:right w:val="nil"/>
            </w:tcBorders>
            <w:shd w:val="clear" w:color="auto" w:fill="BFBFBF"/>
            <w:vAlign w:val="center"/>
            <w:hideMark/>
          </w:tcPr>
          <w:p w14:paraId="7A330F08" w14:textId="77777777" w:rsidR="00966E1C" w:rsidRDefault="00966E1C" w:rsidP="000C4B61">
            <w:pPr>
              <w:pStyle w:val="oriatext"/>
              <w:spacing w:line="220" w:lineRule="exact"/>
              <w:rPr>
                <w:b/>
              </w:rPr>
            </w:pPr>
            <w:r>
              <w:rPr>
                <w:b/>
              </w:rPr>
              <w:t>Πάγια περιουσιακά στοιχεία</w:t>
            </w:r>
          </w:p>
        </w:tc>
        <w:tc>
          <w:tcPr>
            <w:tcW w:w="1357" w:type="dxa"/>
            <w:tcBorders>
              <w:top w:val="nil"/>
              <w:left w:val="nil"/>
              <w:bottom w:val="single" w:sz="4" w:space="0" w:color="FFFFFF"/>
              <w:right w:val="nil"/>
            </w:tcBorders>
            <w:shd w:val="clear" w:color="auto" w:fill="BFBFBF"/>
            <w:noWrap/>
            <w:vAlign w:val="center"/>
            <w:hideMark/>
          </w:tcPr>
          <w:p w14:paraId="13D4A450" w14:textId="77777777" w:rsidR="00966E1C" w:rsidRDefault="00966E1C" w:rsidP="000C4B61">
            <w:pPr>
              <w:pStyle w:val="orianum"/>
              <w:spacing w:line="220" w:lineRule="exact"/>
              <w:rPr>
                <w:b/>
              </w:rPr>
            </w:pPr>
            <w:r>
              <w:rPr>
                <w:b/>
              </w:rPr>
              <w:t>878.810</w:t>
            </w:r>
          </w:p>
        </w:tc>
        <w:tc>
          <w:tcPr>
            <w:tcW w:w="1315" w:type="dxa"/>
            <w:tcBorders>
              <w:top w:val="nil"/>
              <w:left w:val="nil"/>
              <w:bottom w:val="single" w:sz="4" w:space="0" w:color="FFFFFF"/>
              <w:right w:val="nil"/>
            </w:tcBorders>
            <w:shd w:val="clear" w:color="auto" w:fill="BFBFBF"/>
            <w:noWrap/>
            <w:vAlign w:val="center"/>
            <w:hideMark/>
          </w:tcPr>
          <w:p w14:paraId="5FB05505" w14:textId="77777777" w:rsidR="00966E1C" w:rsidRDefault="00966E1C" w:rsidP="000C4B61">
            <w:pPr>
              <w:pStyle w:val="orianum"/>
              <w:spacing w:line="220" w:lineRule="exact"/>
              <w:rPr>
                <w:b/>
              </w:rPr>
            </w:pPr>
            <w:r>
              <w:rPr>
                <w:b/>
              </w:rPr>
              <w:t>865.000</w:t>
            </w:r>
          </w:p>
        </w:tc>
        <w:tc>
          <w:tcPr>
            <w:tcW w:w="1128" w:type="dxa"/>
            <w:tcBorders>
              <w:top w:val="nil"/>
              <w:left w:val="nil"/>
              <w:bottom w:val="single" w:sz="4" w:space="0" w:color="FFFFFF"/>
              <w:right w:val="nil"/>
            </w:tcBorders>
            <w:shd w:val="clear" w:color="auto" w:fill="BFBFBF"/>
            <w:noWrap/>
            <w:vAlign w:val="center"/>
            <w:hideMark/>
          </w:tcPr>
          <w:p w14:paraId="0ABA975B" w14:textId="77777777" w:rsidR="00966E1C" w:rsidRDefault="00966E1C" w:rsidP="000C4B61">
            <w:pPr>
              <w:pStyle w:val="orianum"/>
              <w:spacing w:line="220" w:lineRule="exact"/>
              <w:rPr>
                <w:b/>
              </w:rPr>
            </w:pPr>
            <w:r>
              <w:rPr>
                <w:b/>
              </w:rPr>
              <w:t>865.000</w:t>
            </w:r>
          </w:p>
        </w:tc>
        <w:tc>
          <w:tcPr>
            <w:tcW w:w="1265" w:type="dxa"/>
            <w:tcBorders>
              <w:top w:val="nil"/>
              <w:left w:val="nil"/>
              <w:bottom w:val="single" w:sz="4" w:space="0" w:color="FFFFFF"/>
              <w:right w:val="nil"/>
            </w:tcBorders>
            <w:shd w:val="clear" w:color="auto" w:fill="BFBFBF"/>
            <w:noWrap/>
            <w:vAlign w:val="center"/>
            <w:hideMark/>
          </w:tcPr>
          <w:p w14:paraId="334D3F2C" w14:textId="77777777" w:rsidR="00966E1C" w:rsidRDefault="00966E1C" w:rsidP="000C4B61">
            <w:pPr>
              <w:pStyle w:val="orianum"/>
              <w:spacing w:line="220" w:lineRule="exact"/>
              <w:rPr>
                <w:b/>
              </w:rPr>
            </w:pPr>
            <w:r>
              <w:rPr>
                <w:b/>
              </w:rPr>
              <w:t>865.000</w:t>
            </w:r>
          </w:p>
        </w:tc>
        <w:tc>
          <w:tcPr>
            <w:tcW w:w="1265" w:type="dxa"/>
            <w:tcBorders>
              <w:top w:val="nil"/>
              <w:left w:val="nil"/>
              <w:bottom w:val="single" w:sz="4" w:space="0" w:color="FFFFFF"/>
              <w:right w:val="nil"/>
            </w:tcBorders>
            <w:shd w:val="clear" w:color="auto" w:fill="BFBFBF"/>
            <w:noWrap/>
            <w:vAlign w:val="center"/>
            <w:hideMark/>
          </w:tcPr>
          <w:p w14:paraId="357D4EE8" w14:textId="77777777" w:rsidR="00966E1C" w:rsidRDefault="00966E1C" w:rsidP="000C4B61">
            <w:pPr>
              <w:pStyle w:val="orianum"/>
              <w:spacing w:line="220" w:lineRule="exact"/>
              <w:rPr>
                <w:b/>
              </w:rPr>
            </w:pPr>
            <w:r>
              <w:rPr>
                <w:b/>
              </w:rPr>
              <w:t>865.000</w:t>
            </w:r>
          </w:p>
        </w:tc>
      </w:tr>
      <w:tr w:rsidR="00966E1C" w14:paraId="677CFE2A"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3D8E402E"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1540FBB5" w14:textId="77777777" w:rsidR="00966E1C" w:rsidRDefault="00966E1C" w:rsidP="000C4B61">
            <w:pPr>
              <w:pStyle w:val="oriatext"/>
              <w:spacing w:line="220" w:lineRule="exact"/>
            </w:pPr>
            <w:r>
              <w:t>Τακτικός Προϋπολογισμός</w:t>
            </w:r>
          </w:p>
        </w:tc>
        <w:tc>
          <w:tcPr>
            <w:tcW w:w="1357" w:type="dxa"/>
            <w:tcBorders>
              <w:top w:val="nil"/>
              <w:left w:val="nil"/>
              <w:bottom w:val="single" w:sz="4" w:space="0" w:color="FFFFFF"/>
              <w:right w:val="nil"/>
            </w:tcBorders>
            <w:shd w:val="clear" w:color="auto" w:fill="F2F2F2"/>
            <w:noWrap/>
            <w:vAlign w:val="center"/>
            <w:hideMark/>
          </w:tcPr>
          <w:p w14:paraId="7904FDCE" w14:textId="77777777" w:rsidR="00966E1C" w:rsidRDefault="00966E1C" w:rsidP="000C4B61">
            <w:pPr>
              <w:pStyle w:val="orianum"/>
              <w:spacing w:line="220" w:lineRule="exact"/>
            </w:pPr>
            <w:r>
              <w:t>854.810</w:t>
            </w:r>
          </w:p>
        </w:tc>
        <w:tc>
          <w:tcPr>
            <w:tcW w:w="1315" w:type="dxa"/>
            <w:tcBorders>
              <w:top w:val="nil"/>
              <w:left w:val="nil"/>
              <w:bottom w:val="single" w:sz="4" w:space="0" w:color="FFFFFF"/>
              <w:right w:val="nil"/>
            </w:tcBorders>
            <w:shd w:val="clear" w:color="auto" w:fill="F2F2F2"/>
            <w:noWrap/>
            <w:vAlign w:val="center"/>
            <w:hideMark/>
          </w:tcPr>
          <w:p w14:paraId="4F89CABC" w14:textId="77777777" w:rsidR="00966E1C" w:rsidRDefault="00966E1C" w:rsidP="000C4B61">
            <w:pPr>
              <w:pStyle w:val="orianum"/>
              <w:spacing w:line="220" w:lineRule="exact"/>
            </w:pPr>
            <w:r>
              <w:t>865.000</w:t>
            </w:r>
          </w:p>
        </w:tc>
        <w:tc>
          <w:tcPr>
            <w:tcW w:w="1128" w:type="dxa"/>
            <w:tcBorders>
              <w:top w:val="nil"/>
              <w:left w:val="nil"/>
              <w:bottom w:val="single" w:sz="4" w:space="0" w:color="FFFFFF"/>
              <w:right w:val="nil"/>
            </w:tcBorders>
            <w:shd w:val="clear" w:color="auto" w:fill="F2F2F2"/>
            <w:noWrap/>
            <w:vAlign w:val="center"/>
            <w:hideMark/>
          </w:tcPr>
          <w:p w14:paraId="743374B9" w14:textId="77777777" w:rsidR="00966E1C" w:rsidRDefault="00966E1C" w:rsidP="000C4B61">
            <w:pPr>
              <w:pStyle w:val="orianum"/>
              <w:spacing w:line="220" w:lineRule="exact"/>
            </w:pPr>
            <w:r>
              <w:t>865.000</w:t>
            </w:r>
          </w:p>
        </w:tc>
        <w:tc>
          <w:tcPr>
            <w:tcW w:w="1265" w:type="dxa"/>
            <w:tcBorders>
              <w:top w:val="nil"/>
              <w:left w:val="nil"/>
              <w:bottom w:val="single" w:sz="4" w:space="0" w:color="FFFFFF"/>
              <w:right w:val="nil"/>
            </w:tcBorders>
            <w:shd w:val="clear" w:color="auto" w:fill="F2F2F2"/>
            <w:noWrap/>
            <w:vAlign w:val="center"/>
            <w:hideMark/>
          </w:tcPr>
          <w:p w14:paraId="7511C2A8" w14:textId="77777777" w:rsidR="00966E1C" w:rsidRDefault="00966E1C" w:rsidP="000C4B61">
            <w:pPr>
              <w:pStyle w:val="orianum"/>
              <w:spacing w:line="220" w:lineRule="exact"/>
            </w:pPr>
            <w:r>
              <w:t>865.000</w:t>
            </w:r>
          </w:p>
        </w:tc>
        <w:tc>
          <w:tcPr>
            <w:tcW w:w="1265" w:type="dxa"/>
            <w:tcBorders>
              <w:top w:val="nil"/>
              <w:left w:val="nil"/>
              <w:bottom w:val="single" w:sz="4" w:space="0" w:color="FFFFFF"/>
              <w:right w:val="nil"/>
            </w:tcBorders>
            <w:shd w:val="clear" w:color="auto" w:fill="F2F2F2"/>
            <w:noWrap/>
            <w:vAlign w:val="center"/>
            <w:hideMark/>
          </w:tcPr>
          <w:p w14:paraId="4565A523" w14:textId="77777777" w:rsidR="00966E1C" w:rsidRDefault="00966E1C" w:rsidP="000C4B61">
            <w:pPr>
              <w:pStyle w:val="orianum"/>
              <w:spacing w:line="220" w:lineRule="exact"/>
            </w:pPr>
            <w:r>
              <w:t>865.000</w:t>
            </w:r>
          </w:p>
        </w:tc>
      </w:tr>
      <w:tr w:rsidR="00966E1C" w14:paraId="10F32576" w14:textId="77777777" w:rsidTr="00CC47AF">
        <w:trPr>
          <w:trHeight w:val="170"/>
          <w:jc w:val="center"/>
        </w:trPr>
        <w:tc>
          <w:tcPr>
            <w:tcW w:w="433" w:type="dxa"/>
            <w:tcBorders>
              <w:top w:val="nil"/>
              <w:left w:val="nil"/>
              <w:bottom w:val="single" w:sz="4" w:space="0" w:color="FFFFFF"/>
              <w:right w:val="nil"/>
            </w:tcBorders>
            <w:shd w:val="clear" w:color="auto" w:fill="D9D9D9"/>
            <w:noWrap/>
            <w:vAlign w:val="center"/>
            <w:hideMark/>
          </w:tcPr>
          <w:p w14:paraId="412F71EA"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D9D9D9"/>
            <w:noWrap/>
            <w:vAlign w:val="center"/>
            <w:hideMark/>
          </w:tcPr>
          <w:p w14:paraId="543203FC" w14:textId="77777777" w:rsidR="00966E1C" w:rsidRDefault="00966E1C" w:rsidP="000C4B61">
            <w:pPr>
              <w:pStyle w:val="oriatext"/>
              <w:spacing w:line="220" w:lineRule="exact"/>
            </w:pPr>
            <w:r>
              <w:t>ΠΔΕ (πλην ΤΑΑ)</w:t>
            </w:r>
          </w:p>
        </w:tc>
        <w:tc>
          <w:tcPr>
            <w:tcW w:w="1357" w:type="dxa"/>
            <w:tcBorders>
              <w:top w:val="nil"/>
              <w:left w:val="nil"/>
              <w:bottom w:val="single" w:sz="4" w:space="0" w:color="FFFFFF"/>
              <w:right w:val="nil"/>
            </w:tcBorders>
            <w:shd w:val="clear" w:color="auto" w:fill="D9D9D9"/>
            <w:noWrap/>
            <w:vAlign w:val="center"/>
            <w:hideMark/>
          </w:tcPr>
          <w:p w14:paraId="1DCFBC8E" w14:textId="77777777" w:rsidR="00966E1C" w:rsidRDefault="00966E1C" w:rsidP="000C4B61">
            <w:pPr>
              <w:pStyle w:val="orianum"/>
              <w:spacing w:line="220" w:lineRule="exact"/>
            </w:pPr>
            <w:r>
              <w:t>24.000</w:t>
            </w:r>
          </w:p>
        </w:tc>
        <w:tc>
          <w:tcPr>
            <w:tcW w:w="1315" w:type="dxa"/>
            <w:tcBorders>
              <w:top w:val="nil"/>
              <w:left w:val="nil"/>
              <w:bottom w:val="single" w:sz="4" w:space="0" w:color="FFFFFF"/>
              <w:right w:val="nil"/>
            </w:tcBorders>
            <w:shd w:val="clear" w:color="auto" w:fill="D9D9D9"/>
            <w:noWrap/>
            <w:vAlign w:val="center"/>
            <w:hideMark/>
          </w:tcPr>
          <w:p w14:paraId="45815D8A" w14:textId="77777777" w:rsidR="00966E1C" w:rsidRDefault="00966E1C" w:rsidP="000C4B61">
            <w:pPr>
              <w:pStyle w:val="orianum"/>
              <w:spacing w:line="220" w:lineRule="exact"/>
            </w:pPr>
            <w:r>
              <w:t> </w:t>
            </w:r>
          </w:p>
        </w:tc>
        <w:tc>
          <w:tcPr>
            <w:tcW w:w="1128" w:type="dxa"/>
            <w:tcBorders>
              <w:top w:val="nil"/>
              <w:left w:val="nil"/>
              <w:bottom w:val="single" w:sz="4" w:space="0" w:color="FFFFFF"/>
              <w:right w:val="nil"/>
            </w:tcBorders>
            <w:shd w:val="clear" w:color="auto" w:fill="D9D9D9"/>
            <w:noWrap/>
            <w:vAlign w:val="center"/>
            <w:hideMark/>
          </w:tcPr>
          <w:p w14:paraId="0EEE5BB1"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69403FA2" w14:textId="77777777" w:rsidR="00966E1C" w:rsidRDefault="00966E1C" w:rsidP="000C4B61">
            <w:pPr>
              <w:pStyle w:val="orianum"/>
              <w:spacing w:line="220" w:lineRule="exact"/>
            </w:pPr>
            <w:r>
              <w:t> </w:t>
            </w:r>
          </w:p>
        </w:tc>
        <w:tc>
          <w:tcPr>
            <w:tcW w:w="1265" w:type="dxa"/>
            <w:tcBorders>
              <w:top w:val="nil"/>
              <w:left w:val="nil"/>
              <w:bottom w:val="single" w:sz="4" w:space="0" w:color="FFFFFF"/>
              <w:right w:val="nil"/>
            </w:tcBorders>
            <w:shd w:val="clear" w:color="auto" w:fill="D9D9D9"/>
            <w:noWrap/>
            <w:vAlign w:val="center"/>
            <w:hideMark/>
          </w:tcPr>
          <w:p w14:paraId="60D61BBE" w14:textId="77777777" w:rsidR="00966E1C" w:rsidRDefault="00966E1C" w:rsidP="000C4B61">
            <w:pPr>
              <w:pStyle w:val="orianum"/>
              <w:spacing w:line="220" w:lineRule="exact"/>
            </w:pPr>
            <w:r>
              <w:t> </w:t>
            </w:r>
          </w:p>
        </w:tc>
      </w:tr>
      <w:tr w:rsidR="00966E1C" w14:paraId="3DDAE7FB" w14:textId="77777777" w:rsidTr="00CC47AF">
        <w:trPr>
          <w:trHeight w:val="170"/>
          <w:jc w:val="center"/>
        </w:trPr>
        <w:tc>
          <w:tcPr>
            <w:tcW w:w="433" w:type="dxa"/>
            <w:tcBorders>
              <w:top w:val="nil"/>
              <w:left w:val="nil"/>
              <w:bottom w:val="single" w:sz="4" w:space="0" w:color="FFFFFF"/>
              <w:right w:val="nil"/>
            </w:tcBorders>
            <w:shd w:val="clear" w:color="auto" w:fill="BFBFBF"/>
            <w:noWrap/>
            <w:vAlign w:val="center"/>
            <w:hideMark/>
          </w:tcPr>
          <w:p w14:paraId="5AF0E6BF" w14:textId="77777777" w:rsidR="00966E1C" w:rsidRDefault="00966E1C" w:rsidP="000C4B61">
            <w:pPr>
              <w:pStyle w:val="oriatext"/>
              <w:spacing w:line="220" w:lineRule="exact"/>
              <w:rPr>
                <w:b/>
              </w:rPr>
            </w:pPr>
            <w:r>
              <w:rPr>
                <w:b/>
              </w:rPr>
              <w:t>33</w:t>
            </w:r>
          </w:p>
        </w:tc>
        <w:tc>
          <w:tcPr>
            <w:tcW w:w="2179" w:type="dxa"/>
            <w:tcBorders>
              <w:top w:val="nil"/>
              <w:left w:val="nil"/>
              <w:bottom w:val="single" w:sz="4" w:space="0" w:color="FFFFFF"/>
              <w:right w:val="nil"/>
            </w:tcBorders>
            <w:shd w:val="clear" w:color="auto" w:fill="BFBFBF"/>
            <w:vAlign w:val="center"/>
            <w:hideMark/>
          </w:tcPr>
          <w:p w14:paraId="66D12725" w14:textId="77777777" w:rsidR="00966E1C" w:rsidRDefault="00966E1C" w:rsidP="000C4B61">
            <w:pPr>
              <w:pStyle w:val="oriatext"/>
              <w:spacing w:line="220" w:lineRule="exact"/>
              <w:rPr>
                <w:b/>
              </w:rPr>
            </w:pPr>
            <w:r>
              <w:rPr>
                <w:b/>
              </w:rPr>
              <w:t>Τιμαλφή</w:t>
            </w:r>
          </w:p>
        </w:tc>
        <w:tc>
          <w:tcPr>
            <w:tcW w:w="1357" w:type="dxa"/>
            <w:tcBorders>
              <w:top w:val="nil"/>
              <w:left w:val="nil"/>
              <w:bottom w:val="single" w:sz="4" w:space="0" w:color="FFFFFF"/>
              <w:right w:val="nil"/>
            </w:tcBorders>
            <w:shd w:val="clear" w:color="auto" w:fill="BFBFBF"/>
            <w:noWrap/>
            <w:vAlign w:val="center"/>
            <w:hideMark/>
          </w:tcPr>
          <w:p w14:paraId="00D796A7" w14:textId="77777777" w:rsidR="00966E1C" w:rsidRDefault="00966E1C" w:rsidP="000C4B61">
            <w:pPr>
              <w:pStyle w:val="orianum"/>
              <w:spacing w:line="220" w:lineRule="exact"/>
              <w:rPr>
                <w:b/>
              </w:rPr>
            </w:pPr>
            <w:r>
              <w:rPr>
                <w:b/>
              </w:rPr>
              <w:t>0</w:t>
            </w:r>
          </w:p>
        </w:tc>
        <w:tc>
          <w:tcPr>
            <w:tcW w:w="1315" w:type="dxa"/>
            <w:tcBorders>
              <w:top w:val="nil"/>
              <w:left w:val="nil"/>
              <w:bottom w:val="single" w:sz="4" w:space="0" w:color="FFFFFF"/>
              <w:right w:val="nil"/>
            </w:tcBorders>
            <w:shd w:val="clear" w:color="auto" w:fill="BFBFBF"/>
            <w:noWrap/>
            <w:vAlign w:val="center"/>
            <w:hideMark/>
          </w:tcPr>
          <w:p w14:paraId="69BB40D5" w14:textId="77777777" w:rsidR="00966E1C" w:rsidRDefault="00966E1C" w:rsidP="000C4B61">
            <w:pPr>
              <w:pStyle w:val="orianum"/>
              <w:spacing w:line="220" w:lineRule="exact"/>
              <w:rPr>
                <w:b/>
              </w:rPr>
            </w:pPr>
            <w:r>
              <w:rPr>
                <w:b/>
              </w:rPr>
              <w:t>0</w:t>
            </w:r>
          </w:p>
        </w:tc>
        <w:tc>
          <w:tcPr>
            <w:tcW w:w="1128" w:type="dxa"/>
            <w:tcBorders>
              <w:top w:val="nil"/>
              <w:left w:val="nil"/>
              <w:bottom w:val="single" w:sz="4" w:space="0" w:color="FFFFFF"/>
              <w:right w:val="nil"/>
            </w:tcBorders>
            <w:shd w:val="clear" w:color="auto" w:fill="BFBFBF"/>
            <w:noWrap/>
            <w:vAlign w:val="center"/>
            <w:hideMark/>
          </w:tcPr>
          <w:p w14:paraId="4FB3261D"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26C9F9B5" w14:textId="77777777" w:rsidR="00966E1C" w:rsidRDefault="00966E1C" w:rsidP="000C4B61">
            <w:pPr>
              <w:pStyle w:val="orianum"/>
              <w:spacing w:line="220" w:lineRule="exact"/>
              <w:rPr>
                <w:b/>
              </w:rPr>
            </w:pPr>
            <w:r>
              <w:rPr>
                <w:b/>
              </w:rPr>
              <w:t>0</w:t>
            </w:r>
          </w:p>
        </w:tc>
        <w:tc>
          <w:tcPr>
            <w:tcW w:w="1265" w:type="dxa"/>
            <w:tcBorders>
              <w:top w:val="nil"/>
              <w:left w:val="nil"/>
              <w:bottom w:val="single" w:sz="4" w:space="0" w:color="FFFFFF"/>
              <w:right w:val="nil"/>
            </w:tcBorders>
            <w:shd w:val="clear" w:color="auto" w:fill="BFBFBF"/>
            <w:noWrap/>
            <w:vAlign w:val="center"/>
            <w:hideMark/>
          </w:tcPr>
          <w:p w14:paraId="2D7D600F" w14:textId="77777777" w:rsidR="00966E1C" w:rsidRDefault="00966E1C" w:rsidP="000C4B61">
            <w:pPr>
              <w:pStyle w:val="orianum"/>
              <w:spacing w:line="220" w:lineRule="exact"/>
              <w:rPr>
                <w:b/>
              </w:rPr>
            </w:pPr>
            <w:r>
              <w:rPr>
                <w:b/>
              </w:rPr>
              <w:t>0</w:t>
            </w:r>
          </w:p>
        </w:tc>
      </w:tr>
      <w:tr w:rsidR="00966E1C" w14:paraId="429F782F" w14:textId="77777777" w:rsidTr="00CC47AF">
        <w:trPr>
          <w:trHeight w:val="170"/>
          <w:jc w:val="center"/>
        </w:trPr>
        <w:tc>
          <w:tcPr>
            <w:tcW w:w="433" w:type="dxa"/>
            <w:tcBorders>
              <w:top w:val="nil"/>
              <w:left w:val="nil"/>
              <w:bottom w:val="single" w:sz="4" w:space="0" w:color="FFFFFF"/>
              <w:right w:val="nil"/>
            </w:tcBorders>
            <w:shd w:val="clear" w:color="auto" w:fill="F2F2F2"/>
            <w:noWrap/>
            <w:vAlign w:val="center"/>
            <w:hideMark/>
          </w:tcPr>
          <w:p w14:paraId="12025B6F" w14:textId="77777777" w:rsidR="00966E1C" w:rsidRDefault="00966E1C" w:rsidP="000C4B61">
            <w:pPr>
              <w:pStyle w:val="oriatext"/>
              <w:spacing w:line="220" w:lineRule="exact"/>
            </w:pPr>
            <w:r>
              <w:t> </w:t>
            </w:r>
          </w:p>
        </w:tc>
        <w:tc>
          <w:tcPr>
            <w:tcW w:w="2179" w:type="dxa"/>
            <w:tcBorders>
              <w:top w:val="nil"/>
              <w:left w:val="nil"/>
              <w:bottom w:val="single" w:sz="4" w:space="0" w:color="FFFFFF"/>
              <w:right w:val="nil"/>
            </w:tcBorders>
            <w:shd w:val="clear" w:color="auto" w:fill="F2F2F2"/>
            <w:noWrap/>
            <w:vAlign w:val="center"/>
            <w:hideMark/>
          </w:tcPr>
          <w:p w14:paraId="7F7A5D3B" w14:textId="77777777" w:rsidR="00966E1C" w:rsidRDefault="00966E1C" w:rsidP="000C4B61">
            <w:pPr>
              <w:pStyle w:val="oriatext"/>
              <w:spacing w:line="220" w:lineRule="exact"/>
            </w:pPr>
            <w:r>
              <w:t>Τακτικός Προϋπολογισμός</w:t>
            </w:r>
          </w:p>
        </w:tc>
        <w:tc>
          <w:tcPr>
            <w:tcW w:w="1357" w:type="dxa"/>
            <w:tcBorders>
              <w:top w:val="nil"/>
              <w:left w:val="nil"/>
              <w:bottom w:val="single" w:sz="4" w:space="0" w:color="FFFFFF"/>
              <w:right w:val="nil"/>
            </w:tcBorders>
            <w:shd w:val="clear" w:color="auto" w:fill="F2F2F2"/>
            <w:noWrap/>
            <w:vAlign w:val="center"/>
            <w:hideMark/>
          </w:tcPr>
          <w:p w14:paraId="14578B36" w14:textId="77777777" w:rsidR="00966E1C" w:rsidRDefault="00966E1C" w:rsidP="000C4B61">
            <w:pPr>
              <w:pStyle w:val="orianum"/>
              <w:spacing w:line="220" w:lineRule="exact"/>
            </w:pPr>
            <w:r>
              <w:t>0</w:t>
            </w:r>
          </w:p>
        </w:tc>
        <w:tc>
          <w:tcPr>
            <w:tcW w:w="1315" w:type="dxa"/>
            <w:tcBorders>
              <w:top w:val="nil"/>
              <w:left w:val="nil"/>
              <w:bottom w:val="single" w:sz="4" w:space="0" w:color="FFFFFF"/>
              <w:right w:val="nil"/>
            </w:tcBorders>
            <w:shd w:val="clear" w:color="auto" w:fill="F2F2F2"/>
            <w:noWrap/>
            <w:vAlign w:val="center"/>
            <w:hideMark/>
          </w:tcPr>
          <w:p w14:paraId="7D8443F2" w14:textId="77777777" w:rsidR="00966E1C" w:rsidRDefault="00966E1C" w:rsidP="000C4B61">
            <w:pPr>
              <w:pStyle w:val="orianum"/>
              <w:spacing w:line="220" w:lineRule="exact"/>
            </w:pPr>
            <w:r>
              <w:t>0</w:t>
            </w:r>
          </w:p>
        </w:tc>
        <w:tc>
          <w:tcPr>
            <w:tcW w:w="1128" w:type="dxa"/>
            <w:tcBorders>
              <w:top w:val="nil"/>
              <w:left w:val="nil"/>
              <w:bottom w:val="single" w:sz="4" w:space="0" w:color="FFFFFF"/>
              <w:right w:val="nil"/>
            </w:tcBorders>
            <w:shd w:val="clear" w:color="auto" w:fill="F2F2F2"/>
            <w:noWrap/>
            <w:vAlign w:val="center"/>
            <w:hideMark/>
          </w:tcPr>
          <w:p w14:paraId="562F96FF"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7AC086AE" w14:textId="77777777" w:rsidR="00966E1C" w:rsidRDefault="00966E1C" w:rsidP="000C4B61">
            <w:pPr>
              <w:pStyle w:val="orianum"/>
              <w:spacing w:line="220" w:lineRule="exact"/>
            </w:pPr>
            <w:r>
              <w:t>0</w:t>
            </w:r>
          </w:p>
        </w:tc>
        <w:tc>
          <w:tcPr>
            <w:tcW w:w="1265" w:type="dxa"/>
            <w:tcBorders>
              <w:top w:val="nil"/>
              <w:left w:val="nil"/>
              <w:bottom w:val="single" w:sz="4" w:space="0" w:color="FFFFFF"/>
              <w:right w:val="nil"/>
            </w:tcBorders>
            <w:shd w:val="clear" w:color="auto" w:fill="F2F2F2"/>
            <w:noWrap/>
            <w:vAlign w:val="center"/>
            <w:hideMark/>
          </w:tcPr>
          <w:p w14:paraId="46FBBD71" w14:textId="77777777" w:rsidR="00966E1C" w:rsidRDefault="00966E1C" w:rsidP="000C4B61">
            <w:pPr>
              <w:pStyle w:val="orianum"/>
              <w:spacing w:line="220" w:lineRule="exact"/>
            </w:pPr>
            <w:r>
              <w:t>0</w:t>
            </w:r>
          </w:p>
        </w:tc>
      </w:tr>
      <w:tr w:rsidR="00684F78" w:rsidRPr="00684F78" w14:paraId="5E30461B" w14:textId="77777777" w:rsidTr="00684F78">
        <w:trPr>
          <w:trHeight w:val="784"/>
          <w:jc w:val="center"/>
        </w:trPr>
        <w:tc>
          <w:tcPr>
            <w:tcW w:w="4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AD27EA2" w14:textId="77777777" w:rsidR="00966E1C" w:rsidRPr="00684F78" w:rsidRDefault="00966E1C" w:rsidP="000C4B61">
            <w:pPr>
              <w:pStyle w:val="oriatext"/>
              <w:spacing w:line="220" w:lineRule="exact"/>
              <w:rPr>
                <w:b/>
                <w:color w:val="000000" w:themeColor="text1"/>
              </w:rPr>
            </w:pPr>
            <w:r w:rsidRPr="00684F78">
              <w:rPr>
                <w:b/>
                <w:color w:val="000000" w:themeColor="text1"/>
              </w:rPr>
              <w:t>Α</w:t>
            </w:r>
          </w:p>
        </w:tc>
        <w:tc>
          <w:tcPr>
            <w:tcW w:w="2179" w:type="dxa"/>
            <w:tcBorders>
              <w:top w:val="single" w:sz="4" w:space="0" w:color="FFFFFF"/>
              <w:left w:val="nil"/>
              <w:bottom w:val="single" w:sz="4" w:space="0" w:color="FFFFFF"/>
              <w:right w:val="nil"/>
            </w:tcBorders>
            <w:shd w:val="clear" w:color="auto" w:fill="D9D9D9" w:themeFill="background1" w:themeFillShade="D9"/>
            <w:vAlign w:val="center"/>
            <w:hideMark/>
          </w:tcPr>
          <w:p w14:paraId="78510BB4" w14:textId="77777777" w:rsidR="00966E1C" w:rsidRPr="00684F78" w:rsidRDefault="00966E1C" w:rsidP="000C4B61">
            <w:pPr>
              <w:pStyle w:val="oriatext"/>
              <w:spacing w:line="220" w:lineRule="exact"/>
              <w:rPr>
                <w:b/>
                <w:color w:val="000000" w:themeColor="text1"/>
                <w:lang w:val="el-GR"/>
              </w:rPr>
            </w:pPr>
            <w:r w:rsidRPr="00684F78">
              <w:rPr>
                <w:b/>
                <w:color w:val="000000" w:themeColor="text1"/>
                <w:lang w:val="el-GR"/>
              </w:rPr>
              <w:t>Συνολικές μη Χρημ/οικονομικές Ταμειακές Δαπάνες</w:t>
            </w:r>
          </w:p>
        </w:tc>
        <w:tc>
          <w:tcPr>
            <w:tcW w:w="1357"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83AE629" w14:textId="77777777" w:rsidR="00966E1C" w:rsidRPr="00684F78" w:rsidRDefault="00966E1C" w:rsidP="000C4B61">
            <w:pPr>
              <w:pStyle w:val="orianum"/>
              <w:spacing w:line="220" w:lineRule="exact"/>
              <w:rPr>
                <w:b/>
                <w:color w:val="000000" w:themeColor="text1"/>
              </w:rPr>
            </w:pPr>
            <w:r w:rsidRPr="00684F78">
              <w:rPr>
                <w:b/>
                <w:color w:val="000000" w:themeColor="text1"/>
              </w:rPr>
              <w:t>2.225.970.628</w:t>
            </w:r>
          </w:p>
        </w:tc>
        <w:tc>
          <w:tcPr>
            <w:tcW w:w="131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69C90C7" w14:textId="77777777" w:rsidR="00966E1C" w:rsidRPr="00684F78" w:rsidRDefault="00966E1C" w:rsidP="000C4B61">
            <w:pPr>
              <w:pStyle w:val="orianum"/>
              <w:spacing w:line="220" w:lineRule="exact"/>
              <w:rPr>
                <w:b/>
                <w:color w:val="000000" w:themeColor="text1"/>
              </w:rPr>
            </w:pPr>
            <w:r w:rsidRPr="00684F78">
              <w:rPr>
                <w:b/>
                <w:color w:val="000000" w:themeColor="text1"/>
              </w:rPr>
              <w:t>3.133.452.000</w:t>
            </w:r>
          </w:p>
        </w:tc>
        <w:tc>
          <w:tcPr>
            <w:tcW w:w="1128"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F6B12FD" w14:textId="77777777" w:rsidR="00966E1C" w:rsidRPr="00684F78" w:rsidRDefault="00966E1C" w:rsidP="000C4B61">
            <w:pPr>
              <w:pStyle w:val="orianum"/>
              <w:spacing w:line="220" w:lineRule="exact"/>
              <w:rPr>
                <w:b/>
                <w:color w:val="000000" w:themeColor="text1"/>
              </w:rPr>
            </w:pPr>
            <w:r w:rsidRPr="00684F78">
              <w:rPr>
                <w:b/>
                <w:color w:val="000000" w:themeColor="text1"/>
              </w:rPr>
              <w:t>895.952.000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9C42E94" w14:textId="77777777" w:rsidR="00966E1C" w:rsidRPr="00684F78" w:rsidRDefault="00966E1C" w:rsidP="000C4B61">
            <w:pPr>
              <w:pStyle w:val="orianum"/>
              <w:spacing w:line="220" w:lineRule="exact"/>
              <w:rPr>
                <w:b/>
                <w:color w:val="000000" w:themeColor="text1"/>
              </w:rPr>
            </w:pPr>
            <w:r w:rsidRPr="00684F78">
              <w:rPr>
                <w:b/>
                <w:color w:val="000000" w:themeColor="text1"/>
              </w:rPr>
              <w:t>1.017.875.000</w:t>
            </w:r>
          </w:p>
        </w:tc>
        <w:tc>
          <w:tcPr>
            <w:tcW w:w="12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63BC639" w14:textId="77777777" w:rsidR="00966E1C" w:rsidRPr="00684F78" w:rsidRDefault="00966E1C" w:rsidP="000C4B61">
            <w:pPr>
              <w:pStyle w:val="orianum"/>
              <w:spacing w:line="220" w:lineRule="exact"/>
              <w:rPr>
                <w:b/>
                <w:color w:val="000000" w:themeColor="text1"/>
              </w:rPr>
            </w:pPr>
            <w:r w:rsidRPr="00684F78">
              <w:rPr>
                <w:b/>
                <w:color w:val="000000" w:themeColor="text1"/>
              </w:rPr>
              <w:t>1.241.464.000</w:t>
            </w:r>
          </w:p>
        </w:tc>
      </w:tr>
      <w:tr w:rsidR="00684F78" w:rsidRPr="00684F78" w14:paraId="384BEC46" w14:textId="77777777" w:rsidTr="00684F78">
        <w:trPr>
          <w:trHeight w:val="906"/>
          <w:jc w:val="center"/>
        </w:trPr>
        <w:tc>
          <w:tcPr>
            <w:tcW w:w="4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CFE6BFF" w14:textId="77777777" w:rsidR="00966E1C" w:rsidRPr="00684F78" w:rsidRDefault="00966E1C" w:rsidP="000C4B61">
            <w:pPr>
              <w:pStyle w:val="oriatext"/>
              <w:spacing w:line="220" w:lineRule="exact"/>
              <w:rPr>
                <w:b/>
                <w:color w:val="000000" w:themeColor="text1"/>
              </w:rPr>
            </w:pPr>
            <w:r w:rsidRPr="00684F78">
              <w:rPr>
                <w:b/>
                <w:color w:val="000000" w:themeColor="text1"/>
              </w:rPr>
              <w:t>Β</w:t>
            </w:r>
          </w:p>
        </w:tc>
        <w:tc>
          <w:tcPr>
            <w:tcW w:w="2179" w:type="dxa"/>
            <w:tcBorders>
              <w:top w:val="single" w:sz="4" w:space="0" w:color="FFFFFF"/>
              <w:left w:val="nil"/>
              <w:bottom w:val="single" w:sz="18" w:space="0" w:color="008080"/>
              <w:right w:val="nil"/>
            </w:tcBorders>
            <w:shd w:val="clear" w:color="auto" w:fill="D9D9D9" w:themeFill="background1" w:themeFillShade="D9"/>
            <w:vAlign w:val="center"/>
            <w:hideMark/>
          </w:tcPr>
          <w:p w14:paraId="47820EF2" w14:textId="77777777" w:rsidR="00966E1C" w:rsidRPr="00684F78" w:rsidRDefault="00966E1C" w:rsidP="000C4B61">
            <w:pPr>
              <w:pStyle w:val="oriatext"/>
              <w:spacing w:line="220" w:lineRule="exact"/>
              <w:rPr>
                <w:b/>
                <w:color w:val="000000" w:themeColor="text1"/>
                <w:lang w:val="el-GR"/>
              </w:rPr>
            </w:pPr>
            <w:r w:rsidRPr="00684F78">
              <w:rPr>
                <w:b/>
                <w:color w:val="000000" w:themeColor="text1"/>
                <w:lang w:val="el-GR"/>
              </w:rPr>
              <w:t>Σύνολο Ταμειακών Δαπανών</w:t>
            </w:r>
            <w:r w:rsidRPr="00684F78">
              <w:rPr>
                <w:b/>
                <w:color w:val="000000" w:themeColor="text1"/>
                <w:lang w:val="el-GR"/>
              </w:rPr>
              <w:br/>
              <w:t xml:space="preserve"> (μη Χρημ/οικονομικές </w:t>
            </w:r>
          </w:p>
          <w:p w14:paraId="638436C0" w14:textId="77777777" w:rsidR="00966E1C" w:rsidRPr="00684F78" w:rsidRDefault="00966E1C" w:rsidP="000C4B61">
            <w:pPr>
              <w:pStyle w:val="oriatext"/>
              <w:spacing w:line="220" w:lineRule="exact"/>
              <w:rPr>
                <w:b/>
                <w:color w:val="000000" w:themeColor="text1"/>
                <w:lang w:val="el-GR"/>
              </w:rPr>
            </w:pPr>
            <w:r w:rsidRPr="00684F78">
              <w:rPr>
                <w:b/>
                <w:color w:val="000000" w:themeColor="text1"/>
                <w:lang w:val="el-GR"/>
              </w:rPr>
              <w:t>&amp;Χρημ/οικονομικές)</w:t>
            </w:r>
          </w:p>
        </w:tc>
        <w:tc>
          <w:tcPr>
            <w:tcW w:w="1357"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2353F9C" w14:textId="77777777" w:rsidR="00966E1C" w:rsidRPr="00684F78" w:rsidRDefault="00966E1C" w:rsidP="000C4B61">
            <w:pPr>
              <w:pStyle w:val="orianum"/>
              <w:spacing w:line="220" w:lineRule="exact"/>
              <w:rPr>
                <w:b/>
                <w:color w:val="000000" w:themeColor="text1"/>
              </w:rPr>
            </w:pPr>
            <w:r w:rsidRPr="00684F78">
              <w:rPr>
                <w:b/>
                <w:color w:val="000000" w:themeColor="text1"/>
              </w:rPr>
              <w:t>2.225.970.628</w:t>
            </w:r>
          </w:p>
        </w:tc>
        <w:tc>
          <w:tcPr>
            <w:tcW w:w="131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FD63809" w14:textId="77777777" w:rsidR="00966E1C" w:rsidRPr="00684F78" w:rsidRDefault="00966E1C" w:rsidP="000C4B61">
            <w:pPr>
              <w:pStyle w:val="orianum"/>
              <w:spacing w:line="220" w:lineRule="exact"/>
              <w:rPr>
                <w:b/>
                <w:color w:val="000000" w:themeColor="text1"/>
              </w:rPr>
            </w:pPr>
            <w:r w:rsidRPr="00684F78">
              <w:rPr>
                <w:b/>
                <w:color w:val="000000" w:themeColor="text1"/>
              </w:rPr>
              <w:t>3.133.452.000</w:t>
            </w:r>
          </w:p>
        </w:tc>
        <w:tc>
          <w:tcPr>
            <w:tcW w:w="112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8308E7B" w14:textId="77777777" w:rsidR="00966E1C" w:rsidRPr="00684F78" w:rsidRDefault="00966E1C" w:rsidP="000C4B61">
            <w:pPr>
              <w:pStyle w:val="orianum"/>
              <w:spacing w:line="220" w:lineRule="exact"/>
              <w:rPr>
                <w:b/>
                <w:color w:val="000000" w:themeColor="text1"/>
              </w:rPr>
            </w:pPr>
            <w:r w:rsidRPr="00684F78">
              <w:rPr>
                <w:b/>
                <w:color w:val="000000" w:themeColor="text1"/>
              </w:rPr>
              <w:t>895.952.000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9D6DD07" w14:textId="77777777" w:rsidR="00966E1C" w:rsidRPr="00684F78" w:rsidRDefault="00966E1C" w:rsidP="000C4B61">
            <w:pPr>
              <w:pStyle w:val="orianum"/>
              <w:spacing w:line="220" w:lineRule="exact"/>
              <w:rPr>
                <w:b/>
                <w:color w:val="000000" w:themeColor="text1"/>
              </w:rPr>
            </w:pPr>
            <w:r w:rsidRPr="00684F78">
              <w:rPr>
                <w:b/>
                <w:color w:val="000000" w:themeColor="text1"/>
              </w:rPr>
              <w:t>1.017.875.000</w:t>
            </w:r>
          </w:p>
        </w:tc>
        <w:tc>
          <w:tcPr>
            <w:tcW w:w="12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2EA0EF1" w14:textId="77777777" w:rsidR="00966E1C" w:rsidRPr="00684F78" w:rsidRDefault="00966E1C" w:rsidP="000C4B61">
            <w:pPr>
              <w:pStyle w:val="orianum"/>
              <w:spacing w:line="220" w:lineRule="exact"/>
              <w:rPr>
                <w:b/>
                <w:color w:val="000000" w:themeColor="text1"/>
              </w:rPr>
            </w:pPr>
            <w:r w:rsidRPr="00684F78">
              <w:rPr>
                <w:b/>
                <w:color w:val="000000" w:themeColor="text1"/>
              </w:rPr>
              <w:t>1.241.464.000</w:t>
            </w:r>
          </w:p>
        </w:tc>
      </w:tr>
    </w:tbl>
    <w:p w14:paraId="53B40029" w14:textId="77777777" w:rsidR="00966E1C" w:rsidRDefault="00966E1C" w:rsidP="00966E1C">
      <w:pPr>
        <w:spacing w:after="200" w:line="276" w:lineRule="auto"/>
        <w:jc w:val="left"/>
        <w:rPr>
          <w:rFonts w:eastAsiaTheme="minorHAnsi"/>
          <w:b/>
          <w:iCs/>
          <w:color w:val="FFFFFF" w:themeColor="background1"/>
          <w:sz w:val="28"/>
          <w:szCs w:val="18"/>
          <w:lang w:val="en-US" w:eastAsia="en-US"/>
        </w:rPr>
      </w:pPr>
      <w:r>
        <w:br w:type="page"/>
      </w:r>
    </w:p>
    <w:p w14:paraId="3B7710B8" w14:textId="77777777" w:rsidR="00966E1C" w:rsidRDefault="00966E1C" w:rsidP="000C4B61">
      <w:pPr>
        <w:pStyle w:val="oriahead"/>
        <w:ind w:left="-142" w:right="-228" w:firstLine="142"/>
        <w:rPr>
          <w:lang w:val="el-GR"/>
        </w:rPr>
      </w:pPr>
      <w:bookmarkStart w:id="140" w:name="_Toc214203065"/>
      <w:bookmarkStart w:id="141" w:name="_Toc214271265"/>
      <w:r>
        <w:rPr>
          <w:lang w:val="el-GR"/>
        </w:rPr>
        <w:lastRenderedPageBreak/>
        <w:t>Υπουργείο Εργασίας και Κοινωνικής Ασφάλισης</w:t>
      </w:r>
      <w:bookmarkEnd w:id="140"/>
      <w:bookmarkEnd w:id="141"/>
    </w:p>
    <w:tbl>
      <w:tblPr>
        <w:tblW w:w="9214" w:type="dxa"/>
        <w:jc w:val="center"/>
        <w:tblLook w:val="04A0" w:firstRow="1" w:lastRow="0" w:firstColumn="1" w:lastColumn="0" w:noHBand="0" w:noVBand="1"/>
      </w:tblPr>
      <w:tblGrid>
        <w:gridCol w:w="406"/>
        <w:gridCol w:w="1991"/>
        <w:gridCol w:w="1299"/>
        <w:gridCol w:w="1407"/>
        <w:gridCol w:w="1299"/>
        <w:gridCol w:w="1395"/>
        <w:gridCol w:w="1417"/>
      </w:tblGrid>
      <w:tr w:rsidR="00966E1C" w:rsidRPr="008F590E" w14:paraId="4C01345F" w14:textId="77777777" w:rsidTr="00CC47AF">
        <w:trPr>
          <w:trHeight w:val="170"/>
          <w:jc w:val="center"/>
        </w:trPr>
        <w:tc>
          <w:tcPr>
            <w:tcW w:w="2397" w:type="dxa"/>
            <w:gridSpan w:val="2"/>
            <w:tcBorders>
              <w:top w:val="nil"/>
              <w:left w:val="nil"/>
              <w:bottom w:val="single" w:sz="4" w:space="0" w:color="FFFFFF"/>
              <w:right w:val="nil"/>
            </w:tcBorders>
            <w:shd w:val="clear" w:color="auto" w:fill="EEECE1"/>
            <w:vAlign w:val="center"/>
            <w:hideMark/>
          </w:tcPr>
          <w:p w14:paraId="61C924EE" w14:textId="77777777" w:rsidR="00966E1C" w:rsidRPr="008F590E" w:rsidRDefault="00966E1C" w:rsidP="000C4B61">
            <w:pPr>
              <w:spacing w:after="0" w:line="220" w:lineRule="exact"/>
              <w:jc w:val="left"/>
              <w:rPr>
                <w:rFonts w:eastAsia="Times New Roman" w:cs="Calibri"/>
                <w:b/>
                <w:bCs/>
                <w:color w:val="000000"/>
                <w:sz w:val="20"/>
              </w:rPr>
            </w:pPr>
            <w:r w:rsidRPr="008F590E">
              <w:rPr>
                <w:rFonts w:eastAsia="Times New Roman" w:cs="Calibri"/>
                <w:b/>
                <w:bCs/>
                <w:color w:val="000000"/>
                <w:sz w:val="20"/>
              </w:rPr>
              <w:t>Μείζονα κατηγορία</w:t>
            </w:r>
          </w:p>
        </w:tc>
        <w:tc>
          <w:tcPr>
            <w:tcW w:w="1299" w:type="dxa"/>
            <w:shd w:val="clear" w:color="auto" w:fill="EEECE1"/>
            <w:noWrap/>
            <w:vAlign w:val="center"/>
            <w:hideMark/>
          </w:tcPr>
          <w:p w14:paraId="7C9AA03D" w14:textId="77777777" w:rsidR="00966E1C" w:rsidRPr="008F590E" w:rsidRDefault="00966E1C" w:rsidP="000C4B61">
            <w:pPr>
              <w:spacing w:after="0" w:line="220" w:lineRule="exact"/>
              <w:jc w:val="center"/>
              <w:rPr>
                <w:rFonts w:eastAsia="Times New Roman" w:cs="Calibri"/>
                <w:b/>
                <w:bCs/>
                <w:color w:val="000000"/>
                <w:sz w:val="20"/>
              </w:rPr>
            </w:pPr>
            <w:r w:rsidRPr="008F590E">
              <w:rPr>
                <w:rFonts w:eastAsia="Times New Roman" w:cs="Calibri"/>
                <w:b/>
                <w:bCs/>
                <w:color w:val="000000"/>
                <w:sz w:val="20"/>
              </w:rPr>
              <w:t>2025</w:t>
            </w:r>
          </w:p>
        </w:tc>
        <w:tc>
          <w:tcPr>
            <w:tcW w:w="1407" w:type="dxa"/>
            <w:shd w:val="clear" w:color="auto" w:fill="EEECE1"/>
            <w:noWrap/>
            <w:vAlign w:val="center"/>
            <w:hideMark/>
          </w:tcPr>
          <w:p w14:paraId="530245EF" w14:textId="77777777" w:rsidR="00966E1C" w:rsidRPr="008F590E" w:rsidRDefault="00966E1C" w:rsidP="000C4B61">
            <w:pPr>
              <w:spacing w:after="0" w:line="220" w:lineRule="exact"/>
              <w:jc w:val="center"/>
              <w:rPr>
                <w:rFonts w:eastAsia="Times New Roman" w:cs="Calibri"/>
                <w:b/>
                <w:bCs/>
                <w:color w:val="000000"/>
                <w:sz w:val="20"/>
              </w:rPr>
            </w:pPr>
            <w:r w:rsidRPr="008F590E">
              <w:rPr>
                <w:rFonts w:eastAsia="Times New Roman" w:cs="Calibri"/>
                <w:b/>
                <w:bCs/>
                <w:color w:val="000000"/>
                <w:sz w:val="20"/>
              </w:rPr>
              <w:t>2026</w:t>
            </w:r>
          </w:p>
        </w:tc>
        <w:tc>
          <w:tcPr>
            <w:tcW w:w="1299" w:type="dxa"/>
            <w:shd w:val="clear" w:color="auto" w:fill="EEECE1"/>
            <w:noWrap/>
            <w:vAlign w:val="center"/>
            <w:hideMark/>
          </w:tcPr>
          <w:p w14:paraId="1941D2BE" w14:textId="77777777" w:rsidR="00966E1C" w:rsidRPr="008F590E" w:rsidRDefault="00966E1C" w:rsidP="000C4B61">
            <w:pPr>
              <w:spacing w:after="0" w:line="220" w:lineRule="exact"/>
              <w:jc w:val="center"/>
              <w:rPr>
                <w:rFonts w:eastAsia="Times New Roman" w:cs="Calibri"/>
                <w:b/>
                <w:bCs/>
                <w:color w:val="000000"/>
                <w:sz w:val="20"/>
              </w:rPr>
            </w:pPr>
            <w:r w:rsidRPr="008F590E">
              <w:rPr>
                <w:rFonts w:eastAsia="Times New Roman" w:cs="Calibri"/>
                <w:b/>
                <w:bCs/>
                <w:color w:val="000000"/>
                <w:sz w:val="20"/>
              </w:rPr>
              <w:t>2027</w:t>
            </w:r>
          </w:p>
        </w:tc>
        <w:tc>
          <w:tcPr>
            <w:tcW w:w="1395" w:type="dxa"/>
            <w:shd w:val="clear" w:color="auto" w:fill="EEECE1"/>
            <w:noWrap/>
            <w:vAlign w:val="center"/>
            <w:hideMark/>
          </w:tcPr>
          <w:p w14:paraId="0D3E929A" w14:textId="77777777" w:rsidR="00966E1C" w:rsidRPr="008F590E" w:rsidRDefault="00966E1C" w:rsidP="000C4B61">
            <w:pPr>
              <w:spacing w:after="0" w:line="220" w:lineRule="exact"/>
              <w:jc w:val="center"/>
              <w:rPr>
                <w:rFonts w:eastAsia="Times New Roman" w:cs="Calibri"/>
                <w:b/>
                <w:bCs/>
                <w:color w:val="000000"/>
                <w:sz w:val="20"/>
              </w:rPr>
            </w:pPr>
            <w:r w:rsidRPr="008F590E">
              <w:rPr>
                <w:rFonts w:eastAsia="Times New Roman" w:cs="Calibri"/>
                <w:b/>
                <w:bCs/>
                <w:color w:val="000000"/>
                <w:sz w:val="20"/>
              </w:rPr>
              <w:t>2028</w:t>
            </w:r>
          </w:p>
        </w:tc>
        <w:tc>
          <w:tcPr>
            <w:tcW w:w="1417" w:type="dxa"/>
            <w:shd w:val="clear" w:color="auto" w:fill="EEECE1"/>
            <w:noWrap/>
            <w:vAlign w:val="center"/>
            <w:hideMark/>
          </w:tcPr>
          <w:p w14:paraId="348ACDAD" w14:textId="77777777" w:rsidR="00966E1C" w:rsidRPr="008F590E" w:rsidRDefault="00966E1C" w:rsidP="000C4B61">
            <w:pPr>
              <w:spacing w:after="0" w:line="220" w:lineRule="exact"/>
              <w:jc w:val="center"/>
              <w:rPr>
                <w:rFonts w:eastAsia="Times New Roman" w:cs="Calibri"/>
                <w:b/>
                <w:bCs/>
                <w:color w:val="000000"/>
                <w:sz w:val="20"/>
              </w:rPr>
            </w:pPr>
            <w:r w:rsidRPr="008F590E">
              <w:rPr>
                <w:rFonts w:eastAsia="Times New Roman" w:cs="Calibri"/>
                <w:b/>
                <w:bCs/>
                <w:color w:val="000000"/>
                <w:sz w:val="20"/>
              </w:rPr>
              <w:t>2029</w:t>
            </w:r>
          </w:p>
        </w:tc>
      </w:tr>
      <w:tr w:rsidR="00966E1C" w14:paraId="5DF4C6A3" w14:textId="77777777" w:rsidTr="00CC47AF">
        <w:trPr>
          <w:trHeight w:val="170"/>
          <w:jc w:val="center"/>
        </w:trPr>
        <w:tc>
          <w:tcPr>
            <w:tcW w:w="406" w:type="dxa"/>
            <w:tcBorders>
              <w:top w:val="nil"/>
              <w:left w:val="nil"/>
              <w:bottom w:val="single" w:sz="4" w:space="0" w:color="FFFFFF"/>
              <w:right w:val="nil"/>
            </w:tcBorders>
            <w:shd w:val="clear" w:color="auto" w:fill="BFBFBF"/>
            <w:noWrap/>
            <w:vAlign w:val="center"/>
            <w:hideMark/>
          </w:tcPr>
          <w:p w14:paraId="65430823" w14:textId="77777777" w:rsidR="00966E1C" w:rsidRDefault="00966E1C" w:rsidP="000C4B61">
            <w:pPr>
              <w:pStyle w:val="oriatext"/>
              <w:spacing w:line="220" w:lineRule="exact"/>
              <w:rPr>
                <w:rFonts w:cstheme="minorBidi"/>
                <w:b/>
              </w:rPr>
            </w:pPr>
            <w:r>
              <w:rPr>
                <w:b/>
              </w:rPr>
              <w:t>21</w:t>
            </w:r>
          </w:p>
        </w:tc>
        <w:tc>
          <w:tcPr>
            <w:tcW w:w="1991" w:type="dxa"/>
            <w:tcBorders>
              <w:top w:val="nil"/>
              <w:left w:val="nil"/>
              <w:bottom w:val="single" w:sz="4" w:space="0" w:color="FFFFFF"/>
              <w:right w:val="nil"/>
            </w:tcBorders>
            <w:shd w:val="clear" w:color="auto" w:fill="BFBFBF"/>
            <w:vAlign w:val="center"/>
            <w:hideMark/>
          </w:tcPr>
          <w:p w14:paraId="579C0892" w14:textId="77777777" w:rsidR="00966E1C" w:rsidRDefault="00966E1C" w:rsidP="000C4B61">
            <w:pPr>
              <w:pStyle w:val="oriatext"/>
              <w:spacing w:line="220" w:lineRule="exact"/>
              <w:rPr>
                <w:b/>
              </w:rPr>
            </w:pPr>
            <w:r>
              <w:rPr>
                <w:b/>
              </w:rPr>
              <w:t xml:space="preserve">Παροχές σε εργαζομένους </w:t>
            </w:r>
          </w:p>
        </w:tc>
        <w:tc>
          <w:tcPr>
            <w:tcW w:w="1299" w:type="dxa"/>
            <w:tcBorders>
              <w:top w:val="single" w:sz="4" w:space="0" w:color="FFFFFF"/>
              <w:left w:val="nil"/>
              <w:bottom w:val="single" w:sz="4" w:space="0" w:color="FFFFFF"/>
              <w:right w:val="nil"/>
            </w:tcBorders>
            <w:shd w:val="clear" w:color="auto" w:fill="BFBFBF"/>
            <w:noWrap/>
            <w:vAlign w:val="center"/>
            <w:hideMark/>
          </w:tcPr>
          <w:p w14:paraId="1801AB6C" w14:textId="77777777" w:rsidR="00966E1C" w:rsidRPr="00110732" w:rsidRDefault="00966E1C" w:rsidP="000C4B61">
            <w:pPr>
              <w:pStyle w:val="orianum"/>
              <w:spacing w:line="220" w:lineRule="exact"/>
              <w:rPr>
                <w:b/>
                <w:w w:val="70"/>
              </w:rPr>
            </w:pPr>
            <w:r w:rsidRPr="00110732">
              <w:rPr>
                <w:b/>
                <w:w w:val="70"/>
              </w:rPr>
              <w:t>44.971.655</w:t>
            </w:r>
          </w:p>
        </w:tc>
        <w:tc>
          <w:tcPr>
            <w:tcW w:w="1407" w:type="dxa"/>
            <w:tcBorders>
              <w:top w:val="single" w:sz="4" w:space="0" w:color="FFFFFF"/>
              <w:left w:val="nil"/>
              <w:bottom w:val="single" w:sz="4" w:space="0" w:color="FFFFFF"/>
              <w:right w:val="nil"/>
            </w:tcBorders>
            <w:shd w:val="clear" w:color="auto" w:fill="BFBFBF"/>
            <w:noWrap/>
            <w:vAlign w:val="center"/>
            <w:hideMark/>
          </w:tcPr>
          <w:p w14:paraId="131A14AC" w14:textId="77777777" w:rsidR="00966E1C" w:rsidRPr="00110732" w:rsidRDefault="00966E1C" w:rsidP="000C4B61">
            <w:pPr>
              <w:pStyle w:val="orianum"/>
              <w:spacing w:line="220" w:lineRule="exact"/>
              <w:rPr>
                <w:b/>
                <w:w w:val="70"/>
              </w:rPr>
            </w:pPr>
            <w:r w:rsidRPr="00110732">
              <w:rPr>
                <w:b/>
                <w:w w:val="70"/>
              </w:rPr>
              <w:t>40.295.000</w:t>
            </w:r>
          </w:p>
        </w:tc>
        <w:tc>
          <w:tcPr>
            <w:tcW w:w="1299" w:type="dxa"/>
            <w:tcBorders>
              <w:top w:val="single" w:sz="4" w:space="0" w:color="FFFFFF"/>
              <w:left w:val="nil"/>
              <w:bottom w:val="single" w:sz="4" w:space="0" w:color="FFFFFF"/>
              <w:right w:val="nil"/>
            </w:tcBorders>
            <w:shd w:val="clear" w:color="auto" w:fill="BFBFBF"/>
            <w:noWrap/>
            <w:vAlign w:val="center"/>
            <w:hideMark/>
          </w:tcPr>
          <w:p w14:paraId="6A97B411" w14:textId="77777777" w:rsidR="00966E1C" w:rsidRPr="00110732" w:rsidRDefault="00966E1C" w:rsidP="000C4B61">
            <w:pPr>
              <w:pStyle w:val="orianum"/>
              <w:spacing w:line="220" w:lineRule="exact"/>
              <w:rPr>
                <w:b/>
                <w:w w:val="70"/>
              </w:rPr>
            </w:pPr>
            <w:r w:rsidRPr="00110732">
              <w:rPr>
                <w:b/>
                <w:w w:val="70"/>
              </w:rPr>
              <w:t>39.589.000</w:t>
            </w:r>
          </w:p>
        </w:tc>
        <w:tc>
          <w:tcPr>
            <w:tcW w:w="1395" w:type="dxa"/>
            <w:tcBorders>
              <w:top w:val="single" w:sz="4" w:space="0" w:color="FFFFFF"/>
              <w:left w:val="nil"/>
              <w:bottom w:val="single" w:sz="4" w:space="0" w:color="FFFFFF"/>
              <w:right w:val="nil"/>
            </w:tcBorders>
            <w:shd w:val="clear" w:color="auto" w:fill="BFBFBF"/>
            <w:noWrap/>
            <w:vAlign w:val="center"/>
            <w:hideMark/>
          </w:tcPr>
          <w:p w14:paraId="58E3E91C" w14:textId="77777777" w:rsidR="00966E1C" w:rsidRPr="00110732" w:rsidRDefault="00966E1C" w:rsidP="000C4B61">
            <w:pPr>
              <w:pStyle w:val="orianum"/>
              <w:spacing w:line="220" w:lineRule="exact"/>
              <w:rPr>
                <w:b/>
                <w:w w:val="70"/>
              </w:rPr>
            </w:pPr>
            <w:r w:rsidRPr="00110732">
              <w:rPr>
                <w:b/>
                <w:w w:val="70"/>
              </w:rPr>
              <w:t>38.878.000</w:t>
            </w:r>
          </w:p>
        </w:tc>
        <w:tc>
          <w:tcPr>
            <w:tcW w:w="1417" w:type="dxa"/>
            <w:tcBorders>
              <w:top w:val="single" w:sz="4" w:space="0" w:color="FFFFFF"/>
              <w:left w:val="nil"/>
              <w:bottom w:val="single" w:sz="4" w:space="0" w:color="FFFFFF"/>
              <w:right w:val="nil"/>
            </w:tcBorders>
            <w:shd w:val="clear" w:color="auto" w:fill="BFBFBF"/>
            <w:noWrap/>
            <w:vAlign w:val="center"/>
            <w:hideMark/>
          </w:tcPr>
          <w:p w14:paraId="3A72B775" w14:textId="77777777" w:rsidR="00966E1C" w:rsidRPr="00110732" w:rsidRDefault="00966E1C" w:rsidP="000C4B61">
            <w:pPr>
              <w:pStyle w:val="orianum"/>
              <w:spacing w:line="220" w:lineRule="exact"/>
              <w:rPr>
                <w:b/>
                <w:w w:val="70"/>
              </w:rPr>
            </w:pPr>
            <w:r w:rsidRPr="00110732">
              <w:rPr>
                <w:b/>
                <w:w w:val="70"/>
              </w:rPr>
              <w:t>38.155.000</w:t>
            </w:r>
          </w:p>
        </w:tc>
      </w:tr>
      <w:tr w:rsidR="00966E1C" w14:paraId="65703C06"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127551D4"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39D0FA19" w14:textId="77777777" w:rsidR="00966E1C" w:rsidRDefault="00966E1C" w:rsidP="000C4B61">
            <w:pPr>
              <w:pStyle w:val="oriatext"/>
              <w:spacing w:line="220" w:lineRule="exact"/>
            </w:pPr>
            <w:r>
              <w:t>Τακτικός Προϋπολογισμός</w:t>
            </w:r>
          </w:p>
        </w:tc>
        <w:tc>
          <w:tcPr>
            <w:tcW w:w="1299" w:type="dxa"/>
            <w:tcBorders>
              <w:top w:val="nil"/>
              <w:left w:val="nil"/>
              <w:bottom w:val="single" w:sz="4" w:space="0" w:color="FFFFFF"/>
              <w:right w:val="nil"/>
            </w:tcBorders>
            <w:shd w:val="clear" w:color="auto" w:fill="F2F2F2"/>
            <w:noWrap/>
            <w:vAlign w:val="center"/>
            <w:hideMark/>
          </w:tcPr>
          <w:p w14:paraId="211760E2" w14:textId="77777777" w:rsidR="00966E1C" w:rsidRPr="00110732" w:rsidRDefault="00966E1C" w:rsidP="000C4B61">
            <w:pPr>
              <w:pStyle w:val="orianum"/>
              <w:spacing w:line="220" w:lineRule="exact"/>
              <w:rPr>
                <w:w w:val="70"/>
              </w:rPr>
            </w:pPr>
            <w:r w:rsidRPr="00110732">
              <w:rPr>
                <w:w w:val="70"/>
              </w:rPr>
              <w:t>44.971.655</w:t>
            </w:r>
          </w:p>
        </w:tc>
        <w:tc>
          <w:tcPr>
            <w:tcW w:w="1407" w:type="dxa"/>
            <w:tcBorders>
              <w:top w:val="nil"/>
              <w:left w:val="nil"/>
              <w:bottom w:val="single" w:sz="4" w:space="0" w:color="FFFFFF"/>
              <w:right w:val="nil"/>
            </w:tcBorders>
            <w:shd w:val="clear" w:color="auto" w:fill="F2F2F2"/>
            <w:noWrap/>
            <w:vAlign w:val="center"/>
            <w:hideMark/>
          </w:tcPr>
          <w:p w14:paraId="18EC82BD" w14:textId="77777777" w:rsidR="00966E1C" w:rsidRPr="00110732" w:rsidRDefault="00966E1C" w:rsidP="000C4B61">
            <w:pPr>
              <w:pStyle w:val="orianum"/>
              <w:spacing w:line="220" w:lineRule="exact"/>
              <w:rPr>
                <w:w w:val="70"/>
              </w:rPr>
            </w:pPr>
            <w:r w:rsidRPr="00110732">
              <w:rPr>
                <w:w w:val="70"/>
              </w:rPr>
              <w:t>40.295.000</w:t>
            </w:r>
          </w:p>
        </w:tc>
        <w:tc>
          <w:tcPr>
            <w:tcW w:w="1299" w:type="dxa"/>
            <w:tcBorders>
              <w:top w:val="nil"/>
              <w:left w:val="nil"/>
              <w:bottom w:val="single" w:sz="4" w:space="0" w:color="FFFFFF"/>
              <w:right w:val="nil"/>
            </w:tcBorders>
            <w:shd w:val="clear" w:color="auto" w:fill="F2F2F2"/>
            <w:noWrap/>
            <w:vAlign w:val="center"/>
            <w:hideMark/>
          </w:tcPr>
          <w:p w14:paraId="44604ED2" w14:textId="77777777" w:rsidR="00966E1C" w:rsidRPr="00110732" w:rsidRDefault="00966E1C" w:rsidP="000C4B61">
            <w:pPr>
              <w:pStyle w:val="orianum"/>
              <w:spacing w:line="220" w:lineRule="exact"/>
              <w:rPr>
                <w:w w:val="70"/>
              </w:rPr>
            </w:pPr>
            <w:r w:rsidRPr="00110732">
              <w:rPr>
                <w:w w:val="70"/>
              </w:rPr>
              <w:t>39.589.000</w:t>
            </w:r>
          </w:p>
        </w:tc>
        <w:tc>
          <w:tcPr>
            <w:tcW w:w="1395" w:type="dxa"/>
            <w:tcBorders>
              <w:top w:val="nil"/>
              <w:left w:val="nil"/>
              <w:bottom w:val="single" w:sz="4" w:space="0" w:color="FFFFFF"/>
              <w:right w:val="nil"/>
            </w:tcBorders>
            <w:shd w:val="clear" w:color="auto" w:fill="F2F2F2"/>
            <w:noWrap/>
            <w:vAlign w:val="center"/>
            <w:hideMark/>
          </w:tcPr>
          <w:p w14:paraId="3DBCB70A" w14:textId="77777777" w:rsidR="00966E1C" w:rsidRPr="00110732" w:rsidRDefault="00966E1C" w:rsidP="000C4B61">
            <w:pPr>
              <w:pStyle w:val="orianum"/>
              <w:spacing w:line="220" w:lineRule="exact"/>
              <w:rPr>
                <w:w w:val="70"/>
              </w:rPr>
            </w:pPr>
            <w:r w:rsidRPr="00110732">
              <w:rPr>
                <w:w w:val="70"/>
              </w:rPr>
              <w:t>38.878.000</w:t>
            </w:r>
          </w:p>
        </w:tc>
        <w:tc>
          <w:tcPr>
            <w:tcW w:w="1417" w:type="dxa"/>
            <w:tcBorders>
              <w:top w:val="nil"/>
              <w:left w:val="nil"/>
              <w:bottom w:val="single" w:sz="4" w:space="0" w:color="FFFFFF"/>
              <w:right w:val="nil"/>
            </w:tcBorders>
            <w:shd w:val="clear" w:color="auto" w:fill="F2F2F2"/>
            <w:noWrap/>
            <w:vAlign w:val="center"/>
            <w:hideMark/>
          </w:tcPr>
          <w:p w14:paraId="0BC6D1EE" w14:textId="77777777" w:rsidR="00966E1C" w:rsidRPr="00110732" w:rsidRDefault="00966E1C" w:rsidP="000C4B61">
            <w:pPr>
              <w:pStyle w:val="orianum"/>
              <w:spacing w:line="220" w:lineRule="exact"/>
              <w:rPr>
                <w:w w:val="70"/>
              </w:rPr>
            </w:pPr>
            <w:r w:rsidRPr="00110732">
              <w:rPr>
                <w:w w:val="70"/>
              </w:rPr>
              <w:t>38.155.000</w:t>
            </w:r>
          </w:p>
        </w:tc>
      </w:tr>
      <w:tr w:rsidR="00966E1C" w14:paraId="261DC399" w14:textId="77777777" w:rsidTr="00CC47AF">
        <w:trPr>
          <w:trHeight w:val="170"/>
          <w:jc w:val="center"/>
        </w:trPr>
        <w:tc>
          <w:tcPr>
            <w:tcW w:w="406" w:type="dxa"/>
            <w:tcBorders>
              <w:top w:val="nil"/>
              <w:left w:val="nil"/>
              <w:bottom w:val="single" w:sz="4" w:space="0" w:color="FFFFFF"/>
              <w:right w:val="nil"/>
            </w:tcBorders>
            <w:shd w:val="clear" w:color="auto" w:fill="BFBFBF"/>
            <w:noWrap/>
            <w:vAlign w:val="center"/>
            <w:hideMark/>
          </w:tcPr>
          <w:p w14:paraId="1DBBA499" w14:textId="77777777" w:rsidR="00966E1C" w:rsidRDefault="00966E1C" w:rsidP="000C4B61">
            <w:pPr>
              <w:pStyle w:val="oriatext"/>
              <w:spacing w:line="220" w:lineRule="exact"/>
              <w:rPr>
                <w:b/>
              </w:rPr>
            </w:pPr>
            <w:r>
              <w:rPr>
                <w:b/>
              </w:rPr>
              <w:t>22</w:t>
            </w:r>
          </w:p>
        </w:tc>
        <w:tc>
          <w:tcPr>
            <w:tcW w:w="1991" w:type="dxa"/>
            <w:tcBorders>
              <w:top w:val="nil"/>
              <w:left w:val="nil"/>
              <w:bottom w:val="single" w:sz="4" w:space="0" w:color="FFFFFF"/>
              <w:right w:val="nil"/>
            </w:tcBorders>
            <w:shd w:val="clear" w:color="auto" w:fill="BFBFBF"/>
            <w:vAlign w:val="center"/>
            <w:hideMark/>
          </w:tcPr>
          <w:p w14:paraId="42A64312" w14:textId="77777777" w:rsidR="00966E1C" w:rsidRDefault="00966E1C" w:rsidP="000C4B61">
            <w:pPr>
              <w:pStyle w:val="oriatext"/>
              <w:spacing w:line="220" w:lineRule="exact"/>
              <w:rPr>
                <w:b/>
              </w:rPr>
            </w:pPr>
            <w:r>
              <w:rPr>
                <w:b/>
              </w:rPr>
              <w:t>Κοινωνικές Παροχές</w:t>
            </w:r>
          </w:p>
        </w:tc>
        <w:tc>
          <w:tcPr>
            <w:tcW w:w="1299" w:type="dxa"/>
            <w:tcBorders>
              <w:top w:val="nil"/>
              <w:left w:val="nil"/>
              <w:bottom w:val="single" w:sz="4" w:space="0" w:color="FFFFFF"/>
              <w:right w:val="nil"/>
            </w:tcBorders>
            <w:shd w:val="clear" w:color="auto" w:fill="BFBFBF"/>
            <w:noWrap/>
            <w:vAlign w:val="center"/>
            <w:hideMark/>
          </w:tcPr>
          <w:p w14:paraId="7F67D9EF" w14:textId="77777777" w:rsidR="00966E1C" w:rsidRPr="00110732" w:rsidRDefault="00966E1C" w:rsidP="000C4B61">
            <w:pPr>
              <w:pStyle w:val="orianum"/>
              <w:spacing w:line="220" w:lineRule="exact"/>
              <w:rPr>
                <w:b/>
                <w:w w:val="70"/>
              </w:rPr>
            </w:pPr>
            <w:r w:rsidRPr="00110732">
              <w:rPr>
                <w:b/>
                <w:w w:val="70"/>
              </w:rPr>
              <w:t>0</w:t>
            </w:r>
          </w:p>
        </w:tc>
        <w:tc>
          <w:tcPr>
            <w:tcW w:w="1407" w:type="dxa"/>
            <w:tcBorders>
              <w:top w:val="nil"/>
              <w:left w:val="nil"/>
              <w:bottom w:val="single" w:sz="4" w:space="0" w:color="FFFFFF"/>
              <w:right w:val="nil"/>
            </w:tcBorders>
            <w:shd w:val="clear" w:color="auto" w:fill="BFBFBF"/>
            <w:noWrap/>
            <w:vAlign w:val="center"/>
            <w:hideMark/>
          </w:tcPr>
          <w:p w14:paraId="4E20A234" w14:textId="77777777" w:rsidR="00966E1C" w:rsidRPr="00110732" w:rsidRDefault="00966E1C" w:rsidP="000C4B61">
            <w:pPr>
              <w:pStyle w:val="orianum"/>
              <w:spacing w:line="220" w:lineRule="exact"/>
              <w:rPr>
                <w:b/>
                <w:w w:val="70"/>
              </w:rPr>
            </w:pPr>
            <w:r w:rsidRPr="00110732">
              <w:rPr>
                <w:b/>
                <w:w w:val="70"/>
              </w:rPr>
              <w:t>0</w:t>
            </w:r>
          </w:p>
        </w:tc>
        <w:tc>
          <w:tcPr>
            <w:tcW w:w="1299" w:type="dxa"/>
            <w:tcBorders>
              <w:top w:val="nil"/>
              <w:left w:val="nil"/>
              <w:bottom w:val="single" w:sz="4" w:space="0" w:color="FFFFFF"/>
              <w:right w:val="nil"/>
            </w:tcBorders>
            <w:shd w:val="clear" w:color="auto" w:fill="BFBFBF"/>
            <w:noWrap/>
            <w:vAlign w:val="center"/>
            <w:hideMark/>
          </w:tcPr>
          <w:p w14:paraId="54FB92CF" w14:textId="77777777" w:rsidR="00966E1C" w:rsidRPr="00110732" w:rsidRDefault="00966E1C" w:rsidP="000C4B61">
            <w:pPr>
              <w:pStyle w:val="orianum"/>
              <w:spacing w:line="220" w:lineRule="exact"/>
              <w:rPr>
                <w:b/>
                <w:w w:val="70"/>
              </w:rPr>
            </w:pPr>
            <w:r w:rsidRPr="00110732">
              <w:rPr>
                <w:b/>
                <w:w w:val="70"/>
              </w:rPr>
              <w:t>0</w:t>
            </w:r>
          </w:p>
        </w:tc>
        <w:tc>
          <w:tcPr>
            <w:tcW w:w="1395" w:type="dxa"/>
            <w:tcBorders>
              <w:top w:val="nil"/>
              <w:left w:val="nil"/>
              <w:bottom w:val="single" w:sz="4" w:space="0" w:color="FFFFFF"/>
              <w:right w:val="nil"/>
            </w:tcBorders>
            <w:shd w:val="clear" w:color="auto" w:fill="BFBFBF"/>
            <w:noWrap/>
            <w:vAlign w:val="center"/>
            <w:hideMark/>
          </w:tcPr>
          <w:p w14:paraId="523BFAF2" w14:textId="77777777" w:rsidR="00966E1C" w:rsidRPr="00110732" w:rsidRDefault="00966E1C" w:rsidP="000C4B61">
            <w:pPr>
              <w:pStyle w:val="orianum"/>
              <w:spacing w:line="220" w:lineRule="exact"/>
              <w:rPr>
                <w:b/>
                <w:w w:val="70"/>
              </w:rPr>
            </w:pPr>
            <w:r w:rsidRPr="00110732">
              <w:rPr>
                <w:b/>
                <w:w w:val="70"/>
              </w:rPr>
              <w:t>0</w:t>
            </w:r>
          </w:p>
        </w:tc>
        <w:tc>
          <w:tcPr>
            <w:tcW w:w="1417" w:type="dxa"/>
            <w:tcBorders>
              <w:top w:val="nil"/>
              <w:left w:val="nil"/>
              <w:bottom w:val="single" w:sz="4" w:space="0" w:color="FFFFFF"/>
              <w:right w:val="nil"/>
            </w:tcBorders>
            <w:shd w:val="clear" w:color="auto" w:fill="BFBFBF"/>
            <w:noWrap/>
            <w:vAlign w:val="center"/>
            <w:hideMark/>
          </w:tcPr>
          <w:p w14:paraId="6216F765" w14:textId="77777777" w:rsidR="00966E1C" w:rsidRPr="00110732" w:rsidRDefault="00966E1C" w:rsidP="000C4B61">
            <w:pPr>
              <w:pStyle w:val="orianum"/>
              <w:spacing w:line="220" w:lineRule="exact"/>
              <w:rPr>
                <w:b/>
                <w:w w:val="70"/>
              </w:rPr>
            </w:pPr>
            <w:r w:rsidRPr="00110732">
              <w:rPr>
                <w:b/>
                <w:w w:val="70"/>
              </w:rPr>
              <w:t>0</w:t>
            </w:r>
          </w:p>
        </w:tc>
      </w:tr>
      <w:tr w:rsidR="00966E1C" w14:paraId="124A7669"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5EE57941"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2469A70E" w14:textId="77777777" w:rsidR="00966E1C" w:rsidRDefault="00966E1C" w:rsidP="000C4B61">
            <w:pPr>
              <w:pStyle w:val="oriatext"/>
              <w:spacing w:line="220" w:lineRule="exact"/>
            </w:pPr>
            <w:r>
              <w:t>Τακτικός Προϋπολογισμός</w:t>
            </w:r>
          </w:p>
        </w:tc>
        <w:tc>
          <w:tcPr>
            <w:tcW w:w="1299" w:type="dxa"/>
            <w:tcBorders>
              <w:top w:val="nil"/>
              <w:left w:val="nil"/>
              <w:bottom w:val="single" w:sz="4" w:space="0" w:color="FFFFFF"/>
              <w:right w:val="nil"/>
            </w:tcBorders>
            <w:shd w:val="clear" w:color="auto" w:fill="F2F2F2"/>
            <w:noWrap/>
            <w:vAlign w:val="center"/>
            <w:hideMark/>
          </w:tcPr>
          <w:p w14:paraId="043A81E8" w14:textId="77777777" w:rsidR="00966E1C" w:rsidRPr="00110732" w:rsidRDefault="00966E1C" w:rsidP="000C4B61">
            <w:pPr>
              <w:pStyle w:val="orianum"/>
              <w:spacing w:line="220" w:lineRule="exact"/>
              <w:rPr>
                <w:w w:val="70"/>
              </w:rPr>
            </w:pPr>
            <w:r w:rsidRPr="00110732">
              <w:rPr>
                <w:w w:val="70"/>
              </w:rPr>
              <w:t>0</w:t>
            </w:r>
          </w:p>
        </w:tc>
        <w:tc>
          <w:tcPr>
            <w:tcW w:w="1407" w:type="dxa"/>
            <w:tcBorders>
              <w:top w:val="nil"/>
              <w:left w:val="nil"/>
              <w:bottom w:val="single" w:sz="4" w:space="0" w:color="FFFFFF"/>
              <w:right w:val="nil"/>
            </w:tcBorders>
            <w:shd w:val="clear" w:color="auto" w:fill="F2F2F2"/>
            <w:noWrap/>
            <w:vAlign w:val="center"/>
            <w:hideMark/>
          </w:tcPr>
          <w:p w14:paraId="53964F23" w14:textId="77777777" w:rsidR="00966E1C" w:rsidRPr="00110732" w:rsidRDefault="00966E1C" w:rsidP="000C4B61">
            <w:pPr>
              <w:pStyle w:val="orianum"/>
              <w:spacing w:line="220" w:lineRule="exact"/>
              <w:rPr>
                <w:w w:val="70"/>
              </w:rPr>
            </w:pPr>
            <w:r w:rsidRPr="00110732">
              <w:rPr>
                <w:w w:val="70"/>
              </w:rPr>
              <w:t>0</w:t>
            </w:r>
          </w:p>
        </w:tc>
        <w:tc>
          <w:tcPr>
            <w:tcW w:w="1299" w:type="dxa"/>
            <w:tcBorders>
              <w:top w:val="nil"/>
              <w:left w:val="nil"/>
              <w:bottom w:val="single" w:sz="4" w:space="0" w:color="FFFFFF"/>
              <w:right w:val="nil"/>
            </w:tcBorders>
            <w:shd w:val="clear" w:color="auto" w:fill="F2F2F2"/>
            <w:noWrap/>
            <w:vAlign w:val="center"/>
            <w:hideMark/>
          </w:tcPr>
          <w:p w14:paraId="4866D1D9" w14:textId="77777777" w:rsidR="00966E1C" w:rsidRPr="00110732" w:rsidRDefault="00966E1C" w:rsidP="000C4B61">
            <w:pPr>
              <w:pStyle w:val="orianum"/>
              <w:spacing w:line="220" w:lineRule="exact"/>
              <w:rPr>
                <w:w w:val="70"/>
              </w:rPr>
            </w:pPr>
            <w:r w:rsidRPr="00110732">
              <w:rPr>
                <w:w w:val="70"/>
              </w:rPr>
              <w:t>0</w:t>
            </w:r>
          </w:p>
        </w:tc>
        <w:tc>
          <w:tcPr>
            <w:tcW w:w="1395" w:type="dxa"/>
            <w:tcBorders>
              <w:top w:val="nil"/>
              <w:left w:val="nil"/>
              <w:bottom w:val="single" w:sz="4" w:space="0" w:color="FFFFFF"/>
              <w:right w:val="nil"/>
            </w:tcBorders>
            <w:shd w:val="clear" w:color="auto" w:fill="F2F2F2"/>
            <w:noWrap/>
            <w:vAlign w:val="center"/>
            <w:hideMark/>
          </w:tcPr>
          <w:p w14:paraId="2B8D4D65" w14:textId="77777777" w:rsidR="00966E1C" w:rsidRPr="00110732" w:rsidRDefault="00966E1C" w:rsidP="000C4B61">
            <w:pPr>
              <w:pStyle w:val="orianum"/>
              <w:spacing w:line="220" w:lineRule="exact"/>
              <w:rPr>
                <w:w w:val="70"/>
              </w:rPr>
            </w:pPr>
            <w:r w:rsidRPr="00110732">
              <w:rPr>
                <w:w w:val="70"/>
              </w:rPr>
              <w:t>0</w:t>
            </w:r>
          </w:p>
        </w:tc>
        <w:tc>
          <w:tcPr>
            <w:tcW w:w="1417" w:type="dxa"/>
            <w:tcBorders>
              <w:top w:val="nil"/>
              <w:left w:val="nil"/>
              <w:bottom w:val="single" w:sz="4" w:space="0" w:color="FFFFFF"/>
              <w:right w:val="nil"/>
            </w:tcBorders>
            <w:shd w:val="clear" w:color="auto" w:fill="F2F2F2"/>
            <w:noWrap/>
            <w:vAlign w:val="center"/>
            <w:hideMark/>
          </w:tcPr>
          <w:p w14:paraId="66DEF42E" w14:textId="77777777" w:rsidR="00966E1C" w:rsidRPr="00110732" w:rsidRDefault="00966E1C" w:rsidP="000C4B61">
            <w:pPr>
              <w:pStyle w:val="orianum"/>
              <w:spacing w:line="220" w:lineRule="exact"/>
              <w:rPr>
                <w:w w:val="70"/>
              </w:rPr>
            </w:pPr>
            <w:r w:rsidRPr="00110732">
              <w:rPr>
                <w:w w:val="70"/>
              </w:rPr>
              <w:t>0</w:t>
            </w:r>
          </w:p>
        </w:tc>
      </w:tr>
      <w:tr w:rsidR="00966E1C" w14:paraId="40289786" w14:textId="77777777" w:rsidTr="00CC47AF">
        <w:trPr>
          <w:trHeight w:val="170"/>
          <w:jc w:val="center"/>
        </w:trPr>
        <w:tc>
          <w:tcPr>
            <w:tcW w:w="406" w:type="dxa"/>
            <w:tcBorders>
              <w:top w:val="nil"/>
              <w:left w:val="nil"/>
              <w:bottom w:val="single" w:sz="4" w:space="0" w:color="FFFFFF"/>
              <w:right w:val="nil"/>
            </w:tcBorders>
            <w:shd w:val="clear" w:color="auto" w:fill="BFBFBF"/>
            <w:noWrap/>
            <w:vAlign w:val="center"/>
            <w:hideMark/>
          </w:tcPr>
          <w:p w14:paraId="4DAD4A9F" w14:textId="77777777" w:rsidR="00966E1C" w:rsidRDefault="00966E1C" w:rsidP="000C4B61">
            <w:pPr>
              <w:pStyle w:val="oriatext"/>
              <w:spacing w:line="220" w:lineRule="exact"/>
              <w:rPr>
                <w:b/>
              </w:rPr>
            </w:pPr>
            <w:r>
              <w:rPr>
                <w:b/>
              </w:rPr>
              <w:t>23</w:t>
            </w:r>
          </w:p>
        </w:tc>
        <w:tc>
          <w:tcPr>
            <w:tcW w:w="1991" w:type="dxa"/>
            <w:tcBorders>
              <w:top w:val="nil"/>
              <w:left w:val="nil"/>
              <w:bottom w:val="single" w:sz="4" w:space="0" w:color="FFFFFF"/>
              <w:right w:val="nil"/>
            </w:tcBorders>
            <w:shd w:val="clear" w:color="auto" w:fill="BFBFBF"/>
            <w:vAlign w:val="center"/>
            <w:hideMark/>
          </w:tcPr>
          <w:p w14:paraId="0C14A39C" w14:textId="77777777" w:rsidR="00966E1C" w:rsidRDefault="00966E1C" w:rsidP="000C4B61">
            <w:pPr>
              <w:pStyle w:val="oriatext"/>
              <w:spacing w:line="220" w:lineRule="exact"/>
              <w:rPr>
                <w:b/>
              </w:rPr>
            </w:pPr>
            <w:r>
              <w:rPr>
                <w:b/>
              </w:rPr>
              <w:t>Μεταβιβάσεις</w:t>
            </w:r>
          </w:p>
        </w:tc>
        <w:tc>
          <w:tcPr>
            <w:tcW w:w="1299" w:type="dxa"/>
            <w:tcBorders>
              <w:top w:val="nil"/>
              <w:left w:val="nil"/>
              <w:bottom w:val="single" w:sz="4" w:space="0" w:color="FFFFFF"/>
              <w:right w:val="nil"/>
            </w:tcBorders>
            <w:shd w:val="clear" w:color="auto" w:fill="BFBFBF"/>
            <w:noWrap/>
            <w:vAlign w:val="center"/>
            <w:hideMark/>
          </w:tcPr>
          <w:p w14:paraId="0ED55617" w14:textId="77777777" w:rsidR="00966E1C" w:rsidRPr="00110732" w:rsidRDefault="00966E1C" w:rsidP="000C4B61">
            <w:pPr>
              <w:pStyle w:val="orianum"/>
              <w:spacing w:line="220" w:lineRule="exact"/>
              <w:rPr>
                <w:b/>
                <w:w w:val="70"/>
              </w:rPr>
            </w:pPr>
            <w:r w:rsidRPr="00110732">
              <w:rPr>
                <w:b/>
                <w:w w:val="70"/>
              </w:rPr>
              <w:t>18.385.695.976</w:t>
            </w:r>
          </w:p>
        </w:tc>
        <w:tc>
          <w:tcPr>
            <w:tcW w:w="1407" w:type="dxa"/>
            <w:tcBorders>
              <w:top w:val="nil"/>
              <w:left w:val="nil"/>
              <w:bottom w:val="single" w:sz="4" w:space="0" w:color="FFFFFF"/>
              <w:right w:val="nil"/>
            </w:tcBorders>
            <w:shd w:val="clear" w:color="auto" w:fill="BFBFBF"/>
            <w:noWrap/>
            <w:vAlign w:val="center"/>
            <w:hideMark/>
          </w:tcPr>
          <w:p w14:paraId="29546F99" w14:textId="77777777" w:rsidR="00966E1C" w:rsidRPr="00110732" w:rsidRDefault="00966E1C" w:rsidP="000C4B61">
            <w:pPr>
              <w:pStyle w:val="orianum"/>
              <w:spacing w:line="220" w:lineRule="exact"/>
              <w:rPr>
                <w:b/>
                <w:w w:val="70"/>
              </w:rPr>
            </w:pPr>
            <w:r w:rsidRPr="00110732">
              <w:rPr>
                <w:b/>
                <w:w w:val="70"/>
              </w:rPr>
              <w:t>18.265.128.000</w:t>
            </w:r>
          </w:p>
        </w:tc>
        <w:tc>
          <w:tcPr>
            <w:tcW w:w="1299" w:type="dxa"/>
            <w:tcBorders>
              <w:top w:val="nil"/>
              <w:left w:val="nil"/>
              <w:bottom w:val="single" w:sz="4" w:space="0" w:color="FFFFFF"/>
              <w:right w:val="nil"/>
            </w:tcBorders>
            <w:shd w:val="clear" w:color="auto" w:fill="BFBFBF"/>
            <w:noWrap/>
            <w:vAlign w:val="center"/>
            <w:hideMark/>
          </w:tcPr>
          <w:p w14:paraId="2749FFC0" w14:textId="77777777" w:rsidR="00966E1C" w:rsidRPr="00110732" w:rsidRDefault="00966E1C" w:rsidP="000C4B61">
            <w:pPr>
              <w:pStyle w:val="orianum"/>
              <w:spacing w:line="220" w:lineRule="exact"/>
              <w:rPr>
                <w:b/>
                <w:w w:val="70"/>
              </w:rPr>
            </w:pPr>
            <w:r w:rsidRPr="00110732">
              <w:rPr>
                <w:b/>
                <w:w w:val="70"/>
              </w:rPr>
              <w:t>18.319.028.000</w:t>
            </w:r>
          </w:p>
        </w:tc>
        <w:tc>
          <w:tcPr>
            <w:tcW w:w="1395" w:type="dxa"/>
            <w:tcBorders>
              <w:top w:val="nil"/>
              <w:left w:val="nil"/>
              <w:bottom w:val="single" w:sz="4" w:space="0" w:color="FFFFFF"/>
              <w:right w:val="nil"/>
            </w:tcBorders>
            <w:shd w:val="clear" w:color="auto" w:fill="BFBFBF"/>
            <w:noWrap/>
            <w:vAlign w:val="center"/>
            <w:hideMark/>
          </w:tcPr>
          <w:p w14:paraId="5CE520F2" w14:textId="77777777" w:rsidR="00966E1C" w:rsidRPr="00110732" w:rsidRDefault="00966E1C" w:rsidP="000C4B61">
            <w:pPr>
              <w:pStyle w:val="orianum"/>
              <w:spacing w:line="220" w:lineRule="exact"/>
              <w:rPr>
                <w:b/>
                <w:w w:val="70"/>
              </w:rPr>
            </w:pPr>
            <w:r w:rsidRPr="00110732">
              <w:rPr>
                <w:b/>
                <w:w w:val="70"/>
              </w:rPr>
              <w:t>18.467.028.000</w:t>
            </w:r>
          </w:p>
        </w:tc>
        <w:tc>
          <w:tcPr>
            <w:tcW w:w="1417" w:type="dxa"/>
            <w:tcBorders>
              <w:top w:val="nil"/>
              <w:left w:val="nil"/>
              <w:bottom w:val="single" w:sz="4" w:space="0" w:color="FFFFFF"/>
              <w:right w:val="nil"/>
            </w:tcBorders>
            <w:shd w:val="clear" w:color="auto" w:fill="BFBFBF"/>
            <w:noWrap/>
            <w:vAlign w:val="center"/>
            <w:hideMark/>
          </w:tcPr>
          <w:p w14:paraId="5D2DC698" w14:textId="77777777" w:rsidR="00966E1C" w:rsidRPr="00110732" w:rsidRDefault="00966E1C" w:rsidP="000C4B61">
            <w:pPr>
              <w:pStyle w:val="orianum"/>
              <w:spacing w:line="220" w:lineRule="exact"/>
              <w:rPr>
                <w:b/>
                <w:w w:val="70"/>
              </w:rPr>
            </w:pPr>
            <w:r w:rsidRPr="00110732">
              <w:rPr>
                <w:b/>
                <w:w w:val="70"/>
              </w:rPr>
              <w:t>18.612.028.000</w:t>
            </w:r>
          </w:p>
        </w:tc>
      </w:tr>
      <w:tr w:rsidR="00966E1C" w14:paraId="5F4659D3"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7049D581"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5B90B04B" w14:textId="77777777" w:rsidR="00966E1C" w:rsidRDefault="00966E1C" w:rsidP="000C4B61">
            <w:pPr>
              <w:pStyle w:val="oriatext"/>
              <w:spacing w:line="220" w:lineRule="exact"/>
            </w:pPr>
            <w:r>
              <w:t>Τακτικός Προϋπολογισμός</w:t>
            </w:r>
          </w:p>
        </w:tc>
        <w:tc>
          <w:tcPr>
            <w:tcW w:w="1299" w:type="dxa"/>
            <w:tcBorders>
              <w:top w:val="nil"/>
              <w:left w:val="nil"/>
              <w:bottom w:val="single" w:sz="4" w:space="0" w:color="FFFFFF"/>
              <w:right w:val="nil"/>
            </w:tcBorders>
            <w:shd w:val="clear" w:color="auto" w:fill="F2F2F2"/>
            <w:noWrap/>
            <w:vAlign w:val="center"/>
            <w:hideMark/>
          </w:tcPr>
          <w:p w14:paraId="58C825F4" w14:textId="77777777" w:rsidR="00966E1C" w:rsidRPr="00110732" w:rsidRDefault="00966E1C" w:rsidP="000C4B61">
            <w:pPr>
              <w:pStyle w:val="orianum"/>
              <w:spacing w:line="220" w:lineRule="exact"/>
              <w:rPr>
                <w:w w:val="70"/>
              </w:rPr>
            </w:pPr>
            <w:r w:rsidRPr="00110732">
              <w:rPr>
                <w:w w:val="70"/>
              </w:rPr>
              <w:t>17.543.256.976</w:t>
            </w:r>
          </w:p>
        </w:tc>
        <w:tc>
          <w:tcPr>
            <w:tcW w:w="1407" w:type="dxa"/>
            <w:tcBorders>
              <w:top w:val="nil"/>
              <w:left w:val="nil"/>
              <w:bottom w:val="single" w:sz="4" w:space="0" w:color="FFFFFF"/>
              <w:right w:val="nil"/>
            </w:tcBorders>
            <w:shd w:val="clear" w:color="auto" w:fill="F2F2F2"/>
            <w:noWrap/>
            <w:vAlign w:val="center"/>
            <w:hideMark/>
          </w:tcPr>
          <w:p w14:paraId="1164F363" w14:textId="77777777" w:rsidR="00966E1C" w:rsidRPr="00110732" w:rsidRDefault="00966E1C" w:rsidP="000C4B61">
            <w:pPr>
              <w:pStyle w:val="orianum"/>
              <w:spacing w:line="220" w:lineRule="exact"/>
              <w:rPr>
                <w:w w:val="70"/>
              </w:rPr>
            </w:pPr>
            <w:r w:rsidRPr="00110732">
              <w:rPr>
                <w:w w:val="70"/>
              </w:rPr>
              <w:t>18.265.128.000</w:t>
            </w:r>
          </w:p>
        </w:tc>
        <w:tc>
          <w:tcPr>
            <w:tcW w:w="1299" w:type="dxa"/>
            <w:tcBorders>
              <w:top w:val="nil"/>
              <w:left w:val="nil"/>
              <w:bottom w:val="single" w:sz="4" w:space="0" w:color="FFFFFF"/>
              <w:right w:val="nil"/>
            </w:tcBorders>
            <w:shd w:val="clear" w:color="auto" w:fill="F2F2F2"/>
            <w:noWrap/>
            <w:vAlign w:val="center"/>
            <w:hideMark/>
          </w:tcPr>
          <w:p w14:paraId="68D9C619" w14:textId="77777777" w:rsidR="00966E1C" w:rsidRPr="00110732" w:rsidRDefault="00966E1C" w:rsidP="000C4B61">
            <w:pPr>
              <w:pStyle w:val="orianum"/>
              <w:spacing w:line="220" w:lineRule="exact"/>
              <w:rPr>
                <w:w w:val="70"/>
              </w:rPr>
            </w:pPr>
            <w:r w:rsidRPr="00110732">
              <w:rPr>
                <w:w w:val="70"/>
              </w:rPr>
              <w:t>18.319.028.000</w:t>
            </w:r>
          </w:p>
        </w:tc>
        <w:tc>
          <w:tcPr>
            <w:tcW w:w="1395" w:type="dxa"/>
            <w:tcBorders>
              <w:top w:val="nil"/>
              <w:left w:val="nil"/>
              <w:bottom w:val="single" w:sz="4" w:space="0" w:color="FFFFFF"/>
              <w:right w:val="nil"/>
            </w:tcBorders>
            <w:shd w:val="clear" w:color="auto" w:fill="F2F2F2"/>
            <w:noWrap/>
            <w:vAlign w:val="center"/>
            <w:hideMark/>
          </w:tcPr>
          <w:p w14:paraId="0591A293" w14:textId="77777777" w:rsidR="00966E1C" w:rsidRPr="00110732" w:rsidRDefault="00966E1C" w:rsidP="000C4B61">
            <w:pPr>
              <w:pStyle w:val="orianum"/>
              <w:spacing w:line="220" w:lineRule="exact"/>
              <w:rPr>
                <w:w w:val="70"/>
              </w:rPr>
            </w:pPr>
            <w:r w:rsidRPr="00110732">
              <w:rPr>
                <w:w w:val="70"/>
              </w:rPr>
              <w:t>18.467.028.000</w:t>
            </w:r>
          </w:p>
        </w:tc>
        <w:tc>
          <w:tcPr>
            <w:tcW w:w="1417" w:type="dxa"/>
            <w:tcBorders>
              <w:top w:val="nil"/>
              <w:left w:val="nil"/>
              <w:bottom w:val="single" w:sz="4" w:space="0" w:color="FFFFFF"/>
              <w:right w:val="nil"/>
            </w:tcBorders>
            <w:shd w:val="clear" w:color="auto" w:fill="F2F2F2"/>
            <w:noWrap/>
            <w:vAlign w:val="center"/>
            <w:hideMark/>
          </w:tcPr>
          <w:p w14:paraId="3F168DAF" w14:textId="77777777" w:rsidR="00966E1C" w:rsidRPr="00110732" w:rsidRDefault="00966E1C" w:rsidP="000C4B61">
            <w:pPr>
              <w:pStyle w:val="orianum"/>
              <w:spacing w:line="220" w:lineRule="exact"/>
              <w:rPr>
                <w:w w:val="70"/>
              </w:rPr>
            </w:pPr>
            <w:r w:rsidRPr="00110732">
              <w:rPr>
                <w:w w:val="70"/>
              </w:rPr>
              <w:t>18.612.028.000</w:t>
            </w:r>
          </w:p>
        </w:tc>
      </w:tr>
      <w:tr w:rsidR="00966E1C" w14:paraId="1988F0E7" w14:textId="77777777" w:rsidTr="00CC47AF">
        <w:trPr>
          <w:trHeight w:val="170"/>
          <w:jc w:val="center"/>
        </w:trPr>
        <w:tc>
          <w:tcPr>
            <w:tcW w:w="406" w:type="dxa"/>
            <w:tcBorders>
              <w:top w:val="nil"/>
              <w:left w:val="nil"/>
              <w:bottom w:val="single" w:sz="4" w:space="0" w:color="FFFFFF"/>
              <w:right w:val="nil"/>
            </w:tcBorders>
            <w:shd w:val="clear" w:color="auto" w:fill="D9D9D9"/>
            <w:noWrap/>
            <w:vAlign w:val="center"/>
            <w:hideMark/>
          </w:tcPr>
          <w:p w14:paraId="28F0D908"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D9D9D9"/>
            <w:noWrap/>
            <w:vAlign w:val="center"/>
            <w:hideMark/>
          </w:tcPr>
          <w:p w14:paraId="3AC2D888" w14:textId="77777777" w:rsidR="00966E1C" w:rsidRDefault="00966E1C" w:rsidP="000C4B61">
            <w:pPr>
              <w:pStyle w:val="oriatext"/>
              <w:spacing w:line="220" w:lineRule="exact"/>
            </w:pPr>
            <w:r>
              <w:t>ΠΔΕ (πλην ΤΑΑ)</w:t>
            </w:r>
          </w:p>
        </w:tc>
        <w:tc>
          <w:tcPr>
            <w:tcW w:w="1299" w:type="dxa"/>
            <w:tcBorders>
              <w:top w:val="nil"/>
              <w:left w:val="nil"/>
              <w:bottom w:val="single" w:sz="4" w:space="0" w:color="FFFFFF"/>
              <w:right w:val="nil"/>
            </w:tcBorders>
            <w:shd w:val="clear" w:color="auto" w:fill="D9D9D9"/>
            <w:noWrap/>
            <w:vAlign w:val="center"/>
            <w:hideMark/>
          </w:tcPr>
          <w:p w14:paraId="5FF99DF7" w14:textId="77777777" w:rsidR="00966E1C" w:rsidRPr="00110732" w:rsidRDefault="00966E1C" w:rsidP="000C4B61">
            <w:pPr>
              <w:pStyle w:val="orianum"/>
              <w:spacing w:line="220" w:lineRule="exact"/>
              <w:rPr>
                <w:w w:val="70"/>
              </w:rPr>
            </w:pPr>
            <w:r w:rsidRPr="00110732">
              <w:rPr>
                <w:w w:val="70"/>
              </w:rPr>
              <w:t>326.134.000</w:t>
            </w:r>
          </w:p>
        </w:tc>
        <w:tc>
          <w:tcPr>
            <w:tcW w:w="1407" w:type="dxa"/>
            <w:tcBorders>
              <w:top w:val="nil"/>
              <w:left w:val="nil"/>
              <w:bottom w:val="single" w:sz="4" w:space="0" w:color="FFFFFF"/>
              <w:right w:val="nil"/>
            </w:tcBorders>
            <w:shd w:val="clear" w:color="auto" w:fill="D9D9D9"/>
            <w:noWrap/>
            <w:vAlign w:val="center"/>
            <w:hideMark/>
          </w:tcPr>
          <w:p w14:paraId="062DEE4A" w14:textId="77777777" w:rsidR="00966E1C" w:rsidRPr="00110732" w:rsidRDefault="00966E1C" w:rsidP="000C4B61">
            <w:pPr>
              <w:pStyle w:val="orianum"/>
              <w:spacing w:line="220" w:lineRule="exact"/>
              <w:rPr>
                <w:w w:val="70"/>
              </w:rPr>
            </w:pPr>
            <w:r w:rsidRPr="00110732">
              <w:rPr>
                <w:w w:val="70"/>
              </w:rPr>
              <w:t> </w:t>
            </w:r>
          </w:p>
        </w:tc>
        <w:tc>
          <w:tcPr>
            <w:tcW w:w="1299" w:type="dxa"/>
            <w:tcBorders>
              <w:top w:val="nil"/>
              <w:left w:val="nil"/>
              <w:bottom w:val="single" w:sz="4" w:space="0" w:color="FFFFFF"/>
              <w:right w:val="nil"/>
            </w:tcBorders>
            <w:shd w:val="clear" w:color="auto" w:fill="D9D9D9"/>
            <w:noWrap/>
            <w:vAlign w:val="center"/>
            <w:hideMark/>
          </w:tcPr>
          <w:p w14:paraId="2B1B5364" w14:textId="77777777" w:rsidR="00966E1C" w:rsidRPr="00110732" w:rsidRDefault="00966E1C" w:rsidP="000C4B61">
            <w:pPr>
              <w:pStyle w:val="orianum"/>
              <w:spacing w:line="220" w:lineRule="exact"/>
              <w:rPr>
                <w:w w:val="70"/>
              </w:rPr>
            </w:pPr>
            <w:r w:rsidRPr="00110732">
              <w:rPr>
                <w:w w:val="70"/>
              </w:rPr>
              <w:t> </w:t>
            </w:r>
          </w:p>
        </w:tc>
        <w:tc>
          <w:tcPr>
            <w:tcW w:w="1395" w:type="dxa"/>
            <w:tcBorders>
              <w:top w:val="nil"/>
              <w:left w:val="nil"/>
              <w:bottom w:val="single" w:sz="4" w:space="0" w:color="FFFFFF"/>
              <w:right w:val="nil"/>
            </w:tcBorders>
            <w:shd w:val="clear" w:color="auto" w:fill="D9D9D9"/>
            <w:noWrap/>
            <w:vAlign w:val="center"/>
            <w:hideMark/>
          </w:tcPr>
          <w:p w14:paraId="525AFA3F" w14:textId="77777777" w:rsidR="00966E1C" w:rsidRPr="00110732" w:rsidRDefault="00966E1C" w:rsidP="000C4B61">
            <w:pPr>
              <w:pStyle w:val="orianum"/>
              <w:spacing w:line="220" w:lineRule="exact"/>
              <w:rPr>
                <w:w w:val="70"/>
              </w:rPr>
            </w:pPr>
            <w:r w:rsidRPr="00110732">
              <w:rPr>
                <w:w w:val="70"/>
              </w:rPr>
              <w:t> </w:t>
            </w:r>
          </w:p>
        </w:tc>
        <w:tc>
          <w:tcPr>
            <w:tcW w:w="1417" w:type="dxa"/>
            <w:tcBorders>
              <w:top w:val="nil"/>
              <w:left w:val="nil"/>
              <w:bottom w:val="single" w:sz="4" w:space="0" w:color="FFFFFF"/>
              <w:right w:val="nil"/>
            </w:tcBorders>
            <w:shd w:val="clear" w:color="auto" w:fill="D9D9D9"/>
            <w:noWrap/>
            <w:vAlign w:val="center"/>
            <w:hideMark/>
          </w:tcPr>
          <w:p w14:paraId="073F1157" w14:textId="77777777" w:rsidR="00966E1C" w:rsidRPr="00110732" w:rsidRDefault="00966E1C" w:rsidP="000C4B61">
            <w:pPr>
              <w:pStyle w:val="orianum"/>
              <w:spacing w:line="220" w:lineRule="exact"/>
              <w:rPr>
                <w:w w:val="70"/>
              </w:rPr>
            </w:pPr>
            <w:r w:rsidRPr="00110732">
              <w:rPr>
                <w:w w:val="70"/>
              </w:rPr>
              <w:t> </w:t>
            </w:r>
          </w:p>
        </w:tc>
      </w:tr>
      <w:tr w:rsidR="00966E1C" w14:paraId="17FA633D"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358E8D88"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38D87C6A" w14:textId="77777777" w:rsidR="00966E1C" w:rsidRDefault="00966E1C" w:rsidP="000C4B61">
            <w:pPr>
              <w:pStyle w:val="oriatext"/>
              <w:spacing w:line="220" w:lineRule="exact"/>
            </w:pPr>
            <w:r>
              <w:t>ΤΑΑ</w:t>
            </w:r>
          </w:p>
        </w:tc>
        <w:tc>
          <w:tcPr>
            <w:tcW w:w="1299" w:type="dxa"/>
            <w:tcBorders>
              <w:top w:val="nil"/>
              <w:left w:val="nil"/>
              <w:bottom w:val="single" w:sz="4" w:space="0" w:color="FFFFFF"/>
              <w:right w:val="nil"/>
            </w:tcBorders>
            <w:shd w:val="clear" w:color="auto" w:fill="F2F2F2"/>
            <w:noWrap/>
            <w:vAlign w:val="center"/>
            <w:hideMark/>
          </w:tcPr>
          <w:p w14:paraId="6429B876" w14:textId="77777777" w:rsidR="00966E1C" w:rsidRPr="00110732" w:rsidRDefault="00966E1C" w:rsidP="000C4B61">
            <w:pPr>
              <w:pStyle w:val="orianum"/>
              <w:spacing w:line="220" w:lineRule="exact"/>
              <w:rPr>
                <w:w w:val="70"/>
              </w:rPr>
            </w:pPr>
            <w:r w:rsidRPr="00110732">
              <w:rPr>
                <w:w w:val="70"/>
              </w:rPr>
              <w:t>516.305.000</w:t>
            </w:r>
          </w:p>
        </w:tc>
        <w:tc>
          <w:tcPr>
            <w:tcW w:w="1407" w:type="dxa"/>
            <w:tcBorders>
              <w:top w:val="nil"/>
              <w:left w:val="nil"/>
              <w:bottom w:val="single" w:sz="4" w:space="0" w:color="FFFFFF"/>
              <w:right w:val="nil"/>
            </w:tcBorders>
            <w:shd w:val="clear" w:color="auto" w:fill="F2F2F2"/>
            <w:noWrap/>
            <w:vAlign w:val="center"/>
            <w:hideMark/>
          </w:tcPr>
          <w:p w14:paraId="2F966B6C" w14:textId="77777777" w:rsidR="00966E1C" w:rsidRPr="00110732" w:rsidRDefault="00966E1C" w:rsidP="000C4B61">
            <w:pPr>
              <w:pStyle w:val="orianum"/>
              <w:spacing w:line="220" w:lineRule="exact"/>
              <w:rPr>
                <w:w w:val="70"/>
              </w:rPr>
            </w:pPr>
            <w:r w:rsidRPr="00110732">
              <w:rPr>
                <w:w w:val="70"/>
              </w:rPr>
              <w:t> </w:t>
            </w:r>
          </w:p>
        </w:tc>
        <w:tc>
          <w:tcPr>
            <w:tcW w:w="1299" w:type="dxa"/>
            <w:tcBorders>
              <w:top w:val="nil"/>
              <w:left w:val="nil"/>
              <w:bottom w:val="single" w:sz="4" w:space="0" w:color="FFFFFF"/>
              <w:right w:val="nil"/>
            </w:tcBorders>
            <w:shd w:val="clear" w:color="auto" w:fill="F2F2F2"/>
            <w:noWrap/>
            <w:vAlign w:val="center"/>
            <w:hideMark/>
          </w:tcPr>
          <w:p w14:paraId="38A3DEEF" w14:textId="77777777" w:rsidR="00966E1C" w:rsidRPr="00110732" w:rsidRDefault="00966E1C" w:rsidP="000C4B61">
            <w:pPr>
              <w:pStyle w:val="orianum"/>
              <w:spacing w:line="220" w:lineRule="exact"/>
              <w:rPr>
                <w:w w:val="70"/>
              </w:rPr>
            </w:pPr>
            <w:r w:rsidRPr="00110732">
              <w:rPr>
                <w:w w:val="70"/>
              </w:rPr>
              <w:t> </w:t>
            </w:r>
          </w:p>
        </w:tc>
        <w:tc>
          <w:tcPr>
            <w:tcW w:w="1395" w:type="dxa"/>
            <w:tcBorders>
              <w:top w:val="nil"/>
              <w:left w:val="nil"/>
              <w:bottom w:val="single" w:sz="4" w:space="0" w:color="FFFFFF"/>
              <w:right w:val="nil"/>
            </w:tcBorders>
            <w:shd w:val="clear" w:color="auto" w:fill="F2F2F2"/>
            <w:noWrap/>
            <w:vAlign w:val="center"/>
            <w:hideMark/>
          </w:tcPr>
          <w:p w14:paraId="01AC425B" w14:textId="77777777" w:rsidR="00966E1C" w:rsidRPr="00110732" w:rsidRDefault="00966E1C" w:rsidP="000C4B61">
            <w:pPr>
              <w:pStyle w:val="orianum"/>
              <w:spacing w:line="220" w:lineRule="exact"/>
              <w:rPr>
                <w:w w:val="70"/>
              </w:rPr>
            </w:pPr>
            <w:r w:rsidRPr="00110732">
              <w:rPr>
                <w:w w:val="70"/>
              </w:rPr>
              <w:t> </w:t>
            </w:r>
          </w:p>
        </w:tc>
        <w:tc>
          <w:tcPr>
            <w:tcW w:w="1417" w:type="dxa"/>
            <w:tcBorders>
              <w:top w:val="nil"/>
              <w:left w:val="nil"/>
              <w:bottom w:val="single" w:sz="4" w:space="0" w:color="FFFFFF"/>
              <w:right w:val="nil"/>
            </w:tcBorders>
            <w:shd w:val="clear" w:color="auto" w:fill="F2F2F2"/>
            <w:noWrap/>
            <w:vAlign w:val="center"/>
            <w:hideMark/>
          </w:tcPr>
          <w:p w14:paraId="487A5421" w14:textId="77777777" w:rsidR="00966E1C" w:rsidRPr="00110732" w:rsidRDefault="00966E1C" w:rsidP="000C4B61">
            <w:pPr>
              <w:pStyle w:val="orianum"/>
              <w:spacing w:line="220" w:lineRule="exact"/>
              <w:rPr>
                <w:w w:val="70"/>
              </w:rPr>
            </w:pPr>
            <w:r w:rsidRPr="00110732">
              <w:rPr>
                <w:w w:val="70"/>
              </w:rPr>
              <w:t> </w:t>
            </w:r>
          </w:p>
        </w:tc>
      </w:tr>
      <w:tr w:rsidR="00966E1C" w14:paraId="14B4F8B1" w14:textId="77777777" w:rsidTr="00CC47AF">
        <w:trPr>
          <w:trHeight w:val="170"/>
          <w:jc w:val="center"/>
        </w:trPr>
        <w:tc>
          <w:tcPr>
            <w:tcW w:w="406" w:type="dxa"/>
            <w:tcBorders>
              <w:top w:val="nil"/>
              <w:left w:val="nil"/>
              <w:bottom w:val="single" w:sz="4" w:space="0" w:color="FFFFFF"/>
              <w:right w:val="nil"/>
            </w:tcBorders>
            <w:shd w:val="clear" w:color="auto" w:fill="BFBFBF"/>
            <w:noWrap/>
            <w:vAlign w:val="center"/>
            <w:hideMark/>
          </w:tcPr>
          <w:p w14:paraId="7BBDDF31" w14:textId="77777777" w:rsidR="00966E1C" w:rsidRDefault="00966E1C" w:rsidP="000C4B61">
            <w:pPr>
              <w:pStyle w:val="oriatext"/>
              <w:spacing w:line="220" w:lineRule="exact"/>
              <w:rPr>
                <w:b/>
              </w:rPr>
            </w:pPr>
            <w:r>
              <w:rPr>
                <w:b/>
              </w:rPr>
              <w:t>24</w:t>
            </w:r>
          </w:p>
        </w:tc>
        <w:tc>
          <w:tcPr>
            <w:tcW w:w="1991" w:type="dxa"/>
            <w:tcBorders>
              <w:top w:val="nil"/>
              <w:left w:val="nil"/>
              <w:bottom w:val="single" w:sz="4" w:space="0" w:color="FFFFFF"/>
              <w:right w:val="nil"/>
            </w:tcBorders>
            <w:shd w:val="clear" w:color="auto" w:fill="BFBFBF"/>
            <w:vAlign w:val="center"/>
            <w:hideMark/>
          </w:tcPr>
          <w:p w14:paraId="3E28584E" w14:textId="77777777" w:rsidR="00966E1C" w:rsidRDefault="00966E1C" w:rsidP="000C4B61">
            <w:pPr>
              <w:pStyle w:val="oriatext"/>
              <w:spacing w:line="220" w:lineRule="exact"/>
              <w:rPr>
                <w:b/>
              </w:rPr>
            </w:pPr>
            <w:r>
              <w:rPr>
                <w:b/>
              </w:rPr>
              <w:t>Αγορές αγαθών και υπηρεσιών</w:t>
            </w:r>
          </w:p>
        </w:tc>
        <w:tc>
          <w:tcPr>
            <w:tcW w:w="1299" w:type="dxa"/>
            <w:tcBorders>
              <w:top w:val="nil"/>
              <w:left w:val="nil"/>
              <w:bottom w:val="single" w:sz="4" w:space="0" w:color="FFFFFF"/>
              <w:right w:val="nil"/>
            </w:tcBorders>
            <w:shd w:val="clear" w:color="auto" w:fill="BFBFBF"/>
            <w:noWrap/>
            <w:vAlign w:val="center"/>
            <w:hideMark/>
          </w:tcPr>
          <w:p w14:paraId="2CD08BC4" w14:textId="77777777" w:rsidR="00966E1C" w:rsidRPr="00110732" w:rsidRDefault="00966E1C" w:rsidP="000C4B61">
            <w:pPr>
              <w:pStyle w:val="orianum"/>
              <w:spacing w:line="220" w:lineRule="exact"/>
              <w:rPr>
                <w:b/>
                <w:w w:val="70"/>
              </w:rPr>
            </w:pPr>
            <w:r w:rsidRPr="00110732">
              <w:rPr>
                <w:b/>
                <w:w w:val="70"/>
              </w:rPr>
              <w:t>127.290.346</w:t>
            </w:r>
          </w:p>
        </w:tc>
        <w:tc>
          <w:tcPr>
            <w:tcW w:w="1407" w:type="dxa"/>
            <w:tcBorders>
              <w:top w:val="nil"/>
              <w:left w:val="nil"/>
              <w:bottom w:val="single" w:sz="4" w:space="0" w:color="FFFFFF"/>
              <w:right w:val="nil"/>
            </w:tcBorders>
            <w:shd w:val="clear" w:color="auto" w:fill="BFBFBF"/>
            <w:noWrap/>
            <w:vAlign w:val="center"/>
            <w:hideMark/>
          </w:tcPr>
          <w:p w14:paraId="578EB977" w14:textId="77777777" w:rsidR="00966E1C" w:rsidRPr="00110732" w:rsidRDefault="00966E1C" w:rsidP="000C4B61">
            <w:pPr>
              <w:pStyle w:val="orianum"/>
              <w:spacing w:line="220" w:lineRule="exact"/>
              <w:rPr>
                <w:b/>
                <w:w w:val="70"/>
              </w:rPr>
            </w:pPr>
            <w:r w:rsidRPr="00110732">
              <w:rPr>
                <w:b/>
                <w:w w:val="70"/>
              </w:rPr>
              <w:t>12.762.000</w:t>
            </w:r>
          </w:p>
        </w:tc>
        <w:tc>
          <w:tcPr>
            <w:tcW w:w="1299" w:type="dxa"/>
            <w:tcBorders>
              <w:top w:val="nil"/>
              <w:left w:val="nil"/>
              <w:bottom w:val="single" w:sz="4" w:space="0" w:color="FFFFFF"/>
              <w:right w:val="nil"/>
            </w:tcBorders>
            <w:shd w:val="clear" w:color="auto" w:fill="BFBFBF"/>
            <w:noWrap/>
            <w:vAlign w:val="center"/>
            <w:hideMark/>
          </w:tcPr>
          <w:p w14:paraId="196DED37" w14:textId="77777777" w:rsidR="00966E1C" w:rsidRPr="00110732" w:rsidRDefault="00966E1C" w:rsidP="000C4B61">
            <w:pPr>
              <w:pStyle w:val="orianum"/>
              <w:spacing w:line="220" w:lineRule="exact"/>
              <w:rPr>
                <w:b/>
                <w:w w:val="70"/>
              </w:rPr>
            </w:pPr>
            <w:r w:rsidRPr="00110732">
              <w:rPr>
                <w:b/>
                <w:w w:val="70"/>
              </w:rPr>
              <w:t>12.308.000</w:t>
            </w:r>
          </w:p>
        </w:tc>
        <w:tc>
          <w:tcPr>
            <w:tcW w:w="1395" w:type="dxa"/>
            <w:tcBorders>
              <w:top w:val="nil"/>
              <w:left w:val="nil"/>
              <w:bottom w:val="single" w:sz="4" w:space="0" w:color="FFFFFF"/>
              <w:right w:val="nil"/>
            </w:tcBorders>
            <w:shd w:val="clear" w:color="auto" w:fill="BFBFBF"/>
            <w:noWrap/>
            <w:vAlign w:val="center"/>
            <w:hideMark/>
          </w:tcPr>
          <w:p w14:paraId="2932086F" w14:textId="77777777" w:rsidR="00966E1C" w:rsidRPr="00110732" w:rsidRDefault="00966E1C" w:rsidP="000C4B61">
            <w:pPr>
              <w:pStyle w:val="orianum"/>
              <w:spacing w:line="220" w:lineRule="exact"/>
              <w:rPr>
                <w:b/>
                <w:w w:val="70"/>
              </w:rPr>
            </w:pPr>
            <w:r w:rsidRPr="00110732">
              <w:rPr>
                <w:b/>
                <w:w w:val="70"/>
              </w:rPr>
              <w:t>12.473.000</w:t>
            </w:r>
          </w:p>
        </w:tc>
        <w:tc>
          <w:tcPr>
            <w:tcW w:w="1417" w:type="dxa"/>
            <w:tcBorders>
              <w:top w:val="nil"/>
              <w:left w:val="nil"/>
              <w:bottom w:val="single" w:sz="4" w:space="0" w:color="FFFFFF"/>
              <w:right w:val="nil"/>
            </w:tcBorders>
            <w:shd w:val="clear" w:color="auto" w:fill="BFBFBF"/>
            <w:noWrap/>
            <w:vAlign w:val="center"/>
            <w:hideMark/>
          </w:tcPr>
          <w:p w14:paraId="7F7A5FAA" w14:textId="77777777" w:rsidR="00966E1C" w:rsidRPr="00110732" w:rsidRDefault="00966E1C" w:rsidP="000C4B61">
            <w:pPr>
              <w:pStyle w:val="orianum"/>
              <w:spacing w:line="220" w:lineRule="exact"/>
              <w:rPr>
                <w:b/>
                <w:w w:val="70"/>
              </w:rPr>
            </w:pPr>
            <w:r w:rsidRPr="00110732">
              <w:rPr>
                <w:b/>
                <w:w w:val="70"/>
              </w:rPr>
              <w:t>12.637.000</w:t>
            </w:r>
          </w:p>
        </w:tc>
      </w:tr>
      <w:tr w:rsidR="00966E1C" w14:paraId="1F102052"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7DB5628F"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3292F3FF" w14:textId="77777777" w:rsidR="00966E1C" w:rsidRDefault="00966E1C" w:rsidP="000C4B61">
            <w:pPr>
              <w:pStyle w:val="oriatext"/>
              <w:spacing w:line="220" w:lineRule="exact"/>
            </w:pPr>
            <w:r>
              <w:t>Τακτικός Προϋπολογισμός</w:t>
            </w:r>
          </w:p>
        </w:tc>
        <w:tc>
          <w:tcPr>
            <w:tcW w:w="1299" w:type="dxa"/>
            <w:tcBorders>
              <w:top w:val="nil"/>
              <w:left w:val="nil"/>
              <w:bottom w:val="single" w:sz="4" w:space="0" w:color="FFFFFF"/>
              <w:right w:val="nil"/>
            </w:tcBorders>
            <w:shd w:val="clear" w:color="auto" w:fill="F2F2F2"/>
            <w:noWrap/>
            <w:vAlign w:val="center"/>
            <w:hideMark/>
          </w:tcPr>
          <w:p w14:paraId="4AA754C7" w14:textId="77777777" w:rsidR="00966E1C" w:rsidRPr="00110732" w:rsidRDefault="00966E1C" w:rsidP="000C4B61">
            <w:pPr>
              <w:pStyle w:val="orianum"/>
              <w:spacing w:line="220" w:lineRule="exact"/>
              <w:rPr>
                <w:w w:val="70"/>
              </w:rPr>
            </w:pPr>
            <w:r w:rsidRPr="00110732">
              <w:rPr>
                <w:w w:val="70"/>
              </w:rPr>
              <w:t>7.729.346</w:t>
            </w:r>
          </w:p>
        </w:tc>
        <w:tc>
          <w:tcPr>
            <w:tcW w:w="1407" w:type="dxa"/>
            <w:tcBorders>
              <w:top w:val="nil"/>
              <w:left w:val="nil"/>
              <w:bottom w:val="single" w:sz="4" w:space="0" w:color="FFFFFF"/>
              <w:right w:val="nil"/>
            </w:tcBorders>
            <w:shd w:val="clear" w:color="auto" w:fill="F2F2F2"/>
            <w:noWrap/>
            <w:vAlign w:val="center"/>
            <w:hideMark/>
          </w:tcPr>
          <w:p w14:paraId="106C39A7" w14:textId="77777777" w:rsidR="00966E1C" w:rsidRPr="00110732" w:rsidRDefault="00966E1C" w:rsidP="000C4B61">
            <w:pPr>
              <w:pStyle w:val="orianum"/>
              <w:spacing w:line="220" w:lineRule="exact"/>
              <w:rPr>
                <w:w w:val="70"/>
              </w:rPr>
            </w:pPr>
            <w:r w:rsidRPr="00110732">
              <w:rPr>
                <w:w w:val="70"/>
              </w:rPr>
              <w:t>12.762.000</w:t>
            </w:r>
          </w:p>
        </w:tc>
        <w:tc>
          <w:tcPr>
            <w:tcW w:w="1299" w:type="dxa"/>
            <w:tcBorders>
              <w:top w:val="nil"/>
              <w:left w:val="nil"/>
              <w:bottom w:val="single" w:sz="4" w:space="0" w:color="FFFFFF"/>
              <w:right w:val="nil"/>
            </w:tcBorders>
            <w:shd w:val="clear" w:color="auto" w:fill="F2F2F2"/>
            <w:noWrap/>
            <w:vAlign w:val="center"/>
            <w:hideMark/>
          </w:tcPr>
          <w:p w14:paraId="22EC699A" w14:textId="77777777" w:rsidR="00966E1C" w:rsidRPr="00110732" w:rsidRDefault="00966E1C" w:rsidP="000C4B61">
            <w:pPr>
              <w:pStyle w:val="orianum"/>
              <w:spacing w:line="220" w:lineRule="exact"/>
              <w:rPr>
                <w:w w:val="70"/>
              </w:rPr>
            </w:pPr>
            <w:r w:rsidRPr="00110732">
              <w:rPr>
                <w:w w:val="70"/>
              </w:rPr>
              <w:t>12.308.000</w:t>
            </w:r>
          </w:p>
        </w:tc>
        <w:tc>
          <w:tcPr>
            <w:tcW w:w="1395" w:type="dxa"/>
            <w:tcBorders>
              <w:top w:val="nil"/>
              <w:left w:val="nil"/>
              <w:bottom w:val="single" w:sz="4" w:space="0" w:color="FFFFFF"/>
              <w:right w:val="nil"/>
            </w:tcBorders>
            <w:shd w:val="clear" w:color="auto" w:fill="F2F2F2"/>
            <w:noWrap/>
            <w:vAlign w:val="center"/>
            <w:hideMark/>
          </w:tcPr>
          <w:p w14:paraId="629BF9AE" w14:textId="77777777" w:rsidR="00966E1C" w:rsidRPr="00110732" w:rsidRDefault="00966E1C" w:rsidP="000C4B61">
            <w:pPr>
              <w:pStyle w:val="orianum"/>
              <w:spacing w:line="220" w:lineRule="exact"/>
              <w:rPr>
                <w:w w:val="70"/>
              </w:rPr>
            </w:pPr>
            <w:r w:rsidRPr="00110732">
              <w:rPr>
                <w:w w:val="70"/>
              </w:rPr>
              <w:t>12.473.000</w:t>
            </w:r>
          </w:p>
        </w:tc>
        <w:tc>
          <w:tcPr>
            <w:tcW w:w="1417" w:type="dxa"/>
            <w:tcBorders>
              <w:top w:val="nil"/>
              <w:left w:val="nil"/>
              <w:bottom w:val="single" w:sz="4" w:space="0" w:color="FFFFFF"/>
              <w:right w:val="nil"/>
            </w:tcBorders>
            <w:shd w:val="clear" w:color="auto" w:fill="F2F2F2"/>
            <w:noWrap/>
            <w:vAlign w:val="center"/>
            <w:hideMark/>
          </w:tcPr>
          <w:p w14:paraId="14C68605" w14:textId="77777777" w:rsidR="00966E1C" w:rsidRPr="00110732" w:rsidRDefault="00966E1C" w:rsidP="000C4B61">
            <w:pPr>
              <w:pStyle w:val="orianum"/>
              <w:spacing w:line="220" w:lineRule="exact"/>
              <w:rPr>
                <w:w w:val="70"/>
              </w:rPr>
            </w:pPr>
            <w:r w:rsidRPr="00110732">
              <w:rPr>
                <w:w w:val="70"/>
              </w:rPr>
              <w:t>12.637.000</w:t>
            </w:r>
          </w:p>
        </w:tc>
      </w:tr>
      <w:tr w:rsidR="00966E1C" w14:paraId="6CEB9AFB" w14:textId="77777777" w:rsidTr="00CC47AF">
        <w:trPr>
          <w:trHeight w:val="170"/>
          <w:jc w:val="center"/>
        </w:trPr>
        <w:tc>
          <w:tcPr>
            <w:tcW w:w="406" w:type="dxa"/>
            <w:tcBorders>
              <w:top w:val="nil"/>
              <w:left w:val="nil"/>
              <w:bottom w:val="single" w:sz="4" w:space="0" w:color="FFFFFF"/>
              <w:right w:val="nil"/>
            </w:tcBorders>
            <w:shd w:val="clear" w:color="auto" w:fill="D9D9D9"/>
            <w:noWrap/>
            <w:vAlign w:val="center"/>
            <w:hideMark/>
          </w:tcPr>
          <w:p w14:paraId="48B4AD99"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D9D9D9"/>
            <w:noWrap/>
            <w:vAlign w:val="center"/>
            <w:hideMark/>
          </w:tcPr>
          <w:p w14:paraId="5674AF2E" w14:textId="77777777" w:rsidR="00966E1C" w:rsidRDefault="00966E1C" w:rsidP="000C4B61">
            <w:pPr>
              <w:pStyle w:val="oriatext"/>
              <w:spacing w:line="220" w:lineRule="exact"/>
            </w:pPr>
            <w:r>
              <w:t>ΠΔΕ (πλην ΤΑΑ)</w:t>
            </w:r>
          </w:p>
        </w:tc>
        <w:tc>
          <w:tcPr>
            <w:tcW w:w="1299" w:type="dxa"/>
            <w:tcBorders>
              <w:top w:val="nil"/>
              <w:left w:val="nil"/>
              <w:bottom w:val="single" w:sz="4" w:space="0" w:color="FFFFFF"/>
              <w:right w:val="nil"/>
            </w:tcBorders>
            <w:shd w:val="clear" w:color="auto" w:fill="D9D9D9"/>
            <w:noWrap/>
            <w:vAlign w:val="center"/>
            <w:hideMark/>
          </w:tcPr>
          <w:p w14:paraId="5571676E" w14:textId="77777777" w:rsidR="00966E1C" w:rsidRPr="00110732" w:rsidRDefault="00966E1C" w:rsidP="000C4B61">
            <w:pPr>
              <w:pStyle w:val="orianum"/>
              <w:spacing w:line="220" w:lineRule="exact"/>
              <w:rPr>
                <w:w w:val="70"/>
              </w:rPr>
            </w:pPr>
            <w:r w:rsidRPr="00110732">
              <w:rPr>
                <w:w w:val="70"/>
              </w:rPr>
              <w:t>83.866.000</w:t>
            </w:r>
          </w:p>
        </w:tc>
        <w:tc>
          <w:tcPr>
            <w:tcW w:w="1407" w:type="dxa"/>
            <w:tcBorders>
              <w:top w:val="nil"/>
              <w:left w:val="nil"/>
              <w:bottom w:val="single" w:sz="4" w:space="0" w:color="FFFFFF"/>
              <w:right w:val="nil"/>
            </w:tcBorders>
            <w:shd w:val="clear" w:color="auto" w:fill="D9D9D9"/>
            <w:noWrap/>
            <w:vAlign w:val="center"/>
            <w:hideMark/>
          </w:tcPr>
          <w:p w14:paraId="7A99BA21" w14:textId="77777777" w:rsidR="00966E1C" w:rsidRPr="00110732" w:rsidRDefault="00966E1C" w:rsidP="000C4B61">
            <w:pPr>
              <w:pStyle w:val="orianum"/>
              <w:spacing w:line="220" w:lineRule="exact"/>
              <w:rPr>
                <w:w w:val="70"/>
              </w:rPr>
            </w:pPr>
            <w:r w:rsidRPr="00110732">
              <w:rPr>
                <w:w w:val="70"/>
              </w:rPr>
              <w:t> </w:t>
            </w:r>
          </w:p>
        </w:tc>
        <w:tc>
          <w:tcPr>
            <w:tcW w:w="1299" w:type="dxa"/>
            <w:tcBorders>
              <w:top w:val="nil"/>
              <w:left w:val="nil"/>
              <w:bottom w:val="single" w:sz="4" w:space="0" w:color="FFFFFF"/>
              <w:right w:val="nil"/>
            </w:tcBorders>
            <w:shd w:val="clear" w:color="auto" w:fill="D9D9D9"/>
            <w:noWrap/>
            <w:vAlign w:val="center"/>
            <w:hideMark/>
          </w:tcPr>
          <w:p w14:paraId="768675A7" w14:textId="77777777" w:rsidR="00966E1C" w:rsidRPr="00110732" w:rsidRDefault="00966E1C" w:rsidP="000C4B61">
            <w:pPr>
              <w:pStyle w:val="orianum"/>
              <w:spacing w:line="220" w:lineRule="exact"/>
              <w:rPr>
                <w:w w:val="70"/>
              </w:rPr>
            </w:pPr>
            <w:r w:rsidRPr="00110732">
              <w:rPr>
                <w:w w:val="70"/>
              </w:rPr>
              <w:t> </w:t>
            </w:r>
          </w:p>
        </w:tc>
        <w:tc>
          <w:tcPr>
            <w:tcW w:w="1395" w:type="dxa"/>
            <w:tcBorders>
              <w:top w:val="nil"/>
              <w:left w:val="nil"/>
              <w:bottom w:val="single" w:sz="4" w:space="0" w:color="FFFFFF"/>
              <w:right w:val="nil"/>
            </w:tcBorders>
            <w:shd w:val="clear" w:color="auto" w:fill="D9D9D9"/>
            <w:noWrap/>
            <w:vAlign w:val="center"/>
            <w:hideMark/>
          </w:tcPr>
          <w:p w14:paraId="1F5C76A4" w14:textId="77777777" w:rsidR="00966E1C" w:rsidRPr="00110732" w:rsidRDefault="00966E1C" w:rsidP="000C4B61">
            <w:pPr>
              <w:pStyle w:val="orianum"/>
              <w:spacing w:line="220" w:lineRule="exact"/>
              <w:rPr>
                <w:w w:val="70"/>
              </w:rPr>
            </w:pPr>
            <w:r w:rsidRPr="00110732">
              <w:rPr>
                <w:w w:val="70"/>
              </w:rPr>
              <w:t> </w:t>
            </w:r>
          </w:p>
        </w:tc>
        <w:tc>
          <w:tcPr>
            <w:tcW w:w="1417" w:type="dxa"/>
            <w:tcBorders>
              <w:top w:val="nil"/>
              <w:left w:val="nil"/>
              <w:bottom w:val="single" w:sz="4" w:space="0" w:color="FFFFFF"/>
              <w:right w:val="nil"/>
            </w:tcBorders>
            <w:shd w:val="clear" w:color="auto" w:fill="D9D9D9"/>
            <w:noWrap/>
            <w:vAlign w:val="center"/>
            <w:hideMark/>
          </w:tcPr>
          <w:p w14:paraId="39402581" w14:textId="77777777" w:rsidR="00966E1C" w:rsidRPr="00110732" w:rsidRDefault="00966E1C" w:rsidP="000C4B61">
            <w:pPr>
              <w:pStyle w:val="orianum"/>
              <w:spacing w:line="220" w:lineRule="exact"/>
              <w:rPr>
                <w:w w:val="70"/>
              </w:rPr>
            </w:pPr>
            <w:r w:rsidRPr="00110732">
              <w:rPr>
                <w:w w:val="70"/>
              </w:rPr>
              <w:t> </w:t>
            </w:r>
          </w:p>
        </w:tc>
      </w:tr>
      <w:tr w:rsidR="00966E1C" w14:paraId="0AC64786"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25A57636"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57B4C62A" w14:textId="77777777" w:rsidR="00966E1C" w:rsidRDefault="00966E1C" w:rsidP="000C4B61">
            <w:pPr>
              <w:pStyle w:val="oriatext"/>
              <w:spacing w:line="220" w:lineRule="exact"/>
            </w:pPr>
            <w:r>
              <w:t>ΤΑΑ</w:t>
            </w:r>
          </w:p>
        </w:tc>
        <w:tc>
          <w:tcPr>
            <w:tcW w:w="1299" w:type="dxa"/>
            <w:tcBorders>
              <w:top w:val="nil"/>
              <w:left w:val="nil"/>
              <w:bottom w:val="single" w:sz="4" w:space="0" w:color="FFFFFF"/>
              <w:right w:val="nil"/>
            </w:tcBorders>
            <w:shd w:val="clear" w:color="auto" w:fill="F2F2F2"/>
            <w:noWrap/>
            <w:vAlign w:val="center"/>
            <w:hideMark/>
          </w:tcPr>
          <w:p w14:paraId="4D231D36" w14:textId="77777777" w:rsidR="00966E1C" w:rsidRPr="00110732" w:rsidRDefault="00966E1C" w:rsidP="000C4B61">
            <w:pPr>
              <w:pStyle w:val="orianum"/>
              <w:spacing w:line="220" w:lineRule="exact"/>
              <w:rPr>
                <w:w w:val="70"/>
              </w:rPr>
            </w:pPr>
            <w:r w:rsidRPr="00110732">
              <w:rPr>
                <w:w w:val="70"/>
              </w:rPr>
              <w:t>35.695.000</w:t>
            </w:r>
          </w:p>
        </w:tc>
        <w:tc>
          <w:tcPr>
            <w:tcW w:w="1407" w:type="dxa"/>
            <w:tcBorders>
              <w:top w:val="nil"/>
              <w:left w:val="nil"/>
              <w:bottom w:val="single" w:sz="4" w:space="0" w:color="FFFFFF"/>
              <w:right w:val="nil"/>
            </w:tcBorders>
            <w:shd w:val="clear" w:color="auto" w:fill="F2F2F2"/>
            <w:noWrap/>
            <w:vAlign w:val="center"/>
            <w:hideMark/>
          </w:tcPr>
          <w:p w14:paraId="5724864B" w14:textId="77777777" w:rsidR="00966E1C" w:rsidRPr="00110732" w:rsidRDefault="00966E1C" w:rsidP="000C4B61">
            <w:pPr>
              <w:pStyle w:val="orianum"/>
              <w:spacing w:line="220" w:lineRule="exact"/>
              <w:rPr>
                <w:w w:val="70"/>
              </w:rPr>
            </w:pPr>
            <w:r w:rsidRPr="00110732">
              <w:rPr>
                <w:w w:val="70"/>
              </w:rPr>
              <w:t> </w:t>
            </w:r>
          </w:p>
        </w:tc>
        <w:tc>
          <w:tcPr>
            <w:tcW w:w="1299" w:type="dxa"/>
            <w:tcBorders>
              <w:top w:val="nil"/>
              <w:left w:val="nil"/>
              <w:bottom w:val="single" w:sz="4" w:space="0" w:color="FFFFFF"/>
              <w:right w:val="nil"/>
            </w:tcBorders>
            <w:shd w:val="clear" w:color="auto" w:fill="F2F2F2"/>
            <w:noWrap/>
            <w:vAlign w:val="center"/>
            <w:hideMark/>
          </w:tcPr>
          <w:p w14:paraId="2F40D7BE" w14:textId="77777777" w:rsidR="00966E1C" w:rsidRPr="00110732" w:rsidRDefault="00966E1C" w:rsidP="000C4B61">
            <w:pPr>
              <w:pStyle w:val="orianum"/>
              <w:spacing w:line="220" w:lineRule="exact"/>
              <w:rPr>
                <w:w w:val="70"/>
              </w:rPr>
            </w:pPr>
            <w:r w:rsidRPr="00110732">
              <w:rPr>
                <w:w w:val="70"/>
              </w:rPr>
              <w:t> </w:t>
            </w:r>
          </w:p>
        </w:tc>
        <w:tc>
          <w:tcPr>
            <w:tcW w:w="1395" w:type="dxa"/>
            <w:tcBorders>
              <w:top w:val="nil"/>
              <w:left w:val="nil"/>
              <w:bottom w:val="single" w:sz="4" w:space="0" w:color="FFFFFF"/>
              <w:right w:val="nil"/>
            </w:tcBorders>
            <w:shd w:val="clear" w:color="auto" w:fill="F2F2F2"/>
            <w:noWrap/>
            <w:vAlign w:val="center"/>
            <w:hideMark/>
          </w:tcPr>
          <w:p w14:paraId="65A16E76" w14:textId="77777777" w:rsidR="00966E1C" w:rsidRPr="00110732" w:rsidRDefault="00966E1C" w:rsidP="000C4B61">
            <w:pPr>
              <w:pStyle w:val="orianum"/>
              <w:spacing w:line="220" w:lineRule="exact"/>
              <w:rPr>
                <w:w w:val="70"/>
              </w:rPr>
            </w:pPr>
            <w:r w:rsidRPr="00110732">
              <w:rPr>
                <w:w w:val="70"/>
              </w:rPr>
              <w:t> </w:t>
            </w:r>
          </w:p>
        </w:tc>
        <w:tc>
          <w:tcPr>
            <w:tcW w:w="1417" w:type="dxa"/>
            <w:tcBorders>
              <w:top w:val="nil"/>
              <w:left w:val="nil"/>
              <w:bottom w:val="single" w:sz="4" w:space="0" w:color="FFFFFF"/>
              <w:right w:val="nil"/>
            </w:tcBorders>
            <w:shd w:val="clear" w:color="auto" w:fill="F2F2F2"/>
            <w:noWrap/>
            <w:vAlign w:val="center"/>
            <w:hideMark/>
          </w:tcPr>
          <w:p w14:paraId="7D1787EB" w14:textId="77777777" w:rsidR="00966E1C" w:rsidRPr="00110732" w:rsidRDefault="00966E1C" w:rsidP="000C4B61">
            <w:pPr>
              <w:pStyle w:val="orianum"/>
              <w:spacing w:line="220" w:lineRule="exact"/>
              <w:rPr>
                <w:w w:val="70"/>
              </w:rPr>
            </w:pPr>
            <w:r w:rsidRPr="00110732">
              <w:rPr>
                <w:w w:val="70"/>
              </w:rPr>
              <w:t> </w:t>
            </w:r>
          </w:p>
        </w:tc>
      </w:tr>
      <w:tr w:rsidR="00966E1C" w14:paraId="089D36DD" w14:textId="77777777" w:rsidTr="00CC47AF">
        <w:trPr>
          <w:trHeight w:val="170"/>
          <w:jc w:val="center"/>
        </w:trPr>
        <w:tc>
          <w:tcPr>
            <w:tcW w:w="406" w:type="dxa"/>
            <w:tcBorders>
              <w:top w:val="nil"/>
              <w:left w:val="nil"/>
              <w:bottom w:val="single" w:sz="4" w:space="0" w:color="FFFFFF"/>
              <w:right w:val="nil"/>
            </w:tcBorders>
            <w:shd w:val="clear" w:color="auto" w:fill="BFBFBF"/>
            <w:noWrap/>
            <w:vAlign w:val="center"/>
            <w:hideMark/>
          </w:tcPr>
          <w:p w14:paraId="73B28A9C" w14:textId="77777777" w:rsidR="00966E1C" w:rsidRDefault="00966E1C" w:rsidP="000C4B61">
            <w:pPr>
              <w:pStyle w:val="oriatext"/>
              <w:spacing w:line="220" w:lineRule="exact"/>
              <w:rPr>
                <w:b/>
              </w:rPr>
            </w:pPr>
            <w:r>
              <w:rPr>
                <w:b/>
              </w:rPr>
              <w:t>25</w:t>
            </w:r>
          </w:p>
        </w:tc>
        <w:tc>
          <w:tcPr>
            <w:tcW w:w="1991" w:type="dxa"/>
            <w:tcBorders>
              <w:top w:val="nil"/>
              <w:left w:val="nil"/>
              <w:bottom w:val="single" w:sz="4" w:space="0" w:color="FFFFFF"/>
              <w:right w:val="nil"/>
            </w:tcBorders>
            <w:shd w:val="clear" w:color="auto" w:fill="BFBFBF"/>
            <w:vAlign w:val="center"/>
            <w:hideMark/>
          </w:tcPr>
          <w:p w14:paraId="237C85F3" w14:textId="77777777" w:rsidR="00966E1C" w:rsidRDefault="00966E1C" w:rsidP="000C4B61">
            <w:pPr>
              <w:pStyle w:val="oriatext"/>
              <w:spacing w:line="220" w:lineRule="exact"/>
              <w:rPr>
                <w:b/>
              </w:rPr>
            </w:pPr>
            <w:r>
              <w:rPr>
                <w:b/>
              </w:rPr>
              <w:t>Επιδοτήσεις</w:t>
            </w:r>
          </w:p>
        </w:tc>
        <w:tc>
          <w:tcPr>
            <w:tcW w:w="1299" w:type="dxa"/>
            <w:tcBorders>
              <w:top w:val="nil"/>
              <w:left w:val="nil"/>
              <w:bottom w:val="single" w:sz="4" w:space="0" w:color="FFFFFF"/>
              <w:right w:val="nil"/>
            </w:tcBorders>
            <w:shd w:val="clear" w:color="auto" w:fill="BFBFBF"/>
            <w:noWrap/>
            <w:vAlign w:val="center"/>
            <w:hideMark/>
          </w:tcPr>
          <w:p w14:paraId="7B2B77BE" w14:textId="77777777" w:rsidR="00966E1C" w:rsidRPr="00110732" w:rsidRDefault="00966E1C" w:rsidP="000C4B61">
            <w:pPr>
              <w:pStyle w:val="orianum"/>
              <w:spacing w:line="220" w:lineRule="exact"/>
              <w:rPr>
                <w:b/>
                <w:w w:val="70"/>
              </w:rPr>
            </w:pPr>
            <w:r w:rsidRPr="00110732">
              <w:rPr>
                <w:b/>
                <w:w w:val="70"/>
              </w:rPr>
              <w:t>0</w:t>
            </w:r>
          </w:p>
        </w:tc>
        <w:tc>
          <w:tcPr>
            <w:tcW w:w="1407" w:type="dxa"/>
            <w:tcBorders>
              <w:top w:val="nil"/>
              <w:left w:val="nil"/>
              <w:bottom w:val="single" w:sz="4" w:space="0" w:color="FFFFFF"/>
              <w:right w:val="nil"/>
            </w:tcBorders>
            <w:shd w:val="clear" w:color="auto" w:fill="BFBFBF"/>
            <w:noWrap/>
            <w:vAlign w:val="center"/>
            <w:hideMark/>
          </w:tcPr>
          <w:p w14:paraId="4D9DA444" w14:textId="77777777" w:rsidR="00966E1C" w:rsidRPr="00110732" w:rsidRDefault="00966E1C" w:rsidP="000C4B61">
            <w:pPr>
              <w:pStyle w:val="orianum"/>
              <w:spacing w:line="220" w:lineRule="exact"/>
              <w:rPr>
                <w:b/>
                <w:w w:val="70"/>
              </w:rPr>
            </w:pPr>
            <w:r w:rsidRPr="00110732">
              <w:rPr>
                <w:b/>
                <w:w w:val="70"/>
              </w:rPr>
              <w:t>0</w:t>
            </w:r>
          </w:p>
        </w:tc>
        <w:tc>
          <w:tcPr>
            <w:tcW w:w="1299" w:type="dxa"/>
            <w:tcBorders>
              <w:top w:val="nil"/>
              <w:left w:val="nil"/>
              <w:bottom w:val="single" w:sz="4" w:space="0" w:color="FFFFFF"/>
              <w:right w:val="nil"/>
            </w:tcBorders>
            <w:shd w:val="clear" w:color="auto" w:fill="BFBFBF"/>
            <w:noWrap/>
            <w:vAlign w:val="center"/>
            <w:hideMark/>
          </w:tcPr>
          <w:p w14:paraId="33B3A271" w14:textId="77777777" w:rsidR="00966E1C" w:rsidRPr="00110732" w:rsidRDefault="00966E1C" w:rsidP="000C4B61">
            <w:pPr>
              <w:pStyle w:val="orianum"/>
              <w:spacing w:line="220" w:lineRule="exact"/>
              <w:rPr>
                <w:b/>
                <w:w w:val="70"/>
              </w:rPr>
            </w:pPr>
            <w:r w:rsidRPr="00110732">
              <w:rPr>
                <w:b/>
                <w:w w:val="70"/>
              </w:rPr>
              <w:t>0</w:t>
            </w:r>
          </w:p>
        </w:tc>
        <w:tc>
          <w:tcPr>
            <w:tcW w:w="1395" w:type="dxa"/>
            <w:tcBorders>
              <w:top w:val="nil"/>
              <w:left w:val="nil"/>
              <w:bottom w:val="single" w:sz="4" w:space="0" w:color="FFFFFF"/>
              <w:right w:val="nil"/>
            </w:tcBorders>
            <w:shd w:val="clear" w:color="auto" w:fill="BFBFBF"/>
            <w:noWrap/>
            <w:vAlign w:val="center"/>
            <w:hideMark/>
          </w:tcPr>
          <w:p w14:paraId="0D6B8572" w14:textId="77777777" w:rsidR="00966E1C" w:rsidRPr="00110732" w:rsidRDefault="00966E1C" w:rsidP="000C4B61">
            <w:pPr>
              <w:pStyle w:val="orianum"/>
              <w:spacing w:line="220" w:lineRule="exact"/>
              <w:rPr>
                <w:b/>
                <w:w w:val="70"/>
              </w:rPr>
            </w:pPr>
            <w:r w:rsidRPr="00110732">
              <w:rPr>
                <w:b/>
                <w:w w:val="70"/>
              </w:rPr>
              <w:t>0</w:t>
            </w:r>
          </w:p>
        </w:tc>
        <w:tc>
          <w:tcPr>
            <w:tcW w:w="1417" w:type="dxa"/>
            <w:tcBorders>
              <w:top w:val="nil"/>
              <w:left w:val="nil"/>
              <w:bottom w:val="single" w:sz="4" w:space="0" w:color="FFFFFF"/>
              <w:right w:val="nil"/>
            </w:tcBorders>
            <w:shd w:val="clear" w:color="auto" w:fill="BFBFBF"/>
            <w:noWrap/>
            <w:vAlign w:val="center"/>
            <w:hideMark/>
          </w:tcPr>
          <w:p w14:paraId="70EB2953" w14:textId="77777777" w:rsidR="00966E1C" w:rsidRPr="00110732" w:rsidRDefault="00966E1C" w:rsidP="000C4B61">
            <w:pPr>
              <w:pStyle w:val="orianum"/>
              <w:spacing w:line="220" w:lineRule="exact"/>
              <w:rPr>
                <w:b/>
                <w:w w:val="70"/>
              </w:rPr>
            </w:pPr>
            <w:r w:rsidRPr="00110732">
              <w:rPr>
                <w:b/>
                <w:w w:val="70"/>
              </w:rPr>
              <w:t>0</w:t>
            </w:r>
          </w:p>
        </w:tc>
      </w:tr>
      <w:tr w:rsidR="00966E1C" w14:paraId="0EF3E2F1"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124E6A5F"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655366D2" w14:textId="77777777" w:rsidR="00966E1C" w:rsidRDefault="00966E1C" w:rsidP="000C4B61">
            <w:pPr>
              <w:pStyle w:val="oriatext"/>
              <w:spacing w:line="220" w:lineRule="exact"/>
            </w:pPr>
            <w:r>
              <w:t>Τακτικός Προϋπολογισμός</w:t>
            </w:r>
          </w:p>
        </w:tc>
        <w:tc>
          <w:tcPr>
            <w:tcW w:w="1299" w:type="dxa"/>
            <w:tcBorders>
              <w:top w:val="nil"/>
              <w:left w:val="nil"/>
              <w:bottom w:val="single" w:sz="4" w:space="0" w:color="FFFFFF"/>
              <w:right w:val="nil"/>
            </w:tcBorders>
            <w:shd w:val="clear" w:color="auto" w:fill="F2F2F2"/>
            <w:noWrap/>
            <w:vAlign w:val="center"/>
            <w:hideMark/>
          </w:tcPr>
          <w:p w14:paraId="4B9C7BDA" w14:textId="77777777" w:rsidR="00966E1C" w:rsidRPr="00110732" w:rsidRDefault="00966E1C" w:rsidP="000C4B61">
            <w:pPr>
              <w:pStyle w:val="orianum"/>
              <w:spacing w:line="220" w:lineRule="exact"/>
              <w:rPr>
                <w:w w:val="70"/>
              </w:rPr>
            </w:pPr>
            <w:r w:rsidRPr="00110732">
              <w:rPr>
                <w:w w:val="70"/>
              </w:rPr>
              <w:t>0</w:t>
            </w:r>
          </w:p>
        </w:tc>
        <w:tc>
          <w:tcPr>
            <w:tcW w:w="1407" w:type="dxa"/>
            <w:tcBorders>
              <w:top w:val="nil"/>
              <w:left w:val="nil"/>
              <w:bottom w:val="single" w:sz="4" w:space="0" w:color="FFFFFF"/>
              <w:right w:val="nil"/>
            </w:tcBorders>
            <w:shd w:val="clear" w:color="auto" w:fill="F2F2F2"/>
            <w:noWrap/>
            <w:vAlign w:val="center"/>
            <w:hideMark/>
          </w:tcPr>
          <w:p w14:paraId="4D4833CF" w14:textId="77777777" w:rsidR="00966E1C" w:rsidRPr="00110732" w:rsidRDefault="00966E1C" w:rsidP="000C4B61">
            <w:pPr>
              <w:pStyle w:val="orianum"/>
              <w:spacing w:line="220" w:lineRule="exact"/>
              <w:rPr>
                <w:w w:val="70"/>
              </w:rPr>
            </w:pPr>
            <w:r w:rsidRPr="00110732">
              <w:rPr>
                <w:w w:val="70"/>
              </w:rPr>
              <w:t>0</w:t>
            </w:r>
          </w:p>
        </w:tc>
        <w:tc>
          <w:tcPr>
            <w:tcW w:w="1299" w:type="dxa"/>
            <w:tcBorders>
              <w:top w:val="nil"/>
              <w:left w:val="nil"/>
              <w:bottom w:val="single" w:sz="4" w:space="0" w:color="FFFFFF"/>
              <w:right w:val="nil"/>
            </w:tcBorders>
            <w:shd w:val="clear" w:color="auto" w:fill="F2F2F2"/>
            <w:noWrap/>
            <w:vAlign w:val="center"/>
            <w:hideMark/>
          </w:tcPr>
          <w:p w14:paraId="65F86F54" w14:textId="77777777" w:rsidR="00966E1C" w:rsidRPr="00110732" w:rsidRDefault="00966E1C" w:rsidP="000C4B61">
            <w:pPr>
              <w:pStyle w:val="orianum"/>
              <w:spacing w:line="220" w:lineRule="exact"/>
              <w:rPr>
                <w:w w:val="70"/>
              </w:rPr>
            </w:pPr>
            <w:r w:rsidRPr="00110732">
              <w:rPr>
                <w:w w:val="70"/>
              </w:rPr>
              <w:t>0</w:t>
            </w:r>
          </w:p>
        </w:tc>
        <w:tc>
          <w:tcPr>
            <w:tcW w:w="1395" w:type="dxa"/>
            <w:tcBorders>
              <w:top w:val="nil"/>
              <w:left w:val="nil"/>
              <w:bottom w:val="single" w:sz="4" w:space="0" w:color="FFFFFF"/>
              <w:right w:val="nil"/>
            </w:tcBorders>
            <w:shd w:val="clear" w:color="auto" w:fill="F2F2F2"/>
            <w:noWrap/>
            <w:vAlign w:val="center"/>
            <w:hideMark/>
          </w:tcPr>
          <w:p w14:paraId="06D3CF46" w14:textId="77777777" w:rsidR="00966E1C" w:rsidRPr="00110732" w:rsidRDefault="00966E1C" w:rsidP="000C4B61">
            <w:pPr>
              <w:pStyle w:val="orianum"/>
              <w:spacing w:line="220" w:lineRule="exact"/>
              <w:rPr>
                <w:w w:val="70"/>
              </w:rPr>
            </w:pPr>
            <w:r w:rsidRPr="00110732">
              <w:rPr>
                <w:w w:val="70"/>
              </w:rPr>
              <w:t>0</w:t>
            </w:r>
          </w:p>
        </w:tc>
        <w:tc>
          <w:tcPr>
            <w:tcW w:w="1417" w:type="dxa"/>
            <w:tcBorders>
              <w:top w:val="nil"/>
              <w:left w:val="nil"/>
              <w:bottom w:val="single" w:sz="4" w:space="0" w:color="FFFFFF"/>
              <w:right w:val="nil"/>
            </w:tcBorders>
            <w:shd w:val="clear" w:color="auto" w:fill="F2F2F2"/>
            <w:noWrap/>
            <w:vAlign w:val="center"/>
            <w:hideMark/>
          </w:tcPr>
          <w:p w14:paraId="06C3572C" w14:textId="77777777" w:rsidR="00966E1C" w:rsidRPr="00110732" w:rsidRDefault="00966E1C" w:rsidP="000C4B61">
            <w:pPr>
              <w:pStyle w:val="orianum"/>
              <w:spacing w:line="220" w:lineRule="exact"/>
              <w:rPr>
                <w:w w:val="70"/>
              </w:rPr>
            </w:pPr>
            <w:r w:rsidRPr="00110732">
              <w:rPr>
                <w:w w:val="70"/>
              </w:rPr>
              <w:t>0</w:t>
            </w:r>
          </w:p>
        </w:tc>
      </w:tr>
      <w:tr w:rsidR="00966E1C" w14:paraId="0FDA1437" w14:textId="77777777" w:rsidTr="00CC47AF">
        <w:trPr>
          <w:trHeight w:val="170"/>
          <w:jc w:val="center"/>
        </w:trPr>
        <w:tc>
          <w:tcPr>
            <w:tcW w:w="406" w:type="dxa"/>
            <w:tcBorders>
              <w:top w:val="nil"/>
              <w:left w:val="nil"/>
              <w:bottom w:val="single" w:sz="4" w:space="0" w:color="FFFFFF"/>
              <w:right w:val="nil"/>
            </w:tcBorders>
            <w:shd w:val="clear" w:color="auto" w:fill="BFBFBF"/>
            <w:noWrap/>
            <w:vAlign w:val="center"/>
            <w:hideMark/>
          </w:tcPr>
          <w:p w14:paraId="3D55F49E" w14:textId="77777777" w:rsidR="00966E1C" w:rsidRDefault="00966E1C" w:rsidP="000C4B61">
            <w:pPr>
              <w:pStyle w:val="oriatext"/>
              <w:spacing w:line="220" w:lineRule="exact"/>
              <w:rPr>
                <w:b/>
              </w:rPr>
            </w:pPr>
            <w:r>
              <w:rPr>
                <w:b/>
              </w:rPr>
              <w:t>26</w:t>
            </w:r>
          </w:p>
        </w:tc>
        <w:tc>
          <w:tcPr>
            <w:tcW w:w="1991" w:type="dxa"/>
            <w:tcBorders>
              <w:top w:val="nil"/>
              <w:left w:val="nil"/>
              <w:bottom w:val="single" w:sz="4" w:space="0" w:color="FFFFFF"/>
              <w:right w:val="nil"/>
            </w:tcBorders>
            <w:shd w:val="clear" w:color="auto" w:fill="BFBFBF"/>
            <w:vAlign w:val="center"/>
            <w:hideMark/>
          </w:tcPr>
          <w:p w14:paraId="25962CAA" w14:textId="77777777" w:rsidR="00966E1C" w:rsidRDefault="00966E1C" w:rsidP="000C4B61">
            <w:pPr>
              <w:pStyle w:val="oriatext"/>
              <w:spacing w:line="220" w:lineRule="exact"/>
              <w:rPr>
                <w:b/>
              </w:rPr>
            </w:pPr>
            <w:r>
              <w:rPr>
                <w:b/>
              </w:rPr>
              <w:t>Τόκοι (σε ακαθάριστη βάση)</w:t>
            </w:r>
          </w:p>
        </w:tc>
        <w:tc>
          <w:tcPr>
            <w:tcW w:w="1299" w:type="dxa"/>
            <w:tcBorders>
              <w:top w:val="nil"/>
              <w:left w:val="nil"/>
              <w:bottom w:val="single" w:sz="4" w:space="0" w:color="FFFFFF"/>
              <w:right w:val="nil"/>
            </w:tcBorders>
            <w:shd w:val="clear" w:color="auto" w:fill="BFBFBF"/>
            <w:noWrap/>
            <w:vAlign w:val="center"/>
            <w:hideMark/>
          </w:tcPr>
          <w:p w14:paraId="0D3C3261" w14:textId="77777777" w:rsidR="00966E1C" w:rsidRPr="00110732" w:rsidRDefault="00966E1C" w:rsidP="000C4B61">
            <w:pPr>
              <w:pStyle w:val="orianum"/>
              <w:spacing w:line="220" w:lineRule="exact"/>
              <w:rPr>
                <w:b/>
                <w:w w:val="70"/>
              </w:rPr>
            </w:pPr>
            <w:r w:rsidRPr="00110732">
              <w:rPr>
                <w:b/>
                <w:w w:val="70"/>
              </w:rPr>
              <w:t>78.900</w:t>
            </w:r>
          </w:p>
        </w:tc>
        <w:tc>
          <w:tcPr>
            <w:tcW w:w="1407" w:type="dxa"/>
            <w:tcBorders>
              <w:top w:val="nil"/>
              <w:left w:val="nil"/>
              <w:bottom w:val="single" w:sz="4" w:space="0" w:color="FFFFFF"/>
              <w:right w:val="nil"/>
            </w:tcBorders>
            <w:shd w:val="clear" w:color="auto" w:fill="BFBFBF"/>
            <w:noWrap/>
            <w:vAlign w:val="center"/>
            <w:hideMark/>
          </w:tcPr>
          <w:p w14:paraId="596564B1" w14:textId="77777777" w:rsidR="00966E1C" w:rsidRPr="00110732" w:rsidRDefault="00966E1C" w:rsidP="000C4B61">
            <w:pPr>
              <w:pStyle w:val="orianum"/>
              <w:spacing w:line="220" w:lineRule="exact"/>
              <w:rPr>
                <w:b/>
                <w:w w:val="70"/>
              </w:rPr>
            </w:pPr>
            <w:r w:rsidRPr="00110732">
              <w:rPr>
                <w:b/>
                <w:w w:val="70"/>
              </w:rPr>
              <w:t>0</w:t>
            </w:r>
          </w:p>
        </w:tc>
        <w:tc>
          <w:tcPr>
            <w:tcW w:w="1299" w:type="dxa"/>
            <w:tcBorders>
              <w:top w:val="nil"/>
              <w:left w:val="nil"/>
              <w:bottom w:val="single" w:sz="4" w:space="0" w:color="FFFFFF"/>
              <w:right w:val="nil"/>
            </w:tcBorders>
            <w:shd w:val="clear" w:color="auto" w:fill="BFBFBF"/>
            <w:noWrap/>
            <w:vAlign w:val="center"/>
            <w:hideMark/>
          </w:tcPr>
          <w:p w14:paraId="21D4AFA5" w14:textId="77777777" w:rsidR="00966E1C" w:rsidRPr="00110732" w:rsidRDefault="00966E1C" w:rsidP="000C4B61">
            <w:pPr>
              <w:pStyle w:val="orianum"/>
              <w:spacing w:line="220" w:lineRule="exact"/>
              <w:rPr>
                <w:b/>
                <w:w w:val="70"/>
              </w:rPr>
            </w:pPr>
            <w:r w:rsidRPr="00110732">
              <w:rPr>
                <w:b/>
                <w:w w:val="70"/>
              </w:rPr>
              <w:t>0</w:t>
            </w:r>
          </w:p>
        </w:tc>
        <w:tc>
          <w:tcPr>
            <w:tcW w:w="1395" w:type="dxa"/>
            <w:tcBorders>
              <w:top w:val="nil"/>
              <w:left w:val="nil"/>
              <w:bottom w:val="single" w:sz="4" w:space="0" w:color="FFFFFF"/>
              <w:right w:val="nil"/>
            </w:tcBorders>
            <w:shd w:val="clear" w:color="auto" w:fill="BFBFBF"/>
            <w:noWrap/>
            <w:vAlign w:val="center"/>
            <w:hideMark/>
          </w:tcPr>
          <w:p w14:paraId="77632282" w14:textId="77777777" w:rsidR="00966E1C" w:rsidRPr="00110732" w:rsidRDefault="00966E1C" w:rsidP="000C4B61">
            <w:pPr>
              <w:pStyle w:val="orianum"/>
              <w:spacing w:line="220" w:lineRule="exact"/>
              <w:rPr>
                <w:b/>
                <w:w w:val="70"/>
              </w:rPr>
            </w:pPr>
            <w:r w:rsidRPr="00110732">
              <w:rPr>
                <w:b/>
                <w:w w:val="70"/>
              </w:rPr>
              <w:t>0</w:t>
            </w:r>
          </w:p>
        </w:tc>
        <w:tc>
          <w:tcPr>
            <w:tcW w:w="1417" w:type="dxa"/>
            <w:tcBorders>
              <w:top w:val="nil"/>
              <w:left w:val="nil"/>
              <w:bottom w:val="single" w:sz="4" w:space="0" w:color="FFFFFF"/>
              <w:right w:val="nil"/>
            </w:tcBorders>
            <w:shd w:val="clear" w:color="auto" w:fill="BFBFBF"/>
            <w:noWrap/>
            <w:vAlign w:val="center"/>
            <w:hideMark/>
          </w:tcPr>
          <w:p w14:paraId="312FBFB3" w14:textId="77777777" w:rsidR="00966E1C" w:rsidRPr="00110732" w:rsidRDefault="00966E1C" w:rsidP="000C4B61">
            <w:pPr>
              <w:pStyle w:val="orianum"/>
              <w:spacing w:line="220" w:lineRule="exact"/>
              <w:rPr>
                <w:b/>
                <w:w w:val="70"/>
              </w:rPr>
            </w:pPr>
            <w:r w:rsidRPr="00110732">
              <w:rPr>
                <w:b/>
                <w:w w:val="70"/>
              </w:rPr>
              <w:t>0</w:t>
            </w:r>
          </w:p>
        </w:tc>
      </w:tr>
      <w:tr w:rsidR="00966E1C" w14:paraId="5C0DCE0D"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3C4641D2"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6E57E5D6" w14:textId="77777777" w:rsidR="00966E1C" w:rsidRDefault="00966E1C" w:rsidP="000C4B61">
            <w:pPr>
              <w:pStyle w:val="oriatext"/>
              <w:spacing w:line="220" w:lineRule="exact"/>
            </w:pPr>
            <w:r>
              <w:t>Τακτικός Προϋπολογισμός</w:t>
            </w:r>
          </w:p>
        </w:tc>
        <w:tc>
          <w:tcPr>
            <w:tcW w:w="1299" w:type="dxa"/>
            <w:tcBorders>
              <w:top w:val="nil"/>
              <w:left w:val="nil"/>
              <w:bottom w:val="single" w:sz="4" w:space="0" w:color="FFFFFF"/>
              <w:right w:val="nil"/>
            </w:tcBorders>
            <w:shd w:val="clear" w:color="auto" w:fill="F2F2F2"/>
            <w:noWrap/>
            <w:vAlign w:val="center"/>
            <w:hideMark/>
          </w:tcPr>
          <w:p w14:paraId="3D1926B2" w14:textId="77777777" w:rsidR="00966E1C" w:rsidRPr="00110732" w:rsidRDefault="00966E1C" w:rsidP="000C4B61">
            <w:pPr>
              <w:pStyle w:val="orianum"/>
              <w:spacing w:line="220" w:lineRule="exact"/>
              <w:rPr>
                <w:w w:val="70"/>
              </w:rPr>
            </w:pPr>
            <w:r w:rsidRPr="00110732">
              <w:rPr>
                <w:w w:val="70"/>
              </w:rPr>
              <w:t>78.900</w:t>
            </w:r>
          </w:p>
        </w:tc>
        <w:tc>
          <w:tcPr>
            <w:tcW w:w="1407" w:type="dxa"/>
            <w:tcBorders>
              <w:top w:val="nil"/>
              <w:left w:val="nil"/>
              <w:bottom w:val="single" w:sz="4" w:space="0" w:color="FFFFFF"/>
              <w:right w:val="nil"/>
            </w:tcBorders>
            <w:shd w:val="clear" w:color="auto" w:fill="F2F2F2"/>
            <w:noWrap/>
            <w:vAlign w:val="center"/>
            <w:hideMark/>
          </w:tcPr>
          <w:p w14:paraId="08EE607F" w14:textId="77777777" w:rsidR="00966E1C" w:rsidRPr="00110732" w:rsidRDefault="00966E1C" w:rsidP="000C4B61">
            <w:pPr>
              <w:pStyle w:val="orianum"/>
              <w:spacing w:line="220" w:lineRule="exact"/>
              <w:rPr>
                <w:w w:val="70"/>
              </w:rPr>
            </w:pPr>
            <w:r w:rsidRPr="00110732">
              <w:rPr>
                <w:w w:val="70"/>
              </w:rPr>
              <w:t>0</w:t>
            </w:r>
          </w:p>
        </w:tc>
        <w:tc>
          <w:tcPr>
            <w:tcW w:w="1299" w:type="dxa"/>
            <w:tcBorders>
              <w:top w:val="nil"/>
              <w:left w:val="nil"/>
              <w:bottom w:val="single" w:sz="4" w:space="0" w:color="FFFFFF"/>
              <w:right w:val="nil"/>
            </w:tcBorders>
            <w:shd w:val="clear" w:color="auto" w:fill="F2F2F2"/>
            <w:noWrap/>
            <w:vAlign w:val="center"/>
            <w:hideMark/>
          </w:tcPr>
          <w:p w14:paraId="3BF895D8" w14:textId="77777777" w:rsidR="00966E1C" w:rsidRPr="00110732" w:rsidRDefault="00966E1C" w:rsidP="000C4B61">
            <w:pPr>
              <w:pStyle w:val="orianum"/>
              <w:spacing w:line="220" w:lineRule="exact"/>
              <w:rPr>
                <w:w w:val="70"/>
              </w:rPr>
            </w:pPr>
            <w:r w:rsidRPr="00110732">
              <w:rPr>
                <w:w w:val="70"/>
              </w:rPr>
              <w:t>0</w:t>
            </w:r>
          </w:p>
        </w:tc>
        <w:tc>
          <w:tcPr>
            <w:tcW w:w="1395" w:type="dxa"/>
            <w:tcBorders>
              <w:top w:val="nil"/>
              <w:left w:val="nil"/>
              <w:bottom w:val="single" w:sz="4" w:space="0" w:color="FFFFFF"/>
              <w:right w:val="nil"/>
            </w:tcBorders>
            <w:shd w:val="clear" w:color="auto" w:fill="F2F2F2"/>
            <w:noWrap/>
            <w:vAlign w:val="center"/>
            <w:hideMark/>
          </w:tcPr>
          <w:p w14:paraId="4A9951AA" w14:textId="77777777" w:rsidR="00966E1C" w:rsidRPr="00110732" w:rsidRDefault="00966E1C" w:rsidP="000C4B61">
            <w:pPr>
              <w:pStyle w:val="orianum"/>
              <w:spacing w:line="220" w:lineRule="exact"/>
              <w:rPr>
                <w:w w:val="70"/>
              </w:rPr>
            </w:pPr>
            <w:r w:rsidRPr="00110732">
              <w:rPr>
                <w:w w:val="70"/>
              </w:rPr>
              <w:t>0</w:t>
            </w:r>
          </w:p>
        </w:tc>
        <w:tc>
          <w:tcPr>
            <w:tcW w:w="1417" w:type="dxa"/>
            <w:tcBorders>
              <w:top w:val="nil"/>
              <w:left w:val="nil"/>
              <w:bottom w:val="single" w:sz="4" w:space="0" w:color="FFFFFF"/>
              <w:right w:val="nil"/>
            </w:tcBorders>
            <w:shd w:val="clear" w:color="auto" w:fill="F2F2F2"/>
            <w:noWrap/>
            <w:vAlign w:val="center"/>
            <w:hideMark/>
          </w:tcPr>
          <w:p w14:paraId="76DECA8F" w14:textId="77777777" w:rsidR="00966E1C" w:rsidRPr="00110732" w:rsidRDefault="00966E1C" w:rsidP="000C4B61">
            <w:pPr>
              <w:pStyle w:val="orianum"/>
              <w:spacing w:line="220" w:lineRule="exact"/>
              <w:rPr>
                <w:w w:val="70"/>
              </w:rPr>
            </w:pPr>
            <w:r w:rsidRPr="00110732">
              <w:rPr>
                <w:w w:val="70"/>
              </w:rPr>
              <w:t>0</w:t>
            </w:r>
          </w:p>
        </w:tc>
      </w:tr>
      <w:tr w:rsidR="00966E1C" w14:paraId="31D11F9D" w14:textId="77777777" w:rsidTr="00CC47AF">
        <w:trPr>
          <w:trHeight w:val="170"/>
          <w:jc w:val="center"/>
        </w:trPr>
        <w:tc>
          <w:tcPr>
            <w:tcW w:w="406" w:type="dxa"/>
            <w:tcBorders>
              <w:top w:val="nil"/>
              <w:left w:val="nil"/>
              <w:bottom w:val="single" w:sz="4" w:space="0" w:color="FFFFFF"/>
              <w:right w:val="nil"/>
            </w:tcBorders>
            <w:shd w:val="clear" w:color="auto" w:fill="BFBFBF"/>
            <w:noWrap/>
            <w:vAlign w:val="center"/>
            <w:hideMark/>
          </w:tcPr>
          <w:p w14:paraId="18A6BD8A" w14:textId="77777777" w:rsidR="00966E1C" w:rsidRDefault="00966E1C" w:rsidP="000C4B61">
            <w:pPr>
              <w:pStyle w:val="oriatext"/>
              <w:spacing w:line="220" w:lineRule="exact"/>
              <w:rPr>
                <w:b/>
              </w:rPr>
            </w:pPr>
            <w:r>
              <w:rPr>
                <w:b/>
              </w:rPr>
              <w:t>27</w:t>
            </w:r>
          </w:p>
        </w:tc>
        <w:tc>
          <w:tcPr>
            <w:tcW w:w="1991" w:type="dxa"/>
            <w:tcBorders>
              <w:top w:val="nil"/>
              <w:left w:val="nil"/>
              <w:bottom w:val="single" w:sz="4" w:space="0" w:color="FFFFFF"/>
              <w:right w:val="nil"/>
            </w:tcBorders>
            <w:shd w:val="clear" w:color="auto" w:fill="BFBFBF"/>
            <w:vAlign w:val="center"/>
            <w:hideMark/>
          </w:tcPr>
          <w:p w14:paraId="4FC2116D" w14:textId="77777777" w:rsidR="00966E1C" w:rsidRDefault="00966E1C" w:rsidP="000C4B61">
            <w:pPr>
              <w:pStyle w:val="oriatext"/>
              <w:spacing w:line="220" w:lineRule="exact"/>
              <w:rPr>
                <w:b/>
              </w:rPr>
            </w:pPr>
            <w:r>
              <w:rPr>
                <w:b/>
              </w:rPr>
              <w:t>Λοιπές Δαπάνες</w:t>
            </w:r>
          </w:p>
        </w:tc>
        <w:tc>
          <w:tcPr>
            <w:tcW w:w="1299" w:type="dxa"/>
            <w:tcBorders>
              <w:top w:val="nil"/>
              <w:left w:val="nil"/>
              <w:bottom w:val="single" w:sz="4" w:space="0" w:color="FFFFFF"/>
              <w:right w:val="nil"/>
            </w:tcBorders>
            <w:shd w:val="clear" w:color="auto" w:fill="BFBFBF"/>
            <w:noWrap/>
            <w:vAlign w:val="center"/>
            <w:hideMark/>
          </w:tcPr>
          <w:p w14:paraId="63236893" w14:textId="77777777" w:rsidR="00966E1C" w:rsidRPr="00110732" w:rsidRDefault="00966E1C" w:rsidP="000C4B61">
            <w:pPr>
              <w:pStyle w:val="orianum"/>
              <w:spacing w:line="220" w:lineRule="exact"/>
              <w:rPr>
                <w:b/>
                <w:w w:val="70"/>
              </w:rPr>
            </w:pPr>
            <w:r w:rsidRPr="00110732">
              <w:rPr>
                <w:b/>
                <w:w w:val="70"/>
              </w:rPr>
              <w:t>0</w:t>
            </w:r>
          </w:p>
        </w:tc>
        <w:tc>
          <w:tcPr>
            <w:tcW w:w="1407" w:type="dxa"/>
            <w:tcBorders>
              <w:top w:val="nil"/>
              <w:left w:val="nil"/>
              <w:bottom w:val="single" w:sz="4" w:space="0" w:color="FFFFFF"/>
              <w:right w:val="nil"/>
            </w:tcBorders>
            <w:shd w:val="clear" w:color="auto" w:fill="BFBFBF"/>
            <w:noWrap/>
            <w:vAlign w:val="center"/>
            <w:hideMark/>
          </w:tcPr>
          <w:p w14:paraId="606FB168" w14:textId="77777777" w:rsidR="00966E1C" w:rsidRPr="00110732" w:rsidRDefault="00966E1C" w:rsidP="000C4B61">
            <w:pPr>
              <w:pStyle w:val="orianum"/>
              <w:spacing w:line="220" w:lineRule="exact"/>
              <w:rPr>
                <w:b/>
                <w:w w:val="70"/>
              </w:rPr>
            </w:pPr>
            <w:r w:rsidRPr="00110732">
              <w:rPr>
                <w:b/>
                <w:w w:val="70"/>
              </w:rPr>
              <w:t>0</w:t>
            </w:r>
          </w:p>
        </w:tc>
        <w:tc>
          <w:tcPr>
            <w:tcW w:w="1299" w:type="dxa"/>
            <w:tcBorders>
              <w:top w:val="nil"/>
              <w:left w:val="nil"/>
              <w:bottom w:val="single" w:sz="4" w:space="0" w:color="FFFFFF"/>
              <w:right w:val="nil"/>
            </w:tcBorders>
            <w:shd w:val="clear" w:color="auto" w:fill="BFBFBF"/>
            <w:noWrap/>
            <w:vAlign w:val="center"/>
            <w:hideMark/>
          </w:tcPr>
          <w:p w14:paraId="37F5D319" w14:textId="77777777" w:rsidR="00966E1C" w:rsidRPr="00110732" w:rsidRDefault="00966E1C" w:rsidP="000C4B61">
            <w:pPr>
              <w:pStyle w:val="orianum"/>
              <w:spacing w:line="220" w:lineRule="exact"/>
              <w:rPr>
                <w:b/>
                <w:w w:val="70"/>
              </w:rPr>
            </w:pPr>
            <w:r w:rsidRPr="00110732">
              <w:rPr>
                <w:b/>
                <w:w w:val="70"/>
              </w:rPr>
              <w:t>0</w:t>
            </w:r>
          </w:p>
        </w:tc>
        <w:tc>
          <w:tcPr>
            <w:tcW w:w="1395" w:type="dxa"/>
            <w:tcBorders>
              <w:top w:val="nil"/>
              <w:left w:val="nil"/>
              <w:bottom w:val="single" w:sz="4" w:space="0" w:color="FFFFFF"/>
              <w:right w:val="nil"/>
            </w:tcBorders>
            <w:shd w:val="clear" w:color="auto" w:fill="BFBFBF"/>
            <w:noWrap/>
            <w:vAlign w:val="center"/>
            <w:hideMark/>
          </w:tcPr>
          <w:p w14:paraId="6CB04AA2" w14:textId="77777777" w:rsidR="00966E1C" w:rsidRPr="00110732" w:rsidRDefault="00966E1C" w:rsidP="000C4B61">
            <w:pPr>
              <w:pStyle w:val="orianum"/>
              <w:spacing w:line="220" w:lineRule="exact"/>
              <w:rPr>
                <w:b/>
                <w:w w:val="70"/>
              </w:rPr>
            </w:pPr>
            <w:r w:rsidRPr="00110732">
              <w:rPr>
                <w:b/>
                <w:w w:val="70"/>
              </w:rPr>
              <w:t>0</w:t>
            </w:r>
          </w:p>
        </w:tc>
        <w:tc>
          <w:tcPr>
            <w:tcW w:w="1417" w:type="dxa"/>
            <w:tcBorders>
              <w:top w:val="nil"/>
              <w:left w:val="nil"/>
              <w:bottom w:val="single" w:sz="4" w:space="0" w:color="FFFFFF"/>
              <w:right w:val="nil"/>
            </w:tcBorders>
            <w:shd w:val="clear" w:color="auto" w:fill="BFBFBF"/>
            <w:noWrap/>
            <w:vAlign w:val="center"/>
            <w:hideMark/>
          </w:tcPr>
          <w:p w14:paraId="422C1FEA" w14:textId="77777777" w:rsidR="00966E1C" w:rsidRPr="00110732" w:rsidRDefault="00966E1C" w:rsidP="000C4B61">
            <w:pPr>
              <w:pStyle w:val="orianum"/>
              <w:spacing w:line="220" w:lineRule="exact"/>
              <w:rPr>
                <w:b/>
                <w:w w:val="70"/>
              </w:rPr>
            </w:pPr>
            <w:r w:rsidRPr="00110732">
              <w:rPr>
                <w:b/>
                <w:w w:val="70"/>
              </w:rPr>
              <w:t>0</w:t>
            </w:r>
          </w:p>
        </w:tc>
      </w:tr>
      <w:tr w:rsidR="00966E1C" w14:paraId="7107D30B"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3EB68814"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7B8F2A06" w14:textId="77777777" w:rsidR="00966E1C" w:rsidRDefault="00966E1C" w:rsidP="000C4B61">
            <w:pPr>
              <w:pStyle w:val="oriatext"/>
              <w:spacing w:line="220" w:lineRule="exact"/>
            </w:pPr>
            <w:r>
              <w:t>Τακτικός Προϋπολογισμός</w:t>
            </w:r>
          </w:p>
        </w:tc>
        <w:tc>
          <w:tcPr>
            <w:tcW w:w="1299" w:type="dxa"/>
            <w:tcBorders>
              <w:top w:val="nil"/>
              <w:left w:val="nil"/>
              <w:bottom w:val="single" w:sz="4" w:space="0" w:color="FFFFFF"/>
              <w:right w:val="nil"/>
            </w:tcBorders>
            <w:shd w:val="clear" w:color="auto" w:fill="F2F2F2"/>
            <w:noWrap/>
            <w:vAlign w:val="center"/>
            <w:hideMark/>
          </w:tcPr>
          <w:p w14:paraId="3E4C2250" w14:textId="77777777" w:rsidR="00966E1C" w:rsidRPr="00110732" w:rsidRDefault="00966E1C" w:rsidP="000C4B61">
            <w:pPr>
              <w:pStyle w:val="orianum"/>
              <w:spacing w:line="220" w:lineRule="exact"/>
              <w:rPr>
                <w:w w:val="70"/>
              </w:rPr>
            </w:pPr>
            <w:r w:rsidRPr="00110732">
              <w:rPr>
                <w:w w:val="70"/>
              </w:rPr>
              <w:t>0</w:t>
            </w:r>
          </w:p>
        </w:tc>
        <w:tc>
          <w:tcPr>
            <w:tcW w:w="1407" w:type="dxa"/>
            <w:tcBorders>
              <w:top w:val="nil"/>
              <w:left w:val="nil"/>
              <w:bottom w:val="single" w:sz="4" w:space="0" w:color="FFFFFF"/>
              <w:right w:val="nil"/>
            </w:tcBorders>
            <w:shd w:val="clear" w:color="auto" w:fill="F2F2F2"/>
            <w:noWrap/>
            <w:vAlign w:val="center"/>
            <w:hideMark/>
          </w:tcPr>
          <w:p w14:paraId="09CD33E7" w14:textId="77777777" w:rsidR="00966E1C" w:rsidRPr="00110732" w:rsidRDefault="00966E1C" w:rsidP="000C4B61">
            <w:pPr>
              <w:pStyle w:val="orianum"/>
              <w:spacing w:line="220" w:lineRule="exact"/>
              <w:rPr>
                <w:w w:val="70"/>
              </w:rPr>
            </w:pPr>
            <w:r w:rsidRPr="00110732">
              <w:rPr>
                <w:w w:val="70"/>
              </w:rPr>
              <w:t>0</w:t>
            </w:r>
          </w:p>
        </w:tc>
        <w:tc>
          <w:tcPr>
            <w:tcW w:w="1299" w:type="dxa"/>
            <w:tcBorders>
              <w:top w:val="nil"/>
              <w:left w:val="nil"/>
              <w:bottom w:val="single" w:sz="4" w:space="0" w:color="FFFFFF"/>
              <w:right w:val="nil"/>
            </w:tcBorders>
            <w:shd w:val="clear" w:color="auto" w:fill="F2F2F2"/>
            <w:noWrap/>
            <w:vAlign w:val="center"/>
            <w:hideMark/>
          </w:tcPr>
          <w:p w14:paraId="204CDA6B" w14:textId="77777777" w:rsidR="00966E1C" w:rsidRPr="00110732" w:rsidRDefault="00966E1C" w:rsidP="000C4B61">
            <w:pPr>
              <w:pStyle w:val="orianum"/>
              <w:spacing w:line="220" w:lineRule="exact"/>
              <w:rPr>
                <w:w w:val="70"/>
              </w:rPr>
            </w:pPr>
            <w:r w:rsidRPr="00110732">
              <w:rPr>
                <w:w w:val="70"/>
              </w:rPr>
              <w:t>0</w:t>
            </w:r>
          </w:p>
        </w:tc>
        <w:tc>
          <w:tcPr>
            <w:tcW w:w="1395" w:type="dxa"/>
            <w:tcBorders>
              <w:top w:val="nil"/>
              <w:left w:val="nil"/>
              <w:bottom w:val="single" w:sz="4" w:space="0" w:color="FFFFFF"/>
              <w:right w:val="nil"/>
            </w:tcBorders>
            <w:shd w:val="clear" w:color="auto" w:fill="F2F2F2"/>
            <w:noWrap/>
            <w:vAlign w:val="center"/>
            <w:hideMark/>
          </w:tcPr>
          <w:p w14:paraId="3F6408DF" w14:textId="77777777" w:rsidR="00966E1C" w:rsidRPr="00110732" w:rsidRDefault="00966E1C" w:rsidP="000C4B61">
            <w:pPr>
              <w:pStyle w:val="orianum"/>
              <w:spacing w:line="220" w:lineRule="exact"/>
              <w:rPr>
                <w:w w:val="70"/>
              </w:rPr>
            </w:pPr>
            <w:r w:rsidRPr="00110732">
              <w:rPr>
                <w:w w:val="70"/>
              </w:rPr>
              <w:t>0</w:t>
            </w:r>
          </w:p>
        </w:tc>
        <w:tc>
          <w:tcPr>
            <w:tcW w:w="1417" w:type="dxa"/>
            <w:tcBorders>
              <w:top w:val="nil"/>
              <w:left w:val="nil"/>
              <w:bottom w:val="single" w:sz="4" w:space="0" w:color="FFFFFF"/>
              <w:right w:val="nil"/>
            </w:tcBorders>
            <w:shd w:val="clear" w:color="auto" w:fill="F2F2F2"/>
            <w:noWrap/>
            <w:vAlign w:val="center"/>
            <w:hideMark/>
          </w:tcPr>
          <w:p w14:paraId="7BB53038" w14:textId="77777777" w:rsidR="00966E1C" w:rsidRPr="00110732" w:rsidRDefault="00966E1C" w:rsidP="000C4B61">
            <w:pPr>
              <w:pStyle w:val="orianum"/>
              <w:spacing w:line="220" w:lineRule="exact"/>
              <w:rPr>
                <w:w w:val="70"/>
              </w:rPr>
            </w:pPr>
            <w:r w:rsidRPr="00110732">
              <w:rPr>
                <w:w w:val="70"/>
              </w:rPr>
              <w:t>0</w:t>
            </w:r>
          </w:p>
        </w:tc>
      </w:tr>
      <w:tr w:rsidR="00966E1C" w14:paraId="56DC0997" w14:textId="77777777" w:rsidTr="00CC47AF">
        <w:trPr>
          <w:trHeight w:val="170"/>
          <w:jc w:val="center"/>
        </w:trPr>
        <w:tc>
          <w:tcPr>
            <w:tcW w:w="406" w:type="dxa"/>
            <w:tcBorders>
              <w:top w:val="nil"/>
              <w:left w:val="nil"/>
              <w:bottom w:val="single" w:sz="4" w:space="0" w:color="FFFFFF"/>
              <w:right w:val="nil"/>
            </w:tcBorders>
            <w:shd w:val="clear" w:color="auto" w:fill="BFBFBF"/>
            <w:noWrap/>
            <w:vAlign w:val="center"/>
            <w:hideMark/>
          </w:tcPr>
          <w:p w14:paraId="54385331" w14:textId="77777777" w:rsidR="00966E1C" w:rsidRDefault="00966E1C" w:rsidP="000C4B61">
            <w:pPr>
              <w:pStyle w:val="oriatext"/>
              <w:spacing w:line="220" w:lineRule="exact"/>
              <w:rPr>
                <w:b/>
              </w:rPr>
            </w:pPr>
            <w:r>
              <w:rPr>
                <w:b/>
              </w:rPr>
              <w:t>29</w:t>
            </w:r>
          </w:p>
        </w:tc>
        <w:tc>
          <w:tcPr>
            <w:tcW w:w="1991" w:type="dxa"/>
            <w:tcBorders>
              <w:top w:val="nil"/>
              <w:left w:val="nil"/>
              <w:bottom w:val="single" w:sz="4" w:space="0" w:color="FFFFFF"/>
              <w:right w:val="nil"/>
            </w:tcBorders>
            <w:shd w:val="clear" w:color="auto" w:fill="BFBFBF"/>
            <w:vAlign w:val="center"/>
            <w:hideMark/>
          </w:tcPr>
          <w:p w14:paraId="0FDC64EE" w14:textId="77777777" w:rsidR="00966E1C" w:rsidRDefault="00966E1C" w:rsidP="000C4B61">
            <w:pPr>
              <w:pStyle w:val="oriatext"/>
              <w:spacing w:line="220" w:lineRule="exact"/>
              <w:rPr>
                <w:b/>
              </w:rPr>
            </w:pPr>
            <w:r>
              <w:rPr>
                <w:b/>
              </w:rPr>
              <w:t>Πιστώσεις υπό κατανομή</w:t>
            </w:r>
          </w:p>
        </w:tc>
        <w:tc>
          <w:tcPr>
            <w:tcW w:w="1299" w:type="dxa"/>
            <w:tcBorders>
              <w:top w:val="nil"/>
              <w:left w:val="nil"/>
              <w:bottom w:val="single" w:sz="4" w:space="0" w:color="FFFFFF"/>
              <w:right w:val="nil"/>
            </w:tcBorders>
            <w:shd w:val="clear" w:color="auto" w:fill="BFBFBF"/>
            <w:noWrap/>
            <w:vAlign w:val="center"/>
            <w:hideMark/>
          </w:tcPr>
          <w:p w14:paraId="1518C80B" w14:textId="77777777" w:rsidR="00966E1C" w:rsidRPr="00110732" w:rsidRDefault="00966E1C" w:rsidP="000C4B61">
            <w:pPr>
              <w:pStyle w:val="orianum"/>
              <w:spacing w:line="220" w:lineRule="exact"/>
              <w:rPr>
                <w:b/>
                <w:w w:val="70"/>
              </w:rPr>
            </w:pPr>
            <w:r w:rsidRPr="00110732">
              <w:rPr>
                <w:b/>
                <w:w w:val="70"/>
              </w:rPr>
              <w:t>109.086.000</w:t>
            </w:r>
          </w:p>
        </w:tc>
        <w:tc>
          <w:tcPr>
            <w:tcW w:w="1407" w:type="dxa"/>
            <w:tcBorders>
              <w:top w:val="nil"/>
              <w:left w:val="nil"/>
              <w:bottom w:val="single" w:sz="4" w:space="0" w:color="FFFFFF"/>
              <w:right w:val="nil"/>
            </w:tcBorders>
            <w:shd w:val="clear" w:color="auto" w:fill="BFBFBF"/>
            <w:noWrap/>
            <w:vAlign w:val="center"/>
            <w:hideMark/>
          </w:tcPr>
          <w:p w14:paraId="72BF0FB5" w14:textId="77777777" w:rsidR="00966E1C" w:rsidRPr="00110732" w:rsidRDefault="00966E1C" w:rsidP="000C4B61">
            <w:pPr>
              <w:pStyle w:val="orianum"/>
              <w:spacing w:line="220" w:lineRule="exact"/>
              <w:rPr>
                <w:b/>
                <w:w w:val="70"/>
              </w:rPr>
            </w:pPr>
            <w:r w:rsidRPr="00110732">
              <w:rPr>
                <w:b/>
                <w:w w:val="70"/>
              </w:rPr>
              <w:t>781.086.000</w:t>
            </w:r>
          </w:p>
        </w:tc>
        <w:tc>
          <w:tcPr>
            <w:tcW w:w="1299" w:type="dxa"/>
            <w:tcBorders>
              <w:top w:val="nil"/>
              <w:left w:val="nil"/>
              <w:bottom w:val="single" w:sz="4" w:space="0" w:color="FFFFFF"/>
              <w:right w:val="nil"/>
            </w:tcBorders>
            <w:shd w:val="clear" w:color="auto" w:fill="BFBFBF"/>
            <w:noWrap/>
            <w:vAlign w:val="center"/>
            <w:hideMark/>
          </w:tcPr>
          <w:p w14:paraId="26CA780F" w14:textId="77777777" w:rsidR="00966E1C" w:rsidRPr="00110732" w:rsidRDefault="00966E1C" w:rsidP="000C4B61">
            <w:pPr>
              <w:pStyle w:val="orianum"/>
              <w:spacing w:line="220" w:lineRule="exact"/>
              <w:rPr>
                <w:b/>
                <w:w w:val="70"/>
              </w:rPr>
            </w:pPr>
            <w:r w:rsidRPr="00110732">
              <w:rPr>
                <w:b/>
                <w:w w:val="70"/>
              </w:rPr>
              <w:t>379.086.000</w:t>
            </w:r>
          </w:p>
        </w:tc>
        <w:tc>
          <w:tcPr>
            <w:tcW w:w="1395" w:type="dxa"/>
            <w:tcBorders>
              <w:top w:val="nil"/>
              <w:left w:val="nil"/>
              <w:bottom w:val="single" w:sz="4" w:space="0" w:color="FFFFFF"/>
              <w:right w:val="nil"/>
            </w:tcBorders>
            <w:shd w:val="clear" w:color="auto" w:fill="BFBFBF"/>
            <w:noWrap/>
            <w:vAlign w:val="center"/>
            <w:hideMark/>
          </w:tcPr>
          <w:p w14:paraId="406CA11B" w14:textId="77777777" w:rsidR="00966E1C" w:rsidRPr="00110732" w:rsidRDefault="00966E1C" w:rsidP="000C4B61">
            <w:pPr>
              <w:pStyle w:val="orianum"/>
              <w:spacing w:line="220" w:lineRule="exact"/>
              <w:rPr>
                <w:b/>
                <w:w w:val="70"/>
              </w:rPr>
            </w:pPr>
            <w:r w:rsidRPr="00110732">
              <w:rPr>
                <w:b/>
                <w:w w:val="70"/>
              </w:rPr>
              <w:t>479.086.000</w:t>
            </w:r>
          </w:p>
        </w:tc>
        <w:tc>
          <w:tcPr>
            <w:tcW w:w="1417" w:type="dxa"/>
            <w:tcBorders>
              <w:top w:val="nil"/>
              <w:left w:val="nil"/>
              <w:bottom w:val="single" w:sz="4" w:space="0" w:color="FFFFFF"/>
              <w:right w:val="nil"/>
            </w:tcBorders>
            <w:shd w:val="clear" w:color="auto" w:fill="BFBFBF"/>
            <w:noWrap/>
            <w:vAlign w:val="center"/>
            <w:hideMark/>
          </w:tcPr>
          <w:p w14:paraId="226D517E" w14:textId="77777777" w:rsidR="00966E1C" w:rsidRPr="00110732" w:rsidRDefault="00966E1C" w:rsidP="000C4B61">
            <w:pPr>
              <w:pStyle w:val="orianum"/>
              <w:spacing w:line="220" w:lineRule="exact"/>
              <w:rPr>
                <w:b/>
                <w:w w:val="70"/>
              </w:rPr>
            </w:pPr>
            <w:r w:rsidRPr="00110732">
              <w:rPr>
                <w:b/>
                <w:w w:val="70"/>
              </w:rPr>
              <w:t>629.086.000</w:t>
            </w:r>
          </w:p>
        </w:tc>
      </w:tr>
      <w:tr w:rsidR="00966E1C" w14:paraId="0DD5F314"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5268D63F"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1AF01A69" w14:textId="77777777" w:rsidR="00966E1C" w:rsidRDefault="00966E1C" w:rsidP="000C4B61">
            <w:pPr>
              <w:pStyle w:val="oriatext"/>
              <w:spacing w:line="220" w:lineRule="exact"/>
            </w:pPr>
            <w:r>
              <w:t>Τακτικός Προϋπολογισμός</w:t>
            </w:r>
          </w:p>
        </w:tc>
        <w:tc>
          <w:tcPr>
            <w:tcW w:w="1299" w:type="dxa"/>
            <w:tcBorders>
              <w:top w:val="nil"/>
              <w:left w:val="nil"/>
              <w:bottom w:val="single" w:sz="4" w:space="0" w:color="FFFFFF"/>
              <w:right w:val="nil"/>
            </w:tcBorders>
            <w:shd w:val="clear" w:color="auto" w:fill="F2F2F2"/>
            <w:noWrap/>
            <w:vAlign w:val="center"/>
            <w:hideMark/>
          </w:tcPr>
          <w:p w14:paraId="0831FABA" w14:textId="77777777" w:rsidR="00966E1C" w:rsidRPr="00110732" w:rsidRDefault="00966E1C" w:rsidP="000C4B61">
            <w:pPr>
              <w:pStyle w:val="orianum"/>
              <w:spacing w:line="220" w:lineRule="exact"/>
              <w:rPr>
                <w:w w:val="70"/>
              </w:rPr>
            </w:pPr>
            <w:r w:rsidRPr="00110732">
              <w:rPr>
                <w:w w:val="70"/>
              </w:rPr>
              <w:t>109.086.000</w:t>
            </w:r>
          </w:p>
        </w:tc>
        <w:tc>
          <w:tcPr>
            <w:tcW w:w="1407" w:type="dxa"/>
            <w:tcBorders>
              <w:top w:val="nil"/>
              <w:left w:val="nil"/>
              <w:bottom w:val="single" w:sz="4" w:space="0" w:color="FFFFFF"/>
              <w:right w:val="nil"/>
            </w:tcBorders>
            <w:shd w:val="clear" w:color="auto" w:fill="F2F2F2"/>
            <w:noWrap/>
            <w:vAlign w:val="center"/>
            <w:hideMark/>
          </w:tcPr>
          <w:p w14:paraId="006C571D" w14:textId="77777777" w:rsidR="00966E1C" w:rsidRPr="00110732" w:rsidRDefault="00966E1C" w:rsidP="000C4B61">
            <w:pPr>
              <w:pStyle w:val="orianum"/>
              <w:spacing w:line="220" w:lineRule="exact"/>
              <w:rPr>
                <w:w w:val="70"/>
              </w:rPr>
            </w:pPr>
            <w:r w:rsidRPr="00110732">
              <w:rPr>
                <w:w w:val="70"/>
              </w:rPr>
              <w:t>109.086.000</w:t>
            </w:r>
          </w:p>
        </w:tc>
        <w:tc>
          <w:tcPr>
            <w:tcW w:w="1299" w:type="dxa"/>
            <w:tcBorders>
              <w:top w:val="nil"/>
              <w:left w:val="nil"/>
              <w:bottom w:val="single" w:sz="4" w:space="0" w:color="FFFFFF"/>
              <w:right w:val="nil"/>
            </w:tcBorders>
            <w:shd w:val="clear" w:color="auto" w:fill="F2F2F2"/>
            <w:noWrap/>
            <w:vAlign w:val="center"/>
            <w:hideMark/>
          </w:tcPr>
          <w:p w14:paraId="5756A716" w14:textId="77777777" w:rsidR="00966E1C" w:rsidRPr="00110732" w:rsidRDefault="00966E1C" w:rsidP="000C4B61">
            <w:pPr>
              <w:pStyle w:val="orianum"/>
              <w:spacing w:line="220" w:lineRule="exact"/>
              <w:rPr>
                <w:w w:val="70"/>
              </w:rPr>
            </w:pPr>
            <w:r w:rsidRPr="00110732">
              <w:rPr>
                <w:w w:val="70"/>
              </w:rPr>
              <w:t>109.086.000</w:t>
            </w:r>
          </w:p>
        </w:tc>
        <w:tc>
          <w:tcPr>
            <w:tcW w:w="1395" w:type="dxa"/>
            <w:tcBorders>
              <w:top w:val="nil"/>
              <w:left w:val="nil"/>
              <w:bottom w:val="single" w:sz="4" w:space="0" w:color="FFFFFF"/>
              <w:right w:val="nil"/>
            </w:tcBorders>
            <w:shd w:val="clear" w:color="auto" w:fill="F2F2F2"/>
            <w:noWrap/>
            <w:vAlign w:val="center"/>
            <w:hideMark/>
          </w:tcPr>
          <w:p w14:paraId="3254CFA2" w14:textId="77777777" w:rsidR="00966E1C" w:rsidRPr="00110732" w:rsidRDefault="00966E1C" w:rsidP="000C4B61">
            <w:pPr>
              <w:pStyle w:val="orianum"/>
              <w:spacing w:line="220" w:lineRule="exact"/>
              <w:rPr>
                <w:w w:val="70"/>
              </w:rPr>
            </w:pPr>
            <w:r w:rsidRPr="00110732">
              <w:rPr>
                <w:w w:val="70"/>
              </w:rPr>
              <w:t>109.086.000</w:t>
            </w:r>
          </w:p>
        </w:tc>
        <w:tc>
          <w:tcPr>
            <w:tcW w:w="1417" w:type="dxa"/>
            <w:tcBorders>
              <w:top w:val="nil"/>
              <w:left w:val="nil"/>
              <w:bottom w:val="single" w:sz="4" w:space="0" w:color="FFFFFF"/>
              <w:right w:val="nil"/>
            </w:tcBorders>
            <w:shd w:val="clear" w:color="auto" w:fill="F2F2F2"/>
            <w:noWrap/>
            <w:vAlign w:val="center"/>
            <w:hideMark/>
          </w:tcPr>
          <w:p w14:paraId="7AAE5A95" w14:textId="77777777" w:rsidR="00966E1C" w:rsidRPr="00110732" w:rsidRDefault="00966E1C" w:rsidP="000C4B61">
            <w:pPr>
              <w:pStyle w:val="orianum"/>
              <w:spacing w:line="220" w:lineRule="exact"/>
              <w:rPr>
                <w:w w:val="70"/>
              </w:rPr>
            </w:pPr>
            <w:r w:rsidRPr="00110732">
              <w:rPr>
                <w:w w:val="70"/>
              </w:rPr>
              <w:t>109.086.000</w:t>
            </w:r>
          </w:p>
        </w:tc>
      </w:tr>
      <w:tr w:rsidR="00966E1C" w14:paraId="56661FC2" w14:textId="77777777" w:rsidTr="00CC47AF">
        <w:trPr>
          <w:trHeight w:val="170"/>
          <w:jc w:val="center"/>
        </w:trPr>
        <w:tc>
          <w:tcPr>
            <w:tcW w:w="406" w:type="dxa"/>
            <w:tcBorders>
              <w:top w:val="nil"/>
              <w:left w:val="nil"/>
              <w:bottom w:val="single" w:sz="4" w:space="0" w:color="FFFFFF"/>
              <w:right w:val="nil"/>
            </w:tcBorders>
            <w:shd w:val="clear" w:color="auto" w:fill="D9D9D9"/>
            <w:noWrap/>
            <w:vAlign w:val="center"/>
            <w:hideMark/>
          </w:tcPr>
          <w:p w14:paraId="63DAFDEF"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D9D9D9"/>
            <w:noWrap/>
            <w:vAlign w:val="center"/>
            <w:hideMark/>
          </w:tcPr>
          <w:p w14:paraId="634CB874" w14:textId="77777777" w:rsidR="00966E1C" w:rsidRDefault="00966E1C" w:rsidP="000C4B61">
            <w:pPr>
              <w:pStyle w:val="oriatext"/>
              <w:spacing w:line="220" w:lineRule="exact"/>
            </w:pPr>
            <w:r>
              <w:t>ΠΔΕ (πλην ΤΑΑ)</w:t>
            </w:r>
          </w:p>
        </w:tc>
        <w:tc>
          <w:tcPr>
            <w:tcW w:w="1299" w:type="dxa"/>
            <w:tcBorders>
              <w:top w:val="nil"/>
              <w:left w:val="nil"/>
              <w:bottom w:val="single" w:sz="4" w:space="0" w:color="FFFFFF"/>
              <w:right w:val="nil"/>
            </w:tcBorders>
            <w:shd w:val="clear" w:color="auto" w:fill="D9D9D9"/>
            <w:noWrap/>
            <w:vAlign w:val="center"/>
            <w:hideMark/>
          </w:tcPr>
          <w:p w14:paraId="114D12EF" w14:textId="77777777" w:rsidR="00966E1C" w:rsidRPr="00110732" w:rsidRDefault="00966E1C" w:rsidP="000C4B61">
            <w:pPr>
              <w:pStyle w:val="orianum"/>
              <w:spacing w:line="220" w:lineRule="exact"/>
              <w:rPr>
                <w:w w:val="70"/>
              </w:rPr>
            </w:pPr>
            <w:r w:rsidRPr="00110732">
              <w:rPr>
                <w:w w:val="70"/>
              </w:rPr>
              <w:t> </w:t>
            </w:r>
          </w:p>
        </w:tc>
        <w:tc>
          <w:tcPr>
            <w:tcW w:w="1407" w:type="dxa"/>
            <w:tcBorders>
              <w:top w:val="nil"/>
              <w:left w:val="nil"/>
              <w:bottom w:val="single" w:sz="4" w:space="0" w:color="FFFFFF"/>
              <w:right w:val="nil"/>
            </w:tcBorders>
            <w:shd w:val="clear" w:color="auto" w:fill="D9D9D9"/>
            <w:noWrap/>
            <w:vAlign w:val="center"/>
            <w:hideMark/>
          </w:tcPr>
          <w:p w14:paraId="54DC17AA" w14:textId="77777777" w:rsidR="00966E1C" w:rsidRPr="00110732" w:rsidRDefault="00966E1C" w:rsidP="000C4B61">
            <w:pPr>
              <w:pStyle w:val="orianum"/>
              <w:spacing w:line="220" w:lineRule="exact"/>
              <w:rPr>
                <w:w w:val="70"/>
              </w:rPr>
            </w:pPr>
            <w:r w:rsidRPr="00110732">
              <w:rPr>
                <w:w w:val="70"/>
              </w:rPr>
              <w:t>270.000.000</w:t>
            </w:r>
          </w:p>
        </w:tc>
        <w:tc>
          <w:tcPr>
            <w:tcW w:w="1299" w:type="dxa"/>
            <w:tcBorders>
              <w:top w:val="nil"/>
              <w:left w:val="nil"/>
              <w:bottom w:val="single" w:sz="4" w:space="0" w:color="FFFFFF"/>
              <w:right w:val="nil"/>
            </w:tcBorders>
            <w:shd w:val="clear" w:color="auto" w:fill="D9D9D9"/>
            <w:noWrap/>
            <w:vAlign w:val="center"/>
            <w:hideMark/>
          </w:tcPr>
          <w:p w14:paraId="1A84C17B" w14:textId="77777777" w:rsidR="00966E1C" w:rsidRPr="00110732" w:rsidRDefault="00966E1C" w:rsidP="000C4B61">
            <w:pPr>
              <w:pStyle w:val="orianum"/>
              <w:spacing w:line="220" w:lineRule="exact"/>
              <w:rPr>
                <w:w w:val="70"/>
              </w:rPr>
            </w:pPr>
            <w:r w:rsidRPr="00110732">
              <w:rPr>
                <w:w w:val="70"/>
              </w:rPr>
              <w:t>270.000.000</w:t>
            </w:r>
          </w:p>
        </w:tc>
        <w:tc>
          <w:tcPr>
            <w:tcW w:w="1395" w:type="dxa"/>
            <w:tcBorders>
              <w:top w:val="nil"/>
              <w:left w:val="nil"/>
              <w:bottom w:val="single" w:sz="4" w:space="0" w:color="FFFFFF"/>
              <w:right w:val="nil"/>
            </w:tcBorders>
            <w:shd w:val="clear" w:color="auto" w:fill="D9D9D9"/>
            <w:noWrap/>
            <w:vAlign w:val="center"/>
            <w:hideMark/>
          </w:tcPr>
          <w:p w14:paraId="71FF54A9" w14:textId="77777777" w:rsidR="00966E1C" w:rsidRPr="00110732" w:rsidRDefault="00966E1C" w:rsidP="000C4B61">
            <w:pPr>
              <w:pStyle w:val="orianum"/>
              <w:spacing w:line="220" w:lineRule="exact"/>
              <w:rPr>
                <w:w w:val="70"/>
              </w:rPr>
            </w:pPr>
            <w:r w:rsidRPr="00110732">
              <w:rPr>
                <w:w w:val="70"/>
              </w:rPr>
              <w:t>370.000.000</w:t>
            </w:r>
          </w:p>
        </w:tc>
        <w:tc>
          <w:tcPr>
            <w:tcW w:w="1417" w:type="dxa"/>
            <w:tcBorders>
              <w:top w:val="nil"/>
              <w:left w:val="nil"/>
              <w:bottom w:val="single" w:sz="4" w:space="0" w:color="FFFFFF"/>
              <w:right w:val="nil"/>
            </w:tcBorders>
            <w:shd w:val="clear" w:color="auto" w:fill="D9D9D9"/>
            <w:noWrap/>
            <w:vAlign w:val="center"/>
            <w:hideMark/>
          </w:tcPr>
          <w:p w14:paraId="6B5FD473" w14:textId="77777777" w:rsidR="00966E1C" w:rsidRPr="00110732" w:rsidRDefault="00966E1C" w:rsidP="000C4B61">
            <w:pPr>
              <w:pStyle w:val="orianum"/>
              <w:spacing w:line="220" w:lineRule="exact"/>
              <w:rPr>
                <w:w w:val="70"/>
              </w:rPr>
            </w:pPr>
            <w:r w:rsidRPr="00110732">
              <w:rPr>
                <w:w w:val="70"/>
              </w:rPr>
              <w:t>520.000.000</w:t>
            </w:r>
          </w:p>
        </w:tc>
      </w:tr>
      <w:tr w:rsidR="00966E1C" w14:paraId="0C9D7937"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26DD498B"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125B1AD6" w14:textId="77777777" w:rsidR="00966E1C" w:rsidRDefault="00966E1C" w:rsidP="000C4B61">
            <w:pPr>
              <w:pStyle w:val="oriatext"/>
              <w:spacing w:line="220" w:lineRule="exact"/>
            </w:pPr>
            <w:r>
              <w:t>ΤΑΑ</w:t>
            </w:r>
          </w:p>
        </w:tc>
        <w:tc>
          <w:tcPr>
            <w:tcW w:w="1299" w:type="dxa"/>
            <w:tcBorders>
              <w:top w:val="nil"/>
              <w:left w:val="nil"/>
              <w:bottom w:val="single" w:sz="4" w:space="0" w:color="FFFFFF"/>
              <w:right w:val="nil"/>
            </w:tcBorders>
            <w:shd w:val="clear" w:color="auto" w:fill="F2F2F2"/>
            <w:noWrap/>
            <w:vAlign w:val="center"/>
            <w:hideMark/>
          </w:tcPr>
          <w:p w14:paraId="4C214634" w14:textId="77777777" w:rsidR="00966E1C" w:rsidRPr="00110732" w:rsidRDefault="00966E1C" w:rsidP="000C4B61">
            <w:pPr>
              <w:pStyle w:val="orianum"/>
              <w:spacing w:line="220" w:lineRule="exact"/>
              <w:rPr>
                <w:w w:val="70"/>
              </w:rPr>
            </w:pPr>
            <w:r w:rsidRPr="00110732">
              <w:rPr>
                <w:w w:val="70"/>
              </w:rPr>
              <w:t> </w:t>
            </w:r>
          </w:p>
        </w:tc>
        <w:tc>
          <w:tcPr>
            <w:tcW w:w="1407" w:type="dxa"/>
            <w:tcBorders>
              <w:top w:val="nil"/>
              <w:left w:val="nil"/>
              <w:bottom w:val="single" w:sz="4" w:space="0" w:color="FFFFFF"/>
              <w:right w:val="nil"/>
            </w:tcBorders>
            <w:shd w:val="clear" w:color="auto" w:fill="F2F2F2"/>
            <w:noWrap/>
            <w:vAlign w:val="center"/>
            <w:hideMark/>
          </w:tcPr>
          <w:p w14:paraId="338F1727" w14:textId="77777777" w:rsidR="00966E1C" w:rsidRPr="00110732" w:rsidRDefault="00966E1C" w:rsidP="000C4B61">
            <w:pPr>
              <w:pStyle w:val="orianum"/>
              <w:spacing w:line="220" w:lineRule="exact"/>
              <w:rPr>
                <w:w w:val="70"/>
              </w:rPr>
            </w:pPr>
            <w:r w:rsidRPr="00110732">
              <w:rPr>
                <w:w w:val="70"/>
              </w:rPr>
              <w:t>402.000.000</w:t>
            </w:r>
          </w:p>
        </w:tc>
        <w:tc>
          <w:tcPr>
            <w:tcW w:w="1299" w:type="dxa"/>
            <w:tcBorders>
              <w:top w:val="nil"/>
              <w:left w:val="nil"/>
              <w:bottom w:val="single" w:sz="4" w:space="0" w:color="FFFFFF"/>
              <w:right w:val="nil"/>
            </w:tcBorders>
            <w:shd w:val="clear" w:color="auto" w:fill="F2F2F2"/>
            <w:noWrap/>
            <w:vAlign w:val="center"/>
            <w:hideMark/>
          </w:tcPr>
          <w:p w14:paraId="1377F9FA" w14:textId="77777777" w:rsidR="00966E1C" w:rsidRPr="00110732" w:rsidRDefault="00966E1C" w:rsidP="000C4B61">
            <w:pPr>
              <w:pStyle w:val="orianum"/>
              <w:spacing w:line="220" w:lineRule="exact"/>
              <w:rPr>
                <w:w w:val="70"/>
              </w:rPr>
            </w:pPr>
            <w:r w:rsidRPr="00110732">
              <w:rPr>
                <w:w w:val="70"/>
              </w:rPr>
              <w:t> </w:t>
            </w:r>
          </w:p>
        </w:tc>
        <w:tc>
          <w:tcPr>
            <w:tcW w:w="1395" w:type="dxa"/>
            <w:tcBorders>
              <w:top w:val="nil"/>
              <w:left w:val="nil"/>
              <w:bottom w:val="single" w:sz="4" w:space="0" w:color="FFFFFF"/>
              <w:right w:val="nil"/>
            </w:tcBorders>
            <w:shd w:val="clear" w:color="auto" w:fill="F2F2F2"/>
            <w:noWrap/>
            <w:vAlign w:val="center"/>
            <w:hideMark/>
          </w:tcPr>
          <w:p w14:paraId="7CBDB83E" w14:textId="77777777" w:rsidR="00966E1C" w:rsidRPr="00110732" w:rsidRDefault="00966E1C" w:rsidP="000C4B61">
            <w:pPr>
              <w:pStyle w:val="orianum"/>
              <w:spacing w:line="220" w:lineRule="exact"/>
              <w:rPr>
                <w:w w:val="70"/>
              </w:rPr>
            </w:pPr>
            <w:r w:rsidRPr="00110732">
              <w:rPr>
                <w:w w:val="70"/>
              </w:rPr>
              <w:t> </w:t>
            </w:r>
          </w:p>
        </w:tc>
        <w:tc>
          <w:tcPr>
            <w:tcW w:w="1417" w:type="dxa"/>
            <w:tcBorders>
              <w:top w:val="nil"/>
              <w:left w:val="nil"/>
              <w:bottom w:val="single" w:sz="4" w:space="0" w:color="FFFFFF"/>
              <w:right w:val="nil"/>
            </w:tcBorders>
            <w:shd w:val="clear" w:color="auto" w:fill="F2F2F2"/>
            <w:noWrap/>
            <w:vAlign w:val="center"/>
            <w:hideMark/>
          </w:tcPr>
          <w:p w14:paraId="15522D38" w14:textId="77777777" w:rsidR="00966E1C" w:rsidRPr="00110732" w:rsidRDefault="00966E1C" w:rsidP="000C4B61">
            <w:pPr>
              <w:pStyle w:val="orianum"/>
              <w:spacing w:line="220" w:lineRule="exact"/>
              <w:rPr>
                <w:w w:val="70"/>
              </w:rPr>
            </w:pPr>
            <w:r w:rsidRPr="00110732">
              <w:rPr>
                <w:w w:val="70"/>
              </w:rPr>
              <w:t> </w:t>
            </w:r>
          </w:p>
        </w:tc>
      </w:tr>
      <w:tr w:rsidR="00966E1C" w14:paraId="03E671DB" w14:textId="77777777" w:rsidTr="00CC47AF">
        <w:trPr>
          <w:trHeight w:val="170"/>
          <w:jc w:val="center"/>
        </w:trPr>
        <w:tc>
          <w:tcPr>
            <w:tcW w:w="406" w:type="dxa"/>
            <w:tcBorders>
              <w:top w:val="nil"/>
              <w:left w:val="nil"/>
              <w:bottom w:val="single" w:sz="4" w:space="0" w:color="FFFFFF"/>
              <w:right w:val="nil"/>
            </w:tcBorders>
            <w:shd w:val="clear" w:color="auto" w:fill="BFBFBF"/>
            <w:noWrap/>
            <w:vAlign w:val="center"/>
            <w:hideMark/>
          </w:tcPr>
          <w:p w14:paraId="103FEB7B" w14:textId="77777777" w:rsidR="00966E1C" w:rsidRDefault="00966E1C" w:rsidP="000C4B61">
            <w:pPr>
              <w:pStyle w:val="oriatext"/>
              <w:spacing w:line="220" w:lineRule="exact"/>
              <w:rPr>
                <w:b/>
              </w:rPr>
            </w:pPr>
            <w:r>
              <w:rPr>
                <w:b/>
              </w:rPr>
              <w:t>31</w:t>
            </w:r>
          </w:p>
        </w:tc>
        <w:tc>
          <w:tcPr>
            <w:tcW w:w="1991" w:type="dxa"/>
            <w:tcBorders>
              <w:top w:val="nil"/>
              <w:left w:val="nil"/>
              <w:bottom w:val="single" w:sz="4" w:space="0" w:color="FFFFFF"/>
              <w:right w:val="nil"/>
            </w:tcBorders>
            <w:shd w:val="clear" w:color="auto" w:fill="BFBFBF"/>
            <w:vAlign w:val="center"/>
            <w:hideMark/>
          </w:tcPr>
          <w:p w14:paraId="7F397F82" w14:textId="77777777" w:rsidR="00966E1C" w:rsidRDefault="00966E1C" w:rsidP="000C4B61">
            <w:pPr>
              <w:pStyle w:val="oriatext"/>
              <w:spacing w:line="220" w:lineRule="exact"/>
              <w:rPr>
                <w:b/>
              </w:rPr>
            </w:pPr>
            <w:r>
              <w:rPr>
                <w:b/>
              </w:rPr>
              <w:t>Πάγια περιουσιακά στοιχεία</w:t>
            </w:r>
          </w:p>
        </w:tc>
        <w:tc>
          <w:tcPr>
            <w:tcW w:w="1299" w:type="dxa"/>
            <w:tcBorders>
              <w:top w:val="nil"/>
              <w:left w:val="nil"/>
              <w:bottom w:val="single" w:sz="4" w:space="0" w:color="FFFFFF"/>
              <w:right w:val="nil"/>
            </w:tcBorders>
            <w:shd w:val="clear" w:color="auto" w:fill="BFBFBF"/>
            <w:noWrap/>
            <w:vAlign w:val="center"/>
            <w:hideMark/>
          </w:tcPr>
          <w:p w14:paraId="5BDD9669" w14:textId="77777777" w:rsidR="00966E1C" w:rsidRPr="00110732" w:rsidRDefault="00966E1C" w:rsidP="000C4B61">
            <w:pPr>
              <w:pStyle w:val="orianum"/>
              <w:spacing w:line="220" w:lineRule="exact"/>
              <w:rPr>
                <w:b/>
                <w:w w:val="70"/>
              </w:rPr>
            </w:pPr>
            <w:r w:rsidRPr="00110732">
              <w:rPr>
                <w:b/>
                <w:w w:val="70"/>
              </w:rPr>
              <w:t>524.120</w:t>
            </w:r>
          </w:p>
        </w:tc>
        <w:tc>
          <w:tcPr>
            <w:tcW w:w="1407" w:type="dxa"/>
            <w:tcBorders>
              <w:top w:val="nil"/>
              <w:left w:val="nil"/>
              <w:bottom w:val="single" w:sz="4" w:space="0" w:color="FFFFFF"/>
              <w:right w:val="nil"/>
            </w:tcBorders>
            <w:shd w:val="clear" w:color="auto" w:fill="BFBFBF"/>
            <w:noWrap/>
            <w:vAlign w:val="center"/>
            <w:hideMark/>
          </w:tcPr>
          <w:p w14:paraId="5EE02178" w14:textId="77777777" w:rsidR="00966E1C" w:rsidRPr="00110732" w:rsidRDefault="00966E1C" w:rsidP="000C4B61">
            <w:pPr>
              <w:pStyle w:val="orianum"/>
              <w:spacing w:line="220" w:lineRule="exact"/>
              <w:rPr>
                <w:b/>
                <w:w w:val="70"/>
              </w:rPr>
            </w:pPr>
            <w:r w:rsidRPr="00110732">
              <w:rPr>
                <w:b/>
                <w:w w:val="70"/>
              </w:rPr>
              <w:t>1.807.000</w:t>
            </w:r>
          </w:p>
        </w:tc>
        <w:tc>
          <w:tcPr>
            <w:tcW w:w="1299" w:type="dxa"/>
            <w:tcBorders>
              <w:top w:val="nil"/>
              <w:left w:val="nil"/>
              <w:bottom w:val="single" w:sz="4" w:space="0" w:color="FFFFFF"/>
              <w:right w:val="nil"/>
            </w:tcBorders>
            <w:shd w:val="clear" w:color="auto" w:fill="BFBFBF"/>
            <w:noWrap/>
            <w:vAlign w:val="center"/>
            <w:hideMark/>
          </w:tcPr>
          <w:p w14:paraId="5770E4F0" w14:textId="77777777" w:rsidR="00966E1C" w:rsidRPr="00110732" w:rsidRDefault="00966E1C" w:rsidP="000C4B61">
            <w:pPr>
              <w:pStyle w:val="orianum"/>
              <w:spacing w:line="220" w:lineRule="exact"/>
              <w:rPr>
                <w:b/>
                <w:w w:val="70"/>
              </w:rPr>
            </w:pPr>
            <w:r w:rsidRPr="00110732">
              <w:rPr>
                <w:b/>
                <w:w w:val="70"/>
              </w:rPr>
              <w:t>1.677.000</w:t>
            </w:r>
          </w:p>
        </w:tc>
        <w:tc>
          <w:tcPr>
            <w:tcW w:w="1395" w:type="dxa"/>
            <w:tcBorders>
              <w:top w:val="nil"/>
              <w:left w:val="nil"/>
              <w:bottom w:val="single" w:sz="4" w:space="0" w:color="FFFFFF"/>
              <w:right w:val="nil"/>
            </w:tcBorders>
            <w:shd w:val="clear" w:color="auto" w:fill="BFBFBF"/>
            <w:noWrap/>
            <w:vAlign w:val="center"/>
            <w:hideMark/>
          </w:tcPr>
          <w:p w14:paraId="210BBE0E" w14:textId="77777777" w:rsidR="00966E1C" w:rsidRPr="00110732" w:rsidRDefault="00966E1C" w:rsidP="000C4B61">
            <w:pPr>
              <w:pStyle w:val="orianum"/>
              <w:spacing w:line="220" w:lineRule="exact"/>
              <w:rPr>
                <w:b/>
                <w:w w:val="70"/>
              </w:rPr>
            </w:pPr>
            <w:r w:rsidRPr="00110732">
              <w:rPr>
                <w:b/>
                <w:w w:val="70"/>
              </w:rPr>
              <w:t>1.727.000</w:t>
            </w:r>
          </w:p>
        </w:tc>
        <w:tc>
          <w:tcPr>
            <w:tcW w:w="1417" w:type="dxa"/>
            <w:tcBorders>
              <w:top w:val="nil"/>
              <w:left w:val="nil"/>
              <w:bottom w:val="single" w:sz="4" w:space="0" w:color="FFFFFF"/>
              <w:right w:val="nil"/>
            </w:tcBorders>
            <w:shd w:val="clear" w:color="auto" w:fill="BFBFBF"/>
            <w:noWrap/>
            <w:vAlign w:val="center"/>
            <w:hideMark/>
          </w:tcPr>
          <w:p w14:paraId="5A86E405" w14:textId="77777777" w:rsidR="00966E1C" w:rsidRPr="00110732" w:rsidRDefault="00966E1C" w:rsidP="000C4B61">
            <w:pPr>
              <w:pStyle w:val="orianum"/>
              <w:spacing w:line="220" w:lineRule="exact"/>
              <w:rPr>
                <w:b/>
                <w:w w:val="70"/>
              </w:rPr>
            </w:pPr>
            <w:r w:rsidRPr="00110732">
              <w:rPr>
                <w:b/>
                <w:w w:val="70"/>
              </w:rPr>
              <w:t>1.727.000</w:t>
            </w:r>
          </w:p>
        </w:tc>
      </w:tr>
      <w:tr w:rsidR="00966E1C" w14:paraId="1A35BFC3"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3AAA9076"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3C74D7A8" w14:textId="77777777" w:rsidR="00966E1C" w:rsidRDefault="00966E1C" w:rsidP="000C4B61">
            <w:pPr>
              <w:pStyle w:val="oriatext"/>
              <w:spacing w:line="220" w:lineRule="exact"/>
            </w:pPr>
            <w:r>
              <w:t>Τακτικός Προϋπολογισμός</w:t>
            </w:r>
          </w:p>
        </w:tc>
        <w:tc>
          <w:tcPr>
            <w:tcW w:w="1299" w:type="dxa"/>
            <w:tcBorders>
              <w:top w:val="nil"/>
              <w:left w:val="nil"/>
              <w:bottom w:val="single" w:sz="4" w:space="0" w:color="FFFFFF"/>
              <w:right w:val="nil"/>
            </w:tcBorders>
            <w:shd w:val="clear" w:color="auto" w:fill="F2F2F2"/>
            <w:noWrap/>
            <w:vAlign w:val="center"/>
            <w:hideMark/>
          </w:tcPr>
          <w:p w14:paraId="69822B3C" w14:textId="77777777" w:rsidR="00966E1C" w:rsidRPr="00110732" w:rsidRDefault="00966E1C" w:rsidP="000C4B61">
            <w:pPr>
              <w:pStyle w:val="orianum"/>
              <w:spacing w:line="220" w:lineRule="exact"/>
              <w:rPr>
                <w:w w:val="70"/>
              </w:rPr>
            </w:pPr>
            <w:r w:rsidRPr="00110732">
              <w:rPr>
                <w:w w:val="70"/>
              </w:rPr>
              <w:t>524.120</w:t>
            </w:r>
          </w:p>
        </w:tc>
        <w:tc>
          <w:tcPr>
            <w:tcW w:w="1407" w:type="dxa"/>
            <w:tcBorders>
              <w:top w:val="nil"/>
              <w:left w:val="nil"/>
              <w:bottom w:val="single" w:sz="4" w:space="0" w:color="FFFFFF"/>
              <w:right w:val="nil"/>
            </w:tcBorders>
            <w:shd w:val="clear" w:color="auto" w:fill="F2F2F2"/>
            <w:noWrap/>
            <w:vAlign w:val="center"/>
            <w:hideMark/>
          </w:tcPr>
          <w:p w14:paraId="41C18985" w14:textId="77777777" w:rsidR="00966E1C" w:rsidRPr="00110732" w:rsidRDefault="00966E1C" w:rsidP="000C4B61">
            <w:pPr>
              <w:pStyle w:val="orianum"/>
              <w:spacing w:line="220" w:lineRule="exact"/>
              <w:rPr>
                <w:w w:val="70"/>
              </w:rPr>
            </w:pPr>
            <w:r w:rsidRPr="00110732">
              <w:rPr>
                <w:w w:val="70"/>
              </w:rPr>
              <w:t>1.807.000</w:t>
            </w:r>
          </w:p>
        </w:tc>
        <w:tc>
          <w:tcPr>
            <w:tcW w:w="1299" w:type="dxa"/>
            <w:tcBorders>
              <w:top w:val="nil"/>
              <w:left w:val="nil"/>
              <w:bottom w:val="single" w:sz="4" w:space="0" w:color="FFFFFF"/>
              <w:right w:val="nil"/>
            </w:tcBorders>
            <w:shd w:val="clear" w:color="auto" w:fill="F2F2F2"/>
            <w:noWrap/>
            <w:vAlign w:val="center"/>
            <w:hideMark/>
          </w:tcPr>
          <w:p w14:paraId="38C57C4C" w14:textId="77777777" w:rsidR="00966E1C" w:rsidRPr="00110732" w:rsidRDefault="00966E1C" w:rsidP="000C4B61">
            <w:pPr>
              <w:pStyle w:val="orianum"/>
              <w:spacing w:line="220" w:lineRule="exact"/>
              <w:rPr>
                <w:w w:val="70"/>
              </w:rPr>
            </w:pPr>
            <w:r w:rsidRPr="00110732">
              <w:rPr>
                <w:w w:val="70"/>
              </w:rPr>
              <w:t>1.677.000</w:t>
            </w:r>
          </w:p>
        </w:tc>
        <w:tc>
          <w:tcPr>
            <w:tcW w:w="1395" w:type="dxa"/>
            <w:tcBorders>
              <w:top w:val="nil"/>
              <w:left w:val="nil"/>
              <w:bottom w:val="single" w:sz="4" w:space="0" w:color="FFFFFF"/>
              <w:right w:val="nil"/>
            </w:tcBorders>
            <w:shd w:val="clear" w:color="auto" w:fill="F2F2F2"/>
            <w:noWrap/>
            <w:vAlign w:val="center"/>
            <w:hideMark/>
          </w:tcPr>
          <w:p w14:paraId="0B3E464E" w14:textId="77777777" w:rsidR="00966E1C" w:rsidRPr="00110732" w:rsidRDefault="00966E1C" w:rsidP="000C4B61">
            <w:pPr>
              <w:pStyle w:val="orianum"/>
              <w:spacing w:line="220" w:lineRule="exact"/>
              <w:rPr>
                <w:w w:val="70"/>
              </w:rPr>
            </w:pPr>
            <w:r w:rsidRPr="00110732">
              <w:rPr>
                <w:w w:val="70"/>
              </w:rPr>
              <w:t>1.727.000</w:t>
            </w:r>
          </w:p>
        </w:tc>
        <w:tc>
          <w:tcPr>
            <w:tcW w:w="1417" w:type="dxa"/>
            <w:tcBorders>
              <w:top w:val="nil"/>
              <w:left w:val="nil"/>
              <w:bottom w:val="single" w:sz="4" w:space="0" w:color="FFFFFF"/>
              <w:right w:val="nil"/>
            </w:tcBorders>
            <w:shd w:val="clear" w:color="auto" w:fill="F2F2F2"/>
            <w:noWrap/>
            <w:vAlign w:val="center"/>
            <w:hideMark/>
          </w:tcPr>
          <w:p w14:paraId="6F1BD7E1" w14:textId="77777777" w:rsidR="00966E1C" w:rsidRPr="00110732" w:rsidRDefault="00966E1C" w:rsidP="000C4B61">
            <w:pPr>
              <w:pStyle w:val="orianum"/>
              <w:spacing w:line="220" w:lineRule="exact"/>
              <w:rPr>
                <w:w w:val="70"/>
              </w:rPr>
            </w:pPr>
            <w:r w:rsidRPr="00110732">
              <w:rPr>
                <w:w w:val="70"/>
              </w:rPr>
              <w:t>1.727.000</w:t>
            </w:r>
          </w:p>
        </w:tc>
      </w:tr>
      <w:tr w:rsidR="00966E1C" w14:paraId="4D737E0A" w14:textId="77777777" w:rsidTr="00CC47AF">
        <w:trPr>
          <w:trHeight w:val="170"/>
          <w:jc w:val="center"/>
        </w:trPr>
        <w:tc>
          <w:tcPr>
            <w:tcW w:w="406" w:type="dxa"/>
            <w:tcBorders>
              <w:top w:val="nil"/>
              <w:left w:val="nil"/>
              <w:bottom w:val="single" w:sz="4" w:space="0" w:color="FFFFFF"/>
              <w:right w:val="nil"/>
            </w:tcBorders>
            <w:shd w:val="clear" w:color="auto" w:fill="BFBFBF"/>
            <w:noWrap/>
            <w:vAlign w:val="center"/>
            <w:hideMark/>
          </w:tcPr>
          <w:p w14:paraId="1B0A5A68" w14:textId="77777777" w:rsidR="00966E1C" w:rsidRDefault="00966E1C" w:rsidP="000C4B61">
            <w:pPr>
              <w:pStyle w:val="oriatext"/>
              <w:spacing w:line="220" w:lineRule="exact"/>
              <w:rPr>
                <w:b/>
              </w:rPr>
            </w:pPr>
            <w:r>
              <w:rPr>
                <w:b/>
              </w:rPr>
              <w:t>33</w:t>
            </w:r>
          </w:p>
        </w:tc>
        <w:tc>
          <w:tcPr>
            <w:tcW w:w="1991" w:type="dxa"/>
            <w:tcBorders>
              <w:top w:val="nil"/>
              <w:left w:val="nil"/>
              <w:bottom w:val="single" w:sz="4" w:space="0" w:color="FFFFFF"/>
              <w:right w:val="nil"/>
            </w:tcBorders>
            <w:shd w:val="clear" w:color="auto" w:fill="BFBFBF"/>
            <w:vAlign w:val="center"/>
            <w:hideMark/>
          </w:tcPr>
          <w:p w14:paraId="773B14F4" w14:textId="77777777" w:rsidR="00966E1C" w:rsidRDefault="00966E1C" w:rsidP="000C4B61">
            <w:pPr>
              <w:pStyle w:val="oriatext"/>
              <w:spacing w:line="220" w:lineRule="exact"/>
              <w:rPr>
                <w:b/>
              </w:rPr>
            </w:pPr>
            <w:r>
              <w:rPr>
                <w:b/>
              </w:rPr>
              <w:t>Τιμαλφή</w:t>
            </w:r>
          </w:p>
        </w:tc>
        <w:tc>
          <w:tcPr>
            <w:tcW w:w="1299" w:type="dxa"/>
            <w:tcBorders>
              <w:top w:val="nil"/>
              <w:left w:val="nil"/>
              <w:bottom w:val="single" w:sz="4" w:space="0" w:color="FFFFFF"/>
              <w:right w:val="nil"/>
            </w:tcBorders>
            <w:shd w:val="clear" w:color="auto" w:fill="BFBFBF"/>
            <w:noWrap/>
            <w:vAlign w:val="center"/>
            <w:hideMark/>
          </w:tcPr>
          <w:p w14:paraId="309FD84A" w14:textId="77777777" w:rsidR="00966E1C" w:rsidRPr="00110732" w:rsidRDefault="00966E1C" w:rsidP="000C4B61">
            <w:pPr>
              <w:pStyle w:val="orianum"/>
              <w:spacing w:line="220" w:lineRule="exact"/>
              <w:rPr>
                <w:b/>
                <w:w w:val="70"/>
              </w:rPr>
            </w:pPr>
            <w:r w:rsidRPr="00110732">
              <w:rPr>
                <w:b/>
                <w:w w:val="70"/>
              </w:rPr>
              <w:t>0</w:t>
            </w:r>
          </w:p>
        </w:tc>
        <w:tc>
          <w:tcPr>
            <w:tcW w:w="1407" w:type="dxa"/>
            <w:tcBorders>
              <w:top w:val="nil"/>
              <w:left w:val="nil"/>
              <w:bottom w:val="single" w:sz="4" w:space="0" w:color="FFFFFF"/>
              <w:right w:val="nil"/>
            </w:tcBorders>
            <w:shd w:val="clear" w:color="auto" w:fill="BFBFBF"/>
            <w:noWrap/>
            <w:vAlign w:val="center"/>
            <w:hideMark/>
          </w:tcPr>
          <w:p w14:paraId="7F396E43" w14:textId="77777777" w:rsidR="00966E1C" w:rsidRPr="00110732" w:rsidRDefault="00966E1C" w:rsidP="000C4B61">
            <w:pPr>
              <w:pStyle w:val="orianum"/>
              <w:spacing w:line="220" w:lineRule="exact"/>
              <w:rPr>
                <w:b/>
                <w:w w:val="70"/>
              </w:rPr>
            </w:pPr>
            <w:r w:rsidRPr="00110732">
              <w:rPr>
                <w:b/>
                <w:w w:val="70"/>
              </w:rPr>
              <w:t>0</w:t>
            </w:r>
          </w:p>
        </w:tc>
        <w:tc>
          <w:tcPr>
            <w:tcW w:w="1299" w:type="dxa"/>
            <w:tcBorders>
              <w:top w:val="nil"/>
              <w:left w:val="nil"/>
              <w:bottom w:val="single" w:sz="4" w:space="0" w:color="FFFFFF"/>
              <w:right w:val="nil"/>
            </w:tcBorders>
            <w:shd w:val="clear" w:color="auto" w:fill="BFBFBF"/>
            <w:noWrap/>
            <w:vAlign w:val="center"/>
            <w:hideMark/>
          </w:tcPr>
          <w:p w14:paraId="5948094F" w14:textId="77777777" w:rsidR="00966E1C" w:rsidRPr="00110732" w:rsidRDefault="00966E1C" w:rsidP="000C4B61">
            <w:pPr>
              <w:pStyle w:val="orianum"/>
              <w:spacing w:line="220" w:lineRule="exact"/>
              <w:rPr>
                <w:b/>
                <w:w w:val="70"/>
              </w:rPr>
            </w:pPr>
            <w:r w:rsidRPr="00110732">
              <w:rPr>
                <w:b/>
                <w:w w:val="70"/>
              </w:rPr>
              <w:t>0</w:t>
            </w:r>
          </w:p>
        </w:tc>
        <w:tc>
          <w:tcPr>
            <w:tcW w:w="1395" w:type="dxa"/>
            <w:tcBorders>
              <w:top w:val="nil"/>
              <w:left w:val="nil"/>
              <w:bottom w:val="single" w:sz="4" w:space="0" w:color="FFFFFF"/>
              <w:right w:val="nil"/>
            </w:tcBorders>
            <w:shd w:val="clear" w:color="auto" w:fill="BFBFBF"/>
            <w:noWrap/>
            <w:vAlign w:val="center"/>
            <w:hideMark/>
          </w:tcPr>
          <w:p w14:paraId="3B99F70A" w14:textId="77777777" w:rsidR="00966E1C" w:rsidRPr="00110732" w:rsidRDefault="00966E1C" w:rsidP="000C4B61">
            <w:pPr>
              <w:pStyle w:val="orianum"/>
              <w:spacing w:line="220" w:lineRule="exact"/>
              <w:rPr>
                <w:b/>
                <w:w w:val="70"/>
              </w:rPr>
            </w:pPr>
            <w:r w:rsidRPr="00110732">
              <w:rPr>
                <w:b/>
                <w:w w:val="70"/>
              </w:rPr>
              <w:t>0</w:t>
            </w:r>
          </w:p>
        </w:tc>
        <w:tc>
          <w:tcPr>
            <w:tcW w:w="1417" w:type="dxa"/>
            <w:tcBorders>
              <w:top w:val="nil"/>
              <w:left w:val="nil"/>
              <w:bottom w:val="single" w:sz="4" w:space="0" w:color="FFFFFF"/>
              <w:right w:val="nil"/>
            </w:tcBorders>
            <w:shd w:val="clear" w:color="auto" w:fill="BFBFBF"/>
            <w:noWrap/>
            <w:vAlign w:val="center"/>
            <w:hideMark/>
          </w:tcPr>
          <w:p w14:paraId="1CA6FE38" w14:textId="77777777" w:rsidR="00966E1C" w:rsidRPr="00110732" w:rsidRDefault="00966E1C" w:rsidP="000C4B61">
            <w:pPr>
              <w:pStyle w:val="orianum"/>
              <w:spacing w:line="220" w:lineRule="exact"/>
              <w:rPr>
                <w:b/>
                <w:w w:val="70"/>
              </w:rPr>
            </w:pPr>
            <w:r w:rsidRPr="00110732">
              <w:rPr>
                <w:b/>
                <w:w w:val="70"/>
              </w:rPr>
              <w:t>0</w:t>
            </w:r>
          </w:p>
        </w:tc>
      </w:tr>
      <w:tr w:rsidR="00966E1C" w14:paraId="72D0D26E" w14:textId="77777777" w:rsidTr="00CC47AF">
        <w:trPr>
          <w:trHeight w:val="170"/>
          <w:jc w:val="center"/>
        </w:trPr>
        <w:tc>
          <w:tcPr>
            <w:tcW w:w="406" w:type="dxa"/>
            <w:tcBorders>
              <w:top w:val="nil"/>
              <w:left w:val="nil"/>
              <w:bottom w:val="single" w:sz="4" w:space="0" w:color="FFFFFF"/>
              <w:right w:val="nil"/>
            </w:tcBorders>
            <w:shd w:val="clear" w:color="auto" w:fill="F2F2F2"/>
            <w:noWrap/>
            <w:vAlign w:val="center"/>
            <w:hideMark/>
          </w:tcPr>
          <w:p w14:paraId="62B71B59" w14:textId="77777777" w:rsidR="00966E1C" w:rsidRDefault="00966E1C" w:rsidP="000C4B61">
            <w:pPr>
              <w:pStyle w:val="oriatext"/>
              <w:spacing w:line="220" w:lineRule="exact"/>
            </w:pPr>
            <w:r>
              <w:t> </w:t>
            </w:r>
          </w:p>
        </w:tc>
        <w:tc>
          <w:tcPr>
            <w:tcW w:w="1991" w:type="dxa"/>
            <w:tcBorders>
              <w:top w:val="nil"/>
              <w:left w:val="nil"/>
              <w:bottom w:val="single" w:sz="4" w:space="0" w:color="FFFFFF"/>
              <w:right w:val="nil"/>
            </w:tcBorders>
            <w:shd w:val="clear" w:color="auto" w:fill="F2F2F2"/>
            <w:noWrap/>
            <w:vAlign w:val="center"/>
            <w:hideMark/>
          </w:tcPr>
          <w:p w14:paraId="25A11DBE" w14:textId="77777777" w:rsidR="00966E1C" w:rsidRDefault="00966E1C" w:rsidP="000C4B61">
            <w:pPr>
              <w:pStyle w:val="oriatext"/>
              <w:spacing w:line="220" w:lineRule="exact"/>
            </w:pPr>
            <w:r>
              <w:t>Τακτικός Προϋπολογισμός</w:t>
            </w:r>
          </w:p>
        </w:tc>
        <w:tc>
          <w:tcPr>
            <w:tcW w:w="1299" w:type="dxa"/>
            <w:tcBorders>
              <w:top w:val="nil"/>
              <w:left w:val="nil"/>
              <w:bottom w:val="single" w:sz="4" w:space="0" w:color="FFFFFF"/>
              <w:right w:val="nil"/>
            </w:tcBorders>
            <w:shd w:val="clear" w:color="auto" w:fill="F2F2F2"/>
            <w:noWrap/>
            <w:vAlign w:val="center"/>
            <w:hideMark/>
          </w:tcPr>
          <w:p w14:paraId="30FED7E4" w14:textId="77777777" w:rsidR="00966E1C" w:rsidRPr="00110732" w:rsidRDefault="00966E1C" w:rsidP="000C4B61">
            <w:pPr>
              <w:pStyle w:val="orianum"/>
              <w:spacing w:line="220" w:lineRule="exact"/>
              <w:rPr>
                <w:w w:val="70"/>
              </w:rPr>
            </w:pPr>
            <w:r w:rsidRPr="00110732">
              <w:rPr>
                <w:w w:val="70"/>
              </w:rPr>
              <w:t>0</w:t>
            </w:r>
          </w:p>
        </w:tc>
        <w:tc>
          <w:tcPr>
            <w:tcW w:w="1407" w:type="dxa"/>
            <w:tcBorders>
              <w:top w:val="nil"/>
              <w:left w:val="nil"/>
              <w:bottom w:val="single" w:sz="4" w:space="0" w:color="FFFFFF"/>
              <w:right w:val="nil"/>
            </w:tcBorders>
            <w:shd w:val="clear" w:color="auto" w:fill="F2F2F2"/>
            <w:noWrap/>
            <w:vAlign w:val="center"/>
            <w:hideMark/>
          </w:tcPr>
          <w:p w14:paraId="3BAD25D0" w14:textId="77777777" w:rsidR="00966E1C" w:rsidRPr="00110732" w:rsidRDefault="00966E1C" w:rsidP="000C4B61">
            <w:pPr>
              <w:pStyle w:val="orianum"/>
              <w:spacing w:line="220" w:lineRule="exact"/>
              <w:rPr>
                <w:w w:val="70"/>
              </w:rPr>
            </w:pPr>
            <w:r w:rsidRPr="00110732">
              <w:rPr>
                <w:w w:val="70"/>
              </w:rPr>
              <w:t>0</w:t>
            </w:r>
          </w:p>
        </w:tc>
        <w:tc>
          <w:tcPr>
            <w:tcW w:w="1299" w:type="dxa"/>
            <w:tcBorders>
              <w:top w:val="nil"/>
              <w:left w:val="nil"/>
              <w:bottom w:val="single" w:sz="4" w:space="0" w:color="FFFFFF"/>
              <w:right w:val="nil"/>
            </w:tcBorders>
            <w:shd w:val="clear" w:color="auto" w:fill="F2F2F2"/>
            <w:noWrap/>
            <w:vAlign w:val="center"/>
            <w:hideMark/>
          </w:tcPr>
          <w:p w14:paraId="7C906A2F" w14:textId="77777777" w:rsidR="00966E1C" w:rsidRPr="00110732" w:rsidRDefault="00966E1C" w:rsidP="000C4B61">
            <w:pPr>
              <w:pStyle w:val="orianum"/>
              <w:spacing w:line="220" w:lineRule="exact"/>
              <w:rPr>
                <w:w w:val="70"/>
              </w:rPr>
            </w:pPr>
            <w:r w:rsidRPr="00110732">
              <w:rPr>
                <w:w w:val="70"/>
              </w:rPr>
              <w:t>0</w:t>
            </w:r>
          </w:p>
        </w:tc>
        <w:tc>
          <w:tcPr>
            <w:tcW w:w="1395" w:type="dxa"/>
            <w:tcBorders>
              <w:top w:val="nil"/>
              <w:left w:val="nil"/>
              <w:bottom w:val="single" w:sz="4" w:space="0" w:color="FFFFFF"/>
              <w:right w:val="nil"/>
            </w:tcBorders>
            <w:shd w:val="clear" w:color="auto" w:fill="F2F2F2"/>
            <w:noWrap/>
            <w:vAlign w:val="center"/>
            <w:hideMark/>
          </w:tcPr>
          <w:p w14:paraId="4B46942B" w14:textId="77777777" w:rsidR="00966E1C" w:rsidRPr="00110732" w:rsidRDefault="00966E1C" w:rsidP="000C4B61">
            <w:pPr>
              <w:pStyle w:val="orianum"/>
              <w:spacing w:line="220" w:lineRule="exact"/>
              <w:rPr>
                <w:w w:val="70"/>
              </w:rPr>
            </w:pPr>
            <w:r w:rsidRPr="00110732">
              <w:rPr>
                <w:w w:val="70"/>
              </w:rPr>
              <w:t>0</w:t>
            </w:r>
          </w:p>
        </w:tc>
        <w:tc>
          <w:tcPr>
            <w:tcW w:w="1417" w:type="dxa"/>
            <w:tcBorders>
              <w:top w:val="nil"/>
              <w:left w:val="nil"/>
              <w:bottom w:val="single" w:sz="4" w:space="0" w:color="FFFFFF"/>
              <w:right w:val="nil"/>
            </w:tcBorders>
            <w:shd w:val="clear" w:color="auto" w:fill="F2F2F2"/>
            <w:noWrap/>
            <w:vAlign w:val="center"/>
            <w:hideMark/>
          </w:tcPr>
          <w:p w14:paraId="6DAF22A4" w14:textId="77777777" w:rsidR="00966E1C" w:rsidRPr="00110732" w:rsidRDefault="00966E1C" w:rsidP="000C4B61">
            <w:pPr>
              <w:pStyle w:val="orianum"/>
              <w:spacing w:line="220" w:lineRule="exact"/>
              <w:rPr>
                <w:w w:val="70"/>
              </w:rPr>
            </w:pPr>
            <w:r w:rsidRPr="00110732">
              <w:rPr>
                <w:w w:val="70"/>
              </w:rPr>
              <w:t>0</w:t>
            </w:r>
          </w:p>
        </w:tc>
      </w:tr>
      <w:tr w:rsidR="00684F78" w:rsidRPr="00684F78" w14:paraId="23598500" w14:textId="77777777" w:rsidTr="00684F78">
        <w:trPr>
          <w:trHeight w:val="764"/>
          <w:jc w:val="center"/>
        </w:trPr>
        <w:tc>
          <w:tcPr>
            <w:tcW w:w="40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025B2AE" w14:textId="77777777" w:rsidR="00966E1C" w:rsidRPr="00684F78" w:rsidRDefault="00966E1C" w:rsidP="000C4B61">
            <w:pPr>
              <w:pStyle w:val="oriatext"/>
              <w:spacing w:line="220" w:lineRule="exact"/>
              <w:rPr>
                <w:b/>
                <w:color w:val="000000" w:themeColor="text1"/>
              </w:rPr>
            </w:pPr>
            <w:r w:rsidRPr="00684F78">
              <w:rPr>
                <w:b/>
                <w:color w:val="000000" w:themeColor="text1"/>
              </w:rPr>
              <w:t>Α</w:t>
            </w:r>
          </w:p>
        </w:tc>
        <w:tc>
          <w:tcPr>
            <w:tcW w:w="1991" w:type="dxa"/>
            <w:tcBorders>
              <w:top w:val="single" w:sz="4" w:space="0" w:color="FFFFFF"/>
              <w:left w:val="nil"/>
              <w:bottom w:val="single" w:sz="4" w:space="0" w:color="FFFFFF"/>
              <w:right w:val="nil"/>
            </w:tcBorders>
            <w:shd w:val="clear" w:color="auto" w:fill="D9D9D9" w:themeFill="background1" w:themeFillShade="D9"/>
            <w:vAlign w:val="center"/>
            <w:hideMark/>
          </w:tcPr>
          <w:p w14:paraId="5144ACA1" w14:textId="77777777" w:rsidR="00966E1C" w:rsidRPr="00684F78" w:rsidRDefault="00966E1C" w:rsidP="000C4B61">
            <w:pPr>
              <w:pStyle w:val="oriatext"/>
              <w:spacing w:line="220" w:lineRule="exact"/>
              <w:rPr>
                <w:b/>
                <w:color w:val="000000" w:themeColor="text1"/>
                <w:lang w:val="el-GR"/>
              </w:rPr>
            </w:pPr>
            <w:r w:rsidRPr="00684F78">
              <w:rPr>
                <w:b/>
                <w:color w:val="000000" w:themeColor="text1"/>
                <w:lang w:val="el-GR"/>
              </w:rPr>
              <w:t>Συνολικές μη Χρημ/οικονομικές Ταμειακές Δαπάνες</w:t>
            </w:r>
          </w:p>
        </w:tc>
        <w:tc>
          <w:tcPr>
            <w:tcW w:w="1299"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29F7A26" w14:textId="77777777" w:rsidR="00966E1C" w:rsidRPr="00684F78" w:rsidRDefault="00966E1C" w:rsidP="000C4B61">
            <w:pPr>
              <w:pStyle w:val="orianum"/>
              <w:spacing w:line="220" w:lineRule="exact"/>
              <w:rPr>
                <w:b/>
                <w:color w:val="000000" w:themeColor="text1"/>
                <w:w w:val="70"/>
              </w:rPr>
            </w:pPr>
            <w:r w:rsidRPr="00684F78">
              <w:rPr>
                <w:b/>
                <w:color w:val="000000" w:themeColor="text1"/>
                <w:w w:val="70"/>
              </w:rPr>
              <w:t>18.667.646.997</w:t>
            </w:r>
          </w:p>
        </w:tc>
        <w:tc>
          <w:tcPr>
            <w:tcW w:w="1407"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B1DDF97" w14:textId="77777777" w:rsidR="00966E1C" w:rsidRPr="00684F78" w:rsidRDefault="00966E1C" w:rsidP="000C4B61">
            <w:pPr>
              <w:pStyle w:val="orianum"/>
              <w:spacing w:line="220" w:lineRule="exact"/>
              <w:rPr>
                <w:b/>
                <w:color w:val="000000" w:themeColor="text1"/>
                <w:w w:val="70"/>
              </w:rPr>
            </w:pPr>
            <w:r w:rsidRPr="00684F78">
              <w:rPr>
                <w:b/>
                <w:color w:val="000000" w:themeColor="text1"/>
                <w:w w:val="70"/>
              </w:rPr>
              <w:t>19.101.078.000</w:t>
            </w:r>
          </w:p>
        </w:tc>
        <w:tc>
          <w:tcPr>
            <w:tcW w:w="1299"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4179140" w14:textId="77777777" w:rsidR="00966E1C" w:rsidRPr="00684F78" w:rsidRDefault="00966E1C" w:rsidP="000C4B61">
            <w:pPr>
              <w:pStyle w:val="orianum"/>
              <w:spacing w:line="220" w:lineRule="exact"/>
              <w:rPr>
                <w:b/>
                <w:color w:val="000000" w:themeColor="text1"/>
                <w:w w:val="70"/>
              </w:rPr>
            </w:pPr>
            <w:r w:rsidRPr="00684F78">
              <w:rPr>
                <w:b/>
                <w:color w:val="000000" w:themeColor="text1"/>
                <w:w w:val="70"/>
              </w:rPr>
              <w:t>18.751.688.000</w:t>
            </w:r>
          </w:p>
        </w:tc>
        <w:tc>
          <w:tcPr>
            <w:tcW w:w="139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72C2595" w14:textId="77777777" w:rsidR="00966E1C" w:rsidRPr="00684F78" w:rsidRDefault="00966E1C" w:rsidP="000C4B61">
            <w:pPr>
              <w:pStyle w:val="orianum"/>
              <w:spacing w:line="220" w:lineRule="exact"/>
              <w:rPr>
                <w:b/>
                <w:color w:val="000000" w:themeColor="text1"/>
                <w:w w:val="70"/>
              </w:rPr>
            </w:pPr>
            <w:r w:rsidRPr="00684F78">
              <w:rPr>
                <w:b/>
                <w:color w:val="000000" w:themeColor="text1"/>
                <w:w w:val="70"/>
              </w:rPr>
              <w:t>18.999.192.000</w:t>
            </w:r>
          </w:p>
        </w:tc>
        <w:tc>
          <w:tcPr>
            <w:tcW w:w="1417"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3AA9D18" w14:textId="77777777" w:rsidR="00966E1C" w:rsidRPr="00684F78" w:rsidRDefault="00966E1C" w:rsidP="000C4B61">
            <w:pPr>
              <w:pStyle w:val="orianum"/>
              <w:spacing w:line="220" w:lineRule="exact"/>
              <w:rPr>
                <w:b/>
                <w:color w:val="000000" w:themeColor="text1"/>
                <w:w w:val="70"/>
              </w:rPr>
            </w:pPr>
            <w:r w:rsidRPr="00684F78">
              <w:rPr>
                <w:b/>
                <w:color w:val="000000" w:themeColor="text1"/>
                <w:w w:val="70"/>
              </w:rPr>
              <w:t>19.293.633.000</w:t>
            </w:r>
          </w:p>
        </w:tc>
      </w:tr>
      <w:tr w:rsidR="00684F78" w:rsidRPr="00684F78" w14:paraId="6D023BE2" w14:textId="77777777" w:rsidTr="00684F78">
        <w:trPr>
          <w:trHeight w:val="988"/>
          <w:jc w:val="center"/>
        </w:trPr>
        <w:tc>
          <w:tcPr>
            <w:tcW w:w="40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C501E54" w14:textId="77777777" w:rsidR="00966E1C" w:rsidRPr="00684F78" w:rsidRDefault="00966E1C" w:rsidP="000C4B61">
            <w:pPr>
              <w:pStyle w:val="oriatext"/>
              <w:spacing w:line="220" w:lineRule="exact"/>
              <w:rPr>
                <w:b/>
                <w:color w:val="000000" w:themeColor="text1"/>
              </w:rPr>
            </w:pPr>
            <w:r w:rsidRPr="00684F78">
              <w:rPr>
                <w:b/>
                <w:color w:val="000000" w:themeColor="text1"/>
              </w:rPr>
              <w:t>Β</w:t>
            </w:r>
          </w:p>
        </w:tc>
        <w:tc>
          <w:tcPr>
            <w:tcW w:w="1991" w:type="dxa"/>
            <w:tcBorders>
              <w:top w:val="single" w:sz="4" w:space="0" w:color="FFFFFF"/>
              <w:left w:val="nil"/>
              <w:bottom w:val="single" w:sz="18" w:space="0" w:color="008080"/>
              <w:right w:val="nil"/>
            </w:tcBorders>
            <w:shd w:val="clear" w:color="auto" w:fill="D9D9D9" w:themeFill="background1" w:themeFillShade="D9"/>
            <w:vAlign w:val="center"/>
            <w:hideMark/>
          </w:tcPr>
          <w:p w14:paraId="68A8415F" w14:textId="77777777" w:rsidR="00966E1C" w:rsidRPr="00684F78" w:rsidRDefault="00966E1C" w:rsidP="000C4B61">
            <w:pPr>
              <w:pStyle w:val="oriatext"/>
              <w:spacing w:line="220" w:lineRule="exact"/>
              <w:rPr>
                <w:b/>
                <w:color w:val="000000" w:themeColor="text1"/>
                <w:lang w:val="el-GR"/>
              </w:rPr>
            </w:pPr>
            <w:r w:rsidRPr="00684F78">
              <w:rPr>
                <w:b/>
                <w:color w:val="000000" w:themeColor="text1"/>
                <w:lang w:val="el-GR"/>
              </w:rPr>
              <w:t xml:space="preserve">Σύνολο Ταμειακών Δαπανών </w:t>
            </w:r>
            <w:r w:rsidRPr="00684F78">
              <w:rPr>
                <w:b/>
                <w:color w:val="000000" w:themeColor="text1"/>
                <w:lang w:val="el-GR"/>
              </w:rPr>
              <w:br/>
              <w:t>(μη Χρημ/οικονομικές &amp;Χρημ/οικονομικές)</w:t>
            </w:r>
          </w:p>
        </w:tc>
        <w:tc>
          <w:tcPr>
            <w:tcW w:w="1299"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9E0D6F2" w14:textId="77777777" w:rsidR="00966E1C" w:rsidRPr="00684F78" w:rsidRDefault="00966E1C" w:rsidP="000C4B61">
            <w:pPr>
              <w:pStyle w:val="orianum"/>
              <w:spacing w:line="220" w:lineRule="exact"/>
              <w:rPr>
                <w:b/>
                <w:color w:val="000000" w:themeColor="text1"/>
                <w:w w:val="70"/>
              </w:rPr>
            </w:pPr>
            <w:r w:rsidRPr="00684F78">
              <w:rPr>
                <w:b/>
                <w:color w:val="000000" w:themeColor="text1"/>
                <w:w w:val="70"/>
              </w:rPr>
              <w:t>18.667.646.997</w:t>
            </w:r>
          </w:p>
        </w:tc>
        <w:tc>
          <w:tcPr>
            <w:tcW w:w="1407"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1A2B7F0" w14:textId="77777777" w:rsidR="00966E1C" w:rsidRPr="00684F78" w:rsidRDefault="00966E1C" w:rsidP="000C4B61">
            <w:pPr>
              <w:pStyle w:val="orianum"/>
              <w:spacing w:line="220" w:lineRule="exact"/>
              <w:rPr>
                <w:b/>
                <w:color w:val="000000" w:themeColor="text1"/>
                <w:w w:val="70"/>
              </w:rPr>
            </w:pPr>
            <w:r w:rsidRPr="00684F78">
              <w:rPr>
                <w:b/>
                <w:color w:val="000000" w:themeColor="text1"/>
                <w:w w:val="70"/>
              </w:rPr>
              <w:t>19.101.078.000</w:t>
            </w:r>
          </w:p>
        </w:tc>
        <w:tc>
          <w:tcPr>
            <w:tcW w:w="1299"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A774A9B" w14:textId="77777777" w:rsidR="00966E1C" w:rsidRPr="00684F78" w:rsidRDefault="00966E1C" w:rsidP="000C4B61">
            <w:pPr>
              <w:pStyle w:val="orianum"/>
              <w:spacing w:line="220" w:lineRule="exact"/>
              <w:rPr>
                <w:b/>
                <w:color w:val="000000" w:themeColor="text1"/>
                <w:w w:val="70"/>
              </w:rPr>
            </w:pPr>
            <w:r w:rsidRPr="00684F78">
              <w:rPr>
                <w:b/>
                <w:color w:val="000000" w:themeColor="text1"/>
                <w:w w:val="70"/>
              </w:rPr>
              <w:t>18.751.688.000</w:t>
            </w:r>
          </w:p>
        </w:tc>
        <w:tc>
          <w:tcPr>
            <w:tcW w:w="139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D75DCAD" w14:textId="77777777" w:rsidR="00966E1C" w:rsidRPr="00684F78" w:rsidRDefault="00966E1C" w:rsidP="000C4B61">
            <w:pPr>
              <w:pStyle w:val="orianum"/>
              <w:spacing w:line="220" w:lineRule="exact"/>
              <w:rPr>
                <w:b/>
                <w:color w:val="000000" w:themeColor="text1"/>
                <w:w w:val="70"/>
              </w:rPr>
            </w:pPr>
            <w:r w:rsidRPr="00684F78">
              <w:rPr>
                <w:b/>
                <w:color w:val="000000" w:themeColor="text1"/>
                <w:w w:val="70"/>
              </w:rPr>
              <w:t>18.999.192.000</w:t>
            </w:r>
          </w:p>
        </w:tc>
        <w:tc>
          <w:tcPr>
            <w:tcW w:w="1417"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D9F8D72" w14:textId="77777777" w:rsidR="00966E1C" w:rsidRPr="00684F78" w:rsidRDefault="00966E1C" w:rsidP="000C4B61">
            <w:pPr>
              <w:pStyle w:val="orianum"/>
              <w:spacing w:line="220" w:lineRule="exact"/>
              <w:rPr>
                <w:b/>
                <w:color w:val="000000" w:themeColor="text1"/>
                <w:w w:val="70"/>
              </w:rPr>
            </w:pPr>
            <w:r w:rsidRPr="00684F78">
              <w:rPr>
                <w:b/>
                <w:color w:val="000000" w:themeColor="text1"/>
                <w:w w:val="70"/>
              </w:rPr>
              <w:t>19.293.633.000</w:t>
            </w:r>
          </w:p>
        </w:tc>
      </w:tr>
    </w:tbl>
    <w:p w14:paraId="7CE07A3E" w14:textId="77777777" w:rsidR="00B009E0" w:rsidRDefault="00B009E0" w:rsidP="00B009E0">
      <w:bookmarkStart w:id="142" w:name="_Toc214271284"/>
    </w:p>
    <w:p w14:paraId="0F4169DE" w14:textId="77777777" w:rsidR="00B009E0" w:rsidRDefault="00B009E0">
      <w:pPr>
        <w:spacing w:after="200" w:line="276" w:lineRule="auto"/>
        <w:jc w:val="left"/>
        <w:rPr>
          <w:rFonts w:eastAsiaTheme="minorHAnsi" w:cs="Calibri"/>
          <w:b/>
          <w:iCs/>
          <w:color w:val="FFFFFF" w:themeColor="background1"/>
          <w:sz w:val="28"/>
          <w:szCs w:val="18"/>
          <w:lang w:val="en-US" w:eastAsia="en-US"/>
        </w:rPr>
      </w:pPr>
      <w:r>
        <w:br w:type="page"/>
      </w:r>
    </w:p>
    <w:p w14:paraId="7F81AED0" w14:textId="4ABEA80A" w:rsidR="00B009E0" w:rsidRPr="00B009E0" w:rsidRDefault="00B009E0" w:rsidP="00B009E0">
      <w:pPr>
        <w:pStyle w:val="oriahead"/>
        <w:rPr>
          <w:rFonts w:cstheme="minorBidi"/>
          <w:lang w:val="el-GR"/>
        </w:rPr>
      </w:pPr>
      <w:r w:rsidRPr="00B009E0">
        <w:rPr>
          <w:lang w:val="el-GR"/>
        </w:rPr>
        <w:lastRenderedPageBreak/>
        <w:t>Υπουργείο Κοινωνικής Συνοχής και Οικογένειας</w:t>
      </w:r>
      <w:bookmarkEnd w:id="142"/>
    </w:p>
    <w:tbl>
      <w:tblPr>
        <w:tblW w:w="8930" w:type="dxa"/>
        <w:jc w:val="center"/>
        <w:tblLook w:val="04A0" w:firstRow="1" w:lastRow="0" w:firstColumn="1" w:lastColumn="0" w:noHBand="0" w:noVBand="1"/>
      </w:tblPr>
      <w:tblGrid>
        <w:gridCol w:w="440"/>
        <w:gridCol w:w="2112"/>
        <w:gridCol w:w="1275"/>
        <w:gridCol w:w="1272"/>
        <w:gridCol w:w="1287"/>
        <w:gridCol w:w="1272"/>
        <w:gridCol w:w="1272"/>
      </w:tblGrid>
      <w:tr w:rsidR="00B009E0" w14:paraId="49977EEB" w14:textId="77777777" w:rsidTr="00CC47AF">
        <w:trPr>
          <w:trHeight w:val="170"/>
          <w:jc w:val="center"/>
        </w:trPr>
        <w:tc>
          <w:tcPr>
            <w:tcW w:w="2552" w:type="dxa"/>
            <w:gridSpan w:val="2"/>
            <w:tcBorders>
              <w:top w:val="nil"/>
              <w:left w:val="nil"/>
              <w:bottom w:val="single" w:sz="4" w:space="0" w:color="FFFFFF"/>
              <w:right w:val="nil"/>
            </w:tcBorders>
            <w:shd w:val="clear" w:color="auto" w:fill="EEECE1"/>
            <w:vAlign w:val="center"/>
            <w:hideMark/>
          </w:tcPr>
          <w:p w14:paraId="2D1C575A" w14:textId="77777777" w:rsidR="00B009E0" w:rsidRDefault="00B009E0"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275" w:type="dxa"/>
            <w:shd w:val="clear" w:color="auto" w:fill="EEECE1"/>
            <w:noWrap/>
            <w:vAlign w:val="center"/>
            <w:hideMark/>
          </w:tcPr>
          <w:p w14:paraId="334FDFDA"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272" w:type="dxa"/>
            <w:shd w:val="clear" w:color="auto" w:fill="EEECE1"/>
            <w:noWrap/>
            <w:vAlign w:val="center"/>
            <w:hideMark/>
          </w:tcPr>
          <w:p w14:paraId="1A4B84F7"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287" w:type="dxa"/>
            <w:shd w:val="clear" w:color="auto" w:fill="EEECE1"/>
            <w:noWrap/>
            <w:vAlign w:val="center"/>
            <w:hideMark/>
          </w:tcPr>
          <w:p w14:paraId="5E38B83E"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272" w:type="dxa"/>
            <w:shd w:val="clear" w:color="auto" w:fill="EEECE1"/>
            <w:noWrap/>
            <w:vAlign w:val="center"/>
            <w:hideMark/>
          </w:tcPr>
          <w:p w14:paraId="41010B6C"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272" w:type="dxa"/>
            <w:shd w:val="clear" w:color="auto" w:fill="EEECE1"/>
            <w:noWrap/>
            <w:vAlign w:val="center"/>
            <w:hideMark/>
          </w:tcPr>
          <w:p w14:paraId="60201376"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B009E0" w14:paraId="0F1FF63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3ECCA2C" w14:textId="77777777" w:rsidR="00B009E0" w:rsidRDefault="00B009E0" w:rsidP="000C4B61">
            <w:pPr>
              <w:pStyle w:val="oriatext"/>
              <w:spacing w:line="220" w:lineRule="exact"/>
              <w:rPr>
                <w:rFonts w:cstheme="minorBidi"/>
                <w:b/>
              </w:rPr>
            </w:pPr>
            <w:r>
              <w:rPr>
                <w:b/>
              </w:rPr>
              <w:t>21</w:t>
            </w:r>
          </w:p>
        </w:tc>
        <w:tc>
          <w:tcPr>
            <w:tcW w:w="2112" w:type="dxa"/>
            <w:tcBorders>
              <w:top w:val="nil"/>
              <w:left w:val="nil"/>
              <w:bottom w:val="single" w:sz="4" w:space="0" w:color="FFFFFF"/>
              <w:right w:val="nil"/>
            </w:tcBorders>
            <w:shd w:val="clear" w:color="auto" w:fill="BFBFBF"/>
            <w:vAlign w:val="center"/>
            <w:hideMark/>
          </w:tcPr>
          <w:p w14:paraId="3E14DACB" w14:textId="77777777" w:rsidR="00B009E0" w:rsidRDefault="00B009E0" w:rsidP="000C4B61">
            <w:pPr>
              <w:pStyle w:val="oriatext"/>
              <w:spacing w:line="220" w:lineRule="exact"/>
              <w:rPr>
                <w:b/>
              </w:rPr>
            </w:pPr>
            <w:r>
              <w:rPr>
                <w:b/>
              </w:rPr>
              <w:t xml:space="preserve">Παροχές σε εργαζομένους </w:t>
            </w:r>
          </w:p>
        </w:tc>
        <w:tc>
          <w:tcPr>
            <w:tcW w:w="1275" w:type="dxa"/>
            <w:tcBorders>
              <w:top w:val="single" w:sz="4" w:space="0" w:color="FFFFFF"/>
              <w:left w:val="nil"/>
              <w:bottom w:val="single" w:sz="4" w:space="0" w:color="FFFFFF"/>
              <w:right w:val="nil"/>
            </w:tcBorders>
            <w:shd w:val="clear" w:color="auto" w:fill="BFBFBF"/>
            <w:noWrap/>
            <w:vAlign w:val="center"/>
            <w:hideMark/>
          </w:tcPr>
          <w:p w14:paraId="411A6B4C" w14:textId="77777777" w:rsidR="00B009E0" w:rsidRDefault="00B009E0" w:rsidP="000C4B61">
            <w:pPr>
              <w:pStyle w:val="orianum"/>
              <w:spacing w:line="220" w:lineRule="exact"/>
              <w:rPr>
                <w:b/>
              </w:rPr>
            </w:pPr>
            <w:r>
              <w:rPr>
                <w:b/>
              </w:rPr>
              <w:t>46.528.000</w:t>
            </w:r>
          </w:p>
        </w:tc>
        <w:tc>
          <w:tcPr>
            <w:tcW w:w="1272" w:type="dxa"/>
            <w:tcBorders>
              <w:top w:val="single" w:sz="4" w:space="0" w:color="FFFFFF"/>
              <w:left w:val="nil"/>
              <w:bottom w:val="single" w:sz="4" w:space="0" w:color="FFFFFF"/>
              <w:right w:val="nil"/>
            </w:tcBorders>
            <w:shd w:val="clear" w:color="auto" w:fill="BFBFBF"/>
            <w:noWrap/>
            <w:vAlign w:val="center"/>
            <w:hideMark/>
          </w:tcPr>
          <w:p w14:paraId="2D931C60" w14:textId="77777777" w:rsidR="00B009E0" w:rsidRDefault="00B009E0" w:rsidP="000C4B61">
            <w:pPr>
              <w:pStyle w:val="orianum"/>
              <w:spacing w:line="220" w:lineRule="exact"/>
              <w:rPr>
                <w:b/>
              </w:rPr>
            </w:pPr>
            <w:r>
              <w:rPr>
                <w:b/>
              </w:rPr>
              <w:t>44.756.000</w:t>
            </w:r>
          </w:p>
        </w:tc>
        <w:tc>
          <w:tcPr>
            <w:tcW w:w="1287" w:type="dxa"/>
            <w:tcBorders>
              <w:top w:val="single" w:sz="4" w:space="0" w:color="FFFFFF"/>
              <w:left w:val="nil"/>
              <w:bottom w:val="single" w:sz="4" w:space="0" w:color="FFFFFF"/>
              <w:right w:val="nil"/>
            </w:tcBorders>
            <w:shd w:val="clear" w:color="auto" w:fill="BFBFBF"/>
            <w:noWrap/>
            <w:vAlign w:val="center"/>
            <w:hideMark/>
          </w:tcPr>
          <w:p w14:paraId="7FB45993" w14:textId="77777777" w:rsidR="00B009E0" w:rsidRDefault="00B009E0" w:rsidP="000C4B61">
            <w:pPr>
              <w:pStyle w:val="orianum"/>
              <w:spacing w:line="220" w:lineRule="exact"/>
              <w:rPr>
                <w:b/>
              </w:rPr>
            </w:pPr>
            <w:r>
              <w:rPr>
                <w:b/>
              </w:rPr>
              <w:t>43.050.000</w:t>
            </w:r>
          </w:p>
        </w:tc>
        <w:tc>
          <w:tcPr>
            <w:tcW w:w="1272" w:type="dxa"/>
            <w:tcBorders>
              <w:top w:val="single" w:sz="4" w:space="0" w:color="FFFFFF"/>
              <w:left w:val="nil"/>
              <w:bottom w:val="single" w:sz="4" w:space="0" w:color="FFFFFF"/>
              <w:right w:val="nil"/>
            </w:tcBorders>
            <w:shd w:val="clear" w:color="auto" w:fill="BFBFBF"/>
            <w:noWrap/>
            <w:vAlign w:val="center"/>
            <w:hideMark/>
          </w:tcPr>
          <w:p w14:paraId="44DD6047" w14:textId="77777777" w:rsidR="00B009E0" w:rsidRDefault="00B009E0" w:rsidP="000C4B61">
            <w:pPr>
              <w:pStyle w:val="orianum"/>
              <w:spacing w:line="220" w:lineRule="exact"/>
              <w:rPr>
                <w:b/>
              </w:rPr>
            </w:pPr>
            <w:r>
              <w:rPr>
                <w:b/>
              </w:rPr>
              <w:t>41.317.000</w:t>
            </w:r>
          </w:p>
        </w:tc>
        <w:tc>
          <w:tcPr>
            <w:tcW w:w="1272" w:type="dxa"/>
            <w:tcBorders>
              <w:top w:val="single" w:sz="4" w:space="0" w:color="FFFFFF"/>
              <w:left w:val="nil"/>
              <w:bottom w:val="single" w:sz="4" w:space="0" w:color="FFFFFF"/>
              <w:right w:val="nil"/>
            </w:tcBorders>
            <w:shd w:val="clear" w:color="auto" w:fill="BFBFBF"/>
            <w:noWrap/>
            <w:vAlign w:val="center"/>
            <w:hideMark/>
          </w:tcPr>
          <w:p w14:paraId="7BC351A4" w14:textId="77777777" w:rsidR="00B009E0" w:rsidRDefault="00B009E0" w:rsidP="000C4B61">
            <w:pPr>
              <w:pStyle w:val="orianum"/>
              <w:spacing w:line="220" w:lineRule="exact"/>
              <w:rPr>
                <w:b/>
              </w:rPr>
            </w:pPr>
            <w:r>
              <w:rPr>
                <w:b/>
              </w:rPr>
              <w:t>39.570.000</w:t>
            </w:r>
          </w:p>
        </w:tc>
      </w:tr>
      <w:tr w:rsidR="00B009E0" w14:paraId="08973474"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8357CB6"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16FE3F11"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32C626B3" w14:textId="77777777" w:rsidR="00B009E0" w:rsidRDefault="00B009E0" w:rsidP="000C4B61">
            <w:pPr>
              <w:pStyle w:val="orianum"/>
              <w:spacing w:line="220" w:lineRule="exact"/>
            </w:pPr>
            <w:r>
              <w:t>46.189.000</w:t>
            </w:r>
          </w:p>
        </w:tc>
        <w:tc>
          <w:tcPr>
            <w:tcW w:w="1272" w:type="dxa"/>
            <w:tcBorders>
              <w:top w:val="nil"/>
              <w:left w:val="nil"/>
              <w:bottom w:val="single" w:sz="4" w:space="0" w:color="FFFFFF"/>
              <w:right w:val="nil"/>
            </w:tcBorders>
            <w:shd w:val="clear" w:color="auto" w:fill="F2F2F2"/>
            <w:noWrap/>
            <w:vAlign w:val="center"/>
            <w:hideMark/>
          </w:tcPr>
          <w:p w14:paraId="76C76B5A" w14:textId="77777777" w:rsidR="00B009E0" w:rsidRDefault="00B009E0" w:rsidP="000C4B61">
            <w:pPr>
              <w:pStyle w:val="orianum"/>
              <w:spacing w:line="220" w:lineRule="exact"/>
            </w:pPr>
            <w:r>
              <w:t>44.756.000</w:t>
            </w:r>
          </w:p>
        </w:tc>
        <w:tc>
          <w:tcPr>
            <w:tcW w:w="1287" w:type="dxa"/>
            <w:tcBorders>
              <w:top w:val="nil"/>
              <w:left w:val="nil"/>
              <w:bottom w:val="single" w:sz="4" w:space="0" w:color="FFFFFF"/>
              <w:right w:val="nil"/>
            </w:tcBorders>
            <w:shd w:val="clear" w:color="auto" w:fill="F2F2F2"/>
            <w:noWrap/>
            <w:vAlign w:val="center"/>
            <w:hideMark/>
          </w:tcPr>
          <w:p w14:paraId="5B6E6317" w14:textId="77777777" w:rsidR="00B009E0" w:rsidRDefault="00B009E0" w:rsidP="000C4B61">
            <w:pPr>
              <w:pStyle w:val="orianum"/>
              <w:spacing w:line="220" w:lineRule="exact"/>
            </w:pPr>
            <w:r>
              <w:t>43.050.000</w:t>
            </w:r>
          </w:p>
        </w:tc>
        <w:tc>
          <w:tcPr>
            <w:tcW w:w="1272" w:type="dxa"/>
            <w:tcBorders>
              <w:top w:val="nil"/>
              <w:left w:val="nil"/>
              <w:bottom w:val="single" w:sz="4" w:space="0" w:color="FFFFFF"/>
              <w:right w:val="nil"/>
            </w:tcBorders>
            <w:shd w:val="clear" w:color="auto" w:fill="F2F2F2"/>
            <w:noWrap/>
            <w:vAlign w:val="center"/>
            <w:hideMark/>
          </w:tcPr>
          <w:p w14:paraId="34DC4BE3" w14:textId="77777777" w:rsidR="00B009E0" w:rsidRDefault="00B009E0" w:rsidP="000C4B61">
            <w:pPr>
              <w:pStyle w:val="orianum"/>
              <w:spacing w:line="220" w:lineRule="exact"/>
            </w:pPr>
            <w:r>
              <w:t>41.317.000</w:t>
            </w:r>
          </w:p>
        </w:tc>
        <w:tc>
          <w:tcPr>
            <w:tcW w:w="1272" w:type="dxa"/>
            <w:tcBorders>
              <w:top w:val="nil"/>
              <w:left w:val="nil"/>
              <w:bottom w:val="single" w:sz="4" w:space="0" w:color="FFFFFF"/>
              <w:right w:val="nil"/>
            </w:tcBorders>
            <w:shd w:val="clear" w:color="auto" w:fill="F2F2F2"/>
            <w:noWrap/>
            <w:vAlign w:val="center"/>
            <w:hideMark/>
          </w:tcPr>
          <w:p w14:paraId="025817D7" w14:textId="77777777" w:rsidR="00B009E0" w:rsidRDefault="00B009E0" w:rsidP="000C4B61">
            <w:pPr>
              <w:pStyle w:val="orianum"/>
              <w:spacing w:line="220" w:lineRule="exact"/>
            </w:pPr>
            <w:r>
              <w:t>39.570.000</w:t>
            </w:r>
          </w:p>
        </w:tc>
      </w:tr>
      <w:tr w:rsidR="00B009E0" w14:paraId="3E5CE538"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2BC3F31A"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1751F651"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3E634FC4" w14:textId="77777777" w:rsidR="00B009E0" w:rsidRDefault="00B009E0" w:rsidP="000C4B61">
            <w:pPr>
              <w:pStyle w:val="orianum"/>
              <w:spacing w:line="220" w:lineRule="exact"/>
            </w:pPr>
            <w:r>
              <w:t>339.000</w:t>
            </w:r>
          </w:p>
        </w:tc>
        <w:tc>
          <w:tcPr>
            <w:tcW w:w="1272" w:type="dxa"/>
            <w:tcBorders>
              <w:top w:val="nil"/>
              <w:left w:val="nil"/>
              <w:bottom w:val="single" w:sz="4" w:space="0" w:color="FFFFFF"/>
              <w:right w:val="nil"/>
            </w:tcBorders>
            <w:shd w:val="clear" w:color="auto" w:fill="D9D9D9"/>
            <w:noWrap/>
            <w:vAlign w:val="center"/>
            <w:hideMark/>
          </w:tcPr>
          <w:p w14:paraId="02F7D53B" w14:textId="77777777" w:rsidR="00B009E0" w:rsidRDefault="00B009E0" w:rsidP="000C4B61">
            <w:pPr>
              <w:pStyle w:val="orianum"/>
              <w:spacing w:line="220" w:lineRule="exact"/>
            </w:pPr>
            <w:r>
              <w:t> </w:t>
            </w:r>
          </w:p>
        </w:tc>
        <w:tc>
          <w:tcPr>
            <w:tcW w:w="1287" w:type="dxa"/>
            <w:tcBorders>
              <w:top w:val="nil"/>
              <w:left w:val="nil"/>
              <w:bottom w:val="single" w:sz="4" w:space="0" w:color="FFFFFF"/>
              <w:right w:val="nil"/>
            </w:tcBorders>
            <w:shd w:val="clear" w:color="auto" w:fill="D9D9D9"/>
            <w:noWrap/>
            <w:vAlign w:val="center"/>
            <w:hideMark/>
          </w:tcPr>
          <w:p w14:paraId="78BBEB15"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5C367CBD"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315C5606" w14:textId="77777777" w:rsidR="00B009E0" w:rsidRDefault="00B009E0" w:rsidP="000C4B61">
            <w:pPr>
              <w:pStyle w:val="orianum"/>
              <w:spacing w:line="220" w:lineRule="exact"/>
            </w:pPr>
            <w:r>
              <w:t> </w:t>
            </w:r>
          </w:p>
        </w:tc>
      </w:tr>
      <w:tr w:rsidR="00B009E0" w14:paraId="0E1B75D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CD2624C" w14:textId="77777777" w:rsidR="00B009E0" w:rsidRDefault="00B009E0" w:rsidP="000C4B61">
            <w:pPr>
              <w:pStyle w:val="oriatext"/>
              <w:spacing w:line="220" w:lineRule="exact"/>
              <w:rPr>
                <w:b/>
              </w:rPr>
            </w:pPr>
            <w:r>
              <w:rPr>
                <w:b/>
              </w:rPr>
              <w:t>22</w:t>
            </w:r>
          </w:p>
        </w:tc>
        <w:tc>
          <w:tcPr>
            <w:tcW w:w="2112" w:type="dxa"/>
            <w:tcBorders>
              <w:top w:val="nil"/>
              <w:left w:val="nil"/>
              <w:bottom w:val="single" w:sz="4" w:space="0" w:color="FFFFFF"/>
              <w:right w:val="nil"/>
            </w:tcBorders>
            <w:shd w:val="clear" w:color="auto" w:fill="BFBFBF"/>
            <w:vAlign w:val="center"/>
            <w:hideMark/>
          </w:tcPr>
          <w:p w14:paraId="7E11C5FD" w14:textId="77777777" w:rsidR="00B009E0" w:rsidRDefault="00B009E0" w:rsidP="000C4B61">
            <w:pPr>
              <w:pStyle w:val="oriatext"/>
              <w:spacing w:line="220" w:lineRule="exact"/>
              <w:rPr>
                <w:b/>
              </w:rPr>
            </w:pPr>
            <w:r>
              <w:rPr>
                <w:b/>
              </w:rPr>
              <w:t>Κοινωνικές Παροχές</w:t>
            </w:r>
          </w:p>
        </w:tc>
        <w:tc>
          <w:tcPr>
            <w:tcW w:w="1275" w:type="dxa"/>
            <w:tcBorders>
              <w:top w:val="nil"/>
              <w:left w:val="nil"/>
              <w:bottom w:val="single" w:sz="4" w:space="0" w:color="FFFFFF"/>
              <w:right w:val="nil"/>
            </w:tcBorders>
            <w:shd w:val="clear" w:color="auto" w:fill="BFBFBF"/>
            <w:noWrap/>
            <w:vAlign w:val="center"/>
            <w:hideMark/>
          </w:tcPr>
          <w:p w14:paraId="0AE56696" w14:textId="77777777" w:rsidR="00B009E0" w:rsidRDefault="00B009E0" w:rsidP="000C4B61">
            <w:pPr>
              <w:pStyle w:val="orianum"/>
              <w:spacing w:line="220" w:lineRule="exact"/>
              <w:rPr>
                <w:b/>
              </w:rPr>
            </w:pPr>
            <w:r>
              <w:rPr>
                <w:b/>
              </w:rPr>
              <w:t>8.919.000</w:t>
            </w:r>
          </w:p>
        </w:tc>
        <w:tc>
          <w:tcPr>
            <w:tcW w:w="1272" w:type="dxa"/>
            <w:tcBorders>
              <w:top w:val="nil"/>
              <w:left w:val="nil"/>
              <w:bottom w:val="single" w:sz="4" w:space="0" w:color="FFFFFF"/>
              <w:right w:val="nil"/>
            </w:tcBorders>
            <w:shd w:val="clear" w:color="auto" w:fill="BFBFBF"/>
            <w:noWrap/>
            <w:vAlign w:val="center"/>
            <w:hideMark/>
          </w:tcPr>
          <w:p w14:paraId="1D9D3CB8" w14:textId="77777777" w:rsidR="00B009E0" w:rsidRDefault="00B009E0" w:rsidP="000C4B61">
            <w:pPr>
              <w:pStyle w:val="orianum"/>
              <w:spacing w:line="220" w:lineRule="exact"/>
              <w:rPr>
                <w:b/>
              </w:rPr>
            </w:pPr>
            <w:r>
              <w:rPr>
                <w:b/>
              </w:rPr>
              <w:t>30.000</w:t>
            </w:r>
          </w:p>
        </w:tc>
        <w:tc>
          <w:tcPr>
            <w:tcW w:w="1287" w:type="dxa"/>
            <w:tcBorders>
              <w:top w:val="nil"/>
              <w:left w:val="nil"/>
              <w:bottom w:val="single" w:sz="4" w:space="0" w:color="FFFFFF"/>
              <w:right w:val="nil"/>
            </w:tcBorders>
            <w:shd w:val="clear" w:color="auto" w:fill="BFBFBF"/>
            <w:noWrap/>
            <w:vAlign w:val="center"/>
            <w:hideMark/>
          </w:tcPr>
          <w:p w14:paraId="342F2979" w14:textId="77777777" w:rsidR="00B009E0" w:rsidRDefault="00B009E0" w:rsidP="000C4B61">
            <w:pPr>
              <w:pStyle w:val="orianum"/>
              <w:spacing w:line="220" w:lineRule="exact"/>
              <w:rPr>
                <w:b/>
              </w:rPr>
            </w:pPr>
            <w:r>
              <w:rPr>
                <w:b/>
              </w:rPr>
              <w:t>30.000</w:t>
            </w:r>
          </w:p>
        </w:tc>
        <w:tc>
          <w:tcPr>
            <w:tcW w:w="1272" w:type="dxa"/>
            <w:tcBorders>
              <w:top w:val="nil"/>
              <w:left w:val="nil"/>
              <w:bottom w:val="single" w:sz="4" w:space="0" w:color="FFFFFF"/>
              <w:right w:val="nil"/>
            </w:tcBorders>
            <w:shd w:val="clear" w:color="auto" w:fill="BFBFBF"/>
            <w:noWrap/>
            <w:vAlign w:val="center"/>
            <w:hideMark/>
          </w:tcPr>
          <w:p w14:paraId="1056DD81" w14:textId="77777777" w:rsidR="00B009E0" w:rsidRDefault="00B009E0" w:rsidP="000C4B61">
            <w:pPr>
              <w:pStyle w:val="orianum"/>
              <w:spacing w:line="220" w:lineRule="exact"/>
              <w:rPr>
                <w:b/>
              </w:rPr>
            </w:pPr>
            <w:r>
              <w:rPr>
                <w:b/>
              </w:rPr>
              <w:t>30.000</w:t>
            </w:r>
          </w:p>
        </w:tc>
        <w:tc>
          <w:tcPr>
            <w:tcW w:w="1272" w:type="dxa"/>
            <w:tcBorders>
              <w:top w:val="nil"/>
              <w:left w:val="nil"/>
              <w:bottom w:val="single" w:sz="4" w:space="0" w:color="FFFFFF"/>
              <w:right w:val="nil"/>
            </w:tcBorders>
            <w:shd w:val="clear" w:color="auto" w:fill="BFBFBF"/>
            <w:noWrap/>
            <w:vAlign w:val="center"/>
            <w:hideMark/>
          </w:tcPr>
          <w:p w14:paraId="6F7C4978" w14:textId="77777777" w:rsidR="00B009E0" w:rsidRDefault="00B009E0" w:rsidP="000C4B61">
            <w:pPr>
              <w:pStyle w:val="orianum"/>
              <w:spacing w:line="220" w:lineRule="exact"/>
              <w:rPr>
                <w:b/>
              </w:rPr>
            </w:pPr>
            <w:r>
              <w:rPr>
                <w:b/>
              </w:rPr>
              <w:t>30.000</w:t>
            </w:r>
          </w:p>
        </w:tc>
      </w:tr>
      <w:tr w:rsidR="00B009E0" w14:paraId="6303833C" w14:textId="77777777" w:rsidTr="00CC47AF">
        <w:trPr>
          <w:trHeight w:val="412"/>
          <w:jc w:val="center"/>
        </w:trPr>
        <w:tc>
          <w:tcPr>
            <w:tcW w:w="440" w:type="dxa"/>
            <w:tcBorders>
              <w:top w:val="nil"/>
              <w:left w:val="nil"/>
              <w:bottom w:val="single" w:sz="4" w:space="0" w:color="FFFFFF"/>
              <w:right w:val="nil"/>
            </w:tcBorders>
            <w:shd w:val="clear" w:color="auto" w:fill="F2F2F2"/>
            <w:noWrap/>
            <w:vAlign w:val="center"/>
            <w:hideMark/>
          </w:tcPr>
          <w:p w14:paraId="4E8536BD"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6791C4E1"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5E3ACBDF" w14:textId="77777777" w:rsidR="00B009E0" w:rsidRDefault="00B009E0" w:rsidP="000C4B61">
            <w:pPr>
              <w:pStyle w:val="orianum"/>
              <w:spacing w:line="220" w:lineRule="exact"/>
            </w:pPr>
            <w:r>
              <w:t>290.000</w:t>
            </w:r>
          </w:p>
        </w:tc>
        <w:tc>
          <w:tcPr>
            <w:tcW w:w="1272" w:type="dxa"/>
            <w:tcBorders>
              <w:top w:val="nil"/>
              <w:left w:val="nil"/>
              <w:bottom w:val="single" w:sz="4" w:space="0" w:color="FFFFFF"/>
              <w:right w:val="nil"/>
            </w:tcBorders>
            <w:shd w:val="clear" w:color="auto" w:fill="F2F2F2"/>
            <w:noWrap/>
            <w:vAlign w:val="center"/>
            <w:hideMark/>
          </w:tcPr>
          <w:p w14:paraId="10AC0594" w14:textId="77777777" w:rsidR="00B009E0" w:rsidRDefault="00B009E0" w:rsidP="000C4B61">
            <w:pPr>
              <w:pStyle w:val="orianum"/>
              <w:spacing w:line="220" w:lineRule="exact"/>
            </w:pPr>
            <w:r>
              <w:t>30.000</w:t>
            </w:r>
          </w:p>
        </w:tc>
        <w:tc>
          <w:tcPr>
            <w:tcW w:w="1287" w:type="dxa"/>
            <w:tcBorders>
              <w:top w:val="nil"/>
              <w:left w:val="nil"/>
              <w:bottom w:val="single" w:sz="4" w:space="0" w:color="FFFFFF"/>
              <w:right w:val="nil"/>
            </w:tcBorders>
            <w:shd w:val="clear" w:color="auto" w:fill="F2F2F2"/>
            <w:noWrap/>
            <w:vAlign w:val="center"/>
            <w:hideMark/>
          </w:tcPr>
          <w:p w14:paraId="325EB0E5" w14:textId="77777777" w:rsidR="00B009E0" w:rsidRDefault="00B009E0" w:rsidP="000C4B61">
            <w:pPr>
              <w:pStyle w:val="orianum"/>
              <w:spacing w:line="220" w:lineRule="exact"/>
            </w:pPr>
            <w:r>
              <w:t>30.000</w:t>
            </w:r>
          </w:p>
        </w:tc>
        <w:tc>
          <w:tcPr>
            <w:tcW w:w="1272" w:type="dxa"/>
            <w:tcBorders>
              <w:top w:val="nil"/>
              <w:left w:val="nil"/>
              <w:bottom w:val="single" w:sz="4" w:space="0" w:color="FFFFFF"/>
              <w:right w:val="nil"/>
            </w:tcBorders>
            <w:shd w:val="clear" w:color="auto" w:fill="F2F2F2"/>
            <w:noWrap/>
            <w:vAlign w:val="center"/>
            <w:hideMark/>
          </w:tcPr>
          <w:p w14:paraId="75B50885" w14:textId="77777777" w:rsidR="00B009E0" w:rsidRDefault="00B009E0" w:rsidP="000C4B61">
            <w:pPr>
              <w:pStyle w:val="orianum"/>
              <w:spacing w:line="220" w:lineRule="exact"/>
            </w:pPr>
            <w:r>
              <w:t>30.000</w:t>
            </w:r>
          </w:p>
        </w:tc>
        <w:tc>
          <w:tcPr>
            <w:tcW w:w="1272" w:type="dxa"/>
            <w:tcBorders>
              <w:top w:val="nil"/>
              <w:left w:val="nil"/>
              <w:bottom w:val="single" w:sz="4" w:space="0" w:color="FFFFFF"/>
              <w:right w:val="nil"/>
            </w:tcBorders>
            <w:shd w:val="clear" w:color="auto" w:fill="F2F2F2"/>
            <w:noWrap/>
            <w:vAlign w:val="center"/>
            <w:hideMark/>
          </w:tcPr>
          <w:p w14:paraId="3D14D386" w14:textId="77777777" w:rsidR="00B009E0" w:rsidRDefault="00B009E0" w:rsidP="000C4B61">
            <w:pPr>
              <w:pStyle w:val="orianum"/>
              <w:spacing w:line="220" w:lineRule="exact"/>
            </w:pPr>
            <w:r>
              <w:t>30.000</w:t>
            </w:r>
          </w:p>
        </w:tc>
      </w:tr>
      <w:tr w:rsidR="00B009E0" w14:paraId="18DF3A8D"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8CE808C"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452635FA"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65F19DB9" w14:textId="77777777" w:rsidR="00B009E0" w:rsidRDefault="00B009E0" w:rsidP="000C4B61">
            <w:pPr>
              <w:pStyle w:val="orianum"/>
              <w:spacing w:line="220" w:lineRule="exact"/>
            </w:pPr>
            <w:r>
              <w:t>8.629.000</w:t>
            </w:r>
          </w:p>
        </w:tc>
        <w:tc>
          <w:tcPr>
            <w:tcW w:w="1272" w:type="dxa"/>
            <w:tcBorders>
              <w:top w:val="nil"/>
              <w:left w:val="nil"/>
              <w:bottom w:val="single" w:sz="4" w:space="0" w:color="FFFFFF"/>
              <w:right w:val="nil"/>
            </w:tcBorders>
            <w:shd w:val="clear" w:color="auto" w:fill="D9D9D9"/>
            <w:noWrap/>
            <w:vAlign w:val="center"/>
            <w:hideMark/>
          </w:tcPr>
          <w:p w14:paraId="013C9D40" w14:textId="77777777" w:rsidR="00B009E0" w:rsidRDefault="00B009E0" w:rsidP="000C4B61">
            <w:pPr>
              <w:pStyle w:val="orianum"/>
              <w:spacing w:line="220" w:lineRule="exact"/>
            </w:pPr>
            <w:r>
              <w:t> </w:t>
            </w:r>
          </w:p>
        </w:tc>
        <w:tc>
          <w:tcPr>
            <w:tcW w:w="1287" w:type="dxa"/>
            <w:tcBorders>
              <w:top w:val="nil"/>
              <w:left w:val="nil"/>
              <w:bottom w:val="single" w:sz="4" w:space="0" w:color="FFFFFF"/>
              <w:right w:val="nil"/>
            </w:tcBorders>
            <w:shd w:val="clear" w:color="auto" w:fill="D9D9D9"/>
            <w:noWrap/>
            <w:vAlign w:val="center"/>
            <w:hideMark/>
          </w:tcPr>
          <w:p w14:paraId="0D6947F7"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1AFA8C8D"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18EEB695" w14:textId="77777777" w:rsidR="00B009E0" w:rsidRDefault="00B009E0" w:rsidP="000C4B61">
            <w:pPr>
              <w:pStyle w:val="orianum"/>
              <w:spacing w:line="220" w:lineRule="exact"/>
            </w:pPr>
            <w:r>
              <w:t> </w:t>
            </w:r>
          </w:p>
        </w:tc>
      </w:tr>
      <w:tr w:rsidR="00B009E0" w14:paraId="6FA218B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6D5E8D5" w14:textId="77777777" w:rsidR="00B009E0" w:rsidRDefault="00B009E0" w:rsidP="000C4B61">
            <w:pPr>
              <w:pStyle w:val="oriatext"/>
              <w:spacing w:line="220" w:lineRule="exact"/>
              <w:rPr>
                <w:b/>
              </w:rPr>
            </w:pPr>
            <w:r>
              <w:rPr>
                <w:b/>
              </w:rPr>
              <w:t>23</w:t>
            </w:r>
          </w:p>
        </w:tc>
        <w:tc>
          <w:tcPr>
            <w:tcW w:w="2112" w:type="dxa"/>
            <w:tcBorders>
              <w:top w:val="nil"/>
              <w:left w:val="nil"/>
              <w:bottom w:val="single" w:sz="4" w:space="0" w:color="FFFFFF"/>
              <w:right w:val="nil"/>
            </w:tcBorders>
            <w:shd w:val="clear" w:color="auto" w:fill="BFBFBF"/>
            <w:vAlign w:val="center"/>
            <w:hideMark/>
          </w:tcPr>
          <w:p w14:paraId="17521F04" w14:textId="77777777" w:rsidR="00B009E0" w:rsidRDefault="00B009E0" w:rsidP="000C4B61">
            <w:pPr>
              <w:pStyle w:val="oriatext"/>
              <w:spacing w:line="220" w:lineRule="exact"/>
              <w:rPr>
                <w:b/>
              </w:rPr>
            </w:pPr>
            <w:r>
              <w:rPr>
                <w:b/>
              </w:rPr>
              <w:t>Μεταβιβάσεις</w:t>
            </w:r>
          </w:p>
        </w:tc>
        <w:tc>
          <w:tcPr>
            <w:tcW w:w="1275" w:type="dxa"/>
            <w:tcBorders>
              <w:top w:val="nil"/>
              <w:left w:val="nil"/>
              <w:bottom w:val="single" w:sz="4" w:space="0" w:color="FFFFFF"/>
              <w:right w:val="nil"/>
            </w:tcBorders>
            <w:shd w:val="clear" w:color="auto" w:fill="BFBFBF"/>
            <w:noWrap/>
            <w:vAlign w:val="center"/>
            <w:hideMark/>
          </w:tcPr>
          <w:p w14:paraId="447CA057" w14:textId="77777777" w:rsidR="00B009E0" w:rsidRDefault="00B009E0" w:rsidP="000C4B61">
            <w:pPr>
              <w:pStyle w:val="orianum"/>
              <w:spacing w:line="220" w:lineRule="exact"/>
              <w:rPr>
                <w:b/>
              </w:rPr>
            </w:pPr>
            <w:r>
              <w:rPr>
                <w:b/>
              </w:rPr>
              <w:t>3.521.735.015</w:t>
            </w:r>
          </w:p>
        </w:tc>
        <w:tc>
          <w:tcPr>
            <w:tcW w:w="1272" w:type="dxa"/>
            <w:tcBorders>
              <w:top w:val="nil"/>
              <w:left w:val="nil"/>
              <w:bottom w:val="single" w:sz="4" w:space="0" w:color="FFFFFF"/>
              <w:right w:val="nil"/>
            </w:tcBorders>
            <w:shd w:val="clear" w:color="auto" w:fill="BFBFBF"/>
            <w:noWrap/>
            <w:vAlign w:val="center"/>
            <w:hideMark/>
          </w:tcPr>
          <w:p w14:paraId="7C1FF2CF" w14:textId="77777777" w:rsidR="00B009E0" w:rsidRDefault="00B009E0" w:rsidP="000C4B61">
            <w:pPr>
              <w:pStyle w:val="orianum"/>
              <w:spacing w:line="220" w:lineRule="exact"/>
              <w:rPr>
                <w:b/>
              </w:rPr>
            </w:pPr>
            <w:r>
              <w:rPr>
                <w:b/>
              </w:rPr>
              <w:t>3.519.356.000</w:t>
            </w:r>
          </w:p>
        </w:tc>
        <w:tc>
          <w:tcPr>
            <w:tcW w:w="1287" w:type="dxa"/>
            <w:tcBorders>
              <w:top w:val="nil"/>
              <w:left w:val="nil"/>
              <w:bottom w:val="single" w:sz="4" w:space="0" w:color="FFFFFF"/>
              <w:right w:val="nil"/>
            </w:tcBorders>
            <w:shd w:val="clear" w:color="auto" w:fill="BFBFBF"/>
            <w:noWrap/>
            <w:vAlign w:val="center"/>
            <w:hideMark/>
          </w:tcPr>
          <w:p w14:paraId="70B2DACB" w14:textId="77777777" w:rsidR="00B009E0" w:rsidRDefault="00B009E0" w:rsidP="000C4B61">
            <w:pPr>
              <w:pStyle w:val="orianum"/>
              <w:spacing w:line="220" w:lineRule="exact"/>
              <w:rPr>
                <w:b/>
              </w:rPr>
            </w:pPr>
            <w:r>
              <w:rPr>
                <w:b/>
              </w:rPr>
              <w:t>3.517.856.000</w:t>
            </w:r>
          </w:p>
        </w:tc>
        <w:tc>
          <w:tcPr>
            <w:tcW w:w="1272" w:type="dxa"/>
            <w:tcBorders>
              <w:top w:val="nil"/>
              <w:left w:val="nil"/>
              <w:bottom w:val="single" w:sz="4" w:space="0" w:color="FFFFFF"/>
              <w:right w:val="nil"/>
            </w:tcBorders>
            <w:shd w:val="clear" w:color="auto" w:fill="BFBFBF"/>
            <w:noWrap/>
            <w:vAlign w:val="center"/>
            <w:hideMark/>
          </w:tcPr>
          <w:p w14:paraId="188097A8" w14:textId="77777777" w:rsidR="00B009E0" w:rsidRDefault="00B009E0" w:rsidP="000C4B61">
            <w:pPr>
              <w:pStyle w:val="orianum"/>
              <w:spacing w:line="220" w:lineRule="exact"/>
              <w:rPr>
                <w:b/>
              </w:rPr>
            </w:pPr>
            <w:r>
              <w:rPr>
                <w:b/>
              </w:rPr>
              <w:t>3.554.856.000</w:t>
            </w:r>
          </w:p>
        </w:tc>
        <w:tc>
          <w:tcPr>
            <w:tcW w:w="1272" w:type="dxa"/>
            <w:tcBorders>
              <w:top w:val="nil"/>
              <w:left w:val="nil"/>
              <w:bottom w:val="single" w:sz="4" w:space="0" w:color="FFFFFF"/>
              <w:right w:val="nil"/>
            </w:tcBorders>
            <w:shd w:val="clear" w:color="auto" w:fill="BFBFBF"/>
            <w:noWrap/>
            <w:vAlign w:val="center"/>
            <w:hideMark/>
          </w:tcPr>
          <w:p w14:paraId="1846CFE4" w14:textId="77777777" w:rsidR="00B009E0" w:rsidRDefault="00B009E0" w:rsidP="000C4B61">
            <w:pPr>
              <w:pStyle w:val="orianum"/>
              <w:spacing w:line="220" w:lineRule="exact"/>
              <w:rPr>
                <w:b/>
              </w:rPr>
            </w:pPr>
            <w:r>
              <w:rPr>
                <w:b/>
              </w:rPr>
              <w:t>3.579.856.000</w:t>
            </w:r>
          </w:p>
        </w:tc>
      </w:tr>
      <w:tr w:rsidR="00B009E0" w14:paraId="3EB1149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89B4235"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747AC5E"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53AC6611" w14:textId="77777777" w:rsidR="00B009E0" w:rsidRDefault="00B009E0" w:rsidP="000C4B61">
            <w:pPr>
              <w:pStyle w:val="orianum"/>
              <w:spacing w:line="220" w:lineRule="exact"/>
            </w:pPr>
            <w:r>
              <w:t>3.446.324.015</w:t>
            </w:r>
          </w:p>
        </w:tc>
        <w:tc>
          <w:tcPr>
            <w:tcW w:w="1272" w:type="dxa"/>
            <w:tcBorders>
              <w:top w:val="nil"/>
              <w:left w:val="nil"/>
              <w:bottom w:val="single" w:sz="4" w:space="0" w:color="FFFFFF"/>
              <w:right w:val="nil"/>
            </w:tcBorders>
            <w:shd w:val="clear" w:color="auto" w:fill="F2F2F2"/>
            <w:noWrap/>
            <w:vAlign w:val="center"/>
            <w:hideMark/>
          </w:tcPr>
          <w:p w14:paraId="17D484CD" w14:textId="77777777" w:rsidR="00B009E0" w:rsidRDefault="00B009E0" w:rsidP="000C4B61">
            <w:pPr>
              <w:pStyle w:val="orianum"/>
              <w:spacing w:line="220" w:lineRule="exact"/>
            </w:pPr>
            <w:r>
              <w:t>3.519.356.000</w:t>
            </w:r>
          </w:p>
        </w:tc>
        <w:tc>
          <w:tcPr>
            <w:tcW w:w="1287" w:type="dxa"/>
            <w:tcBorders>
              <w:top w:val="nil"/>
              <w:left w:val="nil"/>
              <w:bottom w:val="single" w:sz="4" w:space="0" w:color="FFFFFF"/>
              <w:right w:val="nil"/>
            </w:tcBorders>
            <w:shd w:val="clear" w:color="auto" w:fill="F2F2F2"/>
            <w:noWrap/>
            <w:vAlign w:val="center"/>
            <w:hideMark/>
          </w:tcPr>
          <w:p w14:paraId="4EF77228" w14:textId="77777777" w:rsidR="00B009E0" w:rsidRDefault="00B009E0" w:rsidP="000C4B61">
            <w:pPr>
              <w:pStyle w:val="orianum"/>
              <w:spacing w:line="220" w:lineRule="exact"/>
            </w:pPr>
            <w:r>
              <w:t>3.517.856.000</w:t>
            </w:r>
          </w:p>
        </w:tc>
        <w:tc>
          <w:tcPr>
            <w:tcW w:w="1272" w:type="dxa"/>
            <w:tcBorders>
              <w:top w:val="nil"/>
              <w:left w:val="nil"/>
              <w:bottom w:val="single" w:sz="4" w:space="0" w:color="FFFFFF"/>
              <w:right w:val="nil"/>
            </w:tcBorders>
            <w:shd w:val="clear" w:color="auto" w:fill="F2F2F2"/>
            <w:noWrap/>
            <w:vAlign w:val="center"/>
            <w:hideMark/>
          </w:tcPr>
          <w:p w14:paraId="05E33F87" w14:textId="77777777" w:rsidR="00B009E0" w:rsidRDefault="00B009E0" w:rsidP="000C4B61">
            <w:pPr>
              <w:pStyle w:val="orianum"/>
              <w:spacing w:line="220" w:lineRule="exact"/>
            </w:pPr>
            <w:r>
              <w:t>3.554.856.000</w:t>
            </w:r>
          </w:p>
        </w:tc>
        <w:tc>
          <w:tcPr>
            <w:tcW w:w="1272" w:type="dxa"/>
            <w:tcBorders>
              <w:top w:val="nil"/>
              <w:left w:val="nil"/>
              <w:bottom w:val="single" w:sz="4" w:space="0" w:color="FFFFFF"/>
              <w:right w:val="nil"/>
            </w:tcBorders>
            <w:shd w:val="clear" w:color="auto" w:fill="F2F2F2"/>
            <w:noWrap/>
            <w:vAlign w:val="center"/>
            <w:hideMark/>
          </w:tcPr>
          <w:p w14:paraId="7A08CD18" w14:textId="77777777" w:rsidR="00B009E0" w:rsidRDefault="00B009E0" w:rsidP="000C4B61">
            <w:pPr>
              <w:pStyle w:val="orianum"/>
              <w:spacing w:line="220" w:lineRule="exact"/>
            </w:pPr>
            <w:r>
              <w:t>3.579.856.000</w:t>
            </w:r>
          </w:p>
        </w:tc>
      </w:tr>
      <w:tr w:rsidR="00B009E0" w14:paraId="49B2277E"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2A70D7D4"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46149F1B"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2028A667" w14:textId="77777777" w:rsidR="00B009E0" w:rsidRDefault="00B009E0" w:rsidP="000C4B61">
            <w:pPr>
              <w:pStyle w:val="orianum"/>
              <w:spacing w:line="220" w:lineRule="exact"/>
            </w:pPr>
            <w:r>
              <w:t>5.642.000</w:t>
            </w:r>
          </w:p>
        </w:tc>
        <w:tc>
          <w:tcPr>
            <w:tcW w:w="1272" w:type="dxa"/>
            <w:tcBorders>
              <w:top w:val="nil"/>
              <w:left w:val="nil"/>
              <w:bottom w:val="single" w:sz="4" w:space="0" w:color="FFFFFF"/>
              <w:right w:val="nil"/>
            </w:tcBorders>
            <w:shd w:val="clear" w:color="auto" w:fill="D9D9D9"/>
            <w:noWrap/>
            <w:vAlign w:val="center"/>
            <w:hideMark/>
          </w:tcPr>
          <w:p w14:paraId="52847DDB" w14:textId="77777777" w:rsidR="00B009E0" w:rsidRDefault="00B009E0" w:rsidP="000C4B61">
            <w:pPr>
              <w:pStyle w:val="orianum"/>
              <w:spacing w:line="220" w:lineRule="exact"/>
            </w:pPr>
            <w:r>
              <w:t> </w:t>
            </w:r>
          </w:p>
        </w:tc>
        <w:tc>
          <w:tcPr>
            <w:tcW w:w="1287" w:type="dxa"/>
            <w:tcBorders>
              <w:top w:val="nil"/>
              <w:left w:val="nil"/>
              <w:bottom w:val="single" w:sz="4" w:space="0" w:color="FFFFFF"/>
              <w:right w:val="nil"/>
            </w:tcBorders>
            <w:shd w:val="clear" w:color="auto" w:fill="D9D9D9"/>
            <w:noWrap/>
            <w:vAlign w:val="center"/>
            <w:hideMark/>
          </w:tcPr>
          <w:p w14:paraId="3FDD1C7D"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209AD0C3"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6E478B26" w14:textId="77777777" w:rsidR="00B009E0" w:rsidRDefault="00B009E0" w:rsidP="000C4B61">
            <w:pPr>
              <w:pStyle w:val="orianum"/>
              <w:spacing w:line="220" w:lineRule="exact"/>
            </w:pPr>
            <w:r>
              <w:t> </w:t>
            </w:r>
          </w:p>
        </w:tc>
      </w:tr>
      <w:tr w:rsidR="00B009E0" w14:paraId="5211465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2A1DBD2"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267AF955" w14:textId="77777777" w:rsidR="00B009E0" w:rsidRDefault="00B009E0" w:rsidP="000C4B61">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56BBF6E3" w14:textId="77777777" w:rsidR="00B009E0" w:rsidRDefault="00B009E0" w:rsidP="000C4B61">
            <w:pPr>
              <w:pStyle w:val="orianum"/>
              <w:spacing w:line="220" w:lineRule="exact"/>
            </w:pPr>
            <w:r>
              <w:t>69.769.000</w:t>
            </w:r>
          </w:p>
        </w:tc>
        <w:tc>
          <w:tcPr>
            <w:tcW w:w="1272" w:type="dxa"/>
            <w:tcBorders>
              <w:top w:val="nil"/>
              <w:left w:val="nil"/>
              <w:bottom w:val="single" w:sz="4" w:space="0" w:color="FFFFFF"/>
              <w:right w:val="nil"/>
            </w:tcBorders>
            <w:shd w:val="clear" w:color="auto" w:fill="F2F2F2"/>
            <w:noWrap/>
            <w:vAlign w:val="center"/>
            <w:hideMark/>
          </w:tcPr>
          <w:p w14:paraId="03FB4779" w14:textId="77777777" w:rsidR="00B009E0" w:rsidRDefault="00B009E0" w:rsidP="000C4B61">
            <w:pPr>
              <w:pStyle w:val="orianum"/>
              <w:spacing w:line="220" w:lineRule="exact"/>
            </w:pPr>
            <w:r>
              <w:t> </w:t>
            </w:r>
          </w:p>
        </w:tc>
        <w:tc>
          <w:tcPr>
            <w:tcW w:w="1287" w:type="dxa"/>
            <w:tcBorders>
              <w:top w:val="nil"/>
              <w:left w:val="nil"/>
              <w:bottom w:val="single" w:sz="4" w:space="0" w:color="FFFFFF"/>
              <w:right w:val="nil"/>
            </w:tcBorders>
            <w:shd w:val="clear" w:color="auto" w:fill="F2F2F2"/>
            <w:noWrap/>
            <w:vAlign w:val="center"/>
            <w:hideMark/>
          </w:tcPr>
          <w:p w14:paraId="59F19ABD"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24CA1DD4"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78E70755" w14:textId="77777777" w:rsidR="00B009E0" w:rsidRDefault="00B009E0" w:rsidP="000C4B61">
            <w:pPr>
              <w:pStyle w:val="orianum"/>
              <w:spacing w:line="220" w:lineRule="exact"/>
            </w:pPr>
            <w:r>
              <w:t> </w:t>
            </w:r>
          </w:p>
        </w:tc>
      </w:tr>
      <w:tr w:rsidR="00B009E0" w14:paraId="1C337E4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BC50246" w14:textId="77777777" w:rsidR="00B009E0" w:rsidRDefault="00B009E0" w:rsidP="000C4B61">
            <w:pPr>
              <w:pStyle w:val="oriatext"/>
              <w:spacing w:line="220" w:lineRule="exact"/>
              <w:rPr>
                <w:b/>
              </w:rPr>
            </w:pPr>
            <w:r>
              <w:rPr>
                <w:b/>
              </w:rPr>
              <w:t>24</w:t>
            </w:r>
          </w:p>
        </w:tc>
        <w:tc>
          <w:tcPr>
            <w:tcW w:w="2112" w:type="dxa"/>
            <w:tcBorders>
              <w:top w:val="nil"/>
              <w:left w:val="nil"/>
              <w:bottom w:val="single" w:sz="4" w:space="0" w:color="FFFFFF"/>
              <w:right w:val="nil"/>
            </w:tcBorders>
            <w:shd w:val="clear" w:color="auto" w:fill="BFBFBF"/>
            <w:vAlign w:val="center"/>
            <w:hideMark/>
          </w:tcPr>
          <w:p w14:paraId="4FF522E0" w14:textId="77777777" w:rsidR="00B009E0" w:rsidRDefault="00B009E0" w:rsidP="000C4B61">
            <w:pPr>
              <w:pStyle w:val="oriatext"/>
              <w:spacing w:line="220" w:lineRule="exact"/>
              <w:rPr>
                <w:b/>
              </w:rPr>
            </w:pPr>
            <w:r>
              <w:rPr>
                <w:b/>
              </w:rPr>
              <w:t>Αγορές αγαθών και υπηρεσιών</w:t>
            </w:r>
          </w:p>
        </w:tc>
        <w:tc>
          <w:tcPr>
            <w:tcW w:w="1275" w:type="dxa"/>
            <w:tcBorders>
              <w:top w:val="nil"/>
              <w:left w:val="nil"/>
              <w:bottom w:val="single" w:sz="4" w:space="0" w:color="FFFFFF"/>
              <w:right w:val="nil"/>
            </w:tcBorders>
            <w:shd w:val="clear" w:color="auto" w:fill="BFBFBF"/>
            <w:noWrap/>
            <w:vAlign w:val="center"/>
            <w:hideMark/>
          </w:tcPr>
          <w:p w14:paraId="0A47D780" w14:textId="77777777" w:rsidR="00B009E0" w:rsidRDefault="00B009E0" w:rsidP="000C4B61">
            <w:pPr>
              <w:pStyle w:val="orianum"/>
              <w:spacing w:line="220" w:lineRule="exact"/>
              <w:rPr>
                <w:b/>
              </w:rPr>
            </w:pPr>
            <w:r>
              <w:rPr>
                <w:b/>
              </w:rPr>
              <w:t>11.073.015</w:t>
            </w:r>
          </w:p>
        </w:tc>
        <w:tc>
          <w:tcPr>
            <w:tcW w:w="1272" w:type="dxa"/>
            <w:tcBorders>
              <w:top w:val="nil"/>
              <w:left w:val="nil"/>
              <w:bottom w:val="single" w:sz="4" w:space="0" w:color="FFFFFF"/>
              <w:right w:val="nil"/>
            </w:tcBorders>
            <w:shd w:val="clear" w:color="auto" w:fill="BFBFBF"/>
            <w:noWrap/>
            <w:vAlign w:val="center"/>
            <w:hideMark/>
          </w:tcPr>
          <w:p w14:paraId="0123011A" w14:textId="77777777" w:rsidR="00B009E0" w:rsidRDefault="00B009E0" w:rsidP="000C4B61">
            <w:pPr>
              <w:pStyle w:val="orianum"/>
              <w:spacing w:line="220" w:lineRule="exact"/>
              <w:rPr>
                <w:b/>
              </w:rPr>
            </w:pPr>
            <w:r>
              <w:rPr>
                <w:b/>
              </w:rPr>
              <w:t>5.424.000</w:t>
            </w:r>
          </w:p>
        </w:tc>
        <w:tc>
          <w:tcPr>
            <w:tcW w:w="1287" w:type="dxa"/>
            <w:tcBorders>
              <w:top w:val="nil"/>
              <w:left w:val="nil"/>
              <w:bottom w:val="single" w:sz="4" w:space="0" w:color="FFFFFF"/>
              <w:right w:val="nil"/>
            </w:tcBorders>
            <w:shd w:val="clear" w:color="auto" w:fill="BFBFBF"/>
            <w:noWrap/>
            <w:vAlign w:val="center"/>
            <w:hideMark/>
          </w:tcPr>
          <w:p w14:paraId="36EDED61" w14:textId="77777777" w:rsidR="00B009E0" w:rsidRDefault="00B009E0" w:rsidP="000C4B61">
            <w:pPr>
              <w:pStyle w:val="orianum"/>
              <w:spacing w:line="220" w:lineRule="exact"/>
              <w:rPr>
                <w:b/>
              </w:rPr>
            </w:pPr>
            <w:r>
              <w:rPr>
                <w:b/>
              </w:rPr>
              <w:t>5.217.196</w:t>
            </w:r>
          </w:p>
        </w:tc>
        <w:tc>
          <w:tcPr>
            <w:tcW w:w="1272" w:type="dxa"/>
            <w:tcBorders>
              <w:top w:val="nil"/>
              <w:left w:val="nil"/>
              <w:bottom w:val="single" w:sz="4" w:space="0" w:color="FFFFFF"/>
              <w:right w:val="nil"/>
            </w:tcBorders>
            <w:shd w:val="clear" w:color="auto" w:fill="BFBFBF"/>
            <w:noWrap/>
            <w:vAlign w:val="center"/>
            <w:hideMark/>
          </w:tcPr>
          <w:p w14:paraId="60B87F26" w14:textId="77777777" w:rsidR="00B009E0" w:rsidRDefault="00B009E0" w:rsidP="000C4B61">
            <w:pPr>
              <w:pStyle w:val="orianum"/>
              <w:spacing w:line="220" w:lineRule="exact"/>
              <w:rPr>
                <w:b/>
              </w:rPr>
            </w:pPr>
            <w:r>
              <w:rPr>
                <w:b/>
              </w:rPr>
              <w:t>4.067.800</w:t>
            </w:r>
          </w:p>
        </w:tc>
        <w:tc>
          <w:tcPr>
            <w:tcW w:w="1272" w:type="dxa"/>
            <w:tcBorders>
              <w:top w:val="nil"/>
              <w:left w:val="nil"/>
              <w:bottom w:val="single" w:sz="4" w:space="0" w:color="FFFFFF"/>
              <w:right w:val="nil"/>
            </w:tcBorders>
            <w:shd w:val="clear" w:color="auto" w:fill="BFBFBF"/>
            <w:noWrap/>
            <w:vAlign w:val="center"/>
            <w:hideMark/>
          </w:tcPr>
          <w:p w14:paraId="20F2C31A" w14:textId="77777777" w:rsidR="00B009E0" w:rsidRDefault="00B009E0" w:rsidP="000C4B61">
            <w:pPr>
              <w:pStyle w:val="orianum"/>
              <w:spacing w:line="220" w:lineRule="exact"/>
              <w:rPr>
                <w:b/>
              </w:rPr>
            </w:pPr>
            <w:r>
              <w:rPr>
                <w:b/>
              </w:rPr>
              <w:t>4.067.800</w:t>
            </w:r>
          </w:p>
        </w:tc>
      </w:tr>
      <w:tr w:rsidR="00B009E0" w14:paraId="1BF7A3A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E816992"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5BC142E"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5B5EF237" w14:textId="77777777" w:rsidR="00B009E0" w:rsidRDefault="00B009E0" w:rsidP="000C4B61">
            <w:pPr>
              <w:pStyle w:val="orianum"/>
              <w:spacing w:line="220" w:lineRule="exact"/>
            </w:pPr>
            <w:r>
              <w:t>5.652.015</w:t>
            </w:r>
          </w:p>
        </w:tc>
        <w:tc>
          <w:tcPr>
            <w:tcW w:w="1272" w:type="dxa"/>
            <w:tcBorders>
              <w:top w:val="nil"/>
              <w:left w:val="nil"/>
              <w:bottom w:val="single" w:sz="4" w:space="0" w:color="FFFFFF"/>
              <w:right w:val="nil"/>
            </w:tcBorders>
            <w:shd w:val="clear" w:color="auto" w:fill="F2F2F2"/>
            <w:noWrap/>
            <w:vAlign w:val="center"/>
            <w:hideMark/>
          </w:tcPr>
          <w:p w14:paraId="647F0916" w14:textId="77777777" w:rsidR="00B009E0" w:rsidRDefault="00B009E0" w:rsidP="000C4B61">
            <w:pPr>
              <w:pStyle w:val="orianum"/>
              <w:spacing w:line="220" w:lineRule="exact"/>
            </w:pPr>
            <w:r>
              <w:t>5.424.000</w:t>
            </w:r>
          </w:p>
        </w:tc>
        <w:tc>
          <w:tcPr>
            <w:tcW w:w="1287" w:type="dxa"/>
            <w:tcBorders>
              <w:top w:val="nil"/>
              <w:left w:val="nil"/>
              <w:bottom w:val="single" w:sz="4" w:space="0" w:color="FFFFFF"/>
              <w:right w:val="nil"/>
            </w:tcBorders>
            <w:shd w:val="clear" w:color="auto" w:fill="F2F2F2"/>
            <w:noWrap/>
            <w:vAlign w:val="center"/>
            <w:hideMark/>
          </w:tcPr>
          <w:p w14:paraId="788C7A6A" w14:textId="77777777" w:rsidR="00B009E0" w:rsidRDefault="00B009E0" w:rsidP="000C4B61">
            <w:pPr>
              <w:pStyle w:val="orianum"/>
              <w:spacing w:line="220" w:lineRule="exact"/>
            </w:pPr>
            <w:r>
              <w:t>5.217.196</w:t>
            </w:r>
          </w:p>
        </w:tc>
        <w:tc>
          <w:tcPr>
            <w:tcW w:w="1272" w:type="dxa"/>
            <w:tcBorders>
              <w:top w:val="nil"/>
              <w:left w:val="nil"/>
              <w:bottom w:val="single" w:sz="4" w:space="0" w:color="FFFFFF"/>
              <w:right w:val="nil"/>
            </w:tcBorders>
            <w:shd w:val="clear" w:color="auto" w:fill="F2F2F2"/>
            <w:noWrap/>
            <w:vAlign w:val="center"/>
            <w:hideMark/>
          </w:tcPr>
          <w:p w14:paraId="40412427" w14:textId="77777777" w:rsidR="00B009E0" w:rsidRDefault="00B009E0" w:rsidP="000C4B61">
            <w:pPr>
              <w:pStyle w:val="orianum"/>
              <w:spacing w:line="220" w:lineRule="exact"/>
            </w:pPr>
            <w:r>
              <w:t>4.067.800</w:t>
            </w:r>
          </w:p>
        </w:tc>
        <w:tc>
          <w:tcPr>
            <w:tcW w:w="1272" w:type="dxa"/>
            <w:tcBorders>
              <w:top w:val="nil"/>
              <w:left w:val="nil"/>
              <w:bottom w:val="single" w:sz="4" w:space="0" w:color="FFFFFF"/>
              <w:right w:val="nil"/>
            </w:tcBorders>
            <w:shd w:val="clear" w:color="auto" w:fill="F2F2F2"/>
            <w:noWrap/>
            <w:vAlign w:val="center"/>
            <w:hideMark/>
          </w:tcPr>
          <w:p w14:paraId="1E14B886" w14:textId="77777777" w:rsidR="00B009E0" w:rsidRDefault="00B009E0" w:rsidP="000C4B61">
            <w:pPr>
              <w:pStyle w:val="orianum"/>
              <w:spacing w:line="220" w:lineRule="exact"/>
            </w:pPr>
            <w:r>
              <w:t>4.067.800</w:t>
            </w:r>
          </w:p>
        </w:tc>
      </w:tr>
      <w:tr w:rsidR="00B009E0" w14:paraId="72DE6E13"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064F0A21"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21444525"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531D55E9" w14:textId="77777777" w:rsidR="00B009E0" w:rsidRDefault="00B009E0" w:rsidP="000C4B61">
            <w:pPr>
              <w:pStyle w:val="orianum"/>
              <w:spacing w:line="220" w:lineRule="exact"/>
            </w:pPr>
            <w:r>
              <w:t>5.190.000</w:t>
            </w:r>
          </w:p>
        </w:tc>
        <w:tc>
          <w:tcPr>
            <w:tcW w:w="1272" w:type="dxa"/>
            <w:tcBorders>
              <w:top w:val="nil"/>
              <w:left w:val="nil"/>
              <w:bottom w:val="single" w:sz="4" w:space="0" w:color="FFFFFF"/>
              <w:right w:val="nil"/>
            </w:tcBorders>
            <w:shd w:val="clear" w:color="auto" w:fill="D9D9D9"/>
            <w:noWrap/>
            <w:vAlign w:val="center"/>
            <w:hideMark/>
          </w:tcPr>
          <w:p w14:paraId="2775B1B3" w14:textId="77777777" w:rsidR="00B009E0" w:rsidRDefault="00B009E0" w:rsidP="000C4B61">
            <w:pPr>
              <w:pStyle w:val="orianum"/>
              <w:spacing w:line="220" w:lineRule="exact"/>
            </w:pPr>
            <w:r>
              <w:t> </w:t>
            </w:r>
          </w:p>
        </w:tc>
        <w:tc>
          <w:tcPr>
            <w:tcW w:w="1287" w:type="dxa"/>
            <w:tcBorders>
              <w:top w:val="nil"/>
              <w:left w:val="nil"/>
              <w:bottom w:val="single" w:sz="4" w:space="0" w:color="FFFFFF"/>
              <w:right w:val="nil"/>
            </w:tcBorders>
            <w:shd w:val="clear" w:color="auto" w:fill="D9D9D9"/>
            <w:noWrap/>
            <w:vAlign w:val="center"/>
            <w:hideMark/>
          </w:tcPr>
          <w:p w14:paraId="692EE2A3"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6B97369"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538D6812" w14:textId="77777777" w:rsidR="00B009E0" w:rsidRDefault="00B009E0" w:rsidP="000C4B61">
            <w:pPr>
              <w:pStyle w:val="orianum"/>
              <w:spacing w:line="220" w:lineRule="exact"/>
            </w:pPr>
            <w:r>
              <w:t> </w:t>
            </w:r>
          </w:p>
        </w:tc>
      </w:tr>
      <w:tr w:rsidR="00B009E0" w14:paraId="79801946"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A31D28D"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4674A9B" w14:textId="77777777" w:rsidR="00B009E0" w:rsidRDefault="00B009E0" w:rsidP="000C4B61">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49A5FEEA" w14:textId="77777777" w:rsidR="00B009E0" w:rsidRDefault="00B009E0" w:rsidP="000C4B61">
            <w:pPr>
              <w:pStyle w:val="orianum"/>
              <w:spacing w:line="220" w:lineRule="exact"/>
            </w:pPr>
            <w:r>
              <w:t>231.000</w:t>
            </w:r>
          </w:p>
        </w:tc>
        <w:tc>
          <w:tcPr>
            <w:tcW w:w="1272" w:type="dxa"/>
            <w:tcBorders>
              <w:top w:val="nil"/>
              <w:left w:val="nil"/>
              <w:bottom w:val="single" w:sz="4" w:space="0" w:color="FFFFFF"/>
              <w:right w:val="nil"/>
            </w:tcBorders>
            <w:shd w:val="clear" w:color="auto" w:fill="F2F2F2"/>
            <w:noWrap/>
            <w:vAlign w:val="center"/>
            <w:hideMark/>
          </w:tcPr>
          <w:p w14:paraId="0031325A" w14:textId="77777777" w:rsidR="00B009E0" w:rsidRDefault="00B009E0" w:rsidP="000C4B61">
            <w:pPr>
              <w:pStyle w:val="orianum"/>
              <w:spacing w:line="220" w:lineRule="exact"/>
            </w:pPr>
            <w:r>
              <w:t> </w:t>
            </w:r>
          </w:p>
        </w:tc>
        <w:tc>
          <w:tcPr>
            <w:tcW w:w="1287" w:type="dxa"/>
            <w:tcBorders>
              <w:top w:val="nil"/>
              <w:left w:val="nil"/>
              <w:bottom w:val="single" w:sz="4" w:space="0" w:color="FFFFFF"/>
              <w:right w:val="nil"/>
            </w:tcBorders>
            <w:shd w:val="clear" w:color="auto" w:fill="F2F2F2"/>
            <w:noWrap/>
            <w:vAlign w:val="center"/>
            <w:hideMark/>
          </w:tcPr>
          <w:p w14:paraId="7A6543EA"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19EB6212"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761E0A5A" w14:textId="77777777" w:rsidR="00B009E0" w:rsidRDefault="00B009E0" w:rsidP="000C4B61">
            <w:pPr>
              <w:pStyle w:val="orianum"/>
              <w:spacing w:line="220" w:lineRule="exact"/>
            </w:pPr>
            <w:r>
              <w:t> </w:t>
            </w:r>
          </w:p>
        </w:tc>
      </w:tr>
      <w:tr w:rsidR="00B009E0" w14:paraId="6183B08A"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25698ED" w14:textId="77777777" w:rsidR="00B009E0" w:rsidRDefault="00B009E0" w:rsidP="000C4B61">
            <w:pPr>
              <w:pStyle w:val="oriatext"/>
              <w:spacing w:line="220" w:lineRule="exact"/>
              <w:rPr>
                <w:b/>
              </w:rPr>
            </w:pPr>
            <w:r>
              <w:rPr>
                <w:b/>
              </w:rPr>
              <w:t>25</w:t>
            </w:r>
          </w:p>
        </w:tc>
        <w:tc>
          <w:tcPr>
            <w:tcW w:w="2112" w:type="dxa"/>
            <w:tcBorders>
              <w:top w:val="nil"/>
              <w:left w:val="nil"/>
              <w:bottom w:val="single" w:sz="4" w:space="0" w:color="FFFFFF"/>
              <w:right w:val="nil"/>
            </w:tcBorders>
            <w:shd w:val="clear" w:color="auto" w:fill="BFBFBF"/>
            <w:vAlign w:val="center"/>
            <w:hideMark/>
          </w:tcPr>
          <w:p w14:paraId="0F3597BD" w14:textId="77777777" w:rsidR="00B009E0" w:rsidRDefault="00B009E0" w:rsidP="000C4B61">
            <w:pPr>
              <w:pStyle w:val="oriatext"/>
              <w:spacing w:line="220" w:lineRule="exact"/>
              <w:rPr>
                <w:b/>
              </w:rPr>
            </w:pPr>
            <w:r>
              <w:rPr>
                <w:b/>
              </w:rPr>
              <w:t>Επιδοτήσεις</w:t>
            </w:r>
          </w:p>
        </w:tc>
        <w:tc>
          <w:tcPr>
            <w:tcW w:w="1275" w:type="dxa"/>
            <w:tcBorders>
              <w:top w:val="nil"/>
              <w:left w:val="nil"/>
              <w:bottom w:val="single" w:sz="4" w:space="0" w:color="FFFFFF"/>
              <w:right w:val="nil"/>
            </w:tcBorders>
            <w:shd w:val="clear" w:color="auto" w:fill="BFBFBF"/>
            <w:noWrap/>
            <w:vAlign w:val="center"/>
            <w:hideMark/>
          </w:tcPr>
          <w:p w14:paraId="160AE6C2" w14:textId="77777777" w:rsidR="00B009E0" w:rsidRDefault="00B009E0" w:rsidP="000C4B61">
            <w:pPr>
              <w:pStyle w:val="orianum"/>
              <w:spacing w:line="220" w:lineRule="exact"/>
              <w:rPr>
                <w:b/>
              </w:rPr>
            </w:pPr>
            <w:r>
              <w:rPr>
                <w:b/>
              </w:rPr>
              <w:t>20.000</w:t>
            </w:r>
          </w:p>
        </w:tc>
        <w:tc>
          <w:tcPr>
            <w:tcW w:w="1272" w:type="dxa"/>
            <w:tcBorders>
              <w:top w:val="nil"/>
              <w:left w:val="nil"/>
              <w:bottom w:val="single" w:sz="4" w:space="0" w:color="FFFFFF"/>
              <w:right w:val="nil"/>
            </w:tcBorders>
            <w:shd w:val="clear" w:color="auto" w:fill="BFBFBF"/>
            <w:noWrap/>
            <w:vAlign w:val="center"/>
            <w:hideMark/>
          </w:tcPr>
          <w:p w14:paraId="3B4363B0" w14:textId="77777777" w:rsidR="00B009E0" w:rsidRDefault="00B009E0" w:rsidP="000C4B61">
            <w:pPr>
              <w:pStyle w:val="orianum"/>
              <w:spacing w:line="220" w:lineRule="exact"/>
              <w:rPr>
                <w:b/>
              </w:rPr>
            </w:pPr>
            <w:r>
              <w:rPr>
                <w:b/>
              </w:rPr>
              <w:t>0</w:t>
            </w:r>
          </w:p>
        </w:tc>
        <w:tc>
          <w:tcPr>
            <w:tcW w:w="1287" w:type="dxa"/>
            <w:tcBorders>
              <w:top w:val="nil"/>
              <w:left w:val="nil"/>
              <w:bottom w:val="single" w:sz="4" w:space="0" w:color="FFFFFF"/>
              <w:right w:val="nil"/>
            </w:tcBorders>
            <w:shd w:val="clear" w:color="auto" w:fill="BFBFBF"/>
            <w:noWrap/>
            <w:vAlign w:val="center"/>
            <w:hideMark/>
          </w:tcPr>
          <w:p w14:paraId="23542E28"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F7B787D"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ECA49F2" w14:textId="77777777" w:rsidR="00B009E0" w:rsidRDefault="00B009E0" w:rsidP="000C4B61">
            <w:pPr>
              <w:pStyle w:val="orianum"/>
              <w:spacing w:line="220" w:lineRule="exact"/>
              <w:rPr>
                <w:b/>
              </w:rPr>
            </w:pPr>
            <w:r>
              <w:rPr>
                <w:b/>
              </w:rPr>
              <w:t>0</w:t>
            </w:r>
          </w:p>
        </w:tc>
      </w:tr>
      <w:tr w:rsidR="00B009E0" w14:paraId="1514DD2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4188011"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0AF5CF2A"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13194093"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4ACEF15D" w14:textId="77777777" w:rsidR="00B009E0" w:rsidRDefault="00B009E0" w:rsidP="000C4B61">
            <w:pPr>
              <w:pStyle w:val="orianum"/>
              <w:spacing w:line="220" w:lineRule="exact"/>
            </w:pPr>
            <w:r>
              <w:t>0</w:t>
            </w:r>
          </w:p>
        </w:tc>
        <w:tc>
          <w:tcPr>
            <w:tcW w:w="1287" w:type="dxa"/>
            <w:tcBorders>
              <w:top w:val="nil"/>
              <w:left w:val="nil"/>
              <w:bottom w:val="single" w:sz="4" w:space="0" w:color="FFFFFF"/>
              <w:right w:val="nil"/>
            </w:tcBorders>
            <w:shd w:val="clear" w:color="auto" w:fill="F2F2F2"/>
            <w:noWrap/>
            <w:vAlign w:val="center"/>
            <w:hideMark/>
          </w:tcPr>
          <w:p w14:paraId="000E4BD7"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3F801C6C"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30CF203F" w14:textId="77777777" w:rsidR="00B009E0" w:rsidRDefault="00B009E0" w:rsidP="000C4B61">
            <w:pPr>
              <w:pStyle w:val="orianum"/>
              <w:spacing w:line="220" w:lineRule="exact"/>
            </w:pPr>
            <w:r>
              <w:t>0</w:t>
            </w:r>
          </w:p>
        </w:tc>
      </w:tr>
      <w:tr w:rsidR="00B009E0" w14:paraId="43D37A66"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5C756AA6"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1F894CB5"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71506C88" w14:textId="77777777" w:rsidR="00B009E0" w:rsidRDefault="00B009E0" w:rsidP="000C4B61">
            <w:pPr>
              <w:pStyle w:val="orianum"/>
              <w:spacing w:line="220" w:lineRule="exact"/>
            </w:pPr>
            <w:r>
              <w:t>20.000</w:t>
            </w:r>
          </w:p>
        </w:tc>
        <w:tc>
          <w:tcPr>
            <w:tcW w:w="1272" w:type="dxa"/>
            <w:tcBorders>
              <w:top w:val="nil"/>
              <w:left w:val="nil"/>
              <w:bottom w:val="single" w:sz="4" w:space="0" w:color="FFFFFF"/>
              <w:right w:val="nil"/>
            </w:tcBorders>
            <w:shd w:val="clear" w:color="auto" w:fill="D9D9D9"/>
            <w:noWrap/>
            <w:vAlign w:val="center"/>
            <w:hideMark/>
          </w:tcPr>
          <w:p w14:paraId="356080C3" w14:textId="77777777" w:rsidR="00B009E0" w:rsidRDefault="00B009E0" w:rsidP="000C4B61">
            <w:pPr>
              <w:pStyle w:val="orianum"/>
              <w:spacing w:line="220" w:lineRule="exact"/>
            </w:pPr>
            <w:r>
              <w:t> </w:t>
            </w:r>
          </w:p>
        </w:tc>
        <w:tc>
          <w:tcPr>
            <w:tcW w:w="1287" w:type="dxa"/>
            <w:tcBorders>
              <w:top w:val="nil"/>
              <w:left w:val="nil"/>
              <w:bottom w:val="single" w:sz="4" w:space="0" w:color="FFFFFF"/>
              <w:right w:val="nil"/>
            </w:tcBorders>
            <w:shd w:val="clear" w:color="auto" w:fill="D9D9D9"/>
            <w:noWrap/>
            <w:vAlign w:val="center"/>
            <w:hideMark/>
          </w:tcPr>
          <w:p w14:paraId="52388D49"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5E90F831"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7A8E655C" w14:textId="77777777" w:rsidR="00B009E0" w:rsidRDefault="00B009E0" w:rsidP="000C4B61">
            <w:pPr>
              <w:pStyle w:val="orianum"/>
              <w:spacing w:line="220" w:lineRule="exact"/>
            </w:pPr>
            <w:r>
              <w:t> </w:t>
            </w:r>
          </w:p>
        </w:tc>
      </w:tr>
      <w:tr w:rsidR="00B009E0" w14:paraId="3E0B31A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30B7E30" w14:textId="77777777" w:rsidR="00B009E0" w:rsidRDefault="00B009E0" w:rsidP="000C4B61">
            <w:pPr>
              <w:pStyle w:val="oriatext"/>
              <w:spacing w:line="220" w:lineRule="exact"/>
              <w:rPr>
                <w:b/>
              </w:rPr>
            </w:pPr>
            <w:r>
              <w:rPr>
                <w:b/>
              </w:rPr>
              <w:t>26</w:t>
            </w:r>
          </w:p>
        </w:tc>
        <w:tc>
          <w:tcPr>
            <w:tcW w:w="2112" w:type="dxa"/>
            <w:tcBorders>
              <w:top w:val="nil"/>
              <w:left w:val="nil"/>
              <w:bottom w:val="single" w:sz="4" w:space="0" w:color="FFFFFF"/>
              <w:right w:val="nil"/>
            </w:tcBorders>
            <w:shd w:val="clear" w:color="auto" w:fill="BFBFBF"/>
            <w:vAlign w:val="center"/>
            <w:hideMark/>
          </w:tcPr>
          <w:p w14:paraId="0AF4B6D5" w14:textId="77777777" w:rsidR="00B009E0" w:rsidRDefault="00B009E0" w:rsidP="000C4B61">
            <w:pPr>
              <w:pStyle w:val="oriatext"/>
              <w:spacing w:line="220" w:lineRule="exact"/>
              <w:rPr>
                <w:b/>
              </w:rPr>
            </w:pPr>
            <w:r>
              <w:rPr>
                <w:b/>
              </w:rPr>
              <w:t>Τόκοι (σε ακαθάριστη βάση)</w:t>
            </w:r>
          </w:p>
        </w:tc>
        <w:tc>
          <w:tcPr>
            <w:tcW w:w="1275" w:type="dxa"/>
            <w:tcBorders>
              <w:top w:val="nil"/>
              <w:left w:val="nil"/>
              <w:bottom w:val="single" w:sz="4" w:space="0" w:color="FFFFFF"/>
              <w:right w:val="nil"/>
            </w:tcBorders>
            <w:shd w:val="clear" w:color="auto" w:fill="BFBFBF"/>
            <w:noWrap/>
            <w:vAlign w:val="center"/>
            <w:hideMark/>
          </w:tcPr>
          <w:p w14:paraId="6916B01D" w14:textId="77777777" w:rsidR="00B009E0" w:rsidRDefault="00B009E0" w:rsidP="000C4B61">
            <w:pPr>
              <w:pStyle w:val="orianum"/>
              <w:spacing w:line="220" w:lineRule="exact"/>
              <w:rPr>
                <w:b/>
              </w:rPr>
            </w:pPr>
            <w:r>
              <w:rPr>
                <w:b/>
              </w:rPr>
              <w:t>159.145</w:t>
            </w:r>
          </w:p>
        </w:tc>
        <w:tc>
          <w:tcPr>
            <w:tcW w:w="1272" w:type="dxa"/>
            <w:tcBorders>
              <w:top w:val="nil"/>
              <w:left w:val="nil"/>
              <w:bottom w:val="single" w:sz="4" w:space="0" w:color="FFFFFF"/>
              <w:right w:val="nil"/>
            </w:tcBorders>
            <w:shd w:val="clear" w:color="auto" w:fill="BFBFBF"/>
            <w:noWrap/>
            <w:vAlign w:val="center"/>
            <w:hideMark/>
          </w:tcPr>
          <w:p w14:paraId="266F4538" w14:textId="77777777" w:rsidR="00B009E0" w:rsidRDefault="00B009E0" w:rsidP="000C4B61">
            <w:pPr>
              <w:pStyle w:val="orianum"/>
              <w:spacing w:line="220" w:lineRule="exact"/>
              <w:rPr>
                <w:b/>
              </w:rPr>
            </w:pPr>
            <w:r>
              <w:rPr>
                <w:b/>
              </w:rPr>
              <w:t>0</w:t>
            </w:r>
          </w:p>
        </w:tc>
        <w:tc>
          <w:tcPr>
            <w:tcW w:w="1287" w:type="dxa"/>
            <w:tcBorders>
              <w:top w:val="nil"/>
              <w:left w:val="nil"/>
              <w:bottom w:val="single" w:sz="4" w:space="0" w:color="FFFFFF"/>
              <w:right w:val="nil"/>
            </w:tcBorders>
            <w:shd w:val="clear" w:color="auto" w:fill="BFBFBF"/>
            <w:noWrap/>
            <w:vAlign w:val="center"/>
            <w:hideMark/>
          </w:tcPr>
          <w:p w14:paraId="15BF326A"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2FDC168"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3BF195C3" w14:textId="77777777" w:rsidR="00B009E0" w:rsidRDefault="00B009E0" w:rsidP="000C4B61">
            <w:pPr>
              <w:pStyle w:val="orianum"/>
              <w:spacing w:line="220" w:lineRule="exact"/>
              <w:rPr>
                <w:b/>
              </w:rPr>
            </w:pPr>
            <w:r>
              <w:rPr>
                <w:b/>
              </w:rPr>
              <w:t>0</w:t>
            </w:r>
          </w:p>
        </w:tc>
      </w:tr>
      <w:tr w:rsidR="00B009E0" w14:paraId="5E62D850"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E7CCF60"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252C6B72"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3422B886" w14:textId="77777777" w:rsidR="00B009E0" w:rsidRDefault="00B009E0" w:rsidP="000C4B61">
            <w:pPr>
              <w:pStyle w:val="orianum"/>
              <w:spacing w:line="220" w:lineRule="exact"/>
            </w:pPr>
            <w:r>
              <w:t>159.145</w:t>
            </w:r>
          </w:p>
        </w:tc>
        <w:tc>
          <w:tcPr>
            <w:tcW w:w="1272" w:type="dxa"/>
            <w:tcBorders>
              <w:top w:val="nil"/>
              <w:left w:val="nil"/>
              <w:bottom w:val="single" w:sz="4" w:space="0" w:color="FFFFFF"/>
              <w:right w:val="nil"/>
            </w:tcBorders>
            <w:shd w:val="clear" w:color="auto" w:fill="F2F2F2"/>
            <w:noWrap/>
            <w:vAlign w:val="center"/>
            <w:hideMark/>
          </w:tcPr>
          <w:p w14:paraId="330DCACA" w14:textId="77777777" w:rsidR="00B009E0" w:rsidRDefault="00B009E0" w:rsidP="000C4B61">
            <w:pPr>
              <w:pStyle w:val="orianum"/>
              <w:spacing w:line="220" w:lineRule="exact"/>
            </w:pPr>
            <w:r>
              <w:t>0</w:t>
            </w:r>
          </w:p>
        </w:tc>
        <w:tc>
          <w:tcPr>
            <w:tcW w:w="1287" w:type="dxa"/>
            <w:tcBorders>
              <w:top w:val="nil"/>
              <w:left w:val="nil"/>
              <w:bottom w:val="single" w:sz="4" w:space="0" w:color="FFFFFF"/>
              <w:right w:val="nil"/>
            </w:tcBorders>
            <w:shd w:val="clear" w:color="auto" w:fill="F2F2F2"/>
            <w:noWrap/>
            <w:vAlign w:val="center"/>
            <w:hideMark/>
          </w:tcPr>
          <w:p w14:paraId="3329869E"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5B1E3011"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3026DFC2" w14:textId="77777777" w:rsidR="00B009E0" w:rsidRDefault="00B009E0" w:rsidP="000C4B61">
            <w:pPr>
              <w:pStyle w:val="orianum"/>
              <w:spacing w:line="220" w:lineRule="exact"/>
            </w:pPr>
            <w:r>
              <w:t>0</w:t>
            </w:r>
          </w:p>
        </w:tc>
      </w:tr>
      <w:tr w:rsidR="00B009E0" w14:paraId="0EF10A70"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1114FCE" w14:textId="77777777" w:rsidR="00B009E0" w:rsidRDefault="00B009E0" w:rsidP="000C4B61">
            <w:pPr>
              <w:pStyle w:val="oriatext"/>
              <w:spacing w:line="220" w:lineRule="exact"/>
              <w:rPr>
                <w:b/>
              </w:rPr>
            </w:pPr>
            <w:r>
              <w:rPr>
                <w:b/>
              </w:rPr>
              <w:t>27</w:t>
            </w:r>
          </w:p>
        </w:tc>
        <w:tc>
          <w:tcPr>
            <w:tcW w:w="2112" w:type="dxa"/>
            <w:tcBorders>
              <w:top w:val="nil"/>
              <w:left w:val="nil"/>
              <w:bottom w:val="single" w:sz="4" w:space="0" w:color="FFFFFF"/>
              <w:right w:val="nil"/>
            </w:tcBorders>
            <w:shd w:val="clear" w:color="auto" w:fill="BFBFBF"/>
            <w:vAlign w:val="center"/>
            <w:hideMark/>
          </w:tcPr>
          <w:p w14:paraId="602F4409" w14:textId="77777777" w:rsidR="00B009E0" w:rsidRDefault="00B009E0" w:rsidP="000C4B61">
            <w:pPr>
              <w:pStyle w:val="oriatext"/>
              <w:spacing w:line="220" w:lineRule="exact"/>
              <w:rPr>
                <w:b/>
              </w:rPr>
            </w:pPr>
            <w:r>
              <w:rPr>
                <w:b/>
              </w:rPr>
              <w:t>Λοιπές Δαπάνες</w:t>
            </w:r>
          </w:p>
        </w:tc>
        <w:tc>
          <w:tcPr>
            <w:tcW w:w="1275" w:type="dxa"/>
            <w:tcBorders>
              <w:top w:val="nil"/>
              <w:left w:val="nil"/>
              <w:bottom w:val="single" w:sz="4" w:space="0" w:color="FFFFFF"/>
              <w:right w:val="nil"/>
            </w:tcBorders>
            <w:shd w:val="clear" w:color="auto" w:fill="BFBFBF"/>
            <w:noWrap/>
            <w:vAlign w:val="center"/>
            <w:hideMark/>
          </w:tcPr>
          <w:p w14:paraId="105201F0" w14:textId="77777777" w:rsidR="00B009E0" w:rsidRDefault="00B009E0" w:rsidP="000C4B61">
            <w:pPr>
              <w:pStyle w:val="orianum"/>
              <w:spacing w:line="220" w:lineRule="exact"/>
              <w:rPr>
                <w:b/>
              </w:rPr>
            </w:pPr>
            <w:r>
              <w:rPr>
                <w:b/>
              </w:rPr>
              <w:t>2.000</w:t>
            </w:r>
          </w:p>
        </w:tc>
        <w:tc>
          <w:tcPr>
            <w:tcW w:w="1272" w:type="dxa"/>
            <w:tcBorders>
              <w:top w:val="nil"/>
              <w:left w:val="nil"/>
              <w:bottom w:val="single" w:sz="4" w:space="0" w:color="FFFFFF"/>
              <w:right w:val="nil"/>
            </w:tcBorders>
            <w:shd w:val="clear" w:color="auto" w:fill="BFBFBF"/>
            <w:noWrap/>
            <w:vAlign w:val="center"/>
            <w:hideMark/>
          </w:tcPr>
          <w:p w14:paraId="3521008C" w14:textId="77777777" w:rsidR="00B009E0" w:rsidRDefault="00B009E0" w:rsidP="000C4B61">
            <w:pPr>
              <w:pStyle w:val="orianum"/>
              <w:spacing w:line="220" w:lineRule="exact"/>
              <w:rPr>
                <w:b/>
              </w:rPr>
            </w:pPr>
            <w:r>
              <w:rPr>
                <w:b/>
              </w:rPr>
              <w:t>0</w:t>
            </w:r>
          </w:p>
        </w:tc>
        <w:tc>
          <w:tcPr>
            <w:tcW w:w="1287" w:type="dxa"/>
            <w:tcBorders>
              <w:top w:val="nil"/>
              <w:left w:val="nil"/>
              <w:bottom w:val="single" w:sz="4" w:space="0" w:color="FFFFFF"/>
              <w:right w:val="nil"/>
            </w:tcBorders>
            <w:shd w:val="clear" w:color="auto" w:fill="BFBFBF"/>
            <w:noWrap/>
            <w:vAlign w:val="center"/>
            <w:hideMark/>
          </w:tcPr>
          <w:p w14:paraId="4E1EC2B7"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0D20C7BE"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3D9B6EA8" w14:textId="77777777" w:rsidR="00B009E0" w:rsidRDefault="00B009E0" w:rsidP="000C4B61">
            <w:pPr>
              <w:pStyle w:val="orianum"/>
              <w:spacing w:line="220" w:lineRule="exact"/>
              <w:rPr>
                <w:b/>
              </w:rPr>
            </w:pPr>
            <w:r>
              <w:rPr>
                <w:b/>
              </w:rPr>
              <w:t>0</w:t>
            </w:r>
          </w:p>
        </w:tc>
      </w:tr>
      <w:tr w:rsidR="00B009E0" w14:paraId="53CC4598"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02A1146"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78E5992C"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1B3218A9"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6BE8BF9E" w14:textId="77777777" w:rsidR="00B009E0" w:rsidRDefault="00B009E0" w:rsidP="000C4B61">
            <w:pPr>
              <w:pStyle w:val="orianum"/>
              <w:spacing w:line="220" w:lineRule="exact"/>
            </w:pPr>
            <w:r>
              <w:t>0</w:t>
            </w:r>
          </w:p>
        </w:tc>
        <w:tc>
          <w:tcPr>
            <w:tcW w:w="1287" w:type="dxa"/>
            <w:tcBorders>
              <w:top w:val="nil"/>
              <w:left w:val="nil"/>
              <w:bottom w:val="single" w:sz="4" w:space="0" w:color="FFFFFF"/>
              <w:right w:val="nil"/>
            </w:tcBorders>
            <w:shd w:val="clear" w:color="auto" w:fill="F2F2F2"/>
            <w:noWrap/>
            <w:vAlign w:val="center"/>
            <w:hideMark/>
          </w:tcPr>
          <w:p w14:paraId="5B0C0164"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769E2FDE"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2D9F4FFC" w14:textId="77777777" w:rsidR="00B009E0" w:rsidRDefault="00B009E0" w:rsidP="000C4B61">
            <w:pPr>
              <w:pStyle w:val="orianum"/>
              <w:spacing w:line="220" w:lineRule="exact"/>
            </w:pPr>
            <w:r>
              <w:t>0</w:t>
            </w:r>
          </w:p>
        </w:tc>
      </w:tr>
      <w:tr w:rsidR="00B009E0" w14:paraId="408697CD"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5E96CA42"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59DA3159"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22A40856" w14:textId="77777777" w:rsidR="00B009E0" w:rsidRDefault="00B009E0" w:rsidP="000C4B61">
            <w:pPr>
              <w:pStyle w:val="orianum"/>
              <w:spacing w:line="220" w:lineRule="exact"/>
            </w:pPr>
            <w:r>
              <w:t>2.000</w:t>
            </w:r>
          </w:p>
        </w:tc>
        <w:tc>
          <w:tcPr>
            <w:tcW w:w="1272" w:type="dxa"/>
            <w:tcBorders>
              <w:top w:val="nil"/>
              <w:left w:val="nil"/>
              <w:bottom w:val="single" w:sz="4" w:space="0" w:color="FFFFFF"/>
              <w:right w:val="nil"/>
            </w:tcBorders>
            <w:shd w:val="clear" w:color="auto" w:fill="D9D9D9"/>
            <w:noWrap/>
            <w:vAlign w:val="center"/>
            <w:hideMark/>
          </w:tcPr>
          <w:p w14:paraId="09E09F64" w14:textId="77777777" w:rsidR="00B009E0" w:rsidRDefault="00B009E0" w:rsidP="000C4B61">
            <w:pPr>
              <w:pStyle w:val="orianum"/>
              <w:spacing w:line="220" w:lineRule="exact"/>
            </w:pPr>
            <w:r>
              <w:t> </w:t>
            </w:r>
          </w:p>
        </w:tc>
        <w:tc>
          <w:tcPr>
            <w:tcW w:w="1287" w:type="dxa"/>
            <w:tcBorders>
              <w:top w:val="nil"/>
              <w:left w:val="nil"/>
              <w:bottom w:val="single" w:sz="4" w:space="0" w:color="FFFFFF"/>
              <w:right w:val="nil"/>
            </w:tcBorders>
            <w:shd w:val="clear" w:color="auto" w:fill="D9D9D9"/>
            <w:noWrap/>
            <w:vAlign w:val="center"/>
            <w:hideMark/>
          </w:tcPr>
          <w:p w14:paraId="094F7222"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7DA3BAC"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1A300D9A" w14:textId="77777777" w:rsidR="00B009E0" w:rsidRDefault="00B009E0" w:rsidP="000C4B61">
            <w:pPr>
              <w:pStyle w:val="orianum"/>
              <w:spacing w:line="220" w:lineRule="exact"/>
            </w:pPr>
            <w:r>
              <w:t> </w:t>
            </w:r>
          </w:p>
        </w:tc>
      </w:tr>
      <w:tr w:rsidR="00B009E0" w14:paraId="69C0B94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67A588F" w14:textId="77777777" w:rsidR="00B009E0" w:rsidRDefault="00B009E0" w:rsidP="000C4B61">
            <w:pPr>
              <w:pStyle w:val="oriatext"/>
              <w:spacing w:line="220" w:lineRule="exact"/>
              <w:rPr>
                <w:b/>
              </w:rPr>
            </w:pPr>
            <w:r>
              <w:rPr>
                <w:b/>
              </w:rPr>
              <w:t>29</w:t>
            </w:r>
          </w:p>
        </w:tc>
        <w:tc>
          <w:tcPr>
            <w:tcW w:w="2112" w:type="dxa"/>
            <w:tcBorders>
              <w:top w:val="nil"/>
              <w:left w:val="nil"/>
              <w:bottom w:val="single" w:sz="4" w:space="0" w:color="FFFFFF"/>
              <w:right w:val="nil"/>
            </w:tcBorders>
            <w:shd w:val="clear" w:color="auto" w:fill="BFBFBF"/>
            <w:vAlign w:val="center"/>
            <w:hideMark/>
          </w:tcPr>
          <w:p w14:paraId="1EA42B8F" w14:textId="77777777" w:rsidR="00B009E0" w:rsidRDefault="00B009E0" w:rsidP="000C4B61">
            <w:pPr>
              <w:pStyle w:val="oriatext"/>
              <w:spacing w:line="220" w:lineRule="exact"/>
              <w:rPr>
                <w:b/>
              </w:rPr>
            </w:pPr>
            <w:r>
              <w:rPr>
                <w:b/>
              </w:rPr>
              <w:t>Πιστώσεις υπό κατανομή</w:t>
            </w:r>
          </w:p>
        </w:tc>
        <w:tc>
          <w:tcPr>
            <w:tcW w:w="1275" w:type="dxa"/>
            <w:tcBorders>
              <w:top w:val="nil"/>
              <w:left w:val="nil"/>
              <w:bottom w:val="single" w:sz="4" w:space="0" w:color="FFFFFF"/>
              <w:right w:val="nil"/>
            </w:tcBorders>
            <w:shd w:val="clear" w:color="auto" w:fill="BFBFBF"/>
            <w:noWrap/>
            <w:vAlign w:val="center"/>
            <w:hideMark/>
          </w:tcPr>
          <w:p w14:paraId="1B27DCFA"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35515FF" w14:textId="77777777" w:rsidR="00B009E0" w:rsidRDefault="00B009E0" w:rsidP="000C4B61">
            <w:pPr>
              <w:pStyle w:val="orianum"/>
              <w:spacing w:line="220" w:lineRule="exact"/>
              <w:rPr>
                <w:b/>
              </w:rPr>
            </w:pPr>
            <w:r>
              <w:rPr>
                <w:b/>
              </w:rPr>
              <w:t>233.000.000</w:t>
            </w:r>
          </w:p>
        </w:tc>
        <w:tc>
          <w:tcPr>
            <w:tcW w:w="1287" w:type="dxa"/>
            <w:tcBorders>
              <w:top w:val="nil"/>
              <w:left w:val="nil"/>
              <w:bottom w:val="single" w:sz="4" w:space="0" w:color="FFFFFF"/>
              <w:right w:val="nil"/>
            </w:tcBorders>
            <w:shd w:val="clear" w:color="auto" w:fill="BFBFBF"/>
            <w:noWrap/>
            <w:vAlign w:val="center"/>
            <w:hideMark/>
          </w:tcPr>
          <w:p w14:paraId="5239B3CC" w14:textId="77777777" w:rsidR="00B009E0" w:rsidRDefault="00B009E0" w:rsidP="000C4B61">
            <w:pPr>
              <w:pStyle w:val="orianum"/>
              <w:spacing w:line="220" w:lineRule="exact"/>
              <w:rPr>
                <w:b/>
              </w:rPr>
            </w:pPr>
            <w:r>
              <w:rPr>
                <w:b/>
              </w:rPr>
              <w:t>133.000.000</w:t>
            </w:r>
          </w:p>
        </w:tc>
        <w:tc>
          <w:tcPr>
            <w:tcW w:w="1272" w:type="dxa"/>
            <w:tcBorders>
              <w:top w:val="nil"/>
              <w:left w:val="nil"/>
              <w:bottom w:val="single" w:sz="4" w:space="0" w:color="FFFFFF"/>
              <w:right w:val="nil"/>
            </w:tcBorders>
            <w:shd w:val="clear" w:color="auto" w:fill="BFBFBF"/>
            <w:noWrap/>
            <w:vAlign w:val="center"/>
            <w:hideMark/>
          </w:tcPr>
          <w:p w14:paraId="0AB382FD" w14:textId="77777777" w:rsidR="00B009E0" w:rsidRDefault="00B009E0" w:rsidP="000C4B61">
            <w:pPr>
              <w:pStyle w:val="orianum"/>
              <w:spacing w:line="220" w:lineRule="exact"/>
              <w:rPr>
                <w:b/>
              </w:rPr>
            </w:pPr>
            <w:r>
              <w:rPr>
                <w:b/>
              </w:rPr>
              <w:t>133.000.000</w:t>
            </w:r>
          </w:p>
        </w:tc>
        <w:tc>
          <w:tcPr>
            <w:tcW w:w="1272" w:type="dxa"/>
            <w:tcBorders>
              <w:top w:val="nil"/>
              <w:left w:val="nil"/>
              <w:bottom w:val="single" w:sz="4" w:space="0" w:color="FFFFFF"/>
              <w:right w:val="nil"/>
            </w:tcBorders>
            <w:shd w:val="clear" w:color="auto" w:fill="BFBFBF"/>
            <w:noWrap/>
            <w:vAlign w:val="center"/>
            <w:hideMark/>
          </w:tcPr>
          <w:p w14:paraId="23B4CA47" w14:textId="77777777" w:rsidR="00B009E0" w:rsidRDefault="00B009E0" w:rsidP="000C4B61">
            <w:pPr>
              <w:pStyle w:val="orianum"/>
              <w:spacing w:line="220" w:lineRule="exact"/>
              <w:rPr>
                <w:b/>
              </w:rPr>
            </w:pPr>
            <w:r>
              <w:rPr>
                <w:b/>
              </w:rPr>
              <w:t>62.000.000</w:t>
            </w:r>
          </w:p>
        </w:tc>
      </w:tr>
      <w:tr w:rsidR="00B009E0" w14:paraId="508E80D1"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1905DBE"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A68F50D"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678DC1F2"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44565308" w14:textId="77777777" w:rsidR="00B009E0" w:rsidRDefault="00B009E0" w:rsidP="000C4B61">
            <w:pPr>
              <w:pStyle w:val="orianum"/>
              <w:spacing w:line="220" w:lineRule="exact"/>
            </w:pPr>
            <w:r>
              <w:t>0</w:t>
            </w:r>
          </w:p>
        </w:tc>
        <w:tc>
          <w:tcPr>
            <w:tcW w:w="1287" w:type="dxa"/>
            <w:tcBorders>
              <w:top w:val="nil"/>
              <w:left w:val="nil"/>
              <w:bottom w:val="single" w:sz="4" w:space="0" w:color="FFFFFF"/>
              <w:right w:val="nil"/>
            </w:tcBorders>
            <w:shd w:val="clear" w:color="auto" w:fill="F2F2F2"/>
            <w:noWrap/>
            <w:vAlign w:val="center"/>
            <w:hideMark/>
          </w:tcPr>
          <w:p w14:paraId="3EBC25E2"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53062FFC"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2F6BAB11" w14:textId="77777777" w:rsidR="00B009E0" w:rsidRDefault="00B009E0" w:rsidP="000C4B61">
            <w:pPr>
              <w:pStyle w:val="orianum"/>
              <w:spacing w:line="220" w:lineRule="exact"/>
            </w:pPr>
            <w:r>
              <w:t>0</w:t>
            </w:r>
          </w:p>
        </w:tc>
      </w:tr>
      <w:tr w:rsidR="00B009E0" w14:paraId="36957649"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05F0C35F"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0083C724"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5A7B6952"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B84664D" w14:textId="77777777" w:rsidR="00B009E0" w:rsidRDefault="00B009E0" w:rsidP="000C4B61">
            <w:pPr>
              <w:pStyle w:val="orianum"/>
              <w:spacing w:line="220" w:lineRule="exact"/>
            </w:pPr>
            <w:r>
              <w:t>133.000.000</w:t>
            </w:r>
          </w:p>
        </w:tc>
        <w:tc>
          <w:tcPr>
            <w:tcW w:w="1287" w:type="dxa"/>
            <w:tcBorders>
              <w:top w:val="nil"/>
              <w:left w:val="nil"/>
              <w:bottom w:val="single" w:sz="4" w:space="0" w:color="FFFFFF"/>
              <w:right w:val="nil"/>
            </w:tcBorders>
            <w:shd w:val="clear" w:color="auto" w:fill="D9D9D9"/>
            <w:noWrap/>
            <w:vAlign w:val="center"/>
            <w:hideMark/>
          </w:tcPr>
          <w:p w14:paraId="3155726A" w14:textId="77777777" w:rsidR="00B009E0" w:rsidRDefault="00B009E0" w:rsidP="000C4B61">
            <w:pPr>
              <w:pStyle w:val="orianum"/>
              <w:spacing w:line="220" w:lineRule="exact"/>
            </w:pPr>
            <w:r>
              <w:t>133.000.000</w:t>
            </w:r>
          </w:p>
        </w:tc>
        <w:tc>
          <w:tcPr>
            <w:tcW w:w="1272" w:type="dxa"/>
            <w:tcBorders>
              <w:top w:val="nil"/>
              <w:left w:val="nil"/>
              <w:bottom w:val="single" w:sz="4" w:space="0" w:color="FFFFFF"/>
              <w:right w:val="nil"/>
            </w:tcBorders>
            <w:shd w:val="clear" w:color="auto" w:fill="D9D9D9"/>
            <w:noWrap/>
            <w:vAlign w:val="center"/>
            <w:hideMark/>
          </w:tcPr>
          <w:p w14:paraId="36130933" w14:textId="77777777" w:rsidR="00B009E0" w:rsidRDefault="00B009E0" w:rsidP="000C4B61">
            <w:pPr>
              <w:pStyle w:val="orianum"/>
              <w:spacing w:line="220" w:lineRule="exact"/>
            </w:pPr>
            <w:r>
              <w:t>133.000.000</w:t>
            </w:r>
          </w:p>
        </w:tc>
        <w:tc>
          <w:tcPr>
            <w:tcW w:w="1272" w:type="dxa"/>
            <w:tcBorders>
              <w:top w:val="nil"/>
              <w:left w:val="nil"/>
              <w:bottom w:val="single" w:sz="4" w:space="0" w:color="FFFFFF"/>
              <w:right w:val="nil"/>
            </w:tcBorders>
            <w:shd w:val="clear" w:color="auto" w:fill="D9D9D9"/>
            <w:noWrap/>
            <w:vAlign w:val="center"/>
            <w:hideMark/>
          </w:tcPr>
          <w:p w14:paraId="1354C851" w14:textId="77777777" w:rsidR="00B009E0" w:rsidRDefault="00B009E0" w:rsidP="000C4B61">
            <w:pPr>
              <w:pStyle w:val="orianum"/>
              <w:spacing w:line="220" w:lineRule="exact"/>
            </w:pPr>
            <w:r>
              <w:t>62.000.000</w:t>
            </w:r>
          </w:p>
        </w:tc>
      </w:tr>
      <w:tr w:rsidR="00B009E0" w14:paraId="0AB640F4"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EE7A477"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79D29D2" w14:textId="77777777" w:rsidR="00B009E0" w:rsidRDefault="00B009E0" w:rsidP="000C4B61">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235A26CC"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548F1ADA" w14:textId="77777777" w:rsidR="00B009E0" w:rsidRDefault="00B009E0" w:rsidP="000C4B61">
            <w:pPr>
              <w:pStyle w:val="orianum"/>
              <w:spacing w:line="220" w:lineRule="exact"/>
            </w:pPr>
            <w:r>
              <w:t>100.000.000</w:t>
            </w:r>
          </w:p>
        </w:tc>
        <w:tc>
          <w:tcPr>
            <w:tcW w:w="1287" w:type="dxa"/>
            <w:tcBorders>
              <w:top w:val="nil"/>
              <w:left w:val="nil"/>
              <w:bottom w:val="single" w:sz="4" w:space="0" w:color="FFFFFF"/>
              <w:right w:val="nil"/>
            </w:tcBorders>
            <w:shd w:val="clear" w:color="auto" w:fill="F2F2F2"/>
            <w:noWrap/>
            <w:vAlign w:val="center"/>
            <w:hideMark/>
          </w:tcPr>
          <w:p w14:paraId="1106069F"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2F38CB0B"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30D23133" w14:textId="77777777" w:rsidR="00B009E0" w:rsidRDefault="00B009E0" w:rsidP="000C4B61">
            <w:pPr>
              <w:pStyle w:val="orianum"/>
              <w:spacing w:line="220" w:lineRule="exact"/>
            </w:pPr>
            <w:r>
              <w:t> </w:t>
            </w:r>
          </w:p>
        </w:tc>
      </w:tr>
      <w:tr w:rsidR="00B009E0" w14:paraId="558A746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CE698CD" w14:textId="77777777" w:rsidR="00B009E0" w:rsidRDefault="00B009E0" w:rsidP="000C4B61">
            <w:pPr>
              <w:pStyle w:val="oriatext"/>
              <w:spacing w:line="220" w:lineRule="exact"/>
              <w:rPr>
                <w:b/>
              </w:rPr>
            </w:pPr>
            <w:r>
              <w:rPr>
                <w:b/>
              </w:rPr>
              <w:t>31</w:t>
            </w:r>
          </w:p>
        </w:tc>
        <w:tc>
          <w:tcPr>
            <w:tcW w:w="2112" w:type="dxa"/>
            <w:tcBorders>
              <w:top w:val="nil"/>
              <w:left w:val="nil"/>
              <w:bottom w:val="single" w:sz="4" w:space="0" w:color="FFFFFF"/>
              <w:right w:val="nil"/>
            </w:tcBorders>
            <w:shd w:val="clear" w:color="auto" w:fill="BFBFBF"/>
            <w:vAlign w:val="center"/>
            <w:hideMark/>
          </w:tcPr>
          <w:p w14:paraId="0580A0E1" w14:textId="77777777" w:rsidR="00B009E0" w:rsidRDefault="00B009E0" w:rsidP="000C4B61">
            <w:pPr>
              <w:pStyle w:val="oriatext"/>
              <w:spacing w:line="220" w:lineRule="exact"/>
              <w:rPr>
                <w:b/>
              </w:rPr>
            </w:pPr>
            <w:r>
              <w:rPr>
                <w:b/>
              </w:rPr>
              <w:t>Πάγια περιουσιακά στοιχεία</w:t>
            </w:r>
          </w:p>
        </w:tc>
        <w:tc>
          <w:tcPr>
            <w:tcW w:w="1275" w:type="dxa"/>
            <w:tcBorders>
              <w:top w:val="nil"/>
              <w:left w:val="nil"/>
              <w:bottom w:val="single" w:sz="4" w:space="0" w:color="FFFFFF"/>
              <w:right w:val="nil"/>
            </w:tcBorders>
            <w:shd w:val="clear" w:color="auto" w:fill="BFBFBF"/>
            <w:noWrap/>
            <w:vAlign w:val="center"/>
            <w:hideMark/>
          </w:tcPr>
          <w:p w14:paraId="32A89841" w14:textId="77777777" w:rsidR="00B009E0" w:rsidRDefault="00B009E0" w:rsidP="000C4B61">
            <w:pPr>
              <w:pStyle w:val="orianum"/>
              <w:spacing w:line="220" w:lineRule="exact"/>
              <w:rPr>
                <w:b/>
              </w:rPr>
            </w:pPr>
            <w:r>
              <w:rPr>
                <w:b/>
              </w:rPr>
              <w:t>928.000</w:t>
            </w:r>
          </w:p>
        </w:tc>
        <w:tc>
          <w:tcPr>
            <w:tcW w:w="1272" w:type="dxa"/>
            <w:tcBorders>
              <w:top w:val="nil"/>
              <w:left w:val="nil"/>
              <w:bottom w:val="single" w:sz="4" w:space="0" w:color="FFFFFF"/>
              <w:right w:val="nil"/>
            </w:tcBorders>
            <w:shd w:val="clear" w:color="auto" w:fill="BFBFBF"/>
            <w:noWrap/>
            <w:vAlign w:val="center"/>
            <w:hideMark/>
          </w:tcPr>
          <w:p w14:paraId="08E5B827" w14:textId="77777777" w:rsidR="00B009E0" w:rsidRDefault="00B009E0" w:rsidP="000C4B61">
            <w:pPr>
              <w:pStyle w:val="orianum"/>
              <w:spacing w:line="220" w:lineRule="exact"/>
              <w:rPr>
                <w:b/>
              </w:rPr>
            </w:pPr>
            <w:r>
              <w:rPr>
                <w:b/>
              </w:rPr>
              <w:t>750.000</w:t>
            </w:r>
          </w:p>
        </w:tc>
        <w:tc>
          <w:tcPr>
            <w:tcW w:w="1287" w:type="dxa"/>
            <w:tcBorders>
              <w:top w:val="nil"/>
              <w:left w:val="nil"/>
              <w:bottom w:val="single" w:sz="4" w:space="0" w:color="FFFFFF"/>
              <w:right w:val="nil"/>
            </w:tcBorders>
            <w:shd w:val="clear" w:color="auto" w:fill="BFBFBF"/>
            <w:noWrap/>
            <w:vAlign w:val="center"/>
            <w:hideMark/>
          </w:tcPr>
          <w:p w14:paraId="6FD66F08" w14:textId="77777777" w:rsidR="00B009E0" w:rsidRDefault="00B009E0" w:rsidP="000C4B61">
            <w:pPr>
              <w:pStyle w:val="orianum"/>
              <w:spacing w:line="220" w:lineRule="exact"/>
              <w:rPr>
                <w:b/>
              </w:rPr>
            </w:pPr>
            <w:r>
              <w:rPr>
                <w:b/>
              </w:rPr>
              <w:t>750.000</w:t>
            </w:r>
          </w:p>
        </w:tc>
        <w:tc>
          <w:tcPr>
            <w:tcW w:w="1272" w:type="dxa"/>
            <w:tcBorders>
              <w:top w:val="nil"/>
              <w:left w:val="nil"/>
              <w:bottom w:val="single" w:sz="4" w:space="0" w:color="FFFFFF"/>
              <w:right w:val="nil"/>
            </w:tcBorders>
            <w:shd w:val="clear" w:color="auto" w:fill="BFBFBF"/>
            <w:noWrap/>
            <w:vAlign w:val="center"/>
            <w:hideMark/>
          </w:tcPr>
          <w:p w14:paraId="106E6EF5" w14:textId="77777777" w:rsidR="00B009E0" w:rsidRDefault="00B009E0" w:rsidP="000C4B61">
            <w:pPr>
              <w:pStyle w:val="orianum"/>
              <w:spacing w:line="220" w:lineRule="exact"/>
              <w:rPr>
                <w:b/>
              </w:rPr>
            </w:pPr>
            <w:r>
              <w:rPr>
                <w:b/>
              </w:rPr>
              <w:t>750.000</w:t>
            </w:r>
          </w:p>
        </w:tc>
        <w:tc>
          <w:tcPr>
            <w:tcW w:w="1272" w:type="dxa"/>
            <w:tcBorders>
              <w:top w:val="nil"/>
              <w:left w:val="nil"/>
              <w:bottom w:val="single" w:sz="4" w:space="0" w:color="FFFFFF"/>
              <w:right w:val="nil"/>
            </w:tcBorders>
            <w:shd w:val="clear" w:color="auto" w:fill="BFBFBF"/>
            <w:noWrap/>
            <w:vAlign w:val="center"/>
            <w:hideMark/>
          </w:tcPr>
          <w:p w14:paraId="77A379F4" w14:textId="77777777" w:rsidR="00B009E0" w:rsidRDefault="00B009E0" w:rsidP="000C4B61">
            <w:pPr>
              <w:pStyle w:val="orianum"/>
              <w:spacing w:line="220" w:lineRule="exact"/>
              <w:rPr>
                <w:b/>
              </w:rPr>
            </w:pPr>
            <w:r>
              <w:rPr>
                <w:b/>
              </w:rPr>
              <w:t>750.000</w:t>
            </w:r>
          </w:p>
        </w:tc>
      </w:tr>
      <w:tr w:rsidR="00B009E0" w14:paraId="3B623B9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B9FBF6D"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7A7F7AAE"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07926D5C" w14:textId="77777777" w:rsidR="00B009E0" w:rsidRDefault="00B009E0" w:rsidP="000C4B61">
            <w:pPr>
              <w:pStyle w:val="orianum"/>
              <w:spacing w:line="220" w:lineRule="exact"/>
            </w:pPr>
            <w:r>
              <w:t>750.000</w:t>
            </w:r>
          </w:p>
        </w:tc>
        <w:tc>
          <w:tcPr>
            <w:tcW w:w="1272" w:type="dxa"/>
            <w:tcBorders>
              <w:top w:val="nil"/>
              <w:left w:val="nil"/>
              <w:bottom w:val="single" w:sz="4" w:space="0" w:color="FFFFFF"/>
              <w:right w:val="nil"/>
            </w:tcBorders>
            <w:shd w:val="clear" w:color="auto" w:fill="F2F2F2"/>
            <w:noWrap/>
            <w:vAlign w:val="center"/>
            <w:hideMark/>
          </w:tcPr>
          <w:p w14:paraId="177A178D" w14:textId="77777777" w:rsidR="00B009E0" w:rsidRDefault="00B009E0" w:rsidP="000C4B61">
            <w:pPr>
              <w:pStyle w:val="orianum"/>
              <w:spacing w:line="220" w:lineRule="exact"/>
            </w:pPr>
            <w:r>
              <w:t>750.000</w:t>
            </w:r>
          </w:p>
        </w:tc>
        <w:tc>
          <w:tcPr>
            <w:tcW w:w="1287" w:type="dxa"/>
            <w:tcBorders>
              <w:top w:val="nil"/>
              <w:left w:val="nil"/>
              <w:bottom w:val="single" w:sz="4" w:space="0" w:color="FFFFFF"/>
              <w:right w:val="nil"/>
            </w:tcBorders>
            <w:shd w:val="clear" w:color="auto" w:fill="F2F2F2"/>
            <w:noWrap/>
            <w:vAlign w:val="center"/>
            <w:hideMark/>
          </w:tcPr>
          <w:p w14:paraId="41E62762" w14:textId="77777777" w:rsidR="00B009E0" w:rsidRDefault="00B009E0" w:rsidP="000C4B61">
            <w:pPr>
              <w:pStyle w:val="orianum"/>
              <w:spacing w:line="220" w:lineRule="exact"/>
            </w:pPr>
            <w:r>
              <w:t>750.000</w:t>
            </w:r>
          </w:p>
        </w:tc>
        <w:tc>
          <w:tcPr>
            <w:tcW w:w="1272" w:type="dxa"/>
            <w:tcBorders>
              <w:top w:val="nil"/>
              <w:left w:val="nil"/>
              <w:bottom w:val="single" w:sz="4" w:space="0" w:color="FFFFFF"/>
              <w:right w:val="nil"/>
            </w:tcBorders>
            <w:shd w:val="clear" w:color="auto" w:fill="F2F2F2"/>
            <w:noWrap/>
            <w:vAlign w:val="center"/>
            <w:hideMark/>
          </w:tcPr>
          <w:p w14:paraId="3581A60E" w14:textId="77777777" w:rsidR="00B009E0" w:rsidRDefault="00B009E0" w:rsidP="000C4B61">
            <w:pPr>
              <w:pStyle w:val="orianum"/>
              <w:spacing w:line="220" w:lineRule="exact"/>
            </w:pPr>
            <w:r>
              <w:t>750.000</w:t>
            </w:r>
          </w:p>
        </w:tc>
        <w:tc>
          <w:tcPr>
            <w:tcW w:w="1272" w:type="dxa"/>
            <w:tcBorders>
              <w:top w:val="nil"/>
              <w:left w:val="nil"/>
              <w:bottom w:val="single" w:sz="4" w:space="0" w:color="FFFFFF"/>
              <w:right w:val="nil"/>
            </w:tcBorders>
            <w:shd w:val="clear" w:color="auto" w:fill="F2F2F2"/>
            <w:noWrap/>
            <w:vAlign w:val="center"/>
            <w:hideMark/>
          </w:tcPr>
          <w:p w14:paraId="49CC3D8E" w14:textId="77777777" w:rsidR="00B009E0" w:rsidRDefault="00B009E0" w:rsidP="000C4B61">
            <w:pPr>
              <w:pStyle w:val="orianum"/>
              <w:spacing w:line="220" w:lineRule="exact"/>
            </w:pPr>
            <w:r>
              <w:t>750.000</w:t>
            </w:r>
          </w:p>
        </w:tc>
      </w:tr>
      <w:tr w:rsidR="00B009E0" w14:paraId="70B2CF01"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4294E2E0"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64D08F1A"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300ECF95" w14:textId="77777777" w:rsidR="00B009E0" w:rsidRDefault="00B009E0" w:rsidP="000C4B61">
            <w:pPr>
              <w:pStyle w:val="orianum"/>
              <w:spacing w:line="220" w:lineRule="exact"/>
            </w:pPr>
            <w:r>
              <w:t>178.000</w:t>
            </w:r>
          </w:p>
        </w:tc>
        <w:tc>
          <w:tcPr>
            <w:tcW w:w="1272" w:type="dxa"/>
            <w:tcBorders>
              <w:top w:val="nil"/>
              <w:left w:val="nil"/>
              <w:bottom w:val="single" w:sz="4" w:space="0" w:color="FFFFFF"/>
              <w:right w:val="nil"/>
            </w:tcBorders>
            <w:shd w:val="clear" w:color="auto" w:fill="D9D9D9"/>
            <w:noWrap/>
            <w:vAlign w:val="center"/>
            <w:hideMark/>
          </w:tcPr>
          <w:p w14:paraId="433E59A0" w14:textId="77777777" w:rsidR="00B009E0" w:rsidRDefault="00B009E0" w:rsidP="000C4B61">
            <w:pPr>
              <w:pStyle w:val="orianum"/>
              <w:spacing w:line="220" w:lineRule="exact"/>
            </w:pPr>
            <w:r>
              <w:t> </w:t>
            </w:r>
          </w:p>
        </w:tc>
        <w:tc>
          <w:tcPr>
            <w:tcW w:w="1287" w:type="dxa"/>
            <w:tcBorders>
              <w:top w:val="nil"/>
              <w:left w:val="nil"/>
              <w:bottom w:val="single" w:sz="4" w:space="0" w:color="FFFFFF"/>
              <w:right w:val="nil"/>
            </w:tcBorders>
            <w:shd w:val="clear" w:color="auto" w:fill="D9D9D9"/>
            <w:noWrap/>
            <w:vAlign w:val="center"/>
            <w:hideMark/>
          </w:tcPr>
          <w:p w14:paraId="4A012870"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29793E4F"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2B582C93" w14:textId="77777777" w:rsidR="00B009E0" w:rsidRDefault="00B009E0" w:rsidP="000C4B61">
            <w:pPr>
              <w:pStyle w:val="orianum"/>
              <w:spacing w:line="220" w:lineRule="exact"/>
            </w:pPr>
            <w:r>
              <w:t> </w:t>
            </w:r>
          </w:p>
        </w:tc>
      </w:tr>
      <w:tr w:rsidR="00B009E0" w14:paraId="10D28AB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6BC3DC5" w14:textId="77777777" w:rsidR="00B009E0" w:rsidRDefault="00B009E0" w:rsidP="000C4B61">
            <w:pPr>
              <w:pStyle w:val="oriatext"/>
              <w:spacing w:line="220" w:lineRule="exact"/>
              <w:rPr>
                <w:b/>
              </w:rPr>
            </w:pPr>
            <w:r>
              <w:rPr>
                <w:b/>
              </w:rPr>
              <w:t>33</w:t>
            </w:r>
          </w:p>
        </w:tc>
        <w:tc>
          <w:tcPr>
            <w:tcW w:w="2112" w:type="dxa"/>
            <w:tcBorders>
              <w:top w:val="nil"/>
              <w:left w:val="nil"/>
              <w:bottom w:val="single" w:sz="4" w:space="0" w:color="FFFFFF"/>
              <w:right w:val="nil"/>
            </w:tcBorders>
            <w:shd w:val="clear" w:color="auto" w:fill="BFBFBF"/>
            <w:vAlign w:val="center"/>
            <w:hideMark/>
          </w:tcPr>
          <w:p w14:paraId="4E9A7154" w14:textId="77777777" w:rsidR="00B009E0" w:rsidRDefault="00B009E0" w:rsidP="000C4B61">
            <w:pPr>
              <w:pStyle w:val="oriatext"/>
              <w:spacing w:line="220" w:lineRule="exact"/>
              <w:rPr>
                <w:b/>
              </w:rPr>
            </w:pPr>
            <w:r>
              <w:rPr>
                <w:b/>
              </w:rPr>
              <w:t>Τιμαλφή</w:t>
            </w:r>
          </w:p>
        </w:tc>
        <w:tc>
          <w:tcPr>
            <w:tcW w:w="1275" w:type="dxa"/>
            <w:tcBorders>
              <w:top w:val="nil"/>
              <w:left w:val="nil"/>
              <w:bottom w:val="single" w:sz="4" w:space="0" w:color="FFFFFF"/>
              <w:right w:val="nil"/>
            </w:tcBorders>
            <w:shd w:val="clear" w:color="auto" w:fill="BFBFBF"/>
            <w:noWrap/>
            <w:vAlign w:val="center"/>
            <w:hideMark/>
          </w:tcPr>
          <w:p w14:paraId="15FA774A"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44BF0835" w14:textId="77777777" w:rsidR="00B009E0" w:rsidRDefault="00B009E0" w:rsidP="000C4B61">
            <w:pPr>
              <w:pStyle w:val="orianum"/>
              <w:spacing w:line="220" w:lineRule="exact"/>
              <w:rPr>
                <w:b/>
              </w:rPr>
            </w:pPr>
            <w:r>
              <w:rPr>
                <w:b/>
              </w:rPr>
              <w:t>0</w:t>
            </w:r>
          </w:p>
        </w:tc>
        <w:tc>
          <w:tcPr>
            <w:tcW w:w="1287" w:type="dxa"/>
            <w:tcBorders>
              <w:top w:val="nil"/>
              <w:left w:val="nil"/>
              <w:bottom w:val="single" w:sz="4" w:space="0" w:color="FFFFFF"/>
              <w:right w:val="nil"/>
            </w:tcBorders>
            <w:shd w:val="clear" w:color="auto" w:fill="BFBFBF"/>
            <w:noWrap/>
            <w:vAlign w:val="center"/>
            <w:hideMark/>
          </w:tcPr>
          <w:p w14:paraId="6FAAA72D"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00DC65F5"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22401E2E" w14:textId="77777777" w:rsidR="00B009E0" w:rsidRDefault="00B009E0" w:rsidP="000C4B61">
            <w:pPr>
              <w:pStyle w:val="orianum"/>
              <w:spacing w:line="220" w:lineRule="exact"/>
              <w:rPr>
                <w:b/>
              </w:rPr>
            </w:pPr>
            <w:r>
              <w:rPr>
                <w:b/>
              </w:rPr>
              <w:t>0</w:t>
            </w:r>
          </w:p>
        </w:tc>
      </w:tr>
      <w:tr w:rsidR="00B009E0" w14:paraId="1CE8B15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81FDF03"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79BB6073"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247002A8"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7822A9A4" w14:textId="77777777" w:rsidR="00B009E0" w:rsidRDefault="00B009E0" w:rsidP="000C4B61">
            <w:pPr>
              <w:pStyle w:val="orianum"/>
              <w:spacing w:line="220" w:lineRule="exact"/>
            </w:pPr>
            <w:r>
              <w:t>0</w:t>
            </w:r>
          </w:p>
        </w:tc>
        <w:tc>
          <w:tcPr>
            <w:tcW w:w="1287" w:type="dxa"/>
            <w:tcBorders>
              <w:top w:val="nil"/>
              <w:left w:val="nil"/>
              <w:bottom w:val="single" w:sz="4" w:space="0" w:color="FFFFFF"/>
              <w:right w:val="nil"/>
            </w:tcBorders>
            <w:shd w:val="clear" w:color="auto" w:fill="F2F2F2"/>
            <w:noWrap/>
            <w:vAlign w:val="center"/>
            <w:hideMark/>
          </w:tcPr>
          <w:p w14:paraId="64D2E4C6"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099F64DD"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42ED1919" w14:textId="77777777" w:rsidR="00B009E0" w:rsidRDefault="00B009E0" w:rsidP="000C4B61">
            <w:pPr>
              <w:pStyle w:val="orianum"/>
              <w:spacing w:line="220" w:lineRule="exact"/>
            </w:pPr>
            <w:r>
              <w:t>0</w:t>
            </w:r>
          </w:p>
        </w:tc>
      </w:tr>
      <w:tr w:rsidR="00684F78" w:rsidRPr="00684F78" w14:paraId="5DFB72B9" w14:textId="77777777" w:rsidTr="00684F78">
        <w:trPr>
          <w:trHeight w:val="802"/>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5E94276" w14:textId="77777777" w:rsidR="00B009E0" w:rsidRPr="00684F78" w:rsidRDefault="00B009E0" w:rsidP="000C4B61">
            <w:pPr>
              <w:pStyle w:val="oriatext"/>
              <w:spacing w:line="220" w:lineRule="exact"/>
              <w:rPr>
                <w:b/>
                <w:color w:val="000000" w:themeColor="text1"/>
              </w:rPr>
            </w:pPr>
            <w:r w:rsidRPr="00684F78">
              <w:rPr>
                <w:b/>
                <w:color w:val="000000" w:themeColor="text1"/>
              </w:rPr>
              <w:t>Α</w:t>
            </w:r>
          </w:p>
        </w:tc>
        <w:tc>
          <w:tcPr>
            <w:tcW w:w="2112" w:type="dxa"/>
            <w:tcBorders>
              <w:top w:val="single" w:sz="4" w:space="0" w:color="FFFFFF"/>
              <w:left w:val="nil"/>
              <w:bottom w:val="single" w:sz="4" w:space="0" w:color="FFFFFF"/>
              <w:right w:val="nil"/>
            </w:tcBorders>
            <w:shd w:val="clear" w:color="auto" w:fill="D9D9D9" w:themeFill="background1" w:themeFillShade="D9"/>
            <w:vAlign w:val="center"/>
            <w:hideMark/>
          </w:tcPr>
          <w:p w14:paraId="00A75E25" w14:textId="77777777" w:rsidR="00B009E0" w:rsidRPr="00684F78" w:rsidRDefault="00B009E0" w:rsidP="000C4B61">
            <w:pPr>
              <w:pStyle w:val="oriatext"/>
              <w:spacing w:line="220" w:lineRule="exact"/>
              <w:rPr>
                <w:b/>
                <w:color w:val="000000" w:themeColor="text1"/>
                <w:lang w:val="el-GR"/>
              </w:rPr>
            </w:pPr>
            <w:r w:rsidRPr="00684F78">
              <w:rPr>
                <w:b/>
                <w:color w:val="000000" w:themeColor="text1"/>
                <w:lang w:val="el-GR"/>
              </w:rPr>
              <w:t>Συνολικές μη Χρημ/οικονομικές Ταμειακές Δαπάνες</w:t>
            </w:r>
          </w:p>
        </w:tc>
        <w:tc>
          <w:tcPr>
            <w:tcW w:w="127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FD36A8A" w14:textId="77777777" w:rsidR="00B009E0" w:rsidRPr="00684F78" w:rsidRDefault="00B009E0" w:rsidP="000C4B61">
            <w:pPr>
              <w:pStyle w:val="orianum"/>
              <w:spacing w:line="220" w:lineRule="exact"/>
              <w:rPr>
                <w:b/>
                <w:color w:val="000000" w:themeColor="text1"/>
              </w:rPr>
            </w:pPr>
            <w:r w:rsidRPr="00684F78">
              <w:rPr>
                <w:b/>
                <w:color w:val="000000" w:themeColor="text1"/>
              </w:rPr>
              <w:t>3.589.364.175</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CAAF358" w14:textId="77777777" w:rsidR="00B009E0" w:rsidRPr="00684F78" w:rsidRDefault="00B009E0" w:rsidP="000C4B61">
            <w:pPr>
              <w:pStyle w:val="orianum"/>
              <w:spacing w:line="220" w:lineRule="exact"/>
              <w:rPr>
                <w:b/>
                <w:color w:val="000000" w:themeColor="text1"/>
              </w:rPr>
            </w:pPr>
            <w:r w:rsidRPr="00684F78">
              <w:rPr>
                <w:b/>
                <w:color w:val="000000" w:themeColor="text1"/>
              </w:rPr>
              <w:t>3.803.316.000</w:t>
            </w:r>
          </w:p>
        </w:tc>
        <w:tc>
          <w:tcPr>
            <w:tcW w:w="1287"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54659B0" w14:textId="77777777" w:rsidR="00B009E0" w:rsidRPr="00684F78" w:rsidRDefault="00B009E0" w:rsidP="000C4B61">
            <w:pPr>
              <w:pStyle w:val="orianum"/>
              <w:spacing w:line="220" w:lineRule="exact"/>
              <w:rPr>
                <w:b/>
                <w:color w:val="000000" w:themeColor="text1"/>
              </w:rPr>
            </w:pPr>
            <w:r w:rsidRPr="00684F78">
              <w:rPr>
                <w:b/>
                <w:color w:val="000000" w:themeColor="text1"/>
              </w:rPr>
              <w:t>3.699.903.196</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6EB8783" w14:textId="77777777" w:rsidR="00B009E0" w:rsidRPr="00684F78" w:rsidRDefault="00B009E0" w:rsidP="000C4B61">
            <w:pPr>
              <w:pStyle w:val="orianum"/>
              <w:spacing w:line="220" w:lineRule="exact"/>
              <w:rPr>
                <w:b/>
                <w:color w:val="000000" w:themeColor="text1"/>
              </w:rPr>
            </w:pPr>
            <w:r w:rsidRPr="00684F78">
              <w:rPr>
                <w:b/>
                <w:color w:val="000000" w:themeColor="text1"/>
              </w:rPr>
              <w:t>3.734.020.800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4BA6682" w14:textId="77777777" w:rsidR="00B009E0" w:rsidRPr="00684F78" w:rsidRDefault="00B009E0" w:rsidP="000C4B61">
            <w:pPr>
              <w:pStyle w:val="orianum"/>
              <w:spacing w:line="220" w:lineRule="exact"/>
              <w:rPr>
                <w:b/>
                <w:color w:val="000000" w:themeColor="text1"/>
              </w:rPr>
            </w:pPr>
            <w:r w:rsidRPr="00684F78">
              <w:rPr>
                <w:b/>
                <w:color w:val="000000" w:themeColor="text1"/>
              </w:rPr>
              <w:t>3.686.273.800</w:t>
            </w:r>
          </w:p>
        </w:tc>
      </w:tr>
      <w:tr w:rsidR="00684F78" w:rsidRPr="00684F78" w14:paraId="0F1BDD3C" w14:textId="77777777" w:rsidTr="00684F78">
        <w:trPr>
          <w:trHeight w:val="1140"/>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26D19D2" w14:textId="77777777" w:rsidR="00B009E0" w:rsidRPr="00684F78" w:rsidRDefault="00B009E0" w:rsidP="000C4B61">
            <w:pPr>
              <w:pStyle w:val="oriatext"/>
              <w:spacing w:line="220" w:lineRule="exact"/>
              <w:rPr>
                <w:b/>
                <w:color w:val="000000" w:themeColor="text1"/>
              </w:rPr>
            </w:pPr>
            <w:r w:rsidRPr="00684F78">
              <w:rPr>
                <w:b/>
                <w:color w:val="000000" w:themeColor="text1"/>
              </w:rPr>
              <w:t>Β</w:t>
            </w:r>
          </w:p>
        </w:tc>
        <w:tc>
          <w:tcPr>
            <w:tcW w:w="2112" w:type="dxa"/>
            <w:tcBorders>
              <w:top w:val="single" w:sz="4" w:space="0" w:color="FFFFFF"/>
              <w:left w:val="nil"/>
              <w:bottom w:val="single" w:sz="18" w:space="0" w:color="008080"/>
              <w:right w:val="nil"/>
            </w:tcBorders>
            <w:shd w:val="clear" w:color="auto" w:fill="D9D9D9" w:themeFill="background1" w:themeFillShade="D9"/>
            <w:vAlign w:val="center"/>
            <w:hideMark/>
          </w:tcPr>
          <w:p w14:paraId="7E84555E" w14:textId="77777777" w:rsidR="00B009E0" w:rsidRPr="00684F78" w:rsidRDefault="00B009E0" w:rsidP="000C4B61">
            <w:pPr>
              <w:pStyle w:val="oriatext"/>
              <w:spacing w:line="220" w:lineRule="exact"/>
              <w:rPr>
                <w:b/>
                <w:color w:val="000000" w:themeColor="text1"/>
                <w:lang w:val="el-GR"/>
              </w:rPr>
            </w:pPr>
            <w:r w:rsidRPr="00684F78">
              <w:rPr>
                <w:b/>
                <w:color w:val="000000" w:themeColor="text1"/>
                <w:lang w:val="el-GR"/>
              </w:rPr>
              <w:t xml:space="preserve">Σύνολο Ταμειακών Δαπανών </w:t>
            </w:r>
            <w:r w:rsidRPr="00684F78">
              <w:rPr>
                <w:b/>
                <w:color w:val="000000" w:themeColor="text1"/>
                <w:lang w:val="el-GR"/>
              </w:rPr>
              <w:br/>
              <w:t xml:space="preserve">(μη Χρημ/οικονομικές </w:t>
            </w:r>
            <w:r w:rsidRPr="00684F78">
              <w:rPr>
                <w:b/>
                <w:color w:val="000000" w:themeColor="text1"/>
                <w:lang w:val="el-GR"/>
              </w:rPr>
              <w:br/>
              <w:t>&amp; Χρημ/οικονομικές)</w:t>
            </w:r>
          </w:p>
        </w:tc>
        <w:tc>
          <w:tcPr>
            <w:tcW w:w="127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5CBED50" w14:textId="77777777" w:rsidR="00B009E0" w:rsidRPr="00684F78" w:rsidRDefault="00B009E0" w:rsidP="000C4B61">
            <w:pPr>
              <w:pStyle w:val="orianum"/>
              <w:spacing w:line="220" w:lineRule="exact"/>
              <w:rPr>
                <w:b/>
                <w:color w:val="000000" w:themeColor="text1"/>
              </w:rPr>
            </w:pPr>
            <w:r w:rsidRPr="00684F78">
              <w:rPr>
                <w:b/>
                <w:color w:val="000000" w:themeColor="text1"/>
              </w:rPr>
              <w:t>3.589.364.175</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B5BDAC5" w14:textId="77777777" w:rsidR="00B009E0" w:rsidRPr="00684F78" w:rsidRDefault="00B009E0" w:rsidP="000C4B61">
            <w:pPr>
              <w:pStyle w:val="orianum"/>
              <w:spacing w:line="220" w:lineRule="exact"/>
              <w:rPr>
                <w:b/>
                <w:color w:val="000000" w:themeColor="text1"/>
              </w:rPr>
            </w:pPr>
            <w:r w:rsidRPr="00684F78">
              <w:rPr>
                <w:b/>
                <w:color w:val="000000" w:themeColor="text1"/>
              </w:rPr>
              <w:t>3.803.316.000</w:t>
            </w:r>
          </w:p>
        </w:tc>
        <w:tc>
          <w:tcPr>
            <w:tcW w:w="1287"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DE4A70F" w14:textId="77777777" w:rsidR="00B009E0" w:rsidRPr="00684F78" w:rsidRDefault="00B009E0" w:rsidP="000C4B61">
            <w:pPr>
              <w:pStyle w:val="orianum"/>
              <w:spacing w:line="220" w:lineRule="exact"/>
              <w:rPr>
                <w:b/>
                <w:color w:val="000000" w:themeColor="text1"/>
              </w:rPr>
            </w:pPr>
            <w:r w:rsidRPr="00684F78">
              <w:rPr>
                <w:b/>
                <w:color w:val="000000" w:themeColor="text1"/>
              </w:rPr>
              <w:t>3.699.903.196</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7E9CF15" w14:textId="77777777" w:rsidR="00B009E0" w:rsidRPr="00684F78" w:rsidRDefault="00B009E0" w:rsidP="000C4B61">
            <w:pPr>
              <w:pStyle w:val="orianum"/>
              <w:spacing w:line="220" w:lineRule="exact"/>
              <w:rPr>
                <w:b/>
                <w:color w:val="000000" w:themeColor="text1"/>
              </w:rPr>
            </w:pPr>
            <w:r w:rsidRPr="00684F78">
              <w:rPr>
                <w:b/>
                <w:color w:val="000000" w:themeColor="text1"/>
              </w:rPr>
              <w:t>3.734.020.800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FBA09EF" w14:textId="77777777" w:rsidR="00B009E0" w:rsidRPr="00684F78" w:rsidRDefault="00B009E0" w:rsidP="000C4B61">
            <w:pPr>
              <w:pStyle w:val="orianum"/>
              <w:spacing w:line="220" w:lineRule="exact"/>
              <w:rPr>
                <w:b/>
                <w:color w:val="000000" w:themeColor="text1"/>
              </w:rPr>
            </w:pPr>
            <w:r w:rsidRPr="00684F78">
              <w:rPr>
                <w:b/>
                <w:color w:val="000000" w:themeColor="text1"/>
              </w:rPr>
              <w:t>3.686.273.800</w:t>
            </w:r>
          </w:p>
        </w:tc>
      </w:tr>
    </w:tbl>
    <w:p w14:paraId="71500BA8" w14:textId="77777777" w:rsidR="00B009E0" w:rsidRDefault="00B009E0" w:rsidP="00B009E0">
      <w:bookmarkStart w:id="143" w:name="_Toc214271264"/>
    </w:p>
    <w:p w14:paraId="6404D4B9" w14:textId="77777777" w:rsidR="00B009E0" w:rsidRDefault="00B009E0">
      <w:pPr>
        <w:spacing w:after="200" w:line="276" w:lineRule="auto"/>
        <w:jc w:val="left"/>
        <w:rPr>
          <w:rFonts w:eastAsiaTheme="minorHAnsi" w:cs="Calibri"/>
          <w:b/>
          <w:iCs/>
          <w:color w:val="FFFFFF" w:themeColor="background1"/>
          <w:sz w:val="28"/>
          <w:szCs w:val="18"/>
          <w:lang w:val="en-US" w:eastAsia="en-US"/>
        </w:rPr>
      </w:pPr>
      <w:r>
        <w:br w:type="page"/>
      </w:r>
    </w:p>
    <w:p w14:paraId="40F4844D" w14:textId="26DC1455" w:rsidR="00B009E0" w:rsidRDefault="00B009E0" w:rsidP="00B009E0">
      <w:pPr>
        <w:pStyle w:val="oriahead"/>
        <w:rPr>
          <w:rFonts w:cstheme="minorBidi"/>
        </w:rPr>
      </w:pPr>
      <w:r>
        <w:lastRenderedPageBreak/>
        <w:t>Υπουργείο Ανάπτυξης</w:t>
      </w:r>
      <w:bookmarkEnd w:id="143"/>
    </w:p>
    <w:tbl>
      <w:tblPr>
        <w:tblW w:w="8926" w:type="dxa"/>
        <w:jc w:val="center"/>
        <w:tblLook w:val="04A0" w:firstRow="1" w:lastRow="0" w:firstColumn="1" w:lastColumn="0" w:noHBand="0" w:noVBand="1"/>
      </w:tblPr>
      <w:tblGrid>
        <w:gridCol w:w="553"/>
        <w:gridCol w:w="2708"/>
        <w:gridCol w:w="1133"/>
        <w:gridCol w:w="1133"/>
        <w:gridCol w:w="1133"/>
        <w:gridCol w:w="1133"/>
        <w:gridCol w:w="1133"/>
      </w:tblGrid>
      <w:tr w:rsidR="00B009E0" w14:paraId="32AE5904" w14:textId="77777777" w:rsidTr="00CC47AF">
        <w:trPr>
          <w:trHeight w:val="170"/>
          <w:jc w:val="center"/>
        </w:trPr>
        <w:tc>
          <w:tcPr>
            <w:tcW w:w="3261" w:type="dxa"/>
            <w:gridSpan w:val="2"/>
            <w:tcBorders>
              <w:top w:val="nil"/>
              <w:left w:val="nil"/>
              <w:bottom w:val="single" w:sz="4" w:space="0" w:color="FFFFFF"/>
              <w:right w:val="nil"/>
            </w:tcBorders>
            <w:shd w:val="clear" w:color="auto" w:fill="EEECE1"/>
            <w:vAlign w:val="center"/>
            <w:hideMark/>
          </w:tcPr>
          <w:p w14:paraId="7F84582F" w14:textId="77777777" w:rsidR="00B009E0" w:rsidRDefault="00B009E0"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133" w:type="dxa"/>
            <w:shd w:val="clear" w:color="auto" w:fill="EEECE1"/>
            <w:noWrap/>
            <w:vAlign w:val="center"/>
            <w:hideMark/>
          </w:tcPr>
          <w:p w14:paraId="1338030E"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133" w:type="dxa"/>
            <w:shd w:val="clear" w:color="auto" w:fill="EEECE1"/>
            <w:noWrap/>
            <w:vAlign w:val="center"/>
            <w:hideMark/>
          </w:tcPr>
          <w:p w14:paraId="66D9ECDA"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133" w:type="dxa"/>
            <w:shd w:val="clear" w:color="auto" w:fill="EEECE1"/>
            <w:noWrap/>
            <w:vAlign w:val="center"/>
            <w:hideMark/>
          </w:tcPr>
          <w:p w14:paraId="51604CF2"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133" w:type="dxa"/>
            <w:shd w:val="clear" w:color="auto" w:fill="EEECE1"/>
            <w:noWrap/>
            <w:vAlign w:val="center"/>
            <w:hideMark/>
          </w:tcPr>
          <w:p w14:paraId="7674D360"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133" w:type="dxa"/>
            <w:shd w:val="clear" w:color="auto" w:fill="EEECE1"/>
            <w:noWrap/>
            <w:vAlign w:val="center"/>
            <w:hideMark/>
          </w:tcPr>
          <w:p w14:paraId="7ADE068D"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B009E0" w14:paraId="2A164306" w14:textId="77777777" w:rsidTr="00CC47AF">
        <w:trPr>
          <w:trHeight w:val="170"/>
          <w:jc w:val="center"/>
        </w:trPr>
        <w:tc>
          <w:tcPr>
            <w:tcW w:w="553" w:type="dxa"/>
            <w:tcBorders>
              <w:top w:val="nil"/>
              <w:left w:val="nil"/>
              <w:bottom w:val="single" w:sz="4" w:space="0" w:color="FFFFFF"/>
              <w:right w:val="nil"/>
            </w:tcBorders>
            <w:shd w:val="clear" w:color="auto" w:fill="BFBFBF"/>
            <w:noWrap/>
            <w:vAlign w:val="center"/>
            <w:hideMark/>
          </w:tcPr>
          <w:p w14:paraId="6599C9CA" w14:textId="77777777" w:rsidR="00B009E0" w:rsidRDefault="00B009E0" w:rsidP="000C4B61">
            <w:pPr>
              <w:pStyle w:val="oriatext"/>
              <w:spacing w:line="220" w:lineRule="exact"/>
              <w:rPr>
                <w:rFonts w:cstheme="minorBidi"/>
                <w:b/>
              </w:rPr>
            </w:pPr>
            <w:r>
              <w:rPr>
                <w:b/>
              </w:rPr>
              <w:t>21</w:t>
            </w:r>
          </w:p>
        </w:tc>
        <w:tc>
          <w:tcPr>
            <w:tcW w:w="2708" w:type="dxa"/>
            <w:tcBorders>
              <w:top w:val="nil"/>
              <w:left w:val="nil"/>
              <w:bottom w:val="single" w:sz="4" w:space="0" w:color="FFFFFF"/>
              <w:right w:val="nil"/>
            </w:tcBorders>
            <w:shd w:val="clear" w:color="auto" w:fill="BFBFBF"/>
            <w:vAlign w:val="center"/>
            <w:hideMark/>
          </w:tcPr>
          <w:p w14:paraId="57DF3455" w14:textId="77777777" w:rsidR="00B009E0" w:rsidRDefault="00B009E0" w:rsidP="000C4B61">
            <w:pPr>
              <w:pStyle w:val="oriatext"/>
              <w:spacing w:line="220" w:lineRule="exact"/>
              <w:rPr>
                <w:b/>
              </w:rPr>
            </w:pPr>
            <w:r>
              <w:rPr>
                <w:b/>
              </w:rPr>
              <w:t xml:space="preserve">Παροχές σε εργαζομένους </w:t>
            </w:r>
          </w:p>
        </w:tc>
        <w:tc>
          <w:tcPr>
            <w:tcW w:w="1133" w:type="dxa"/>
            <w:tcBorders>
              <w:top w:val="single" w:sz="4" w:space="0" w:color="FFFFFF"/>
              <w:left w:val="nil"/>
              <w:bottom w:val="single" w:sz="4" w:space="0" w:color="FFFFFF"/>
              <w:right w:val="nil"/>
            </w:tcBorders>
            <w:shd w:val="clear" w:color="auto" w:fill="BFBFBF"/>
            <w:noWrap/>
            <w:vAlign w:val="center"/>
            <w:hideMark/>
          </w:tcPr>
          <w:p w14:paraId="28E77493" w14:textId="77777777" w:rsidR="00B009E0" w:rsidRDefault="00B009E0" w:rsidP="000C4B61">
            <w:pPr>
              <w:pStyle w:val="orianum"/>
              <w:spacing w:line="220" w:lineRule="exact"/>
              <w:rPr>
                <w:b/>
              </w:rPr>
            </w:pPr>
            <w:r>
              <w:rPr>
                <w:b/>
              </w:rPr>
              <w:t>29.033.000</w:t>
            </w:r>
          </w:p>
        </w:tc>
        <w:tc>
          <w:tcPr>
            <w:tcW w:w="1133" w:type="dxa"/>
            <w:tcBorders>
              <w:top w:val="single" w:sz="4" w:space="0" w:color="FFFFFF"/>
              <w:left w:val="nil"/>
              <w:bottom w:val="single" w:sz="4" w:space="0" w:color="FFFFFF"/>
              <w:right w:val="nil"/>
            </w:tcBorders>
            <w:shd w:val="clear" w:color="auto" w:fill="BFBFBF"/>
            <w:noWrap/>
            <w:vAlign w:val="center"/>
            <w:hideMark/>
          </w:tcPr>
          <w:p w14:paraId="5270011F" w14:textId="77777777" w:rsidR="00B009E0" w:rsidRDefault="00B009E0" w:rsidP="000C4B61">
            <w:pPr>
              <w:pStyle w:val="orianum"/>
              <w:spacing w:line="220" w:lineRule="exact"/>
              <w:rPr>
                <w:b/>
              </w:rPr>
            </w:pPr>
            <w:r>
              <w:rPr>
                <w:b/>
              </w:rPr>
              <w:t>28.236.000</w:t>
            </w:r>
          </w:p>
        </w:tc>
        <w:tc>
          <w:tcPr>
            <w:tcW w:w="1133" w:type="dxa"/>
            <w:tcBorders>
              <w:top w:val="single" w:sz="4" w:space="0" w:color="FFFFFF"/>
              <w:left w:val="nil"/>
              <w:bottom w:val="single" w:sz="4" w:space="0" w:color="FFFFFF"/>
              <w:right w:val="nil"/>
            </w:tcBorders>
            <w:shd w:val="clear" w:color="auto" w:fill="BFBFBF"/>
            <w:noWrap/>
            <w:vAlign w:val="center"/>
            <w:hideMark/>
          </w:tcPr>
          <w:p w14:paraId="2DE7D44F" w14:textId="77777777" w:rsidR="00B009E0" w:rsidRDefault="00B009E0" w:rsidP="000C4B61">
            <w:pPr>
              <w:pStyle w:val="orianum"/>
              <w:spacing w:line="220" w:lineRule="exact"/>
              <w:rPr>
                <w:b/>
              </w:rPr>
            </w:pPr>
            <w:r>
              <w:rPr>
                <w:b/>
              </w:rPr>
              <w:t>27.348.000</w:t>
            </w:r>
          </w:p>
        </w:tc>
        <w:tc>
          <w:tcPr>
            <w:tcW w:w="1133" w:type="dxa"/>
            <w:tcBorders>
              <w:top w:val="single" w:sz="4" w:space="0" w:color="FFFFFF"/>
              <w:left w:val="nil"/>
              <w:bottom w:val="single" w:sz="4" w:space="0" w:color="FFFFFF"/>
              <w:right w:val="nil"/>
            </w:tcBorders>
            <w:shd w:val="clear" w:color="auto" w:fill="BFBFBF"/>
            <w:noWrap/>
            <w:vAlign w:val="center"/>
            <w:hideMark/>
          </w:tcPr>
          <w:p w14:paraId="31C8B091" w14:textId="77777777" w:rsidR="00B009E0" w:rsidRDefault="00B009E0" w:rsidP="000C4B61">
            <w:pPr>
              <w:pStyle w:val="orianum"/>
              <w:spacing w:line="220" w:lineRule="exact"/>
              <w:rPr>
                <w:b/>
              </w:rPr>
            </w:pPr>
            <w:r>
              <w:rPr>
                <w:b/>
              </w:rPr>
              <w:t>26.453.000</w:t>
            </w:r>
          </w:p>
        </w:tc>
        <w:tc>
          <w:tcPr>
            <w:tcW w:w="1133" w:type="dxa"/>
            <w:tcBorders>
              <w:top w:val="single" w:sz="4" w:space="0" w:color="FFFFFF"/>
              <w:left w:val="nil"/>
              <w:bottom w:val="single" w:sz="4" w:space="0" w:color="FFFFFF"/>
              <w:right w:val="nil"/>
            </w:tcBorders>
            <w:shd w:val="clear" w:color="auto" w:fill="BFBFBF"/>
            <w:noWrap/>
            <w:vAlign w:val="center"/>
            <w:hideMark/>
          </w:tcPr>
          <w:p w14:paraId="7B2A8AA8" w14:textId="77777777" w:rsidR="00B009E0" w:rsidRDefault="00B009E0" w:rsidP="000C4B61">
            <w:pPr>
              <w:pStyle w:val="orianum"/>
              <w:spacing w:line="220" w:lineRule="exact"/>
              <w:rPr>
                <w:b/>
              </w:rPr>
            </w:pPr>
            <w:r>
              <w:rPr>
                <w:b/>
              </w:rPr>
              <w:t>25.555.000</w:t>
            </w:r>
          </w:p>
        </w:tc>
      </w:tr>
      <w:tr w:rsidR="00B009E0" w14:paraId="0C43BFA3"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3315F78D"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6CC6A2CD" w14:textId="77777777" w:rsidR="00B009E0" w:rsidRDefault="00B009E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1B6096B9" w14:textId="77777777" w:rsidR="00B009E0" w:rsidRDefault="00B009E0" w:rsidP="000C4B61">
            <w:pPr>
              <w:pStyle w:val="orianum"/>
              <w:spacing w:line="220" w:lineRule="exact"/>
            </w:pPr>
            <w:r>
              <w:t>29.019.000</w:t>
            </w:r>
          </w:p>
        </w:tc>
        <w:tc>
          <w:tcPr>
            <w:tcW w:w="1133" w:type="dxa"/>
            <w:tcBorders>
              <w:top w:val="nil"/>
              <w:left w:val="nil"/>
              <w:bottom w:val="single" w:sz="4" w:space="0" w:color="FFFFFF"/>
              <w:right w:val="nil"/>
            </w:tcBorders>
            <w:shd w:val="clear" w:color="auto" w:fill="F2F2F2"/>
            <w:noWrap/>
            <w:vAlign w:val="center"/>
            <w:hideMark/>
          </w:tcPr>
          <w:p w14:paraId="6383019C" w14:textId="77777777" w:rsidR="00B009E0" w:rsidRDefault="00B009E0" w:rsidP="000C4B61">
            <w:pPr>
              <w:pStyle w:val="orianum"/>
              <w:spacing w:line="220" w:lineRule="exact"/>
            </w:pPr>
            <w:r>
              <w:t>28.236.000</w:t>
            </w:r>
          </w:p>
        </w:tc>
        <w:tc>
          <w:tcPr>
            <w:tcW w:w="1133" w:type="dxa"/>
            <w:tcBorders>
              <w:top w:val="nil"/>
              <w:left w:val="nil"/>
              <w:bottom w:val="single" w:sz="4" w:space="0" w:color="FFFFFF"/>
              <w:right w:val="nil"/>
            </w:tcBorders>
            <w:shd w:val="clear" w:color="auto" w:fill="F2F2F2"/>
            <w:noWrap/>
            <w:vAlign w:val="center"/>
            <w:hideMark/>
          </w:tcPr>
          <w:p w14:paraId="33E1A5AC" w14:textId="77777777" w:rsidR="00B009E0" w:rsidRDefault="00B009E0" w:rsidP="000C4B61">
            <w:pPr>
              <w:pStyle w:val="orianum"/>
              <w:spacing w:line="220" w:lineRule="exact"/>
            </w:pPr>
            <w:r>
              <w:t>27.348.000</w:t>
            </w:r>
          </w:p>
        </w:tc>
        <w:tc>
          <w:tcPr>
            <w:tcW w:w="1133" w:type="dxa"/>
            <w:tcBorders>
              <w:top w:val="nil"/>
              <w:left w:val="nil"/>
              <w:bottom w:val="single" w:sz="4" w:space="0" w:color="FFFFFF"/>
              <w:right w:val="nil"/>
            </w:tcBorders>
            <w:shd w:val="clear" w:color="auto" w:fill="F2F2F2"/>
            <w:noWrap/>
            <w:vAlign w:val="center"/>
            <w:hideMark/>
          </w:tcPr>
          <w:p w14:paraId="729D95D1" w14:textId="77777777" w:rsidR="00B009E0" w:rsidRDefault="00B009E0" w:rsidP="000C4B61">
            <w:pPr>
              <w:pStyle w:val="orianum"/>
              <w:spacing w:line="220" w:lineRule="exact"/>
            </w:pPr>
            <w:r>
              <w:t>26.453.000</w:t>
            </w:r>
          </w:p>
        </w:tc>
        <w:tc>
          <w:tcPr>
            <w:tcW w:w="1133" w:type="dxa"/>
            <w:tcBorders>
              <w:top w:val="nil"/>
              <w:left w:val="nil"/>
              <w:bottom w:val="single" w:sz="4" w:space="0" w:color="FFFFFF"/>
              <w:right w:val="nil"/>
            </w:tcBorders>
            <w:shd w:val="clear" w:color="auto" w:fill="F2F2F2"/>
            <w:noWrap/>
            <w:vAlign w:val="center"/>
            <w:hideMark/>
          </w:tcPr>
          <w:p w14:paraId="22896711" w14:textId="77777777" w:rsidR="00B009E0" w:rsidRDefault="00B009E0" w:rsidP="000C4B61">
            <w:pPr>
              <w:pStyle w:val="orianum"/>
              <w:spacing w:line="220" w:lineRule="exact"/>
            </w:pPr>
            <w:r>
              <w:t>25.555.000</w:t>
            </w:r>
          </w:p>
        </w:tc>
      </w:tr>
      <w:tr w:rsidR="00CC47AF" w:rsidRPr="00225C96" w14:paraId="1BD3B884" w14:textId="77777777" w:rsidTr="00225C96">
        <w:trPr>
          <w:trHeight w:val="170"/>
          <w:jc w:val="center"/>
        </w:trPr>
        <w:tc>
          <w:tcPr>
            <w:tcW w:w="553" w:type="dxa"/>
            <w:tcBorders>
              <w:top w:val="nil"/>
              <w:left w:val="nil"/>
              <w:bottom w:val="single" w:sz="4" w:space="0" w:color="FFFFFF"/>
              <w:right w:val="nil"/>
            </w:tcBorders>
            <w:shd w:val="clear" w:color="auto" w:fill="D9D9D9" w:themeFill="background1" w:themeFillShade="D9"/>
            <w:noWrap/>
            <w:vAlign w:val="center"/>
          </w:tcPr>
          <w:p w14:paraId="46B12457" w14:textId="77777777" w:rsidR="00CC47AF" w:rsidRPr="00225C96" w:rsidRDefault="00CC47AF" w:rsidP="000C4B61">
            <w:pPr>
              <w:pStyle w:val="oriatext"/>
              <w:spacing w:line="220" w:lineRule="exact"/>
            </w:pPr>
          </w:p>
        </w:tc>
        <w:tc>
          <w:tcPr>
            <w:tcW w:w="2708" w:type="dxa"/>
            <w:tcBorders>
              <w:top w:val="nil"/>
              <w:left w:val="nil"/>
              <w:bottom w:val="single" w:sz="4" w:space="0" w:color="FFFFFF"/>
              <w:right w:val="nil"/>
            </w:tcBorders>
            <w:shd w:val="clear" w:color="auto" w:fill="D9D9D9" w:themeFill="background1" w:themeFillShade="D9"/>
            <w:vAlign w:val="center"/>
          </w:tcPr>
          <w:p w14:paraId="14CC0216" w14:textId="0868E730" w:rsidR="00CC47AF" w:rsidRPr="00225C96" w:rsidRDefault="00CC47AF" w:rsidP="000C4B61">
            <w:pPr>
              <w:pStyle w:val="oriatext"/>
              <w:spacing w:line="220" w:lineRule="exact"/>
            </w:pPr>
            <w:r w:rsidRPr="00225C96">
              <w:t>ΠΔΕ (πλην ΤΑΑ)</w:t>
            </w:r>
            <w:r w:rsidRPr="00225C96">
              <w:tab/>
            </w:r>
          </w:p>
        </w:tc>
        <w:tc>
          <w:tcPr>
            <w:tcW w:w="1133" w:type="dxa"/>
            <w:tcBorders>
              <w:top w:val="nil"/>
              <w:left w:val="nil"/>
              <w:bottom w:val="single" w:sz="4" w:space="0" w:color="FFFFFF"/>
              <w:right w:val="nil"/>
            </w:tcBorders>
            <w:shd w:val="clear" w:color="auto" w:fill="D9D9D9" w:themeFill="background1" w:themeFillShade="D9"/>
            <w:noWrap/>
            <w:vAlign w:val="center"/>
          </w:tcPr>
          <w:p w14:paraId="7178CFB8" w14:textId="3B79D0BD" w:rsidR="00CC47AF" w:rsidRPr="00225C96" w:rsidRDefault="00CC47AF" w:rsidP="000C4B61">
            <w:pPr>
              <w:pStyle w:val="orianum"/>
              <w:spacing w:line="220" w:lineRule="exact"/>
            </w:pPr>
            <w:r w:rsidRPr="00225C96">
              <w:t>14.000</w:t>
            </w:r>
          </w:p>
        </w:tc>
        <w:tc>
          <w:tcPr>
            <w:tcW w:w="1133" w:type="dxa"/>
            <w:tcBorders>
              <w:top w:val="nil"/>
              <w:left w:val="nil"/>
              <w:bottom w:val="single" w:sz="4" w:space="0" w:color="FFFFFF"/>
              <w:right w:val="nil"/>
            </w:tcBorders>
            <w:shd w:val="clear" w:color="auto" w:fill="D9D9D9" w:themeFill="background1" w:themeFillShade="D9"/>
            <w:noWrap/>
            <w:vAlign w:val="center"/>
          </w:tcPr>
          <w:p w14:paraId="42C5BBDB" w14:textId="77777777" w:rsidR="00CC47AF" w:rsidRPr="00225C96" w:rsidRDefault="00CC47AF" w:rsidP="000C4B61">
            <w:pPr>
              <w:pStyle w:val="orianum"/>
              <w:spacing w:line="220" w:lineRule="exact"/>
            </w:pPr>
          </w:p>
        </w:tc>
        <w:tc>
          <w:tcPr>
            <w:tcW w:w="1133" w:type="dxa"/>
            <w:tcBorders>
              <w:top w:val="nil"/>
              <w:left w:val="nil"/>
              <w:bottom w:val="single" w:sz="4" w:space="0" w:color="FFFFFF"/>
              <w:right w:val="nil"/>
            </w:tcBorders>
            <w:shd w:val="clear" w:color="auto" w:fill="D9D9D9" w:themeFill="background1" w:themeFillShade="D9"/>
            <w:noWrap/>
            <w:vAlign w:val="center"/>
          </w:tcPr>
          <w:p w14:paraId="36C49DB2" w14:textId="77777777" w:rsidR="00CC47AF" w:rsidRPr="00225C96" w:rsidRDefault="00CC47AF" w:rsidP="000C4B61">
            <w:pPr>
              <w:pStyle w:val="orianum"/>
              <w:spacing w:line="220" w:lineRule="exact"/>
            </w:pPr>
          </w:p>
        </w:tc>
        <w:tc>
          <w:tcPr>
            <w:tcW w:w="1133" w:type="dxa"/>
            <w:tcBorders>
              <w:top w:val="nil"/>
              <w:left w:val="nil"/>
              <w:bottom w:val="single" w:sz="4" w:space="0" w:color="FFFFFF"/>
              <w:right w:val="nil"/>
            </w:tcBorders>
            <w:shd w:val="clear" w:color="auto" w:fill="D9D9D9" w:themeFill="background1" w:themeFillShade="D9"/>
            <w:noWrap/>
            <w:vAlign w:val="center"/>
          </w:tcPr>
          <w:p w14:paraId="2FE2870A" w14:textId="77777777" w:rsidR="00CC47AF" w:rsidRPr="00225C96" w:rsidRDefault="00CC47AF" w:rsidP="000C4B61">
            <w:pPr>
              <w:pStyle w:val="orianum"/>
              <w:spacing w:line="220" w:lineRule="exact"/>
            </w:pPr>
          </w:p>
        </w:tc>
        <w:tc>
          <w:tcPr>
            <w:tcW w:w="1133" w:type="dxa"/>
            <w:tcBorders>
              <w:top w:val="nil"/>
              <w:left w:val="nil"/>
              <w:bottom w:val="single" w:sz="4" w:space="0" w:color="FFFFFF"/>
              <w:right w:val="nil"/>
            </w:tcBorders>
            <w:shd w:val="clear" w:color="auto" w:fill="D9D9D9" w:themeFill="background1" w:themeFillShade="D9"/>
            <w:noWrap/>
            <w:vAlign w:val="center"/>
          </w:tcPr>
          <w:p w14:paraId="20634827" w14:textId="77777777" w:rsidR="00CC47AF" w:rsidRPr="00225C96" w:rsidRDefault="00CC47AF" w:rsidP="000C4B61">
            <w:pPr>
              <w:pStyle w:val="orianum"/>
              <w:spacing w:line="220" w:lineRule="exact"/>
            </w:pPr>
          </w:p>
        </w:tc>
      </w:tr>
      <w:tr w:rsidR="00B009E0" w14:paraId="4BD00A7F" w14:textId="77777777" w:rsidTr="00CC47AF">
        <w:trPr>
          <w:trHeight w:val="170"/>
          <w:jc w:val="center"/>
        </w:trPr>
        <w:tc>
          <w:tcPr>
            <w:tcW w:w="553" w:type="dxa"/>
            <w:tcBorders>
              <w:top w:val="nil"/>
              <w:left w:val="nil"/>
              <w:bottom w:val="single" w:sz="4" w:space="0" w:color="FFFFFF"/>
              <w:right w:val="nil"/>
            </w:tcBorders>
            <w:shd w:val="clear" w:color="auto" w:fill="BFBFBF"/>
            <w:noWrap/>
            <w:vAlign w:val="center"/>
            <w:hideMark/>
          </w:tcPr>
          <w:p w14:paraId="1E1B7622" w14:textId="77777777" w:rsidR="00B009E0" w:rsidRDefault="00B009E0" w:rsidP="000C4B61">
            <w:pPr>
              <w:pStyle w:val="oriatext"/>
              <w:spacing w:line="220" w:lineRule="exact"/>
              <w:rPr>
                <w:b/>
              </w:rPr>
            </w:pPr>
            <w:r>
              <w:rPr>
                <w:b/>
              </w:rPr>
              <w:t>22</w:t>
            </w:r>
          </w:p>
        </w:tc>
        <w:tc>
          <w:tcPr>
            <w:tcW w:w="2708" w:type="dxa"/>
            <w:tcBorders>
              <w:top w:val="nil"/>
              <w:left w:val="nil"/>
              <w:bottom w:val="single" w:sz="4" w:space="0" w:color="FFFFFF"/>
              <w:right w:val="nil"/>
            </w:tcBorders>
            <w:shd w:val="clear" w:color="auto" w:fill="BFBFBF"/>
            <w:vAlign w:val="center"/>
            <w:hideMark/>
          </w:tcPr>
          <w:p w14:paraId="1E8FA662" w14:textId="77777777" w:rsidR="00B009E0" w:rsidRDefault="00B009E0" w:rsidP="000C4B61">
            <w:pPr>
              <w:pStyle w:val="oriatext"/>
              <w:spacing w:line="220" w:lineRule="exact"/>
              <w:rPr>
                <w:b/>
              </w:rPr>
            </w:pPr>
            <w:r>
              <w:rPr>
                <w:b/>
              </w:rPr>
              <w:t>Κοινωνικές Παροχές</w:t>
            </w:r>
          </w:p>
        </w:tc>
        <w:tc>
          <w:tcPr>
            <w:tcW w:w="1133" w:type="dxa"/>
            <w:tcBorders>
              <w:top w:val="nil"/>
              <w:left w:val="nil"/>
              <w:bottom w:val="single" w:sz="4" w:space="0" w:color="FFFFFF"/>
              <w:right w:val="nil"/>
            </w:tcBorders>
            <w:shd w:val="clear" w:color="auto" w:fill="BFBFBF"/>
            <w:noWrap/>
            <w:vAlign w:val="center"/>
            <w:hideMark/>
          </w:tcPr>
          <w:p w14:paraId="07EEC1A4" w14:textId="77777777" w:rsidR="00B009E0" w:rsidRDefault="00B009E0" w:rsidP="000C4B61">
            <w:pPr>
              <w:pStyle w:val="orianum"/>
              <w:spacing w:line="220" w:lineRule="exact"/>
              <w:rPr>
                <w:b/>
              </w:rPr>
            </w:pPr>
            <w:r>
              <w:rPr>
                <w:b/>
              </w:rPr>
              <w:t>1.000</w:t>
            </w:r>
          </w:p>
        </w:tc>
        <w:tc>
          <w:tcPr>
            <w:tcW w:w="1133" w:type="dxa"/>
            <w:tcBorders>
              <w:top w:val="nil"/>
              <w:left w:val="nil"/>
              <w:bottom w:val="single" w:sz="4" w:space="0" w:color="FFFFFF"/>
              <w:right w:val="nil"/>
            </w:tcBorders>
            <w:shd w:val="clear" w:color="auto" w:fill="BFBFBF"/>
            <w:noWrap/>
            <w:vAlign w:val="center"/>
            <w:hideMark/>
          </w:tcPr>
          <w:p w14:paraId="6D87615B"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DAEC369"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348B8DF4"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8D19863" w14:textId="77777777" w:rsidR="00B009E0" w:rsidRDefault="00B009E0" w:rsidP="000C4B61">
            <w:pPr>
              <w:pStyle w:val="orianum"/>
              <w:spacing w:line="220" w:lineRule="exact"/>
              <w:rPr>
                <w:b/>
              </w:rPr>
            </w:pPr>
            <w:r>
              <w:rPr>
                <w:b/>
              </w:rPr>
              <w:t>0</w:t>
            </w:r>
          </w:p>
        </w:tc>
      </w:tr>
      <w:tr w:rsidR="00B009E0" w14:paraId="269B99C8"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072F7FA2"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444026FE" w14:textId="77777777" w:rsidR="00B009E0" w:rsidRDefault="00B009E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C24C081"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58F9F3B9"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807D88D"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300B529E"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3D6D567C" w14:textId="77777777" w:rsidR="00B009E0" w:rsidRDefault="00B009E0" w:rsidP="000C4B61">
            <w:pPr>
              <w:pStyle w:val="orianum"/>
              <w:spacing w:line="220" w:lineRule="exact"/>
            </w:pPr>
            <w:r>
              <w:t>0</w:t>
            </w:r>
          </w:p>
        </w:tc>
      </w:tr>
      <w:tr w:rsidR="00B009E0" w14:paraId="6339E07B" w14:textId="77777777" w:rsidTr="00CC47AF">
        <w:trPr>
          <w:trHeight w:val="170"/>
          <w:jc w:val="center"/>
        </w:trPr>
        <w:tc>
          <w:tcPr>
            <w:tcW w:w="553" w:type="dxa"/>
            <w:tcBorders>
              <w:top w:val="nil"/>
              <w:left w:val="nil"/>
              <w:bottom w:val="single" w:sz="4" w:space="0" w:color="FFFFFF"/>
              <w:right w:val="nil"/>
            </w:tcBorders>
            <w:shd w:val="clear" w:color="auto" w:fill="D9D9D9"/>
            <w:noWrap/>
            <w:vAlign w:val="center"/>
            <w:hideMark/>
          </w:tcPr>
          <w:p w14:paraId="3A67531E"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D9D9D9"/>
            <w:noWrap/>
            <w:vAlign w:val="center"/>
            <w:hideMark/>
          </w:tcPr>
          <w:p w14:paraId="28EC67FD" w14:textId="77777777" w:rsidR="00B009E0" w:rsidRDefault="00B009E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105E1055" w14:textId="77777777" w:rsidR="00B009E0" w:rsidRDefault="00B009E0" w:rsidP="000C4B61">
            <w:pPr>
              <w:pStyle w:val="orianum"/>
              <w:spacing w:line="220" w:lineRule="exact"/>
            </w:pPr>
            <w:r>
              <w:t>1.000</w:t>
            </w:r>
          </w:p>
        </w:tc>
        <w:tc>
          <w:tcPr>
            <w:tcW w:w="1133" w:type="dxa"/>
            <w:tcBorders>
              <w:top w:val="nil"/>
              <w:left w:val="nil"/>
              <w:bottom w:val="single" w:sz="4" w:space="0" w:color="FFFFFF"/>
              <w:right w:val="nil"/>
            </w:tcBorders>
            <w:shd w:val="clear" w:color="auto" w:fill="D9D9D9"/>
            <w:noWrap/>
            <w:vAlign w:val="center"/>
            <w:hideMark/>
          </w:tcPr>
          <w:p w14:paraId="03A541EF"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75DF1203"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09C2F308"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6F229CA" w14:textId="77777777" w:rsidR="00B009E0" w:rsidRDefault="00B009E0" w:rsidP="000C4B61">
            <w:pPr>
              <w:pStyle w:val="orianum"/>
              <w:spacing w:line="220" w:lineRule="exact"/>
            </w:pPr>
            <w:r>
              <w:t> </w:t>
            </w:r>
          </w:p>
        </w:tc>
      </w:tr>
      <w:tr w:rsidR="00B009E0" w14:paraId="42D056B5" w14:textId="77777777" w:rsidTr="00CC47AF">
        <w:trPr>
          <w:trHeight w:val="170"/>
          <w:jc w:val="center"/>
        </w:trPr>
        <w:tc>
          <w:tcPr>
            <w:tcW w:w="553" w:type="dxa"/>
            <w:tcBorders>
              <w:top w:val="nil"/>
              <w:left w:val="nil"/>
              <w:bottom w:val="single" w:sz="4" w:space="0" w:color="FFFFFF"/>
              <w:right w:val="nil"/>
            </w:tcBorders>
            <w:shd w:val="clear" w:color="auto" w:fill="BFBFBF"/>
            <w:noWrap/>
            <w:vAlign w:val="center"/>
            <w:hideMark/>
          </w:tcPr>
          <w:p w14:paraId="3E65AE11" w14:textId="77777777" w:rsidR="00B009E0" w:rsidRDefault="00B009E0" w:rsidP="000C4B61">
            <w:pPr>
              <w:pStyle w:val="oriatext"/>
              <w:spacing w:line="220" w:lineRule="exact"/>
              <w:rPr>
                <w:b/>
              </w:rPr>
            </w:pPr>
            <w:r>
              <w:rPr>
                <w:b/>
              </w:rPr>
              <w:t>23</w:t>
            </w:r>
          </w:p>
        </w:tc>
        <w:tc>
          <w:tcPr>
            <w:tcW w:w="2708" w:type="dxa"/>
            <w:tcBorders>
              <w:top w:val="nil"/>
              <w:left w:val="nil"/>
              <w:bottom w:val="single" w:sz="4" w:space="0" w:color="FFFFFF"/>
              <w:right w:val="nil"/>
            </w:tcBorders>
            <w:shd w:val="clear" w:color="auto" w:fill="BFBFBF"/>
            <w:vAlign w:val="center"/>
            <w:hideMark/>
          </w:tcPr>
          <w:p w14:paraId="5DD3A4C8" w14:textId="77777777" w:rsidR="00B009E0" w:rsidRDefault="00B009E0" w:rsidP="000C4B61">
            <w:pPr>
              <w:pStyle w:val="oriatext"/>
              <w:spacing w:line="220" w:lineRule="exact"/>
              <w:rPr>
                <w:b/>
              </w:rPr>
            </w:pPr>
            <w:r>
              <w:rPr>
                <w:b/>
              </w:rPr>
              <w:t>Μεταβιβάσεις</w:t>
            </w:r>
          </w:p>
        </w:tc>
        <w:tc>
          <w:tcPr>
            <w:tcW w:w="1133" w:type="dxa"/>
            <w:tcBorders>
              <w:top w:val="nil"/>
              <w:left w:val="nil"/>
              <w:bottom w:val="single" w:sz="4" w:space="0" w:color="FFFFFF"/>
              <w:right w:val="nil"/>
            </w:tcBorders>
            <w:shd w:val="clear" w:color="auto" w:fill="BFBFBF"/>
            <w:noWrap/>
            <w:vAlign w:val="center"/>
            <w:hideMark/>
          </w:tcPr>
          <w:p w14:paraId="1B6567FF" w14:textId="77777777" w:rsidR="00B009E0" w:rsidRDefault="00B009E0" w:rsidP="000C4B61">
            <w:pPr>
              <w:pStyle w:val="orianum"/>
              <w:spacing w:line="220" w:lineRule="exact"/>
              <w:rPr>
                <w:b/>
              </w:rPr>
            </w:pPr>
            <w:r>
              <w:rPr>
                <w:b/>
              </w:rPr>
              <w:t>599.209.000</w:t>
            </w:r>
          </w:p>
        </w:tc>
        <w:tc>
          <w:tcPr>
            <w:tcW w:w="1133" w:type="dxa"/>
            <w:tcBorders>
              <w:top w:val="nil"/>
              <w:left w:val="nil"/>
              <w:bottom w:val="single" w:sz="4" w:space="0" w:color="FFFFFF"/>
              <w:right w:val="nil"/>
            </w:tcBorders>
            <w:shd w:val="clear" w:color="auto" w:fill="BFBFBF"/>
            <w:noWrap/>
            <w:vAlign w:val="center"/>
            <w:hideMark/>
          </w:tcPr>
          <w:p w14:paraId="1C536539" w14:textId="77777777" w:rsidR="00B009E0" w:rsidRDefault="00B009E0" w:rsidP="000C4B61">
            <w:pPr>
              <w:pStyle w:val="orianum"/>
              <w:spacing w:line="220" w:lineRule="exact"/>
              <w:rPr>
                <w:b/>
              </w:rPr>
            </w:pPr>
            <w:r>
              <w:rPr>
                <w:b/>
              </w:rPr>
              <w:t>92.771.000</w:t>
            </w:r>
          </w:p>
        </w:tc>
        <w:tc>
          <w:tcPr>
            <w:tcW w:w="1133" w:type="dxa"/>
            <w:tcBorders>
              <w:top w:val="nil"/>
              <w:left w:val="nil"/>
              <w:bottom w:val="single" w:sz="4" w:space="0" w:color="FFFFFF"/>
              <w:right w:val="nil"/>
            </w:tcBorders>
            <w:shd w:val="clear" w:color="auto" w:fill="BFBFBF"/>
            <w:noWrap/>
            <w:vAlign w:val="center"/>
            <w:hideMark/>
          </w:tcPr>
          <w:p w14:paraId="465F0F67" w14:textId="77777777" w:rsidR="00B009E0" w:rsidRDefault="00B009E0" w:rsidP="000C4B61">
            <w:pPr>
              <w:pStyle w:val="orianum"/>
              <w:spacing w:line="220" w:lineRule="exact"/>
              <w:rPr>
                <w:b/>
              </w:rPr>
            </w:pPr>
            <w:r>
              <w:rPr>
                <w:b/>
              </w:rPr>
              <w:t>92.771.000</w:t>
            </w:r>
          </w:p>
        </w:tc>
        <w:tc>
          <w:tcPr>
            <w:tcW w:w="1133" w:type="dxa"/>
            <w:tcBorders>
              <w:top w:val="nil"/>
              <w:left w:val="nil"/>
              <w:bottom w:val="single" w:sz="4" w:space="0" w:color="FFFFFF"/>
              <w:right w:val="nil"/>
            </w:tcBorders>
            <w:shd w:val="clear" w:color="auto" w:fill="BFBFBF"/>
            <w:noWrap/>
            <w:vAlign w:val="center"/>
            <w:hideMark/>
          </w:tcPr>
          <w:p w14:paraId="47DEB823" w14:textId="77777777" w:rsidR="00B009E0" w:rsidRDefault="00B009E0" w:rsidP="000C4B61">
            <w:pPr>
              <w:pStyle w:val="orianum"/>
              <w:spacing w:line="220" w:lineRule="exact"/>
              <w:rPr>
                <w:b/>
              </w:rPr>
            </w:pPr>
            <w:r>
              <w:rPr>
                <w:b/>
              </w:rPr>
              <w:t>92.771.000</w:t>
            </w:r>
          </w:p>
        </w:tc>
        <w:tc>
          <w:tcPr>
            <w:tcW w:w="1133" w:type="dxa"/>
            <w:tcBorders>
              <w:top w:val="nil"/>
              <w:left w:val="nil"/>
              <w:bottom w:val="single" w:sz="4" w:space="0" w:color="FFFFFF"/>
              <w:right w:val="nil"/>
            </w:tcBorders>
            <w:shd w:val="clear" w:color="auto" w:fill="BFBFBF"/>
            <w:noWrap/>
            <w:vAlign w:val="center"/>
            <w:hideMark/>
          </w:tcPr>
          <w:p w14:paraId="464AE8C3" w14:textId="77777777" w:rsidR="00B009E0" w:rsidRDefault="00B009E0" w:rsidP="000C4B61">
            <w:pPr>
              <w:pStyle w:val="orianum"/>
              <w:spacing w:line="220" w:lineRule="exact"/>
              <w:rPr>
                <w:b/>
              </w:rPr>
            </w:pPr>
            <w:r>
              <w:rPr>
                <w:b/>
              </w:rPr>
              <w:t>92.771.000</w:t>
            </w:r>
          </w:p>
        </w:tc>
      </w:tr>
      <w:tr w:rsidR="00B009E0" w14:paraId="4CD90892"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4D9B3DBD"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579C4949" w14:textId="77777777" w:rsidR="00B009E0" w:rsidRDefault="00B009E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21B45641" w14:textId="77777777" w:rsidR="00B009E0" w:rsidRDefault="00B009E0" w:rsidP="000C4B61">
            <w:pPr>
              <w:pStyle w:val="orianum"/>
              <w:spacing w:line="220" w:lineRule="exact"/>
            </w:pPr>
            <w:r>
              <w:t>93.307.000</w:t>
            </w:r>
          </w:p>
        </w:tc>
        <w:tc>
          <w:tcPr>
            <w:tcW w:w="1133" w:type="dxa"/>
            <w:tcBorders>
              <w:top w:val="nil"/>
              <w:left w:val="nil"/>
              <w:bottom w:val="single" w:sz="4" w:space="0" w:color="FFFFFF"/>
              <w:right w:val="nil"/>
            </w:tcBorders>
            <w:shd w:val="clear" w:color="auto" w:fill="F2F2F2"/>
            <w:noWrap/>
            <w:vAlign w:val="center"/>
            <w:hideMark/>
          </w:tcPr>
          <w:p w14:paraId="1E5DC233" w14:textId="77777777" w:rsidR="00B009E0" w:rsidRDefault="00B009E0" w:rsidP="000C4B61">
            <w:pPr>
              <w:pStyle w:val="orianum"/>
              <w:spacing w:line="220" w:lineRule="exact"/>
            </w:pPr>
            <w:r>
              <w:t>92.771.000</w:t>
            </w:r>
          </w:p>
        </w:tc>
        <w:tc>
          <w:tcPr>
            <w:tcW w:w="1133" w:type="dxa"/>
            <w:tcBorders>
              <w:top w:val="nil"/>
              <w:left w:val="nil"/>
              <w:bottom w:val="single" w:sz="4" w:space="0" w:color="FFFFFF"/>
              <w:right w:val="nil"/>
            </w:tcBorders>
            <w:shd w:val="clear" w:color="auto" w:fill="F2F2F2"/>
            <w:noWrap/>
            <w:vAlign w:val="center"/>
            <w:hideMark/>
          </w:tcPr>
          <w:p w14:paraId="0DEFD60D" w14:textId="77777777" w:rsidR="00B009E0" w:rsidRDefault="00B009E0" w:rsidP="000C4B61">
            <w:pPr>
              <w:pStyle w:val="orianum"/>
              <w:spacing w:line="220" w:lineRule="exact"/>
            </w:pPr>
            <w:r>
              <w:t>92.771.000</w:t>
            </w:r>
          </w:p>
        </w:tc>
        <w:tc>
          <w:tcPr>
            <w:tcW w:w="1133" w:type="dxa"/>
            <w:tcBorders>
              <w:top w:val="nil"/>
              <w:left w:val="nil"/>
              <w:bottom w:val="single" w:sz="4" w:space="0" w:color="FFFFFF"/>
              <w:right w:val="nil"/>
            </w:tcBorders>
            <w:shd w:val="clear" w:color="auto" w:fill="F2F2F2"/>
            <w:noWrap/>
            <w:vAlign w:val="center"/>
            <w:hideMark/>
          </w:tcPr>
          <w:p w14:paraId="44F37B0D" w14:textId="77777777" w:rsidR="00B009E0" w:rsidRDefault="00B009E0" w:rsidP="000C4B61">
            <w:pPr>
              <w:pStyle w:val="orianum"/>
              <w:spacing w:line="220" w:lineRule="exact"/>
            </w:pPr>
            <w:r>
              <w:t>92.771.000</w:t>
            </w:r>
          </w:p>
        </w:tc>
        <w:tc>
          <w:tcPr>
            <w:tcW w:w="1133" w:type="dxa"/>
            <w:tcBorders>
              <w:top w:val="nil"/>
              <w:left w:val="nil"/>
              <w:bottom w:val="single" w:sz="4" w:space="0" w:color="FFFFFF"/>
              <w:right w:val="nil"/>
            </w:tcBorders>
            <w:shd w:val="clear" w:color="auto" w:fill="F2F2F2"/>
            <w:noWrap/>
            <w:vAlign w:val="center"/>
            <w:hideMark/>
          </w:tcPr>
          <w:p w14:paraId="4BC482C1" w14:textId="77777777" w:rsidR="00B009E0" w:rsidRDefault="00B009E0" w:rsidP="000C4B61">
            <w:pPr>
              <w:pStyle w:val="orianum"/>
              <w:spacing w:line="220" w:lineRule="exact"/>
            </w:pPr>
            <w:r>
              <w:t>92.771.000</w:t>
            </w:r>
          </w:p>
        </w:tc>
      </w:tr>
      <w:tr w:rsidR="00B009E0" w14:paraId="424F4185" w14:textId="77777777" w:rsidTr="00CC47AF">
        <w:trPr>
          <w:trHeight w:val="170"/>
          <w:jc w:val="center"/>
        </w:trPr>
        <w:tc>
          <w:tcPr>
            <w:tcW w:w="553" w:type="dxa"/>
            <w:tcBorders>
              <w:top w:val="nil"/>
              <w:left w:val="nil"/>
              <w:bottom w:val="single" w:sz="4" w:space="0" w:color="FFFFFF"/>
              <w:right w:val="nil"/>
            </w:tcBorders>
            <w:shd w:val="clear" w:color="auto" w:fill="D9D9D9"/>
            <w:noWrap/>
            <w:vAlign w:val="center"/>
            <w:hideMark/>
          </w:tcPr>
          <w:p w14:paraId="3D2A9671"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D9D9D9"/>
            <w:noWrap/>
            <w:vAlign w:val="center"/>
            <w:hideMark/>
          </w:tcPr>
          <w:p w14:paraId="25DA38E1" w14:textId="77777777" w:rsidR="00B009E0" w:rsidRDefault="00B009E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3FC4E2AF" w14:textId="77777777" w:rsidR="00B009E0" w:rsidRDefault="00B009E0" w:rsidP="000C4B61">
            <w:pPr>
              <w:pStyle w:val="orianum"/>
              <w:spacing w:line="220" w:lineRule="exact"/>
            </w:pPr>
            <w:r>
              <w:t>393.082.000</w:t>
            </w:r>
          </w:p>
        </w:tc>
        <w:tc>
          <w:tcPr>
            <w:tcW w:w="1133" w:type="dxa"/>
            <w:tcBorders>
              <w:top w:val="nil"/>
              <w:left w:val="nil"/>
              <w:bottom w:val="single" w:sz="4" w:space="0" w:color="FFFFFF"/>
              <w:right w:val="nil"/>
            </w:tcBorders>
            <w:shd w:val="clear" w:color="auto" w:fill="D9D9D9"/>
            <w:noWrap/>
            <w:vAlign w:val="center"/>
            <w:hideMark/>
          </w:tcPr>
          <w:p w14:paraId="7F393055"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50002823"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311098EA"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64C70672" w14:textId="77777777" w:rsidR="00B009E0" w:rsidRDefault="00B009E0" w:rsidP="000C4B61">
            <w:pPr>
              <w:pStyle w:val="orianum"/>
              <w:spacing w:line="220" w:lineRule="exact"/>
            </w:pPr>
            <w:r>
              <w:t> </w:t>
            </w:r>
          </w:p>
        </w:tc>
      </w:tr>
      <w:tr w:rsidR="00B009E0" w14:paraId="46D5F782"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759159B0"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642AB4FD" w14:textId="77777777" w:rsidR="00B009E0" w:rsidRDefault="00B009E0"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556E3815" w14:textId="77777777" w:rsidR="00B009E0" w:rsidRDefault="00B009E0" w:rsidP="000C4B61">
            <w:pPr>
              <w:pStyle w:val="orianum"/>
              <w:spacing w:line="220" w:lineRule="exact"/>
            </w:pPr>
            <w:r>
              <w:t>112.820.000</w:t>
            </w:r>
          </w:p>
        </w:tc>
        <w:tc>
          <w:tcPr>
            <w:tcW w:w="1133" w:type="dxa"/>
            <w:tcBorders>
              <w:top w:val="nil"/>
              <w:left w:val="nil"/>
              <w:bottom w:val="single" w:sz="4" w:space="0" w:color="FFFFFF"/>
              <w:right w:val="nil"/>
            </w:tcBorders>
            <w:shd w:val="clear" w:color="auto" w:fill="F2F2F2"/>
            <w:noWrap/>
            <w:vAlign w:val="center"/>
            <w:hideMark/>
          </w:tcPr>
          <w:p w14:paraId="006A663C"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0CE0AECB"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229E4E8E"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2E387464" w14:textId="77777777" w:rsidR="00B009E0" w:rsidRDefault="00B009E0" w:rsidP="000C4B61">
            <w:pPr>
              <w:pStyle w:val="orianum"/>
              <w:spacing w:line="220" w:lineRule="exact"/>
            </w:pPr>
            <w:r>
              <w:t> </w:t>
            </w:r>
          </w:p>
        </w:tc>
      </w:tr>
      <w:tr w:rsidR="00B009E0" w14:paraId="104CE3BA" w14:textId="77777777" w:rsidTr="00CC47AF">
        <w:trPr>
          <w:trHeight w:val="170"/>
          <w:jc w:val="center"/>
        </w:trPr>
        <w:tc>
          <w:tcPr>
            <w:tcW w:w="553" w:type="dxa"/>
            <w:tcBorders>
              <w:top w:val="nil"/>
              <w:left w:val="nil"/>
              <w:bottom w:val="single" w:sz="4" w:space="0" w:color="FFFFFF"/>
              <w:right w:val="nil"/>
            </w:tcBorders>
            <w:shd w:val="clear" w:color="auto" w:fill="BFBFBF"/>
            <w:noWrap/>
            <w:vAlign w:val="center"/>
            <w:hideMark/>
          </w:tcPr>
          <w:p w14:paraId="198509E3" w14:textId="77777777" w:rsidR="00B009E0" w:rsidRDefault="00B009E0" w:rsidP="000C4B61">
            <w:pPr>
              <w:pStyle w:val="oriatext"/>
              <w:spacing w:line="220" w:lineRule="exact"/>
              <w:rPr>
                <w:b/>
              </w:rPr>
            </w:pPr>
            <w:r>
              <w:rPr>
                <w:b/>
              </w:rPr>
              <w:t>24</w:t>
            </w:r>
          </w:p>
        </w:tc>
        <w:tc>
          <w:tcPr>
            <w:tcW w:w="2708" w:type="dxa"/>
            <w:tcBorders>
              <w:top w:val="nil"/>
              <w:left w:val="nil"/>
              <w:bottom w:val="single" w:sz="4" w:space="0" w:color="FFFFFF"/>
              <w:right w:val="nil"/>
            </w:tcBorders>
            <w:shd w:val="clear" w:color="auto" w:fill="BFBFBF"/>
            <w:vAlign w:val="center"/>
            <w:hideMark/>
          </w:tcPr>
          <w:p w14:paraId="1FD9088F" w14:textId="77777777" w:rsidR="00B009E0" w:rsidRDefault="00B009E0" w:rsidP="000C4B61">
            <w:pPr>
              <w:pStyle w:val="oriatext"/>
              <w:spacing w:line="220" w:lineRule="exact"/>
              <w:rPr>
                <w:b/>
              </w:rPr>
            </w:pPr>
            <w:r>
              <w:rPr>
                <w:b/>
              </w:rPr>
              <w:t>Αγορές αγαθών και υπηρεσιών</w:t>
            </w:r>
          </w:p>
        </w:tc>
        <w:tc>
          <w:tcPr>
            <w:tcW w:w="1133" w:type="dxa"/>
            <w:tcBorders>
              <w:top w:val="nil"/>
              <w:left w:val="nil"/>
              <w:bottom w:val="single" w:sz="4" w:space="0" w:color="FFFFFF"/>
              <w:right w:val="nil"/>
            </w:tcBorders>
            <w:shd w:val="clear" w:color="auto" w:fill="BFBFBF"/>
            <w:noWrap/>
            <w:vAlign w:val="center"/>
            <w:hideMark/>
          </w:tcPr>
          <w:p w14:paraId="642A072D" w14:textId="77777777" w:rsidR="00B009E0" w:rsidRDefault="00B009E0" w:rsidP="000C4B61">
            <w:pPr>
              <w:pStyle w:val="orianum"/>
              <w:spacing w:line="220" w:lineRule="exact"/>
              <w:rPr>
                <w:b/>
              </w:rPr>
            </w:pPr>
            <w:r>
              <w:rPr>
                <w:b/>
              </w:rPr>
              <w:t>15.988.300</w:t>
            </w:r>
          </w:p>
        </w:tc>
        <w:tc>
          <w:tcPr>
            <w:tcW w:w="1133" w:type="dxa"/>
            <w:tcBorders>
              <w:top w:val="nil"/>
              <w:left w:val="nil"/>
              <w:bottom w:val="single" w:sz="4" w:space="0" w:color="FFFFFF"/>
              <w:right w:val="nil"/>
            </w:tcBorders>
            <w:shd w:val="clear" w:color="auto" w:fill="BFBFBF"/>
            <w:noWrap/>
            <w:vAlign w:val="center"/>
            <w:hideMark/>
          </w:tcPr>
          <w:p w14:paraId="3B623026" w14:textId="77777777" w:rsidR="00B009E0" w:rsidRDefault="00B009E0" w:rsidP="000C4B61">
            <w:pPr>
              <w:pStyle w:val="orianum"/>
              <w:spacing w:line="220" w:lineRule="exact"/>
              <w:rPr>
                <w:b/>
              </w:rPr>
            </w:pPr>
            <w:r>
              <w:rPr>
                <w:b/>
              </w:rPr>
              <w:t>6.960.000</w:t>
            </w:r>
          </w:p>
        </w:tc>
        <w:tc>
          <w:tcPr>
            <w:tcW w:w="1133" w:type="dxa"/>
            <w:tcBorders>
              <w:top w:val="nil"/>
              <w:left w:val="nil"/>
              <w:bottom w:val="single" w:sz="4" w:space="0" w:color="FFFFFF"/>
              <w:right w:val="nil"/>
            </w:tcBorders>
            <w:shd w:val="clear" w:color="auto" w:fill="BFBFBF"/>
            <w:noWrap/>
            <w:vAlign w:val="center"/>
            <w:hideMark/>
          </w:tcPr>
          <w:p w14:paraId="40DE03BC" w14:textId="77777777" w:rsidR="00B009E0" w:rsidRDefault="00B009E0" w:rsidP="000C4B61">
            <w:pPr>
              <w:pStyle w:val="orianum"/>
              <w:spacing w:line="220" w:lineRule="exact"/>
              <w:rPr>
                <w:b/>
              </w:rPr>
            </w:pPr>
            <w:r>
              <w:rPr>
                <w:b/>
              </w:rPr>
              <w:t>6.960.000</w:t>
            </w:r>
          </w:p>
        </w:tc>
        <w:tc>
          <w:tcPr>
            <w:tcW w:w="1133" w:type="dxa"/>
            <w:tcBorders>
              <w:top w:val="nil"/>
              <w:left w:val="nil"/>
              <w:bottom w:val="single" w:sz="4" w:space="0" w:color="FFFFFF"/>
              <w:right w:val="nil"/>
            </w:tcBorders>
            <w:shd w:val="clear" w:color="auto" w:fill="BFBFBF"/>
            <w:noWrap/>
            <w:vAlign w:val="center"/>
            <w:hideMark/>
          </w:tcPr>
          <w:p w14:paraId="20422CA6" w14:textId="77777777" w:rsidR="00B009E0" w:rsidRDefault="00B009E0" w:rsidP="000C4B61">
            <w:pPr>
              <w:pStyle w:val="orianum"/>
              <w:spacing w:line="220" w:lineRule="exact"/>
              <w:rPr>
                <w:b/>
              </w:rPr>
            </w:pPr>
            <w:r>
              <w:rPr>
                <w:b/>
              </w:rPr>
              <w:t>6.960.000</w:t>
            </w:r>
          </w:p>
        </w:tc>
        <w:tc>
          <w:tcPr>
            <w:tcW w:w="1133" w:type="dxa"/>
            <w:tcBorders>
              <w:top w:val="nil"/>
              <w:left w:val="nil"/>
              <w:bottom w:val="single" w:sz="4" w:space="0" w:color="FFFFFF"/>
              <w:right w:val="nil"/>
            </w:tcBorders>
            <w:shd w:val="clear" w:color="auto" w:fill="BFBFBF"/>
            <w:noWrap/>
            <w:vAlign w:val="center"/>
            <w:hideMark/>
          </w:tcPr>
          <w:p w14:paraId="25B79E9E" w14:textId="77777777" w:rsidR="00B009E0" w:rsidRDefault="00B009E0" w:rsidP="000C4B61">
            <w:pPr>
              <w:pStyle w:val="orianum"/>
              <w:spacing w:line="220" w:lineRule="exact"/>
              <w:rPr>
                <w:b/>
              </w:rPr>
            </w:pPr>
            <w:r>
              <w:rPr>
                <w:b/>
              </w:rPr>
              <w:t>6.960.000</w:t>
            </w:r>
          </w:p>
        </w:tc>
      </w:tr>
      <w:tr w:rsidR="00B009E0" w14:paraId="6E82F546"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70C8FF41"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69F552A7" w14:textId="77777777" w:rsidR="00B009E0" w:rsidRDefault="00B009E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0370BC32" w14:textId="77777777" w:rsidR="00B009E0" w:rsidRDefault="00B009E0" w:rsidP="000C4B61">
            <w:pPr>
              <w:pStyle w:val="orianum"/>
              <w:spacing w:line="220" w:lineRule="exact"/>
            </w:pPr>
            <w:r>
              <w:t>6.911.300</w:t>
            </w:r>
          </w:p>
        </w:tc>
        <w:tc>
          <w:tcPr>
            <w:tcW w:w="1133" w:type="dxa"/>
            <w:tcBorders>
              <w:top w:val="nil"/>
              <w:left w:val="nil"/>
              <w:bottom w:val="single" w:sz="4" w:space="0" w:color="FFFFFF"/>
              <w:right w:val="nil"/>
            </w:tcBorders>
            <w:shd w:val="clear" w:color="auto" w:fill="F2F2F2"/>
            <w:noWrap/>
            <w:vAlign w:val="center"/>
            <w:hideMark/>
          </w:tcPr>
          <w:p w14:paraId="16F07061" w14:textId="77777777" w:rsidR="00B009E0" w:rsidRDefault="00B009E0" w:rsidP="000C4B61">
            <w:pPr>
              <w:pStyle w:val="orianum"/>
              <w:spacing w:line="220" w:lineRule="exact"/>
            </w:pPr>
            <w:r>
              <w:t>6.960.000</w:t>
            </w:r>
          </w:p>
        </w:tc>
        <w:tc>
          <w:tcPr>
            <w:tcW w:w="1133" w:type="dxa"/>
            <w:tcBorders>
              <w:top w:val="nil"/>
              <w:left w:val="nil"/>
              <w:bottom w:val="single" w:sz="4" w:space="0" w:color="FFFFFF"/>
              <w:right w:val="nil"/>
            </w:tcBorders>
            <w:shd w:val="clear" w:color="auto" w:fill="F2F2F2"/>
            <w:noWrap/>
            <w:vAlign w:val="center"/>
            <w:hideMark/>
          </w:tcPr>
          <w:p w14:paraId="21140525" w14:textId="77777777" w:rsidR="00B009E0" w:rsidRDefault="00B009E0" w:rsidP="000C4B61">
            <w:pPr>
              <w:pStyle w:val="orianum"/>
              <w:spacing w:line="220" w:lineRule="exact"/>
            </w:pPr>
            <w:r>
              <w:t>6.960.000</w:t>
            </w:r>
          </w:p>
        </w:tc>
        <w:tc>
          <w:tcPr>
            <w:tcW w:w="1133" w:type="dxa"/>
            <w:tcBorders>
              <w:top w:val="nil"/>
              <w:left w:val="nil"/>
              <w:bottom w:val="single" w:sz="4" w:space="0" w:color="FFFFFF"/>
              <w:right w:val="nil"/>
            </w:tcBorders>
            <w:shd w:val="clear" w:color="auto" w:fill="F2F2F2"/>
            <w:noWrap/>
            <w:vAlign w:val="center"/>
            <w:hideMark/>
          </w:tcPr>
          <w:p w14:paraId="18160FFF" w14:textId="77777777" w:rsidR="00B009E0" w:rsidRDefault="00B009E0" w:rsidP="000C4B61">
            <w:pPr>
              <w:pStyle w:val="orianum"/>
              <w:spacing w:line="220" w:lineRule="exact"/>
            </w:pPr>
            <w:r>
              <w:t>6.960.000</w:t>
            </w:r>
          </w:p>
        </w:tc>
        <w:tc>
          <w:tcPr>
            <w:tcW w:w="1133" w:type="dxa"/>
            <w:tcBorders>
              <w:top w:val="nil"/>
              <w:left w:val="nil"/>
              <w:bottom w:val="single" w:sz="4" w:space="0" w:color="FFFFFF"/>
              <w:right w:val="nil"/>
            </w:tcBorders>
            <w:shd w:val="clear" w:color="auto" w:fill="F2F2F2"/>
            <w:noWrap/>
            <w:vAlign w:val="center"/>
            <w:hideMark/>
          </w:tcPr>
          <w:p w14:paraId="21705BEA" w14:textId="77777777" w:rsidR="00B009E0" w:rsidRDefault="00B009E0" w:rsidP="000C4B61">
            <w:pPr>
              <w:pStyle w:val="orianum"/>
              <w:spacing w:line="220" w:lineRule="exact"/>
            </w:pPr>
            <w:r>
              <w:t>6.960.000</w:t>
            </w:r>
          </w:p>
        </w:tc>
      </w:tr>
      <w:tr w:rsidR="00B009E0" w14:paraId="419BFC62" w14:textId="77777777" w:rsidTr="00CC47AF">
        <w:trPr>
          <w:trHeight w:val="170"/>
          <w:jc w:val="center"/>
        </w:trPr>
        <w:tc>
          <w:tcPr>
            <w:tcW w:w="553" w:type="dxa"/>
            <w:tcBorders>
              <w:top w:val="nil"/>
              <w:left w:val="nil"/>
              <w:bottom w:val="single" w:sz="4" w:space="0" w:color="FFFFFF"/>
              <w:right w:val="nil"/>
            </w:tcBorders>
            <w:shd w:val="clear" w:color="auto" w:fill="D9D9D9"/>
            <w:noWrap/>
            <w:vAlign w:val="center"/>
            <w:hideMark/>
          </w:tcPr>
          <w:p w14:paraId="31087365"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D9D9D9"/>
            <w:noWrap/>
            <w:vAlign w:val="center"/>
            <w:hideMark/>
          </w:tcPr>
          <w:p w14:paraId="2C3FB200" w14:textId="77777777" w:rsidR="00B009E0" w:rsidRDefault="00B009E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229C6858" w14:textId="77777777" w:rsidR="00B009E0" w:rsidRDefault="00B009E0" w:rsidP="000C4B61">
            <w:pPr>
              <w:pStyle w:val="orianum"/>
              <w:spacing w:line="220" w:lineRule="exact"/>
            </w:pPr>
            <w:r>
              <w:t>6.897.000</w:t>
            </w:r>
          </w:p>
        </w:tc>
        <w:tc>
          <w:tcPr>
            <w:tcW w:w="1133" w:type="dxa"/>
            <w:tcBorders>
              <w:top w:val="nil"/>
              <w:left w:val="nil"/>
              <w:bottom w:val="single" w:sz="4" w:space="0" w:color="FFFFFF"/>
              <w:right w:val="nil"/>
            </w:tcBorders>
            <w:shd w:val="clear" w:color="auto" w:fill="D9D9D9"/>
            <w:noWrap/>
            <w:vAlign w:val="center"/>
            <w:hideMark/>
          </w:tcPr>
          <w:p w14:paraId="655BB03D"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0984FDD0"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4E09CC62"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68F2B1CD" w14:textId="77777777" w:rsidR="00B009E0" w:rsidRDefault="00B009E0" w:rsidP="000C4B61">
            <w:pPr>
              <w:pStyle w:val="orianum"/>
              <w:spacing w:line="220" w:lineRule="exact"/>
            </w:pPr>
            <w:r>
              <w:t> </w:t>
            </w:r>
          </w:p>
        </w:tc>
      </w:tr>
      <w:tr w:rsidR="00B009E0" w14:paraId="7519FF4B"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182E1F8F"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3C7D7044" w14:textId="77777777" w:rsidR="00B009E0" w:rsidRDefault="00B009E0"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3348A6D6" w14:textId="77777777" w:rsidR="00B009E0" w:rsidRDefault="00B009E0" w:rsidP="000C4B61">
            <w:pPr>
              <w:pStyle w:val="orianum"/>
              <w:spacing w:line="220" w:lineRule="exact"/>
            </w:pPr>
            <w:r>
              <w:t>2.180.000</w:t>
            </w:r>
          </w:p>
        </w:tc>
        <w:tc>
          <w:tcPr>
            <w:tcW w:w="1133" w:type="dxa"/>
            <w:tcBorders>
              <w:top w:val="nil"/>
              <w:left w:val="nil"/>
              <w:bottom w:val="single" w:sz="4" w:space="0" w:color="FFFFFF"/>
              <w:right w:val="nil"/>
            </w:tcBorders>
            <w:shd w:val="clear" w:color="auto" w:fill="F2F2F2"/>
            <w:noWrap/>
            <w:vAlign w:val="center"/>
            <w:hideMark/>
          </w:tcPr>
          <w:p w14:paraId="05353A2F"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6605D9C4"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098012FE"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11654523" w14:textId="77777777" w:rsidR="00B009E0" w:rsidRDefault="00B009E0" w:rsidP="000C4B61">
            <w:pPr>
              <w:pStyle w:val="orianum"/>
              <w:spacing w:line="220" w:lineRule="exact"/>
            </w:pPr>
            <w:r>
              <w:t> </w:t>
            </w:r>
          </w:p>
        </w:tc>
      </w:tr>
      <w:tr w:rsidR="00B009E0" w14:paraId="112D7FE4" w14:textId="77777777" w:rsidTr="00CC47AF">
        <w:trPr>
          <w:trHeight w:val="170"/>
          <w:jc w:val="center"/>
        </w:trPr>
        <w:tc>
          <w:tcPr>
            <w:tcW w:w="553" w:type="dxa"/>
            <w:tcBorders>
              <w:top w:val="nil"/>
              <w:left w:val="nil"/>
              <w:bottom w:val="single" w:sz="4" w:space="0" w:color="FFFFFF"/>
              <w:right w:val="nil"/>
            </w:tcBorders>
            <w:shd w:val="clear" w:color="auto" w:fill="BFBFBF"/>
            <w:noWrap/>
            <w:vAlign w:val="center"/>
            <w:hideMark/>
          </w:tcPr>
          <w:p w14:paraId="0163C734" w14:textId="77777777" w:rsidR="00B009E0" w:rsidRDefault="00B009E0" w:rsidP="000C4B61">
            <w:pPr>
              <w:pStyle w:val="oriatext"/>
              <w:spacing w:line="220" w:lineRule="exact"/>
              <w:rPr>
                <w:b/>
              </w:rPr>
            </w:pPr>
            <w:r>
              <w:rPr>
                <w:b/>
              </w:rPr>
              <w:t>25</w:t>
            </w:r>
          </w:p>
        </w:tc>
        <w:tc>
          <w:tcPr>
            <w:tcW w:w="2708" w:type="dxa"/>
            <w:tcBorders>
              <w:top w:val="nil"/>
              <w:left w:val="nil"/>
              <w:bottom w:val="single" w:sz="4" w:space="0" w:color="FFFFFF"/>
              <w:right w:val="nil"/>
            </w:tcBorders>
            <w:shd w:val="clear" w:color="auto" w:fill="BFBFBF"/>
            <w:vAlign w:val="center"/>
            <w:hideMark/>
          </w:tcPr>
          <w:p w14:paraId="6BDDB92E" w14:textId="77777777" w:rsidR="00B009E0" w:rsidRDefault="00B009E0" w:rsidP="000C4B61">
            <w:pPr>
              <w:pStyle w:val="oriatext"/>
              <w:spacing w:line="220" w:lineRule="exact"/>
              <w:rPr>
                <w:b/>
              </w:rPr>
            </w:pPr>
            <w:r>
              <w:rPr>
                <w:b/>
              </w:rPr>
              <w:t>Επιδοτήσεις</w:t>
            </w:r>
          </w:p>
        </w:tc>
        <w:tc>
          <w:tcPr>
            <w:tcW w:w="1133" w:type="dxa"/>
            <w:tcBorders>
              <w:top w:val="nil"/>
              <w:left w:val="nil"/>
              <w:bottom w:val="single" w:sz="4" w:space="0" w:color="FFFFFF"/>
              <w:right w:val="nil"/>
            </w:tcBorders>
            <w:shd w:val="clear" w:color="auto" w:fill="BFBFBF"/>
            <w:noWrap/>
            <w:vAlign w:val="center"/>
            <w:hideMark/>
          </w:tcPr>
          <w:p w14:paraId="341608C2"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C5AC0D5"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50A49AB9"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55D081E6"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3B143477" w14:textId="77777777" w:rsidR="00B009E0" w:rsidRDefault="00B009E0" w:rsidP="000C4B61">
            <w:pPr>
              <w:pStyle w:val="orianum"/>
              <w:spacing w:line="220" w:lineRule="exact"/>
              <w:rPr>
                <w:b/>
              </w:rPr>
            </w:pPr>
            <w:r>
              <w:rPr>
                <w:b/>
              </w:rPr>
              <w:t>0</w:t>
            </w:r>
          </w:p>
        </w:tc>
      </w:tr>
      <w:tr w:rsidR="00B009E0" w14:paraId="7EB47A47"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19900C52"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46356BFF" w14:textId="77777777" w:rsidR="00B009E0" w:rsidRDefault="00B009E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0A7CF70C"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71E3FED"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5E876C9E"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C5EDD9E"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2E689F50" w14:textId="77777777" w:rsidR="00B009E0" w:rsidRDefault="00B009E0" w:rsidP="000C4B61">
            <w:pPr>
              <w:pStyle w:val="orianum"/>
              <w:spacing w:line="220" w:lineRule="exact"/>
            </w:pPr>
            <w:r>
              <w:t>0</w:t>
            </w:r>
          </w:p>
        </w:tc>
      </w:tr>
      <w:tr w:rsidR="00B009E0" w14:paraId="190CEB01" w14:textId="77777777" w:rsidTr="00CC47AF">
        <w:trPr>
          <w:trHeight w:val="170"/>
          <w:jc w:val="center"/>
        </w:trPr>
        <w:tc>
          <w:tcPr>
            <w:tcW w:w="553" w:type="dxa"/>
            <w:tcBorders>
              <w:top w:val="nil"/>
              <w:left w:val="nil"/>
              <w:bottom w:val="single" w:sz="4" w:space="0" w:color="FFFFFF"/>
              <w:right w:val="nil"/>
            </w:tcBorders>
            <w:shd w:val="clear" w:color="auto" w:fill="BFBFBF"/>
            <w:noWrap/>
            <w:vAlign w:val="center"/>
            <w:hideMark/>
          </w:tcPr>
          <w:p w14:paraId="6CC3FB2A" w14:textId="77777777" w:rsidR="00B009E0" w:rsidRDefault="00B009E0" w:rsidP="000C4B61">
            <w:pPr>
              <w:pStyle w:val="oriatext"/>
              <w:spacing w:line="220" w:lineRule="exact"/>
              <w:rPr>
                <w:b/>
              </w:rPr>
            </w:pPr>
            <w:r>
              <w:rPr>
                <w:b/>
              </w:rPr>
              <w:t>26</w:t>
            </w:r>
          </w:p>
        </w:tc>
        <w:tc>
          <w:tcPr>
            <w:tcW w:w="2708" w:type="dxa"/>
            <w:tcBorders>
              <w:top w:val="nil"/>
              <w:left w:val="nil"/>
              <w:bottom w:val="single" w:sz="4" w:space="0" w:color="FFFFFF"/>
              <w:right w:val="nil"/>
            </w:tcBorders>
            <w:shd w:val="clear" w:color="auto" w:fill="BFBFBF"/>
            <w:vAlign w:val="center"/>
            <w:hideMark/>
          </w:tcPr>
          <w:p w14:paraId="35876063" w14:textId="77777777" w:rsidR="00B009E0" w:rsidRDefault="00B009E0" w:rsidP="000C4B61">
            <w:pPr>
              <w:pStyle w:val="oriatext"/>
              <w:spacing w:line="220" w:lineRule="exact"/>
              <w:rPr>
                <w:b/>
              </w:rPr>
            </w:pPr>
            <w:r>
              <w:rPr>
                <w:b/>
              </w:rPr>
              <w:t>Τόκοι (σε ακαθάριστη βάση)</w:t>
            </w:r>
          </w:p>
        </w:tc>
        <w:tc>
          <w:tcPr>
            <w:tcW w:w="1133" w:type="dxa"/>
            <w:tcBorders>
              <w:top w:val="nil"/>
              <w:left w:val="nil"/>
              <w:bottom w:val="single" w:sz="4" w:space="0" w:color="FFFFFF"/>
              <w:right w:val="nil"/>
            </w:tcBorders>
            <w:shd w:val="clear" w:color="auto" w:fill="BFBFBF"/>
            <w:noWrap/>
            <w:vAlign w:val="center"/>
            <w:hideMark/>
          </w:tcPr>
          <w:p w14:paraId="25897F9F" w14:textId="77777777" w:rsidR="00B009E0" w:rsidRDefault="00B009E0" w:rsidP="000C4B61">
            <w:pPr>
              <w:pStyle w:val="orianum"/>
              <w:spacing w:line="220" w:lineRule="exact"/>
              <w:rPr>
                <w:b/>
              </w:rPr>
            </w:pPr>
            <w:r>
              <w:rPr>
                <w:b/>
              </w:rPr>
              <w:t>129.000</w:t>
            </w:r>
          </w:p>
        </w:tc>
        <w:tc>
          <w:tcPr>
            <w:tcW w:w="1133" w:type="dxa"/>
            <w:tcBorders>
              <w:top w:val="nil"/>
              <w:left w:val="nil"/>
              <w:bottom w:val="single" w:sz="4" w:space="0" w:color="FFFFFF"/>
              <w:right w:val="nil"/>
            </w:tcBorders>
            <w:shd w:val="clear" w:color="auto" w:fill="BFBFBF"/>
            <w:noWrap/>
            <w:vAlign w:val="center"/>
            <w:hideMark/>
          </w:tcPr>
          <w:p w14:paraId="26F1BF72"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234A333C"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09C4ED3"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3788E02D" w14:textId="77777777" w:rsidR="00B009E0" w:rsidRDefault="00B009E0" w:rsidP="000C4B61">
            <w:pPr>
              <w:pStyle w:val="orianum"/>
              <w:spacing w:line="220" w:lineRule="exact"/>
              <w:rPr>
                <w:b/>
              </w:rPr>
            </w:pPr>
            <w:r>
              <w:rPr>
                <w:b/>
              </w:rPr>
              <w:t>0</w:t>
            </w:r>
          </w:p>
        </w:tc>
      </w:tr>
      <w:tr w:rsidR="00B009E0" w14:paraId="6182A777"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1FA031DF"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5FA60DCE" w14:textId="77777777" w:rsidR="00B009E0" w:rsidRDefault="00B009E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006C70DB" w14:textId="77777777" w:rsidR="00B009E0" w:rsidRDefault="00B009E0" w:rsidP="000C4B61">
            <w:pPr>
              <w:pStyle w:val="orianum"/>
              <w:spacing w:line="220" w:lineRule="exact"/>
            </w:pPr>
            <w:r>
              <w:t>129.000</w:t>
            </w:r>
          </w:p>
        </w:tc>
        <w:tc>
          <w:tcPr>
            <w:tcW w:w="1133" w:type="dxa"/>
            <w:tcBorders>
              <w:top w:val="nil"/>
              <w:left w:val="nil"/>
              <w:bottom w:val="single" w:sz="4" w:space="0" w:color="FFFFFF"/>
              <w:right w:val="nil"/>
            </w:tcBorders>
            <w:shd w:val="clear" w:color="auto" w:fill="F2F2F2"/>
            <w:noWrap/>
            <w:vAlign w:val="center"/>
            <w:hideMark/>
          </w:tcPr>
          <w:p w14:paraId="5B322CF1"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2EF2F9E9"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3A6A3537"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7884318" w14:textId="77777777" w:rsidR="00B009E0" w:rsidRDefault="00B009E0" w:rsidP="000C4B61">
            <w:pPr>
              <w:pStyle w:val="orianum"/>
              <w:spacing w:line="220" w:lineRule="exact"/>
            </w:pPr>
            <w:r>
              <w:t>0</w:t>
            </w:r>
          </w:p>
        </w:tc>
      </w:tr>
      <w:tr w:rsidR="00B009E0" w14:paraId="3109B10D" w14:textId="77777777" w:rsidTr="00CC47AF">
        <w:trPr>
          <w:trHeight w:val="170"/>
          <w:jc w:val="center"/>
        </w:trPr>
        <w:tc>
          <w:tcPr>
            <w:tcW w:w="553" w:type="dxa"/>
            <w:tcBorders>
              <w:top w:val="nil"/>
              <w:left w:val="nil"/>
              <w:bottom w:val="single" w:sz="4" w:space="0" w:color="FFFFFF"/>
              <w:right w:val="nil"/>
            </w:tcBorders>
            <w:shd w:val="clear" w:color="auto" w:fill="BFBFBF"/>
            <w:noWrap/>
            <w:vAlign w:val="center"/>
            <w:hideMark/>
          </w:tcPr>
          <w:p w14:paraId="6C5F5F76" w14:textId="77777777" w:rsidR="00B009E0" w:rsidRDefault="00B009E0" w:rsidP="000C4B61">
            <w:pPr>
              <w:pStyle w:val="oriatext"/>
              <w:spacing w:line="220" w:lineRule="exact"/>
              <w:rPr>
                <w:b/>
              </w:rPr>
            </w:pPr>
            <w:r>
              <w:rPr>
                <w:b/>
              </w:rPr>
              <w:t>27</w:t>
            </w:r>
          </w:p>
        </w:tc>
        <w:tc>
          <w:tcPr>
            <w:tcW w:w="2708" w:type="dxa"/>
            <w:tcBorders>
              <w:top w:val="nil"/>
              <w:left w:val="nil"/>
              <w:bottom w:val="single" w:sz="4" w:space="0" w:color="FFFFFF"/>
              <w:right w:val="nil"/>
            </w:tcBorders>
            <w:shd w:val="clear" w:color="auto" w:fill="BFBFBF"/>
            <w:vAlign w:val="center"/>
            <w:hideMark/>
          </w:tcPr>
          <w:p w14:paraId="21DE2CE7" w14:textId="77777777" w:rsidR="00B009E0" w:rsidRDefault="00B009E0" w:rsidP="000C4B61">
            <w:pPr>
              <w:pStyle w:val="oriatext"/>
              <w:spacing w:line="220" w:lineRule="exact"/>
              <w:rPr>
                <w:b/>
              </w:rPr>
            </w:pPr>
            <w:r>
              <w:rPr>
                <w:b/>
              </w:rPr>
              <w:t>Λοιπές Δαπάνες</w:t>
            </w:r>
          </w:p>
        </w:tc>
        <w:tc>
          <w:tcPr>
            <w:tcW w:w="1133" w:type="dxa"/>
            <w:tcBorders>
              <w:top w:val="nil"/>
              <w:left w:val="nil"/>
              <w:bottom w:val="single" w:sz="4" w:space="0" w:color="FFFFFF"/>
              <w:right w:val="nil"/>
            </w:tcBorders>
            <w:shd w:val="clear" w:color="auto" w:fill="BFBFBF"/>
            <w:noWrap/>
            <w:vAlign w:val="center"/>
            <w:hideMark/>
          </w:tcPr>
          <w:p w14:paraId="636D5748"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4BA5C4A"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2C737BBE"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55F0169"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08C60DBD" w14:textId="77777777" w:rsidR="00B009E0" w:rsidRDefault="00B009E0" w:rsidP="000C4B61">
            <w:pPr>
              <w:pStyle w:val="orianum"/>
              <w:spacing w:line="220" w:lineRule="exact"/>
              <w:rPr>
                <w:b/>
              </w:rPr>
            </w:pPr>
            <w:r>
              <w:rPr>
                <w:b/>
              </w:rPr>
              <w:t>0</w:t>
            </w:r>
          </w:p>
        </w:tc>
      </w:tr>
      <w:tr w:rsidR="00B009E0" w14:paraId="26F0933A"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5BDA0BB3"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56FFB2E9" w14:textId="77777777" w:rsidR="00B009E0" w:rsidRDefault="00B009E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2A7F692A"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4F245E6"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D707A00"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2F0505C7"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EBB6A79" w14:textId="77777777" w:rsidR="00B009E0" w:rsidRDefault="00B009E0" w:rsidP="000C4B61">
            <w:pPr>
              <w:pStyle w:val="orianum"/>
              <w:spacing w:line="220" w:lineRule="exact"/>
            </w:pPr>
            <w:r>
              <w:t>0</w:t>
            </w:r>
          </w:p>
        </w:tc>
      </w:tr>
      <w:tr w:rsidR="00B009E0" w14:paraId="4ED34032" w14:textId="77777777" w:rsidTr="00CC47AF">
        <w:trPr>
          <w:trHeight w:val="170"/>
          <w:jc w:val="center"/>
        </w:trPr>
        <w:tc>
          <w:tcPr>
            <w:tcW w:w="553" w:type="dxa"/>
            <w:tcBorders>
              <w:top w:val="nil"/>
              <w:left w:val="nil"/>
              <w:bottom w:val="single" w:sz="4" w:space="0" w:color="FFFFFF"/>
              <w:right w:val="nil"/>
            </w:tcBorders>
            <w:shd w:val="clear" w:color="auto" w:fill="BFBFBF"/>
            <w:noWrap/>
            <w:vAlign w:val="center"/>
            <w:hideMark/>
          </w:tcPr>
          <w:p w14:paraId="764CE7DE" w14:textId="77777777" w:rsidR="00B009E0" w:rsidRDefault="00B009E0" w:rsidP="000C4B61">
            <w:pPr>
              <w:pStyle w:val="oriatext"/>
              <w:spacing w:line="220" w:lineRule="exact"/>
              <w:rPr>
                <w:b/>
              </w:rPr>
            </w:pPr>
            <w:r>
              <w:rPr>
                <w:b/>
              </w:rPr>
              <w:t>29</w:t>
            </w:r>
          </w:p>
        </w:tc>
        <w:tc>
          <w:tcPr>
            <w:tcW w:w="2708" w:type="dxa"/>
            <w:tcBorders>
              <w:top w:val="nil"/>
              <w:left w:val="nil"/>
              <w:bottom w:val="single" w:sz="4" w:space="0" w:color="FFFFFF"/>
              <w:right w:val="nil"/>
            </w:tcBorders>
            <w:shd w:val="clear" w:color="auto" w:fill="BFBFBF"/>
            <w:vAlign w:val="center"/>
            <w:hideMark/>
          </w:tcPr>
          <w:p w14:paraId="7F681AA4" w14:textId="77777777" w:rsidR="00B009E0" w:rsidRDefault="00B009E0" w:rsidP="000C4B61">
            <w:pPr>
              <w:pStyle w:val="oriatext"/>
              <w:spacing w:line="220" w:lineRule="exact"/>
              <w:rPr>
                <w:b/>
              </w:rPr>
            </w:pPr>
            <w:r>
              <w:rPr>
                <w:b/>
              </w:rPr>
              <w:t>Πιστώσεις υπό κατανομή</w:t>
            </w:r>
          </w:p>
        </w:tc>
        <w:tc>
          <w:tcPr>
            <w:tcW w:w="1133" w:type="dxa"/>
            <w:tcBorders>
              <w:top w:val="nil"/>
              <w:left w:val="nil"/>
              <w:bottom w:val="single" w:sz="4" w:space="0" w:color="FFFFFF"/>
              <w:right w:val="nil"/>
            </w:tcBorders>
            <w:shd w:val="clear" w:color="auto" w:fill="BFBFBF"/>
            <w:noWrap/>
            <w:vAlign w:val="center"/>
            <w:hideMark/>
          </w:tcPr>
          <w:p w14:paraId="57D31477" w14:textId="77777777" w:rsidR="00B009E0" w:rsidRDefault="00B009E0" w:rsidP="000C4B61">
            <w:pPr>
              <w:pStyle w:val="orianum"/>
              <w:spacing w:line="220" w:lineRule="exact"/>
              <w:rPr>
                <w:b/>
              </w:rPr>
            </w:pPr>
            <w:r>
              <w:rPr>
                <w:b/>
              </w:rPr>
              <w:t>24.000</w:t>
            </w:r>
          </w:p>
        </w:tc>
        <w:tc>
          <w:tcPr>
            <w:tcW w:w="1133" w:type="dxa"/>
            <w:tcBorders>
              <w:top w:val="nil"/>
              <w:left w:val="nil"/>
              <w:bottom w:val="single" w:sz="4" w:space="0" w:color="FFFFFF"/>
              <w:right w:val="nil"/>
            </w:tcBorders>
            <w:shd w:val="clear" w:color="auto" w:fill="BFBFBF"/>
            <w:noWrap/>
            <w:vAlign w:val="center"/>
            <w:hideMark/>
          </w:tcPr>
          <w:p w14:paraId="57C5020E" w14:textId="77777777" w:rsidR="00B009E0" w:rsidRDefault="00B009E0" w:rsidP="000C4B61">
            <w:pPr>
              <w:pStyle w:val="orianum"/>
              <w:spacing w:line="220" w:lineRule="exact"/>
              <w:rPr>
                <w:b/>
              </w:rPr>
            </w:pPr>
            <w:r>
              <w:rPr>
                <w:b/>
              </w:rPr>
              <w:t>670.202.000</w:t>
            </w:r>
          </w:p>
        </w:tc>
        <w:tc>
          <w:tcPr>
            <w:tcW w:w="1133" w:type="dxa"/>
            <w:tcBorders>
              <w:top w:val="nil"/>
              <w:left w:val="nil"/>
              <w:bottom w:val="single" w:sz="4" w:space="0" w:color="FFFFFF"/>
              <w:right w:val="nil"/>
            </w:tcBorders>
            <w:shd w:val="clear" w:color="auto" w:fill="BFBFBF"/>
            <w:noWrap/>
            <w:vAlign w:val="center"/>
            <w:hideMark/>
          </w:tcPr>
          <w:p w14:paraId="3BECB159" w14:textId="77777777" w:rsidR="00B009E0" w:rsidRDefault="00B009E0" w:rsidP="000C4B61">
            <w:pPr>
              <w:pStyle w:val="orianum"/>
              <w:spacing w:line="220" w:lineRule="exact"/>
              <w:rPr>
                <w:b/>
              </w:rPr>
            </w:pPr>
            <w:r>
              <w:rPr>
                <w:b/>
              </w:rPr>
              <w:t>405.202.000</w:t>
            </w:r>
          </w:p>
        </w:tc>
        <w:tc>
          <w:tcPr>
            <w:tcW w:w="1133" w:type="dxa"/>
            <w:tcBorders>
              <w:top w:val="nil"/>
              <w:left w:val="nil"/>
              <w:bottom w:val="single" w:sz="4" w:space="0" w:color="FFFFFF"/>
              <w:right w:val="nil"/>
            </w:tcBorders>
            <w:shd w:val="clear" w:color="auto" w:fill="BFBFBF"/>
            <w:noWrap/>
            <w:vAlign w:val="center"/>
            <w:hideMark/>
          </w:tcPr>
          <w:p w14:paraId="025C6A25" w14:textId="77777777" w:rsidR="00B009E0" w:rsidRDefault="00B009E0" w:rsidP="000C4B61">
            <w:pPr>
              <w:pStyle w:val="orianum"/>
              <w:spacing w:line="220" w:lineRule="exact"/>
              <w:rPr>
                <w:b/>
              </w:rPr>
            </w:pPr>
            <w:r>
              <w:rPr>
                <w:b/>
              </w:rPr>
              <w:t>365.202.000</w:t>
            </w:r>
          </w:p>
        </w:tc>
        <w:tc>
          <w:tcPr>
            <w:tcW w:w="1133" w:type="dxa"/>
            <w:tcBorders>
              <w:top w:val="nil"/>
              <w:left w:val="nil"/>
              <w:bottom w:val="single" w:sz="4" w:space="0" w:color="FFFFFF"/>
              <w:right w:val="nil"/>
            </w:tcBorders>
            <w:shd w:val="clear" w:color="auto" w:fill="BFBFBF"/>
            <w:noWrap/>
            <w:vAlign w:val="center"/>
            <w:hideMark/>
          </w:tcPr>
          <w:p w14:paraId="2E60B382" w14:textId="77777777" w:rsidR="00B009E0" w:rsidRDefault="00B009E0" w:rsidP="000C4B61">
            <w:pPr>
              <w:pStyle w:val="orianum"/>
              <w:spacing w:line="220" w:lineRule="exact"/>
              <w:rPr>
                <w:b/>
              </w:rPr>
            </w:pPr>
            <w:r>
              <w:rPr>
                <w:b/>
              </w:rPr>
              <w:t>365.202.000</w:t>
            </w:r>
          </w:p>
        </w:tc>
      </w:tr>
      <w:tr w:rsidR="00B009E0" w14:paraId="72A3DF9B"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195290F6"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0F8FFC32" w14:textId="77777777" w:rsidR="00B009E0" w:rsidRDefault="00B009E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21CAC0F0" w14:textId="77777777" w:rsidR="00B009E0" w:rsidRDefault="00B009E0" w:rsidP="000C4B61">
            <w:pPr>
              <w:pStyle w:val="orianum"/>
              <w:spacing w:line="220" w:lineRule="exact"/>
            </w:pPr>
            <w:r>
              <w:t>24.000</w:t>
            </w:r>
          </w:p>
        </w:tc>
        <w:tc>
          <w:tcPr>
            <w:tcW w:w="1133" w:type="dxa"/>
            <w:tcBorders>
              <w:top w:val="nil"/>
              <w:left w:val="nil"/>
              <w:bottom w:val="single" w:sz="4" w:space="0" w:color="FFFFFF"/>
              <w:right w:val="nil"/>
            </w:tcBorders>
            <w:shd w:val="clear" w:color="auto" w:fill="F2F2F2"/>
            <w:noWrap/>
            <w:vAlign w:val="center"/>
            <w:hideMark/>
          </w:tcPr>
          <w:p w14:paraId="7A58888E" w14:textId="77777777" w:rsidR="00B009E0" w:rsidRDefault="00B009E0" w:rsidP="000C4B61">
            <w:pPr>
              <w:pStyle w:val="orianum"/>
              <w:spacing w:line="220" w:lineRule="exact"/>
            </w:pPr>
            <w:r>
              <w:t>202.000</w:t>
            </w:r>
          </w:p>
        </w:tc>
        <w:tc>
          <w:tcPr>
            <w:tcW w:w="1133" w:type="dxa"/>
            <w:tcBorders>
              <w:top w:val="nil"/>
              <w:left w:val="nil"/>
              <w:bottom w:val="single" w:sz="4" w:space="0" w:color="FFFFFF"/>
              <w:right w:val="nil"/>
            </w:tcBorders>
            <w:shd w:val="clear" w:color="auto" w:fill="F2F2F2"/>
            <w:noWrap/>
            <w:vAlign w:val="center"/>
            <w:hideMark/>
          </w:tcPr>
          <w:p w14:paraId="317BB9D4" w14:textId="77777777" w:rsidR="00B009E0" w:rsidRDefault="00B009E0" w:rsidP="000C4B61">
            <w:pPr>
              <w:pStyle w:val="orianum"/>
              <w:spacing w:line="220" w:lineRule="exact"/>
            </w:pPr>
            <w:r>
              <w:t>202.000</w:t>
            </w:r>
          </w:p>
        </w:tc>
        <w:tc>
          <w:tcPr>
            <w:tcW w:w="1133" w:type="dxa"/>
            <w:tcBorders>
              <w:top w:val="nil"/>
              <w:left w:val="nil"/>
              <w:bottom w:val="single" w:sz="4" w:space="0" w:color="FFFFFF"/>
              <w:right w:val="nil"/>
            </w:tcBorders>
            <w:shd w:val="clear" w:color="auto" w:fill="F2F2F2"/>
            <w:noWrap/>
            <w:vAlign w:val="center"/>
            <w:hideMark/>
          </w:tcPr>
          <w:p w14:paraId="7294D8CC" w14:textId="77777777" w:rsidR="00B009E0" w:rsidRDefault="00B009E0" w:rsidP="000C4B61">
            <w:pPr>
              <w:pStyle w:val="orianum"/>
              <w:spacing w:line="220" w:lineRule="exact"/>
            </w:pPr>
            <w:r>
              <w:t>202.000</w:t>
            </w:r>
          </w:p>
        </w:tc>
        <w:tc>
          <w:tcPr>
            <w:tcW w:w="1133" w:type="dxa"/>
            <w:tcBorders>
              <w:top w:val="nil"/>
              <w:left w:val="nil"/>
              <w:bottom w:val="single" w:sz="4" w:space="0" w:color="FFFFFF"/>
              <w:right w:val="nil"/>
            </w:tcBorders>
            <w:shd w:val="clear" w:color="auto" w:fill="F2F2F2"/>
            <w:noWrap/>
            <w:vAlign w:val="center"/>
            <w:hideMark/>
          </w:tcPr>
          <w:p w14:paraId="534E01B2" w14:textId="77777777" w:rsidR="00B009E0" w:rsidRDefault="00B009E0" w:rsidP="000C4B61">
            <w:pPr>
              <w:pStyle w:val="orianum"/>
              <w:spacing w:line="220" w:lineRule="exact"/>
            </w:pPr>
            <w:r>
              <w:t>202.000</w:t>
            </w:r>
          </w:p>
        </w:tc>
      </w:tr>
      <w:tr w:rsidR="00B009E0" w14:paraId="5F913689" w14:textId="77777777" w:rsidTr="00CC47AF">
        <w:trPr>
          <w:trHeight w:val="170"/>
          <w:jc w:val="center"/>
        </w:trPr>
        <w:tc>
          <w:tcPr>
            <w:tcW w:w="553" w:type="dxa"/>
            <w:tcBorders>
              <w:top w:val="nil"/>
              <w:left w:val="nil"/>
              <w:bottom w:val="single" w:sz="4" w:space="0" w:color="FFFFFF"/>
              <w:right w:val="nil"/>
            </w:tcBorders>
            <w:shd w:val="clear" w:color="auto" w:fill="D9D9D9"/>
            <w:noWrap/>
            <w:vAlign w:val="center"/>
            <w:hideMark/>
          </w:tcPr>
          <w:p w14:paraId="13C62443"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D9D9D9"/>
            <w:noWrap/>
            <w:vAlign w:val="center"/>
            <w:hideMark/>
          </w:tcPr>
          <w:p w14:paraId="3369E7FF" w14:textId="77777777" w:rsidR="00B009E0" w:rsidRDefault="00B009E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00F5EA52"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752B069B" w14:textId="77777777" w:rsidR="00B009E0" w:rsidRDefault="00B009E0" w:rsidP="000C4B61">
            <w:pPr>
              <w:pStyle w:val="orianum"/>
              <w:spacing w:line="220" w:lineRule="exact"/>
            </w:pPr>
            <w:r>
              <w:t>420.000.000</w:t>
            </w:r>
          </w:p>
        </w:tc>
        <w:tc>
          <w:tcPr>
            <w:tcW w:w="1133" w:type="dxa"/>
            <w:tcBorders>
              <w:top w:val="nil"/>
              <w:left w:val="nil"/>
              <w:bottom w:val="single" w:sz="4" w:space="0" w:color="FFFFFF"/>
              <w:right w:val="nil"/>
            </w:tcBorders>
            <w:shd w:val="clear" w:color="auto" w:fill="D9D9D9"/>
            <w:noWrap/>
            <w:vAlign w:val="center"/>
            <w:hideMark/>
          </w:tcPr>
          <w:p w14:paraId="0EA958B5" w14:textId="77777777" w:rsidR="00B009E0" w:rsidRDefault="00B009E0" w:rsidP="000C4B61">
            <w:pPr>
              <w:pStyle w:val="orianum"/>
              <w:spacing w:line="220" w:lineRule="exact"/>
            </w:pPr>
            <w:r>
              <w:t>405.000.000</w:t>
            </w:r>
          </w:p>
        </w:tc>
        <w:tc>
          <w:tcPr>
            <w:tcW w:w="1133" w:type="dxa"/>
            <w:tcBorders>
              <w:top w:val="nil"/>
              <w:left w:val="nil"/>
              <w:bottom w:val="single" w:sz="4" w:space="0" w:color="FFFFFF"/>
              <w:right w:val="nil"/>
            </w:tcBorders>
            <w:shd w:val="clear" w:color="auto" w:fill="D9D9D9"/>
            <w:noWrap/>
            <w:vAlign w:val="center"/>
            <w:hideMark/>
          </w:tcPr>
          <w:p w14:paraId="11BCC217" w14:textId="77777777" w:rsidR="00B009E0" w:rsidRDefault="00B009E0" w:rsidP="000C4B61">
            <w:pPr>
              <w:pStyle w:val="orianum"/>
              <w:spacing w:line="220" w:lineRule="exact"/>
            </w:pPr>
            <w:r>
              <w:t>365.000.000</w:t>
            </w:r>
          </w:p>
        </w:tc>
        <w:tc>
          <w:tcPr>
            <w:tcW w:w="1133" w:type="dxa"/>
            <w:tcBorders>
              <w:top w:val="nil"/>
              <w:left w:val="nil"/>
              <w:bottom w:val="single" w:sz="4" w:space="0" w:color="FFFFFF"/>
              <w:right w:val="nil"/>
            </w:tcBorders>
            <w:shd w:val="clear" w:color="auto" w:fill="D9D9D9"/>
            <w:noWrap/>
            <w:vAlign w:val="center"/>
            <w:hideMark/>
          </w:tcPr>
          <w:p w14:paraId="116EB7E3" w14:textId="77777777" w:rsidR="00B009E0" w:rsidRDefault="00B009E0" w:rsidP="000C4B61">
            <w:pPr>
              <w:pStyle w:val="orianum"/>
              <w:spacing w:line="220" w:lineRule="exact"/>
            </w:pPr>
            <w:r>
              <w:t>365.000.000</w:t>
            </w:r>
          </w:p>
        </w:tc>
      </w:tr>
      <w:tr w:rsidR="00B009E0" w14:paraId="018B3C4A"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60E61303"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757453D8" w14:textId="77777777" w:rsidR="00B009E0" w:rsidRDefault="00B009E0"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0AC18C0B"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3E263E2A" w14:textId="77777777" w:rsidR="00B009E0" w:rsidRDefault="00B009E0" w:rsidP="000C4B61">
            <w:pPr>
              <w:pStyle w:val="orianum"/>
              <w:spacing w:line="220" w:lineRule="exact"/>
            </w:pPr>
            <w:r>
              <w:t>250.000.000</w:t>
            </w:r>
          </w:p>
        </w:tc>
        <w:tc>
          <w:tcPr>
            <w:tcW w:w="1133" w:type="dxa"/>
            <w:tcBorders>
              <w:top w:val="nil"/>
              <w:left w:val="nil"/>
              <w:bottom w:val="single" w:sz="4" w:space="0" w:color="FFFFFF"/>
              <w:right w:val="nil"/>
            </w:tcBorders>
            <w:shd w:val="clear" w:color="auto" w:fill="F2F2F2"/>
            <w:noWrap/>
            <w:vAlign w:val="center"/>
            <w:hideMark/>
          </w:tcPr>
          <w:p w14:paraId="5C2BA5A0"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117DD933"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2402267D" w14:textId="77777777" w:rsidR="00B009E0" w:rsidRDefault="00B009E0" w:rsidP="000C4B61">
            <w:pPr>
              <w:pStyle w:val="orianum"/>
              <w:spacing w:line="220" w:lineRule="exact"/>
            </w:pPr>
            <w:r>
              <w:t> </w:t>
            </w:r>
          </w:p>
        </w:tc>
      </w:tr>
      <w:tr w:rsidR="00B009E0" w14:paraId="0C1D657E" w14:textId="77777777" w:rsidTr="00CC47AF">
        <w:trPr>
          <w:trHeight w:val="170"/>
          <w:jc w:val="center"/>
        </w:trPr>
        <w:tc>
          <w:tcPr>
            <w:tcW w:w="553" w:type="dxa"/>
            <w:tcBorders>
              <w:top w:val="nil"/>
              <w:left w:val="nil"/>
              <w:bottom w:val="single" w:sz="4" w:space="0" w:color="FFFFFF"/>
              <w:right w:val="nil"/>
            </w:tcBorders>
            <w:shd w:val="clear" w:color="auto" w:fill="BFBFBF"/>
            <w:noWrap/>
            <w:vAlign w:val="center"/>
            <w:hideMark/>
          </w:tcPr>
          <w:p w14:paraId="5594A32C" w14:textId="77777777" w:rsidR="00B009E0" w:rsidRDefault="00B009E0" w:rsidP="000C4B61">
            <w:pPr>
              <w:pStyle w:val="oriatext"/>
              <w:spacing w:line="220" w:lineRule="exact"/>
              <w:rPr>
                <w:b/>
              </w:rPr>
            </w:pPr>
            <w:r>
              <w:rPr>
                <w:b/>
              </w:rPr>
              <w:t>31</w:t>
            </w:r>
          </w:p>
        </w:tc>
        <w:tc>
          <w:tcPr>
            <w:tcW w:w="2708" w:type="dxa"/>
            <w:tcBorders>
              <w:top w:val="nil"/>
              <w:left w:val="nil"/>
              <w:bottom w:val="single" w:sz="4" w:space="0" w:color="FFFFFF"/>
              <w:right w:val="nil"/>
            </w:tcBorders>
            <w:shd w:val="clear" w:color="auto" w:fill="BFBFBF"/>
            <w:vAlign w:val="center"/>
            <w:hideMark/>
          </w:tcPr>
          <w:p w14:paraId="4244A2FB" w14:textId="77777777" w:rsidR="00B009E0" w:rsidRDefault="00B009E0" w:rsidP="000C4B61">
            <w:pPr>
              <w:pStyle w:val="oriatext"/>
              <w:spacing w:line="220" w:lineRule="exact"/>
              <w:rPr>
                <w:b/>
              </w:rPr>
            </w:pPr>
            <w:r>
              <w:rPr>
                <w:b/>
              </w:rPr>
              <w:t>Πάγια περιουσιακά στοιχεία</w:t>
            </w:r>
          </w:p>
        </w:tc>
        <w:tc>
          <w:tcPr>
            <w:tcW w:w="1133" w:type="dxa"/>
            <w:tcBorders>
              <w:top w:val="nil"/>
              <w:left w:val="nil"/>
              <w:bottom w:val="single" w:sz="4" w:space="0" w:color="FFFFFF"/>
              <w:right w:val="nil"/>
            </w:tcBorders>
            <w:shd w:val="clear" w:color="auto" w:fill="BFBFBF"/>
            <w:noWrap/>
            <w:vAlign w:val="center"/>
            <w:hideMark/>
          </w:tcPr>
          <w:p w14:paraId="5E2D4DE0" w14:textId="77777777" w:rsidR="00B009E0" w:rsidRDefault="00B009E0" w:rsidP="000C4B61">
            <w:pPr>
              <w:pStyle w:val="orianum"/>
              <w:spacing w:line="220" w:lineRule="exact"/>
              <w:rPr>
                <w:b/>
              </w:rPr>
            </w:pPr>
            <w:r>
              <w:rPr>
                <w:b/>
              </w:rPr>
              <w:t>206.000</w:t>
            </w:r>
          </w:p>
        </w:tc>
        <w:tc>
          <w:tcPr>
            <w:tcW w:w="1133" w:type="dxa"/>
            <w:tcBorders>
              <w:top w:val="nil"/>
              <w:left w:val="nil"/>
              <w:bottom w:val="single" w:sz="4" w:space="0" w:color="FFFFFF"/>
              <w:right w:val="nil"/>
            </w:tcBorders>
            <w:shd w:val="clear" w:color="auto" w:fill="BFBFBF"/>
            <w:noWrap/>
            <w:vAlign w:val="center"/>
            <w:hideMark/>
          </w:tcPr>
          <w:p w14:paraId="0B116A49" w14:textId="77777777" w:rsidR="00B009E0" w:rsidRDefault="00B009E0" w:rsidP="000C4B61">
            <w:pPr>
              <w:pStyle w:val="orianum"/>
              <w:spacing w:line="220" w:lineRule="exact"/>
              <w:rPr>
                <w:b/>
              </w:rPr>
            </w:pPr>
            <w:r>
              <w:rPr>
                <w:b/>
              </w:rPr>
              <w:t>307.000</w:t>
            </w:r>
          </w:p>
        </w:tc>
        <w:tc>
          <w:tcPr>
            <w:tcW w:w="1133" w:type="dxa"/>
            <w:tcBorders>
              <w:top w:val="nil"/>
              <w:left w:val="nil"/>
              <w:bottom w:val="single" w:sz="4" w:space="0" w:color="FFFFFF"/>
              <w:right w:val="nil"/>
            </w:tcBorders>
            <w:shd w:val="clear" w:color="auto" w:fill="BFBFBF"/>
            <w:noWrap/>
            <w:vAlign w:val="center"/>
            <w:hideMark/>
          </w:tcPr>
          <w:p w14:paraId="3627392E" w14:textId="77777777" w:rsidR="00B009E0" w:rsidRDefault="00B009E0" w:rsidP="000C4B61">
            <w:pPr>
              <w:pStyle w:val="orianum"/>
              <w:spacing w:line="220" w:lineRule="exact"/>
              <w:rPr>
                <w:b/>
              </w:rPr>
            </w:pPr>
            <w:r>
              <w:rPr>
                <w:b/>
              </w:rPr>
              <w:t>307.000</w:t>
            </w:r>
          </w:p>
        </w:tc>
        <w:tc>
          <w:tcPr>
            <w:tcW w:w="1133" w:type="dxa"/>
            <w:tcBorders>
              <w:top w:val="nil"/>
              <w:left w:val="nil"/>
              <w:bottom w:val="single" w:sz="4" w:space="0" w:color="FFFFFF"/>
              <w:right w:val="nil"/>
            </w:tcBorders>
            <w:shd w:val="clear" w:color="auto" w:fill="BFBFBF"/>
            <w:noWrap/>
            <w:vAlign w:val="center"/>
            <w:hideMark/>
          </w:tcPr>
          <w:p w14:paraId="19C95834" w14:textId="77777777" w:rsidR="00B009E0" w:rsidRDefault="00B009E0" w:rsidP="000C4B61">
            <w:pPr>
              <w:pStyle w:val="orianum"/>
              <w:spacing w:line="220" w:lineRule="exact"/>
              <w:rPr>
                <w:b/>
              </w:rPr>
            </w:pPr>
            <w:r>
              <w:rPr>
                <w:b/>
              </w:rPr>
              <w:t>307.000</w:t>
            </w:r>
          </w:p>
        </w:tc>
        <w:tc>
          <w:tcPr>
            <w:tcW w:w="1133" w:type="dxa"/>
            <w:tcBorders>
              <w:top w:val="nil"/>
              <w:left w:val="nil"/>
              <w:bottom w:val="single" w:sz="4" w:space="0" w:color="FFFFFF"/>
              <w:right w:val="nil"/>
            </w:tcBorders>
            <w:shd w:val="clear" w:color="auto" w:fill="BFBFBF"/>
            <w:noWrap/>
            <w:vAlign w:val="center"/>
            <w:hideMark/>
          </w:tcPr>
          <w:p w14:paraId="5C498919" w14:textId="77777777" w:rsidR="00B009E0" w:rsidRDefault="00B009E0" w:rsidP="000C4B61">
            <w:pPr>
              <w:pStyle w:val="orianum"/>
              <w:spacing w:line="220" w:lineRule="exact"/>
              <w:rPr>
                <w:b/>
              </w:rPr>
            </w:pPr>
            <w:r>
              <w:rPr>
                <w:b/>
              </w:rPr>
              <w:t>307.000</w:t>
            </w:r>
          </w:p>
        </w:tc>
      </w:tr>
      <w:tr w:rsidR="00B009E0" w14:paraId="2B7A5F2B"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5ECB4B58"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38164E21" w14:textId="77777777" w:rsidR="00B009E0" w:rsidRDefault="00B009E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4AC015B0" w14:textId="77777777" w:rsidR="00B009E0" w:rsidRDefault="00B009E0" w:rsidP="000C4B61">
            <w:pPr>
              <w:pStyle w:val="orianum"/>
              <w:spacing w:line="220" w:lineRule="exact"/>
            </w:pPr>
            <w:r>
              <w:t>200.000</w:t>
            </w:r>
          </w:p>
        </w:tc>
        <w:tc>
          <w:tcPr>
            <w:tcW w:w="1133" w:type="dxa"/>
            <w:tcBorders>
              <w:top w:val="nil"/>
              <w:left w:val="nil"/>
              <w:bottom w:val="single" w:sz="4" w:space="0" w:color="FFFFFF"/>
              <w:right w:val="nil"/>
            </w:tcBorders>
            <w:shd w:val="clear" w:color="auto" w:fill="F2F2F2"/>
            <w:noWrap/>
            <w:vAlign w:val="center"/>
            <w:hideMark/>
          </w:tcPr>
          <w:p w14:paraId="460CE8A3" w14:textId="77777777" w:rsidR="00B009E0" w:rsidRDefault="00B009E0" w:rsidP="000C4B61">
            <w:pPr>
              <w:pStyle w:val="orianum"/>
              <w:spacing w:line="220" w:lineRule="exact"/>
            </w:pPr>
            <w:r>
              <w:t>307.000</w:t>
            </w:r>
          </w:p>
        </w:tc>
        <w:tc>
          <w:tcPr>
            <w:tcW w:w="1133" w:type="dxa"/>
            <w:tcBorders>
              <w:top w:val="nil"/>
              <w:left w:val="nil"/>
              <w:bottom w:val="single" w:sz="4" w:space="0" w:color="FFFFFF"/>
              <w:right w:val="nil"/>
            </w:tcBorders>
            <w:shd w:val="clear" w:color="auto" w:fill="F2F2F2"/>
            <w:noWrap/>
            <w:vAlign w:val="center"/>
            <w:hideMark/>
          </w:tcPr>
          <w:p w14:paraId="78459E09" w14:textId="77777777" w:rsidR="00B009E0" w:rsidRDefault="00B009E0" w:rsidP="000C4B61">
            <w:pPr>
              <w:pStyle w:val="orianum"/>
              <w:spacing w:line="220" w:lineRule="exact"/>
            </w:pPr>
            <w:r>
              <w:t>307.000</w:t>
            </w:r>
          </w:p>
        </w:tc>
        <w:tc>
          <w:tcPr>
            <w:tcW w:w="1133" w:type="dxa"/>
            <w:tcBorders>
              <w:top w:val="nil"/>
              <w:left w:val="nil"/>
              <w:bottom w:val="single" w:sz="4" w:space="0" w:color="FFFFFF"/>
              <w:right w:val="nil"/>
            </w:tcBorders>
            <w:shd w:val="clear" w:color="auto" w:fill="F2F2F2"/>
            <w:noWrap/>
            <w:vAlign w:val="center"/>
            <w:hideMark/>
          </w:tcPr>
          <w:p w14:paraId="21CCC3E5" w14:textId="77777777" w:rsidR="00B009E0" w:rsidRDefault="00B009E0" w:rsidP="000C4B61">
            <w:pPr>
              <w:pStyle w:val="orianum"/>
              <w:spacing w:line="220" w:lineRule="exact"/>
            </w:pPr>
            <w:r>
              <w:t>307.000</w:t>
            </w:r>
          </w:p>
        </w:tc>
        <w:tc>
          <w:tcPr>
            <w:tcW w:w="1133" w:type="dxa"/>
            <w:tcBorders>
              <w:top w:val="nil"/>
              <w:left w:val="nil"/>
              <w:bottom w:val="single" w:sz="4" w:space="0" w:color="FFFFFF"/>
              <w:right w:val="nil"/>
            </w:tcBorders>
            <w:shd w:val="clear" w:color="auto" w:fill="F2F2F2"/>
            <w:noWrap/>
            <w:vAlign w:val="center"/>
            <w:hideMark/>
          </w:tcPr>
          <w:p w14:paraId="4783EF26" w14:textId="77777777" w:rsidR="00B009E0" w:rsidRDefault="00B009E0" w:rsidP="000C4B61">
            <w:pPr>
              <w:pStyle w:val="orianum"/>
              <w:spacing w:line="220" w:lineRule="exact"/>
            </w:pPr>
            <w:r>
              <w:t>307.000</w:t>
            </w:r>
          </w:p>
        </w:tc>
      </w:tr>
      <w:tr w:rsidR="00B009E0" w14:paraId="12C2CAC8" w14:textId="77777777" w:rsidTr="00CC47AF">
        <w:trPr>
          <w:trHeight w:val="170"/>
          <w:jc w:val="center"/>
        </w:trPr>
        <w:tc>
          <w:tcPr>
            <w:tcW w:w="553" w:type="dxa"/>
            <w:tcBorders>
              <w:top w:val="nil"/>
              <w:left w:val="nil"/>
              <w:bottom w:val="single" w:sz="4" w:space="0" w:color="FFFFFF"/>
              <w:right w:val="nil"/>
            </w:tcBorders>
            <w:shd w:val="clear" w:color="auto" w:fill="D9D9D9"/>
            <w:noWrap/>
            <w:vAlign w:val="center"/>
            <w:hideMark/>
          </w:tcPr>
          <w:p w14:paraId="10A1D0B6"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D9D9D9"/>
            <w:noWrap/>
            <w:vAlign w:val="center"/>
            <w:hideMark/>
          </w:tcPr>
          <w:p w14:paraId="2AD092A9" w14:textId="77777777" w:rsidR="00B009E0" w:rsidRDefault="00B009E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1E972E3F" w14:textId="77777777" w:rsidR="00B009E0" w:rsidRDefault="00B009E0" w:rsidP="000C4B61">
            <w:pPr>
              <w:pStyle w:val="orianum"/>
              <w:spacing w:line="220" w:lineRule="exact"/>
            </w:pPr>
            <w:r>
              <w:t>6.000</w:t>
            </w:r>
          </w:p>
        </w:tc>
        <w:tc>
          <w:tcPr>
            <w:tcW w:w="1133" w:type="dxa"/>
            <w:tcBorders>
              <w:top w:val="nil"/>
              <w:left w:val="nil"/>
              <w:bottom w:val="single" w:sz="4" w:space="0" w:color="FFFFFF"/>
              <w:right w:val="nil"/>
            </w:tcBorders>
            <w:shd w:val="clear" w:color="auto" w:fill="D9D9D9"/>
            <w:noWrap/>
            <w:vAlign w:val="center"/>
            <w:hideMark/>
          </w:tcPr>
          <w:p w14:paraId="28D5D9FD"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2F18941B"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5CF69770"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7B1C9666" w14:textId="77777777" w:rsidR="00B009E0" w:rsidRDefault="00B009E0" w:rsidP="000C4B61">
            <w:pPr>
              <w:pStyle w:val="orianum"/>
              <w:spacing w:line="220" w:lineRule="exact"/>
            </w:pPr>
            <w:r>
              <w:t> </w:t>
            </w:r>
          </w:p>
        </w:tc>
      </w:tr>
      <w:tr w:rsidR="00B009E0" w14:paraId="65C94F46" w14:textId="77777777" w:rsidTr="00CC47AF">
        <w:trPr>
          <w:trHeight w:val="170"/>
          <w:jc w:val="center"/>
        </w:trPr>
        <w:tc>
          <w:tcPr>
            <w:tcW w:w="553" w:type="dxa"/>
            <w:tcBorders>
              <w:top w:val="nil"/>
              <w:left w:val="nil"/>
              <w:bottom w:val="single" w:sz="4" w:space="0" w:color="FFFFFF"/>
              <w:right w:val="nil"/>
            </w:tcBorders>
            <w:shd w:val="clear" w:color="auto" w:fill="BFBFBF"/>
            <w:noWrap/>
            <w:vAlign w:val="center"/>
            <w:hideMark/>
          </w:tcPr>
          <w:p w14:paraId="55EA1AB8" w14:textId="77777777" w:rsidR="00B009E0" w:rsidRDefault="00B009E0" w:rsidP="000C4B61">
            <w:pPr>
              <w:pStyle w:val="oriatext"/>
              <w:spacing w:line="220" w:lineRule="exact"/>
              <w:rPr>
                <w:b/>
              </w:rPr>
            </w:pPr>
            <w:r>
              <w:rPr>
                <w:b/>
              </w:rPr>
              <w:t>33</w:t>
            </w:r>
          </w:p>
        </w:tc>
        <w:tc>
          <w:tcPr>
            <w:tcW w:w="2708" w:type="dxa"/>
            <w:tcBorders>
              <w:top w:val="nil"/>
              <w:left w:val="nil"/>
              <w:bottom w:val="single" w:sz="4" w:space="0" w:color="FFFFFF"/>
              <w:right w:val="nil"/>
            </w:tcBorders>
            <w:shd w:val="clear" w:color="auto" w:fill="BFBFBF"/>
            <w:vAlign w:val="center"/>
            <w:hideMark/>
          </w:tcPr>
          <w:p w14:paraId="110FEA4D" w14:textId="77777777" w:rsidR="00B009E0" w:rsidRDefault="00B009E0" w:rsidP="000C4B61">
            <w:pPr>
              <w:pStyle w:val="oriatext"/>
              <w:spacing w:line="220" w:lineRule="exact"/>
              <w:rPr>
                <w:b/>
              </w:rPr>
            </w:pPr>
            <w:r>
              <w:rPr>
                <w:b/>
              </w:rPr>
              <w:t>Τιμαλφή</w:t>
            </w:r>
          </w:p>
        </w:tc>
        <w:tc>
          <w:tcPr>
            <w:tcW w:w="1133" w:type="dxa"/>
            <w:tcBorders>
              <w:top w:val="nil"/>
              <w:left w:val="nil"/>
              <w:bottom w:val="single" w:sz="4" w:space="0" w:color="FFFFFF"/>
              <w:right w:val="nil"/>
            </w:tcBorders>
            <w:shd w:val="clear" w:color="auto" w:fill="BFBFBF"/>
            <w:noWrap/>
            <w:vAlign w:val="center"/>
            <w:hideMark/>
          </w:tcPr>
          <w:p w14:paraId="2A9C3D34"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6E4B454"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EE6DC72"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09A3EAC4"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0722383" w14:textId="77777777" w:rsidR="00B009E0" w:rsidRDefault="00B009E0" w:rsidP="000C4B61">
            <w:pPr>
              <w:pStyle w:val="orianum"/>
              <w:spacing w:line="220" w:lineRule="exact"/>
              <w:rPr>
                <w:b/>
              </w:rPr>
            </w:pPr>
            <w:r>
              <w:rPr>
                <w:b/>
              </w:rPr>
              <w:t>0</w:t>
            </w:r>
          </w:p>
        </w:tc>
      </w:tr>
      <w:tr w:rsidR="00B009E0" w14:paraId="3126D379" w14:textId="77777777" w:rsidTr="00CC47AF">
        <w:trPr>
          <w:trHeight w:val="170"/>
          <w:jc w:val="center"/>
        </w:trPr>
        <w:tc>
          <w:tcPr>
            <w:tcW w:w="553" w:type="dxa"/>
            <w:tcBorders>
              <w:top w:val="nil"/>
              <w:left w:val="nil"/>
              <w:bottom w:val="single" w:sz="4" w:space="0" w:color="FFFFFF"/>
              <w:right w:val="nil"/>
            </w:tcBorders>
            <w:shd w:val="clear" w:color="auto" w:fill="F2F2F2"/>
            <w:noWrap/>
            <w:vAlign w:val="center"/>
            <w:hideMark/>
          </w:tcPr>
          <w:p w14:paraId="76F325D7" w14:textId="77777777" w:rsidR="00B009E0" w:rsidRDefault="00B009E0" w:rsidP="000C4B61">
            <w:pPr>
              <w:pStyle w:val="oriatext"/>
              <w:spacing w:line="220" w:lineRule="exact"/>
            </w:pPr>
            <w:r>
              <w:t> </w:t>
            </w:r>
          </w:p>
        </w:tc>
        <w:tc>
          <w:tcPr>
            <w:tcW w:w="2708" w:type="dxa"/>
            <w:tcBorders>
              <w:top w:val="nil"/>
              <w:left w:val="nil"/>
              <w:bottom w:val="single" w:sz="4" w:space="0" w:color="FFFFFF"/>
              <w:right w:val="nil"/>
            </w:tcBorders>
            <w:shd w:val="clear" w:color="auto" w:fill="F2F2F2"/>
            <w:noWrap/>
            <w:vAlign w:val="center"/>
            <w:hideMark/>
          </w:tcPr>
          <w:p w14:paraId="68FF9B25" w14:textId="77777777" w:rsidR="00B009E0" w:rsidRDefault="00B009E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30EFC5F7"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98A614E"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CC3DF9A"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165F0F0"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ED8E070" w14:textId="77777777" w:rsidR="00B009E0" w:rsidRDefault="00B009E0" w:rsidP="000C4B61">
            <w:pPr>
              <w:pStyle w:val="orianum"/>
              <w:spacing w:line="220" w:lineRule="exact"/>
            </w:pPr>
            <w:r>
              <w:t>0</w:t>
            </w:r>
          </w:p>
        </w:tc>
      </w:tr>
      <w:tr w:rsidR="0004280E" w:rsidRPr="0004280E" w14:paraId="144D5E13" w14:textId="77777777" w:rsidTr="0004280E">
        <w:trPr>
          <w:trHeight w:val="699"/>
          <w:jc w:val="center"/>
        </w:trPr>
        <w:tc>
          <w:tcPr>
            <w:tcW w:w="55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98B97EF" w14:textId="77777777" w:rsidR="00B009E0" w:rsidRPr="0004280E" w:rsidRDefault="00B009E0" w:rsidP="000C4B61">
            <w:pPr>
              <w:pStyle w:val="oriatext"/>
              <w:spacing w:line="220" w:lineRule="exact"/>
              <w:rPr>
                <w:b/>
                <w:color w:val="000000" w:themeColor="text1"/>
              </w:rPr>
            </w:pPr>
            <w:r w:rsidRPr="0004280E">
              <w:rPr>
                <w:b/>
                <w:color w:val="000000" w:themeColor="text1"/>
              </w:rPr>
              <w:t>Α</w:t>
            </w:r>
          </w:p>
        </w:tc>
        <w:tc>
          <w:tcPr>
            <w:tcW w:w="2708" w:type="dxa"/>
            <w:tcBorders>
              <w:top w:val="single" w:sz="4" w:space="0" w:color="FFFFFF"/>
              <w:left w:val="nil"/>
              <w:bottom w:val="single" w:sz="4" w:space="0" w:color="FFFFFF"/>
              <w:right w:val="nil"/>
            </w:tcBorders>
            <w:shd w:val="clear" w:color="auto" w:fill="D9D9D9" w:themeFill="background1" w:themeFillShade="D9"/>
            <w:vAlign w:val="center"/>
            <w:hideMark/>
          </w:tcPr>
          <w:p w14:paraId="3B507089" w14:textId="77777777" w:rsidR="00B009E0" w:rsidRPr="0004280E" w:rsidRDefault="00B009E0" w:rsidP="000C4B61">
            <w:pPr>
              <w:pStyle w:val="oriatext"/>
              <w:spacing w:line="220" w:lineRule="exact"/>
              <w:rPr>
                <w:b/>
                <w:color w:val="000000" w:themeColor="text1"/>
                <w:lang w:val="el-GR"/>
              </w:rPr>
            </w:pPr>
            <w:r w:rsidRPr="0004280E">
              <w:rPr>
                <w:b/>
                <w:color w:val="000000" w:themeColor="text1"/>
                <w:lang w:val="el-GR"/>
              </w:rPr>
              <w:t>Συνολικές μη Χρημ/οικονομικές Ταμειακές Δαπάνες</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7FA00E7" w14:textId="77777777" w:rsidR="00B009E0" w:rsidRPr="0004280E" w:rsidRDefault="00B009E0" w:rsidP="000C4B61">
            <w:pPr>
              <w:pStyle w:val="orianum"/>
              <w:spacing w:line="220" w:lineRule="exact"/>
              <w:rPr>
                <w:b/>
                <w:color w:val="000000" w:themeColor="text1"/>
              </w:rPr>
            </w:pPr>
            <w:r w:rsidRPr="0004280E">
              <w:rPr>
                <w:b/>
                <w:color w:val="000000" w:themeColor="text1"/>
              </w:rPr>
              <w:t>644.590.300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D015C2E" w14:textId="77777777" w:rsidR="00B009E0" w:rsidRPr="0004280E" w:rsidRDefault="00B009E0" w:rsidP="000C4B61">
            <w:pPr>
              <w:pStyle w:val="orianum"/>
              <w:spacing w:line="220" w:lineRule="exact"/>
              <w:rPr>
                <w:b/>
                <w:color w:val="000000" w:themeColor="text1"/>
              </w:rPr>
            </w:pPr>
            <w:r w:rsidRPr="0004280E">
              <w:rPr>
                <w:b/>
                <w:color w:val="000000" w:themeColor="text1"/>
              </w:rPr>
              <w:t>798.476.000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83A4EBD" w14:textId="77777777" w:rsidR="00B009E0" w:rsidRPr="0004280E" w:rsidRDefault="00B009E0" w:rsidP="000C4B61">
            <w:pPr>
              <w:pStyle w:val="orianum"/>
              <w:spacing w:line="220" w:lineRule="exact"/>
              <w:rPr>
                <w:b/>
                <w:color w:val="000000" w:themeColor="text1"/>
              </w:rPr>
            </w:pPr>
            <w:r w:rsidRPr="0004280E">
              <w:rPr>
                <w:b/>
                <w:color w:val="000000" w:themeColor="text1"/>
              </w:rPr>
              <w:t>532.588.000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FEB9695" w14:textId="77777777" w:rsidR="00B009E0" w:rsidRPr="0004280E" w:rsidRDefault="00B009E0" w:rsidP="000C4B61">
            <w:pPr>
              <w:pStyle w:val="orianum"/>
              <w:spacing w:line="220" w:lineRule="exact"/>
              <w:rPr>
                <w:b/>
                <w:color w:val="000000" w:themeColor="text1"/>
              </w:rPr>
            </w:pPr>
            <w:r w:rsidRPr="0004280E">
              <w:rPr>
                <w:b/>
                <w:color w:val="000000" w:themeColor="text1"/>
              </w:rPr>
              <w:t>491.693.000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BFC9784" w14:textId="77777777" w:rsidR="00B009E0" w:rsidRPr="0004280E" w:rsidRDefault="00B009E0" w:rsidP="000C4B61">
            <w:pPr>
              <w:pStyle w:val="orianum"/>
              <w:spacing w:line="220" w:lineRule="exact"/>
              <w:rPr>
                <w:b/>
                <w:color w:val="000000" w:themeColor="text1"/>
              </w:rPr>
            </w:pPr>
            <w:r w:rsidRPr="0004280E">
              <w:rPr>
                <w:b/>
                <w:color w:val="000000" w:themeColor="text1"/>
              </w:rPr>
              <w:t>490.795.000</w:t>
            </w:r>
          </w:p>
        </w:tc>
      </w:tr>
      <w:tr w:rsidR="0004280E" w:rsidRPr="0004280E" w14:paraId="55E39942" w14:textId="77777777" w:rsidTr="0004280E">
        <w:trPr>
          <w:trHeight w:val="964"/>
          <w:jc w:val="center"/>
        </w:trPr>
        <w:tc>
          <w:tcPr>
            <w:tcW w:w="55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71EBE70" w14:textId="77777777" w:rsidR="00B009E0" w:rsidRPr="0004280E" w:rsidRDefault="00B009E0" w:rsidP="000C4B61">
            <w:pPr>
              <w:pStyle w:val="oriatext"/>
              <w:spacing w:line="220" w:lineRule="exact"/>
              <w:rPr>
                <w:b/>
                <w:color w:val="000000" w:themeColor="text1"/>
              </w:rPr>
            </w:pPr>
            <w:r w:rsidRPr="0004280E">
              <w:rPr>
                <w:b/>
                <w:color w:val="000000" w:themeColor="text1"/>
              </w:rPr>
              <w:t>Β</w:t>
            </w:r>
          </w:p>
        </w:tc>
        <w:tc>
          <w:tcPr>
            <w:tcW w:w="2708" w:type="dxa"/>
            <w:tcBorders>
              <w:top w:val="single" w:sz="4" w:space="0" w:color="FFFFFF"/>
              <w:left w:val="nil"/>
              <w:bottom w:val="single" w:sz="18" w:space="0" w:color="008080"/>
              <w:right w:val="nil"/>
            </w:tcBorders>
            <w:shd w:val="clear" w:color="auto" w:fill="D9D9D9" w:themeFill="background1" w:themeFillShade="D9"/>
            <w:vAlign w:val="center"/>
            <w:hideMark/>
          </w:tcPr>
          <w:p w14:paraId="717CD016" w14:textId="4ED491AB" w:rsidR="00B009E0" w:rsidRPr="0004280E" w:rsidRDefault="00B009E0" w:rsidP="000C4B61">
            <w:pPr>
              <w:pStyle w:val="oriatext"/>
              <w:spacing w:line="220" w:lineRule="exact"/>
              <w:rPr>
                <w:b/>
                <w:color w:val="000000" w:themeColor="text1"/>
                <w:lang w:val="el-GR"/>
              </w:rPr>
            </w:pPr>
            <w:r w:rsidRPr="0004280E">
              <w:rPr>
                <w:b/>
                <w:color w:val="000000" w:themeColor="text1"/>
                <w:lang w:val="el-GR"/>
              </w:rPr>
              <w:t xml:space="preserve">Σύνολο Ταμειακών Δαπανών </w:t>
            </w:r>
            <w:r w:rsidR="000C4B61" w:rsidRPr="0004280E">
              <w:rPr>
                <w:b/>
                <w:color w:val="000000" w:themeColor="text1"/>
                <w:lang w:val="el-GR"/>
              </w:rPr>
              <w:br/>
            </w:r>
            <w:r w:rsidRPr="0004280E">
              <w:rPr>
                <w:b/>
                <w:color w:val="000000" w:themeColor="text1"/>
                <w:lang w:val="el-GR"/>
              </w:rPr>
              <w:t xml:space="preserve">(μη Χρημ/οικονομικές </w:t>
            </w:r>
            <w:r w:rsidR="000C4B61" w:rsidRPr="0004280E">
              <w:rPr>
                <w:b/>
                <w:color w:val="000000" w:themeColor="text1"/>
                <w:lang w:val="el-GR"/>
              </w:rPr>
              <w:t>&amp;</w:t>
            </w:r>
            <w:r w:rsidRPr="0004280E">
              <w:rPr>
                <w:b/>
                <w:color w:val="000000" w:themeColor="text1"/>
                <w:lang w:val="el-GR"/>
              </w:rPr>
              <w:t>Χρημ/οικονομικές)</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C47D081" w14:textId="77777777" w:rsidR="00B009E0" w:rsidRPr="0004280E" w:rsidRDefault="00B009E0" w:rsidP="000C4B61">
            <w:pPr>
              <w:pStyle w:val="orianum"/>
              <w:spacing w:line="220" w:lineRule="exact"/>
              <w:rPr>
                <w:b/>
                <w:color w:val="000000" w:themeColor="text1"/>
              </w:rPr>
            </w:pPr>
            <w:r w:rsidRPr="0004280E">
              <w:rPr>
                <w:b/>
                <w:color w:val="000000" w:themeColor="text1"/>
              </w:rPr>
              <w:t>644.590.300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A16D016" w14:textId="77777777" w:rsidR="00B009E0" w:rsidRPr="0004280E" w:rsidRDefault="00B009E0" w:rsidP="000C4B61">
            <w:pPr>
              <w:pStyle w:val="orianum"/>
              <w:spacing w:line="220" w:lineRule="exact"/>
              <w:rPr>
                <w:b/>
                <w:color w:val="000000" w:themeColor="text1"/>
              </w:rPr>
            </w:pPr>
            <w:r w:rsidRPr="0004280E">
              <w:rPr>
                <w:b/>
                <w:color w:val="000000" w:themeColor="text1"/>
              </w:rPr>
              <w:t>798.476.000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839B30F" w14:textId="77777777" w:rsidR="00B009E0" w:rsidRPr="0004280E" w:rsidRDefault="00B009E0" w:rsidP="000C4B61">
            <w:pPr>
              <w:pStyle w:val="orianum"/>
              <w:spacing w:line="220" w:lineRule="exact"/>
              <w:rPr>
                <w:b/>
                <w:color w:val="000000" w:themeColor="text1"/>
              </w:rPr>
            </w:pPr>
            <w:r w:rsidRPr="0004280E">
              <w:rPr>
                <w:b/>
                <w:color w:val="000000" w:themeColor="text1"/>
              </w:rPr>
              <w:t>532.588.000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89722D7" w14:textId="77777777" w:rsidR="00B009E0" w:rsidRPr="0004280E" w:rsidRDefault="00B009E0" w:rsidP="000C4B61">
            <w:pPr>
              <w:pStyle w:val="orianum"/>
              <w:spacing w:line="220" w:lineRule="exact"/>
              <w:rPr>
                <w:b/>
                <w:color w:val="000000" w:themeColor="text1"/>
              </w:rPr>
            </w:pPr>
            <w:r w:rsidRPr="0004280E">
              <w:rPr>
                <w:b/>
                <w:color w:val="000000" w:themeColor="text1"/>
              </w:rPr>
              <w:t>491.693.000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9204429" w14:textId="77777777" w:rsidR="00B009E0" w:rsidRPr="0004280E" w:rsidRDefault="00B009E0" w:rsidP="000C4B61">
            <w:pPr>
              <w:pStyle w:val="orianum"/>
              <w:spacing w:line="220" w:lineRule="exact"/>
              <w:rPr>
                <w:b/>
                <w:color w:val="000000" w:themeColor="text1"/>
              </w:rPr>
            </w:pPr>
            <w:r w:rsidRPr="0004280E">
              <w:rPr>
                <w:b/>
                <w:color w:val="000000" w:themeColor="text1"/>
              </w:rPr>
              <w:t>490.795.000</w:t>
            </w:r>
          </w:p>
        </w:tc>
      </w:tr>
    </w:tbl>
    <w:p w14:paraId="1A61400C" w14:textId="77777777" w:rsidR="00B009E0" w:rsidRDefault="00B009E0" w:rsidP="00B009E0">
      <w:bookmarkStart w:id="144" w:name="_Toc214271279"/>
      <w:bookmarkStart w:id="145" w:name="_Toc214271262"/>
    </w:p>
    <w:p w14:paraId="5A5BF59A" w14:textId="77777777" w:rsidR="00B009E0" w:rsidRDefault="00B009E0">
      <w:pPr>
        <w:spacing w:after="200" w:line="276" w:lineRule="auto"/>
        <w:jc w:val="left"/>
        <w:rPr>
          <w:rFonts w:eastAsiaTheme="minorHAnsi" w:cs="Calibri"/>
          <w:b/>
          <w:iCs/>
          <w:color w:val="FFFFFF" w:themeColor="background1"/>
          <w:sz w:val="28"/>
          <w:szCs w:val="18"/>
          <w:lang w:val="en-US" w:eastAsia="en-US"/>
        </w:rPr>
      </w:pPr>
      <w:r>
        <w:br w:type="page"/>
      </w:r>
    </w:p>
    <w:p w14:paraId="62B42FD2" w14:textId="1FE2C994" w:rsidR="00B009E0" w:rsidRDefault="00B009E0" w:rsidP="00B009E0">
      <w:pPr>
        <w:pStyle w:val="oriahead"/>
        <w:rPr>
          <w:rFonts w:cstheme="minorBidi"/>
        </w:rPr>
      </w:pPr>
      <w:r>
        <w:lastRenderedPageBreak/>
        <w:t>Υπουργείο Υποδομών και Μεταφορών</w:t>
      </w:r>
      <w:bookmarkEnd w:id="144"/>
    </w:p>
    <w:tbl>
      <w:tblPr>
        <w:tblW w:w="8919" w:type="dxa"/>
        <w:jc w:val="center"/>
        <w:tblLook w:val="04A0" w:firstRow="1" w:lastRow="0" w:firstColumn="1" w:lastColumn="0" w:noHBand="0" w:noVBand="1"/>
      </w:tblPr>
      <w:tblGrid>
        <w:gridCol w:w="440"/>
        <w:gridCol w:w="2112"/>
        <w:gridCol w:w="1275"/>
        <w:gridCol w:w="1276"/>
        <w:gridCol w:w="1272"/>
        <w:gridCol w:w="1272"/>
        <w:gridCol w:w="1272"/>
      </w:tblGrid>
      <w:tr w:rsidR="00B009E0" w14:paraId="67D2FD41" w14:textId="77777777" w:rsidTr="00CC47AF">
        <w:trPr>
          <w:trHeight w:val="170"/>
          <w:jc w:val="center"/>
        </w:trPr>
        <w:tc>
          <w:tcPr>
            <w:tcW w:w="2552" w:type="dxa"/>
            <w:gridSpan w:val="2"/>
            <w:tcBorders>
              <w:top w:val="nil"/>
              <w:left w:val="nil"/>
              <w:bottom w:val="single" w:sz="4" w:space="0" w:color="FFFFFF"/>
              <w:right w:val="nil"/>
            </w:tcBorders>
            <w:shd w:val="clear" w:color="auto" w:fill="EEECE1"/>
            <w:vAlign w:val="center"/>
            <w:hideMark/>
          </w:tcPr>
          <w:p w14:paraId="359B6774" w14:textId="77777777" w:rsidR="00B009E0" w:rsidRDefault="00B009E0"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275" w:type="dxa"/>
            <w:shd w:val="clear" w:color="auto" w:fill="EEECE1"/>
            <w:noWrap/>
            <w:vAlign w:val="center"/>
            <w:hideMark/>
          </w:tcPr>
          <w:p w14:paraId="25DC90A7"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276" w:type="dxa"/>
            <w:shd w:val="clear" w:color="auto" w:fill="EEECE1"/>
            <w:noWrap/>
            <w:vAlign w:val="center"/>
            <w:hideMark/>
          </w:tcPr>
          <w:p w14:paraId="19A62366"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272" w:type="dxa"/>
            <w:shd w:val="clear" w:color="auto" w:fill="EEECE1"/>
            <w:noWrap/>
            <w:vAlign w:val="center"/>
            <w:hideMark/>
          </w:tcPr>
          <w:p w14:paraId="15A8B389"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272" w:type="dxa"/>
            <w:shd w:val="clear" w:color="auto" w:fill="EEECE1"/>
            <w:noWrap/>
            <w:vAlign w:val="center"/>
            <w:hideMark/>
          </w:tcPr>
          <w:p w14:paraId="03FC3A15"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272" w:type="dxa"/>
            <w:shd w:val="clear" w:color="auto" w:fill="EEECE1"/>
            <w:noWrap/>
            <w:vAlign w:val="center"/>
            <w:hideMark/>
          </w:tcPr>
          <w:p w14:paraId="7E4CEAA7"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B009E0" w14:paraId="079CA74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44A98BB" w14:textId="77777777" w:rsidR="00B009E0" w:rsidRDefault="00B009E0" w:rsidP="000C4B61">
            <w:pPr>
              <w:pStyle w:val="oriatext"/>
              <w:spacing w:line="220" w:lineRule="exact"/>
              <w:rPr>
                <w:rFonts w:cstheme="minorBidi"/>
                <w:b/>
              </w:rPr>
            </w:pPr>
            <w:r>
              <w:rPr>
                <w:b/>
              </w:rPr>
              <w:t>21</w:t>
            </w:r>
          </w:p>
        </w:tc>
        <w:tc>
          <w:tcPr>
            <w:tcW w:w="2112" w:type="dxa"/>
            <w:tcBorders>
              <w:top w:val="nil"/>
              <w:left w:val="nil"/>
              <w:bottom w:val="single" w:sz="4" w:space="0" w:color="FFFFFF"/>
              <w:right w:val="nil"/>
            </w:tcBorders>
            <w:shd w:val="clear" w:color="auto" w:fill="BFBFBF"/>
            <w:vAlign w:val="center"/>
            <w:hideMark/>
          </w:tcPr>
          <w:p w14:paraId="5CD209E9" w14:textId="77777777" w:rsidR="00B009E0" w:rsidRDefault="00B009E0" w:rsidP="000C4B61">
            <w:pPr>
              <w:pStyle w:val="oriatext"/>
              <w:spacing w:line="220" w:lineRule="exact"/>
              <w:rPr>
                <w:b/>
              </w:rPr>
            </w:pPr>
            <w:r>
              <w:rPr>
                <w:b/>
              </w:rPr>
              <w:t xml:space="preserve">Παροχές σε εργαζομένους </w:t>
            </w:r>
          </w:p>
        </w:tc>
        <w:tc>
          <w:tcPr>
            <w:tcW w:w="1275" w:type="dxa"/>
            <w:tcBorders>
              <w:top w:val="single" w:sz="4" w:space="0" w:color="FFFFFF"/>
              <w:left w:val="nil"/>
              <w:bottom w:val="single" w:sz="4" w:space="0" w:color="FFFFFF"/>
              <w:right w:val="nil"/>
            </w:tcBorders>
            <w:shd w:val="clear" w:color="auto" w:fill="BFBFBF"/>
            <w:noWrap/>
            <w:vAlign w:val="center"/>
            <w:hideMark/>
          </w:tcPr>
          <w:p w14:paraId="00D31088" w14:textId="77777777" w:rsidR="00B009E0" w:rsidRDefault="00B009E0" w:rsidP="000C4B61">
            <w:pPr>
              <w:pStyle w:val="orianum"/>
              <w:spacing w:line="220" w:lineRule="exact"/>
              <w:rPr>
                <w:b/>
              </w:rPr>
            </w:pPr>
            <w:r>
              <w:rPr>
                <w:b/>
              </w:rPr>
              <w:t>181.323.000</w:t>
            </w:r>
          </w:p>
        </w:tc>
        <w:tc>
          <w:tcPr>
            <w:tcW w:w="1276" w:type="dxa"/>
            <w:tcBorders>
              <w:top w:val="single" w:sz="4" w:space="0" w:color="FFFFFF"/>
              <w:left w:val="nil"/>
              <w:bottom w:val="single" w:sz="4" w:space="0" w:color="FFFFFF"/>
              <w:right w:val="nil"/>
            </w:tcBorders>
            <w:shd w:val="clear" w:color="auto" w:fill="BFBFBF"/>
            <w:noWrap/>
            <w:vAlign w:val="center"/>
            <w:hideMark/>
          </w:tcPr>
          <w:p w14:paraId="3C2DDF90" w14:textId="77777777" w:rsidR="00B009E0" w:rsidRDefault="00B009E0" w:rsidP="000C4B61">
            <w:pPr>
              <w:pStyle w:val="orianum"/>
              <w:spacing w:line="220" w:lineRule="exact"/>
              <w:rPr>
                <w:b/>
              </w:rPr>
            </w:pPr>
            <w:r>
              <w:rPr>
                <w:b/>
              </w:rPr>
              <w:t>70.517.000</w:t>
            </w:r>
          </w:p>
        </w:tc>
        <w:tc>
          <w:tcPr>
            <w:tcW w:w="1272" w:type="dxa"/>
            <w:tcBorders>
              <w:top w:val="single" w:sz="4" w:space="0" w:color="FFFFFF"/>
              <w:left w:val="nil"/>
              <w:bottom w:val="single" w:sz="4" w:space="0" w:color="FFFFFF"/>
              <w:right w:val="nil"/>
            </w:tcBorders>
            <w:shd w:val="clear" w:color="auto" w:fill="BFBFBF"/>
            <w:noWrap/>
            <w:vAlign w:val="center"/>
            <w:hideMark/>
          </w:tcPr>
          <w:p w14:paraId="46E66CF5" w14:textId="77777777" w:rsidR="00B009E0" w:rsidRDefault="00B009E0" w:rsidP="000C4B61">
            <w:pPr>
              <w:pStyle w:val="orianum"/>
              <w:spacing w:line="220" w:lineRule="exact"/>
              <w:rPr>
                <w:b/>
              </w:rPr>
            </w:pPr>
            <w:r>
              <w:rPr>
                <w:b/>
              </w:rPr>
              <w:t>32.210.000</w:t>
            </w:r>
          </w:p>
        </w:tc>
        <w:tc>
          <w:tcPr>
            <w:tcW w:w="1272" w:type="dxa"/>
            <w:tcBorders>
              <w:top w:val="single" w:sz="4" w:space="0" w:color="FFFFFF"/>
              <w:left w:val="nil"/>
              <w:bottom w:val="single" w:sz="4" w:space="0" w:color="FFFFFF"/>
              <w:right w:val="nil"/>
            </w:tcBorders>
            <w:shd w:val="clear" w:color="auto" w:fill="BFBFBF"/>
            <w:noWrap/>
            <w:vAlign w:val="center"/>
            <w:hideMark/>
          </w:tcPr>
          <w:p w14:paraId="10EEC98D" w14:textId="77777777" w:rsidR="00B009E0" w:rsidRDefault="00B009E0" w:rsidP="000C4B61">
            <w:pPr>
              <w:pStyle w:val="orianum"/>
              <w:spacing w:line="220" w:lineRule="exact"/>
              <w:rPr>
                <w:b/>
              </w:rPr>
            </w:pPr>
            <w:r>
              <w:rPr>
                <w:b/>
              </w:rPr>
              <w:t>30.362.000</w:t>
            </w:r>
          </w:p>
        </w:tc>
        <w:tc>
          <w:tcPr>
            <w:tcW w:w="1272" w:type="dxa"/>
            <w:tcBorders>
              <w:top w:val="single" w:sz="4" w:space="0" w:color="FFFFFF"/>
              <w:left w:val="nil"/>
              <w:bottom w:val="single" w:sz="4" w:space="0" w:color="FFFFFF"/>
              <w:right w:val="nil"/>
            </w:tcBorders>
            <w:shd w:val="clear" w:color="auto" w:fill="BFBFBF"/>
            <w:noWrap/>
            <w:vAlign w:val="center"/>
            <w:hideMark/>
          </w:tcPr>
          <w:p w14:paraId="33B6D1D5" w14:textId="77777777" w:rsidR="00B009E0" w:rsidRDefault="00B009E0" w:rsidP="000C4B61">
            <w:pPr>
              <w:pStyle w:val="orianum"/>
              <w:spacing w:line="220" w:lineRule="exact"/>
              <w:rPr>
                <w:b/>
              </w:rPr>
            </w:pPr>
            <w:r>
              <w:rPr>
                <w:b/>
              </w:rPr>
              <w:t>29.337.000</w:t>
            </w:r>
          </w:p>
        </w:tc>
      </w:tr>
      <w:tr w:rsidR="00B009E0" w14:paraId="46730B2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FCA32E6"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2B0F6ECF"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0A1AB918" w14:textId="77777777" w:rsidR="00B009E0" w:rsidRDefault="00B009E0" w:rsidP="000C4B61">
            <w:pPr>
              <w:pStyle w:val="orianum"/>
              <w:spacing w:line="220" w:lineRule="exact"/>
            </w:pPr>
            <w:r>
              <w:t>177.592.000</w:t>
            </w:r>
          </w:p>
        </w:tc>
        <w:tc>
          <w:tcPr>
            <w:tcW w:w="1276" w:type="dxa"/>
            <w:tcBorders>
              <w:top w:val="nil"/>
              <w:left w:val="nil"/>
              <w:bottom w:val="single" w:sz="4" w:space="0" w:color="FFFFFF"/>
              <w:right w:val="nil"/>
            </w:tcBorders>
            <w:shd w:val="clear" w:color="auto" w:fill="F2F2F2"/>
            <w:noWrap/>
            <w:vAlign w:val="center"/>
            <w:hideMark/>
          </w:tcPr>
          <w:p w14:paraId="3E3B828B" w14:textId="77777777" w:rsidR="00B009E0" w:rsidRDefault="00B009E0" w:rsidP="000C4B61">
            <w:pPr>
              <w:pStyle w:val="orianum"/>
              <w:spacing w:line="220" w:lineRule="exact"/>
            </w:pPr>
            <w:r>
              <w:t>70.517.000</w:t>
            </w:r>
          </w:p>
        </w:tc>
        <w:tc>
          <w:tcPr>
            <w:tcW w:w="1272" w:type="dxa"/>
            <w:tcBorders>
              <w:top w:val="nil"/>
              <w:left w:val="nil"/>
              <w:bottom w:val="single" w:sz="4" w:space="0" w:color="FFFFFF"/>
              <w:right w:val="nil"/>
            </w:tcBorders>
            <w:shd w:val="clear" w:color="auto" w:fill="F2F2F2"/>
            <w:noWrap/>
            <w:vAlign w:val="center"/>
            <w:hideMark/>
          </w:tcPr>
          <w:p w14:paraId="0C0BEA83" w14:textId="77777777" w:rsidR="00B009E0" w:rsidRDefault="00B009E0" w:rsidP="000C4B61">
            <w:pPr>
              <w:pStyle w:val="orianum"/>
              <w:spacing w:line="220" w:lineRule="exact"/>
            </w:pPr>
            <w:r>
              <w:t>32.210.000</w:t>
            </w:r>
          </w:p>
        </w:tc>
        <w:tc>
          <w:tcPr>
            <w:tcW w:w="1272" w:type="dxa"/>
            <w:tcBorders>
              <w:top w:val="nil"/>
              <w:left w:val="nil"/>
              <w:bottom w:val="single" w:sz="4" w:space="0" w:color="FFFFFF"/>
              <w:right w:val="nil"/>
            </w:tcBorders>
            <w:shd w:val="clear" w:color="auto" w:fill="F2F2F2"/>
            <w:noWrap/>
            <w:vAlign w:val="center"/>
            <w:hideMark/>
          </w:tcPr>
          <w:p w14:paraId="4030592A" w14:textId="77777777" w:rsidR="00B009E0" w:rsidRDefault="00B009E0" w:rsidP="000C4B61">
            <w:pPr>
              <w:pStyle w:val="orianum"/>
              <w:spacing w:line="220" w:lineRule="exact"/>
            </w:pPr>
            <w:r>
              <w:t>30.362.000</w:t>
            </w:r>
          </w:p>
        </w:tc>
        <w:tc>
          <w:tcPr>
            <w:tcW w:w="1272" w:type="dxa"/>
            <w:tcBorders>
              <w:top w:val="nil"/>
              <w:left w:val="nil"/>
              <w:bottom w:val="single" w:sz="4" w:space="0" w:color="FFFFFF"/>
              <w:right w:val="nil"/>
            </w:tcBorders>
            <w:shd w:val="clear" w:color="auto" w:fill="F2F2F2"/>
            <w:noWrap/>
            <w:vAlign w:val="center"/>
            <w:hideMark/>
          </w:tcPr>
          <w:p w14:paraId="19D9753B" w14:textId="77777777" w:rsidR="00B009E0" w:rsidRDefault="00B009E0" w:rsidP="000C4B61">
            <w:pPr>
              <w:pStyle w:val="orianum"/>
              <w:spacing w:line="220" w:lineRule="exact"/>
            </w:pPr>
            <w:r>
              <w:t>29.337.000</w:t>
            </w:r>
          </w:p>
        </w:tc>
      </w:tr>
      <w:tr w:rsidR="00B009E0" w14:paraId="35D4BFDA"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467FFC9C"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370AC8E9"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33CA5D20" w14:textId="77777777" w:rsidR="00B009E0" w:rsidRDefault="00B009E0" w:rsidP="000C4B61">
            <w:pPr>
              <w:pStyle w:val="orianum"/>
              <w:spacing w:line="220" w:lineRule="exact"/>
            </w:pPr>
            <w:r>
              <w:t>3.619.000</w:t>
            </w:r>
          </w:p>
        </w:tc>
        <w:tc>
          <w:tcPr>
            <w:tcW w:w="1276" w:type="dxa"/>
            <w:tcBorders>
              <w:top w:val="nil"/>
              <w:left w:val="nil"/>
              <w:bottom w:val="single" w:sz="4" w:space="0" w:color="FFFFFF"/>
              <w:right w:val="nil"/>
            </w:tcBorders>
            <w:shd w:val="clear" w:color="auto" w:fill="D9D9D9"/>
            <w:noWrap/>
            <w:vAlign w:val="center"/>
            <w:hideMark/>
          </w:tcPr>
          <w:p w14:paraId="75635D3A"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7FFC7AA5"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13FA0075"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78F04D5C" w14:textId="77777777" w:rsidR="00B009E0" w:rsidRDefault="00B009E0" w:rsidP="000C4B61">
            <w:pPr>
              <w:pStyle w:val="orianum"/>
              <w:spacing w:line="220" w:lineRule="exact"/>
            </w:pPr>
            <w:r>
              <w:t> </w:t>
            </w:r>
          </w:p>
        </w:tc>
      </w:tr>
      <w:tr w:rsidR="00B009E0" w14:paraId="67680E1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DD0EABB"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12C9EE4A" w14:textId="77777777" w:rsidR="00B009E0" w:rsidRDefault="00B009E0" w:rsidP="000C4B61">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67C74501" w14:textId="77777777" w:rsidR="00B009E0" w:rsidRDefault="00B009E0" w:rsidP="000C4B61">
            <w:pPr>
              <w:pStyle w:val="orianum"/>
              <w:spacing w:line="220" w:lineRule="exact"/>
            </w:pPr>
            <w:r>
              <w:t>112.000</w:t>
            </w:r>
          </w:p>
        </w:tc>
        <w:tc>
          <w:tcPr>
            <w:tcW w:w="1276" w:type="dxa"/>
            <w:tcBorders>
              <w:top w:val="nil"/>
              <w:left w:val="nil"/>
              <w:bottom w:val="single" w:sz="4" w:space="0" w:color="FFFFFF"/>
              <w:right w:val="nil"/>
            </w:tcBorders>
            <w:shd w:val="clear" w:color="auto" w:fill="F2F2F2"/>
            <w:noWrap/>
            <w:vAlign w:val="center"/>
            <w:hideMark/>
          </w:tcPr>
          <w:p w14:paraId="62AF1313"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717BA654"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2FA8C9F8"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795906D5" w14:textId="77777777" w:rsidR="00B009E0" w:rsidRDefault="00B009E0" w:rsidP="000C4B61">
            <w:pPr>
              <w:pStyle w:val="orianum"/>
              <w:spacing w:line="220" w:lineRule="exact"/>
            </w:pPr>
            <w:r>
              <w:t> </w:t>
            </w:r>
          </w:p>
        </w:tc>
      </w:tr>
      <w:tr w:rsidR="00B009E0" w14:paraId="49206D47"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DF26EBD" w14:textId="77777777" w:rsidR="00B009E0" w:rsidRDefault="00B009E0" w:rsidP="000C4B61">
            <w:pPr>
              <w:pStyle w:val="oriatext"/>
              <w:spacing w:line="220" w:lineRule="exact"/>
              <w:rPr>
                <w:b/>
              </w:rPr>
            </w:pPr>
            <w:r>
              <w:rPr>
                <w:b/>
              </w:rPr>
              <w:t>22</w:t>
            </w:r>
          </w:p>
        </w:tc>
        <w:tc>
          <w:tcPr>
            <w:tcW w:w="2112" w:type="dxa"/>
            <w:tcBorders>
              <w:top w:val="nil"/>
              <w:left w:val="nil"/>
              <w:bottom w:val="single" w:sz="4" w:space="0" w:color="FFFFFF"/>
              <w:right w:val="nil"/>
            </w:tcBorders>
            <w:shd w:val="clear" w:color="auto" w:fill="BFBFBF"/>
            <w:vAlign w:val="center"/>
            <w:hideMark/>
          </w:tcPr>
          <w:p w14:paraId="788F1A54" w14:textId="77777777" w:rsidR="00B009E0" w:rsidRDefault="00B009E0" w:rsidP="000C4B61">
            <w:pPr>
              <w:pStyle w:val="oriatext"/>
              <w:spacing w:line="220" w:lineRule="exact"/>
              <w:rPr>
                <w:b/>
              </w:rPr>
            </w:pPr>
            <w:r>
              <w:rPr>
                <w:b/>
              </w:rPr>
              <w:t>Κοινωνικές Παροχές</w:t>
            </w:r>
          </w:p>
        </w:tc>
        <w:tc>
          <w:tcPr>
            <w:tcW w:w="1275" w:type="dxa"/>
            <w:tcBorders>
              <w:top w:val="nil"/>
              <w:left w:val="nil"/>
              <w:bottom w:val="single" w:sz="4" w:space="0" w:color="FFFFFF"/>
              <w:right w:val="nil"/>
            </w:tcBorders>
            <w:shd w:val="clear" w:color="auto" w:fill="BFBFBF"/>
            <w:noWrap/>
            <w:vAlign w:val="center"/>
            <w:hideMark/>
          </w:tcPr>
          <w:p w14:paraId="24F20845" w14:textId="77777777" w:rsidR="00B009E0" w:rsidRDefault="00B009E0" w:rsidP="000C4B61">
            <w:pPr>
              <w:pStyle w:val="orianum"/>
              <w:spacing w:line="220" w:lineRule="exact"/>
              <w:rPr>
                <w:b/>
              </w:rPr>
            </w:pPr>
            <w:r>
              <w:rPr>
                <w:b/>
              </w:rPr>
              <w:t>461.000</w:t>
            </w:r>
          </w:p>
        </w:tc>
        <w:tc>
          <w:tcPr>
            <w:tcW w:w="1276" w:type="dxa"/>
            <w:tcBorders>
              <w:top w:val="nil"/>
              <w:left w:val="nil"/>
              <w:bottom w:val="single" w:sz="4" w:space="0" w:color="FFFFFF"/>
              <w:right w:val="nil"/>
            </w:tcBorders>
            <w:shd w:val="clear" w:color="auto" w:fill="BFBFBF"/>
            <w:noWrap/>
            <w:vAlign w:val="center"/>
            <w:hideMark/>
          </w:tcPr>
          <w:p w14:paraId="74340D5D" w14:textId="77777777" w:rsidR="00B009E0" w:rsidRDefault="00B009E0" w:rsidP="000C4B61">
            <w:pPr>
              <w:pStyle w:val="orianum"/>
              <w:spacing w:line="220" w:lineRule="exact"/>
              <w:rPr>
                <w:b/>
              </w:rPr>
            </w:pPr>
            <w:r>
              <w:rPr>
                <w:b/>
              </w:rPr>
              <w:t>222.000</w:t>
            </w:r>
          </w:p>
        </w:tc>
        <w:tc>
          <w:tcPr>
            <w:tcW w:w="1272" w:type="dxa"/>
            <w:tcBorders>
              <w:top w:val="nil"/>
              <w:left w:val="nil"/>
              <w:bottom w:val="single" w:sz="4" w:space="0" w:color="FFFFFF"/>
              <w:right w:val="nil"/>
            </w:tcBorders>
            <w:shd w:val="clear" w:color="auto" w:fill="BFBFBF"/>
            <w:noWrap/>
            <w:vAlign w:val="center"/>
            <w:hideMark/>
          </w:tcPr>
          <w:p w14:paraId="0BF1A1DF" w14:textId="77777777" w:rsidR="00B009E0" w:rsidRDefault="00B009E0" w:rsidP="000C4B61">
            <w:pPr>
              <w:pStyle w:val="orianum"/>
              <w:spacing w:line="220" w:lineRule="exact"/>
              <w:rPr>
                <w:b/>
              </w:rPr>
            </w:pPr>
            <w:r>
              <w:rPr>
                <w:b/>
              </w:rPr>
              <w:t>207.000</w:t>
            </w:r>
          </w:p>
        </w:tc>
        <w:tc>
          <w:tcPr>
            <w:tcW w:w="1272" w:type="dxa"/>
            <w:tcBorders>
              <w:top w:val="nil"/>
              <w:left w:val="nil"/>
              <w:bottom w:val="single" w:sz="4" w:space="0" w:color="FFFFFF"/>
              <w:right w:val="nil"/>
            </w:tcBorders>
            <w:shd w:val="clear" w:color="auto" w:fill="BFBFBF"/>
            <w:noWrap/>
            <w:vAlign w:val="center"/>
            <w:hideMark/>
          </w:tcPr>
          <w:p w14:paraId="4FDBAFDE" w14:textId="77777777" w:rsidR="00B009E0" w:rsidRDefault="00B009E0" w:rsidP="000C4B61">
            <w:pPr>
              <w:pStyle w:val="orianum"/>
              <w:spacing w:line="220" w:lineRule="exact"/>
              <w:rPr>
                <w:b/>
              </w:rPr>
            </w:pPr>
            <w:r>
              <w:rPr>
                <w:b/>
              </w:rPr>
              <w:t>207.000</w:t>
            </w:r>
          </w:p>
        </w:tc>
        <w:tc>
          <w:tcPr>
            <w:tcW w:w="1272" w:type="dxa"/>
            <w:tcBorders>
              <w:top w:val="nil"/>
              <w:left w:val="nil"/>
              <w:bottom w:val="single" w:sz="4" w:space="0" w:color="FFFFFF"/>
              <w:right w:val="nil"/>
            </w:tcBorders>
            <w:shd w:val="clear" w:color="auto" w:fill="BFBFBF"/>
            <w:noWrap/>
            <w:vAlign w:val="center"/>
            <w:hideMark/>
          </w:tcPr>
          <w:p w14:paraId="39F6B8E8" w14:textId="77777777" w:rsidR="00B009E0" w:rsidRDefault="00B009E0" w:rsidP="000C4B61">
            <w:pPr>
              <w:pStyle w:val="orianum"/>
              <w:spacing w:line="220" w:lineRule="exact"/>
              <w:rPr>
                <w:b/>
              </w:rPr>
            </w:pPr>
            <w:r>
              <w:rPr>
                <w:b/>
              </w:rPr>
              <w:t>207.000</w:t>
            </w:r>
          </w:p>
        </w:tc>
      </w:tr>
      <w:tr w:rsidR="00B009E0" w14:paraId="2E7A8CA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C0D2431"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1F325F1E"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6A77CA5A" w14:textId="77777777" w:rsidR="00B009E0" w:rsidRDefault="00B009E0" w:rsidP="000C4B61">
            <w:pPr>
              <w:pStyle w:val="orianum"/>
              <w:spacing w:line="220" w:lineRule="exact"/>
            </w:pPr>
            <w:r>
              <w:t>461.000</w:t>
            </w:r>
          </w:p>
        </w:tc>
        <w:tc>
          <w:tcPr>
            <w:tcW w:w="1276" w:type="dxa"/>
            <w:tcBorders>
              <w:top w:val="nil"/>
              <w:left w:val="nil"/>
              <w:bottom w:val="single" w:sz="4" w:space="0" w:color="FFFFFF"/>
              <w:right w:val="nil"/>
            </w:tcBorders>
            <w:shd w:val="clear" w:color="auto" w:fill="F2F2F2"/>
            <w:noWrap/>
            <w:vAlign w:val="center"/>
            <w:hideMark/>
          </w:tcPr>
          <w:p w14:paraId="109AD157" w14:textId="77777777" w:rsidR="00B009E0" w:rsidRDefault="00B009E0" w:rsidP="000C4B61">
            <w:pPr>
              <w:pStyle w:val="orianum"/>
              <w:spacing w:line="220" w:lineRule="exact"/>
            </w:pPr>
            <w:r>
              <w:t>222.000</w:t>
            </w:r>
          </w:p>
        </w:tc>
        <w:tc>
          <w:tcPr>
            <w:tcW w:w="1272" w:type="dxa"/>
            <w:tcBorders>
              <w:top w:val="nil"/>
              <w:left w:val="nil"/>
              <w:bottom w:val="single" w:sz="4" w:space="0" w:color="FFFFFF"/>
              <w:right w:val="nil"/>
            </w:tcBorders>
            <w:shd w:val="clear" w:color="auto" w:fill="F2F2F2"/>
            <w:noWrap/>
            <w:vAlign w:val="center"/>
            <w:hideMark/>
          </w:tcPr>
          <w:p w14:paraId="1E5DA6A3" w14:textId="77777777" w:rsidR="00B009E0" w:rsidRDefault="00B009E0" w:rsidP="000C4B61">
            <w:pPr>
              <w:pStyle w:val="orianum"/>
              <w:spacing w:line="220" w:lineRule="exact"/>
            </w:pPr>
            <w:r>
              <w:t>207.000</w:t>
            </w:r>
          </w:p>
        </w:tc>
        <w:tc>
          <w:tcPr>
            <w:tcW w:w="1272" w:type="dxa"/>
            <w:tcBorders>
              <w:top w:val="nil"/>
              <w:left w:val="nil"/>
              <w:bottom w:val="single" w:sz="4" w:space="0" w:color="FFFFFF"/>
              <w:right w:val="nil"/>
            </w:tcBorders>
            <w:shd w:val="clear" w:color="auto" w:fill="F2F2F2"/>
            <w:noWrap/>
            <w:vAlign w:val="center"/>
            <w:hideMark/>
          </w:tcPr>
          <w:p w14:paraId="09CE7F41" w14:textId="77777777" w:rsidR="00B009E0" w:rsidRDefault="00B009E0" w:rsidP="000C4B61">
            <w:pPr>
              <w:pStyle w:val="orianum"/>
              <w:spacing w:line="220" w:lineRule="exact"/>
            </w:pPr>
            <w:r>
              <w:t>207.000</w:t>
            </w:r>
          </w:p>
        </w:tc>
        <w:tc>
          <w:tcPr>
            <w:tcW w:w="1272" w:type="dxa"/>
            <w:tcBorders>
              <w:top w:val="nil"/>
              <w:left w:val="nil"/>
              <w:bottom w:val="single" w:sz="4" w:space="0" w:color="FFFFFF"/>
              <w:right w:val="nil"/>
            </w:tcBorders>
            <w:shd w:val="clear" w:color="auto" w:fill="F2F2F2"/>
            <w:noWrap/>
            <w:vAlign w:val="center"/>
            <w:hideMark/>
          </w:tcPr>
          <w:p w14:paraId="51F49164" w14:textId="77777777" w:rsidR="00B009E0" w:rsidRDefault="00B009E0" w:rsidP="000C4B61">
            <w:pPr>
              <w:pStyle w:val="orianum"/>
              <w:spacing w:line="220" w:lineRule="exact"/>
            </w:pPr>
            <w:r>
              <w:t>207.000</w:t>
            </w:r>
          </w:p>
        </w:tc>
      </w:tr>
      <w:tr w:rsidR="00B009E0" w14:paraId="6CCC8ACA"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E73E9DF" w14:textId="77777777" w:rsidR="00B009E0" w:rsidRDefault="00B009E0" w:rsidP="000C4B61">
            <w:pPr>
              <w:pStyle w:val="oriatext"/>
              <w:spacing w:line="220" w:lineRule="exact"/>
              <w:rPr>
                <w:b/>
              </w:rPr>
            </w:pPr>
            <w:r>
              <w:rPr>
                <w:b/>
              </w:rPr>
              <w:t>23</w:t>
            </w:r>
          </w:p>
        </w:tc>
        <w:tc>
          <w:tcPr>
            <w:tcW w:w="2112" w:type="dxa"/>
            <w:tcBorders>
              <w:top w:val="nil"/>
              <w:left w:val="nil"/>
              <w:bottom w:val="single" w:sz="4" w:space="0" w:color="FFFFFF"/>
              <w:right w:val="nil"/>
            </w:tcBorders>
            <w:shd w:val="clear" w:color="auto" w:fill="BFBFBF"/>
            <w:vAlign w:val="center"/>
            <w:hideMark/>
          </w:tcPr>
          <w:p w14:paraId="2FDFD0C0" w14:textId="77777777" w:rsidR="00B009E0" w:rsidRDefault="00B009E0" w:rsidP="000C4B61">
            <w:pPr>
              <w:pStyle w:val="oriatext"/>
              <w:spacing w:line="220" w:lineRule="exact"/>
              <w:rPr>
                <w:b/>
              </w:rPr>
            </w:pPr>
            <w:r>
              <w:rPr>
                <w:b/>
              </w:rPr>
              <w:t>Μεταβιβάσεις</w:t>
            </w:r>
          </w:p>
        </w:tc>
        <w:tc>
          <w:tcPr>
            <w:tcW w:w="1275" w:type="dxa"/>
            <w:tcBorders>
              <w:top w:val="nil"/>
              <w:left w:val="nil"/>
              <w:bottom w:val="single" w:sz="4" w:space="0" w:color="FFFFFF"/>
              <w:right w:val="nil"/>
            </w:tcBorders>
            <w:shd w:val="clear" w:color="auto" w:fill="BFBFBF"/>
            <w:noWrap/>
            <w:vAlign w:val="center"/>
            <w:hideMark/>
          </w:tcPr>
          <w:p w14:paraId="38582D31" w14:textId="77777777" w:rsidR="00B009E0" w:rsidRDefault="00B009E0" w:rsidP="000C4B61">
            <w:pPr>
              <w:pStyle w:val="orianum"/>
              <w:spacing w:line="220" w:lineRule="exact"/>
              <w:rPr>
                <w:b/>
              </w:rPr>
            </w:pPr>
            <w:r>
              <w:rPr>
                <w:b/>
              </w:rPr>
              <w:t>1.494.319.205</w:t>
            </w:r>
          </w:p>
        </w:tc>
        <w:tc>
          <w:tcPr>
            <w:tcW w:w="1276" w:type="dxa"/>
            <w:tcBorders>
              <w:top w:val="nil"/>
              <w:left w:val="nil"/>
              <w:bottom w:val="single" w:sz="4" w:space="0" w:color="FFFFFF"/>
              <w:right w:val="nil"/>
            </w:tcBorders>
            <w:shd w:val="clear" w:color="auto" w:fill="BFBFBF"/>
            <w:noWrap/>
            <w:vAlign w:val="center"/>
            <w:hideMark/>
          </w:tcPr>
          <w:p w14:paraId="29CA89AB" w14:textId="77777777" w:rsidR="00B009E0" w:rsidRDefault="00B009E0" w:rsidP="000C4B61">
            <w:pPr>
              <w:pStyle w:val="orianum"/>
              <w:spacing w:line="220" w:lineRule="exact"/>
              <w:rPr>
                <w:b/>
              </w:rPr>
            </w:pPr>
            <w:r>
              <w:rPr>
                <w:b/>
              </w:rPr>
              <w:t>767.392.000</w:t>
            </w:r>
          </w:p>
        </w:tc>
        <w:tc>
          <w:tcPr>
            <w:tcW w:w="1272" w:type="dxa"/>
            <w:tcBorders>
              <w:top w:val="nil"/>
              <w:left w:val="nil"/>
              <w:bottom w:val="single" w:sz="4" w:space="0" w:color="FFFFFF"/>
              <w:right w:val="nil"/>
            </w:tcBorders>
            <w:shd w:val="clear" w:color="auto" w:fill="BFBFBF"/>
            <w:noWrap/>
            <w:vAlign w:val="center"/>
            <w:hideMark/>
          </w:tcPr>
          <w:p w14:paraId="5A1028EE" w14:textId="77777777" w:rsidR="00B009E0" w:rsidRDefault="00B009E0" w:rsidP="000C4B61">
            <w:pPr>
              <w:pStyle w:val="orianum"/>
              <w:spacing w:line="220" w:lineRule="exact"/>
              <w:rPr>
                <w:b/>
              </w:rPr>
            </w:pPr>
            <w:r>
              <w:rPr>
                <w:b/>
              </w:rPr>
              <w:t>784.375.000</w:t>
            </w:r>
          </w:p>
        </w:tc>
        <w:tc>
          <w:tcPr>
            <w:tcW w:w="1272" w:type="dxa"/>
            <w:tcBorders>
              <w:top w:val="nil"/>
              <w:left w:val="nil"/>
              <w:bottom w:val="single" w:sz="4" w:space="0" w:color="FFFFFF"/>
              <w:right w:val="nil"/>
            </w:tcBorders>
            <w:shd w:val="clear" w:color="auto" w:fill="BFBFBF"/>
            <w:noWrap/>
            <w:vAlign w:val="center"/>
            <w:hideMark/>
          </w:tcPr>
          <w:p w14:paraId="38FF1B10" w14:textId="77777777" w:rsidR="00B009E0" w:rsidRDefault="00B009E0" w:rsidP="000C4B61">
            <w:pPr>
              <w:pStyle w:val="orianum"/>
              <w:spacing w:line="220" w:lineRule="exact"/>
              <w:rPr>
                <w:b/>
              </w:rPr>
            </w:pPr>
            <w:r>
              <w:rPr>
                <w:b/>
              </w:rPr>
              <w:t>776.535.000</w:t>
            </w:r>
          </w:p>
        </w:tc>
        <w:tc>
          <w:tcPr>
            <w:tcW w:w="1272" w:type="dxa"/>
            <w:tcBorders>
              <w:top w:val="nil"/>
              <w:left w:val="nil"/>
              <w:bottom w:val="single" w:sz="4" w:space="0" w:color="FFFFFF"/>
              <w:right w:val="nil"/>
            </w:tcBorders>
            <w:shd w:val="clear" w:color="auto" w:fill="BFBFBF"/>
            <w:noWrap/>
            <w:vAlign w:val="center"/>
            <w:hideMark/>
          </w:tcPr>
          <w:p w14:paraId="2DBDFE2B" w14:textId="77777777" w:rsidR="00B009E0" w:rsidRDefault="00B009E0" w:rsidP="000C4B61">
            <w:pPr>
              <w:pStyle w:val="orianum"/>
              <w:spacing w:line="220" w:lineRule="exact"/>
              <w:rPr>
                <w:b/>
              </w:rPr>
            </w:pPr>
            <w:r>
              <w:rPr>
                <w:b/>
              </w:rPr>
              <w:t>776.535.000</w:t>
            </w:r>
          </w:p>
        </w:tc>
      </w:tr>
      <w:tr w:rsidR="00B009E0" w14:paraId="1CA8AE6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DF5590C"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8661054"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0E8D40CF" w14:textId="77777777" w:rsidR="00B009E0" w:rsidRDefault="00B009E0" w:rsidP="000C4B61">
            <w:pPr>
              <w:pStyle w:val="orianum"/>
              <w:spacing w:line="220" w:lineRule="exact"/>
            </w:pPr>
            <w:r>
              <w:t>701.570.205</w:t>
            </w:r>
          </w:p>
        </w:tc>
        <w:tc>
          <w:tcPr>
            <w:tcW w:w="1276" w:type="dxa"/>
            <w:tcBorders>
              <w:top w:val="nil"/>
              <w:left w:val="nil"/>
              <w:bottom w:val="single" w:sz="4" w:space="0" w:color="FFFFFF"/>
              <w:right w:val="nil"/>
            </w:tcBorders>
            <w:shd w:val="clear" w:color="auto" w:fill="F2F2F2"/>
            <w:noWrap/>
            <w:vAlign w:val="center"/>
            <w:hideMark/>
          </w:tcPr>
          <w:p w14:paraId="5BFBF3F4" w14:textId="77777777" w:rsidR="00B009E0" w:rsidRDefault="00B009E0" w:rsidP="000C4B61">
            <w:pPr>
              <w:pStyle w:val="orianum"/>
              <w:spacing w:line="220" w:lineRule="exact"/>
            </w:pPr>
            <w:r>
              <w:t>767.392.000</w:t>
            </w:r>
          </w:p>
        </w:tc>
        <w:tc>
          <w:tcPr>
            <w:tcW w:w="1272" w:type="dxa"/>
            <w:tcBorders>
              <w:top w:val="nil"/>
              <w:left w:val="nil"/>
              <w:bottom w:val="single" w:sz="4" w:space="0" w:color="FFFFFF"/>
              <w:right w:val="nil"/>
            </w:tcBorders>
            <w:shd w:val="clear" w:color="auto" w:fill="F2F2F2"/>
            <w:noWrap/>
            <w:vAlign w:val="center"/>
            <w:hideMark/>
          </w:tcPr>
          <w:p w14:paraId="6BCABEAA" w14:textId="77777777" w:rsidR="00B009E0" w:rsidRDefault="00B009E0" w:rsidP="000C4B61">
            <w:pPr>
              <w:pStyle w:val="orianum"/>
              <w:spacing w:line="220" w:lineRule="exact"/>
            </w:pPr>
            <w:r>
              <w:t>784.375.000</w:t>
            </w:r>
          </w:p>
        </w:tc>
        <w:tc>
          <w:tcPr>
            <w:tcW w:w="1272" w:type="dxa"/>
            <w:tcBorders>
              <w:top w:val="nil"/>
              <w:left w:val="nil"/>
              <w:bottom w:val="single" w:sz="4" w:space="0" w:color="FFFFFF"/>
              <w:right w:val="nil"/>
            </w:tcBorders>
            <w:shd w:val="clear" w:color="auto" w:fill="F2F2F2"/>
            <w:noWrap/>
            <w:vAlign w:val="center"/>
            <w:hideMark/>
          </w:tcPr>
          <w:p w14:paraId="5C017698" w14:textId="77777777" w:rsidR="00B009E0" w:rsidRDefault="00B009E0" w:rsidP="000C4B61">
            <w:pPr>
              <w:pStyle w:val="orianum"/>
              <w:spacing w:line="220" w:lineRule="exact"/>
            </w:pPr>
            <w:r>
              <w:t>776.535.000</w:t>
            </w:r>
          </w:p>
        </w:tc>
        <w:tc>
          <w:tcPr>
            <w:tcW w:w="1272" w:type="dxa"/>
            <w:tcBorders>
              <w:top w:val="nil"/>
              <w:left w:val="nil"/>
              <w:bottom w:val="single" w:sz="4" w:space="0" w:color="FFFFFF"/>
              <w:right w:val="nil"/>
            </w:tcBorders>
            <w:shd w:val="clear" w:color="auto" w:fill="F2F2F2"/>
            <w:noWrap/>
            <w:vAlign w:val="center"/>
            <w:hideMark/>
          </w:tcPr>
          <w:p w14:paraId="3F2F825B" w14:textId="77777777" w:rsidR="00B009E0" w:rsidRDefault="00B009E0" w:rsidP="000C4B61">
            <w:pPr>
              <w:pStyle w:val="orianum"/>
              <w:spacing w:line="220" w:lineRule="exact"/>
            </w:pPr>
            <w:r>
              <w:t>776.535.000</w:t>
            </w:r>
          </w:p>
        </w:tc>
      </w:tr>
      <w:tr w:rsidR="00B009E0" w14:paraId="7D6C6BEA"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0E3895D8"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2BD937D1"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473F172E" w14:textId="77777777" w:rsidR="00B009E0" w:rsidRDefault="00B009E0" w:rsidP="000C4B61">
            <w:pPr>
              <w:pStyle w:val="orianum"/>
              <w:spacing w:line="220" w:lineRule="exact"/>
            </w:pPr>
            <w:r>
              <w:t>754.789.000</w:t>
            </w:r>
          </w:p>
        </w:tc>
        <w:tc>
          <w:tcPr>
            <w:tcW w:w="1276" w:type="dxa"/>
            <w:tcBorders>
              <w:top w:val="nil"/>
              <w:left w:val="nil"/>
              <w:bottom w:val="single" w:sz="4" w:space="0" w:color="FFFFFF"/>
              <w:right w:val="nil"/>
            </w:tcBorders>
            <w:shd w:val="clear" w:color="auto" w:fill="D9D9D9"/>
            <w:noWrap/>
            <w:vAlign w:val="center"/>
            <w:hideMark/>
          </w:tcPr>
          <w:p w14:paraId="5A6919C6"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0D0EA783"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063CF342"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6B4CD3F6" w14:textId="77777777" w:rsidR="00B009E0" w:rsidRDefault="00B009E0" w:rsidP="000C4B61">
            <w:pPr>
              <w:pStyle w:val="orianum"/>
              <w:spacing w:line="220" w:lineRule="exact"/>
            </w:pPr>
            <w:r>
              <w:t> </w:t>
            </w:r>
          </w:p>
        </w:tc>
      </w:tr>
      <w:tr w:rsidR="00B009E0" w14:paraId="72F9C97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374F169"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785E174B" w14:textId="77777777" w:rsidR="00B009E0" w:rsidRDefault="00B009E0" w:rsidP="000C4B61">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4CB08365" w14:textId="77777777" w:rsidR="00B009E0" w:rsidRDefault="00B009E0" w:rsidP="000C4B61">
            <w:pPr>
              <w:pStyle w:val="orianum"/>
              <w:spacing w:line="220" w:lineRule="exact"/>
            </w:pPr>
            <w:r>
              <w:t>37.960.000</w:t>
            </w:r>
          </w:p>
        </w:tc>
        <w:tc>
          <w:tcPr>
            <w:tcW w:w="1276" w:type="dxa"/>
            <w:tcBorders>
              <w:top w:val="nil"/>
              <w:left w:val="nil"/>
              <w:bottom w:val="single" w:sz="4" w:space="0" w:color="FFFFFF"/>
              <w:right w:val="nil"/>
            </w:tcBorders>
            <w:shd w:val="clear" w:color="auto" w:fill="F2F2F2"/>
            <w:noWrap/>
            <w:vAlign w:val="center"/>
            <w:hideMark/>
          </w:tcPr>
          <w:p w14:paraId="2AAD89F1"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5E91AAA1"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154BD8A7"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19C3434E" w14:textId="77777777" w:rsidR="00B009E0" w:rsidRDefault="00B009E0" w:rsidP="000C4B61">
            <w:pPr>
              <w:pStyle w:val="orianum"/>
              <w:spacing w:line="220" w:lineRule="exact"/>
            </w:pPr>
            <w:r>
              <w:t> </w:t>
            </w:r>
          </w:p>
        </w:tc>
      </w:tr>
      <w:tr w:rsidR="00B009E0" w14:paraId="0151153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3B3F5E2" w14:textId="77777777" w:rsidR="00B009E0" w:rsidRDefault="00B009E0" w:rsidP="000C4B61">
            <w:pPr>
              <w:pStyle w:val="oriatext"/>
              <w:spacing w:line="220" w:lineRule="exact"/>
              <w:rPr>
                <w:b/>
              </w:rPr>
            </w:pPr>
            <w:r>
              <w:rPr>
                <w:b/>
              </w:rPr>
              <w:t>24</w:t>
            </w:r>
          </w:p>
        </w:tc>
        <w:tc>
          <w:tcPr>
            <w:tcW w:w="2112" w:type="dxa"/>
            <w:tcBorders>
              <w:top w:val="nil"/>
              <w:left w:val="nil"/>
              <w:bottom w:val="single" w:sz="4" w:space="0" w:color="FFFFFF"/>
              <w:right w:val="nil"/>
            </w:tcBorders>
            <w:shd w:val="clear" w:color="auto" w:fill="BFBFBF"/>
            <w:vAlign w:val="center"/>
            <w:hideMark/>
          </w:tcPr>
          <w:p w14:paraId="59ECDCE8" w14:textId="77777777" w:rsidR="00B009E0" w:rsidRDefault="00B009E0" w:rsidP="000C4B61">
            <w:pPr>
              <w:pStyle w:val="oriatext"/>
              <w:spacing w:line="220" w:lineRule="exact"/>
              <w:rPr>
                <w:b/>
              </w:rPr>
            </w:pPr>
            <w:r>
              <w:rPr>
                <w:b/>
              </w:rPr>
              <w:t>Αγορές αγαθών και υπηρεσιών</w:t>
            </w:r>
          </w:p>
        </w:tc>
        <w:tc>
          <w:tcPr>
            <w:tcW w:w="1275" w:type="dxa"/>
            <w:tcBorders>
              <w:top w:val="nil"/>
              <w:left w:val="nil"/>
              <w:bottom w:val="single" w:sz="4" w:space="0" w:color="FFFFFF"/>
              <w:right w:val="nil"/>
            </w:tcBorders>
            <w:shd w:val="clear" w:color="auto" w:fill="BFBFBF"/>
            <w:noWrap/>
            <w:vAlign w:val="center"/>
            <w:hideMark/>
          </w:tcPr>
          <w:p w14:paraId="6EE38938" w14:textId="77777777" w:rsidR="00B009E0" w:rsidRDefault="00B009E0" w:rsidP="000C4B61">
            <w:pPr>
              <w:pStyle w:val="orianum"/>
              <w:spacing w:line="220" w:lineRule="exact"/>
              <w:rPr>
                <w:b/>
              </w:rPr>
            </w:pPr>
            <w:r>
              <w:rPr>
                <w:b/>
              </w:rPr>
              <w:t>140.310.641</w:t>
            </w:r>
          </w:p>
        </w:tc>
        <w:tc>
          <w:tcPr>
            <w:tcW w:w="1276" w:type="dxa"/>
            <w:tcBorders>
              <w:top w:val="nil"/>
              <w:left w:val="nil"/>
              <w:bottom w:val="single" w:sz="4" w:space="0" w:color="FFFFFF"/>
              <w:right w:val="nil"/>
            </w:tcBorders>
            <w:shd w:val="clear" w:color="auto" w:fill="BFBFBF"/>
            <w:noWrap/>
            <w:vAlign w:val="center"/>
            <w:hideMark/>
          </w:tcPr>
          <w:p w14:paraId="2A141A7D" w14:textId="77777777" w:rsidR="00B009E0" w:rsidRDefault="00B009E0" w:rsidP="000C4B61">
            <w:pPr>
              <w:pStyle w:val="orianum"/>
              <w:spacing w:line="220" w:lineRule="exact"/>
              <w:rPr>
                <w:b/>
              </w:rPr>
            </w:pPr>
            <w:r>
              <w:rPr>
                <w:b/>
              </w:rPr>
              <w:t>111.654.000</w:t>
            </w:r>
          </w:p>
        </w:tc>
        <w:tc>
          <w:tcPr>
            <w:tcW w:w="1272" w:type="dxa"/>
            <w:tcBorders>
              <w:top w:val="nil"/>
              <w:left w:val="nil"/>
              <w:bottom w:val="single" w:sz="4" w:space="0" w:color="FFFFFF"/>
              <w:right w:val="nil"/>
            </w:tcBorders>
            <w:shd w:val="clear" w:color="auto" w:fill="BFBFBF"/>
            <w:noWrap/>
            <w:vAlign w:val="center"/>
            <w:hideMark/>
          </w:tcPr>
          <w:p w14:paraId="6048EBAD" w14:textId="77777777" w:rsidR="00B009E0" w:rsidRDefault="00B009E0" w:rsidP="000C4B61">
            <w:pPr>
              <w:pStyle w:val="orianum"/>
              <w:spacing w:line="220" w:lineRule="exact"/>
              <w:rPr>
                <w:b/>
              </w:rPr>
            </w:pPr>
            <w:r>
              <w:rPr>
                <w:b/>
              </w:rPr>
              <w:t>17.850.000</w:t>
            </w:r>
          </w:p>
        </w:tc>
        <w:tc>
          <w:tcPr>
            <w:tcW w:w="1272" w:type="dxa"/>
            <w:tcBorders>
              <w:top w:val="nil"/>
              <w:left w:val="nil"/>
              <w:bottom w:val="single" w:sz="4" w:space="0" w:color="FFFFFF"/>
              <w:right w:val="nil"/>
            </w:tcBorders>
            <w:shd w:val="clear" w:color="auto" w:fill="BFBFBF"/>
            <w:noWrap/>
            <w:vAlign w:val="center"/>
            <w:hideMark/>
          </w:tcPr>
          <w:p w14:paraId="68862383" w14:textId="77777777" w:rsidR="00B009E0" w:rsidRDefault="00B009E0" w:rsidP="000C4B61">
            <w:pPr>
              <w:pStyle w:val="orianum"/>
              <w:spacing w:line="220" w:lineRule="exact"/>
              <w:rPr>
                <w:b/>
              </w:rPr>
            </w:pPr>
            <w:r>
              <w:rPr>
                <w:b/>
              </w:rPr>
              <w:t>18.333.000</w:t>
            </w:r>
          </w:p>
        </w:tc>
        <w:tc>
          <w:tcPr>
            <w:tcW w:w="1272" w:type="dxa"/>
            <w:tcBorders>
              <w:top w:val="nil"/>
              <w:left w:val="nil"/>
              <w:bottom w:val="single" w:sz="4" w:space="0" w:color="FFFFFF"/>
              <w:right w:val="nil"/>
            </w:tcBorders>
            <w:shd w:val="clear" w:color="auto" w:fill="BFBFBF"/>
            <w:noWrap/>
            <w:vAlign w:val="center"/>
            <w:hideMark/>
          </w:tcPr>
          <w:p w14:paraId="7D0D465B" w14:textId="77777777" w:rsidR="00B009E0" w:rsidRDefault="00B009E0" w:rsidP="000C4B61">
            <w:pPr>
              <w:pStyle w:val="orianum"/>
              <w:spacing w:line="220" w:lineRule="exact"/>
              <w:rPr>
                <w:b/>
              </w:rPr>
            </w:pPr>
            <w:r>
              <w:rPr>
                <w:b/>
              </w:rPr>
              <w:t>19.059.000</w:t>
            </w:r>
          </w:p>
        </w:tc>
      </w:tr>
      <w:tr w:rsidR="00B009E0" w14:paraId="3DC5047C" w14:textId="77777777" w:rsidTr="00CC47AF">
        <w:trPr>
          <w:trHeight w:val="412"/>
          <w:jc w:val="center"/>
        </w:trPr>
        <w:tc>
          <w:tcPr>
            <w:tcW w:w="440" w:type="dxa"/>
            <w:tcBorders>
              <w:top w:val="nil"/>
              <w:left w:val="nil"/>
              <w:bottom w:val="single" w:sz="4" w:space="0" w:color="FFFFFF"/>
              <w:right w:val="nil"/>
            </w:tcBorders>
            <w:shd w:val="clear" w:color="auto" w:fill="F2F2F2"/>
            <w:noWrap/>
            <w:vAlign w:val="center"/>
            <w:hideMark/>
          </w:tcPr>
          <w:p w14:paraId="1EA86229"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3CCA7DB0"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3F449028" w14:textId="77777777" w:rsidR="00B009E0" w:rsidRDefault="00B009E0" w:rsidP="000C4B61">
            <w:pPr>
              <w:pStyle w:val="orianum"/>
              <w:spacing w:line="220" w:lineRule="exact"/>
            </w:pPr>
            <w:r>
              <w:t>46.607.641</w:t>
            </w:r>
          </w:p>
        </w:tc>
        <w:tc>
          <w:tcPr>
            <w:tcW w:w="1276" w:type="dxa"/>
            <w:tcBorders>
              <w:top w:val="nil"/>
              <w:left w:val="nil"/>
              <w:bottom w:val="single" w:sz="4" w:space="0" w:color="FFFFFF"/>
              <w:right w:val="nil"/>
            </w:tcBorders>
            <w:shd w:val="clear" w:color="auto" w:fill="F2F2F2"/>
            <w:noWrap/>
            <w:vAlign w:val="center"/>
            <w:hideMark/>
          </w:tcPr>
          <w:p w14:paraId="445B2E24" w14:textId="77777777" w:rsidR="00B009E0" w:rsidRDefault="00B009E0" w:rsidP="000C4B61">
            <w:pPr>
              <w:pStyle w:val="orianum"/>
              <w:spacing w:line="220" w:lineRule="exact"/>
            </w:pPr>
            <w:r>
              <w:t>111.654.000</w:t>
            </w:r>
          </w:p>
        </w:tc>
        <w:tc>
          <w:tcPr>
            <w:tcW w:w="1272" w:type="dxa"/>
            <w:tcBorders>
              <w:top w:val="nil"/>
              <w:left w:val="nil"/>
              <w:bottom w:val="single" w:sz="4" w:space="0" w:color="FFFFFF"/>
              <w:right w:val="nil"/>
            </w:tcBorders>
            <w:shd w:val="clear" w:color="auto" w:fill="F2F2F2"/>
            <w:noWrap/>
            <w:vAlign w:val="center"/>
            <w:hideMark/>
          </w:tcPr>
          <w:p w14:paraId="7905EC39" w14:textId="77777777" w:rsidR="00B009E0" w:rsidRDefault="00B009E0" w:rsidP="000C4B61">
            <w:pPr>
              <w:pStyle w:val="orianum"/>
              <w:spacing w:line="220" w:lineRule="exact"/>
            </w:pPr>
            <w:r>
              <w:t>17.850.000</w:t>
            </w:r>
          </w:p>
        </w:tc>
        <w:tc>
          <w:tcPr>
            <w:tcW w:w="1272" w:type="dxa"/>
            <w:tcBorders>
              <w:top w:val="nil"/>
              <w:left w:val="nil"/>
              <w:bottom w:val="single" w:sz="4" w:space="0" w:color="FFFFFF"/>
              <w:right w:val="nil"/>
            </w:tcBorders>
            <w:shd w:val="clear" w:color="auto" w:fill="F2F2F2"/>
            <w:noWrap/>
            <w:vAlign w:val="center"/>
            <w:hideMark/>
          </w:tcPr>
          <w:p w14:paraId="73443C0B" w14:textId="77777777" w:rsidR="00B009E0" w:rsidRDefault="00B009E0" w:rsidP="000C4B61">
            <w:pPr>
              <w:pStyle w:val="orianum"/>
              <w:spacing w:line="220" w:lineRule="exact"/>
            </w:pPr>
            <w:r>
              <w:t>18.333.000</w:t>
            </w:r>
          </w:p>
        </w:tc>
        <w:tc>
          <w:tcPr>
            <w:tcW w:w="1272" w:type="dxa"/>
            <w:tcBorders>
              <w:top w:val="nil"/>
              <w:left w:val="nil"/>
              <w:bottom w:val="single" w:sz="4" w:space="0" w:color="FFFFFF"/>
              <w:right w:val="nil"/>
            </w:tcBorders>
            <w:shd w:val="clear" w:color="auto" w:fill="F2F2F2"/>
            <w:noWrap/>
            <w:vAlign w:val="center"/>
            <w:hideMark/>
          </w:tcPr>
          <w:p w14:paraId="1BC05D39" w14:textId="77777777" w:rsidR="00B009E0" w:rsidRDefault="00B009E0" w:rsidP="000C4B61">
            <w:pPr>
              <w:pStyle w:val="orianum"/>
              <w:spacing w:line="220" w:lineRule="exact"/>
            </w:pPr>
            <w:r>
              <w:t>19.059.000</w:t>
            </w:r>
          </w:p>
        </w:tc>
      </w:tr>
      <w:tr w:rsidR="00B009E0" w14:paraId="484AA043"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4A49EC67"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10FEFFB7"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21A4D038" w14:textId="77777777" w:rsidR="00B009E0" w:rsidRDefault="00B009E0" w:rsidP="000C4B61">
            <w:pPr>
              <w:pStyle w:val="orianum"/>
              <w:spacing w:line="220" w:lineRule="exact"/>
            </w:pPr>
            <w:r>
              <w:t>27.821.000</w:t>
            </w:r>
          </w:p>
        </w:tc>
        <w:tc>
          <w:tcPr>
            <w:tcW w:w="1276" w:type="dxa"/>
            <w:tcBorders>
              <w:top w:val="nil"/>
              <w:left w:val="nil"/>
              <w:bottom w:val="single" w:sz="4" w:space="0" w:color="FFFFFF"/>
              <w:right w:val="nil"/>
            </w:tcBorders>
            <w:shd w:val="clear" w:color="auto" w:fill="D9D9D9"/>
            <w:noWrap/>
            <w:vAlign w:val="center"/>
            <w:hideMark/>
          </w:tcPr>
          <w:p w14:paraId="4AD4CBC9"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609AB6E2"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2A66E647"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89CF408" w14:textId="77777777" w:rsidR="00B009E0" w:rsidRDefault="00B009E0" w:rsidP="000C4B61">
            <w:pPr>
              <w:pStyle w:val="orianum"/>
              <w:spacing w:line="220" w:lineRule="exact"/>
            </w:pPr>
            <w:r>
              <w:t> </w:t>
            </w:r>
          </w:p>
        </w:tc>
      </w:tr>
      <w:tr w:rsidR="00B009E0" w14:paraId="56229BA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1F2FD82"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11F455E5" w14:textId="77777777" w:rsidR="00B009E0" w:rsidRDefault="00B009E0" w:rsidP="000C4B61">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658FFACC" w14:textId="77777777" w:rsidR="00B009E0" w:rsidRDefault="00B009E0" w:rsidP="000C4B61">
            <w:pPr>
              <w:pStyle w:val="orianum"/>
              <w:spacing w:line="220" w:lineRule="exact"/>
            </w:pPr>
            <w:r>
              <w:t>65.882.000</w:t>
            </w:r>
          </w:p>
        </w:tc>
        <w:tc>
          <w:tcPr>
            <w:tcW w:w="1276" w:type="dxa"/>
            <w:tcBorders>
              <w:top w:val="nil"/>
              <w:left w:val="nil"/>
              <w:bottom w:val="single" w:sz="4" w:space="0" w:color="FFFFFF"/>
              <w:right w:val="nil"/>
            </w:tcBorders>
            <w:shd w:val="clear" w:color="auto" w:fill="F2F2F2"/>
            <w:noWrap/>
            <w:vAlign w:val="center"/>
            <w:hideMark/>
          </w:tcPr>
          <w:p w14:paraId="5F953E52"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7B84C44D"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2F6BA91F"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5043DA82" w14:textId="77777777" w:rsidR="00B009E0" w:rsidRDefault="00B009E0" w:rsidP="000C4B61">
            <w:pPr>
              <w:pStyle w:val="orianum"/>
              <w:spacing w:line="220" w:lineRule="exact"/>
            </w:pPr>
            <w:r>
              <w:t> </w:t>
            </w:r>
          </w:p>
        </w:tc>
      </w:tr>
      <w:tr w:rsidR="00B009E0" w14:paraId="59B2526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8BAE549" w14:textId="77777777" w:rsidR="00B009E0" w:rsidRDefault="00B009E0" w:rsidP="000C4B61">
            <w:pPr>
              <w:pStyle w:val="oriatext"/>
              <w:spacing w:line="220" w:lineRule="exact"/>
              <w:rPr>
                <w:b/>
              </w:rPr>
            </w:pPr>
            <w:r>
              <w:rPr>
                <w:b/>
              </w:rPr>
              <w:t>25</w:t>
            </w:r>
          </w:p>
        </w:tc>
        <w:tc>
          <w:tcPr>
            <w:tcW w:w="2112" w:type="dxa"/>
            <w:tcBorders>
              <w:top w:val="nil"/>
              <w:left w:val="nil"/>
              <w:bottom w:val="single" w:sz="4" w:space="0" w:color="FFFFFF"/>
              <w:right w:val="nil"/>
            </w:tcBorders>
            <w:shd w:val="clear" w:color="auto" w:fill="BFBFBF"/>
            <w:vAlign w:val="center"/>
            <w:hideMark/>
          </w:tcPr>
          <w:p w14:paraId="04FAE628" w14:textId="77777777" w:rsidR="00B009E0" w:rsidRDefault="00B009E0" w:rsidP="000C4B61">
            <w:pPr>
              <w:pStyle w:val="oriatext"/>
              <w:spacing w:line="220" w:lineRule="exact"/>
              <w:rPr>
                <w:b/>
              </w:rPr>
            </w:pPr>
            <w:r>
              <w:rPr>
                <w:b/>
              </w:rPr>
              <w:t>Επιδοτήσεις</w:t>
            </w:r>
          </w:p>
        </w:tc>
        <w:tc>
          <w:tcPr>
            <w:tcW w:w="1275" w:type="dxa"/>
            <w:tcBorders>
              <w:top w:val="nil"/>
              <w:left w:val="nil"/>
              <w:bottom w:val="single" w:sz="4" w:space="0" w:color="FFFFFF"/>
              <w:right w:val="nil"/>
            </w:tcBorders>
            <w:shd w:val="clear" w:color="auto" w:fill="BFBFBF"/>
            <w:noWrap/>
            <w:vAlign w:val="center"/>
            <w:hideMark/>
          </w:tcPr>
          <w:p w14:paraId="285C4EB2" w14:textId="77777777" w:rsidR="00B009E0" w:rsidRDefault="00B009E0" w:rsidP="000C4B61">
            <w:pPr>
              <w:pStyle w:val="orianum"/>
              <w:spacing w:line="220" w:lineRule="exact"/>
              <w:rPr>
                <w:b/>
              </w:rPr>
            </w:pPr>
            <w:r>
              <w:rPr>
                <w:b/>
              </w:rPr>
              <w:t>144.897.257</w:t>
            </w:r>
          </w:p>
        </w:tc>
        <w:tc>
          <w:tcPr>
            <w:tcW w:w="1276" w:type="dxa"/>
            <w:tcBorders>
              <w:top w:val="nil"/>
              <w:left w:val="nil"/>
              <w:bottom w:val="single" w:sz="4" w:space="0" w:color="FFFFFF"/>
              <w:right w:val="nil"/>
            </w:tcBorders>
            <w:shd w:val="clear" w:color="auto" w:fill="BFBFBF"/>
            <w:noWrap/>
            <w:vAlign w:val="center"/>
            <w:hideMark/>
          </w:tcPr>
          <w:p w14:paraId="7843C50C" w14:textId="77777777" w:rsidR="00B009E0" w:rsidRDefault="00B009E0" w:rsidP="000C4B61">
            <w:pPr>
              <w:pStyle w:val="orianum"/>
              <w:spacing w:line="220" w:lineRule="exact"/>
              <w:rPr>
                <w:b/>
              </w:rPr>
            </w:pPr>
            <w:r>
              <w:rPr>
                <w:b/>
              </w:rPr>
              <w:t>62.000.000</w:t>
            </w:r>
          </w:p>
        </w:tc>
        <w:tc>
          <w:tcPr>
            <w:tcW w:w="1272" w:type="dxa"/>
            <w:tcBorders>
              <w:top w:val="nil"/>
              <w:left w:val="nil"/>
              <w:bottom w:val="single" w:sz="4" w:space="0" w:color="FFFFFF"/>
              <w:right w:val="nil"/>
            </w:tcBorders>
            <w:shd w:val="clear" w:color="auto" w:fill="BFBFBF"/>
            <w:noWrap/>
            <w:vAlign w:val="center"/>
            <w:hideMark/>
          </w:tcPr>
          <w:p w14:paraId="5AEB5B03" w14:textId="77777777" w:rsidR="00B009E0" w:rsidRDefault="00B009E0" w:rsidP="000C4B61">
            <w:pPr>
              <w:pStyle w:val="orianum"/>
              <w:spacing w:line="220" w:lineRule="exact"/>
              <w:rPr>
                <w:b/>
              </w:rPr>
            </w:pPr>
            <w:r>
              <w:rPr>
                <w:b/>
              </w:rPr>
              <w:t>62.000.000</w:t>
            </w:r>
          </w:p>
        </w:tc>
        <w:tc>
          <w:tcPr>
            <w:tcW w:w="1272" w:type="dxa"/>
            <w:tcBorders>
              <w:top w:val="nil"/>
              <w:left w:val="nil"/>
              <w:bottom w:val="single" w:sz="4" w:space="0" w:color="FFFFFF"/>
              <w:right w:val="nil"/>
            </w:tcBorders>
            <w:shd w:val="clear" w:color="auto" w:fill="BFBFBF"/>
            <w:noWrap/>
            <w:vAlign w:val="center"/>
            <w:hideMark/>
          </w:tcPr>
          <w:p w14:paraId="120F7376" w14:textId="77777777" w:rsidR="00B009E0" w:rsidRDefault="00B009E0" w:rsidP="000C4B61">
            <w:pPr>
              <w:pStyle w:val="orianum"/>
              <w:spacing w:line="220" w:lineRule="exact"/>
              <w:rPr>
                <w:b/>
              </w:rPr>
            </w:pPr>
            <w:r>
              <w:rPr>
                <w:b/>
              </w:rPr>
              <w:t>62.000.000</w:t>
            </w:r>
          </w:p>
        </w:tc>
        <w:tc>
          <w:tcPr>
            <w:tcW w:w="1272" w:type="dxa"/>
            <w:tcBorders>
              <w:top w:val="nil"/>
              <w:left w:val="nil"/>
              <w:bottom w:val="single" w:sz="4" w:space="0" w:color="FFFFFF"/>
              <w:right w:val="nil"/>
            </w:tcBorders>
            <w:shd w:val="clear" w:color="auto" w:fill="BFBFBF"/>
            <w:noWrap/>
            <w:vAlign w:val="center"/>
            <w:hideMark/>
          </w:tcPr>
          <w:p w14:paraId="75CD2286" w14:textId="77777777" w:rsidR="00B009E0" w:rsidRDefault="00B009E0" w:rsidP="000C4B61">
            <w:pPr>
              <w:pStyle w:val="orianum"/>
              <w:spacing w:line="220" w:lineRule="exact"/>
              <w:rPr>
                <w:b/>
              </w:rPr>
            </w:pPr>
            <w:r>
              <w:rPr>
                <w:b/>
              </w:rPr>
              <w:t>62.000.000</w:t>
            </w:r>
          </w:p>
        </w:tc>
      </w:tr>
      <w:tr w:rsidR="00B009E0" w14:paraId="359F961C"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91056FE"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72E627BC"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028F52DC" w14:textId="77777777" w:rsidR="00B009E0" w:rsidRDefault="00B009E0" w:rsidP="000C4B61">
            <w:pPr>
              <w:pStyle w:val="orianum"/>
              <w:spacing w:line="220" w:lineRule="exact"/>
            </w:pPr>
            <w:r>
              <w:t>121.983.257</w:t>
            </w:r>
          </w:p>
        </w:tc>
        <w:tc>
          <w:tcPr>
            <w:tcW w:w="1276" w:type="dxa"/>
            <w:tcBorders>
              <w:top w:val="nil"/>
              <w:left w:val="nil"/>
              <w:bottom w:val="single" w:sz="4" w:space="0" w:color="FFFFFF"/>
              <w:right w:val="nil"/>
            </w:tcBorders>
            <w:shd w:val="clear" w:color="auto" w:fill="F2F2F2"/>
            <w:noWrap/>
            <w:vAlign w:val="center"/>
            <w:hideMark/>
          </w:tcPr>
          <w:p w14:paraId="4F6A6344" w14:textId="77777777" w:rsidR="00B009E0" w:rsidRDefault="00B009E0" w:rsidP="000C4B61">
            <w:pPr>
              <w:pStyle w:val="orianum"/>
              <w:spacing w:line="220" w:lineRule="exact"/>
            </w:pPr>
            <w:r>
              <w:t>62.000.000</w:t>
            </w:r>
          </w:p>
        </w:tc>
        <w:tc>
          <w:tcPr>
            <w:tcW w:w="1272" w:type="dxa"/>
            <w:tcBorders>
              <w:top w:val="nil"/>
              <w:left w:val="nil"/>
              <w:bottom w:val="single" w:sz="4" w:space="0" w:color="FFFFFF"/>
              <w:right w:val="nil"/>
            </w:tcBorders>
            <w:shd w:val="clear" w:color="auto" w:fill="F2F2F2"/>
            <w:noWrap/>
            <w:vAlign w:val="center"/>
            <w:hideMark/>
          </w:tcPr>
          <w:p w14:paraId="3F6EFB07" w14:textId="77777777" w:rsidR="00B009E0" w:rsidRDefault="00B009E0" w:rsidP="000C4B61">
            <w:pPr>
              <w:pStyle w:val="orianum"/>
              <w:spacing w:line="220" w:lineRule="exact"/>
            </w:pPr>
            <w:r>
              <w:t>62.000.000</w:t>
            </w:r>
          </w:p>
        </w:tc>
        <w:tc>
          <w:tcPr>
            <w:tcW w:w="1272" w:type="dxa"/>
            <w:tcBorders>
              <w:top w:val="nil"/>
              <w:left w:val="nil"/>
              <w:bottom w:val="single" w:sz="4" w:space="0" w:color="FFFFFF"/>
              <w:right w:val="nil"/>
            </w:tcBorders>
            <w:shd w:val="clear" w:color="auto" w:fill="F2F2F2"/>
            <w:noWrap/>
            <w:vAlign w:val="center"/>
            <w:hideMark/>
          </w:tcPr>
          <w:p w14:paraId="1FA1056D" w14:textId="77777777" w:rsidR="00B009E0" w:rsidRDefault="00B009E0" w:rsidP="000C4B61">
            <w:pPr>
              <w:pStyle w:val="orianum"/>
              <w:spacing w:line="220" w:lineRule="exact"/>
            </w:pPr>
            <w:r>
              <w:t>62.000.000</w:t>
            </w:r>
          </w:p>
        </w:tc>
        <w:tc>
          <w:tcPr>
            <w:tcW w:w="1272" w:type="dxa"/>
            <w:tcBorders>
              <w:top w:val="nil"/>
              <w:left w:val="nil"/>
              <w:bottom w:val="single" w:sz="4" w:space="0" w:color="FFFFFF"/>
              <w:right w:val="nil"/>
            </w:tcBorders>
            <w:shd w:val="clear" w:color="auto" w:fill="F2F2F2"/>
            <w:noWrap/>
            <w:vAlign w:val="center"/>
            <w:hideMark/>
          </w:tcPr>
          <w:p w14:paraId="7F59DDD1" w14:textId="77777777" w:rsidR="00B009E0" w:rsidRDefault="00B009E0" w:rsidP="000C4B61">
            <w:pPr>
              <w:pStyle w:val="orianum"/>
              <w:spacing w:line="220" w:lineRule="exact"/>
            </w:pPr>
            <w:r>
              <w:t>62.000.000</w:t>
            </w:r>
          </w:p>
        </w:tc>
      </w:tr>
      <w:tr w:rsidR="00B009E0" w14:paraId="4DBE719D"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464E7B53"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4BDE001C"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1EB70DA9" w14:textId="77777777" w:rsidR="00B009E0" w:rsidRDefault="00B009E0" w:rsidP="000C4B61">
            <w:pPr>
              <w:pStyle w:val="orianum"/>
              <w:spacing w:line="220" w:lineRule="exact"/>
            </w:pPr>
            <w:r>
              <w:t>22.914.000</w:t>
            </w:r>
          </w:p>
        </w:tc>
        <w:tc>
          <w:tcPr>
            <w:tcW w:w="1276" w:type="dxa"/>
            <w:tcBorders>
              <w:top w:val="nil"/>
              <w:left w:val="nil"/>
              <w:bottom w:val="single" w:sz="4" w:space="0" w:color="FFFFFF"/>
              <w:right w:val="nil"/>
            </w:tcBorders>
            <w:shd w:val="clear" w:color="auto" w:fill="D9D9D9"/>
            <w:noWrap/>
            <w:vAlign w:val="center"/>
            <w:hideMark/>
          </w:tcPr>
          <w:p w14:paraId="6F93DDEA"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16B54BD4"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42AB432"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354FB423" w14:textId="77777777" w:rsidR="00B009E0" w:rsidRDefault="00B009E0" w:rsidP="000C4B61">
            <w:pPr>
              <w:pStyle w:val="orianum"/>
              <w:spacing w:line="220" w:lineRule="exact"/>
            </w:pPr>
            <w:r>
              <w:t> </w:t>
            </w:r>
          </w:p>
        </w:tc>
      </w:tr>
      <w:tr w:rsidR="00B009E0" w14:paraId="2651DB3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E197824" w14:textId="77777777" w:rsidR="00B009E0" w:rsidRDefault="00B009E0" w:rsidP="000C4B61">
            <w:pPr>
              <w:pStyle w:val="oriatext"/>
              <w:spacing w:line="220" w:lineRule="exact"/>
              <w:rPr>
                <w:b/>
              </w:rPr>
            </w:pPr>
            <w:r>
              <w:rPr>
                <w:b/>
              </w:rPr>
              <w:t>26</w:t>
            </w:r>
          </w:p>
        </w:tc>
        <w:tc>
          <w:tcPr>
            <w:tcW w:w="2112" w:type="dxa"/>
            <w:tcBorders>
              <w:top w:val="nil"/>
              <w:left w:val="nil"/>
              <w:bottom w:val="single" w:sz="4" w:space="0" w:color="FFFFFF"/>
              <w:right w:val="nil"/>
            </w:tcBorders>
            <w:shd w:val="clear" w:color="auto" w:fill="BFBFBF"/>
            <w:vAlign w:val="center"/>
            <w:hideMark/>
          </w:tcPr>
          <w:p w14:paraId="5222CA54" w14:textId="77777777" w:rsidR="00B009E0" w:rsidRDefault="00B009E0" w:rsidP="000C4B61">
            <w:pPr>
              <w:pStyle w:val="oriatext"/>
              <w:spacing w:line="220" w:lineRule="exact"/>
              <w:rPr>
                <w:b/>
              </w:rPr>
            </w:pPr>
            <w:r>
              <w:rPr>
                <w:b/>
              </w:rPr>
              <w:t>Τόκοι (σε ακαθάριστη βάση)</w:t>
            </w:r>
          </w:p>
        </w:tc>
        <w:tc>
          <w:tcPr>
            <w:tcW w:w="1275" w:type="dxa"/>
            <w:tcBorders>
              <w:top w:val="nil"/>
              <w:left w:val="nil"/>
              <w:bottom w:val="single" w:sz="4" w:space="0" w:color="FFFFFF"/>
              <w:right w:val="nil"/>
            </w:tcBorders>
            <w:shd w:val="clear" w:color="auto" w:fill="BFBFBF"/>
            <w:noWrap/>
            <w:vAlign w:val="center"/>
            <w:hideMark/>
          </w:tcPr>
          <w:p w14:paraId="1BB8DCC6" w14:textId="77777777" w:rsidR="00B009E0" w:rsidRDefault="00B009E0" w:rsidP="000C4B61">
            <w:pPr>
              <w:pStyle w:val="orianum"/>
              <w:spacing w:line="220" w:lineRule="exact"/>
              <w:rPr>
                <w:b/>
              </w:rPr>
            </w:pPr>
            <w:r>
              <w:rPr>
                <w:b/>
              </w:rPr>
              <w:t>607.435</w:t>
            </w:r>
          </w:p>
        </w:tc>
        <w:tc>
          <w:tcPr>
            <w:tcW w:w="1276" w:type="dxa"/>
            <w:tcBorders>
              <w:top w:val="nil"/>
              <w:left w:val="nil"/>
              <w:bottom w:val="single" w:sz="4" w:space="0" w:color="FFFFFF"/>
              <w:right w:val="nil"/>
            </w:tcBorders>
            <w:shd w:val="clear" w:color="auto" w:fill="BFBFBF"/>
            <w:noWrap/>
            <w:vAlign w:val="center"/>
            <w:hideMark/>
          </w:tcPr>
          <w:p w14:paraId="1DFA4CC2"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265F6421"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3490FB90"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390F9848" w14:textId="77777777" w:rsidR="00B009E0" w:rsidRDefault="00B009E0" w:rsidP="000C4B61">
            <w:pPr>
              <w:pStyle w:val="orianum"/>
              <w:spacing w:line="220" w:lineRule="exact"/>
              <w:rPr>
                <w:b/>
              </w:rPr>
            </w:pPr>
            <w:r>
              <w:rPr>
                <w:b/>
              </w:rPr>
              <w:t>0</w:t>
            </w:r>
          </w:p>
        </w:tc>
      </w:tr>
      <w:tr w:rsidR="00B009E0" w14:paraId="022B4DD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D54D89A"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2B06682F"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2FD79D8E" w14:textId="77777777" w:rsidR="00B009E0" w:rsidRDefault="00B009E0" w:rsidP="000C4B61">
            <w:pPr>
              <w:pStyle w:val="orianum"/>
              <w:spacing w:line="220" w:lineRule="exact"/>
            </w:pPr>
            <w:r>
              <w:t>607.435</w:t>
            </w:r>
          </w:p>
        </w:tc>
        <w:tc>
          <w:tcPr>
            <w:tcW w:w="1276" w:type="dxa"/>
            <w:tcBorders>
              <w:top w:val="nil"/>
              <w:left w:val="nil"/>
              <w:bottom w:val="single" w:sz="4" w:space="0" w:color="FFFFFF"/>
              <w:right w:val="nil"/>
            </w:tcBorders>
            <w:shd w:val="clear" w:color="auto" w:fill="F2F2F2"/>
            <w:noWrap/>
            <w:vAlign w:val="center"/>
            <w:hideMark/>
          </w:tcPr>
          <w:p w14:paraId="7DC41930"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67074703"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1D3C329B"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296E2918" w14:textId="77777777" w:rsidR="00B009E0" w:rsidRDefault="00B009E0" w:rsidP="000C4B61">
            <w:pPr>
              <w:pStyle w:val="orianum"/>
              <w:spacing w:line="220" w:lineRule="exact"/>
            </w:pPr>
            <w:r>
              <w:t>0</w:t>
            </w:r>
          </w:p>
        </w:tc>
      </w:tr>
      <w:tr w:rsidR="00B009E0" w14:paraId="125A1389"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2552B6F" w14:textId="77777777" w:rsidR="00B009E0" w:rsidRDefault="00B009E0" w:rsidP="000C4B61">
            <w:pPr>
              <w:pStyle w:val="oriatext"/>
              <w:spacing w:line="220" w:lineRule="exact"/>
              <w:rPr>
                <w:b/>
              </w:rPr>
            </w:pPr>
            <w:r>
              <w:rPr>
                <w:b/>
              </w:rPr>
              <w:t>27</w:t>
            </w:r>
          </w:p>
        </w:tc>
        <w:tc>
          <w:tcPr>
            <w:tcW w:w="2112" w:type="dxa"/>
            <w:tcBorders>
              <w:top w:val="nil"/>
              <w:left w:val="nil"/>
              <w:bottom w:val="single" w:sz="4" w:space="0" w:color="FFFFFF"/>
              <w:right w:val="nil"/>
            </w:tcBorders>
            <w:shd w:val="clear" w:color="auto" w:fill="BFBFBF"/>
            <w:vAlign w:val="center"/>
            <w:hideMark/>
          </w:tcPr>
          <w:p w14:paraId="2870195E" w14:textId="77777777" w:rsidR="00B009E0" w:rsidRDefault="00B009E0" w:rsidP="000C4B61">
            <w:pPr>
              <w:pStyle w:val="oriatext"/>
              <w:spacing w:line="220" w:lineRule="exact"/>
              <w:rPr>
                <w:b/>
              </w:rPr>
            </w:pPr>
            <w:r>
              <w:rPr>
                <w:b/>
              </w:rPr>
              <w:t>Λοιπές Δαπάνες</w:t>
            </w:r>
          </w:p>
        </w:tc>
        <w:tc>
          <w:tcPr>
            <w:tcW w:w="1275" w:type="dxa"/>
            <w:tcBorders>
              <w:top w:val="nil"/>
              <w:left w:val="nil"/>
              <w:bottom w:val="single" w:sz="4" w:space="0" w:color="FFFFFF"/>
              <w:right w:val="nil"/>
            </w:tcBorders>
            <w:shd w:val="clear" w:color="auto" w:fill="BFBFBF"/>
            <w:noWrap/>
            <w:vAlign w:val="center"/>
            <w:hideMark/>
          </w:tcPr>
          <w:p w14:paraId="6F8A0609" w14:textId="77777777" w:rsidR="00B009E0" w:rsidRDefault="00B009E0" w:rsidP="000C4B61">
            <w:pPr>
              <w:pStyle w:val="orianum"/>
              <w:spacing w:line="220" w:lineRule="exact"/>
              <w:rPr>
                <w:b/>
              </w:rPr>
            </w:pPr>
            <w:r>
              <w:rPr>
                <w:b/>
              </w:rPr>
              <w:t>18.000</w:t>
            </w:r>
          </w:p>
        </w:tc>
        <w:tc>
          <w:tcPr>
            <w:tcW w:w="1276" w:type="dxa"/>
            <w:tcBorders>
              <w:top w:val="nil"/>
              <w:left w:val="nil"/>
              <w:bottom w:val="single" w:sz="4" w:space="0" w:color="FFFFFF"/>
              <w:right w:val="nil"/>
            </w:tcBorders>
            <w:shd w:val="clear" w:color="auto" w:fill="BFBFBF"/>
            <w:noWrap/>
            <w:vAlign w:val="center"/>
            <w:hideMark/>
          </w:tcPr>
          <w:p w14:paraId="1D166DC6" w14:textId="77777777" w:rsidR="00B009E0" w:rsidRDefault="00B009E0" w:rsidP="000C4B61">
            <w:pPr>
              <w:pStyle w:val="orianum"/>
              <w:spacing w:line="220" w:lineRule="exact"/>
              <w:rPr>
                <w:b/>
              </w:rPr>
            </w:pPr>
            <w:r>
              <w:rPr>
                <w:b/>
              </w:rPr>
              <w:t>20.000</w:t>
            </w:r>
          </w:p>
        </w:tc>
        <w:tc>
          <w:tcPr>
            <w:tcW w:w="1272" w:type="dxa"/>
            <w:tcBorders>
              <w:top w:val="nil"/>
              <w:left w:val="nil"/>
              <w:bottom w:val="single" w:sz="4" w:space="0" w:color="FFFFFF"/>
              <w:right w:val="nil"/>
            </w:tcBorders>
            <w:shd w:val="clear" w:color="auto" w:fill="BFBFBF"/>
            <w:noWrap/>
            <w:vAlign w:val="center"/>
            <w:hideMark/>
          </w:tcPr>
          <w:p w14:paraId="007E0AFE"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7E785F60"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AEFF36A" w14:textId="77777777" w:rsidR="00B009E0" w:rsidRDefault="00B009E0" w:rsidP="000C4B61">
            <w:pPr>
              <w:pStyle w:val="orianum"/>
              <w:spacing w:line="220" w:lineRule="exact"/>
              <w:rPr>
                <w:b/>
              </w:rPr>
            </w:pPr>
            <w:r>
              <w:rPr>
                <w:b/>
              </w:rPr>
              <w:t>0</w:t>
            </w:r>
          </w:p>
        </w:tc>
      </w:tr>
      <w:tr w:rsidR="00B009E0" w14:paraId="3C803FE4"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4AC2325"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7ACD1B01"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2991EA07" w14:textId="77777777" w:rsidR="00B009E0" w:rsidRDefault="00B009E0" w:rsidP="000C4B61">
            <w:pPr>
              <w:pStyle w:val="orianum"/>
              <w:spacing w:line="220" w:lineRule="exact"/>
            </w:pPr>
            <w:r>
              <w:t>18.000</w:t>
            </w:r>
          </w:p>
        </w:tc>
        <w:tc>
          <w:tcPr>
            <w:tcW w:w="1276" w:type="dxa"/>
            <w:tcBorders>
              <w:top w:val="nil"/>
              <w:left w:val="nil"/>
              <w:bottom w:val="single" w:sz="4" w:space="0" w:color="FFFFFF"/>
              <w:right w:val="nil"/>
            </w:tcBorders>
            <w:shd w:val="clear" w:color="auto" w:fill="F2F2F2"/>
            <w:noWrap/>
            <w:vAlign w:val="center"/>
            <w:hideMark/>
          </w:tcPr>
          <w:p w14:paraId="5DCBE156" w14:textId="77777777" w:rsidR="00B009E0" w:rsidRDefault="00B009E0" w:rsidP="000C4B61">
            <w:pPr>
              <w:pStyle w:val="orianum"/>
              <w:spacing w:line="220" w:lineRule="exact"/>
            </w:pPr>
            <w:r>
              <w:t>20.000</w:t>
            </w:r>
          </w:p>
        </w:tc>
        <w:tc>
          <w:tcPr>
            <w:tcW w:w="1272" w:type="dxa"/>
            <w:tcBorders>
              <w:top w:val="nil"/>
              <w:left w:val="nil"/>
              <w:bottom w:val="single" w:sz="4" w:space="0" w:color="FFFFFF"/>
              <w:right w:val="nil"/>
            </w:tcBorders>
            <w:shd w:val="clear" w:color="auto" w:fill="F2F2F2"/>
            <w:noWrap/>
            <w:vAlign w:val="center"/>
            <w:hideMark/>
          </w:tcPr>
          <w:p w14:paraId="7190956D"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52C17A19"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6375E287" w14:textId="77777777" w:rsidR="00B009E0" w:rsidRDefault="00B009E0" w:rsidP="000C4B61">
            <w:pPr>
              <w:pStyle w:val="orianum"/>
              <w:spacing w:line="220" w:lineRule="exact"/>
            </w:pPr>
            <w:r>
              <w:t>0</w:t>
            </w:r>
          </w:p>
        </w:tc>
      </w:tr>
      <w:tr w:rsidR="00B009E0" w14:paraId="5571FE6D"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F1FE86B" w14:textId="77777777" w:rsidR="00B009E0" w:rsidRDefault="00B009E0" w:rsidP="000C4B61">
            <w:pPr>
              <w:pStyle w:val="oriatext"/>
              <w:spacing w:line="220" w:lineRule="exact"/>
              <w:rPr>
                <w:b/>
              </w:rPr>
            </w:pPr>
            <w:r>
              <w:rPr>
                <w:b/>
              </w:rPr>
              <w:t>29</w:t>
            </w:r>
          </w:p>
        </w:tc>
        <w:tc>
          <w:tcPr>
            <w:tcW w:w="2112" w:type="dxa"/>
            <w:tcBorders>
              <w:top w:val="nil"/>
              <w:left w:val="nil"/>
              <w:bottom w:val="single" w:sz="4" w:space="0" w:color="FFFFFF"/>
              <w:right w:val="nil"/>
            </w:tcBorders>
            <w:shd w:val="clear" w:color="auto" w:fill="BFBFBF"/>
            <w:vAlign w:val="center"/>
            <w:hideMark/>
          </w:tcPr>
          <w:p w14:paraId="26241B80" w14:textId="77777777" w:rsidR="00B009E0" w:rsidRDefault="00B009E0" w:rsidP="000C4B61">
            <w:pPr>
              <w:pStyle w:val="oriatext"/>
              <w:spacing w:line="220" w:lineRule="exact"/>
              <w:rPr>
                <w:b/>
              </w:rPr>
            </w:pPr>
            <w:r>
              <w:rPr>
                <w:b/>
              </w:rPr>
              <w:t>Πιστώσεις υπό κατανομή</w:t>
            </w:r>
          </w:p>
        </w:tc>
        <w:tc>
          <w:tcPr>
            <w:tcW w:w="1275" w:type="dxa"/>
            <w:tcBorders>
              <w:top w:val="nil"/>
              <w:left w:val="nil"/>
              <w:bottom w:val="single" w:sz="4" w:space="0" w:color="FFFFFF"/>
              <w:right w:val="nil"/>
            </w:tcBorders>
            <w:shd w:val="clear" w:color="auto" w:fill="BFBFBF"/>
            <w:noWrap/>
            <w:vAlign w:val="center"/>
            <w:hideMark/>
          </w:tcPr>
          <w:p w14:paraId="523FD40B" w14:textId="77777777" w:rsidR="00B009E0" w:rsidRDefault="00B009E0" w:rsidP="000C4B61">
            <w:pPr>
              <w:pStyle w:val="orianum"/>
              <w:spacing w:line="220" w:lineRule="exact"/>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75B67BF7" w14:textId="77777777" w:rsidR="00B009E0" w:rsidRDefault="00B009E0" w:rsidP="000C4B61">
            <w:pPr>
              <w:pStyle w:val="orianum"/>
              <w:spacing w:line="220" w:lineRule="exact"/>
              <w:rPr>
                <w:b/>
              </w:rPr>
            </w:pPr>
            <w:r>
              <w:rPr>
                <w:b/>
              </w:rPr>
              <w:t>2.360.000.000</w:t>
            </w:r>
          </w:p>
        </w:tc>
        <w:tc>
          <w:tcPr>
            <w:tcW w:w="1272" w:type="dxa"/>
            <w:tcBorders>
              <w:top w:val="nil"/>
              <w:left w:val="nil"/>
              <w:bottom w:val="single" w:sz="4" w:space="0" w:color="FFFFFF"/>
              <w:right w:val="nil"/>
            </w:tcBorders>
            <w:shd w:val="clear" w:color="auto" w:fill="BFBFBF"/>
            <w:noWrap/>
            <w:vAlign w:val="center"/>
            <w:hideMark/>
          </w:tcPr>
          <w:p w14:paraId="74BEA7FE" w14:textId="77777777" w:rsidR="00B009E0" w:rsidRDefault="00B009E0" w:rsidP="000C4B61">
            <w:pPr>
              <w:pStyle w:val="orianum"/>
              <w:spacing w:line="220" w:lineRule="exact"/>
              <w:rPr>
                <w:b/>
              </w:rPr>
            </w:pPr>
            <w:r>
              <w:rPr>
                <w:b/>
              </w:rPr>
              <w:t>1.878.000.000</w:t>
            </w:r>
          </w:p>
        </w:tc>
        <w:tc>
          <w:tcPr>
            <w:tcW w:w="1272" w:type="dxa"/>
            <w:tcBorders>
              <w:top w:val="nil"/>
              <w:left w:val="nil"/>
              <w:bottom w:val="single" w:sz="4" w:space="0" w:color="FFFFFF"/>
              <w:right w:val="nil"/>
            </w:tcBorders>
            <w:shd w:val="clear" w:color="auto" w:fill="BFBFBF"/>
            <w:noWrap/>
            <w:vAlign w:val="center"/>
            <w:hideMark/>
          </w:tcPr>
          <w:p w14:paraId="513F9F74" w14:textId="77777777" w:rsidR="00B009E0" w:rsidRDefault="00B009E0" w:rsidP="000C4B61">
            <w:pPr>
              <w:pStyle w:val="orianum"/>
              <w:spacing w:line="220" w:lineRule="exact"/>
              <w:rPr>
                <w:b/>
              </w:rPr>
            </w:pPr>
            <w:r>
              <w:rPr>
                <w:b/>
              </w:rPr>
              <w:t>1.950.000.000</w:t>
            </w:r>
          </w:p>
        </w:tc>
        <w:tc>
          <w:tcPr>
            <w:tcW w:w="1272" w:type="dxa"/>
            <w:tcBorders>
              <w:top w:val="nil"/>
              <w:left w:val="nil"/>
              <w:bottom w:val="single" w:sz="4" w:space="0" w:color="FFFFFF"/>
              <w:right w:val="nil"/>
            </w:tcBorders>
            <w:shd w:val="clear" w:color="auto" w:fill="BFBFBF"/>
            <w:noWrap/>
            <w:vAlign w:val="center"/>
            <w:hideMark/>
          </w:tcPr>
          <w:p w14:paraId="10D4F970" w14:textId="77777777" w:rsidR="00B009E0" w:rsidRDefault="00B009E0" w:rsidP="000C4B61">
            <w:pPr>
              <w:pStyle w:val="orianum"/>
              <w:spacing w:line="220" w:lineRule="exact"/>
              <w:rPr>
                <w:b/>
              </w:rPr>
            </w:pPr>
            <w:r>
              <w:rPr>
                <w:b/>
              </w:rPr>
              <w:t>2.090.000.000</w:t>
            </w:r>
          </w:p>
        </w:tc>
      </w:tr>
      <w:tr w:rsidR="00B009E0" w14:paraId="024A2C1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13A730B"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0A5C1F80"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0B313550" w14:textId="77777777" w:rsidR="00B009E0" w:rsidRDefault="00B009E0" w:rsidP="000C4B61">
            <w:pPr>
              <w:pStyle w:val="orianum"/>
              <w:spacing w:line="220" w:lineRule="exact"/>
            </w:pPr>
            <w:r>
              <w:t>0</w:t>
            </w:r>
          </w:p>
        </w:tc>
        <w:tc>
          <w:tcPr>
            <w:tcW w:w="1276" w:type="dxa"/>
            <w:tcBorders>
              <w:top w:val="nil"/>
              <w:left w:val="nil"/>
              <w:bottom w:val="single" w:sz="4" w:space="0" w:color="FFFFFF"/>
              <w:right w:val="nil"/>
            </w:tcBorders>
            <w:shd w:val="clear" w:color="auto" w:fill="F2F2F2"/>
            <w:noWrap/>
            <w:vAlign w:val="center"/>
            <w:hideMark/>
          </w:tcPr>
          <w:p w14:paraId="79D7004C"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48335354"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741090C2"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3A8E5B1D" w14:textId="77777777" w:rsidR="00B009E0" w:rsidRDefault="00B009E0" w:rsidP="000C4B61">
            <w:pPr>
              <w:pStyle w:val="orianum"/>
              <w:spacing w:line="220" w:lineRule="exact"/>
            </w:pPr>
            <w:r>
              <w:t>0</w:t>
            </w:r>
          </w:p>
        </w:tc>
      </w:tr>
      <w:tr w:rsidR="00B009E0" w14:paraId="2BDA2F7F"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728A7646"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44E8484E"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1E2A9FE5" w14:textId="77777777" w:rsidR="00B009E0" w:rsidRDefault="00B009E0" w:rsidP="000C4B61">
            <w:pPr>
              <w:pStyle w:val="orianum"/>
              <w:spacing w:line="220" w:lineRule="exact"/>
            </w:pPr>
            <w:r>
              <w:t> </w:t>
            </w:r>
          </w:p>
        </w:tc>
        <w:tc>
          <w:tcPr>
            <w:tcW w:w="1276" w:type="dxa"/>
            <w:tcBorders>
              <w:top w:val="nil"/>
              <w:left w:val="nil"/>
              <w:bottom w:val="single" w:sz="4" w:space="0" w:color="FFFFFF"/>
              <w:right w:val="nil"/>
            </w:tcBorders>
            <w:shd w:val="clear" w:color="auto" w:fill="D9D9D9"/>
            <w:noWrap/>
            <w:vAlign w:val="center"/>
            <w:hideMark/>
          </w:tcPr>
          <w:p w14:paraId="6444D993" w14:textId="77777777" w:rsidR="00B009E0" w:rsidRDefault="00B009E0" w:rsidP="000C4B61">
            <w:pPr>
              <w:pStyle w:val="orianum"/>
              <w:spacing w:line="220" w:lineRule="exact"/>
            </w:pPr>
            <w:r>
              <w:t>1.710.000.000</w:t>
            </w:r>
          </w:p>
        </w:tc>
        <w:tc>
          <w:tcPr>
            <w:tcW w:w="1272" w:type="dxa"/>
            <w:tcBorders>
              <w:top w:val="nil"/>
              <w:left w:val="nil"/>
              <w:bottom w:val="single" w:sz="4" w:space="0" w:color="FFFFFF"/>
              <w:right w:val="nil"/>
            </w:tcBorders>
            <w:shd w:val="clear" w:color="auto" w:fill="D9D9D9"/>
            <w:noWrap/>
            <w:vAlign w:val="center"/>
            <w:hideMark/>
          </w:tcPr>
          <w:p w14:paraId="405BBDE2" w14:textId="77777777" w:rsidR="00B009E0" w:rsidRDefault="00B009E0" w:rsidP="000C4B61">
            <w:pPr>
              <w:pStyle w:val="orianum"/>
              <w:spacing w:line="220" w:lineRule="exact"/>
            </w:pPr>
            <w:r>
              <w:t>1.878.000.000</w:t>
            </w:r>
          </w:p>
        </w:tc>
        <w:tc>
          <w:tcPr>
            <w:tcW w:w="1272" w:type="dxa"/>
            <w:tcBorders>
              <w:top w:val="nil"/>
              <w:left w:val="nil"/>
              <w:bottom w:val="single" w:sz="4" w:space="0" w:color="FFFFFF"/>
              <w:right w:val="nil"/>
            </w:tcBorders>
            <w:shd w:val="clear" w:color="auto" w:fill="D9D9D9"/>
            <w:noWrap/>
            <w:vAlign w:val="center"/>
            <w:hideMark/>
          </w:tcPr>
          <w:p w14:paraId="1A906D02" w14:textId="77777777" w:rsidR="00B009E0" w:rsidRDefault="00B009E0" w:rsidP="000C4B61">
            <w:pPr>
              <w:pStyle w:val="orianum"/>
              <w:spacing w:line="220" w:lineRule="exact"/>
            </w:pPr>
            <w:r>
              <w:t>1.950.000.000</w:t>
            </w:r>
          </w:p>
        </w:tc>
        <w:tc>
          <w:tcPr>
            <w:tcW w:w="1272" w:type="dxa"/>
            <w:tcBorders>
              <w:top w:val="nil"/>
              <w:left w:val="nil"/>
              <w:bottom w:val="single" w:sz="4" w:space="0" w:color="FFFFFF"/>
              <w:right w:val="nil"/>
            </w:tcBorders>
            <w:shd w:val="clear" w:color="auto" w:fill="D9D9D9"/>
            <w:noWrap/>
            <w:vAlign w:val="center"/>
            <w:hideMark/>
          </w:tcPr>
          <w:p w14:paraId="31B29A67" w14:textId="77777777" w:rsidR="00B009E0" w:rsidRDefault="00B009E0" w:rsidP="000C4B61">
            <w:pPr>
              <w:pStyle w:val="orianum"/>
              <w:spacing w:line="220" w:lineRule="exact"/>
            </w:pPr>
            <w:r>
              <w:t>2.090.000.000</w:t>
            </w:r>
          </w:p>
        </w:tc>
      </w:tr>
      <w:tr w:rsidR="00B009E0" w14:paraId="4B42CAAC"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C5CD8F3"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40FBDCDC" w14:textId="77777777" w:rsidR="00B009E0" w:rsidRDefault="00B009E0" w:rsidP="000C4B61">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1954C40F" w14:textId="77777777" w:rsidR="00B009E0" w:rsidRDefault="00B009E0" w:rsidP="000C4B61">
            <w:pPr>
              <w:pStyle w:val="orianum"/>
              <w:spacing w:line="220" w:lineRule="exact"/>
            </w:pPr>
            <w:r>
              <w:t> </w:t>
            </w:r>
          </w:p>
        </w:tc>
        <w:tc>
          <w:tcPr>
            <w:tcW w:w="1276" w:type="dxa"/>
            <w:tcBorders>
              <w:top w:val="nil"/>
              <w:left w:val="nil"/>
              <w:bottom w:val="single" w:sz="4" w:space="0" w:color="FFFFFF"/>
              <w:right w:val="nil"/>
            </w:tcBorders>
            <w:shd w:val="clear" w:color="auto" w:fill="F2F2F2"/>
            <w:noWrap/>
            <w:vAlign w:val="center"/>
            <w:hideMark/>
          </w:tcPr>
          <w:p w14:paraId="63F228A5" w14:textId="77777777" w:rsidR="00B009E0" w:rsidRDefault="00B009E0" w:rsidP="000C4B61">
            <w:pPr>
              <w:pStyle w:val="orianum"/>
              <w:spacing w:line="220" w:lineRule="exact"/>
            </w:pPr>
            <w:r>
              <w:t>650.000.000</w:t>
            </w:r>
          </w:p>
        </w:tc>
        <w:tc>
          <w:tcPr>
            <w:tcW w:w="1272" w:type="dxa"/>
            <w:tcBorders>
              <w:top w:val="nil"/>
              <w:left w:val="nil"/>
              <w:bottom w:val="single" w:sz="4" w:space="0" w:color="FFFFFF"/>
              <w:right w:val="nil"/>
            </w:tcBorders>
            <w:shd w:val="clear" w:color="auto" w:fill="F2F2F2"/>
            <w:noWrap/>
            <w:vAlign w:val="center"/>
            <w:hideMark/>
          </w:tcPr>
          <w:p w14:paraId="5C0E40CB"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29D89971"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75835AE4" w14:textId="77777777" w:rsidR="00B009E0" w:rsidRDefault="00B009E0" w:rsidP="000C4B61">
            <w:pPr>
              <w:pStyle w:val="orianum"/>
              <w:spacing w:line="220" w:lineRule="exact"/>
            </w:pPr>
            <w:r>
              <w:t> </w:t>
            </w:r>
          </w:p>
        </w:tc>
      </w:tr>
      <w:tr w:rsidR="00B009E0" w14:paraId="4295F3D5"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C660D69" w14:textId="77777777" w:rsidR="00B009E0" w:rsidRDefault="00B009E0" w:rsidP="000C4B61">
            <w:pPr>
              <w:pStyle w:val="oriatext"/>
              <w:spacing w:line="220" w:lineRule="exact"/>
              <w:rPr>
                <w:b/>
              </w:rPr>
            </w:pPr>
            <w:r>
              <w:rPr>
                <w:b/>
              </w:rPr>
              <w:t>31</w:t>
            </w:r>
          </w:p>
        </w:tc>
        <w:tc>
          <w:tcPr>
            <w:tcW w:w="2112" w:type="dxa"/>
            <w:tcBorders>
              <w:top w:val="nil"/>
              <w:left w:val="nil"/>
              <w:bottom w:val="single" w:sz="4" w:space="0" w:color="FFFFFF"/>
              <w:right w:val="nil"/>
            </w:tcBorders>
            <w:shd w:val="clear" w:color="auto" w:fill="BFBFBF"/>
            <w:vAlign w:val="center"/>
            <w:hideMark/>
          </w:tcPr>
          <w:p w14:paraId="521D68AF" w14:textId="77777777" w:rsidR="00B009E0" w:rsidRDefault="00B009E0" w:rsidP="000C4B61">
            <w:pPr>
              <w:pStyle w:val="oriatext"/>
              <w:spacing w:line="220" w:lineRule="exact"/>
              <w:rPr>
                <w:b/>
              </w:rPr>
            </w:pPr>
            <w:r>
              <w:rPr>
                <w:b/>
              </w:rPr>
              <w:t>Πάγια περιουσιακά στοιχεία</w:t>
            </w:r>
          </w:p>
        </w:tc>
        <w:tc>
          <w:tcPr>
            <w:tcW w:w="1275" w:type="dxa"/>
            <w:tcBorders>
              <w:top w:val="nil"/>
              <w:left w:val="nil"/>
              <w:bottom w:val="single" w:sz="4" w:space="0" w:color="FFFFFF"/>
              <w:right w:val="nil"/>
            </w:tcBorders>
            <w:shd w:val="clear" w:color="auto" w:fill="BFBFBF"/>
            <w:noWrap/>
            <w:vAlign w:val="center"/>
            <w:hideMark/>
          </w:tcPr>
          <w:p w14:paraId="4D45DEDC" w14:textId="77777777" w:rsidR="00B009E0" w:rsidRDefault="00B009E0" w:rsidP="000C4B61">
            <w:pPr>
              <w:pStyle w:val="orianum"/>
              <w:spacing w:line="220" w:lineRule="exact"/>
              <w:rPr>
                <w:b/>
              </w:rPr>
            </w:pPr>
            <w:r>
              <w:rPr>
                <w:b/>
              </w:rPr>
              <w:t>1.275.312.292</w:t>
            </w:r>
          </w:p>
        </w:tc>
        <w:tc>
          <w:tcPr>
            <w:tcW w:w="1276" w:type="dxa"/>
            <w:tcBorders>
              <w:top w:val="nil"/>
              <w:left w:val="nil"/>
              <w:bottom w:val="single" w:sz="4" w:space="0" w:color="FFFFFF"/>
              <w:right w:val="nil"/>
            </w:tcBorders>
            <w:shd w:val="clear" w:color="auto" w:fill="BFBFBF"/>
            <w:noWrap/>
            <w:vAlign w:val="center"/>
            <w:hideMark/>
          </w:tcPr>
          <w:p w14:paraId="0C837D3C" w14:textId="77777777" w:rsidR="00B009E0" w:rsidRDefault="00B009E0" w:rsidP="000C4B61">
            <w:pPr>
              <w:pStyle w:val="orianum"/>
              <w:spacing w:line="220" w:lineRule="exact"/>
              <w:rPr>
                <w:b/>
              </w:rPr>
            </w:pPr>
            <w:r>
              <w:rPr>
                <w:b/>
              </w:rPr>
              <w:t>19.951.000</w:t>
            </w:r>
          </w:p>
        </w:tc>
        <w:tc>
          <w:tcPr>
            <w:tcW w:w="1272" w:type="dxa"/>
            <w:tcBorders>
              <w:top w:val="nil"/>
              <w:left w:val="nil"/>
              <w:bottom w:val="single" w:sz="4" w:space="0" w:color="FFFFFF"/>
              <w:right w:val="nil"/>
            </w:tcBorders>
            <w:shd w:val="clear" w:color="auto" w:fill="BFBFBF"/>
            <w:noWrap/>
            <w:vAlign w:val="center"/>
            <w:hideMark/>
          </w:tcPr>
          <w:p w14:paraId="2B681C13" w14:textId="77777777" w:rsidR="00B009E0" w:rsidRDefault="00B009E0" w:rsidP="000C4B61">
            <w:pPr>
              <w:pStyle w:val="orianum"/>
              <w:spacing w:line="220" w:lineRule="exact"/>
              <w:rPr>
                <w:b/>
              </w:rPr>
            </w:pPr>
            <w:r>
              <w:rPr>
                <w:b/>
              </w:rPr>
              <w:t>902.000</w:t>
            </w:r>
          </w:p>
        </w:tc>
        <w:tc>
          <w:tcPr>
            <w:tcW w:w="1272" w:type="dxa"/>
            <w:tcBorders>
              <w:top w:val="nil"/>
              <w:left w:val="nil"/>
              <w:bottom w:val="single" w:sz="4" w:space="0" w:color="FFFFFF"/>
              <w:right w:val="nil"/>
            </w:tcBorders>
            <w:shd w:val="clear" w:color="auto" w:fill="BFBFBF"/>
            <w:noWrap/>
            <w:vAlign w:val="center"/>
            <w:hideMark/>
          </w:tcPr>
          <w:p w14:paraId="5409BDFF" w14:textId="77777777" w:rsidR="00B009E0" w:rsidRDefault="00B009E0" w:rsidP="000C4B61">
            <w:pPr>
              <w:pStyle w:val="orianum"/>
              <w:spacing w:line="220" w:lineRule="exact"/>
              <w:rPr>
                <w:b/>
              </w:rPr>
            </w:pPr>
            <w:r>
              <w:rPr>
                <w:b/>
              </w:rPr>
              <w:t>926.000</w:t>
            </w:r>
          </w:p>
        </w:tc>
        <w:tc>
          <w:tcPr>
            <w:tcW w:w="1272" w:type="dxa"/>
            <w:tcBorders>
              <w:top w:val="nil"/>
              <w:left w:val="nil"/>
              <w:bottom w:val="single" w:sz="4" w:space="0" w:color="FFFFFF"/>
              <w:right w:val="nil"/>
            </w:tcBorders>
            <w:shd w:val="clear" w:color="auto" w:fill="BFBFBF"/>
            <w:noWrap/>
            <w:vAlign w:val="center"/>
            <w:hideMark/>
          </w:tcPr>
          <w:p w14:paraId="14CAC937" w14:textId="77777777" w:rsidR="00B009E0" w:rsidRDefault="00B009E0" w:rsidP="000C4B61">
            <w:pPr>
              <w:pStyle w:val="orianum"/>
              <w:spacing w:line="220" w:lineRule="exact"/>
              <w:rPr>
                <w:b/>
              </w:rPr>
            </w:pPr>
            <w:r>
              <w:rPr>
                <w:b/>
              </w:rPr>
              <w:t>962.000</w:t>
            </w:r>
          </w:p>
        </w:tc>
      </w:tr>
      <w:tr w:rsidR="00B009E0" w14:paraId="537D826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DB81CB5"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6B31F590"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76A67CC9" w14:textId="77777777" w:rsidR="00B009E0" w:rsidRDefault="00B009E0" w:rsidP="000C4B61">
            <w:pPr>
              <w:pStyle w:val="orianum"/>
              <w:spacing w:line="220" w:lineRule="exact"/>
            </w:pPr>
            <w:r>
              <w:t>5.409.292</w:t>
            </w:r>
          </w:p>
        </w:tc>
        <w:tc>
          <w:tcPr>
            <w:tcW w:w="1276" w:type="dxa"/>
            <w:tcBorders>
              <w:top w:val="nil"/>
              <w:left w:val="nil"/>
              <w:bottom w:val="single" w:sz="4" w:space="0" w:color="FFFFFF"/>
              <w:right w:val="nil"/>
            </w:tcBorders>
            <w:shd w:val="clear" w:color="auto" w:fill="F2F2F2"/>
            <w:noWrap/>
            <w:vAlign w:val="center"/>
            <w:hideMark/>
          </w:tcPr>
          <w:p w14:paraId="6C0E2560" w14:textId="77777777" w:rsidR="00B009E0" w:rsidRDefault="00B009E0" w:rsidP="000C4B61">
            <w:pPr>
              <w:pStyle w:val="orianum"/>
              <w:spacing w:line="220" w:lineRule="exact"/>
            </w:pPr>
            <w:r>
              <w:t>19.951.000</w:t>
            </w:r>
          </w:p>
        </w:tc>
        <w:tc>
          <w:tcPr>
            <w:tcW w:w="1272" w:type="dxa"/>
            <w:tcBorders>
              <w:top w:val="nil"/>
              <w:left w:val="nil"/>
              <w:bottom w:val="single" w:sz="4" w:space="0" w:color="FFFFFF"/>
              <w:right w:val="nil"/>
            </w:tcBorders>
            <w:shd w:val="clear" w:color="auto" w:fill="F2F2F2"/>
            <w:noWrap/>
            <w:vAlign w:val="center"/>
            <w:hideMark/>
          </w:tcPr>
          <w:p w14:paraId="75BCC58A" w14:textId="77777777" w:rsidR="00B009E0" w:rsidRDefault="00B009E0" w:rsidP="000C4B61">
            <w:pPr>
              <w:pStyle w:val="orianum"/>
              <w:spacing w:line="220" w:lineRule="exact"/>
            </w:pPr>
            <w:r>
              <w:t>902.000</w:t>
            </w:r>
          </w:p>
        </w:tc>
        <w:tc>
          <w:tcPr>
            <w:tcW w:w="1272" w:type="dxa"/>
            <w:tcBorders>
              <w:top w:val="nil"/>
              <w:left w:val="nil"/>
              <w:bottom w:val="single" w:sz="4" w:space="0" w:color="FFFFFF"/>
              <w:right w:val="nil"/>
            </w:tcBorders>
            <w:shd w:val="clear" w:color="auto" w:fill="F2F2F2"/>
            <w:noWrap/>
            <w:vAlign w:val="center"/>
            <w:hideMark/>
          </w:tcPr>
          <w:p w14:paraId="65F32E1A" w14:textId="77777777" w:rsidR="00B009E0" w:rsidRDefault="00B009E0" w:rsidP="000C4B61">
            <w:pPr>
              <w:pStyle w:val="orianum"/>
              <w:spacing w:line="220" w:lineRule="exact"/>
            </w:pPr>
            <w:r>
              <w:t>926.000</w:t>
            </w:r>
          </w:p>
        </w:tc>
        <w:tc>
          <w:tcPr>
            <w:tcW w:w="1272" w:type="dxa"/>
            <w:tcBorders>
              <w:top w:val="nil"/>
              <w:left w:val="nil"/>
              <w:bottom w:val="single" w:sz="4" w:space="0" w:color="FFFFFF"/>
              <w:right w:val="nil"/>
            </w:tcBorders>
            <w:shd w:val="clear" w:color="auto" w:fill="F2F2F2"/>
            <w:noWrap/>
            <w:vAlign w:val="center"/>
            <w:hideMark/>
          </w:tcPr>
          <w:p w14:paraId="3D3C75BC" w14:textId="77777777" w:rsidR="00B009E0" w:rsidRDefault="00B009E0" w:rsidP="000C4B61">
            <w:pPr>
              <w:pStyle w:val="orianum"/>
              <w:spacing w:line="220" w:lineRule="exact"/>
            </w:pPr>
            <w:r>
              <w:t>962.000</w:t>
            </w:r>
          </w:p>
        </w:tc>
      </w:tr>
      <w:tr w:rsidR="00B009E0" w14:paraId="19F1938B"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101038A"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D9D9D9"/>
            <w:noWrap/>
            <w:vAlign w:val="center"/>
            <w:hideMark/>
          </w:tcPr>
          <w:p w14:paraId="6EF16F3D" w14:textId="77777777" w:rsidR="00B009E0" w:rsidRDefault="00B009E0" w:rsidP="000C4B61">
            <w:pPr>
              <w:pStyle w:val="oriatext"/>
              <w:spacing w:line="220" w:lineRule="exac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3F457A83" w14:textId="77777777" w:rsidR="00B009E0" w:rsidRDefault="00B009E0" w:rsidP="000C4B61">
            <w:pPr>
              <w:pStyle w:val="orianum"/>
              <w:spacing w:line="220" w:lineRule="exact"/>
            </w:pPr>
            <w:r>
              <w:t>1.040.857.000</w:t>
            </w:r>
          </w:p>
        </w:tc>
        <w:tc>
          <w:tcPr>
            <w:tcW w:w="1276" w:type="dxa"/>
            <w:tcBorders>
              <w:top w:val="nil"/>
              <w:left w:val="nil"/>
              <w:bottom w:val="single" w:sz="4" w:space="0" w:color="FFFFFF"/>
              <w:right w:val="nil"/>
            </w:tcBorders>
            <w:shd w:val="clear" w:color="auto" w:fill="D9D9D9"/>
            <w:noWrap/>
            <w:vAlign w:val="center"/>
            <w:hideMark/>
          </w:tcPr>
          <w:p w14:paraId="6779B719"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43722D2C"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0E3BCAD4"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D9D9D9"/>
            <w:noWrap/>
            <w:vAlign w:val="center"/>
            <w:hideMark/>
          </w:tcPr>
          <w:p w14:paraId="26E0D253" w14:textId="77777777" w:rsidR="00B009E0" w:rsidRDefault="00B009E0" w:rsidP="000C4B61">
            <w:pPr>
              <w:pStyle w:val="orianum"/>
              <w:spacing w:line="220" w:lineRule="exact"/>
            </w:pPr>
            <w:r>
              <w:t> </w:t>
            </w:r>
          </w:p>
        </w:tc>
      </w:tr>
      <w:tr w:rsidR="00B009E0" w14:paraId="36F7C461"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3B609B8"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599FC9F5" w14:textId="77777777" w:rsidR="00B009E0" w:rsidRDefault="00B009E0" w:rsidP="000C4B61">
            <w:pPr>
              <w:pStyle w:val="oriatext"/>
              <w:spacing w:line="220" w:lineRule="exact"/>
            </w:pPr>
            <w:r>
              <w:t>ΤΑΑ</w:t>
            </w:r>
          </w:p>
        </w:tc>
        <w:tc>
          <w:tcPr>
            <w:tcW w:w="1275" w:type="dxa"/>
            <w:tcBorders>
              <w:top w:val="nil"/>
              <w:left w:val="nil"/>
              <w:bottom w:val="single" w:sz="4" w:space="0" w:color="FFFFFF"/>
              <w:right w:val="nil"/>
            </w:tcBorders>
            <w:shd w:val="clear" w:color="auto" w:fill="F2F2F2"/>
            <w:noWrap/>
            <w:vAlign w:val="center"/>
            <w:hideMark/>
          </w:tcPr>
          <w:p w14:paraId="6213AE58" w14:textId="77777777" w:rsidR="00B009E0" w:rsidRDefault="00B009E0" w:rsidP="000C4B61">
            <w:pPr>
              <w:pStyle w:val="orianum"/>
              <w:spacing w:line="220" w:lineRule="exact"/>
            </w:pPr>
            <w:r>
              <w:t>229.046.000</w:t>
            </w:r>
          </w:p>
        </w:tc>
        <w:tc>
          <w:tcPr>
            <w:tcW w:w="1276" w:type="dxa"/>
            <w:tcBorders>
              <w:top w:val="nil"/>
              <w:left w:val="nil"/>
              <w:bottom w:val="single" w:sz="4" w:space="0" w:color="FFFFFF"/>
              <w:right w:val="nil"/>
            </w:tcBorders>
            <w:shd w:val="clear" w:color="auto" w:fill="F2F2F2"/>
            <w:noWrap/>
            <w:vAlign w:val="center"/>
            <w:hideMark/>
          </w:tcPr>
          <w:p w14:paraId="281446DA"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2CEEEDB7"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65225B1F" w14:textId="77777777" w:rsidR="00B009E0" w:rsidRDefault="00B009E0" w:rsidP="000C4B61">
            <w:pPr>
              <w:pStyle w:val="orianum"/>
              <w:spacing w:line="220" w:lineRule="exact"/>
            </w:pPr>
            <w:r>
              <w:t> </w:t>
            </w:r>
          </w:p>
        </w:tc>
        <w:tc>
          <w:tcPr>
            <w:tcW w:w="1272" w:type="dxa"/>
            <w:tcBorders>
              <w:top w:val="nil"/>
              <w:left w:val="nil"/>
              <w:bottom w:val="single" w:sz="4" w:space="0" w:color="FFFFFF"/>
              <w:right w:val="nil"/>
            </w:tcBorders>
            <w:shd w:val="clear" w:color="auto" w:fill="F2F2F2"/>
            <w:noWrap/>
            <w:vAlign w:val="center"/>
            <w:hideMark/>
          </w:tcPr>
          <w:p w14:paraId="720EA5B3" w14:textId="77777777" w:rsidR="00B009E0" w:rsidRDefault="00B009E0" w:rsidP="000C4B61">
            <w:pPr>
              <w:pStyle w:val="orianum"/>
              <w:spacing w:line="220" w:lineRule="exact"/>
            </w:pPr>
            <w:r>
              <w:t> </w:t>
            </w:r>
          </w:p>
        </w:tc>
      </w:tr>
      <w:tr w:rsidR="00B009E0" w14:paraId="5B9A785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A359CEC" w14:textId="77777777" w:rsidR="00B009E0" w:rsidRDefault="00B009E0" w:rsidP="000C4B61">
            <w:pPr>
              <w:pStyle w:val="oriatext"/>
              <w:spacing w:line="220" w:lineRule="exact"/>
              <w:rPr>
                <w:b/>
              </w:rPr>
            </w:pPr>
            <w:r>
              <w:rPr>
                <w:b/>
              </w:rPr>
              <w:t>33</w:t>
            </w:r>
          </w:p>
        </w:tc>
        <w:tc>
          <w:tcPr>
            <w:tcW w:w="2112" w:type="dxa"/>
            <w:tcBorders>
              <w:top w:val="nil"/>
              <w:left w:val="nil"/>
              <w:bottom w:val="single" w:sz="4" w:space="0" w:color="FFFFFF"/>
              <w:right w:val="nil"/>
            </w:tcBorders>
            <w:shd w:val="clear" w:color="auto" w:fill="BFBFBF"/>
            <w:vAlign w:val="center"/>
            <w:hideMark/>
          </w:tcPr>
          <w:p w14:paraId="55D1E1D9" w14:textId="77777777" w:rsidR="00B009E0" w:rsidRDefault="00B009E0" w:rsidP="000C4B61">
            <w:pPr>
              <w:pStyle w:val="oriatext"/>
              <w:spacing w:line="220" w:lineRule="exact"/>
              <w:rPr>
                <w:b/>
              </w:rPr>
            </w:pPr>
            <w:r>
              <w:rPr>
                <w:b/>
              </w:rPr>
              <w:t>Τιμαλφή</w:t>
            </w:r>
          </w:p>
        </w:tc>
        <w:tc>
          <w:tcPr>
            <w:tcW w:w="1275" w:type="dxa"/>
            <w:tcBorders>
              <w:top w:val="nil"/>
              <w:left w:val="nil"/>
              <w:bottom w:val="single" w:sz="4" w:space="0" w:color="FFFFFF"/>
              <w:right w:val="nil"/>
            </w:tcBorders>
            <w:shd w:val="clear" w:color="auto" w:fill="BFBFBF"/>
            <w:noWrap/>
            <w:vAlign w:val="center"/>
            <w:hideMark/>
          </w:tcPr>
          <w:p w14:paraId="6FD2330C" w14:textId="77777777" w:rsidR="00B009E0" w:rsidRDefault="00B009E0" w:rsidP="000C4B61">
            <w:pPr>
              <w:pStyle w:val="orianum"/>
              <w:spacing w:line="220" w:lineRule="exact"/>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6DFD3ECE"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275F50F6"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0EB1A50B" w14:textId="77777777" w:rsidR="00B009E0" w:rsidRDefault="00B009E0" w:rsidP="000C4B61">
            <w:pPr>
              <w:pStyle w:val="orianum"/>
              <w:spacing w:line="220" w:lineRule="exact"/>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501548E6" w14:textId="77777777" w:rsidR="00B009E0" w:rsidRDefault="00B009E0" w:rsidP="000C4B61">
            <w:pPr>
              <w:pStyle w:val="orianum"/>
              <w:spacing w:line="220" w:lineRule="exact"/>
              <w:rPr>
                <w:b/>
              </w:rPr>
            </w:pPr>
            <w:r>
              <w:rPr>
                <w:b/>
              </w:rPr>
              <w:t>0</w:t>
            </w:r>
          </w:p>
        </w:tc>
      </w:tr>
      <w:tr w:rsidR="00B009E0" w14:paraId="7DF3140C"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007AB2C" w14:textId="77777777" w:rsidR="00B009E0" w:rsidRDefault="00B009E0" w:rsidP="000C4B61">
            <w:pPr>
              <w:pStyle w:val="oriatext"/>
              <w:spacing w:line="220" w:lineRule="exact"/>
            </w:pPr>
            <w:r>
              <w:t> </w:t>
            </w:r>
          </w:p>
        </w:tc>
        <w:tc>
          <w:tcPr>
            <w:tcW w:w="2112" w:type="dxa"/>
            <w:tcBorders>
              <w:top w:val="nil"/>
              <w:left w:val="nil"/>
              <w:bottom w:val="single" w:sz="4" w:space="0" w:color="FFFFFF"/>
              <w:right w:val="nil"/>
            </w:tcBorders>
            <w:shd w:val="clear" w:color="auto" w:fill="F2F2F2"/>
            <w:noWrap/>
            <w:vAlign w:val="center"/>
            <w:hideMark/>
          </w:tcPr>
          <w:p w14:paraId="513EA3B4" w14:textId="77777777" w:rsidR="00B009E0" w:rsidRDefault="00B009E0" w:rsidP="000C4B61">
            <w:pPr>
              <w:pStyle w:val="oriatext"/>
              <w:spacing w:line="220" w:lineRule="exac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6B1B1FBB" w14:textId="77777777" w:rsidR="00B009E0" w:rsidRDefault="00B009E0" w:rsidP="000C4B61">
            <w:pPr>
              <w:pStyle w:val="orianum"/>
              <w:spacing w:line="220" w:lineRule="exact"/>
            </w:pPr>
            <w:r>
              <w:t>0</w:t>
            </w:r>
          </w:p>
        </w:tc>
        <w:tc>
          <w:tcPr>
            <w:tcW w:w="1276" w:type="dxa"/>
            <w:tcBorders>
              <w:top w:val="nil"/>
              <w:left w:val="nil"/>
              <w:bottom w:val="single" w:sz="4" w:space="0" w:color="FFFFFF"/>
              <w:right w:val="nil"/>
            </w:tcBorders>
            <w:shd w:val="clear" w:color="auto" w:fill="F2F2F2"/>
            <w:noWrap/>
            <w:vAlign w:val="center"/>
            <w:hideMark/>
          </w:tcPr>
          <w:p w14:paraId="0A9D45FE"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4E92DAE5"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72E450D0" w14:textId="77777777" w:rsidR="00B009E0" w:rsidRDefault="00B009E0" w:rsidP="000C4B61">
            <w:pPr>
              <w:pStyle w:val="orianum"/>
              <w:spacing w:line="220" w:lineRule="exact"/>
            </w:pPr>
            <w:r>
              <w:t>0</w:t>
            </w:r>
          </w:p>
        </w:tc>
        <w:tc>
          <w:tcPr>
            <w:tcW w:w="1272" w:type="dxa"/>
            <w:tcBorders>
              <w:top w:val="nil"/>
              <w:left w:val="nil"/>
              <w:bottom w:val="single" w:sz="4" w:space="0" w:color="FFFFFF"/>
              <w:right w:val="nil"/>
            </w:tcBorders>
            <w:shd w:val="clear" w:color="auto" w:fill="F2F2F2"/>
            <w:noWrap/>
            <w:vAlign w:val="center"/>
            <w:hideMark/>
          </w:tcPr>
          <w:p w14:paraId="3BFD42A9" w14:textId="77777777" w:rsidR="00B009E0" w:rsidRDefault="00B009E0" w:rsidP="000C4B61">
            <w:pPr>
              <w:pStyle w:val="orianum"/>
              <w:spacing w:line="220" w:lineRule="exact"/>
            </w:pPr>
            <w:r>
              <w:t>0</w:t>
            </w:r>
          </w:p>
        </w:tc>
      </w:tr>
      <w:tr w:rsidR="00FE504D" w:rsidRPr="00FE504D" w14:paraId="16970822" w14:textId="77777777" w:rsidTr="00FE504D">
        <w:trPr>
          <w:trHeight w:val="788"/>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1551B93" w14:textId="77777777" w:rsidR="00B009E0" w:rsidRPr="00FE504D" w:rsidRDefault="00B009E0" w:rsidP="000C4B61">
            <w:pPr>
              <w:pStyle w:val="oriatext"/>
              <w:spacing w:line="220" w:lineRule="exact"/>
              <w:rPr>
                <w:b/>
                <w:color w:val="000000" w:themeColor="text1"/>
              </w:rPr>
            </w:pPr>
            <w:r w:rsidRPr="00FE504D">
              <w:rPr>
                <w:b/>
                <w:color w:val="000000" w:themeColor="text1"/>
              </w:rPr>
              <w:t>Α</w:t>
            </w:r>
          </w:p>
        </w:tc>
        <w:tc>
          <w:tcPr>
            <w:tcW w:w="2112" w:type="dxa"/>
            <w:tcBorders>
              <w:top w:val="single" w:sz="4" w:space="0" w:color="FFFFFF"/>
              <w:left w:val="nil"/>
              <w:bottom w:val="single" w:sz="4" w:space="0" w:color="FFFFFF"/>
              <w:right w:val="nil"/>
            </w:tcBorders>
            <w:shd w:val="clear" w:color="auto" w:fill="D9D9D9" w:themeFill="background1" w:themeFillShade="D9"/>
            <w:vAlign w:val="center"/>
            <w:hideMark/>
          </w:tcPr>
          <w:p w14:paraId="690FC31F" w14:textId="77777777" w:rsidR="00B009E0" w:rsidRPr="00FE504D" w:rsidRDefault="00B009E0" w:rsidP="000C4B61">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27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CBD6BAF" w14:textId="77777777" w:rsidR="00B009E0" w:rsidRPr="00FE504D" w:rsidRDefault="00B009E0" w:rsidP="000C4B61">
            <w:pPr>
              <w:pStyle w:val="orianum"/>
              <w:spacing w:line="220" w:lineRule="exact"/>
              <w:rPr>
                <w:b/>
                <w:color w:val="000000" w:themeColor="text1"/>
              </w:rPr>
            </w:pPr>
            <w:r w:rsidRPr="00FE504D">
              <w:rPr>
                <w:b/>
                <w:color w:val="000000" w:themeColor="text1"/>
              </w:rPr>
              <w:t>3.237.248.830</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9D8CFDF" w14:textId="77777777" w:rsidR="00B009E0" w:rsidRPr="00FE504D" w:rsidRDefault="00B009E0" w:rsidP="000C4B61">
            <w:pPr>
              <w:pStyle w:val="orianum"/>
              <w:spacing w:line="220" w:lineRule="exact"/>
              <w:rPr>
                <w:b/>
                <w:color w:val="000000" w:themeColor="text1"/>
              </w:rPr>
            </w:pPr>
            <w:r w:rsidRPr="00FE504D">
              <w:rPr>
                <w:b/>
                <w:color w:val="000000" w:themeColor="text1"/>
              </w:rPr>
              <w:t>3.391.756.000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DAB79CC" w14:textId="77777777" w:rsidR="00B009E0" w:rsidRPr="00FE504D" w:rsidRDefault="00B009E0" w:rsidP="000C4B61">
            <w:pPr>
              <w:pStyle w:val="orianum"/>
              <w:spacing w:line="220" w:lineRule="exact"/>
              <w:rPr>
                <w:b/>
                <w:color w:val="000000" w:themeColor="text1"/>
              </w:rPr>
            </w:pPr>
            <w:r w:rsidRPr="00FE504D">
              <w:rPr>
                <w:b/>
                <w:color w:val="000000" w:themeColor="text1"/>
              </w:rPr>
              <w:t>2.775.544.000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66C7481" w14:textId="77777777" w:rsidR="00B009E0" w:rsidRPr="00FE504D" w:rsidRDefault="00B009E0" w:rsidP="000C4B61">
            <w:pPr>
              <w:pStyle w:val="orianum"/>
              <w:spacing w:line="220" w:lineRule="exact"/>
              <w:rPr>
                <w:b/>
                <w:color w:val="000000" w:themeColor="text1"/>
              </w:rPr>
            </w:pPr>
            <w:r w:rsidRPr="00FE504D">
              <w:rPr>
                <w:b/>
                <w:color w:val="000000" w:themeColor="text1"/>
              </w:rPr>
              <w:t>2.838.363.000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9BE5A31" w14:textId="77777777" w:rsidR="00B009E0" w:rsidRPr="00FE504D" w:rsidRDefault="00B009E0" w:rsidP="000C4B61">
            <w:pPr>
              <w:pStyle w:val="orianum"/>
              <w:spacing w:line="220" w:lineRule="exact"/>
              <w:rPr>
                <w:b/>
                <w:color w:val="000000" w:themeColor="text1"/>
              </w:rPr>
            </w:pPr>
            <w:r w:rsidRPr="00FE504D">
              <w:rPr>
                <w:b/>
                <w:color w:val="000000" w:themeColor="text1"/>
              </w:rPr>
              <w:t>2.978.100.000</w:t>
            </w:r>
          </w:p>
        </w:tc>
      </w:tr>
      <w:tr w:rsidR="00FE504D" w:rsidRPr="00FE504D" w14:paraId="61DECFF4" w14:textId="77777777" w:rsidTr="00FE504D">
        <w:trPr>
          <w:trHeight w:val="972"/>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B1FBD6B" w14:textId="77777777" w:rsidR="00B009E0" w:rsidRPr="00FE504D" w:rsidRDefault="00B009E0" w:rsidP="000C4B61">
            <w:pPr>
              <w:pStyle w:val="oriatext"/>
              <w:spacing w:line="220" w:lineRule="exact"/>
              <w:rPr>
                <w:b/>
                <w:color w:val="000000" w:themeColor="text1"/>
              </w:rPr>
            </w:pPr>
            <w:r w:rsidRPr="00FE504D">
              <w:rPr>
                <w:b/>
                <w:color w:val="000000" w:themeColor="text1"/>
              </w:rPr>
              <w:t>Β</w:t>
            </w:r>
          </w:p>
        </w:tc>
        <w:tc>
          <w:tcPr>
            <w:tcW w:w="2112" w:type="dxa"/>
            <w:tcBorders>
              <w:top w:val="single" w:sz="4" w:space="0" w:color="FFFFFF"/>
              <w:left w:val="nil"/>
              <w:bottom w:val="single" w:sz="18" w:space="0" w:color="008080"/>
              <w:right w:val="nil"/>
            </w:tcBorders>
            <w:shd w:val="clear" w:color="auto" w:fill="D9D9D9" w:themeFill="background1" w:themeFillShade="D9"/>
            <w:vAlign w:val="center"/>
            <w:hideMark/>
          </w:tcPr>
          <w:p w14:paraId="4BB28D22" w14:textId="77777777" w:rsidR="00B009E0" w:rsidRPr="00FE504D" w:rsidRDefault="00B009E0" w:rsidP="000C4B61">
            <w:pPr>
              <w:pStyle w:val="oriatext"/>
              <w:spacing w:line="220" w:lineRule="exact"/>
              <w:rPr>
                <w:b/>
                <w:color w:val="000000" w:themeColor="text1"/>
                <w:lang w:val="el-GR"/>
              </w:rPr>
            </w:pPr>
            <w:r w:rsidRPr="00FE504D">
              <w:rPr>
                <w:b/>
                <w:color w:val="000000" w:themeColor="text1"/>
                <w:lang w:val="el-GR"/>
              </w:rPr>
              <w:t xml:space="preserve">Σύνολο Ταμειακών Δαπανών </w:t>
            </w:r>
            <w:r w:rsidRPr="00FE504D">
              <w:rPr>
                <w:b/>
                <w:color w:val="000000" w:themeColor="text1"/>
                <w:lang w:val="el-GR"/>
              </w:rPr>
              <w:br/>
              <w:t xml:space="preserve">(μη Χρημ/οικονομικές </w:t>
            </w:r>
            <w:r w:rsidRPr="00FE504D">
              <w:rPr>
                <w:b/>
                <w:color w:val="000000" w:themeColor="text1"/>
                <w:lang w:val="el-GR"/>
              </w:rPr>
              <w:br/>
              <w:t>&amp; Χρημ/οικονομικές)</w:t>
            </w:r>
          </w:p>
        </w:tc>
        <w:tc>
          <w:tcPr>
            <w:tcW w:w="127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BDD3456" w14:textId="77777777" w:rsidR="00B009E0" w:rsidRPr="00FE504D" w:rsidRDefault="00B009E0" w:rsidP="000C4B61">
            <w:pPr>
              <w:pStyle w:val="orianum"/>
              <w:spacing w:line="220" w:lineRule="exact"/>
              <w:rPr>
                <w:b/>
                <w:color w:val="000000" w:themeColor="text1"/>
              </w:rPr>
            </w:pPr>
            <w:r w:rsidRPr="00FE504D">
              <w:rPr>
                <w:b/>
                <w:color w:val="000000" w:themeColor="text1"/>
              </w:rPr>
              <w:t>3.237.248.830</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02D78B3" w14:textId="77777777" w:rsidR="00B009E0" w:rsidRPr="00FE504D" w:rsidRDefault="00B009E0" w:rsidP="000C4B61">
            <w:pPr>
              <w:pStyle w:val="orianum"/>
              <w:spacing w:line="220" w:lineRule="exact"/>
              <w:rPr>
                <w:b/>
                <w:color w:val="000000" w:themeColor="text1"/>
              </w:rPr>
            </w:pPr>
            <w:r w:rsidRPr="00FE504D">
              <w:rPr>
                <w:b/>
                <w:color w:val="000000" w:themeColor="text1"/>
              </w:rPr>
              <w:t>3.391.756.000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B7C1A02" w14:textId="77777777" w:rsidR="00B009E0" w:rsidRPr="00FE504D" w:rsidRDefault="00B009E0" w:rsidP="000C4B61">
            <w:pPr>
              <w:pStyle w:val="orianum"/>
              <w:spacing w:line="220" w:lineRule="exact"/>
              <w:rPr>
                <w:b/>
                <w:color w:val="000000" w:themeColor="text1"/>
              </w:rPr>
            </w:pPr>
            <w:r w:rsidRPr="00FE504D">
              <w:rPr>
                <w:b/>
                <w:color w:val="000000" w:themeColor="text1"/>
              </w:rPr>
              <w:t>2.775.544.000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2FE944C" w14:textId="77777777" w:rsidR="00B009E0" w:rsidRPr="00FE504D" w:rsidRDefault="00B009E0" w:rsidP="000C4B61">
            <w:pPr>
              <w:pStyle w:val="orianum"/>
              <w:spacing w:line="220" w:lineRule="exact"/>
              <w:rPr>
                <w:b/>
                <w:color w:val="000000" w:themeColor="text1"/>
              </w:rPr>
            </w:pPr>
            <w:r w:rsidRPr="00FE504D">
              <w:rPr>
                <w:b/>
                <w:color w:val="000000" w:themeColor="text1"/>
              </w:rPr>
              <w:t>2.838.363.000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B8BEBB9" w14:textId="77777777" w:rsidR="00B009E0" w:rsidRPr="00FE504D" w:rsidRDefault="00B009E0" w:rsidP="000C4B61">
            <w:pPr>
              <w:pStyle w:val="orianum"/>
              <w:spacing w:line="220" w:lineRule="exact"/>
              <w:rPr>
                <w:b/>
                <w:color w:val="000000" w:themeColor="text1"/>
              </w:rPr>
            </w:pPr>
            <w:r w:rsidRPr="00FE504D">
              <w:rPr>
                <w:b/>
                <w:color w:val="000000" w:themeColor="text1"/>
              </w:rPr>
              <w:t>2.978.100.000</w:t>
            </w:r>
          </w:p>
        </w:tc>
      </w:tr>
    </w:tbl>
    <w:p w14:paraId="5793C5FA" w14:textId="77777777" w:rsidR="00F51780" w:rsidRDefault="00F51780" w:rsidP="00F51780">
      <w:bookmarkStart w:id="146" w:name="_Toc214203063"/>
      <w:bookmarkStart w:id="147" w:name="_Toc214271263"/>
      <w:bookmarkEnd w:id="145"/>
    </w:p>
    <w:p w14:paraId="49F20B82" w14:textId="77777777" w:rsidR="00F51780" w:rsidRDefault="00F51780">
      <w:pPr>
        <w:spacing w:after="200" w:line="276" w:lineRule="auto"/>
        <w:jc w:val="left"/>
        <w:rPr>
          <w:rFonts w:eastAsiaTheme="minorHAnsi" w:cs="Calibri"/>
          <w:b/>
          <w:iCs/>
          <w:color w:val="FFFFFF" w:themeColor="background1"/>
          <w:sz w:val="28"/>
          <w:szCs w:val="18"/>
          <w:lang w:eastAsia="en-US"/>
        </w:rPr>
      </w:pPr>
      <w:r>
        <w:br w:type="page"/>
      </w:r>
    </w:p>
    <w:p w14:paraId="27372970" w14:textId="5B1EDC30" w:rsidR="00B009E0" w:rsidRPr="00F51780" w:rsidRDefault="00B009E0" w:rsidP="00B009E0">
      <w:pPr>
        <w:pStyle w:val="oriahead"/>
        <w:spacing w:line="300" w:lineRule="exact"/>
        <w:rPr>
          <w:rFonts w:cstheme="minorBidi"/>
          <w:lang w:val="el-GR"/>
        </w:rPr>
      </w:pPr>
      <w:r w:rsidRPr="00F51780">
        <w:rPr>
          <w:lang w:val="el-GR"/>
        </w:rPr>
        <w:lastRenderedPageBreak/>
        <w:t>Υπουργείο Ναυτιλίας και Νησιωτικής Πολιτικής</w:t>
      </w:r>
      <w:bookmarkEnd w:id="146"/>
      <w:bookmarkEnd w:id="147"/>
    </w:p>
    <w:tbl>
      <w:tblPr>
        <w:tblW w:w="8932" w:type="dxa"/>
        <w:jc w:val="center"/>
        <w:tblCellMar>
          <w:left w:w="0" w:type="dxa"/>
          <w:right w:w="0" w:type="dxa"/>
        </w:tblCellMar>
        <w:tblLook w:val="04A0" w:firstRow="1" w:lastRow="0" w:firstColumn="1" w:lastColumn="0" w:noHBand="0" w:noVBand="1"/>
      </w:tblPr>
      <w:tblGrid>
        <w:gridCol w:w="567"/>
        <w:gridCol w:w="3260"/>
        <w:gridCol w:w="942"/>
        <w:gridCol w:w="992"/>
        <w:gridCol w:w="1044"/>
        <w:gridCol w:w="1134"/>
        <w:gridCol w:w="993"/>
      </w:tblGrid>
      <w:tr w:rsidR="00B009E0" w:rsidRPr="0012075E" w14:paraId="28AA0461" w14:textId="77777777" w:rsidTr="00CC47AF">
        <w:trPr>
          <w:trHeight w:val="200"/>
          <w:jc w:val="center"/>
        </w:trPr>
        <w:tc>
          <w:tcPr>
            <w:tcW w:w="3827" w:type="dxa"/>
            <w:gridSpan w:val="2"/>
            <w:tcBorders>
              <w:top w:val="nil"/>
              <w:left w:val="nil"/>
              <w:bottom w:val="single" w:sz="4" w:space="0" w:color="FFFFFF"/>
              <w:right w:val="nil"/>
            </w:tcBorders>
            <w:shd w:val="clear" w:color="000000" w:fill="EEECE1"/>
            <w:tcMar>
              <w:top w:w="15" w:type="dxa"/>
              <w:left w:w="15" w:type="dxa"/>
              <w:bottom w:w="0" w:type="dxa"/>
              <w:right w:w="15" w:type="dxa"/>
            </w:tcMar>
            <w:vAlign w:val="center"/>
            <w:hideMark/>
          </w:tcPr>
          <w:p w14:paraId="0A3D685C" w14:textId="77777777" w:rsidR="00B009E0" w:rsidRPr="0012075E" w:rsidRDefault="00B009E0" w:rsidP="000C4B61">
            <w:pPr>
              <w:spacing w:after="0" w:line="220" w:lineRule="exact"/>
              <w:jc w:val="left"/>
              <w:rPr>
                <w:rFonts w:eastAsia="Times New Roman" w:cs="Calibri"/>
                <w:b/>
                <w:bCs/>
                <w:color w:val="000000"/>
                <w:sz w:val="20"/>
              </w:rPr>
            </w:pPr>
            <w:bookmarkStart w:id="148" w:name="_Toc214203064"/>
            <w:r w:rsidRPr="0012075E">
              <w:rPr>
                <w:rFonts w:cs="Calibri"/>
                <w:b/>
                <w:bCs/>
                <w:color w:val="000000"/>
                <w:sz w:val="20"/>
              </w:rPr>
              <w:t>Μείζονα κατηγορία</w:t>
            </w:r>
          </w:p>
        </w:tc>
        <w:tc>
          <w:tcPr>
            <w:tcW w:w="942" w:type="dxa"/>
            <w:tcBorders>
              <w:top w:val="nil"/>
              <w:left w:val="nil"/>
              <w:bottom w:val="nil"/>
              <w:right w:val="nil"/>
            </w:tcBorders>
            <w:shd w:val="clear" w:color="000000" w:fill="EEECE1"/>
            <w:noWrap/>
            <w:tcMar>
              <w:top w:w="15" w:type="dxa"/>
              <w:left w:w="15" w:type="dxa"/>
              <w:bottom w:w="0" w:type="dxa"/>
              <w:right w:w="15" w:type="dxa"/>
            </w:tcMar>
            <w:vAlign w:val="center"/>
            <w:hideMark/>
          </w:tcPr>
          <w:p w14:paraId="70D94D83" w14:textId="77777777" w:rsidR="00B009E0" w:rsidRPr="0012075E" w:rsidRDefault="00B009E0" w:rsidP="000C4B61">
            <w:pPr>
              <w:spacing w:after="0" w:line="220" w:lineRule="exact"/>
              <w:jc w:val="center"/>
              <w:rPr>
                <w:rFonts w:cs="Calibri"/>
                <w:b/>
                <w:bCs/>
                <w:color w:val="000000"/>
                <w:sz w:val="20"/>
              </w:rPr>
            </w:pPr>
            <w:r w:rsidRPr="0012075E">
              <w:rPr>
                <w:rFonts w:cs="Calibri"/>
                <w:b/>
                <w:bCs/>
                <w:color w:val="000000"/>
                <w:sz w:val="20"/>
              </w:rPr>
              <w:t>2025</w:t>
            </w:r>
          </w:p>
        </w:tc>
        <w:tc>
          <w:tcPr>
            <w:tcW w:w="992" w:type="dxa"/>
            <w:tcBorders>
              <w:top w:val="nil"/>
              <w:left w:val="nil"/>
              <w:bottom w:val="nil"/>
              <w:right w:val="nil"/>
            </w:tcBorders>
            <w:shd w:val="clear" w:color="000000" w:fill="EEECE1"/>
            <w:noWrap/>
            <w:tcMar>
              <w:top w:w="15" w:type="dxa"/>
              <w:left w:w="15" w:type="dxa"/>
              <w:bottom w:w="0" w:type="dxa"/>
              <w:right w:w="15" w:type="dxa"/>
            </w:tcMar>
            <w:vAlign w:val="center"/>
            <w:hideMark/>
          </w:tcPr>
          <w:p w14:paraId="5B7F8E5A" w14:textId="77777777" w:rsidR="00B009E0" w:rsidRPr="0012075E" w:rsidRDefault="00B009E0" w:rsidP="000C4B61">
            <w:pPr>
              <w:spacing w:after="0" w:line="220" w:lineRule="exact"/>
              <w:jc w:val="center"/>
              <w:rPr>
                <w:rFonts w:cs="Calibri"/>
                <w:b/>
                <w:bCs/>
                <w:color w:val="000000"/>
                <w:sz w:val="20"/>
              </w:rPr>
            </w:pPr>
            <w:r w:rsidRPr="0012075E">
              <w:rPr>
                <w:rFonts w:cs="Calibri"/>
                <w:b/>
                <w:bCs/>
                <w:color w:val="000000"/>
                <w:sz w:val="20"/>
              </w:rPr>
              <w:t>2026</w:t>
            </w:r>
          </w:p>
        </w:tc>
        <w:tc>
          <w:tcPr>
            <w:tcW w:w="1044" w:type="dxa"/>
            <w:tcBorders>
              <w:top w:val="nil"/>
              <w:left w:val="nil"/>
              <w:bottom w:val="nil"/>
              <w:right w:val="nil"/>
            </w:tcBorders>
            <w:shd w:val="clear" w:color="000000" w:fill="EEECE1"/>
            <w:noWrap/>
            <w:tcMar>
              <w:top w:w="15" w:type="dxa"/>
              <w:left w:w="15" w:type="dxa"/>
              <w:bottom w:w="0" w:type="dxa"/>
              <w:right w:w="15" w:type="dxa"/>
            </w:tcMar>
            <w:vAlign w:val="center"/>
            <w:hideMark/>
          </w:tcPr>
          <w:p w14:paraId="478504F6" w14:textId="77777777" w:rsidR="00B009E0" w:rsidRPr="0012075E" w:rsidRDefault="00B009E0" w:rsidP="000C4B61">
            <w:pPr>
              <w:spacing w:after="0" w:line="220" w:lineRule="exact"/>
              <w:jc w:val="center"/>
              <w:rPr>
                <w:rFonts w:cs="Calibri"/>
                <w:b/>
                <w:bCs/>
                <w:color w:val="000000"/>
                <w:sz w:val="20"/>
              </w:rPr>
            </w:pPr>
            <w:r w:rsidRPr="0012075E">
              <w:rPr>
                <w:rFonts w:cs="Calibri"/>
                <w:b/>
                <w:bCs/>
                <w:color w:val="000000"/>
                <w:sz w:val="20"/>
              </w:rPr>
              <w:t>2027</w:t>
            </w:r>
          </w:p>
        </w:tc>
        <w:tc>
          <w:tcPr>
            <w:tcW w:w="1134" w:type="dxa"/>
            <w:tcBorders>
              <w:top w:val="nil"/>
              <w:left w:val="nil"/>
              <w:bottom w:val="nil"/>
              <w:right w:val="nil"/>
            </w:tcBorders>
            <w:shd w:val="clear" w:color="000000" w:fill="EEECE1"/>
            <w:noWrap/>
            <w:tcMar>
              <w:top w:w="15" w:type="dxa"/>
              <w:left w:w="15" w:type="dxa"/>
              <w:bottom w:w="0" w:type="dxa"/>
              <w:right w:w="15" w:type="dxa"/>
            </w:tcMar>
            <w:vAlign w:val="center"/>
            <w:hideMark/>
          </w:tcPr>
          <w:p w14:paraId="551C2B48" w14:textId="77777777" w:rsidR="00B009E0" w:rsidRPr="0012075E" w:rsidRDefault="00B009E0" w:rsidP="000C4B61">
            <w:pPr>
              <w:spacing w:after="0" w:line="220" w:lineRule="exact"/>
              <w:jc w:val="center"/>
              <w:rPr>
                <w:rFonts w:cs="Calibri"/>
                <w:b/>
                <w:bCs/>
                <w:color w:val="000000"/>
                <w:sz w:val="20"/>
              </w:rPr>
            </w:pPr>
            <w:r w:rsidRPr="0012075E">
              <w:rPr>
                <w:rFonts w:cs="Calibri"/>
                <w:b/>
                <w:bCs/>
                <w:color w:val="000000"/>
                <w:sz w:val="20"/>
              </w:rPr>
              <w:t>2028</w:t>
            </w:r>
          </w:p>
        </w:tc>
        <w:tc>
          <w:tcPr>
            <w:tcW w:w="993" w:type="dxa"/>
            <w:tcBorders>
              <w:top w:val="nil"/>
              <w:left w:val="nil"/>
              <w:bottom w:val="nil"/>
              <w:right w:val="nil"/>
            </w:tcBorders>
            <w:shd w:val="clear" w:color="000000" w:fill="EEECE1"/>
            <w:noWrap/>
            <w:tcMar>
              <w:top w:w="15" w:type="dxa"/>
              <w:left w:w="15" w:type="dxa"/>
              <w:bottom w:w="0" w:type="dxa"/>
              <w:right w:w="15" w:type="dxa"/>
            </w:tcMar>
            <w:vAlign w:val="center"/>
            <w:hideMark/>
          </w:tcPr>
          <w:p w14:paraId="34B541CC" w14:textId="77777777" w:rsidR="00B009E0" w:rsidRPr="0012075E" w:rsidRDefault="00B009E0" w:rsidP="000C4B61">
            <w:pPr>
              <w:spacing w:after="0" w:line="220" w:lineRule="exact"/>
              <w:jc w:val="center"/>
              <w:rPr>
                <w:rFonts w:cs="Calibri"/>
                <w:b/>
                <w:bCs/>
                <w:color w:val="000000"/>
                <w:sz w:val="20"/>
              </w:rPr>
            </w:pPr>
            <w:r w:rsidRPr="0012075E">
              <w:rPr>
                <w:rFonts w:cs="Calibri"/>
                <w:b/>
                <w:bCs/>
                <w:color w:val="000000"/>
                <w:sz w:val="20"/>
              </w:rPr>
              <w:t>2029</w:t>
            </w:r>
          </w:p>
        </w:tc>
      </w:tr>
      <w:tr w:rsidR="00B009E0" w:rsidRPr="00F8678F" w14:paraId="3DCCD327" w14:textId="77777777" w:rsidTr="00CC47AF">
        <w:trPr>
          <w:trHeight w:val="170"/>
          <w:jc w:val="center"/>
        </w:trPr>
        <w:tc>
          <w:tcPr>
            <w:tcW w:w="567"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1D76CBD7" w14:textId="77777777" w:rsidR="00B009E0" w:rsidRPr="00F8678F" w:rsidRDefault="00B009E0" w:rsidP="00FE504D">
            <w:pPr>
              <w:pStyle w:val="oriatext"/>
              <w:spacing w:line="220" w:lineRule="exact"/>
              <w:jc w:val="center"/>
              <w:rPr>
                <w:b/>
              </w:rPr>
            </w:pPr>
            <w:r w:rsidRPr="00F8678F">
              <w:rPr>
                <w:b/>
              </w:rPr>
              <w:t>21</w:t>
            </w:r>
          </w:p>
        </w:tc>
        <w:tc>
          <w:tcPr>
            <w:tcW w:w="3260" w:type="dxa"/>
            <w:tcBorders>
              <w:top w:val="nil"/>
              <w:left w:val="nil"/>
              <w:bottom w:val="single" w:sz="4" w:space="0" w:color="FFFFFF"/>
              <w:right w:val="nil"/>
            </w:tcBorders>
            <w:shd w:val="clear" w:color="000000" w:fill="BFBFBF"/>
            <w:tcMar>
              <w:top w:w="15" w:type="dxa"/>
              <w:left w:w="15" w:type="dxa"/>
              <w:bottom w:w="0" w:type="dxa"/>
              <w:right w:w="15" w:type="dxa"/>
            </w:tcMar>
            <w:vAlign w:val="center"/>
            <w:hideMark/>
          </w:tcPr>
          <w:p w14:paraId="7176BF55" w14:textId="77777777" w:rsidR="00B009E0" w:rsidRPr="00F8678F" w:rsidRDefault="00B009E0" w:rsidP="000C4B61">
            <w:pPr>
              <w:pStyle w:val="oriatext"/>
              <w:spacing w:line="220" w:lineRule="exact"/>
              <w:rPr>
                <w:b/>
              </w:rPr>
            </w:pPr>
            <w:r w:rsidRPr="00F8678F">
              <w:rPr>
                <w:b/>
              </w:rPr>
              <w:t xml:space="preserve">Παροχές σε εργαζομένους </w:t>
            </w:r>
          </w:p>
        </w:tc>
        <w:tc>
          <w:tcPr>
            <w:tcW w:w="942" w:type="dxa"/>
            <w:tcBorders>
              <w:top w:val="single" w:sz="4" w:space="0" w:color="FFFFFF"/>
              <w:left w:val="nil"/>
              <w:bottom w:val="single" w:sz="4" w:space="0" w:color="FFFFFF"/>
              <w:right w:val="nil"/>
            </w:tcBorders>
            <w:shd w:val="clear" w:color="000000" w:fill="BFBFBF"/>
            <w:noWrap/>
            <w:tcMar>
              <w:top w:w="15" w:type="dxa"/>
              <w:left w:w="15" w:type="dxa"/>
              <w:bottom w:w="0" w:type="dxa"/>
              <w:right w:w="15" w:type="dxa"/>
            </w:tcMar>
            <w:vAlign w:val="center"/>
            <w:hideMark/>
          </w:tcPr>
          <w:p w14:paraId="739723FA" w14:textId="77777777" w:rsidR="00B009E0" w:rsidRPr="00F8678F" w:rsidRDefault="00B009E0" w:rsidP="000C4B61">
            <w:pPr>
              <w:pStyle w:val="orianum"/>
              <w:spacing w:line="220" w:lineRule="exact"/>
              <w:rPr>
                <w:b/>
              </w:rPr>
            </w:pPr>
            <w:r w:rsidRPr="00F8678F">
              <w:rPr>
                <w:b/>
              </w:rPr>
              <w:t>286.312.000</w:t>
            </w:r>
          </w:p>
        </w:tc>
        <w:tc>
          <w:tcPr>
            <w:tcW w:w="992" w:type="dxa"/>
            <w:tcBorders>
              <w:top w:val="single" w:sz="4" w:space="0" w:color="FFFFFF"/>
              <w:left w:val="nil"/>
              <w:bottom w:val="single" w:sz="4" w:space="0" w:color="FFFFFF"/>
              <w:right w:val="nil"/>
            </w:tcBorders>
            <w:shd w:val="clear" w:color="000000" w:fill="BFBFBF"/>
            <w:noWrap/>
            <w:tcMar>
              <w:top w:w="15" w:type="dxa"/>
              <w:left w:w="15" w:type="dxa"/>
              <w:bottom w:w="0" w:type="dxa"/>
              <w:right w:w="15" w:type="dxa"/>
            </w:tcMar>
            <w:vAlign w:val="center"/>
            <w:hideMark/>
          </w:tcPr>
          <w:p w14:paraId="084C10A8" w14:textId="77777777" w:rsidR="00B009E0" w:rsidRPr="00F8678F" w:rsidRDefault="00B009E0" w:rsidP="000C4B61">
            <w:pPr>
              <w:pStyle w:val="orianum"/>
              <w:spacing w:line="220" w:lineRule="exact"/>
              <w:rPr>
                <w:b/>
              </w:rPr>
            </w:pPr>
            <w:r w:rsidRPr="00F8678F">
              <w:rPr>
                <w:b/>
              </w:rPr>
              <w:t>304.412.000</w:t>
            </w:r>
          </w:p>
        </w:tc>
        <w:tc>
          <w:tcPr>
            <w:tcW w:w="1044" w:type="dxa"/>
            <w:tcBorders>
              <w:top w:val="single" w:sz="4" w:space="0" w:color="FFFFFF"/>
              <w:left w:val="nil"/>
              <w:bottom w:val="single" w:sz="4" w:space="0" w:color="FFFFFF"/>
              <w:right w:val="nil"/>
            </w:tcBorders>
            <w:shd w:val="clear" w:color="000000" w:fill="BFBFBF"/>
            <w:noWrap/>
            <w:tcMar>
              <w:top w:w="15" w:type="dxa"/>
              <w:left w:w="15" w:type="dxa"/>
              <w:bottom w:w="0" w:type="dxa"/>
              <w:right w:w="15" w:type="dxa"/>
            </w:tcMar>
            <w:vAlign w:val="center"/>
            <w:hideMark/>
          </w:tcPr>
          <w:p w14:paraId="6927A09F" w14:textId="77777777" w:rsidR="00B009E0" w:rsidRPr="00F8678F" w:rsidRDefault="00B009E0" w:rsidP="000C4B61">
            <w:pPr>
              <w:pStyle w:val="orianum"/>
              <w:spacing w:line="220" w:lineRule="exact"/>
              <w:rPr>
                <w:b/>
              </w:rPr>
            </w:pPr>
            <w:r w:rsidRPr="00F8678F">
              <w:rPr>
                <w:b/>
              </w:rPr>
              <w:t>306.579.000</w:t>
            </w:r>
          </w:p>
        </w:tc>
        <w:tc>
          <w:tcPr>
            <w:tcW w:w="1134" w:type="dxa"/>
            <w:tcBorders>
              <w:top w:val="single" w:sz="4" w:space="0" w:color="FFFFFF"/>
              <w:left w:val="nil"/>
              <w:bottom w:val="single" w:sz="4" w:space="0" w:color="FFFFFF"/>
              <w:right w:val="nil"/>
            </w:tcBorders>
            <w:shd w:val="clear" w:color="000000" w:fill="BFBFBF"/>
            <w:noWrap/>
            <w:tcMar>
              <w:top w:w="15" w:type="dxa"/>
              <w:left w:w="15" w:type="dxa"/>
              <w:bottom w:w="0" w:type="dxa"/>
              <w:right w:w="15" w:type="dxa"/>
            </w:tcMar>
            <w:vAlign w:val="center"/>
            <w:hideMark/>
          </w:tcPr>
          <w:p w14:paraId="3049D851" w14:textId="77777777" w:rsidR="00B009E0" w:rsidRPr="00F8678F" w:rsidRDefault="00B009E0" w:rsidP="000C4B61">
            <w:pPr>
              <w:pStyle w:val="orianum"/>
              <w:spacing w:line="220" w:lineRule="exact"/>
              <w:rPr>
                <w:b/>
              </w:rPr>
            </w:pPr>
            <w:r w:rsidRPr="00F8678F">
              <w:rPr>
                <w:b/>
              </w:rPr>
              <w:t>308.788.000</w:t>
            </w:r>
          </w:p>
        </w:tc>
        <w:tc>
          <w:tcPr>
            <w:tcW w:w="993" w:type="dxa"/>
            <w:tcBorders>
              <w:top w:val="single" w:sz="4" w:space="0" w:color="FFFFFF"/>
              <w:left w:val="nil"/>
              <w:bottom w:val="single" w:sz="4" w:space="0" w:color="FFFFFF"/>
              <w:right w:val="nil"/>
            </w:tcBorders>
            <w:shd w:val="clear" w:color="000000" w:fill="BFBFBF"/>
            <w:noWrap/>
            <w:tcMar>
              <w:top w:w="15" w:type="dxa"/>
              <w:left w:w="15" w:type="dxa"/>
              <w:bottom w:w="0" w:type="dxa"/>
              <w:right w:w="15" w:type="dxa"/>
            </w:tcMar>
            <w:vAlign w:val="center"/>
            <w:hideMark/>
          </w:tcPr>
          <w:p w14:paraId="1BFC6C20" w14:textId="77777777" w:rsidR="00B009E0" w:rsidRPr="00F8678F" w:rsidRDefault="00B009E0" w:rsidP="000C4B61">
            <w:pPr>
              <w:pStyle w:val="orianum"/>
              <w:spacing w:line="220" w:lineRule="exact"/>
              <w:rPr>
                <w:b/>
              </w:rPr>
            </w:pPr>
            <w:r w:rsidRPr="00F8678F">
              <w:rPr>
                <w:b/>
              </w:rPr>
              <w:t>310.885.000</w:t>
            </w:r>
          </w:p>
        </w:tc>
      </w:tr>
      <w:tr w:rsidR="00B009E0" w14:paraId="58FD0AB1"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75CD5C9A" w14:textId="16C06EBD"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2666D30" w14:textId="77777777" w:rsidR="00B009E0" w:rsidRDefault="00B009E0" w:rsidP="000C4B61">
            <w:pPr>
              <w:pStyle w:val="oriatext"/>
              <w:spacing w:line="220" w:lineRule="exact"/>
            </w:pPr>
            <w:r>
              <w:t>Τακτικός Προϋπολογισμός</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E77C459" w14:textId="77777777" w:rsidR="00B009E0" w:rsidRDefault="00B009E0" w:rsidP="000C4B61">
            <w:pPr>
              <w:pStyle w:val="orianum"/>
              <w:spacing w:line="220" w:lineRule="exact"/>
            </w:pPr>
            <w:r>
              <w:t>286.312.000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3B4521E" w14:textId="77777777" w:rsidR="00B009E0" w:rsidRDefault="00B009E0" w:rsidP="000C4B61">
            <w:pPr>
              <w:pStyle w:val="orianum"/>
              <w:spacing w:line="220" w:lineRule="exact"/>
            </w:pPr>
            <w:r>
              <w:t>304.412.000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7BEFCD3" w14:textId="77777777" w:rsidR="00B009E0" w:rsidRDefault="00B009E0" w:rsidP="000C4B61">
            <w:pPr>
              <w:pStyle w:val="orianum"/>
              <w:spacing w:line="220" w:lineRule="exact"/>
            </w:pPr>
            <w:r>
              <w:t>306.579.000</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4F5FFC5" w14:textId="77777777" w:rsidR="00B009E0" w:rsidRDefault="00B009E0" w:rsidP="000C4B61">
            <w:pPr>
              <w:pStyle w:val="orianum"/>
              <w:spacing w:line="220" w:lineRule="exact"/>
            </w:pPr>
            <w:r>
              <w:t>308.788.000</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7C620F97" w14:textId="77777777" w:rsidR="00B009E0" w:rsidRDefault="00B009E0" w:rsidP="000C4B61">
            <w:pPr>
              <w:pStyle w:val="orianum"/>
              <w:spacing w:line="220" w:lineRule="exact"/>
            </w:pPr>
            <w:r>
              <w:t>310.885.000</w:t>
            </w:r>
          </w:p>
        </w:tc>
      </w:tr>
      <w:tr w:rsidR="00B009E0" w:rsidRPr="00F8678F" w14:paraId="00888C29" w14:textId="77777777" w:rsidTr="00CC47AF">
        <w:trPr>
          <w:trHeight w:val="170"/>
          <w:jc w:val="center"/>
        </w:trPr>
        <w:tc>
          <w:tcPr>
            <w:tcW w:w="567"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7E90056F" w14:textId="77777777" w:rsidR="00B009E0" w:rsidRPr="00F8678F" w:rsidRDefault="00B009E0" w:rsidP="00FE504D">
            <w:pPr>
              <w:pStyle w:val="oriatext"/>
              <w:spacing w:line="220" w:lineRule="exact"/>
              <w:jc w:val="center"/>
              <w:rPr>
                <w:b/>
              </w:rPr>
            </w:pPr>
            <w:r w:rsidRPr="00F8678F">
              <w:rPr>
                <w:b/>
              </w:rPr>
              <w:t>22</w:t>
            </w:r>
          </w:p>
        </w:tc>
        <w:tc>
          <w:tcPr>
            <w:tcW w:w="3260" w:type="dxa"/>
            <w:tcBorders>
              <w:top w:val="nil"/>
              <w:left w:val="nil"/>
              <w:bottom w:val="single" w:sz="4" w:space="0" w:color="FFFFFF"/>
              <w:right w:val="nil"/>
            </w:tcBorders>
            <w:shd w:val="clear" w:color="000000" w:fill="BFBFBF"/>
            <w:tcMar>
              <w:top w:w="15" w:type="dxa"/>
              <w:left w:w="15" w:type="dxa"/>
              <w:bottom w:w="0" w:type="dxa"/>
              <w:right w:w="15" w:type="dxa"/>
            </w:tcMar>
            <w:vAlign w:val="center"/>
            <w:hideMark/>
          </w:tcPr>
          <w:p w14:paraId="762D6B0F" w14:textId="77777777" w:rsidR="00B009E0" w:rsidRPr="00F8678F" w:rsidRDefault="00B009E0" w:rsidP="000C4B61">
            <w:pPr>
              <w:pStyle w:val="oriatext"/>
              <w:spacing w:line="220" w:lineRule="exact"/>
              <w:rPr>
                <w:b/>
              </w:rPr>
            </w:pPr>
            <w:r w:rsidRPr="00F8678F">
              <w:rPr>
                <w:b/>
              </w:rPr>
              <w:t>Κοινωνικές Παροχές</w:t>
            </w:r>
          </w:p>
        </w:tc>
        <w:tc>
          <w:tcPr>
            <w:tcW w:w="94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771027A" w14:textId="77777777" w:rsidR="00B009E0" w:rsidRPr="00F8678F" w:rsidRDefault="00B009E0" w:rsidP="000C4B61">
            <w:pPr>
              <w:pStyle w:val="orianum"/>
              <w:spacing w:line="220" w:lineRule="exact"/>
              <w:rPr>
                <w:b/>
              </w:rPr>
            </w:pPr>
            <w:r w:rsidRPr="00F8678F">
              <w:rPr>
                <w:b/>
              </w:rPr>
              <w:t>38.610.000</w:t>
            </w:r>
          </w:p>
        </w:tc>
        <w:tc>
          <w:tcPr>
            <w:tcW w:w="99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5578EF0A" w14:textId="77777777" w:rsidR="00B009E0" w:rsidRPr="00F8678F" w:rsidRDefault="00B009E0" w:rsidP="000C4B61">
            <w:pPr>
              <w:pStyle w:val="orianum"/>
              <w:spacing w:line="220" w:lineRule="exact"/>
              <w:rPr>
                <w:b/>
              </w:rPr>
            </w:pPr>
            <w:r w:rsidRPr="00F8678F">
              <w:rPr>
                <w:b/>
              </w:rPr>
              <w:t>8.120.000</w:t>
            </w:r>
          </w:p>
        </w:tc>
        <w:tc>
          <w:tcPr>
            <w:tcW w:w="104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1B7741FB" w14:textId="77777777" w:rsidR="00B009E0" w:rsidRPr="00F8678F" w:rsidRDefault="00B009E0" w:rsidP="000C4B61">
            <w:pPr>
              <w:pStyle w:val="orianum"/>
              <w:spacing w:line="220" w:lineRule="exact"/>
              <w:rPr>
                <w:b/>
              </w:rPr>
            </w:pPr>
            <w:r w:rsidRPr="00F8678F">
              <w:rPr>
                <w:b/>
              </w:rPr>
              <w:t>8.120.000</w:t>
            </w:r>
          </w:p>
        </w:tc>
        <w:tc>
          <w:tcPr>
            <w:tcW w:w="113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92AEA83" w14:textId="77777777" w:rsidR="00B009E0" w:rsidRPr="00F8678F" w:rsidRDefault="00B009E0" w:rsidP="000C4B61">
            <w:pPr>
              <w:pStyle w:val="orianum"/>
              <w:spacing w:line="220" w:lineRule="exact"/>
              <w:rPr>
                <w:b/>
              </w:rPr>
            </w:pPr>
            <w:r w:rsidRPr="00F8678F">
              <w:rPr>
                <w:b/>
              </w:rPr>
              <w:t>8.120.000</w:t>
            </w:r>
          </w:p>
        </w:tc>
        <w:tc>
          <w:tcPr>
            <w:tcW w:w="993"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0E738380" w14:textId="77777777" w:rsidR="00B009E0" w:rsidRPr="00F8678F" w:rsidRDefault="00B009E0" w:rsidP="000C4B61">
            <w:pPr>
              <w:pStyle w:val="orianum"/>
              <w:spacing w:line="220" w:lineRule="exact"/>
              <w:rPr>
                <w:b/>
              </w:rPr>
            </w:pPr>
            <w:r w:rsidRPr="00F8678F">
              <w:rPr>
                <w:b/>
              </w:rPr>
              <w:t>8.120.000</w:t>
            </w:r>
          </w:p>
        </w:tc>
      </w:tr>
      <w:tr w:rsidR="00B009E0" w14:paraId="08631FB9"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1175BF63" w14:textId="6F6508DF"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D3BFF2C" w14:textId="77777777" w:rsidR="00B009E0" w:rsidRDefault="00B009E0" w:rsidP="000C4B61">
            <w:pPr>
              <w:pStyle w:val="oriatext"/>
              <w:spacing w:line="220" w:lineRule="exact"/>
            </w:pPr>
            <w:r>
              <w:t>Τακτικός Προϋπολογισμός</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1B927E5" w14:textId="77777777" w:rsidR="00B009E0" w:rsidRDefault="00B009E0" w:rsidP="000C4B61">
            <w:pPr>
              <w:pStyle w:val="orianum"/>
              <w:spacing w:line="220" w:lineRule="exact"/>
            </w:pPr>
            <w:r>
              <w:t>9.815.000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73C4373" w14:textId="77777777" w:rsidR="00B009E0" w:rsidRDefault="00B009E0" w:rsidP="000C4B61">
            <w:pPr>
              <w:pStyle w:val="orianum"/>
              <w:spacing w:line="220" w:lineRule="exact"/>
            </w:pPr>
            <w:r>
              <w:t>8.120.000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4DF462A6" w14:textId="77777777" w:rsidR="00B009E0" w:rsidRDefault="00B009E0" w:rsidP="000C4B61">
            <w:pPr>
              <w:pStyle w:val="orianum"/>
              <w:spacing w:line="220" w:lineRule="exact"/>
            </w:pPr>
            <w:r>
              <w:t>8.120.000</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3796C46" w14:textId="77777777" w:rsidR="00B009E0" w:rsidRDefault="00B009E0" w:rsidP="000C4B61">
            <w:pPr>
              <w:pStyle w:val="orianum"/>
              <w:spacing w:line="220" w:lineRule="exact"/>
            </w:pPr>
            <w:r>
              <w:t>8.120.000</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43B7778" w14:textId="77777777" w:rsidR="00B009E0" w:rsidRDefault="00B009E0" w:rsidP="000C4B61">
            <w:pPr>
              <w:pStyle w:val="orianum"/>
              <w:spacing w:line="220" w:lineRule="exact"/>
            </w:pPr>
            <w:r>
              <w:t>8.120.000</w:t>
            </w:r>
          </w:p>
        </w:tc>
      </w:tr>
      <w:tr w:rsidR="00B009E0" w14:paraId="5BD6C0DC" w14:textId="77777777" w:rsidTr="00CC47AF">
        <w:trPr>
          <w:trHeight w:val="170"/>
          <w:jc w:val="center"/>
        </w:trPr>
        <w:tc>
          <w:tcPr>
            <w:tcW w:w="567"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5DC4A99D" w14:textId="12124668"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5CABC8B8" w14:textId="77777777" w:rsidR="00B009E0" w:rsidRDefault="00B009E0" w:rsidP="000C4B61">
            <w:pPr>
              <w:pStyle w:val="oriatext"/>
              <w:spacing w:line="220" w:lineRule="exact"/>
            </w:pPr>
            <w:r>
              <w:t>ΠΔΕ (πλην ΤΑΑ)</w:t>
            </w:r>
          </w:p>
        </w:tc>
        <w:tc>
          <w:tcPr>
            <w:tcW w:w="94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45402F22" w14:textId="77777777" w:rsidR="00B009E0" w:rsidRDefault="00B009E0" w:rsidP="000C4B61">
            <w:pPr>
              <w:pStyle w:val="orianum"/>
              <w:spacing w:line="220" w:lineRule="exact"/>
            </w:pPr>
            <w:r>
              <w:t>17.000</w:t>
            </w:r>
          </w:p>
        </w:tc>
        <w:tc>
          <w:tcPr>
            <w:tcW w:w="99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4A5D0198" w14:textId="77777777" w:rsidR="00B009E0" w:rsidRDefault="00B009E0" w:rsidP="000C4B61">
            <w:pPr>
              <w:pStyle w:val="orianum"/>
              <w:spacing w:line="220" w:lineRule="exact"/>
            </w:pPr>
            <w:r>
              <w:t> </w:t>
            </w:r>
          </w:p>
        </w:tc>
        <w:tc>
          <w:tcPr>
            <w:tcW w:w="104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6D1300AE"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0D0DF299" w14:textId="77777777" w:rsidR="00B009E0" w:rsidRDefault="00B009E0" w:rsidP="000C4B61">
            <w:pPr>
              <w:pStyle w:val="orianum"/>
              <w:spacing w:line="220" w:lineRule="exact"/>
            </w:pPr>
            <w:r>
              <w:t> </w:t>
            </w:r>
          </w:p>
        </w:tc>
        <w:tc>
          <w:tcPr>
            <w:tcW w:w="993"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6B2093E6" w14:textId="77777777" w:rsidR="00B009E0" w:rsidRDefault="00B009E0" w:rsidP="000C4B61">
            <w:pPr>
              <w:pStyle w:val="orianum"/>
              <w:spacing w:line="220" w:lineRule="exact"/>
            </w:pPr>
            <w:r>
              <w:t> </w:t>
            </w:r>
          </w:p>
        </w:tc>
      </w:tr>
      <w:tr w:rsidR="00B009E0" w14:paraId="72C86E8F"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8B19DC0" w14:textId="6223ACC4"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0FDA2D2" w14:textId="77777777" w:rsidR="00B009E0" w:rsidRDefault="00B009E0" w:rsidP="000C4B61">
            <w:pPr>
              <w:pStyle w:val="oriatext"/>
              <w:spacing w:line="220" w:lineRule="exact"/>
            </w:pPr>
            <w:r>
              <w:t>ΤΑΑ</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D5C247D" w14:textId="77777777" w:rsidR="00B009E0" w:rsidRDefault="00B009E0" w:rsidP="000C4B61">
            <w:pPr>
              <w:pStyle w:val="orianum"/>
              <w:spacing w:line="220" w:lineRule="exact"/>
            </w:pPr>
            <w:r>
              <w:t>28.778.000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2F08CDA" w14:textId="77777777" w:rsidR="00B009E0" w:rsidRDefault="00B009E0" w:rsidP="000C4B61">
            <w:pPr>
              <w:pStyle w:val="orianum"/>
              <w:spacing w:line="220" w:lineRule="exact"/>
            </w:pPr>
            <w:r>
              <w:t> </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1585EF1"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63EEB90" w14:textId="77777777" w:rsidR="00B009E0" w:rsidRDefault="00B009E0" w:rsidP="000C4B61">
            <w:pPr>
              <w:pStyle w:val="orianum"/>
              <w:spacing w:line="220" w:lineRule="exact"/>
            </w:pPr>
            <w:r>
              <w:t> </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6DFCD01" w14:textId="77777777" w:rsidR="00B009E0" w:rsidRDefault="00B009E0" w:rsidP="000C4B61">
            <w:pPr>
              <w:pStyle w:val="orianum"/>
              <w:spacing w:line="220" w:lineRule="exact"/>
            </w:pPr>
            <w:r>
              <w:t> </w:t>
            </w:r>
          </w:p>
        </w:tc>
      </w:tr>
      <w:tr w:rsidR="00B009E0" w:rsidRPr="00F8678F" w14:paraId="2FEF66D6" w14:textId="77777777" w:rsidTr="00CC47AF">
        <w:trPr>
          <w:trHeight w:val="170"/>
          <w:jc w:val="center"/>
        </w:trPr>
        <w:tc>
          <w:tcPr>
            <w:tcW w:w="567"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0E4663EE" w14:textId="77777777" w:rsidR="00B009E0" w:rsidRPr="00F8678F" w:rsidRDefault="00B009E0" w:rsidP="00FE504D">
            <w:pPr>
              <w:pStyle w:val="oriatext"/>
              <w:spacing w:line="220" w:lineRule="exact"/>
              <w:jc w:val="center"/>
              <w:rPr>
                <w:b/>
              </w:rPr>
            </w:pPr>
            <w:r w:rsidRPr="00F8678F">
              <w:rPr>
                <w:b/>
              </w:rPr>
              <w:t>23</w:t>
            </w:r>
          </w:p>
        </w:tc>
        <w:tc>
          <w:tcPr>
            <w:tcW w:w="3260" w:type="dxa"/>
            <w:tcBorders>
              <w:top w:val="nil"/>
              <w:left w:val="nil"/>
              <w:bottom w:val="single" w:sz="4" w:space="0" w:color="FFFFFF"/>
              <w:right w:val="nil"/>
            </w:tcBorders>
            <w:shd w:val="clear" w:color="000000" w:fill="BFBFBF"/>
            <w:tcMar>
              <w:top w:w="15" w:type="dxa"/>
              <w:left w:w="15" w:type="dxa"/>
              <w:bottom w:w="0" w:type="dxa"/>
              <w:right w:w="15" w:type="dxa"/>
            </w:tcMar>
            <w:vAlign w:val="center"/>
            <w:hideMark/>
          </w:tcPr>
          <w:p w14:paraId="3D745E3A" w14:textId="77777777" w:rsidR="00B009E0" w:rsidRPr="00F8678F" w:rsidRDefault="00B009E0" w:rsidP="000C4B61">
            <w:pPr>
              <w:pStyle w:val="oriatext"/>
              <w:spacing w:line="220" w:lineRule="exact"/>
              <w:rPr>
                <w:b/>
              </w:rPr>
            </w:pPr>
            <w:r w:rsidRPr="00F8678F">
              <w:rPr>
                <w:b/>
              </w:rPr>
              <w:t>Μεταβιβάσεις</w:t>
            </w:r>
          </w:p>
        </w:tc>
        <w:tc>
          <w:tcPr>
            <w:tcW w:w="94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344FBCD3" w14:textId="77777777" w:rsidR="00B009E0" w:rsidRPr="00F8678F" w:rsidRDefault="00B009E0" w:rsidP="000C4B61">
            <w:pPr>
              <w:pStyle w:val="orianum"/>
              <w:spacing w:line="220" w:lineRule="exact"/>
              <w:rPr>
                <w:b/>
              </w:rPr>
            </w:pPr>
            <w:r w:rsidRPr="00F8678F">
              <w:rPr>
                <w:b/>
              </w:rPr>
              <w:t>82.437.056</w:t>
            </w:r>
          </w:p>
        </w:tc>
        <w:tc>
          <w:tcPr>
            <w:tcW w:w="99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720BB7C0" w14:textId="77777777" w:rsidR="00B009E0" w:rsidRPr="00F8678F" w:rsidRDefault="00B009E0" w:rsidP="000C4B61">
            <w:pPr>
              <w:pStyle w:val="orianum"/>
              <w:spacing w:line="220" w:lineRule="exact"/>
              <w:rPr>
                <w:b/>
              </w:rPr>
            </w:pPr>
            <w:r w:rsidRPr="00F8678F">
              <w:rPr>
                <w:b/>
              </w:rPr>
              <w:t>4.590.000</w:t>
            </w:r>
          </w:p>
        </w:tc>
        <w:tc>
          <w:tcPr>
            <w:tcW w:w="104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6953D6E" w14:textId="77777777" w:rsidR="00B009E0" w:rsidRPr="00F8678F" w:rsidRDefault="00B009E0" w:rsidP="000C4B61">
            <w:pPr>
              <w:pStyle w:val="orianum"/>
              <w:spacing w:line="220" w:lineRule="exact"/>
              <w:rPr>
                <w:b/>
              </w:rPr>
            </w:pPr>
            <w:r w:rsidRPr="00F8678F">
              <w:rPr>
                <w:b/>
              </w:rPr>
              <w:t>4.590.000</w:t>
            </w:r>
          </w:p>
        </w:tc>
        <w:tc>
          <w:tcPr>
            <w:tcW w:w="113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66628864" w14:textId="77777777" w:rsidR="00B009E0" w:rsidRPr="00F8678F" w:rsidRDefault="00B009E0" w:rsidP="000C4B61">
            <w:pPr>
              <w:pStyle w:val="orianum"/>
              <w:spacing w:line="220" w:lineRule="exact"/>
              <w:rPr>
                <w:b/>
              </w:rPr>
            </w:pPr>
            <w:r w:rsidRPr="00F8678F">
              <w:rPr>
                <w:b/>
              </w:rPr>
              <w:t>4.590.000</w:t>
            </w:r>
          </w:p>
        </w:tc>
        <w:tc>
          <w:tcPr>
            <w:tcW w:w="993"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6D173F97" w14:textId="77777777" w:rsidR="00B009E0" w:rsidRPr="00F8678F" w:rsidRDefault="00B009E0" w:rsidP="000C4B61">
            <w:pPr>
              <w:pStyle w:val="orianum"/>
              <w:spacing w:line="220" w:lineRule="exact"/>
              <w:rPr>
                <w:b/>
              </w:rPr>
            </w:pPr>
            <w:r w:rsidRPr="00F8678F">
              <w:rPr>
                <w:b/>
              </w:rPr>
              <w:t>4.590.000</w:t>
            </w:r>
          </w:p>
        </w:tc>
      </w:tr>
      <w:tr w:rsidR="00B009E0" w14:paraId="01235B65"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E48F7A3" w14:textId="0DA7C2C2"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050DE2A" w14:textId="77777777" w:rsidR="00B009E0" w:rsidRDefault="00B009E0" w:rsidP="000C4B61">
            <w:pPr>
              <w:pStyle w:val="oriatext"/>
              <w:spacing w:line="220" w:lineRule="exact"/>
            </w:pPr>
            <w:r>
              <w:t>Τακτικός Προϋπολογισμός</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967C2B4" w14:textId="77777777" w:rsidR="00B009E0" w:rsidRDefault="00B009E0" w:rsidP="000C4B61">
            <w:pPr>
              <w:pStyle w:val="orianum"/>
              <w:spacing w:line="220" w:lineRule="exact"/>
            </w:pPr>
            <w:r>
              <w:t>4.958.056</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7CA55E3C" w14:textId="77777777" w:rsidR="00B009E0" w:rsidRDefault="00B009E0" w:rsidP="000C4B61">
            <w:pPr>
              <w:pStyle w:val="orianum"/>
              <w:spacing w:line="220" w:lineRule="exact"/>
            </w:pPr>
            <w:r>
              <w:t>4.590.000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F1D24BF" w14:textId="77777777" w:rsidR="00B009E0" w:rsidRDefault="00B009E0" w:rsidP="000C4B61">
            <w:pPr>
              <w:pStyle w:val="orianum"/>
              <w:spacing w:line="220" w:lineRule="exact"/>
            </w:pPr>
            <w:r>
              <w:t>4.590.000</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4C17A474" w14:textId="77777777" w:rsidR="00B009E0" w:rsidRDefault="00B009E0" w:rsidP="000C4B61">
            <w:pPr>
              <w:pStyle w:val="orianum"/>
              <w:spacing w:line="220" w:lineRule="exact"/>
            </w:pPr>
            <w:r>
              <w:t>4.590.000</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420CD3BA" w14:textId="77777777" w:rsidR="00B009E0" w:rsidRDefault="00B009E0" w:rsidP="000C4B61">
            <w:pPr>
              <w:pStyle w:val="orianum"/>
              <w:spacing w:line="220" w:lineRule="exact"/>
            </w:pPr>
            <w:r>
              <w:t>4.590.000</w:t>
            </w:r>
          </w:p>
        </w:tc>
      </w:tr>
      <w:tr w:rsidR="00B009E0" w14:paraId="2C33856E" w14:textId="77777777" w:rsidTr="00CC47AF">
        <w:trPr>
          <w:trHeight w:val="170"/>
          <w:jc w:val="center"/>
        </w:trPr>
        <w:tc>
          <w:tcPr>
            <w:tcW w:w="567"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4475D67B" w14:textId="77E74100"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77B20DA4" w14:textId="77777777" w:rsidR="00B009E0" w:rsidRDefault="00B009E0" w:rsidP="000C4B61">
            <w:pPr>
              <w:pStyle w:val="oriatext"/>
              <w:spacing w:line="220" w:lineRule="exact"/>
            </w:pPr>
            <w:r>
              <w:t>ΠΔΕ (πλην ΤΑΑ)</w:t>
            </w:r>
          </w:p>
        </w:tc>
        <w:tc>
          <w:tcPr>
            <w:tcW w:w="94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04C23389" w14:textId="77777777" w:rsidR="00B009E0" w:rsidRDefault="00B009E0" w:rsidP="000C4B61">
            <w:pPr>
              <w:pStyle w:val="orianum"/>
              <w:spacing w:line="220" w:lineRule="exact"/>
            </w:pPr>
            <w:r>
              <w:t>77.479.000</w:t>
            </w:r>
          </w:p>
        </w:tc>
        <w:tc>
          <w:tcPr>
            <w:tcW w:w="99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293FB210" w14:textId="77777777" w:rsidR="00B009E0" w:rsidRDefault="00B009E0" w:rsidP="000C4B61">
            <w:pPr>
              <w:pStyle w:val="orianum"/>
              <w:spacing w:line="220" w:lineRule="exact"/>
            </w:pPr>
            <w:r>
              <w:t> </w:t>
            </w:r>
          </w:p>
        </w:tc>
        <w:tc>
          <w:tcPr>
            <w:tcW w:w="104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0B9ED87F"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67E43AF4" w14:textId="77777777" w:rsidR="00B009E0" w:rsidRDefault="00B009E0" w:rsidP="000C4B61">
            <w:pPr>
              <w:pStyle w:val="orianum"/>
              <w:spacing w:line="220" w:lineRule="exact"/>
            </w:pPr>
            <w:r>
              <w:t> </w:t>
            </w:r>
          </w:p>
        </w:tc>
        <w:tc>
          <w:tcPr>
            <w:tcW w:w="993"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39B69309" w14:textId="77777777" w:rsidR="00B009E0" w:rsidRDefault="00B009E0" w:rsidP="000C4B61">
            <w:pPr>
              <w:pStyle w:val="orianum"/>
              <w:spacing w:line="220" w:lineRule="exact"/>
            </w:pPr>
            <w:r>
              <w:t> </w:t>
            </w:r>
          </w:p>
        </w:tc>
      </w:tr>
      <w:tr w:rsidR="00B009E0" w:rsidRPr="00F8678F" w14:paraId="781D6FB3" w14:textId="77777777" w:rsidTr="00CC47AF">
        <w:trPr>
          <w:trHeight w:val="170"/>
          <w:jc w:val="center"/>
        </w:trPr>
        <w:tc>
          <w:tcPr>
            <w:tcW w:w="567"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F929989" w14:textId="77777777" w:rsidR="00B009E0" w:rsidRPr="00F8678F" w:rsidRDefault="00B009E0" w:rsidP="00FE504D">
            <w:pPr>
              <w:pStyle w:val="oriatext"/>
              <w:spacing w:line="220" w:lineRule="exact"/>
              <w:jc w:val="center"/>
              <w:rPr>
                <w:b/>
              </w:rPr>
            </w:pPr>
            <w:r w:rsidRPr="00F8678F">
              <w:rPr>
                <w:b/>
              </w:rPr>
              <w:t>24</w:t>
            </w:r>
          </w:p>
        </w:tc>
        <w:tc>
          <w:tcPr>
            <w:tcW w:w="3260" w:type="dxa"/>
            <w:tcBorders>
              <w:top w:val="nil"/>
              <w:left w:val="nil"/>
              <w:bottom w:val="single" w:sz="4" w:space="0" w:color="FFFFFF"/>
              <w:right w:val="nil"/>
            </w:tcBorders>
            <w:shd w:val="clear" w:color="000000" w:fill="BFBFBF"/>
            <w:tcMar>
              <w:top w:w="15" w:type="dxa"/>
              <w:left w:w="15" w:type="dxa"/>
              <w:bottom w:w="0" w:type="dxa"/>
              <w:right w:w="15" w:type="dxa"/>
            </w:tcMar>
            <w:vAlign w:val="center"/>
            <w:hideMark/>
          </w:tcPr>
          <w:p w14:paraId="46190F09" w14:textId="77777777" w:rsidR="00B009E0" w:rsidRPr="00F8678F" w:rsidRDefault="00B009E0" w:rsidP="000C4B61">
            <w:pPr>
              <w:pStyle w:val="oriatext"/>
              <w:spacing w:line="220" w:lineRule="exact"/>
              <w:rPr>
                <w:b/>
              </w:rPr>
            </w:pPr>
            <w:r w:rsidRPr="00F8678F">
              <w:rPr>
                <w:b/>
              </w:rPr>
              <w:t>Αγορές αγαθών και υπηρεσιών</w:t>
            </w:r>
          </w:p>
        </w:tc>
        <w:tc>
          <w:tcPr>
            <w:tcW w:w="94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A62A62F" w14:textId="77777777" w:rsidR="00B009E0" w:rsidRPr="00F8678F" w:rsidRDefault="00B009E0" w:rsidP="000C4B61">
            <w:pPr>
              <w:pStyle w:val="orianum"/>
              <w:spacing w:line="220" w:lineRule="exact"/>
              <w:rPr>
                <w:b/>
              </w:rPr>
            </w:pPr>
            <w:r w:rsidRPr="00F8678F">
              <w:rPr>
                <w:b/>
              </w:rPr>
              <w:t>62.140.639</w:t>
            </w:r>
          </w:p>
        </w:tc>
        <w:tc>
          <w:tcPr>
            <w:tcW w:w="99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58E31B7" w14:textId="77777777" w:rsidR="00B009E0" w:rsidRPr="00F8678F" w:rsidRDefault="00B009E0" w:rsidP="000C4B61">
            <w:pPr>
              <w:pStyle w:val="orianum"/>
              <w:spacing w:line="220" w:lineRule="exact"/>
              <w:rPr>
                <w:b/>
              </w:rPr>
            </w:pPr>
            <w:r w:rsidRPr="00F8678F">
              <w:rPr>
                <w:b/>
              </w:rPr>
              <w:t>48.674.000</w:t>
            </w:r>
          </w:p>
        </w:tc>
        <w:tc>
          <w:tcPr>
            <w:tcW w:w="104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7B160EBF" w14:textId="77777777" w:rsidR="00B009E0" w:rsidRPr="00F8678F" w:rsidRDefault="00B009E0" w:rsidP="000C4B61">
            <w:pPr>
              <w:pStyle w:val="orianum"/>
              <w:spacing w:line="220" w:lineRule="exact"/>
              <w:rPr>
                <w:b/>
              </w:rPr>
            </w:pPr>
            <w:r w:rsidRPr="00F8678F">
              <w:rPr>
                <w:b/>
              </w:rPr>
              <w:t>43.496.000</w:t>
            </w:r>
          </w:p>
        </w:tc>
        <w:tc>
          <w:tcPr>
            <w:tcW w:w="113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1840AA5A" w14:textId="77777777" w:rsidR="00B009E0" w:rsidRPr="00F8678F" w:rsidRDefault="00B009E0" w:rsidP="000C4B61">
            <w:pPr>
              <w:pStyle w:val="orianum"/>
              <w:spacing w:line="220" w:lineRule="exact"/>
              <w:rPr>
                <w:b/>
              </w:rPr>
            </w:pPr>
            <w:r w:rsidRPr="00F8678F">
              <w:rPr>
                <w:b/>
              </w:rPr>
              <w:t>43.564.000</w:t>
            </w:r>
          </w:p>
        </w:tc>
        <w:tc>
          <w:tcPr>
            <w:tcW w:w="993"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03D40701" w14:textId="77777777" w:rsidR="00B009E0" w:rsidRPr="00F8678F" w:rsidRDefault="00B009E0" w:rsidP="000C4B61">
            <w:pPr>
              <w:pStyle w:val="orianum"/>
              <w:spacing w:line="220" w:lineRule="exact"/>
              <w:rPr>
                <w:b/>
              </w:rPr>
            </w:pPr>
            <w:r w:rsidRPr="00F8678F">
              <w:rPr>
                <w:b/>
              </w:rPr>
              <w:t>43.564.000</w:t>
            </w:r>
          </w:p>
        </w:tc>
      </w:tr>
      <w:tr w:rsidR="00B009E0" w14:paraId="250E807B"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1C532B07" w14:textId="7DB58380"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DA66EE7" w14:textId="77777777" w:rsidR="00B009E0" w:rsidRDefault="00B009E0" w:rsidP="000C4B61">
            <w:pPr>
              <w:pStyle w:val="oriatext"/>
              <w:spacing w:line="220" w:lineRule="exact"/>
            </w:pPr>
            <w:r>
              <w:t>Τακτικός Προϋπολογισμός</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4F97912" w14:textId="77777777" w:rsidR="00B009E0" w:rsidRDefault="00B009E0" w:rsidP="000C4B61">
            <w:pPr>
              <w:pStyle w:val="orianum"/>
              <w:spacing w:line="220" w:lineRule="exact"/>
            </w:pPr>
            <w:r>
              <w:t>43.315.639</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1A6899E" w14:textId="77777777" w:rsidR="00B009E0" w:rsidRDefault="00B009E0" w:rsidP="000C4B61">
            <w:pPr>
              <w:pStyle w:val="orianum"/>
              <w:spacing w:line="220" w:lineRule="exact"/>
            </w:pPr>
            <w:r>
              <w:t>48.674.000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4CFA69AF" w14:textId="77777777" w:rsidR="00B009E0" w:rsidRDefault="00B009E0" w:rsidP="000C4B61">
            <w:pPr>
              <w:pStyle w:val="orianum"/>
              <w:spacing w:line="220" w:lineRule="exact"/>
            </w:pPr>
            <w:r>
              <w:t>43.496.000</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DB53F02" w14:textId="77777777" w:rsidR="00B009E0" w:rsidRDefault="00B009E0" w:rsidP="000C4B61">
            <w:pPr>
              <w:pStyle w:val="orianum"/>
              <w:spacing w:line="220" w:lineRule="exact"/>
            </w:pPr>
            <w:r>
              <w:t>43.564.000</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D3F00CC" w14:textId="77777777" w:rsidR="00B009E0" w:rsidRDefault="00B009E0" w:rsidP="000C4B61">
            <w:pPr>
              <w:pStyle w:val="orianum"/>
              <w:spacing w:line="220" w:lineRule="exact"/>
            </w:pPr>
            <w:r>
              <w:t>43.564.000</w:t>
            </w:r>
          </w:p>
        </w:tc>
      </w:tr>
      <w:tr w:rsidR="00B009E0" w14:paraId="3A2A51C7" w14:textId="77777777" w:rsidTr="00CC47AF">
        <w:trPr>
          <w:trHeight w:val="170"/>
          <w:jc w:val="center"/>
        </w:trPr>
        <w:tc>
          <w:tcPr>
            <w:tcW w:w="567"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3863B797" w14:textId="3782B1EC"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6486EB94" w14:textId="77777777" w:rsidR="00B009E0" w:rsidRDefault="00B009E0" w:rsidP="000C4B61">
            <w:pPr>
              <w:pStyle w:val="oriatext"/>
              <w:spacing w:line="220" w:lineRule="exact"/>
            </w:pPr>
            <w:r>
              <w:t>ΠΔΕ (πλην ΤΑΑ)</w:t>
            </w:r>
          </w:p>
        </w:tc>
        <w:tc>
          <w:tcPr>
            <w:tcW w:w="94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270870CC" w14:textId="77777777" w:rsidR="00B009E0" w:rsidRDefault="00B009E0" w:rsidP="000C4B61">
            <w:pPr>
              <w:pStyle w:val="orianum"/>
              <w:spacing w:line="220" w:lineRule="exact"/>
            </w:pPr>
            <w:r>
              <w:t>16.941.000</w:t>
            </w:r>
          </w:p>
        </w:tc>
        <w:tc>
          <w:tcPr>
            <w:tcW w:w="99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09DC0865" w14:textId="77777777" w:rsidR="00B009E0" w:rsidRDefault="00B009E0" w:rsidP="000C4B61">
            <w:pPr>
              <w:pStyle w:val="orianum"/>
              <w:spacing w:line="220" w:lineRule="exact"/>
            </w:pPr>
            <w:r>
              <w:t> </w:t>
            </w:r>
          </w:p>
        </w:tc>
        <w:tc>
          <w:tcPr>
            <w:tcW w:w="104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593ACCB4"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3FCBF034" w14:textId="77777777" w:rsidR="00B009E0" w:rsidRDefault="00B009E0" w:rsidP="000C4B61">
            <w:pPr>
              <w:pStyle w:val="orianum"/>
              <w:spacing w:line="220" w:lineRule="exact"/>
            </w:pPr>
            <w:r>
              <w:t> </w:t>
            </w:r>
          </w:p>
        </w:tc>
        <w:tc>
          <w:tcPr>
            <w:tcW w:w="993"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0DCADA6D" w14:textId="77777777" w:rsidR="00B009E0" w:rsidRDefault="00B009E0" w:rsidP="000C4B61">
            <w:pPr>
              <w:pStyle w:val="orianum"/>
              <w:spacing w:line="220" w:lineRule="exact"/>
            </w:pPr>
            <w:r>
              <w:t> </w:t>
            </w:r>
          </w:p>
        </w:tc>
      </w:tr>
      <w:tr w:rsidR="00B009E0" w14:paraId="57999085"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4901264" w14:textId="2BF07E48"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61E4AAA" w14:textId="77777777" w:rsidR="00B009E0" w:rsidRDefault="00B009E0" w:rsidP="000C4B61">
            <w:pPr>
              <w:pStyle w:val="oriatext"/>
              <w:spacing w:line="220" w:lineRule="exact"/>
            </w:pPr>
            <w:r>
              <w:t>ΤΑΑ</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73232868" w14:textId="77777777" w:rsidR="00B009E0" w:rsidRDefault="00B009E0" w:rsidP="000C4B61">
            <w:pPr>
              <w:pStyle w:val="orianum"/>
              <w:spacing w:line="220" w:lineRule="exact"/>
            </w:pPr>
            <w:r>
              <w:t>1.884.000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6D21704" w14:textId="77777777" w:rsidR="00B009E0" w:rsidRDefault="00B009E0" w:rsidP="000C4B61">
            <w:pPr>
              <w:pStyle w:val="orianum"/>
              <w:spacing w:line="220" w:lineRule="exact"/>
            </w:pPr>
            <w:r>
              <w:t> </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4C9CA65"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C666BA5" w14:textId="77777777" w:rsidR="00B009E0" w:rsidRDefault="00B009E0" w:rsidP="000C4B61">
            <w:pPr>
              <w:pStyle w:val="orianum"/>
              <w:spacing w:line="220" w:lineRule="exact"/>
            </w:pPr>
            <w:r>
              <w:t> </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703C6272" w14:textId="77777777" w:rsidR="00B009E0" w:rsidRDefault="00B009E0" w:rsidP="000C4B61">
            <w:pPr>
              <w:pStyle w:val="orianum"/>
              <w:spacing w:line="220" w:lineRule="exact"/>
            </w:pPr>
            <w:r>
              <w:t> </w:t>
            </w:r>
          </w:p>
        </w:tc>
      </w:tr>
      <w:tr w:rsidR="00B009E0" w:rsidRPr="00F8678F" w14:paraId="6D222843" w14:textId="77777777" w:rsidTr="00CC47AF">
        <w:trPr>
          <w:trHeight w:val="170"/>
          <w:jc w:val="center"/>
        </w:trPr>
        <w:tc>
          <w:tcPr>
            <w:tcW w:w="567"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394A27BE" w14:textId="77777777" w:rsidR="00B009E0" w:rsidRPr="00F8678F" w:rsidRDefault="00B009E0" w:rsidP="00FE504D">
            <w:pPr>
              <w:pStyle w:val="oriatext"/>
              <w:spacing w:line="220" w:lineRule="exact"/>
              <w:jc w:val="center"/>
              <w:rPr>
                <w:b/>
              </w:rPr>
            </w:pPr>
            <w:r w:rsidRPr="00F8678F">
              <w:rPr>
                <w:b/>
              </w:rPr>
              <w:t>25</w:t>
            </w:r>
          </w:p>
        </w:tc>
        <w:tc>
          <w:tcPr>
            <w:tcW w:w="3260" w:type="dxa"/>
            <w:tcBorders>
              <w:top w:val="nil"/>
              <w:left w:val="nil"/>
              <w:bottom w:val="single" w:sz="4" w:space="0" w:color="FFFFFF"/>
              <w:right w:val="nil"/>
            </w:tcBorders>
            <w:shd w:val="clear" w:color="000000" w:fill="BFBFBF"/>
            <w:tcMar>
              <w:top w:w="15" w:type="dxa"/>
              <w:left w:w="15" w:type="dxa"/>
              <w:bottom w:w="0" w:type="dxa"/>
              <w:right w:w="15" w:type="dxa"/>
            </w:tcMar>
            <w:vAlign w:val="center"/>
            <w:hideMark/>
          </w:tcPr>
          <w:p w14:paraId="6CE36D4D" w14:textId="77777777" w:rsidR="00B009E0" w:rsidRPr="00F8678F" w:rsidRDefault="00B009E0" w:rsidP="000C4B61">
            <w:pPr>
              <w:pStyle w:val="oriatext"/>
              <w:spacing w:line="220" w:lineRule="exact"/>
              <w:rPr>
                <w:b/>
              </w:rPr>
            </w:pPr>
            <w:r w:rsidRPr="00F8678F">
              <w:rPr>
                <w:b/>
              </w:rPr>
              <w:t>Επιδοτήσεις</w:t>
            </w:r>
          </w:p>
        </w:tc>
        <w:tc>
          <w:tcPr>
            <w:tcW w:w="94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6BE51589" w14:textId="77777777" w:rsidR="00B009E0" w:rsidRPr="00F8678F" w:rsidRDefault="00B009E0" w:rsidP="000C4B61">
            <w:pPr>
              <w:pStyle w:val="orianum"/>
              <w:spacing w:line="220" w:lineRule="exact"/>
              <w:rPr>
                <w:b/>
              </w:rPr>
            </w:pPr>
            <w:r w:rsidRPr="00F8678F">
              <w:rPr>
                <w:b/>
              </w:rPr>
              <w:t>229.286.000</w:t>
            </w:r>
          </w:p>
        </w:tc>
        <w:tc>
          <w:tcPr>
            <w:tcW w:w="99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E781EA2" w14:textId="77777777" w:rsidR="00B009E0" w:rsidRPr="00F8678F" w:rsidRDefault="00B009E0" w:rsidP="000C4B61">
            <w:pPr>
              <w:pStyle w:val="orianum"/>
              <w:spacing w:line="220" w:lineRule="exact"/>
              <w:rPr>
                <w:b/>
              </w:rPr>
            </w:pPr>
            <w:r w:rsidRPr="00F8678F">
              <w:rPr>
                <w:b/>
              </w:rPr>
              <w:t>0</w:t>
            </w:r>
          </w:p>
        </w:tc>
        <w:tc>
          <w:tcPr>
            <w:tcW w:w="104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713BFC0C" w14:textId="77777777" w:rsidR="00B009E0" w:rsidRPr="00F8678F" w:rsidRDefault="00B009E0" w:rsidP="000C4B61">
            <w:pPr>
              <w:pStyle w:val="orianum"/>
              <w:spacing w:line="220" w:lineRule="exact"/>
              <w:rPr>
                <w:b/>
              </w:rPr>
            </w:pPr>
            <w:r w:rsidRPr="00F8678F">
              <w:rPr>
                <w:b/>
              </w:rPr>
              <w:t>0</w:t>
            </w:r>
          </w:p>
        </w:tc>
        <w:tc>
          <w:tcPr>
            <w:tcW w:w="113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25415857" w14:textId="77777777" w:rsidR="00B009E0" w:rsidRPr="00F8678F" w:rsidRDefault="00B009E0" w:rsidP="000C4B61">
            <w:pPr>
              <w:pStyle w:val="orianum"/>
              <w:spacing w:line="220" w:lineRule="exact"/>
              <w:rPr>
                <w:b/>
              </w:rPr>
            </w:pPr>
            <w:r w:rsidRPr="00F8678F">
              <w:rPr>
                <w:b/>
              </w:rPr>
              <w:t>0</w:t>
            </w:r>
          </w:p>
        </w:tc>
        <w:tc>
          <w:tcPr>
            <w:tcW w:w="993"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56E6BE5F" w14:textId="77777777" w:rsidR="00B009E0" w:rsidRPr="00F8678F" w:rsidRDefault="00B009E0" w:rsidP="000C4B61">
            <w:pPr>
              <w:pStyle w:val="orianum"/>
              <w:spacing w:line="220" w:lineRule="exact"/>
              <w:rPr>
                <w:b/>
              </w:rPr>
            </w:pPr>
            <w:r w:rsidRPr="00F8678F">
              <w:rPr>
                <w:b/>
              </w:rPr>
              <w:t>0</w:t>
            </w:r>
          </w:p>
        </w:tc>
      </w:tr>
      <w:tr w:rsidR="00B009E0" w14:paraId="367C0309"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26F85CE" w14:textId="442957F0"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1B6D063B" w14:textId="77777777" w:rsidR="00B009E0" w:rsidRDefault="00B009E0" w:rsidP="000C4B61">
            <w:pPr>
              <w:pStyle w:val="oriatext"/>
              <w:spacing w:line="220" w:lineRule="exact"/>
            </w:pPr>
            <w:r>
              <w:t>Τακτικός Προϋπολογισμός</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4094C978" w14:textId="77777777" w:rsidR="00B009E0" w:rsidRDefault="00B009E0" w:rsidP="000C4B61">
            <w:pPr>
              <w:pStyle w:val="orianum"/>
              <w:spacing w:line="220" w:lineRule="exact"/>
            </w:pPr>
            <w:r>
              <w:t>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701D7BD" w14:textId="77777777" w:rsidR="00B009E0" w:rsidRDefault="00B009E0" w:rsidP="000C4B61">
            <w:pPr>
              <w:pStyle w:val="orianum"/>
              <w:spacing w:line="220" w:lineRule="exact"/>
            </w:pPr>
            <w:r>
              <w:t>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CBE2AA8"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76771CF6" w14:textId="77777777" w:rsidR="00B009E0" w:rsidRDefault="00B009E0" w:rsidP="000C4B61">
            <w:pPr>
              <w:pStyle w:val="orianum"/>
              <w:spacing w:line="220" w:lineRule="exact"/>
            </w:pPr>
            <w:r>
              <w:t>0</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29EF078" w14:textId="77777777" w:rsidR="00B009E0" w:rsidRDefault="00B009E0" w:rsidP="000C4B61">
            <w:pPr>
              <w:pStyle w:val="orianum"/>
              <w:spacing w:line="220" w:lineRule="exact"/>
            </w:pPr>
            <w:r>
              <w:t>0</w:t>
            </w:r>
          </w:p>
        </w:tc>
      </w:tr>
      <w:tr w:rsidR="00B009E0" w14:paraId="7C26F17B" w14:textId="77777777" w:rsidTr="00CC47AF">
        <w:trPr>
          <w:trHeight w:val="170"/>
          <w:jc w:val="center"/>
        </w:trPr>
        <w:tc>
          <w:tcPr>
            <w:tcW w:w="567"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4E8D4922" w14:textId="011F6C7B"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1D3B8787" w14:textId="77777777" w:rsidR="00B009E0" w:rsidRDefault="00B009E0" w:rsidP="000C4B61">
            <w:pPr>
              <w:pStyle w:val="oriatext"/>
              <w:spacing w:line="220" w:lineRule="exact"/>
            </w:pPr>
            <w:r>
              <w:t>ΠΔΕ (πλην ΤΑΑ)</w:t>
            </w:r>
          </w:p>
        </w:tc>
        <w:tc>
          <w:tcPr>
            <w:tcW w:w="94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0FCB0848" w14:textId="77777777" w:rsidR="00B009E0" w:rsidRDefault="00B009E0" w:rsidP="000C4B61">
            <w:pPr>
              <w:pStyle w:val="orianum"/>
              <w:spacing w:line="220" w:lineRule="exact"/>
            </w:pPr>
            <w:r>
              <w:t>229.286.000</w:t>
            </w:r>
          </w:p>
        </w:tc>
        <w:tc>
          <w:tcPr>
            <w:tcW w:w="99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7B097B82" w14:textId="77777777" w:rsidR="00B009E0" w:rsidRDefault="00B009E0" w:rsidP="000C4B61">
            <w:pPr>
              <w:pStyle w:val="orianum"/>
              <w:spacing w:line="220" w:lineRule="exact"/>
            </w:pPr>
            <w:r>
              <w:t> </w:t>
            </w:r>
          </w:p>
        </w:tc>
        <w:tc>
          <w:tcPr>
            <w:tcW w:w="104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35D423C3"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266CBB4B" w14:textId="77777777" w:rsidR="00B009E0" w:rsidRDefault="00B009E0" w:rsidP="000C4B61">
            <w:pPr>
              <w:pStyle w:val="orianum"/>
              <w:spacing w:line="220" w:lineRule="exact"/>
            </w:pPr>
            <w:r>
              <w:t> </w:t>
            </w:r>
          </w:p>
        </w:tc>
        <w:tc>
          <w:tcPr>
            <w:tcW w:w="993"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345A02B7" w14:textId="77777777" w:rsidR="00B009E0" w:rsidRDefault="00B009E0" w:rsidP="000C4B61">
            <w:pPr>
              <w:pStyle w:val="orianum"/>
              <w:spacing w:line="220" w:lineRule="exact"/>
            </w:pPr>
            <w:r>
              <w:t> </w:t>
            </w:r>
          </w:p>
        </w:tc>
      </w:tr>
      <w:tr w:rsidR="00B009E0" w:rsidRPr="00F8678F" w14:paraId="542C18D2" w14:textId="77777777" w:rsidTr="00CC47AF">
        <w:trPr>
          <w:trHeight w:val="170"/>
          <w:jc w:val="center"/>
        </w:trPr>
        <w:tc>
          <w:tcPr>
            <w:tcW w:w="567"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7D0AF510" w14:textId="77777777" w:rsidR="00B009E0" w:rsidRPr="00F8678F" w:rsidRDefault="00B009E0" w:rsidP="00FE504D">
            <w:pPr>
              <w:pStyle w:val="oriatext"/>
              <w:spacing w:line="220" w:lineRule="exact"/>
              <w:jc w:val="center"/>
              <w:rPr>
                <w:b/>
              </w:rPr>
            </w:pPr>
            <w:r w:rsidRPr="00F8678F">
              <w:rPr>
                <w:b/>
              </w:rPr>
              <w:t>26</w:t>
            </w:r>
          </w:p>
        </w:tc>
        <w:tc>
          <w:tcPr>
            <w:tcW w:w="3260" w:type="dxa"/>
            <w:tcBorders>
              <w:top w:val="nil"/>
              <w:left w:val="nil"/>
              <w:bottom w:val="single" w:sz="4" w:space="0" w:color="FFFFFF"/>
              <w:right w:val="nil"/>
            </w:tcBorders>
            <w:shd w:val="clear" w:color="000000" w:fill="BFBFBF"/>
            <w:tcMar>
              <w:top w:w="15" w:type="dxa"/>
              <w:left w:w="15" w:type="dxa"/>
              <w:bottom w:w="0" w:type="dxa"/>
              <w:right w:w="15" w:type="dxa"/>
            </w:tcMar>
            <w:vAlign w:val="center"/>
            <w:hideMark/>
          </w:tcPr>
          <w:p w14:paraId="286870E8" w14:textId="77777777" w:rsidR="00B009E0" w:rsidRPr="00F8678F" w:rsidRDefault="00B009E0" w:rsidP="000C4B61">
            <w:pPr>
              <w:pStyle w:val="oriatext"/>
              <w:spacing w:line="220" w:lineRule="exact"/>
              <w:rPr>
                <w:b/>
              </w:rPr>
            </w:pPr>
            <w:r w:rsidRPr="00F8678F">
              <w:rPr>
                <w:b/>
              </w:rPr>
              <w:t>Τόκοι (σε ακαθάριστη βάση)</w:t>
            </w:r>
          </w:p>
        </w:tc>
        <w:tc>
          <w:tcPr>
            <w:tcW w:w="94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9C04521" w14:textId="77777777" w:rsidR="00B009E0" w:rsidRPr="00F8678F" w:rsidRDefault="00B009E0" w:rsidP="000C4B61">
            <w:pPr>
              <w:pStyle w:val="orianum"/>
              <w:spacing w:line="220" w:lineRule="exact"/>
              <w:rPr>
                <w:b/>
              </w:rPr>
            </w:pPr>
            <w:r w:rsidRPr="00F8678F">
              <w:rPr>
                <w:b/>
              </w:rPr>
              <w:t>298.500</w:t>
            </w:r>
          </w:p>
        </w:tc>
        <w:tc>
          <w:tcPr>
            <w:tcW w:w="99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7028DC73" w14:textId="77777777" w:rsidR="00B009E0" w:rsidRPr="00F8678F" w:rsidRDefault="00B009E0" w:rsidP="000C4B61">
            <w:pPr>
              <w:pStyle w:val="orianum"/>
              <w:spacing w:line="220" w:lineRule="exact"/>
              <w:rPr>
                <w:b/>
              </w:rPr>
            </w:pPr>
            <w:r w:rsidRPr="00F8678F">
              <w:rPr>
                <w:b/>
              </w:rPr>
              <w:t>0</w:t>
            </w:r>
          </w:p>
        </w:tc>
        <w:tc>
          <w:tcPr>
            <w:tcW w:w="104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6A9E2355" w14:textId="77777777" w:rsidR="00B009E0" w:rsidRPr="00F8678F" w:rsidRDefault="00B009E0" w:rsidP="000C4B61">
            <w:pPr>
              <w:pStyle w:val="orianum"/>
              <w:spacing w:line="220" w:lineRule="exact"/>
              <w:rPr>
                <w:b/>
              </w:rPr>
            </w:pPr>
            <w:r w:rsidRPr="00F8678F">
              <w:rPr>
                <w:b/>
              </w:rPr>
              <w:t>0</w:t>
            </w:r>
          </w:p>
        </w:tc>
        <w:tc>
          <w:tcPr>
            <w:tcW w:w="113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FBE61F3" w14:textId="77777777" w:rsidR="00B009E0" w:rsidRPr="00F8678F" w:rsidRDefault="00B009E0" w:rsidP="000C4B61">
            <w:pPr>
              <w:pStyle w:val="orianum"/>
              <w:spacing w:line="220" w:lineRule="exact"/>
              <w:rPr>
                <w:b/>
              </w:rPr>
            </w:pPr>
            <w:r w:rsidRPr="00F8678F">
              <w:rPr>
                <w:b/>
              </w:rPr>
              <w:t>0</w:t>
            </w:r>
          </w:p>
        </w:tc>
        <w:tc>
          <w:tcPr>
            <w:tcW w:w="993"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55C07A99" w14:textId="77777777" w:rsidR="00B009E0" w:rsidRPr="00F8678F" w:rsidRDefault="00B009E0" w:rsidP="000C4B61">
            <w:pPr>
              <w:pStyle w:val="orianum"/>
              <w:spacing w:line="220" w:lineRule="exact"/>
              <w:rPr>
                <w:b/>
              </w:rPr>
            </w:pPr>
            <w:r w:rsidRPr="00F8678F">
              <w:rPr>
                <w:b/>
              </w:rPr>
              <w:t>0</w:t>
            </w:r>
          </w:p>
        </w:tc>
      </w:tr>
      <w:tr w:rsidR="00B009E0" w14:paraId="3ADEB2F7"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AC116F1" w14:textId="2D915971"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1C99EF8C" w14:textId="77777777" w:rsidR="00B009E0" w:rsidRDefault="00B009E0" w:rsidP="000C4B61">
            <w:pPr>
              <w:pStyle w:val="oriatext"/>
              <w:spacing w:line="220" w:lineRule="exact"/>
            </w:pPr>
            <w:r>
              <w:t>Τακτικός Προϋπολογισμός</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8879916" w14:textId="77777777" w:rsidR="00B009E0" w:rsidRDefault="00B009E0" w:rsidP="000C4B61">
            <w:pPr>
              <w:pStyle w:val="orianum"/>
              <w:spacing w:line="220" w:lineRule="exact"/>
            </w:pPr>
            <w:r>
              <w:t>298.500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508C8EA" w14:textId="77777777" w:rsidR="00B009E0" w:rsidRDefault="00B009E0" w:rsidP="000C4B61">
            <w:pPr>
              <w:pStyle w:val="orianum"/>
              <w:spacing w:line="220" w:lineRule="exact"/>
            </w:pPr>
            <w:r>
              <w:t>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1D10B6BD"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53F428F" w14:textId="77777777" w:rsidR="00B009E0" w:rsidRDefault="00B009E0" w:rsidP="000C4B61">
            <w:pPr>
              <w:pStyle w:val="orianum"/>
              <w:spacing w:line="220" w:lineRule="exact"/>
            </w:pPr>
            <w:r>
              <w:t>0</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6E92FE2" w14:textId="77777777" w:rsidR="00B009E0" w:rsidRDefault="00B009E0" w:rsidP="000C4B61">
            <w:pPr>
              <w:pStyle w:val="orianum"/>
              <w:spacing w:line="220" w:lineRule="exact"/>
            </w:pPr>
            <w:r>
              <w:t>0</w:t>
            </w:r>
          </w:p>
        </w:tc>
      </w:tr>
      <w:tr w:rsidR="00B009E0" w:rsidRPr="00F8678F" w14:paraId="29A038C8" w14:textId="77777777" w:rsidTr="00CC47AF">
        <w:trPr>
          <w:trHeight w:val="170"/>
          <w:jc w:val="center"/>
        </w:trPr>
        <w:tc>
          <w:tcPr>
            <w:tcW w:w="567"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0C847A9C" w14:textId="77777777" w:rsidR="00B009E0" w:rsidRPr="00F8678F" w:rsidRDefault="00B009E0" w:rsidP="00FE504D">
            <w:pPr>
              <w:pStyle w:val="oriatext"/>
              <w:spacing w:line="220" w:lineRule="exact"/>
              <w:jc w:val="center"/>
              <w:rPr>
                <w:b/>
              </w:rPr>
            </w:pPr>
            <w:r w:rsidRPr="00F8678F">
              <w:rPr>
                <w:b/>
              </w:rPr>
              <w:t>27</w:t>
            </w:r>
          </w:p>
        </w:tc>
        <w:tc>
          <w:tcPr>
            <w:tcW w:w="3260" w:type="dxa"/>
            <w:tcBorders>
              <w:top w:val="nil"/>
              <w:left w:val="nil"/>
              <w:bottom w:val="single" w:sz="4" w:space="0" w:color="FFFFFF"/>
              <w:right w:val="nil"/>
            </w:tcBorders>
            <w:shd w:val="clear" w:color="000000" w:fill="BFBFBF"/>
            <w:tcMar>
              <w:top w:w="15" w:type="dxa"/>
              <w:left w:w="15" w:type="dxa"/>
              <w:bottom w:w="0" w:type="dxa"/>
              <w:right w:w="15" w:type="dxa"/>
            </w:tcMar>
            <w:vAlign w:val="center"/>
            <w:hideMark/>
          </w:tcPr>
          <w:p w14:paraId="51607415" w14:textId="77777777" w:rsidR="00B009E0" w:rsidRPr="00F8678F" w:rsidRDefault="00B009E0" w:rsidP="000C4B61">
            <w:pPr>
              <w:pStyle w:val="oriatext"/>
              <w:spacing w:line="220" w:lineRule="exact"/>
              <w:rPr>
                <w:b/>
              </w:rPr>
            </w:pPr>
            <w:r w:rsidRPr="00F8678F">
              <w:rPr>
                <w:b/>
              </w:rPr>
              <w:t>Λοιπές Δαπάνες</w:t>
            </w:r>
          </w:p>
        </w:tc>
        <w:tc>
          <w:tcPr>
            <w:tcW w:w="94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7C52396B" w14:textId="77777777" w:rsidR="00B009E0" w:rsidRPr="00F8678F" w:rsidRDefault="00B009E0" w:rsidP="000C4B61">
            <w:pPr>
              <w:pStyle w:val="orianum"/>
              <w:spacing w:line="220" w:lineRule="exact"/>
              <w:rPr>
                <w:b/>
              </w:rPr>
            </w:pPr>
            <w:r w:rsidRPr="00F8678F">
              <w:rPr>
                <w:b/>
              </w:rPr>
              <w:t>0</w:t>
            </w:r>
          </w:p>
        </w:tc>
        <w:tc>
          <w:tcPr>
            <w:tcW w:w="99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7971BE5F" w14:textId="77777777" w:rsidR="00B009E0" w:rsidRPr="00F8678F" w:rsidRDefault="00B009E0" w:rsidP="000C4B61">
            <w:pPr>
              <w:pStyle w:val="orianum"/>
              <w:spacing w:line="220" w:lineRule="exact"/>
              <w:rPr>
                <w:b/>
              </w:rPr>
            </w:pPr>
            <w:r w:rsidRPr="00F8678F">
              <w:rPr>
                <w:b/>
              </w:rPr>
              <w:t>0</w:t>
            </w:r>
          </w:p>
        </w:tc>
        <w:tc>
          <w:tcPr>
            <w:tcW w:w="104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1BA13022" w14:textId="77777777" w:rsidR="00B009E0" w:rsidRPr="00F8678F" w:rsidRDefault="00B009E0" w:rsidP="000C4B61">
            <w:pPr>
              <w:pStyle w:val="orianum"/>
              <w:spacing w:line="220" w:lineRule="exact"/>
              <w:rPr>
                <w:b/>
              </w:rPr>
            </w:pPr>
            <w:r w:rsidRPr="00F8678F">
              <w:rPr>
                <w:b/>
              </w:rPr>
              <w:t>0</w:t>
            </w:r>
          </w:p>
        </w:tc>
        <w:tc>
          <w:tcPr>
            <w:tcW w:w="113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11C0584E" w14:textId="77777777" w:rsidR="00B009E0" w:rsidRPr="00F8678F" w:rsidRDefault="00B009E0" w:rsidP="000C4B61">
            <w:pPr>
              <w:pStyle w:val="orianum"/>
              <w:spacing w:line="220" w:lineRule="exact"/>
              <w:rPr>
                <w:b/>
              </w:rPr>
            </w:pPr>
            <w:r w:rsidRPr="00F8678F">
              <w:rPr>
                <w:b/>
              </w:rPr>
              <w:t>0</w:t>
            </w:r>
          </w:p>
        </w:tc>
        <w:tc>
          <w:tcPr>
            <w:tcW w:w="993"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1B08548C" w14:textId="77777777" w:rsidR="00B009E0" w:rsidRPr="00F8678F" w:rsidRDefault="00B009E0" w:rsidP="000C4B61">
            <w:pPr>
              <w:pStyle w:val="orianum"/>
              <w:spacing w:line="220" w:lineRule="exact"/>
              <w:rPr>
                <w:b/>
              </w:rPr>
            </w:pPr>
            <w:r w:rsidRPr="00F8678F">
              <w:rPr>
                <w:b/>
              </w:rPr>
              <w:t>0</w:t>
            </w:r>
          </w:p>
        </w:tc>
      </w:tr>
      <w:tr w:rsidR="00B009E0" w14:paraId="52463525"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2AF13CC" w14:textId="3C2104B7"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119722FF" w14:textId="77777777" w:rsidR="00B009E0" w:rsidRDefault="00B009E0" w:rsidP="000C4B61">
            <w:pPr>
              <w:pStyle w:val="oriatext"/>
              <w:spacing w:line="220" w:lineRule="exact"/>
            </w:pPr>
            <w:r>
              <w:t>Τακτικός Προϋπολογισμός</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E2658B8" w14:textId="77777777" w:rsidR="00B009E0" w:rsidRDefault="00B009E0" w:rsidP="000C4B61">
            <w:pPr>
              <w:pStyle w:val="orianum"/>
              <w:spacing w:line="220" w:lineRule="exact"/>
            </w:pPr>
            <w:r>
              <w:t>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02671A5" w14:textId="77777777" w:rsidR="00B009E0" w:rsidRDefault="00B009E0" w:rsidP="000C4B61">
            <w:pPr>
              <w:pStyle w:val="orianum"/>
              <w:spacing w:line="220" w:lineRule="exact"/>
            </w:pPr>
            <w:r>
              <w:t>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DE2A8DF"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B755C5D" w14:textId="77777777" w:rsidR="00B009E0" w:rsidRDefault="00B009E0" w:rsidP="000C4B61">
            <w:pPr>
              <w:pStyle w:val="orianum"/>
              <w:spacing w:line="220" w:lineRule="exact"/>
            </w:pPr>
            <w:r>
              <w:t>0</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0651E3F" w14:textId="77777777" w:rsidR="00B009E0" w:rsidRDefault="00B009E0" w:rsidP="000C4B61">
            <w:pPr>
              <w:pStyle w:val="orianum"/>
              <w:spacing w:line="220" w:lineRule="exact"/>
            </w:pPr>
            <w:r>
              <w:t>0</w:t>
            </w:r>
          </w:p>
        </w:tc>
      </w:tr>
      <w:tr w:rsidR="00B009E0" w:rsidRPr="00F8678F" w14:paraId="6E3E59C4" w14:textId="77777777" w:rsidTr="00CC47AF">
        <w:trPr>
          <w:trHeight w:val="170"/>
          <w:jc w:val="center"/>
        </w:trPr>
        <w:tc>
          <w:tcPr>
            <w:tcW w:w="567"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6A71B99C" w14:textId="77777777" w:rsidR="00B009E0" w:rsidRPr="00F8678F" w:rsidRDefault="00B009E0" w:rsidP="00FE504D">
            <w:pPr>
              <w:pStyle w:val="oriatext"/>
              <w:spacing w:line="220" w:lineRule="exact"/>
              <w:jc w:val="center"/>
              <w:rPr>
                <w:b/>
              </w:rPr>
            </w:pPr>
            <w:r w:rsidRPr="00F8678F">
              <w:rPr>
                <w:b/>
              </w:rPr>
              <w:t>29</w:t>
            </w:r>
          </w:p>
        </w:tc>
        <w:tc>
          <w:tcPr>
            <w:tcW w:w="3260" w:type="dxa"/>
            <w:tcBorders>
              <w:top w:val="nil"/>
              <w:left w:val="nil"/>
              <w:bottom w:val="single" w:sz="4" w:space="0" w:color="FFFFFF"/>
              <w:right w:val="nil"/>
            </w:tcBorders>
            <w:shd w:val="clear" w:color="000000" w:fill="BFBFBF"/>
            <w:tcMar>
              <w:top w:w="15" w:type="dxa"/>
              <w:left w:w="15" w:type="dxa"/>
              <w:bottom w:w="0" w:type="dxa"/>
              <w:right w:w="15" w:type="dxa"/>
            </w:tcMar>
            <w:vAlign w:val="center"/>
            <w:hideMark/>
          </w:tcPr>
          <w:p w14:paraId="27EA8877" w14:textId="77777777" w:rsidR="00B009E0" w:rsidRPr="00F8678F" w:rsidRDefault="00B009E0" w:rsidP="000C4B61">
            <w:pPr>
              <w:pStyle w:val="oriatext"/>
              <w:spacing w:line="220" w:lineRule="exact"/>
              <w:rPr>
                <w:b/>
              </w:rPr>
            </w:pPr>
            <w:r w:rsidRPr="00F8678F">
              <w:rPr>
                <w:b/>
              </w:rPr>
              <w:t>Πιστώσεις υπό κατανομή</w:t>
            </w:r>
          </w:p>
        </w:tc>
        <w:tc>
          <w:tcPr>
            <w:tcW w:w="94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6B81FB32" w14:textId="77777777" w:rsidR="00B009E0" w:rsidRPr="00F8678F" w:rsidRDefault="00B009E0" w:rsidP="000C4B61">
            <w:pPr>
              <w:pStyle w:val="orianum"/>
              <w:spacing w:line="220" w:lineRule="exact"/>
              <w:rPr>
                <w:b/>
              </w:rPr>
            </w:pPr>
            <w:r w:rsidRPr="00F8678F">
              <w:rPr>
                <w:b/>
              </w:rPr>
              <w:t>506.000</w:t>
            </w:r>
          </w:p>
        </w:tc>
        <w:tc>
          <w:tcPr>
            <w:tcW w:w="99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748E8F51" w14:textId="77777777" w:rsidR="00B009E0" w:rsidRPr="00F8678F" w:rsidRDefault="00B009E0" w:rsidP="000C4B61">
            <w:pPr>
              <w:pStyle w:val="orianum"/>
              <w:spacing w:line="220" w:lineRule="exact"/>
              <w:rPr>
                <w:b/>
              </w:rPr>
            </w:pPr>
            <w:r w:rsidRPr="00F8678F">
              <w:rPr>
                <w:b/>
              </w:rPr>
              <w:t>390.250.000</w:t>
            </w:r>
          </w:p>
        </w:tc>
        <w:tc>
          <w:tcPr>
            <w:tcW w:w="104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1C1D14D5" w14:textId="77777777" w:rsidR="00B009E0" w:rsidRPr="00F8678F" w:rsidRDefault="00B009E0" w:rsidP="000C4B61">
            <w:pPr>
              <w:pStyle w:val="orianum"/>
              <w:spacing w:line="220" w:lineRule="exact"/>
              <w:rPr>
                <w:b/>
              </w:rPr>
            </w:pPr>
            <w:r w:rsidRPr="00F8678F">
              <w:rPr>
                <w:b/>
              </w:rPr>
              <w:t>361.300.000</w:t>
            </w:r>
          </w:p>
        </w:tc>
        <w:tc>
          <w:tcPr>
            <w:tcW w:w="113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22B4F357" w14:textId="77777777" w:rsidR="00B009E0" w:rsidRPr="00F8678F" w:rsidRDefault="00B009E0" w:rsidP="000C4B61">
            <w:pPr>
              <w:pStyle w:val="orianum"/>
              <w:spacing w:line="220" w:lineRule="exact"/>
              <w:rPr>
                <w:b/>
              </w:rPr>
            </w:pPr>
            <w:r w:rsidRPr="00F8678F">
              <w:rPr>
                <w:b/>
              </w:rPr>
              <w:t>356.300.000</w:t>
            </w:r>
          </w:p>
        </w:tc>
        <w:tc>
          <w:tcPr>
            <w:tcW w:w="993"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12E820C8" w14:textId="77777777" w:rsidR="00B009E0" w:rsidRPr="00F8678F" w:rsidRDefault="00B009E0" w:rsidP="000C4B61">
            <w:pPr>
              <w:pStyle w:val="orianum"/>
              <w:spacing w:line="220" w:lineRule="exact"/>
              <w:rPr>
                <w:b/>
              </w:rPr>
            </w:pPr>
            <w:r w:rsidRPr="00F8678F">
              <w:rPr>
                <w:b/>
              </w:rPr>
              <w:t>381.300.000</w:t>
            </w:r>
          </w:p>
        </w:tc>
      </w:tr>
      <w:tr w:rsidR="00B009E0" w14:paraId="3B52B503"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906AE7C" w14:textId="59BEBC74"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4060B5AC" w14:textId="77777777" w:rsidR="00B009E0" w:rsidRDefault="00B009E0" w:rsidP="000C4B61">
            <w:pPr>
              <w:pStyle w:val="oriatext"/>
              <w:spacing w:line="220" w:lineRule="exact"/>
            </w:pPr>
            <w:r>
              <w:t>Τακτικός Προϋπολογισμός</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9264D2B" w14:textId="77777777" w:rsidR="00B009E0" w:rsidRDefault="00B009E0" w:rsidP="000C4B61">
            <w:pPr>
              <w:pStyle w:val="orianum"/>
              <w:spacing w:line="220" w:lineRule="exact"/>
            </w:pPr>
            <w:r>
              <w:t>506.000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D6B419D" w14:textId="77777777" w:rsidR="00B009E0" w:rsidRDefault="00B009E0" w:rsidP="000C4B61">
            <w:pPr>
              <w:pStyle w:val="orianum"/>
              <w:spacing w:line="220" w:lineRule="exact"/>
            </w:pPr>
            <w:r>
              <w:t>1.250.000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6C0F975" w14:textId="77777777" w:rsidR="00B009E0" w:rsidRDefault="00B009E0" w:rsidP="000C4B61">
            <w:pPr>
              <w:pStyle w:val="orianum"/>
              <w:spacing w:line="220" w:lineRule="exact"/>
            </w:pPr>
            <w:r>
              <w:t>1.300.000</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42EB3AE" w14:textId="77777777" w:rsidR="00B009E0" w:rsidRDefault="00B009E0" w:rsidP="000C4B61">
            <w:pPr>
              <w:pStyle w:val="orianum"/>
              <w:spacing w:line="220" w:lineRule="exact"/>
            </w:pPr>
            <w:r>
              <w:t>1.300.000</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7EAFDA32" w14:textId="77777777" w:rsidR="00B009E0" w:rsidRDefault="00B009E0" w:rsidP="000C4B61">
            <w:pPr>
              <w:pStyle w:val="orianum"/>
              <w:spacing w:line="220" w:lineRule="exact"/>
            </w:pPr>
            <w:r>
              <w:t>1.300.000</w:t>
            </w:r>
          </w:p>
        </w:tc>
      </w:tr>
      <w:tr w:rsidR="00B009E0" w14:paraId="545EBDD2" w14:textId="77777777" w:rsidTr="00CC47AF">
        <w:trPr>
          <w:trHeight w:val="170"/>
          <w:jc w:val="center"/>
        </w:trPr>
        <w:tc>
          <w:tcPr>
            <w:tcW w:w="567"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6EF70FE0" w14:textId="055099BE"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1728F1C6" w14:textId="77777777" w:rsidR="00B009E0" w:rsidRDefault="00B009E0" w:rsidP="000C4B61">
            <w:pPr>
              <w:pStyle w:val="oriatext"/>
              <w:spacing w:line="220" w:lineRule="exact"/>
            </w:pPr>
            <w:r>
              <w:t>ΠΔΕ (πλην ΤΑΑ)</w:t>
            </w:r>
          </w:p>
        </w:tc>
        <w:tc>
          <w:tcPr>
            <w:tcW w:w="94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18CFF3E7" w14:textId="77777777" w:rsidR="00B009E0" w:rsidRDefault="00B009E0" w:rsidP="000C4B61">
            <w:pPr>
              <w:pStyle w:val="orianum"/>
              <w:spacing w:line="220" w:lineRule="exact"/>
            </w:pPr>
            <w:r>
              <w:t> </w:t>
            </w:r>
          </w:p>
        </w:tc>
        <w:tc>
          <w:tcPr>
            <w:tcW w:w="99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7CCC9684" w14:textId="77777777" w:rsidR="00B009E0" w:rsidRDefault="00B009E0" w:rsidP="000C4B61">
            <w:pPr>
              <w:pStyle w:val="orianum"/>
              <w:spacing w:line="220" w:lineRule="exact"/>
            </w:pPr>
            <w:r>
              <w:t>345.000.000</w:t>
            </w:r>
          </w:p>
        </w:tc>
        <w:tc>
          <w:tcPr>
            <w:tcW w:w="104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4FB74F99" w14:textId="77777777" w:rsidR="00B009E0" w:rsidRDefault="00B009E0" w:rsidP="000C4B61">
            <w:pPr>
              <w:pStyle w:val="orianum"/>
              <w:spacing w:line="220" w:lineRule="exact"/>
            </w:pPr>
            <w:r>
              <w:t>360.000.000</w:t>
            </w:r>
          </w:p>
        </w:tc>
        <w:tc>
          <w:tcPr>
            <w:tcW w:w="113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46756DFC" w14:textId="77777777" w:rsidR="00B009E0" w:rsidRDefault="00B009E0" w:rsidP="000C4B61">
            <w:pPr>
              <w:pStyle w:val="orianum"/>
              <w:spacing w:line="220" w:lineRule="exact"/>
            </w:pPr>
            <w:r>
              <w:t>355.000.000</w:t>
            </w:r>
          </w:p>
        </w:tc>
        <w:tc>
          <w:tcPr>
            <w:tcW w:w="993"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22092860" w14:textId="77777777" w:rsidR="00B009E0" w:rsidRDefault="00B009E0" w:rsidP="000C4B61">
            <w:pPr>
              <w:pStyle w:val="orianum"/>
              <w:spacing w:line="220" w:lineRule="exact"/>
            </w:pPr>
            <w:r>
              <w:t>380.000.000</w:t>
            </w:r>
          </w:p>
        </w:tc>
      </w:tr>
      <w:tr w:rsidR="00B009E0" w14:paraId="3EDB4E1D"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1A4FE0D" w14:textId="0026BB36"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41B30D9E" w14:textId="77777777" w:rsidR="00B009E0" w:rsidRDefault="00B009E0" w:rsidP="000C4B61">
            <w:pPr>
              <w:pStyle w:val="oriatext"/>
              <w:spacing w:line="220" w:lineRule="exact"/>
            </w:pPr>
            <w:r>
              <w:t>ΤΑΑ</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D1E3886" w14:textId="77777777" w:rsidR="00B009E0" w:rsidRDefault="00B009E0" w:rsidP="000C4B61">
            <w:pPr>
              <w:pStyle w:val="orianum"/>
              <w:spacing w:line="220" w:lineRule="exact"/>
            </w:pPr>
            <w:r>
              <w:t> </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B6B2327" w14:textId="77777777" w:rsidR="00B009E0" w:rsidRDefault="00B009E0" w:rsidP="000C4B61">
            <w:pPr>
              <w:pStyle w:val="orianum"/>
              <w:spacing w:line="220" w:lineRule="exact"/>
            </w:pPr>
            <w:r>
              <w:t>44.000.000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8306B08"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486DFE8" w14:textId="77777777" w:rsidR="00B009E0" w:rsidRDefault="00B009E0" w:rsidP="000C4B61">
            <w:pPr>
              <w:pStyle w:val="orianum"/>
              <w:spacing w:line="220" w:lineRule="exact"/>
            </w:pPr>
            <w:r>
              <w:t> </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548A47E" w14:textId="77777777" w:rsidR="00B009E0" w:rsidRDefault="00B009E0" w:rsidP="000C4B61">
            <w:pPr>
              <w:pStyle w:val="orianum"/>
              <w:spacing w:line="220" w:lineRule="exact"/>
            </w:pPr>
            <w:r>
              <w:t> </w:t>
            </w:r>
          </w:p>
        </w:tc>
      </w:tr>
      <w:tr w:rsidR="00B009E0" w:rsidRPr="00F8678F" w14:paraId="197E747C" w14:textId="77777777" w:rsidTr="00CC47AF">
        <w:trPr>
          <w:trHeight w:val="170"/>
          <w:jc w:val="center"/>
        </w:trPr>
        <w:tc>
          <w:tcPr>
            <w:tcW w:w="567"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7E508E4A" w14:textId="77777777" w:rsidR="00B009E0" w:rsidRPr="00F8678F" w:rsidRDefault="00B009E0" w:rsidP="00FE504D">
            <w:pPr>
              <w:pStyle w:val="oriatext"/>
              <w:spacing w:line="220" w:lineRule="exact"/>
              <w:jc w:val="center"/>
              <w:rPr>
                <w:b/>
              </w:rPr>
            </w:pPr>
            <w:r w:rsidRPr="00F8678F">
              <w:rPr>
                <w:b/>
              </w:rPr>
              <w:t>31</w:t>
            </w:r>
          </w:p>
        </w:tc>
        <w:tc>
          <w:tcPr>
            <w:tcW w:w="3260" w:type="dxa"/>
            <w:tcBorders>
              <w:top w:val="nil"/>
              <w:left w:val="nil"/>
              <w:bottom w:val="single" w:sz="4" w:space="0" w:color="FFFFFF"/>
              <w:right w:val="nil"/>
            </w:tcBorders>
            <w:shd w:val="clear" w:color="000000" w:fill="BFBFBF"/>
            <w:tcMar>
              <w:top w:w="15" w:type="dxa"/>
              <w:left w:w="15" w:type="dxa"/>
              <w:bottom w:w="0" w:type="dxa"/>
              <w:right w:w="15" w:type="dxa"/>
            </w:tcMar>
            <w:vAlign w:val="center"/>
            <w:hideMark/>
          </w:tcPr>
          <w:p w14:paraId="736FB254" w14:textId="77777777" w:rsidR="00B009E0" w:rsidRPr="00F8678F" w:rsidRDefault="00B009E0" w:rsidP="000C4B61">
            <w:pPr>
              <w:pStyle w:val="oriatext"/>
              <w:spacing w:line="220" w:lineRule="exact"/>
              <w:rPr>
                <w:b/>
              </w:rPr>
            </w:pPr>
            <w:r w:rsidRPr="00F8678F">
              <w:rPr>
                <w:b/>
              </w:rPr>
              <w:t>Πάγια περιουσιακά στοιχεία</w:t>
            </w:r>
          </w:p>
        </w:tc>
        <w:tc>
          <w:tcPr>
            <w:tcW w:w="94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1F192DB0" w14:textId="77777777" w:rsidR="00B009E0" w:rsidRPr="00F8678F" w:rsidRDefault="00B009E0" w:rsidP="000C4B61">
            <w:pPr>
              <w:pStyle w:val="orianum"/>
              <w:spacing w:line="220" w:lineRule="exact"/>
              <w:rPr>
                <w:b/>
              </w:rPr>
            </w:pPr>
            <w:r w:rsidRPr="00F8678F">
              <w:rPr>
                <w:b/>
              </w:rPr>
              <w:t>32.056.500</w:t>
            </w:r>
          </w:p>
        </w:tc>
        <w:tc>
          <w:tcPr>
            <w:tcW w:w="99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23FA8571" w14:textId="77777777" w:rsidR="00B009E0" w:rsidRPr="00F8678F" w:rsidRDefault="00B009E0" w:rsidP="000C4B61">
            <w:pPr>
              <w:pStyle w:val="orianum"/>
              <w:spacing w:line="220" w:lineRule="exact"/>
              <w:rPr>
                <w:b/>
              </w:rPr>
            </w:pPr>
            <w:r w:rsidRPr="00F8678F">
              <w:rPr>
                <w:b/>
              </w:rPr>
              <w:t>547.000</w:t>
            </w:r>
          </w:p>
        </w:tc>
        <w:tc>
          <w:tcPr>
            <w:tcW w:w="104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5CDE04FC" w14:textId="77777777" w:rsidR="00B009E0" w:rsidRPr="00F8678F" w:rsidRDefault="00B009E0" w:rsidP="000C4B61">
            <w:pPr>
              <w:pStyle w:val="orianum"/>
              <w:spacing w:line="220" w:lineRule="exact"/>
              <w:rPr>
                <w:b/>
              </w:rPr>
            </w:pPr>
            <w:r w:rsidRPr="00F8678F">
              <w:rPr>
                <w:b/>
              </w:rPr>
              <w:t>547.000</w:t>
            </w:r>
          </w:p>
        </w:tc>
        <w:tc>
          <w:tcPr>
            <w:tcW w:w="113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C721595" w14:textId="77777777" w:rsidR="00B009E0" w:rsidRPr="00F8678F" w:rsidRDefault="00B009E0" w:rsidP="000C4B61">
            <w:pPr>
              <w:pStyle w:val="orianum"/>
              <w:spacing w:line="220" w:lineRule="exact"/>
              <w:rPr>
                <w:b/>
              </w:rPr>
            </w:pPr>
            <w:r w:rsidRPr="00F8678F">
              <w:rPr>
                <w:b/>
              </w:rPr>
              <w:t>547.000</w:t>
            </w:r>
          </w:p>
        </w:tc>
        <w:tc>
          <w:tcPr>
            <w:tcW w:w="993"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FB2CD65" w14:textId="77777777" w:rsidR="00B009E0" w:rsidRPr="00F8678F" w:rsidRDefault="00B009E0" w:rsidP="000C4B61">
            <w:pPr>
              <w:pStyle w:val="orianum"/>
              <w:spacing w:line="220" w:lineRule="exact"/>
              <w:rPr>
                <w:b/>
              </w:rPr>
            </w:pPr>
            <w:r w:rsidRPr="00F8678F">
              <w:rPr>
                <w:b/>
              </w:rPr>
              <w:t>547.000</w:t>
            </w:r>
          </w:p>
        </w:tc>
      </w:tr>
      <w:tr w:rsidR="00B009E0" w14:paraId="28F0DDCA"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34775E4" w14:textId="68E8A808"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7827231" w14:textId="77777777" w:rsidR="00B009E0" w:rsidRDefault="00B009E0" w:rsidP="000C4B61">
            <w:pPr>
              <w:pStyle w:val="oriatext"/>
              <w:spacing w:line="220" w:lineRule="exact"/>
            </w:pPr>
            <w:r>
              <w:t>Τακτικός Προϋπολογισμός</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263646B" w14:textId="77777777" w:rsidR="00B009E0" w:rsidRDefault="00B009E0" w:rsidP="000C4B61">
            <w:pPr>
              <w:pStyle w:val="orianum"/>
              <w:spacing w:line="220" w:lineRule="exact"/>
            </w:pPr>
            <w:r>
              <w:t>4.441.500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A103391" w14:textId="77777777" w:rsidR="00B009E0" w:rsidRDefault="00B009E0" w:rsidP="000C4B61">
            <w:pPr>
              <w:pStyle w:val="orianum"/>
              <w:spacing w:line="220" w:lineRule="exact"/>
            </w:pPr>
            <w:r>
              <w:t>547.000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4A96FB38" w14:textId="77777777" w:rsidR="00B009E0" w:rsidRDefault="00B009E0" w:rsidP="000C4B61">
            <w:pPr>
              <w:pStyle w:val="orianum"/>
              <w:spacing w:line="220" w:lineRule="exact"/>
            </w:pPr>
            <w:r>
              <w:t>547.000</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1D30805E" w14:textId="77777777" w:rsidR="00B009E0" w:rsidRDefault="00B009E0" w:rsidP="000C4B61">
            <w:pPr>
              <w:pStyle w:val="orianum"/>
              <w:spacing w:line="220" w:lineRule="exact"/>
            </w:pPr>
            <w:r>
              <w:t>547.000</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68B954A3" w14:textId="77777777" w:rsidR="00B009E0" w:rsidRDefault="00B009E0" w:rsidP="000C4B61">
            <w:pPr>
              <w:pStyle w:val="orianum"/>
              <w:spacing w:line="220" w:lineRule="exact"/>
            </w:pPr>
            <w:r>
              <w:t>547.000</w:t>
            </w:r>
          </w:p>
        </w:tc>
      </w:tr>
      <w:tr w:rsidR="00B009E0" w14:paraId="70B101E3" w14:textId="77777777" w:rsidTr="00CC47AF">
        <w:trPr>
          <w:trHeight w:val="170"/>
          <w:jc w:val="center"/>
        </w:trPr>
        <w:tc>
          <w:tcPr>
            <w:tcW w:w="567"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3B79496D" w14:textId="40833B8F"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3702B988" w14:textId="77777777" w:rsidR="00B009E0" w:rsidRDefault="00B009E0" w:rsidP="000C4B61">
            <w:pPr>
              <w:pStyle w:val="oriatext"/>
              <w:spacing w:line="220" w:lineRule="exact"/>
            </w:pPr>
            <w:r>
              <w:t>ΠΔΕ (πλην ΤΑΑ)</w:t>
            </w:r>
          </w:p>
        </w:tc>
        <w:tc>
          <w:tcPr>
            <w:tcW w:w="94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7E947590" w14:textId="77777777" w:rsidR="00B009E0" w:rsidRDefault="00B009E0" w:rsidP="000C4B61">
            <w:pPr>
              <w:pStyle w:val="orianum"/>
              <w:spacing w:line="220" w:lineRule="exact"/>
            </w:pPr>
            <w:r>
              <w:t>23.277.000</w:t>
            </w:r>
          </w:p>
        </w:tc>
        <w:tc>
          <w:tcPr>
            <w:tcW w:w="992"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206F0961" w14:textId="77777777" w:rsidR="00B009E0" w:rsidRDefault="00B009E0" w:rsidP="000C4B61">
            <w:pPr>
              <w:pStyle w:val="orianum"/>
              <w:spacing w:line="220" w:lineRule="exact"/>
            </w:pPr>
            <w:r>
              <w:t> </w:t>
            </w:r>
          </w:p>
        </w:tc>
        <w:tc>
          <w:tcPr>
            <w:tcW w:w="104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5EC78FA6"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28DEC319" w14:textId="77777777" w:rsidR="00B009E0" w:rsidRDefault="00B009E0" w:rsidP="000C4B61">
            <w:pPr>
              <w:pStyle w:val="orianum"/>
              <w:spacing w:line="220" w:lineRule="exact"/>
            </w:pPr>
            <w:r>
              <w:t> </w:t>
            </w:r>
          </w:p>
        </w:tc>
        <w:tc>
          <w:tcPr>
            <w:tcW w:w="993" w:type="dxa"/>
            <w:tcBorders>
              <w:top w:val="nil"/>
              <w:left w:val="nil"/>
              <w:bottom w:val="single" w:sz="4" w:space="0" w:color="FFFFFF"/>
              <w:right w:val="nil"/>
            </w:tcBorders>
            <w:shd w:val="clear" w:color="000000" w:fill="D9D9D9"/>
            <w:noWrap/>
            <w:tcMar>
              <w:top w:w="15" w:type="dxa"/>
              <w:left w:w="15" w:type="dxa"/>
              <w:bottom w:w="0" w:type="dxa"/>
              <w:right w:w="15" w:type="dxa"/>
            </w:tcMar>
            <w:vAlign w:val="center"/>
            <w:hideMark/>
          </w:tcPr>
          <w:p w14:paraId="04EF703A" w14:textId="77777777" w:rsidR="00B009E0" w:rsidRDefault="00B009E0" w:rsidP="000C4B61">
            <w:pPr>
              <w:pStyle w:val="orianum"/>
              <w:spacing w:line="220" w:lineRule="exact"/>
            </w:pPr>
            <w:r>
              <w:t> </w:t>
            </w:r>
          </w:p>
        </w:tc>
      </w:tr>
      <w:tr w:rsidR="00B009E0" w14:paraId="18240CF8"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1A250BC" w14:textId="0590C075"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B000C18" w14:textId="77777777" w:rsidR="00B009E0" w:rsidRDefault="00B009E0" w:rsidP="000C4B61">
            <w:pPr>
              <w:pStyle w:val="oriatext"/>
              <w:spacing w:line="220" w:lineRule="exact"/>
            </w:pPr>
            <w:r>
              <w:t>ΤΑΑ</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BDCDFB8" w14:textId="77777777" w:rsidR="00B009E0" w:rsidRDefault="00B009E0" w:rsidP="000C4B61">
            <w:pPr>
              <w:pStyle w:val="orianum"/>
              <w:spacing w:line="220" w:lineRule="exact"/>
            </w:pPr>
            <w:r>
              <w:t>4.338.000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37F5801" w14:textId="77777777" w:rsidR="00B009E0" w:rsidRDefault="00B009E0" w:rsidP="000C4B61">
            <w:pPr>
              <w:pStyle w:val="orianum"/>
              <w:spacing w:line="220" w:lineRule="exact"/>
            </w:pPr>
            <w:r>
              <w:t> </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760071D"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19FDBAD4" w14:textId="77777777" w:rsidR="00B009E0" w:rsidRDefault="00B009E0" w:rsidP="000C4B61">
            <w:pPr>
              <w:pStyle w:val="orianum"/>
              <w:spacing w:line="220" w:lineRule="exact"/>
            </w:pPr>
            <w:r>
              <w:t> </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5F521F2" w14:textId="77777777" w:rsidR="00B009E0" w:rsidRDefault="00B009E0" w:rsidP="000C4B61">
            <w:pPr>
              <w:pStyle w:val="orianum"/>
              <w:spacing w:line="220" w:lineRule="exact"/>
            </w:pPr>
            <w:r>
              <w:t> </w:t>
            </w:r>
          </w:p>
        </w:tc>
      </w:tr>
      <w:tr w:rsidR="00B009E0" w:rsidRPr="00F8678F" w14:paraId="3CA64501" w14:textId="77777777" w:rsidTr="00CC47AF">
        <w:trPr>
          <w:trHeight w:val="170"/>
          <w:jc w:val="center"/>
        </w:trPr>
        <w:tc>
          <w:tcPr>
            <w:tcW w:w="567"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3A124795" w14:textId="77777777" w:rsidR="00B009E0" w:rsidRPr="00F8678F" w:rsidRDefault="00B009E0" w:rsidP="00FE504D">
            <w:pPr>
              <w:pStyle w:val="oriatext"/>
              <w:spacing w:line="220" w:lineRule="exact"/>
              <w:jc w:val="center"/>
              <w:rPr>
                <w:b/>
              </w:rPr>
            </w:pPr>
            <w:r w:rsidRPr="00F8678F">
              <w:rPr>
                <w:b/>
              </w:rPr>
              <w:t>33</w:t>
            </w:r>
          </w:p>
        </w:tc>
        <w:tc>
          <w:tcPr>
            <w:tcW w:w="3260" w:type="dxa"/>
            <w:tcBorders>
              <w:top w:val="nil"/>
              <w:left w:val="nil"/>
              <w:bottom w:val="single" w:sz="4" w:space="0" w:color="FFFFFF"/>
              <w:right w:val="nil"/>
            </w:tcBorders>
            <w:shd w:val="clear" w:color="000000" w:fill="BFBFBF"/>
            <w:tcMar>
              <w:top w:w="15" w:type="dxa"/>
              <w:left w:w="15" w:type="dxa"/>
              <w:bottom w:w="0" w:type="dxa"/>
              <w:right w:w="15" w:type="dxa"/>
            </w:tcMar>
            <w:vAlign w:val="center"/>
            <w:hideMark/>
          </w:tcPr>
          <w:p w14:paraId="6A50EF86" w14:textId="77777777" w:rsidR="00B009E0" w:rsidRPr="00F8678F" w:rsidRDefault="00B009E0" w:rsidP="000C4B61">
            <w:pPr>
              <w:pStyle w:val="oriatext"/>
              <w:spacing w:line="220" w:lineRule="exact"/>
              <w:rPr>
                <w:b/>
              </w:rPr>
            </w:pPr>
            <w:r w:rsidRPr="00F8678F">
              <w:rPr>
                <w:b/>
              </w:rPr>
              <w:t>Τιμαλφή</w:t>
            </w:r>
          </w:p>
        </w:tc>
        <w:tc>
          <w:tcPr>
            <w:tcW w:w="94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3E01E410" w14:textId="77777777" w:rsidR="00B009E0" w:rsidRPr="00F8678F" w:rsidRDefault="00B009E0" w:rsidP="000C4B61">
            <w:pPr>
              <w:pStyle w:val="orianum"/>
              <w:spacing w:line="220" w:lineRule="exact"/>
              <w:rPr>
                <w:b/>
              </w:rPr>
            </w:pPr>
            <w:r w:rsidRPr="00F8678F">
              <w:rPr>
                <w:b/>
              </w:rPr>
              <w:t>0</w:t>
            </w:r>
          </w:p>
        </w:tc>
        <w:tc>
          <w:tcPr>
            <w:tcW w:w="992"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6997015E" w14:textId="77777777" w:rsidR="00B009E0" w:rsidRPr="00F8678F" w:rsidRDefault="00B009E0" w:rsidP="000C4B61">
            <w:pPr>
              <w:pStyle w:val="orianum"/>
              <w:spacing w:line="220" w:lineRule="exact"/>
              <w:rPr>
                <w:b/>
              </w:rPr>
            </w:pPr>
            <w:r w:rsidRPr="00F8678F">
              <w:rPr>
                <w:b/>
              </w:rPr>
              <w:t>0</w:t>
            </w:r>
          </w:p>
        </w:tc>
        <w:tc>
          <w:tcPr>
            <w:tcW w:w="104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611C5EE5" w14:textId="77777777" w:rsidR="00B009E0" w:rsidRPr="00F8678F" w:rsidRDefault="00B009E0" w:rsidP="000C4B61">
            <w:pPr>
              <w:pStyle w:val="orianum"/>
              <w:spacing w:line="220" w:lineRule="exact"/>
              <w:rPr>
                <w:b/>
              </w:rPr>
            </w:pPr>
            <w:r w:rsidRPr="00F8678F">
              <w:rPr>
                <w:b/>
              </w:rPr>
              <w:t>0</w:t>
            </w:r>
          </w:p>
        </w:tc>
        <w:tc>
          <w:tcPr>
            <w:tcW w:w="1134"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187158AD" w14:textId="77777777" w:rsidR="00B009E0" w:rsidRPr="00F8678F" w:rsidRDefault="00B009E0" w:rsidP="000C4B61">
            <w:pPr>
              <w:pStyle w:val="orianum"/>
              <w:spacing w:line="220" w:lineRule="exact"/>
              <w:rPr>
                <w:b/>
              </w:rPr>
            </w:pPr>
            <w:r w:rsidRPr="00F8678F">
              <w:rPr>
                <w:b/>
              </w:rPr>
              <w:t>0</w:t>
            </w:r>
          </w:p>
        </w:tc>
        <w:tc>
          <w:tcPr>
            <w:tcW w:w="993" w:type="dxa"/>
            <w:tcBorders>
              <w:top w:val="nil"/>
              <w:left w:val="nil"/>
              <w:bottom w:val="single" w:sz="4" w:space="0" w:color="FFFFFF"/>
              <w:right w:val="nil"/>
            </w:tcBorders>
            <w:shd w:val="clear" w:color="000000" w:fill="BFBFBF"/>
            <w:noWrap/>
            <w:tcMar>
              <w:top w:w="15" w:type="dxa"/>
              <w:left w:w="15" w:type="dxa"/>
              <w:bottom w:w="0" w:type="dxa"/>
              <w:right w:w="15" w:type="dxa"/>
            </w:tcMar>
            <w:vAlign w:val="center"/>
            <w:hideMark/>
          </w:tcPr>
          <w:p w14:paraId="4F63A463" w14:textId="77777777" w:rsidR="00B009E0" w:rsidRPr="00F8678F" w:rsidRDefault="00B009E0" w:rsidP="000C4B61">
            <w:pPr>
              <w:pStyle w:val="orianum"/>
              <w:spacing w:line="220" w:lineRule="exact"/>
              <w:rPr>
                <w:b/>
              </w:rPr>
            </w:pPr>
            <w:r w:rsidRPr="00F8678F">
              <w:rPr>
                <w:b/>
              </w:rPr>
              <w:t>0</w:t>
            </w:r>
          </w:p>
        </w:tc>
      </w:tr>
      <w:tr w:rsidR="00B009E0" w14:paraId="663D95BE" w14:textId="77777777" w:rsidTr="00CC47AF">
        <w:trPr>
          <w:trHeight w:val="170"/>
          <w:jc w:val="center"/>
        </w:trPr>
        <w:tc>
          <w:tcPr>
            <w:tcW w:w="567"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51B20570" w14:textId="1D340460" w:rsidR="00B009E0" w:rsidRDefault="00B009E0" w:rsidP="00FE504D">
            <w:pPr>
              <w:pStyle w:val="oriatext"/>
              <w:spacing w:line="220" w:lineRule="exact"/>
              <w:jc w:val="center"/>
            </w:pPr>
          </w:p>
        </w:tc>
        <w:tc>
          <w:tcPr>
            <w:tcW w:w="3260"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5877DDE" w14:textId="77777777" w:rsidR="00B009E0" w:rsidRDefault="00B009E0" w:rsidP="000C4B61">
            <w:pPr>
              <w:pStyle w:val="oriatext"/>
              <w:spacing w:line="220" w:lineRule="exact"/>
            </w:pPr>
            <w:r>
              <w:t>Τακτικός Προϋπολογισμός</w:t>
            </w:r>
          </w:p>
        </w:tc>
        <w:tc>
          <w:tcPr>
            <w:tcW w:w="94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9F481DF" w14:textId="77777777" w:rsidR="00B009E0" w:rsidRDefault="00B009E0" w:rsidP="000C4B61">
            <w:pPr>
              <w:pStyle w:val="orianum"/>
              <w:spacing w:line="220" w:lineRule="exact"/>
            </w:pPr>
            <w:r>
              <w:t>0</w:t>
            </w:r>
          </w:p>
        </w:tc>
        <w:tc>
          <w:tcPr>
            <w:tcW w:w="992"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242701C9" w14:textId="77777777" w:rsidR="00B009E0" w:rsidRDefault="00B009E0" w:rsidP="000C4B61">
            <w:pPr>
              <w:pStyle w:val="orianum"/>
              <w:spacing w:line="220" w:lineRule="exact"/>
            </w:pPr>
            <w:r>
              <w:t>0</w:t>
            </w:r>
          </w:p>
        </w:tc>
        <w:tc>
          <w:tcPr>
            <w:tcW w:w="104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077C3139"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427909D6" w14:textId="77777777" w:rsidR="00B009E0" w:rsidRDefault="00B009E0" w:rsidP="000C4B61">
            <w:pPr>
              <w:pStyle w:val="orianum"/>
              <w:spacing w:line="220" w:lineRule="exact"/>
            </w:pPr>
            <w:r>
              <w:t>0</w:t>
            </w:r>
          </w:p>
        </w:tc>
        <w:tc>
          <w:tcPr>
            <w:tcW w:w="993" w:type="dxa"/>
            <w:tcBorders>
              <w:top w:val="nil"/>
              <w:left w:val="nil"/>
              <w:bottom w:val="single" w:sz="4" w:space="0" w:color="FFFFFF"/>
              <w:right w:val="nil"/>
            </w:tcBorders>
            <w:shd w:val="clear" w:color="000000" w:fill="F2F2F2"/>
            <w:noWrap/>
            <w:tcMar>
              <w:top w:w="15" w:type="dxa"/>
              <w:left w:w="15" w:type="dxa"/>
              <w:bottom w:w="0" w:type="dxa"/>
              <w:right w:w="15" w:type="dxa"/>
            </w:tcMar>
            <w:vAlign w:val="center"/>
            <w:hideMark/>
          </w:tcPr>
          <w:p w14:paraId="387B1E13" w14:textId="77777777" w:rsidR="00B009E0" w:rsidRDefault="00B009E0" w:rsidP="000C4B61">
            <w:pPr>
              <w:pStyle w:val="orianum"/>
              <w:spacing w:line="220" w:lineRule="exact"/>
            </w:pPr>
            <w:r>
              <w:t>0</w:t>
            </w:r>
          </w:p>
        </w:tc>
      </w:tr>
      <w:tr w:rsidR="00FE504D" w:rsidRPr="00FE504D" w14:paraId="01351BE1" w14:textId="77777777" w:rsidTr="00FE504D">
        <w:trPr>
          <w:trHeight w:val="604"/>
          <w:jc w:val="center"/>
        </w:trPr>
        <w:tc>
          <w:tcPr>
            <w:tcW w:w="567" w:type="dxa"/>
            <w:tcBorders>
              <w:top w:val="single" w:sz="4" w:space="0" w:color="FFFFFF"/>
              <w:left w:val="nil"/>
              <w:bottom w:val="single" w:sz="4" w:space="0" w:color="FFFFFF"/>
              <w:right w:val="nil"/>
            </w:tcBorders>
            <w:shd w:val="clear" w:color="auto" w:fill="D9D9D9" w:themeFill="background1" w:themeFillShade="D9"/>
            <w:noWrap/>
            <w:tcMar>
              <w:top w:w="15" w:type="dxa"/>
              <w:left w:w="15" w:type="dxa"/>
              <w:bottom w:w="0" w:type="dxa"/>
              <w:right w:w="15" w:type="dxa"/>
            </w:tcMar>
            <w:vAlign w:val="center"/>
            <w:hideMark/>
          </w:tcPr>
          <w:p w14:paraId="63A687DE" w14:textId="77777777" w:rsidR="00B009E0" w:rsidRPr="00FE504D" w:rsidRDefault="00B009E0" w:rsidP="00FE504D">
            <w:pPr>
              <w:pStyle w:val="oriatext"/>
              <w:spacing w:line="220" w:lineRule="exact"/>
              <w:jc w:val="center"/>
              <w:rPr>
                <w:b/>
                <w:color w:val="000000" w:themeColor="text1"/>
              </w:rPr>
            </w:pPr>
            <w:r w:rsidRPr="00FE504D">
              <w:rPr>
                <w:b/>
                <w:color w:val="000000" w:themeColor="text1"/>
              </w:rPr>
              <w:t>Α</w:t>
            </w:r>
          </w:p>
        </w:tc>
        <w:tc>
          <w:tcPr>
            <w:tcW w:w="3260" w:type="dxa"/>
            <w:tcBorders>
              <w:top w:val="single" w:sz="4" w:space="0" w:color="FFFFFF"/>
              <w:left w:val="nil"/>
              <w:bottom w:val="single" w:sz="4" w:space="0" w:color="FFFFFF"/>
              <w:right w:val="nil"/>
            </w:tcBorders>
            <w:shd w:val="clear" w:color="auto" w:fill="D9D9D9" w:themeFill="background1" w:themeFillShade="D9"/>
            <w:tcMar>
              <w:top w:w="15" w:type="dxa"/>
              <w:left w:w="15" w:type="dxa"/>
              <w:bottom w:w="0" w:type="dxa"/>
              <w:right w:w="15" w:type="dxa"/>
            </w:tcMar>
            <w:vAlign w:val="center"/>
            <w:hideMark/>
          </w:tcPr>
          <w:p w14:paraId="06B7346E" w14:textId="308B03EB" w:rsidR="00B009E0" w:rsidRPr="00FE504D" w:rsidRDefault="00B009E0" w:rsidP="000C4B61">
            <w:pPr>
              <w:pStyle w:val="oriatext"/>
              <w:spacing w:line="220" w:lineRule="exact"/>
              <w:rPr>
                <w:b/>
                <w:color w:val="000000" w:themeColor="text1"/>
                <w:lang w:val="el-GR"/>
              </w:rPr>
            </w:pPr>
            <w:r w:rsidRPr="00FE504D">
              <w:rPr>
                <w:b/>
                <w:color w:val="000000" w:themeColor="text1"/>
                <w:lang w:val="el-GR"/>
              </w:rPr>
              <w:t xml:space="preserve">Συνολικές μη Χρηματοοικονομικές </w:t>
            </w:r>
            <w:r w:rsidR="000C4B61" w:rsidRPr="00FE504D">
              <w:rPr>
                <w:b/>
                <w:color w:val="000000" w:themeColor="text1"/>
                <w:lang w:val="el-GR"/>
              </w:rPr>
              <w:br/>
            </w:r>
            <w:r w:rsidRPr="00FE504D">
              <w:rPr>
                <w:b/>
                <w:color w:val="000000" w:themeColor="text1"/>
                <w:lang w:val="el-GR"/>
              </w:rPr>
              <w:t>Ταμειακές Δαπάνες</w:t>
            </w:r>
          </w:p>
        </w:tc>
        <w:tc>
          <w:tcPr>
            <w:tcW w:w="942" w:type="dxa"/>
            <w:tcBorders>
              <w:top w:val="single" w:sz="4" w:space="0" w:color="FFFFFF"/>
              <w:left w:val="nil"/>
              <w:bottom w:val="single" w:sz="4" w:space="0" w:color="FFFFFF"/>
              <w:right w:val="nil"/>
            </w:tcBorders>
            <w:shd w:val="clear" w:color="auto" w:fill="D9D9D9" w:themeFill="background1" w:themeFillShade="D9"/>
            <w:noWrap/>
            <w:tcMar>
              <w:top w:w="15" w:type="dxa"/>
              <w:left w:w="15" w:type="dxa"/>
              <w:bottom w:w="0" w:type="dxa"/>
              <w:right w:w="15" w:type="dxa"/>
            </w:tcMar>
            <w:vAlign w:val="center"/>
            <w:hideMark/>
          </w:tcPr>
          <w:p w14:paraId="3D631F33" w14:textId="77777777" w:rsidR="00B009E0" w:rsidRPr="00FE504D" w:rsidRDefault="00B009E0" w:rsidP="000C4B61">
            <w:pPr>
              <w:pStyle w:val="orianum"/>
              <w:spacing w:line="220" w:lineRule="exact"/>
              <w:rPr>
                <w:b/>
                <w:color w:val="000000" w:themeColor="text1"/>
              </w:rPr>
            </w:pPr>
            <w:r w:rsidRPr="00FE504D">
              <w:rPr>
                <w:b/>
                <w:color w:val="000000" w:themeColor="text1"/>
              </w:rPr>
              <w:t>731.646.695</w:t>
            </w:r>
          </w:p>
        </w:tc>
        <w:tc>
          <w:tcPr>
            <w:tcW w:w="992" w:type="dxa"/>
            <w:tcBorders>
              <w:top w:val="single" w:sz="4" w:space="0" w:color="FFFFFF"/>
              <w:left w:val="nil"/>
              <w:bottom w:val="single" w:sz="4" w:space="0" w:color="FFFFFF"/>
              <w:right w:val="nil"/>
            </w:tcBorders>
            <w:shd w:val="clear" w:color="auto" w:fill="D9D9D9" w:themeFill="background1" w:themeFillShade="D9"/>
            <w:noWrap/>
            <w:tcMar>
              <w:top w:w="15" w:type="dxa"/>
              <w:left w:w="15" w:type="dxa"/>
              <w:bottom w:w="0" w:type="dxa"/>
              <w:right w:w="15" w:type="dxa"/>
            </w:tcMar>
            <w:vAlign w:val="center"/>
            <w:hideMark/>
          </w:tcPr>
          <w:p w14:paraId="1EB0CD0F" w14:textId="77777777" w:rsidR="00B009E0" w:rsidRPr="00FE504D" w:rsidRDefault="00B009E0" w:rsidP="000C4B61">
            <w:pPr>
              <w:pStyle w:val="orianum"/>
              <w:spacing w:line="220" w:lineRule="exact"/>
              <w:rPr>
                <w:b/>
                <w:color w:val="000000" w:themeColor="text1"/>
              </w:rPr>
            </w:pPr>
            <w:r w:rsidRPr="00FE504D">
              <w:rPr>
                <w:b/>
                <w:color w:val="000000" w:themeColor="text1"/>
              </w:rPr>
              <w:t>756.593.000</w:t>
            </w:r>
          </w:p>
        </w:tc>
        <w:tc>
          <w:tcPr>
            <w:tcW w:w="1044" w:type="dxa"/>
            <w:tcBorders>
              <w:top w:val="single" w:sz="4" w:space="0" w:color="FFFFFF"/>
              <w:left w:val="nil"/>
              <w:bottom w:val="single" w:sz="4" w:space="0" w:color="FFFFFF"/>
              <w:right w:val="nil"/>
            </w:tcBorders>
            <w:shd w:val="clear" w:color="auto" w:fill="D9D9D9" w:themeFill="background1" w:themeFillShade="D9"/>
            <w:noWrap/>
            <w:tcMar>
              <w:top w:w="15" w:type="dxa"/>
              <w:left w:w="15" w:type="dxa"/>
              <w:bottom w:w="0" w:type="dxa"/>
              <w:right w:w="15" w:type="dxa"/>
            </w:tcMar>
            <w:vAlign w:val="center"/>
            <w:hideMark/>
          </w:tcPr>
          <w:p w14:paraId="7FB770A4" w14:textId="77777777" w:rsidR="00B009E0" w:rsidRPr="00FE504D" w:rsidRDefault="00B009E0" w:rsidP="000C4B61">
            <w:pPr>
              <w:pStyle w:val="orianum"/>
              <w:spacing w:line="220" w:lineRule="exact"/>
              <w:rPr>
                <w:b/>
                <w:color w:val="000000" w:themeColor="text1"/>
              </w:rPr>
            </w:pPr>
            <w:r w:rsidRPr="00FE504D">
              <w:rPr>
                <w:b/>
                <w:color w:val="000000" w:themeColor="text1"/>
              </w:rPr>
              <w:t>724.632.000</w:t>
            </w:r>
          </w:p>
        </w:tc>
        <w:tc>
          <w:tcPr>
            <w:tcW w:w="1134" w:type="dxa"/>
            <w:tcBorders>
              <w:top w:val="single" w:sz="4" w:space="0" w:color="FFFFFF"/>
              <w:left w:val="nil"/>
              <w:bottom w:val="single" w:sz="4" w:space="0" w:color="FFFFFF"/>
              <w:right w:val="nil"/>
            </w:tcBorders>
            <w:shd w:val="clear" w:color="auto" w:fill="D9D9D9" w:themeFill="background1" w:themeFillShade="D9"/>
            <w:noWrap/>
            <w:tcMar>
              <w:top w:w="15" w:type="dxa"/>
              <w:left w:w="15" w:type="dxa"/>
              <w:bottom w:w="0" w:type="dxa"/>
              <w:right w:w="15" w:type="dxa"/>
            </w:tcMar>
            <w:vAlign w:val="center"/>
            <w:hideMark/>
          </w:tcPr>
          <w:p w14:paraId="3B694C9F" w14:textId="77777777" w:rsidR="00B009E0" w:rsidRPr="00FE504D" w:rsidRDefault="00B009E0" w:rsidP="000C4B61">
            <w:pPr>
              <w:pStyle w:val="orianum"/>
              <w:spacing w:line="220" w:lineRule="exact"/>
              <w:rPr>
                <w:b/>
                <w:color w:val="000000" w:themeColor="text1"/>
              </w:rPr>
            </w:pPr>
            <w:r w:rsidRPr="00FE504D">
              <w:rPr>
                <w:b/>
                <w:color w:val="000000" w:themeColor="text1"/>
              </w:rPr>
              <w:t>721.909.000</w:t>
            </w:r>
          </w:p>
        </w:tc>
        <w:tc>
          <w:tcPr>
            <w:tcW w:w="993" w:type="dxa"/>
            <w:tcBorders>
              <w:top w:val="single" w:sz="4" w:space="0" w:color="FFFFFF"/>
              <w:left w:val="nil"/>
              <w:bottom w:val="single" w:sz="4" w:space="0" w:color="FFFFFF"/>
              <w:right w:val="nil"/>
            </w:tcBorders>
            <w:shd w:val="clear" w:color="auto" w:fill="D9D9D9" w:themeFill="background1" w:themeFillShade="D9"/>
            <w:noWrap/>
            <w:tcMar>
              <w:top w:w="15" w:type="dxa"/>
              <w:left w:w="15" w:type="dxa"/>
              <w:bottom w:w="0" w:type="dxa"/>
              <w:right w:w="15" w:type="dxa"/>
            </w:tcMar>
            <w:vAlign w:val="center"/>
            <w:hideMark/>
          </w:tcPr>
          <w:p w14:paraId="51AD5224" w14:textId="77777777" w:rsidR="00B009E0" w:rsidRPr="00FE504D" w:rsidRDefault="00B009E0" w:rsidP="000C4B61">
            <w:pPr>
              <w:pStyle w:val="orianum"/>
              <w:spacing w:line="220" w:lineRule="exact"/>
              <w:rPr>
                <w:b/>
                <w:color w:val="000000" w:themeColor="text1"/>
              </w:rPr>
            </w:pPr>
            <w:r w:rsidRPr="00FE504D">
              <w:rPr>
                <w:b/>
                <w:color w:val="000000" w:themeColor="text1"/>
              </w:rPr>
              <w:t>749.006.000</w:t>
            </w:r>
          </w:p>
        </w:tc>
      </w:tr>
      <w:tr w:rsidR="00FE504D" w:rsidRPr="00FE504D" w14:paraId="268AA311" w14:textId="77777777" w:rsidTr="00FE504D">
        <w:trPr>
          <w:trHeight w:val="967"/>
          <w:jc w:val="center"/>
        </w:trPr>
        <w:tc>
          <w:tcPr>
            <w:tcW w:w="567" w:type="dxa"/>
            <w:tcBorders>
              <w:top w:val="single" w:sz="4" w:space="0" w:color="FFFFFF"/>
              <w:left w:val="nil"/>
              <w:bottom w:val="single" w:sz="18" w:space="0" w:color="008080"/>
              <w:right w:val="nil"/>
            </w:tcBorders>
            <w:shd w:val="clear" w:color="auto" w:fill="D9D9D9" w:themeFill="background1" w:themeFillShade="D9"/>
            <w:noWrap/>
            <w:tcMar>
              <w:top w:w="15" w:type="dxa"/>
              <w:left w:w="15" w:type="dxa"/>
              <w:bottom w:w="0" w:type="dxa"/>
              <w:right w:w="15" w:type="dxa"/>
            </w:tcMar>
            <w:vAlign w:val="center"/>
            <w:hideMark/>
          </w:tcPr>
          <w:p w14:paraId="6D7B3052" w14:textId="77777777" w:rsidR="00B009E0" w:rsidRPr="00FE504D" w:rsidRDefault="00B009E0" w:rsidP="00FE504D">
            <w:pPr>
              <w:pStyle w:val="oriatext"/>
              <w:spacing w:line="220" w:lineRule="exact"/>
              <w:jc w:val="center"/>
              <w:rPr>
                <w:b/>
                <w:color w:val="000000" w:themeColor="text1"/>
              </w:rPr>
            </w:pPr>
            <w:r w:rsidRPr="00FE504D">
              <w:rPr>
                <w:b/>
                <w:color w:val="000000" w:themeColor="text1"/>
              </w:rPr>
              <w:t>Β</w:t>
            </w:r>
          </w:p>
        </w:tc>
        <w:tc>
          <w:tcPr>
            <w:tcW w:w="3260" w:type="dxa"/>
            <w:tcBorders>
              <w:top w:val="single" w:sz="4" w:space="0" w:color="FFFFFF"/>
              <w:left w:val="nil"/>
              <w:bottom w:val="single" w:sz="18" w:space="0" w:color="008080"/>
              <w:right w:val="nil"/>
            </w:tcBorders>
            <w:shd w:val="clear" w:color="auto" w:fill="D9D9D9" w:themeFill="background1" w:themeFillShade="D9"/>
            <w:tcMar>
              <w:top w:w="15" w:type="dxa"/>
              <w:left w:w="15" w:type="dxa"/>
              <w:bottom w:w="0" w:type="dxa"/>
              <w:right w:w="15" w:type="dxa"/>
            </w:tcMar>
            <w:vAlign w:val="center"/>
            <w:hideMark/>
          </w:tcPr>
          <w:p w14:paraId="29F9B2BA" w14:textId="4023C784" w:rsidR="00B009E0" w:rsidRPr="00FE504D" w:rsidRDefault="00B009E0" w:rsidP="000C4B61">
            <w:pPr>
              <w:pStyle w:val="oriatext"/>
              <w:spacing w:line="220" w:lineRule="exact"/>
              <w:rPr>
                <w:b/>
                <w:color w:val="000000" w:themeColor="text1"/>
                <w:lang w:val="el-GR"/>
              </w:rPr>
            </w:pPr>
            <w:r w:rsidRPr="00FE504D">
              <w:rPr>
                <w:b/>
                <w:color w:val="000000" w:themeColor="text1"/>
                <w:lang w:val="el-GR"/>
              </w:rPr>
              <w:t xml:space="preserve">Σύνολο Ταμειακών Δαπανών </w:t>
            </w:r>
            <w:r w:rsidR="000C4B61" w:rsidRPr="00FE504D">
              <w:rPr>
                <w:b/>
                <w:color w:val="000000" w:themeColor="text1"/>
                <w:lang w:val="el-GR"/>
              </w:rPr>
              <w:br/>
            </w:r>
            <w:r w:rsidRPr="00FE504D">
              <w:rPr>
                <w:b/>
                <w:color w:val="000000" w:themeColor="text1"/>
                <w:lang w:val="el-GR"/>
              </w:rPr>
              <w:t xml:space="preserve">(μη Χρημ/οικονομικές </w:t>
            </w:r>
            <w:r w:rsidR="00FE504D" w:rsidRPr="00FE504D">
              <w:rPr>
                <w:b/>
                <w:color w:val="000000" w:themeColor="text1"/>
                <w:lang w:val="el-GR"/>
              </w:rPr>
              <w:br/>
            </w:r>
            <w:r w:rsidRPr="00FE504D">
              <w:rPr>
                <w:b/>
                <w:color w:val="000000" w:themeColor="text1"/>
                <w:lang w:val="el-GR"/>
              </w:rPr>
              <w:t>&amp; Χρημ/οικονομικές)</w:t>
            </w:r>
          </w:p>
        </w:tc>
        <w:tc>
          <w:tcPr>
            <w:tcW w:w="942" w:type="dxa"/>
            <w:tcBorders>
              <w:top w:val="single" w:sz="4" w:space="0" w:color="FFFFFF"/>
              <w:left w:val="nil"/>
              <w:bottom w:val="single" w:sz="18" w:space="0" w:color="008080"/>
              <w:right w:val="nil"/>
            </w:tcBorders>
            <w:shd w:val="clear" w:color="auto" w:fill="D9D9D9" w:themeFill="background1" w:themeFillShade="D9"/>
            <w:noWrap/>
            <w:tcMar>
              <w:top w:w="15" w:type="dxa"/>
              <w:left w:w="15" w:type="dxa"/>
              <w:bottom w:w="0" w:type="dxa"/>
              <w:right w:w="15" w:type="dxa"/>
            </w:tcMar>
            <w:vAlign w:val="center"/>
            <w:hideMark/>
          </w:tcPr>
          <w:p w14:paraId="6B4A4F07" w14:textId="77777777" w:rsidR="00B009E0" w:rsidRPr="00FE504D" w:rsidRDefault="00B009E0" w:rsidP="000C4B61">
            <w:pPr>
              <w:pStyle w:val="orianum"/>
              <w:spacing w:line="220" w:lineRule="exact"/>
              <w:rPr>
                <w:b/>
                <w:color w:val="000000" w:themeColor="text1"/>
              </w:rPr>
            </w:pPr>
            <w:r w:rsidRPr="00FE504D">
              <w:rPr>
                <w:b/>
                <w:color w:val="000000" w:themeColor="text1"/>
              </w:rPr>
              <w:t>731.646.695</w:t>
            </w:r>
          </w:p>
        </w:tc>
        <w:tc>
          <w:tcPr>
            <w:tcW w:w="992" w:type="dxa"/>
            <w:tcBorders>
              <w:top w:val="single" w:sz="4" w:space="0" w:color="FFFFFF"/>
              <w:left w:val="nil"/>
              <w:bottom w:val="single" w:sz="18" w:space="0" w:color="008080"/>
              <w:right w:val="nil"/>
            </w:tcBorders>
            <w:shd w:val="clear" w:color="auto" w:fill="D9D9D9" w:themeFill="background1" w:themeFillShade="D9"/>
            <w:noWrap/>
            <w:tcMar>
              <w:top w:w="15" w:type="dxa"/>
              <w:left w:w="15" w:type="dxa"/>
              <w:bottom w:w="0" w:type="dxa"/>
              <w:right w:w="15" w:type="dxa"/>
            </w:tcMar>
            <w:vAlign w:val="center"/>
            <w:hideMark/>
          </w:tcPr>
          <w:p w14:paraId="1CC6A7FF" w14:textId="77777777" w:rsidR="00B009E0" w:rsidRPr="00FE504D" w:rsidRDefault="00B009E0" w:rsidP="000C4B61">
            <w:pPr>
              <w:pStyle w:val="orianum"/>
              <w:spacing w:line="220" w:lineRule="exact"/>
              <w:rPr>
                <w:b/>
                <w:color w:val="000000" w:themeColor="text1"/>
              </w:rPr>
            </w:pPr>
            <w:r w:rsidRPr="00FE504D">
              <w:rPr>
                <w:b/>
                <w:color w:val="000000" w:themeColor="text1"/>
              </w:rPr>
              <w:t>756.593.000</w:t>
            </w:r>
          </w:p>
        </w:tc>
        <w:tc>
          <w:tcPr>
            <w:tcW w:w="1044" w:type="dxa"/>
            <w:tcBorders>
              <w:top w:val="single" w:sz="4" w:space="0" w:color="FFFFFF"/>
              <w:left w:val="nil"/>
              <w:bottom w:val="single" w:sz="18" w:space="0" w:color="008080"/>
              <w:right w:val="nil"/>
            </w:tcBorders>
            <w:shd w:val="clear" w:color="auto" w:fill="D9D9D9" w:themeFill="background1" w:themeFillShade="D9"/>
            <w:noWrap/>
            <w:tcMar>
              <w:top w:w="15" w:type="dxa"/>
              <w:left w:w="15" w:type="dxa"/>
              <w:bottom w:w="0" w:type="dxa"/>
              <w:right w:w="15" w:type="dxa"/>
            </w:tcMar>
            <w:vAlign w:val="center"/>
            <w:hideMark/>
          </w:tcPr>
          <w:p w14:paraId="0C279D35" w14:textId="77777777" w:rsidR="00B009E0" w:rsidRPr="00FE504D" w:rsidRDefault="00B009E0" w:rsidP="000C4B61">
            <w:pPr>
              <w:pStyle w:val="orianum"/>
              <w:spacing w:line="220" w:lineRule="exact"/>
              <w:rPr>
                <w:b/>
                <w:color w:val="000000" w:themeColor="text1"/>
              </w:rPr>
            </w:pPr>
            <w:r w:rsidRPr="00FE504D">
              <w:rPr>
                <w:b/>
                <w:color w:val="000000" w:themeColor="text1"/>
              </w:rPr>
              <w:t>724.632.000</w:t>
            </w:r>
          </w:p>
        </w:tc>
        <w:tc>
          <w:tcPr>
            <w:tcW w:w="1134" w:type="dxa"/>
            <w:tcBorders>
              <w:top w:val="single" w:sz="4" w:space="0" w:color="FFFFFF"/>
              <w:left w:val="nil"/>
              <w:bottom w:val="single" w:sz="18" w:space="0" w:color="008080"/>
              <w:right w:val="nil"/>
            </w:tcBorders>
            <w:shd w:val="clear" w:color="auto" w:fill="D9D9D9" w:themeFill="background1" w:themeFillShade="D9"/>
            <w:noWrap/>
            <w:tcMar>
              <w:top w:w="15" w:type="dxa"/>
              <w:left w:w="15" w:type="dxa"/>
              <w:bottom w:w="0" w:type="dxa"/>
              <w:right w:w="15" w:type="dxa"/>
            </w:tcMar>
            <w:vAlign w:val="center"/>
            <w:hideMark/>
          </w:tcPr>
          <w:p w14:paraId="66C6BD3D" w14:textId="77777777" w:rsidR="00B009E0" w:rsidRPr="00FE504D" w:rsidRDefault="00B009E0" w:rsidP="000C4B61">
            <w:pPr>
              <w:pStyle w:val="orianum"/>
              <w:spacing w:line="220" w:lineRule="exact"/>
              <w:rPr>
                <w:b/>
                <w:color w:val="000000" w:themeColor="text1"/>
              </w:rPr>
            </w:pPr>
            <w:r w:rsidRPr="00FE504D">
              <w:rPr>
                <w:b/>
                <w:color w:val="000000" w:themeColor="text1"/>
              </w:rPr>
              <w:t>721.909.000</w:t>
            </w:r>
          </w:p>
        </w:tc>
        <w:tc>
          <w:tcPr>
            <w:tcW w:w="993" w:type="dxa"/>
            <w:tcBorders>
              <w:top w:val="single" w:sz="4" w:space="0" w:color="FFFFFF"/>
              <w:left w:val="nil"/>
              <w:bottom w:val="single" w:sz="18" w:space="0" w:color="008080"/>
              <w:right w:val="nil"/>
            </w:tcBorders>
            <w:shd w:val="clear" w:color="auto" w:fill="D9D9D9" w:themeFill="background1" w:themeFillShade="D9"/>
            <w:noWrap/>
            <w:tcMar>
              <w:top w:w="15" w:type="dxa"/>
              <w:left w:w="15" w:type="dxa"/>
              <w:bottom w:w="0" w:type="dxa"/>
              <w:right w:w="15" w:type="dxa"/>
            </w:tcMar>
            <w:vAlign w:val="center"/>
            <w:hideMark/>
          </w:tcPr>
          <w:p w14:paraId="7156B5D5" w14:textId="77777777" w:rsidR="00B009E0" w:rsidRPr="00FE504D" w:rsidRDefault="00B009E0" w:rsidP="000C4B61">
            <w:pPr>
              <w:pStyle w:val="orianum"/>
              <w:spacing w:line="220" w:lineRule="exact"/>
              <w:rPr>
                <w:b/>
                <w:color w:val="000000" w:themeColor="text1"/>
              </w:rPr>
            </w:pPr>
            <w:r w:rsidRPr="00FE504D">
              <w:rPr>
                <w:b/>
                <w:color w:val="000000" w:themeColor="text1"/>
              </w:rPr>
              <w:t>749.006.000</w:t>
            </w:r>
          </w:p>
        </w:tc>
      </w:tr>
    </w:tbl>
    <w:p w14:paraId="75D5E775" w14:textId="77777777" w:rsidR="00F51780" w:rsidRDefault="00F51780">
      <w:pPr>
        <w:spacing w:after="200" w:line="276" w:lineRule="auto"/>
        <w:jc w:val="left"/>
        <w:rPr>
          <w:rFonts w:eastAsiaTheme="minorHAnsi" w:cs="Calibri"/>
          <w:b/>
          <w:iCs/>
          <w:color w:val="FFFFFF" w:themeColor="background1"/>
          <w:sz w:val="28"/>
          <w:szCs w:val="18"/>
          <w:lang w:val="en-US" w:eastAsia="en-US"/>
        </w:rPr>
      </w:pPr>
      <w:bookmarkStart w:id="149" w:name="_Toc214203069"/>
      <w:bookmarkStart w:id="150" w:name="_Toc214271269"/>
      <w:bookmarkEnd w:id="148"/>
      <w:r>
        <w:br w:type="page"/>
      </w:r>
    </w:p>
    <w:p w14:paraId="0F0FCBB7" w14:textId="08490F20" w:rsidR="00F51780" w:rsidRDefault="00F51780" w:rsidP="00F51780">
      <w:pPr>
        <w:pStyle w:val="oriahead"/>
      </w:pPr>
      <w:r>
        <w:lastRenderedPageBreak/>
        <w:t>Υπουργείο Τουρισμού</w:t>
      </w:r>
      <w:bookmarkEnd w:id="149"/>
      <w:bookmarkEnd w:id="150"/>
    </w:p>
    <w:tbl>
      <w:tblPr>
        <w:tblW w:w="8936" w:type="dxa"/>
        <w:jc w:val="center"/>
        <w:tblLook w:val="04A0" w:firstRow="1" w:lastRow="0" w:firstColumn="1" w:lastColumn="0" w:noHBand="0" w:noVBand="1"/>
      </w:tblPr>
      <w:tblGrid>
        <w:gridCol w:w="440"/>
        <w:gridCol w:w="3104"/>
        <w:gridCol w:w="1133"/>
        <w:gridCol w:w="1133"/>
        <w:gridCol w:w="1042"/>
        <w:gridCol w:w="1042"/>
        <w:gridCol w:w="1042"/>
      </w:tblGrid>
      <w:tr w:rsidR="00F51780" w14:paraId="1C6C0FF4" w14:textId="77777777" w:rsidTr="00CC47AF">
        <w:trPr>
          <w:trHeight w:val="170"/>
          <w:jc w:val="center"/>
        </w:trPr>
        <w:tc>
          <w:tcPr>
            <w:tcW w:w="3544" w:type="dxa"/>
            <w:gridSpan w:val="2"/>
            <w:tcBorders>
              <w:top w:val="nil"/>
              <w:left w:val="nil"/>
              <w:bottom w:val="single" w:sz="4" w:space="0" w:color="FFFFFF"/>
              <w:right w:val="nil"/>
            </w:tcBorders>
            <w:shd w:val="clear" w:color="auto" w:fill="EEECE1"/>
            <w:vAlign w:val="center"/>
            <w:hideMark/>
          </w:tcPr>
          <w:p w14:paraId="6C06EBC4" w14:textId="77777777" w:rsidR="00F51780" w:rsidRDefault="00F51780"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133" w:type="dxa"/>
            <w:shd w:val="clear" w:color="auto" w:fill="EEECE1"/>
            <w:noWrap/>
            <w:vAlign w:val="center"/>
            <w:hideMark/>
          </w:tcPr>
          <w:p w14:paraId="608FB88F" w14:textId="77777777" w:rsidR="00F51780" w:rsidRDefault="00F51780"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133" w:type="dxa"/>
            <w:shd w:val="clear" w:color="auto" w:fill="EEECE1"/>
            <w:noWrap/>
            <w:vAlign w:val="center"/>
            <w:hideMark/>
          </w:tcPr>
          <w:p w14:paraId="04A8379F" w14:textId="77777777" w:rsidR="00F51780" w:rsidRDefault="00F51780"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042" w:type="dxa"/>
            <w:shd w:val="clear" w:color="auto" w:fill="EEECE1"/>
            <w:noWrap/>
            <w:vAlign w:val="center"/>
            <w:hideMark/>
          </w:tcPr>
          <w:p w14:paraId="446A70EE" w14:textId="77777777" w:rsidR="00F51780" w:rsidRDefault="00F51780"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042" w:type="dxa"/>
            <w:shd w:val="clear" w:color="auto" w:fill="EEECE1"/>
            <w:noWrap/>
            <w:vAlign w:val="center"/>
            <w:hideMark/>
          </w:tcPr>
          <w:p w14:paraId="427B2DB5" w14:textId="77777777" w:rsidR="00F51780" w:rsidRDefault="00F51780"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042" w:type="dxa"/>
            <w:shd w:val="clear" w:color="auto" w:fill="EEECE1"/>
            <w:noWrap/>
            <w:vAlign w:val="center"/>
            <w:hideMark/>
          </w:tcPr>
          <w:p w14:paraId="0A954B07" w14:textId="77777777" w:rsidR="00F51780" w:rsidRDefault="00F51780"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F51780" w14:paraId="6991C98B"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8ACD742" w14:textId="77777777" w:rsidR="00F51780" w:rsidRDefault="00F51780" w:rsidP="000C4B61">
            <w:pPr>
              <w:pStyle w:val="oriatext"/>
              <w:spacing w:line="220" w:lineRule="exact"/>
              <w:rPr>
                <w:rFonts w:cstheme="minorBidi"/>
                <w:b/>
              </w:rPr>
            </w:pPr>
            <w:r>
              <w:rPr>
                <w:b/>
              </w:rPr>
              <w:t>21</w:t>
            </w:r>
          </w:p>
        </w:tc>
        <w:tc>
          <w:tcPr>
            <w:tcW w:w="3104" w:type="dxa"/>
            <w:tcBorders>
              <w:top w:val="nil"/>
              <w:left w:val="nil"/>
              <w:bottom w:val="single" w:sz="4" w:space="0" w:color="FFFFFF"/>
              <w:right w:val="nil"/>
            </w:tcBorders>
            <w:shd w:val="clear" w:color="auto" w:fill="BFBFBF"/>
            <w:vAlign w:val="center"/>
            <w:hideMark/>
          </w:tcPr>
          <w:p w14:paraId="19CAF418" w14:textId="77777777" w:rsidR="00F51780" w:rsidRDefault="00F51780" w:rsidP="000C4B61">
            <w:pPr>
              <w:pStyle w:val="oriatext"/>
              <w:spacing w:line="220" w:lineRule="exact"/>
              <w:rPr>
                <w:b/>
              </w:rPr>
            </w:pPr>
            <w:r>
              <w:rPr>
                <w:b/>
              </w:rPr>
              <w:t xml:space="preserve">Παροχές σε εργαζομένους </w:t>
            </w:r>
          </w:p>
        </w:tc>
        <w:tc>
          <w:tcPr>
            <w:tcW w:w="1133" w:type="dxa"/>
            <w:tcBorders>
              <w:top w:val="single" w:sz="4" w:space="0" w:color="FFFFFF"/>
              <w:left w:val="nil"/>
              <w:bottom w:val="single" w:sz="4" w:space="0" w:color="FFFFFF"/>
              <w:right w:val="nil"/>
            </w:tcBorders>
            <w:shd w:val="clear" w:color="auto" w:fill="BFBFBF"/>
            <w:noWrap/>
            <w:vAlign w:val="center"/>
            <w:hideMark/>
          </w:tcPr>
          <w:p w14:paraId="1A02EC9A" w14:textId="77777777" w:rsidR="00F51780" w:rsidRDefault="00F51780" w:rsidP="000C4B61">
            <w:pPr>
              <w:pStyle w:val="orianum"/>
              <w:spacing w:line="220" w:lineRule="exact"/>
              <w:rPr>
                <w:b/>
              </w:rPr>
            </w:pPr>
            <w:r>
              <w:rPr>
                <w:b/>
              </w:rPr>
              <w:t>15.958.000</w:t>
            </w:r>
          </w:p>
        </w:tc>
        <w:tc>
          <w:tcPr>
            <w:tcW w:w="1133" w:type="dxa"/>
            <w:tcBorders>
              <w:top w:val="single" w:sz="4" w:space="0" w:color="FFFFFF"/>
              <w:left w:val="nil"/>
              <w:bottom w:val="single" w:sz="4" w:space="0" w:color="FFFFFF"/>
              <w:right w:val="nil"/>
            </w:tcBorders>
            <w:shd w:val="clear" w:color="auto" w:fill="BFBFBF"/>
            <w:noWrap/>
            <w:vAlign w:val="center"/>
            <w:hideMark/>
          </w:tcPr>
          <w:p w14:paraId="7D3B860A" w14:textId="77777777" w:rsidR="00F51780" w:rsidRDefault="00F51780" w:rsidP="000C4B61">
            <w:pPr>
              <w:pStyle w:val="orianum"/>
              <w:spacing w:line="220" w:lineRule="exact"/>
              <w:rPr>
                <w:b/>
              </w:rPr>
            </w:pPr>
            <w:r>
              <w:rPr>
                <w:b/>
              </w:rPr>
              <w:t>13.110.000</w:t>
            </w:r>
          </w:p>
        </w:tc>
        <w:tc>
          <w:tcPr>
            <w:tcW w:w="1042" w:type="dxa"/>
            <w:tcBorders>
              <w:top w:val="single" w:sz="4" w:space="0" w:color="FFFFFF"/>
              <w:left w:val="nil"/>
              <w:bottom w:val="single" w:sz="4" w:space="0" w:color="FFFFFF"/>
              <w:right w:val="nil"/>
            </w:tcBorders>
            <w:shd w:val="clear" w:color="auto" w:fill="BFBFBF"/>
            <w:noWrap/>
            <w:vAlign w:val="center"/>
            <w:hideMark/>
          </w:tcPr>
          <w:p w14:paraId="6F923361" w14:textId="77777777" w:rsidR="00F51780" w:rsidRDefault="00F51780" w:rsidP="000C4B61">
            <w:pPr>
              <w:pStyle w:val="orianum"/>
              <w:spacing w:line="220" w:lineRule="exact"/>
              <w:rPr>
                <w:b/>
              </w:rPr>
            </w:pPr>
            <w:r>
              <w:rPr>
                <w:b/>
              </w:rPr>
              <w:t>10.550.000</w:t>
            </w:r>
          </w:p>
        </w:tc>
        <w:tc>
          <w:tcPr>
            <w:tcW w:w="1042" w:type="dxa"/>
            <w:tcBorders>
              <w:top w:val="single" w:sz="4" w:space="0" w:color="FFFFFF"/>
              <w:left w:val="nil"/>
              <w:bottom w:val="single" w:sz="4" w:space="0" w:color="FFFFFF"/>
              <w:right w:val="nil"/>
            </w:tcBorders>
            <w:shd w:val="clear" w:color="auto" w:fill="BFBFBF"/>
            <w:noWrap/>
            <w:vAlign w:val="center"/>
            <w:hideMark/>
          </w:tcPr>
          <w:p w14:paraId="56C9F2EB" w14:textId="77777777" w:rsidR="00F51780" w:rsidRDefault="00F51780" w:rsidP="000C4B61">
            <w:pPr>
              <w:pStyle w:val="orianum"/>
              <w:spacing w:line="220" w:lineRule="exact"/>
              <w:rPr>
                <w:b/>
              </w:rPr>
            </w:pPr>
            <w:r>
              <w:rPr>
                <w:b/>
              </w:rPr>
              <w:t>9.126.000</w:t>
            </w:r>
          </w:p>
        </w:tc>
        <w:tc>
          <w:tcPr>
            <w:tcW w:w="1042" w:type="dxa"/>
            <w:tcBorders>
              <w:top w:val="single" w:sz="4" w:space="0" w:color="FFFFFF"/>
              <w:left w:val="nil"/>
              <w:bottom w:val="single" w:sz="4" w:space="0" w:color="FFFFFF"/>
              <w:right w:val="nil"/>
            </w:tcBorders>
            <w:shd w:val="clear" w:color="auto" w:fill="BFBFBF"/>
            <w:noWrap/>
            <w:vAlign w:val="center"/>
            <w:hideMark/>
          </w:tcPr>
          <w:p w14:paraId="1C7903C1" w14:textId="77777777" w:rsidR="00F51780" w:rsidRDefault="00F51780" w:rsidP="000C4B61">
            <w:pPr>
              <w:pStyle w:val="orianum"/>
              <w:spacing w:line="220" w:lineRule="exact"/>
              <w:rPr>
                <w:b/>
              </w:rPr>
            </w:pPr>
            <w:r>
              <w:rPr>
                <w:b/>
              </w:rPr>
              <w:t>7.746.000</w:t>
            </w:r>
          </w:p>
        </w:tc>
      </w:tr>
      <w:tr w:rsidR="00F51780" w14:paraId="22ACF39C"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8EDCFD0"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764A0AC4" w14:textId="77777777" w:rsidR="00F51780" w:rsidRDefault="00F5178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118C07DA" w14:textId="77777777" w:rsidR="00F51780" w:rsidRDefault="00F51780" w:rsidP="000C4B61">
            <w:pPr>
              <w:pStyle w:val="orianum"/>
              <w:spacing w:line="220" w:lineRule="exact"/>
            </w:pPr>
            <w:r>
              <w:t>15.896.000</w:t>
            </w:r>
          </w:p>
        </w:tc>
        <w:tc>
          <w:tcPr>
            <w:tcW w:w="1133" w:type="dxa"/>
            <w:tcBorders>
              <w:top w:val="nil"/>
              <w:left w:val="nil"/>
              <w:bottom w:val="single" w:sz="4" w:space="0" w:color="FFFFFF"/>
              <w:right w:val="nil"/>
            </w:tcBorders>
            <w:shd w:val="clear" w:color="auto" w:fill="F2F2F2"/>
            <w:noWrap/>
            <w:vAlign w:val="center"/>
            <w:hideMark/>
          </w:tcPr>
          <w:p w14:paraId="4415F968" w14:textId="77777777" w:rsidR="00F51780" w:rsidRDefault="00F51780" w:rsidP="000C4B61">
            <w:pPr>
              <w:pStyle w:val="orianum"/>
              <w:spacing w:line="220" w:lineRule="exact"/>
            </w:pPr>
            <w:r>
              <w:t>13.110.000</w:t>
            </w:r>
          </w:p>
        </w:tc>
        <w:tc>
          <w:tcPr>
            <w:tcW w:w="1042" w:type="dxa"/>
            <w:tcBorders>
              <w:top w:val="nil"/>
              <w:left w:val="nil"/>
              <w:bottom w:val="single" w:sz="4" w:space="0" w:color="FFFFFF"/>
              <w:right w:val="nil"/>
            </w:tcBorders>
            <w:shd w:val="clear" w:color="auto" w:fill="F2F2F2"/>
            <w:noWrap/>
            <w:vAlign w:val="center"/>
            <w:hideMark/>
          </w:tcPr>
          <w:p w14:paraId="1A0DE200" w14:textId="77777777" w:rsidR="00F51780" w:rsidRDefault="00F51780" w:rsidP="000C4B61">
            <w:pPr>
              <w:pStyle w:val="orianum"/>
              <w:spacing w:line="220" w:lineRule="exact"/>
            </w:pPr>
            <w:r>
              <w:t>10.550.000</w:t>
            </w:r>
          </w:p>
        </w:tc>
        <w:tc>
          <w:tcPr>
            <w:tcW w:w="1042" w:type="dxa"/>
            <w:tcBorders>
              <w:top w:val="nil"/>
              <w:left w:val="nil"/>
              <w:bottom w:val="single" w:sz="4" w:space="0" w:color="FFFFFF"/>
              <w:right w:val="nil"/>
            </w:tcBorders>
            <w:shd w:val="clear" w:color="auto" w:fill="F2F2F2"/>
            <w:noWrap/>
            <w:vAlign w:val="center"/>
            <w:hideMark/>
          </w:tcPr>
          <w:p w14:paraId="21A3DDF6" w14:textId="77777777" w:rsidR="00F51780" w:rsidRDefault="00F51780" w:rsidP="000C4B61">
            <w:pPr>
              <w:pStyle w:val="orianum"/>
              <w:spacing w:line="220" w:lineRule="exact"/>
            </w:pPr>
            <w:r>
              <w:t>9.126.000</w:t>
            </w:r>
          </w:p>
        </w:tc>
        <w:tc>
          <w:tcPr>
            <w:tcW w:w="1042" w:type="dxa"/>
            <w:tcBorders>
              <w:top w:val="nil"/>
              <w:left w:val="nil"/>
              <w:bottom w:val="single" w:sz="4" w:space="0" w:color="FFFFFF"/>
              <w:right w:val="nil"/>
            </w:tcBorders>
            <w:shd w:val="clear" w:color="auto" w:fill="F2F2F2"/>
            <w:noWrap/>
            <w:vAlign w:val="center"/>
            <w:hideMark/>
          </w:tcPr>
          <w:p w14:paraId="2686F68B" w14:textId="77777777" w:rsidR="00F51780" w:rsidRDefault="00F51780" w:rsidP="000C4B61">
            <w:pPr>
              <w:pStyle w:val="orianum"/>
              <w:spacing w:line="220" w:lineRule="exact"/>
            </w:pPr>
            <w:r>
              <w:t>7.746.000</w:t>
            </w:r>
          </w:p>
        </w:tc>
      </w:tr>
      <w:tr w:rsidR="00F51780" w14:paraId="0B70BD2D"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600A7B97"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D9D9D9"/>
            <w:noWrap/>
            <w:vAlign w:val="center"/>
            <w:hideMark/>
          </w:tcPr>
          <w:p w14:paraId="0D343A7B" w14:textId="77777777" w:rsidR="00F51780" w:rsidRDefault="00F5178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27B4465E" w14:textId="77777777" w:rsidR="00F51780" w:rsidRDefault="00F51780" w:rsidP="000C4B61">
            <w:pPr>
              <w:pStyle w:val="orianum"/>
              <w:spacing w:line="220" w:lineRule="exact"/>
            </w:pPr>
            <w:r>
              <w:t>62.000</w:t>
            </w:r>
          </w:p>
        </w:tc>
        <w:tc>
          <w:tcPr>
            <w:tcW w:w="1133" w:type="dxa"/>
            <w:tcBorders>
              <w:top w:val="nil"/>
              <w:left w:val="nil"/>
              <w:bottom w:val="single" w:sz="4" w:space="0" w:color="FFFFFF"/>
              <w:right w:val="nil"/>
            </w:tcBorders>
            <w:shd w:val="clear" w:color="auto" w:fill="D9D9D9"/>
            <w:noWrap/>
            <w:vAlign w:val="center"/>
            <w:hideMark/>
          </w:tcPr>
          <w:p w14:paraId="49FC5B24"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7141497E"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70AD69AC"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47BBD1E9" w14:textId="77777777" w:rsidR="00F51780" w:rsidRDefault="00F51780" w:rsidP="000C4B61">
            <w:pPr>
              <w:pStyle w:val="orianum"/>
              <w:spacing w:line="220" w:lineRule="exact"/>
            </w:pPr>
            <w:r>
              <w:t> </w:t>
            </w:r>
          </w:p>
        </w:tc>
      </w:tr>
      <w:tr w:rsidR="00F51780" w14:paraId="0EC94EC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F161F8A" w14:textId="77777777" w:rsidR="00F51780" w:rsidRDefault="00F51780" w:rsidP="000C4B61">
            <w:pPr>
              <w:pStyle w:val="oriatext"/>
              <w:spacing w:line="220" w:lineRule="exact"/>
              <w:rPr>
                <w:b/>
              </w:rPr>
            </w:pPr>
            <w:r>
              <w:rPr>
                <w:b/>
              </w:rPr>
              <w:t>22</w:t>
            </w:r>
          </w:p>
        </w:tc>
        <w:tc>
          <w:tcPr>
            <w:tcW w:w="3104" w:type="dxa"/>
            <w:tcBorders>
              <w:top w:val="nil"/>
              <w:left w:val="nil"/>
              <w:bottom w:val="single" w:sz="4" w:space="0" w:color="FFFFFF"/>
              <w:right w:val="nil"/>
            </w:tcBorders>
            <w:shd w:val="clear" w:color="auto" w:fill="BFBFBF"/>
            <w:vAlign w:val="center"/>
            <w:hideMark/>
          </w:tcPr>
          <w:p w14:paraId="0EC4FA2E" w14:textId="77777777" w:rsidR="00F51780" w:rsidRDefault="00F51780" w:rsidP="000C4B61">
            <w:pPr>
              <w:pStyle w:val="oriatext"/>
              <w:spacing w:line="220" w:lineRule="exact"/>
              <w:rPr>
                <w:b/>
              </w:rPr>
            </w:pPr>
            <w:r>
              <w:rPr>
                <w:b/>
              </w:rPr>
              <w:t>Κοινωνικές Παροχές</w:t>
            </w:r>
          </w:p>
        </w:tc>
        <w:tc>
          <w:tcPr>
            <w:tcW w:w="1133" w:type="dxa"/>
            <w:tcBorders>
              <w:top w:val="nil"/>
              <w:left w:val="nil"/>
              <w:bottom w:val="single" w:sz="4" w:space="0" w:color="FFFFFF"/>
              <w:right w:val="nil"/>
            </w:tcBorders>
            <w:shd w:val="clear" w:color="auto" w:fill="BFBFBF"/>
            <w:noWrap/>
            <w:vAlign w:val="center"/>
            <w:hideMark/>
          </w:tcPr>
          <w:p w14:paraId="35BE72BB" w14:textId="77777777" w:rsidR="00F51780" w:rsidRDefault="00F51780" w:rsidP="000C4B61">
            <w:pPr>
              <w:pStyle w:val="orianum"/>
              <w:spacing w:line="220" w:lineRule="exact"/>
              <w:rPr>
                <w:b/>
              </w:rPr>
            </w:pPr>
            <w:r>
              <w:rPr>
                <w:b/>
              </w:rPr>
              <w:t>18.623.000</w:t>
            </w:r>
          </w:p>
        </w:tc>
        <w:tc>
          <w:tcPr>
            <w:tcW w:w="1133" w:type="dxa"/>
            <w:tcBorders>
              <w:top w:val="nil"/>
              <w:left w:val="nil"/>
              <w:bottom w:val="single" w:sz="4" w:space="0" w:color="FFFFFF"/>
              <w:right w:val="nil"/>
            </w:tcBorders>
            <w:shd w:val="clear" w:color="auto" w:fill="BFBFBF"/>
            <w:noWrap/>
            <w:vAlign w:val="center"/>
            <w:hideMark/>
          </w:tcPr>
          <w:p w14:paraId="6644365D" w14:textId="77777777" w:rsidR="00F51780" w:rsidRDefault="00F51780" w:rsidP="000C4B61">
            <w:pPr>
              <w:pStyle w:val="orianum"/>
              <w:spacing w:line="220" w:lineRule="exact"/>
              <w:rPr>
                <w:b/>
              </w:rPr>
            </w:pPr>
            <w:r>
              <w:rPr>
                <w:b/>
              </w:rPr>
              <w:t>650.000</w:t>
            </w:r>
          </w:p>
        </w:tc>
        <w:tc>
          <w:tcPr>
            <w:tcW w:w="1042" w:type="dxa"/>
            <w:tcBorders>
              <w:top w:val="nil"/>
              <w:left w:val="nil"/>
              <w:bottom w:val="single" w:sz="4" w:space="0" w:color="FFFFFF"/>
              <w:right w:val="nil"/>
            </w:tcBorders>
            <w:shd w:val="clear" w:color="auto" w:fill="BFBFBF"/>
            <w:noWrap/>
            <w:vAlign w:val="center"/>
            <w:hideMark/>
          </w:tcPr>
          <w:p w14:paraId="61E68418" w14:textId="77777777" w:rsidR="00F51780" w:rsidRDefault="00F51780" w:rsidP="000C4B61">
            <w:pPr>
              <w:pStyle w:val="orianum"/>
              <w:spacing w:line="220" w:lineRule="exact"/>
              <w:rPr>
                <w:b/>
              </w:rPr>
            </w:pPr>
            <w:r>
              <w:rPr>
                <w:b/>
              </w:rPr>
              <w:t>650.000</w:t>
            </w:r>
          </w:p>
        </w:tc>
        <w:tc>
          <w:tcPr>
            <w:tcW w:w="1042" w:type="dxa"/>
            <w:tcBorders>
              <w:top w:val="nil"/>
              <w:left w:val="nil"/>
              <w:bottom w:val="single" w:sz="4" w:space="0" w:color="FFFFFF"/>
              <w:right w:val="nil"/>
            </w:tcBorders>
            <w:shd w:val="clear" w:color="auto" w:fill="BFBFBF"/>
            <w:noWrap/>
            <w:vAlign w:val="center"/>
            <w:hideMark/>
          </w:tcPr>
          <w:p w14:paraId="636685A7" w14:textId="77777777" w:rsidR="00F51780" w:rsidRDefault="00F51780" w:rsidP="000C4B61">
            <w:pPr>
              <w:pStyle w:val="orianum"/>
              <w:spacing w:line="220" w:lineRule="exact"/>
              <w:rPr>
                <w:b/>
              </w:rPr>
            </w:pPr>
            <w:r>
              <w:rPr>
                <w:b/>
              </w:rPr>
              <w:t>650.000</w:t>
            </w:r>
          </w:p>
        </w:tc>
        <w:tc>
          <w:tcPr>
            <w:tcW w:w="1042" w:type="dxa"/>
            <w:tcBorders>
              <w:top w:val="nil"/>
              <w:left w:val="nil"/>
              <w:bottom w:val="single" w:sz="4" w:space="0" w:color="FFFFFF"/>
              <w:right w:val="nil"/>
            </w:tcBorders>
            <w:shd w:val="clear" w:color="auto" w:fill="BFBFBF"/>
            <w:noWrap/>
            <w:vAlign w:val="center"/>
            <w:hideMark/>
          </w:tcPr>
          <w:p w14:paraId="6F2237F3" w14:textId="77777777" w:rsidR="00F51780" w:rsidRDefault="00F51780" w:rsidP="000C4B61">
            <w:pPr>
              <w:pStyle w:val="orianum"/>
              <w:spacing w:line="220" w:lineRule="exact"/>
              <w:rPr>
                <w:b/>
              </w:rPr>
            </w:pPr>
            <w:r>
              <w:rPr>
                <w:b/>
              </w:rPr>
              <w:t>650.000</w:t>
            </w:r>
          </w:p>
        </w:tc>
      </w:tr>
      <w:tr w:rsidR="00F51780" w14:paraId="7F2821C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BDFF88A"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3A4EB494" w14:textId="77777777" w:rsidR="00F51780" w:rsidRDefault="00F5178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78726190" w14:textId="77777777" w:rsidR="00F51780" w:rsidRDefault="00F51780" w:rsidP="000C4B61">
            <w:pPr>
              <w:pStyle w:val="orianum"/>
              <w:spacing w:line="220" w:lineRule="exact"/>
            </w:pPr>
            <w:r>
              <w:t>650.000</w:t>
            </w:r>
          </w:p>
        </w:tc>
        <w:tc>
          <w:tcPr>
            <w:tcW w:w="1133" w:type="dxa"/>
            <w:tcBorders>
              <w:top w:val="nil"/>
              <w:left w:val="nil"/>
              <w:bottom w:val="single" w:sz="4" w:space="0" w:color="FFFFFF"/>
              <w:right w:val="nil"/>
            </w:tcBorders>
            <w:shd w:val="clear" w:color="auto" w:fill="F2F2F2"/>
            <w:noWrap/>
            <w:vAlign w:val="center"/>
            <w:hideMark/>
          </w:tcPr>
          <w:p w14:paraId="5715BC4F" w14:textId="77777777" w:rsidR="00F51780" w:rsidRDefault="00F51780" w:rsidP="000C4B61">
            <w:pPr>
              <w:pStyle w:val="orianum"/>
              <w:spacing w:line="220" w:lineRule="exact"/>
            </w:pPr>
            <w:r>
              <w:t>650.000</w:t>
            </w:r>
          </w:p>
        </w:tc>
        <w:tc>
          <w:tcPr>
            <w:tcW w:w="1042" w:type="dxa"/>
            <w:tcBorders>
              <w:top w:val="nil"/>
              <w:left w:val="nil"/>
              <w:bottom w:val="single" w:sz="4" w:space="0" w:color="FFFFFF"/>
              <w:right w:val="nil"/>
            </w:tcBorders>
            <w:shd w:val="clear" w:color="auto" w:fill="F2F2F2"/>
            <w:noWrap/>
            <w:vAlign w:val="center"/>
            <w:hideMark/>
          </w:tcPr>
          <w:p w14:paraId="77E60B39" w14:textId="77777777" w:rsidR="00F51780" w:rsidRDefault="00F51780" w:rsidP="000C4B61">
            <w:pPr>
              <w:pStyle w:val="orianum"/>
              <w:spacing w:line="220" w:lineRule="exact"/>
            </w:pPr>
            <w:r>
              <w:t>650.000</w:t>
            </w:r>
          </w:p>
        </w:tc>
        <w:tc>
          <w:tcPr>
            <w:tcW w:w="1042" w:type="dxa"/>
            <w:tcBorders>
              <w:top w:val="nil"/>
              <w:left w:val="nil"/>
              <w:bottom w:val="single" w:sz="4" w:space="0" w:color="FFFFFF"/>
              <w:right w:val="nil"/>
            </w:tcBorders>
            <w:shd w:val="clear" w:color="auto" w:fill="F2F2F2"/>
            <w:noWrap/>
            <w:vAlign w:val="center"/>
            <w:hideMark/>
          </w:tcPr>
          <w:p w14:paraId="4F497275" w14:textId="77777777" w:rsidR="00F51780" w:rsidRDefault="00F51780" w:rsidP="000C4B61">
            <w:pPr>
              <w:pStyle w:val="orianum"/>
              <w:spacing w:line="220" w:lineRule="exact"/>
            </w:pPr>
            <w:r>
              <w:t>650.000</w:t>
            </w:r>
          </w:p>
        </w:tc>
        <w:tc>
          <w:tcPr>
            <w:tcW w:w="1042" w:type="dxa"/>
            <w:tcBorders>
              <w:top w:val="nil"/>
              <w:left w:val="nil"/>
              <w:bottom w:val="single" w:sz="4" w:space="0" w:color="FFFFFF"/>
              <w:right w:val="nil"/>
            </w:tcBorders>
            <w:shd w:val="clear" w:color="auto" w:fill="F2F2F2"/>
            <w:noWrap/>
            <w:vAlign w:val="center"/>
            <w:hideMark/>
          </w:tcPr>
          <w:p w14:paraId="4FB8C9F2" w14:textId="77777777" w:rsidR="00F51780" w:rsidRDefault="00F51780" w:rsidP="000C4B61">
            <w:pPr>
              <w:pStyle w:val="orianum"/>
              <w:spacing w:line="220" w:lineRule="exact"/>
            </w:pPr>
            <w:r>
              <w:t>650.000</w:t>
            </w:r>
          </w:p>
        </w:tc>
      </w:tr>
      <w:tr w:rsidR="00F51780" w14:paraId="529E605E"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41A4B977"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D9D9D9"/>
            <w:noWrap/>
            <w:vAlign w:val="center"/>
            <w:hideMark/>
          </w:tcPr>
          <w:p w14:paraId="676BF2E7" w14:textId="77777777" w:rsidR="00F51780" w:rsidRDefault="00F5178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33527E9B" w14:textId="77777777" w:rsidR="00F51780" w:rsidRDefault="00F51780" w:rsidP="000C4B61">
            <w:pPr>
              <w:pStyle w:val="orianum"/>
              <w:spacing w:line="220" w:lineRule="exact"/>
            </w:pPr>
            <w:r>
              <w:t>17.973.000</w:t>
            </w:r>
          </w:p>
        </w:tc>
        <w:tc>
          <w:tcPr>
            <w:tcW w:w="1133" w:type="dxa"/>
            <w:tcBorders>
              <w:top w:val="nil"/>
              <w:left w:val="nil"/>
              <w:bottom w:val="single" w:sz="4" w:space="0" w:color="FFFFFF"/>
              <w:right w:val="nil"/>
            </w:tcBorders>
            <w:shd w:val="clear" w:color="auto" w:fill="D9D9D9"/>
            <w:noWrap/>
            <w:vAlign w:val="center"/>
            <w:hideMark/>
          </w:tcPr>
          <w:p w14:paraId="7ECFCF5B"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0552C81A"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53D3529A"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6D14D0E2" w14:textId="77777777" w:rsidR="00F51780" w:rsidRDefault="00F51780" w:rsidP="000C4B61">
            <w:pPr>
              <w:pStyle w:val="orianum"/>
              <w:spacing w:line="220" w:lineRule="exact"/>
            </w:pPr>
            <w:r>
              <w:t> </w:t>
            </w:r>
          </w:p>
        </w:tc>
      </w:tr>
      <w:tr w:rsidR="00F51780" w14:paraId="736EAA01"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0E3D024" w14:textId="77777777" w:rsidR="00F51780" w:rsidRDefault="00F51780" w:rsidP="000C4B61">
            <w:pPr>
              <w:pStyle w:val="oriatext"/>
              <w:spacing w:line="220" w:lineRule="exact"/>
              <w:rPr>
                <w:b/>
              </w:rPr>
            </w:pPr>
            <w:r>
              <w:rPr>
                <w:b/>
              </w:rPr>
              <w:t>23</w:t>
            </w:r>
          </w:p>
        </w:tc>
        <w:tc>
          <w:tcPr>
            <w:tcW w:w="3104" w:type="dxa"/>
            <w:tcBorders>
              <w:top w:val="nil"/>
              <w:left w:val="nil"/>
              <w:bottom w:val="single" w:sz="4" w:space="0" w:color="FFFFFF"/>
              <w:right w:val="nil"/>
            </w:tcBorders>
            <w:shd w:val="clear" w:color="auto" w:fill="BFBFBF"/>
            <w:vAlign w:val="center"/>
            <w:hideMark/>
          </w:tcPr>
          <w:p w14:paraId="5EB4AE52" w14:textId="77777777" w:rsidR="00F51780" w:rsidRDefault="00F51780" w:rsidP="000C4B61">
            <w:pPr>
              <w:pStyle w:val="oriatext"/>
              <w:spacing w:line="220" w:lineRule="exact"/>
              <w:rPr>
                <w:b/>
              </w:rPr>
            </w:pPr>
            <w:r>
              <w:rPr>
                <w:b/>
              </w:rPr>
              <w:t>Μεταβιβάσεις</w:t>
            </w:r>
          </w:p>
        </w:tc>
        <w:tc>
          <w:tcPr>
            <w:tcW w:w="1133" w:type="dxa"/>
            <w:tcBorders>
              <w:top w:val="nil"/>
              <w:left w:val="nil"/>
              <w:bottom w:val="single" w:sz="4" w:space="0" w:color="FFFFFF"/>
              <w:right w:val="nil"/>
            </w:tcBorders>
            <w:shd w:val="clear" w:color="auto" w:fill="BFBFBF"/>
            <w:noWrap/>
            <w:vAlign w:val="center"/>
            <w:hideMark/>
          </w:tcPr>
          <w:p w14:paraId="5490774C" w14:textId="77777777" w:rsidR="00F51780" w:rsidRDefault="00F51780" w:rsidP="000C4B61">
            <w:pPr>
              <w:pStyle w:val="orianum"/>
              <w:spacing w:line="220" w:lineRule="exact"/>
              <w:rPr>
                <w:b/>
              </w:rPr>
            </w:pPr>
            <w:r>
              <w:rPr>
                <w:b/>
              </w:rPr>
              <w:t>61.622.000</w:t>
            </w:r>
          </w:p>
        </w:tc>
        <w:tc>
          <w:tcPr>
            <w:tcW w:w="1133" w:type="dxa"/>
            <w:tcBorders>
              <w:top w:val="nil"/>
              <w:left w:val="nil"/>
              <w:bottom w:val="single" w:sz="4" w:space="0" w:color="FFFFFF"/>
              <w:right w:val="nil"/>
            </w:tcBorders>
            <w:shd w:val="clear" w:color="auto" w:fill="BFBFBF"/>
            <w:noWrap/>
            <w:vAlign w:val="center"/>
            <w:hideMark/>
          </w:tcPr>
          <w:p w14:paraId="453D93F2" w14:textId="77777777" w:rsidR="00F51780" w:rsidRDefault="00F51780" w:rsidP="000C4B61">
            <w:pPr>
              <w:pStyle w:val="orianum"/>
              <w:spacing w:line="220" w:lineRule="exact"/>
              <w:rPr>
                <w:b/>
              </w:rPr>
            </w:pPr>
            <w:r>
              <w:rPr>
                <w:b/>
              </w:rPr>
              <w:t>15.920.000</w:t>
            </w:r>
          </w:p>
        </w:tc>
        <w:tc>
          <w:tcPr>
            <w:tcW w:w="1042" w:type="dxa"/>
            <w:tcBorders>
              <w:top w:val="nil"/>
              <w:left w:val="nil"/>
              <w:bottom w:val="single" w:sz="4" w:space="0" w:color="FFFFFF"/>
              <w:right w:val="nil"/>
            </w:tcBorders>
            <w:shd w:val="clear" w:color="auto" w:fill="BFBFBF"/>
            <w:noWrap/>
            <w:vAlign w:val="center"/>
            <w:hideMark/>
          </w:tcPr>
          <w:p w14:paraId="666195FC" w14:textId="77777777" w:rsidR="00F51780" w:rsidRDefault="00F51780" w:rsidP="000C4B61">
            <w:pPr>
              <w:pStyle w:val="orianum"/>
              <w:spacing w:line="220" w:lineRule="exact"/>
              <w:rPr>
                <w:b/>
              </w:rPr>
            </w:pPr>
            <w:r>
              <w:rPr>
                <w:b/>
              </w:rPr>
              <w:t>15.920.000</w:t>
            </w:r>
          </w:p>
        </w:tc>
        <w:tc>
          <w:tcPr>
            <w:tcW w:w="1042" w:type="dxa"/>
            <w:tcBorders>
              <w:top w:val="nil"/>
              <w:left w:val="nil"/>
              <w:bottom w:val="single" w:sz="4" w:space="0" w:color="FFFFFF"/>
              <w:right w:val="nil"/>
            </w:tcBorders>
            <w:shd w:val="clear" w:color="auto" w:fill="BFBFBF"/>
            <w:noWrap/>
            <w:vAlign w:val="center"/>
            <w:hideMark/>
          </w:tcPr>
          <w:p w14:paraId="48C3D40A" w14:textId="77777777" w:rsidR="00F51780" w:rsidRDefault="00F51780" w:rsidP="000C4B61">
            <w:pPr>
              <w:pStyle w:val="orianum"/>
              <w:spacing w:line="220" w:lineRule="exact"/>
              <w:rPr>
                <w:b/>
              </w:rPr>
            </w:pPr>
            <w:r>
              <w:rPr>
                <w:b/>
              </w:rPr>
              <w:t>15.920.000</w:t>
            </w:r>
          </w:p>
        </w:tc>
        <w:tc>
          <w:tcPr>
            <w:tcW w:w="1042" w:type="dxa"/>
            <w:tcBorders>
              <w:top w:val="nil"/>
              <w:left w:val="nil"/>
              <w:bottom w:val="single" w:sz="4" w:space="0" w:color="FFFFFF"/>
              <w:right w:val="nil"/>
            </w:tcBorders>
            <w:shd w:val="clear" w:color="auto" w:fill="BFBFBF"/>
            <w:noWrap/>
            <w:vAlign w:val="center"/>
            <w:hideMark/>
          </w:tcPr>
          <w:p w14:paraId="1BAA6844" w14:textId="77777777" w:rsidR="00F51780" w:rsidRDefault="00F51780" w:rsidP="000C4B61">
            <w:pPr>
              <w:pStyle w:val="orianum"/>
              <w:spacing w:line="220" w:lineRule="exact"/>
              <w:rPr>
                <w:b/>
              </w:rPr>
            </w:pPr>
            <w:r>
              <w:rPr>
                <w:b/>
              </w:rPr>
              <w:t>15.920.000</w:t>
            </w:r>
          </w:p>
        </w:tc>
      </w:tr>
      <w:tr w:rsidR="00F51780" w14:paraId="4528220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77CD621"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0B2FB43E" w14:textId="77777777" w:rsidR="00F51780" w:rsidRDefault="00F5178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40225290" w14:textId="77777777" w:rsidR="00F51780" w:rsidRDefault="00F51780" w:rsidP="000C4B61">
            <w:pPr>
              <w:pStyle w:val="orianum"/>
              <w:spacing w:line="220" w:lineRule="exact"/>
            </w:pPr>
            <w:r>
              <w:t>13.990.000</w:t>
            </w:r>
          </w:p>
        </w:tc>
        <w:tc>
          <w:tcPr>
            <w:tcW w:w="1133" w:type="dxa"/>
            <w:tcBorders>
              <w:top w:val="nil"/>
              <w:left w:val="nil"/>
              <w:bottom w:val="single" w:sz="4" w:space="0" w:color="FFFFFF"/>
              <w:right w:val="nil"/>
            </w:tcBorders>
            <w:shd w:val="clear" w:color="auto" w:fill="F2F2F2"/>
            <w:noWrap/>
            <w:vAlign w:val="center"/>
            <w:hideMark/>
          </w:tcPr>
          <w:p w14:paraId="7FC6464F" w14:textId="77777777" w:rsidR="00F51780" w:rsidRDefault="00F51780" w:rsidP="000C4B61">
            <w:pPr>
              <w:pStyle w:val="orianum"/>
              <w:spacing w:line="220" w:lineRule="exact"/>
            </w:pPr>
            <w:r>
              <w:t>15.920.000</w:t>
            </w:r>
          </w:p>
        </w:tc>
        <w:tc>
          <w:tcPr>
            <w:tcW w:w="1042" w:type="dxa"/>
            <w:tcBorders>
              <w:top w:val="nil"/>
              <w:left w:val="nil"/>
              <w:bottom w:val="single" w:sz="4" w:space="0" w:color="FFFFFF"/>
              <w:right w:val="nil"/>
            </w:tcBorders>
            <w:shd w:val="clear" w:color="auto" w:fill="F2F2F2"/>
            <w:noWrap/>
            <w:vAlign w:val="center"/>
            <w:hideMark/>
          </w:tcPr>
          <w:p w14:paraId="74844965" w14:textId="77777777" w:rsidR="00F51780" w:rsidRDefault="00F51780" w:rsidP="000C4B61">
            <w:pPr>
              <w:pStyle w:val="orianum"/>
              <w:spacing w:line="220" w:lineRule="exact"/>
            </w:pPr>
            <w:r>
              <w:t>15.920.000</w:t>
            </w:r>
          </w:p>
        </w:tc>
        <w:tc>
          <w:tcPr>
            <w:tcW w:w="1042" w:type="dxa"/>
            <w:tcBorders>
              <w:top w:val="nil"/>
              <w:left w:val="nil"/>
              <w:bottom w:val="single" w:sz="4" w:space="0" w:color="FFFFFF"/>
              <w:right w:val="nil"/>
            </w:tcBorders>
            <w:shd w:val="clear" w:color="auto" w:fill="F2F2F2"/>
            <w:noWrap/>
            <w:vAlign w:val="center"/>
            <w:hideMark/>
          </w:tcPr>
          <w:p w14:paraId="12009BE9" w14:textId="77777777" w:rsidR="00F51780" w:rsidRDefault="00F51780" w:rsidP="000C4B61">
            <w:pPr>
              <w:pStyle w:val="orianum"/>
              <w:spacing w:line="220" w:lineRule="exact"/>
            </w:pPr>
            <w:r>
              <w:t>15.920.000</w:t>
            </w:r>
          </w:p>
        </w:tc>
        <w:tc>
          <w:tcPr>
            <w:tcW w:w="1042" w:type="dxa"/>
            <w:tcBorders>
              <w:top w:val="nil"/>
              <w:left w:val="nil"/>
              <w:bottom w:val="single" w:sz="4" w:space="0" w:color="FFFFFF"/>
              <w:right w:val="nil"/>
            </w:tcBorders>
            <w:shd w:val="clear" w:color="auto" w:fill="F2F2F2"/>
            <w:noWrap/>
            <w:vAlign w:val="center"/>
            <w:hideMark/>
          </w:tcPr>
          <w:p w14:paraId="3C69E2A1" w14:textId="77777777" w:rsidR="00F51780" w:rsidRDefault="00F51780" w:rsidP="000C4B61">
            <w:pPr>
              <w:pStyle w:val="orianum"/>
              <w:spacing w:line="220" w:lineRule="exact"/>
            </w:pPr>
            <w:r>
              <w:t>15.920.000</w:t>
            </w:r>
          </w:p>
        </w:tc>
      </w:tr>
      <w:tr w:rsidR="00F51780" w14:paraId="6502B254"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2FAEB486"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D9D9D9"/>
            <w:noWrap/>
            <w:vAlign w:val="center"/>
            <w:hideMark/>
          </w:tcPr>
          <w:p w14:paraId="5C5038D1" w14:textId="77777777" w:rsidR="00F51780" w:rsidRDefault="00F5178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0CA0965A" w14:textId="77777777" w:rsidR="00F51780" w:rsidRDefault="00F51780" w:rsidP="000C4B61">
            <w:pPr>
              <w:pStyle w:val="orianum"/>
              <w:spacing w:line="220" w:lineRule="exact"/>
            </w:pPr>
            <w:r>
              <w:t>19.601.000</w:t>
            </w:r>
          </w:p>
        </w:tc>
        <w:tc>
          <w:tcPr>
            <w:tcW w:w="1133" w:type="dxa"/>
            <w:tcBorders>
              <w:top w:val="nil"/>
              <w:left w:val="nil"/>
              <w:bottom w:val="single" w:sz="4" w:space="0" w:color="FFFFFF"/>
              <w:right w:val="nil"/>
            </w:tcBorders>
            <w:shd w:val="clear" w:color="auto" w:fill="D9D9D9"/>
            <w:noWrap/>
            <w:vAlign w:val="center"/>
            <w:hideMark/>
          </w:tcPr>
          <w:p w14:paraId="07B4A7CE"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38964AA6"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78BAA0B6"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2AB4613A" w14:textId="77777777" w:rsidR="00F51780" w:rsidRDefault="00F51780" w:rsidP="000C4B61">
            <w:pPr>
              <w:pStyle w:val="orianum"/>
              <w:spacing w:line="220" w:lineRule="exact"/>
            </w:pPr>
            <w:r>
              <w:t> </w:t>
            </w:r>
          </w:p>
        </w:tc>
      </w:tr>
      <w:tr w:rsidR="00F51780" w14:paraId="1F41F76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3802C90"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573A674E" w14:textId="77777777" w:rsidR="00F51780" w:rsidRDefault="00F51780"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7699F0C0" w14:textId="77777777" w:rsidR="00F51780" w:rsidRDefault="00F51780" w:rsidP="000C4B61">
            <w:pPr>
              <w:pStyle w:val="orianum"/>
              <w:spacing w:line="220" w:lineRule="exact"/>
            </w:pPr>
            <w:r>
              <w:t>28.031.000</w:t>
            </w:r>
          </w:p>
        </w:tc>
        <w:tc>
          <w:tcPr>
            <w:tcW w:w="1133" w:type="dxa"/>
            <w:tcBorders>
              <w:top w:val="nil"/>
              <w:left w:val="nil"/>
              <w:bottom w:val="single" w:sz="4" w:space="0" w:color="FFFFFF"/>
              <w:right w:val="nil"/>
            </w:tcBorders>
            <w:shd w:val="clear" w:color="auto" w:fill="F2F2F2"/>
            <w:noWrap/>
            <w:vAlign w:val="center"/>
            <w:hideMark/>
          </w:tcPr>
          <w:p w14:paraId="0AB5F8A7"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F2F2F2"/>
            <w:noWrap/>
            <w:vAlign w:val="center"/>
            <w:hideMark/>
          </w:tcPr>
          <w:p w14:paraId="0210DEBC"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F2F2F2"/>
            <w:noWrap/>
            <w:vAlign w:val="center"/>
            <w:hideMark/>
          </w:tcPr>
          <w:p w14:paraId="5C3D9163"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F2F2F2"/>
            <w:noWrap/>
            <w:vAlign w:val="center"/>
            <w:hideMark/>
          </w:tcPr>
          <w:p w14:paraId="40FF5A8F" w14:textId="77777777" w:rsidR="00F51780" w:rsidRDefault="00F51780" w:rsidP="000C4B61">
            <w:pPr>
              <w:pStyle w:val="orianum"/>
              <w:spacing w:line="220" w:lineRule="exact"/>
            </w:pPr>
            <w:r>
              <w:t> </w:t>
            </w:r>
          </w:p>
        </w:tc>
      </w:tr>
      <w:tr w:rsidR="00F51780" w14:paraId="747B4D0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0BC9032" w14:textId="77777777" w:rsidR="00F51780" w:rsidRDefault="00F51780" w:rsidP="000C4B61">
            <w:pPr>
              <w:pStyle w:val="oriatext"/>
              <w:spacing w:line="220" w:lineRule="exact"/>
              <w:rPr>
                <w:b/>
              </w:rPr>
            </w:pPr>
            <w:r>
              <w:rPr>
                <w:b/>
              </w:rPr>
              <w:t>24</w:t>
            </w:r>
          </w:p>
        </w:tc>
        <w:tc>
          <w:tcPr>
            <w:tcW w:w="3104" w:type="dxa"/>
            <w:tcBorders>
              <w:top w:val="nil"/>
              <w:left w:val="nil"/>
              <w:bottom w:val="single" w:sz="4" w:space="0" w:color="FFFFFF"/>
              <w:right w:val="nil"/>
            </w:tcBorders>
            <w:shd w:val="clear" w:color="auto" w:fill="BFBFBF"/>
            <w:vAlign w:val="center"/>
            <w:hideMark/>
          </w:tcPr>
          <w:p w14:paraId="1CF491FA" w14:textId="77777777" w:rsidR="00F51780" w:rsidRDefault="00F51780" w:rsidP="000C4B61">
            <w:pPr>
              <w:pStyle w:val="oriatext"/>
              <w:spacing w:line="220" w:lineRule="exact"/>
              <w:rPr>
                <w:b/>
              </w:rPr>
            </w:pPr>
            <w:r>
              <w:rPr>
                <w:b/>
              </w:rPr>
              <w:t>Αγορές αγαθών και υπηρεσιών</w:t>
            </w:r>
          </w:p>
        </w:tc>
        <w:tc>
          <w:tcPr>
            <w:tcW w:w="1133" w:type="dxa"/>
            <w:tcBorders>
              <w:top w:val="nil"/>
              <w:left w:val="nil"/>
              <w:bottom w:val="single" w:sz="4" w:space="0" w:color="FFFFFF"/>
              <w:right w:val="nil"/>
            </w:tcBorders>
            <w:shd w:val="clear" w:color="auto" w:fill="BFBFBF"/>
            <w:noWrap/>
            <w:vAlign w:val="center"/>
            <w:hideMark/>
          </w:tcPr>
          <w:p w14:paraId="6D90E60E" w14:textId="77777777" w:rsidR="00F51780" w:rsidRDefault="00F51780" w:rsidP="000C4B61">
            <w:pPr>
              <w:pStyle w:val="orianum"/>
              <w:spacing w:line="220" w:lineRule="exact"/>
              <w:rPr>
                <w:b/>
              </w:rPr>
            </w:pPr>
            <w:r>
              <w:rPr>
                <w:b/>
              </w:rPr>
              <w:t>88.824.000</w:t>
            </w:r>
          </w:p>
        </w:tc>
        <w:tc>
          <w:tcPr>
            <w:tcW w:w="1133" w:type="dxa"/>
            <w:tcBorders>
              <w:top w:val="nil"/>
              <w:left w:val="nil"/>
              <w:bottom w:val="single" w:sz="4" w:space="0" w:color="FFFFFF"/>
              <w:right w:val="nil"/>
            </w:tcBorders>
            <w:shd w:val="clear" w:color="auto" w:fill="BFBFBF"/>
            <w:noWrap/>
            <w:vAlign w:val="center"/>
            <w:hideMark/>
          </w:tcPr>
          <w:p w14:paraId="6AD696CD" w14:textId="77777777" w:rsidR="00F51780" w:rsidRDefault="00F51780" w:rsidP="000C4B61">
            <w:pPr>
              <w:pStyle w:val="orianum"/>
              <w:spacing w:line="220" w:lineRule="exact"/>
              <w:rPr>
                <w:b/>
              </w:rPr>
            </w:pPr>
            <w:r>
              <w:rPr>
                <w:b/>
              </w:rPr>
              <w:t>10.707.000</w:t>
            </w:r>
          </w:p>
        </w:tc>
        <w:tc>
          <w:tcPr>
            <w:tcW w:w="1042" w:type="dxa"/>
            <w:tcBorders>
              <w:top w:val="nil"/>
              <w:left w:val="nil"/>
              <w:bottom w:val="single" w:sz="4" w:space="0" w:color="FFFFFF"/>
              <w:right w:val="nil"/>
            </w:tcBorders>
            <w:shd w:val="clear" w:color="auto" w:fill="BFBFBF"/>
            <w:noWrap/>
            <w:vAlign w:val="center"/>
            <w:hideMark/>
          </w:tcPr>
          <w:p w14:paraId="45643015" w14:textId="77777777" w:rsidR="00F51780" w:rsidRDefault="00F51780" w:rsidP="000C4B61">
            <w:pPr>
              <w:pStyle w:val="orianum"/>
              <w:spacing w:line="220" w:lineRule="exact"/>
              <w:rPr>
                <w:b/>
              </w:rPr>
            </w:pPr>
            <w:r>
              <w:rPr>
                <w:b/>
              </w:rPr>
              <w:t>10.827.000</w:t>
            </w:r>
          </w:p>
        </w:tc>
        <w:tc>
          <w:tcPr>
            <w:tcW w:w="1042" w:type="dxa"/>
            <w:tcBorders>
              <w:top w:val="nil"/>
              <w:left w:val="nil"/>
              <w:bottom w:val="single" w:sz="4" w:space="0" w:color="FFFFFF"/>
              <w:right w:val="nil"/>
            </w:tcBorders>
            <w:shd w:val="clear" w:color="auto" w:fill="BFBFBF"/>
            <w:noWrap/>
            <w:vAlign w:val="center"/>
            <w:hideMark/>
          </w:tcPr>
          <w:p w14:paraId="2F9567FA" w14:textId="77777777" w:rsidR="00F51780" w:rsidRDefault="00F51780" w:rsidP="000C4B61">
            <w:pPr>
              <w:pStyle w:val="orianum"/>
              <w:spacing w:line="220" w:lineRule="exact"/>
              <w:rPr>
                <w:b/>
              </w:rPr>
            </w:pPr>
            <w:r>
              <w:rPr>
                <w:b/>
              </w:rPr>
              <w:t>10.917.000</w:t>
            </w:r>
          </w:p>
        </w:tc>
        <w:tc>
          <w:tcPr>
            <w:tcW w:w="1042" w:type="dxa"/>
            <w:tcBorders>
              <w:top w:val="nil"/>
              <w:left w:val="nil"/>
              <w:bottom w:val="single" w:sz="4" w:space="0" w:color="FFFFFF"/>
              <w:right w:val="nil"/>
            </w:tcBorders>
            <w:shd w:val="clear" w:color="auto" w:fill="BFBFBF"/>
            <w:noWrap/>
            <w:vAlign w:val="center"/>
            <w:hideMark/>
          </w:tcPr>
          <w:p w14:paraId="11C2AD34" w14:textId="77777777" w:rsidR="00F51780" w:rsidRDefault="00F51780" w:rsidP="000C4B61">
            <w:pPr>
              <w:pStyle w:val="orianum"/>
              <w:spacing w:line="220" w:lineRule="exact"/>
              <w:rPr>
                <w:b/>
              </w:rPr>
            </w:pPr>
            <w:r>
              <w:rPr>
                <w:b/>
              </w:rPr>
              <w:t>10.917.000</w:t>
            </w:r>
          </w:p>
        </w:tc>
      </w:tr>
      <w:tr w:rsidR="00F51780" w14:paraId="6E2FE0A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946D4AB"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6D5976C4" w14:textId="77777777" w:rsidR="00F51780" w:rsidRDefault="00F5178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1C2E2475" w14:textId="77777777" w:rsidR="00F51780" w:rsidRDefault="00F51780" w:rsidP="000C4B61">
            <w:pPr>
              <w:pStyle w:val="orianum"/>
              <w:spacing w:line="220" w:lineRule="exact"/>
            </w:pPr>
            <w:r>
              <w:t>7.500.000</w:t>
            </w:r>
          </w:p>
        </w:tc>
        <w:tc>
          <w:tcPr>
            <w:tcW w:w="1133" w:type="dxa"/>
            <w:tcBorders>
              <w:top w:val="nil"/>
              <w:left w:val="nil"/>
              <w:bottom w:val="single" w:sz="4" w:space="0" w:color="FFFFFF"/>
              <w:right w:val="nil"/>
            </w:tcBorders>
            <w:shd w:val="clear" w:color="auto" w:fill="F2F2F2"/>
            <w:noWrap/>
            <w:vAlign w:val="center"/>
            <w:hideMark/>
          </w:tcPr>
          <w:p w14:paraId="31395BAB" w14:textId="77777777" w:rsidR="00F51780" w:rsidRDefault="00F51780" w:rsidP="000C4B61">
            <w:pPr>
              <w:pStyle w:val="orianum"/>
              <w:spacing w:line="220" w:lineRule="exact"/>
            </w:pPr>
            <w:r>
              <w:t>10.707.000</w:t>
            </w:r>
          </w:p>
        </w:tc>
        <w:tc>
          <w:tcPr>
            <w:tcW w:w="1042" w:type="dxa"/>
            <w:tcBorders>
              <w:top w:val="nil"/>
              <w:left w:val="nil"/>
              <w:bottom w:val="single" w:sz="4" w:space="0" w:color="FFFFFF"/>
              <w:right w:val="nil"/>
            </w:tcBorders>
            <w:shd w:val="clear" w:color="auto" w:fill="F2F2F2"/>
            <w:noWrap/>
            <w:vAlign w:val="center"/>
            <w:hideMark/>
          </w:tcPr>
          <w:p w14:paraId="007E8DAF" w14:textId="77777777" w:rsidR="00F51780" w:rsidRDefault="00F51780" w:rsidP="000C4B61">
            <w:pPr>
              <w:pStyle w:val="orianum"/>
              <w:spacing w:line="220" w:lineRule="exact"/>
            </w:pPr>
            <w:r>
              <w:t>10.827.000</w:t>
            </w:r>
          </w:p>
        </w:tc>
        <w:tc>
          <w:tcPr>
            <w:tcW w:w="1042" w:type="dxa"/>
            <w:tcBorders>
              <w:top w:val="nil"/>
              <w:left w:val="nil"/>
              <w:bottom w:val="single" w:sz="4" w:space="0" w:color="FFFFFF"/>
              <w:right w:val="nil"/>
            </w:tcBorders>
            <w:shd w:val="clear" w:color="auto" w:fill="F2F2F2"/>
            <w:noWrap/>
            <w:vAlign w:val="center"/>
            <w:hideMark/>
          </w:tcPr>
          <w:p w14:paraId="120E2EE5" w14:textId="77777777" w:rsidR="00F51780" w:rsidRDefault="00F51780" w:rsidP="000C4B61">
            <w:pPr>
              <w:pStyle w:val="orianum"/>
              <w:spacing w:line="220" w:lineRule="exact"/>
            </w:pPr>
            <w:r>
              <w:t>10.917.000</w:t>
            </w:r>
          </w:p>
        </w:tc>
        <w:tc>
          <w:tcPr>
            <w:tcW w:w="1042" w:type="dxa"/>
            <w:tcBorders>
              <w:top w:val="nil"/>
              <w:left w:val="nil"/>
              <w:bottom w:val="single" w:sz="4" w:space="0" w:color="FFFFFF"/>
              <w:right w:val="nil"/>
            </w:tcBorders>
            <w:shd w:val="clear" w:color="auto" w:fill="F2F2F2"/>
            <w:noWrap/>
            <w:vAlign w:val="center"/>
            <w:hideMark/>
          </w:tcPr>
          <w:p w14:paraId="4529C323" w14:textId="77777777" w:rsidR="00F51780" w:rsidRDefault="00F51780" w:rsidP="000C4B61">
            <w:pPr>
              <w:pStyle w:val="orianum"/>
              <w:spacing w:line="220" w:lineRule="exact"/>
            </w:pPr>
            <w:r>
              <w:t>10.917.000</w:t>
            </w:r>
          </w:p>
        </w:tc>
      </w:tr>
      <w:tr w:rsidR="00F51780" w14:paraId="21A3B4D6"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3DCB55F8"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D9D9D9"/>
            <w:noWrap/>
            <w:vAlign w:val="center"/>
            <w:hideMark/>
          </w:tcPr>
          <w:p w14:paraId="3CADCE28" w14:textId="77777777" w:rsidR="00F51780" w:rsidRDefault="00F5178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72CA9DCF" w14:textId="77777777" w:rsidR="00F51780" w:rsidRDefault="00F51780" w:rsidP="000C4B61">
            <w:pPr>
              <w:pStyle w:val="orianum"/>
              <w:spacing w:line="220" w:lineRule="exact"/>
            </w:pPr>
            <w:r>
              <w:t>355.000</w:t>
            </w:r>
          </w:p>
        </w:tc>
        <w:tc>
          <w:tcPr>
            <w:tcW w:w="1133" w:type="dxa"/>
            <w:tcBorders>
              <w:top w:val="nil"/>
              <w:left w:val="nil"/>
              <w:bottom w:val="single" w:sz="4" w:space="0" w:color="FFFFFF"/>
              <w:right w:val="nil"/>
            </w:tcBorders>
            <w:shd w:val="clear" w:color="auto" w:fill="D9D9D9"/>
            <w:noWrap/>
            <w:vAlign w:val="center"/>
            <w:hideMark/>
          </w:tcPr>
          <w:p w14:paraId="621500C3"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5ACB2EB3"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3FCB7E84"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7CC16098" w14:textId="77777777" w:rsidR="00F51780" w:rsidRDefault="00F51780" w:rsidP="000C4B61">
            <w:pPr>
              <w:pStyle w:val="orianum"/>
              <w:spacing w:line="220" w:lineRule="exact"/>
            </w:pPr>
            <w:r>
              <w:t> </w:t>
            </w:r>
          </w:p>
        </w:tc>
      </w:tr>
      <w:tr w:rsidR="00F51780" w14:paraId="12DA370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05D34E9"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32C386D8" w14:textId="77777777" w:rsidR="00F51780" w:rsidRDefault="00F51780"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1218C8CA" w14:textId="77777777" w:rsidR="00F51780" w:rsidRDefault="00F51780" w:rsidP="000C4B61">
            <w:pPr>
              <w:pStyle w:val="orianum"/>
              <w:spacing w:line="220" w:lineRule="exact"/>
            </w:pPr>
            <w:r>
              <w:t>80.969.000</w:t>
            </w:r>
          </w:p>
        </w:tc>
        <w:tc>
          <w:tcPr>
            <w:tcW w:w="1133" w:type="dxa"/>
            <w:tcBorders>
              <w:top w:val="nil"/>
              <w:left w:val="nil"/>
              <w:bottom w:val="single" w:sz="4" w:space="0" w:color="FFFFFF"/>
              <w:right w:val="nil"/>
            </w:tcBorders>
            <w:shd w:val="clear" w:color="auto" w:fill="F2F2F2"/>
            <w:noWrap/>
            <w:vAlign w:val="center"/>
            <w:hideMark/>
          </w:tcPr>
          <w:p w14:paraId="5BDBA953"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F2F2F2"/>
            <w:noWrap/>
            <w:vAlign w:val="center"/>
            <w:hideMark/>
          </w:tcPr>
          <w:p w14:paraId="14FBBAFC"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F2F2F2"/>
            <w:noWrap/>
            <w:vAlign w:val="center"/>
            <w:hideMark/>
          </w:tcPr>
          <w:p w14:paraId="18410342"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F2F2F2"/>
            <w:noWrap/>
            <w:vAlign w:val="center"/>
            <w:hideMark/>
          </w:tcPr>
          <w:p w14:paraId="1126A6D0" w14:textId="77777777" w:rsidR="00F51780" w:rsidRDefault="00F51780" w:rsidP="000C4B61">
            <w:pPr>
              <w:pStyle w:val="orianum"/>
              <w:spacing w:line="220" w:lineRule="exact"/>
            </w:pPr>
            <w:r>
              <w:t> </w:t>
            </w:r>
          </w:p>
        </w:tc>
      </w:tr>
      <w:tr w:rsidR="00F51780" w14:paraId="65FEEAD3"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87CF91A" w14:textId="77777777" w:rsidR="00F51780" w:rsidRDefault="00F51780" w:rsidP="000C4B61">
            <w:pPr>
              <w:pStyle w:val="oriatext"/>
              <w:spacing w:line="220" w:lineRule="exact"/>
              <w:rPr>
                <w:b/>
              </w:rPr>
            </w:pPr>
            <w:r>
              <w:rPr>
                <w:b/>
              </w:rPr>
              <w:t>25</w:t>
            </w:r>
          </w:p>
        </w:tc>
        <w:tc>
          <w:tcPr>
            <w:tcW w:w="3104" w:type="dxa"/>
            <w:tcBorders>
              <w:top w:val="nil"/>
              <w:left w:val="nil"/>
              <w:bottom w:val="single" w:sz="4" w:space="0" w:color="FFFFFF"/>
              <w:right w:val="nil"/>
            </w:tcBorders>
            <w:shd w:val="clear" w:color="auto" w:fill="BFBFBF"/>
            <w:vAlign w:val="center"/>
            <w:hideMark/>
          </w:tcPr>
          <w:p w14:paraId="4D6D4F2F" w14:textId="77777777" w:rsidR="00F51780" w:rsidRDefault="00F51780" w:rsidP="000C4B61">
            <w:pPr>
              <w:pStyle w:val="oriatext"/>
              <w:spacing w:line="220" w:lineRule="exact"/>
              <w:rPr>
                <w:b/>
              </w:rPr>
            </w:pPr>
            <w:r>
              <w:rPr>
                <w:b/>
              </w:rPr>
              <w:t>Επιδοτήσεις</w:t>
            </w:r>
          </w:p>
        </w:tc>
        <w:tc>
          <w:tcPr>
            <w:tcW w:w="1133" w:type="dxa"/>
            <w:tcBorders>
              <w:top w:val="nil"/>
              <w:left w:val="nil"/>
              <w:bottom w:val="single" w:sz="4" w:space="0" w:color="FFFFFF"/>
              <w:right w:val="nil"/>
            </w:tcBorders>
            <w:shd w:val="clear" w:color="auto" w:fill="BFBFBF"/>
            <w:noWrap/>
            <w:vAlign w:val="center"/>
            <w:hideMark/>
          </w:tcPr>
          <w:p w14:paraId="758397C3" w14:textId="77777777" w:rsidR="00F51780" w:rsidRDefault="00F5178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5461FDF0"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4E57C1D2"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17B362C5"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57E0CBFF" w14:textId="77777777" w:rsidR="00F51780" w:rsidRDefault="00F51780" w:rsidP="000C4B61">
            <w:pPr>
              <w:pStyle w:val="orianum"/>
              <w:spacing w:line="220" w:lineRule="exact"/>
              <w:rPr>
                <w:b/>
              </w:rPr>
            </w:pPr>
            <w:r>
              <w:rPr>
                <w:b/>
              </w:rPr>
              <w:t>0</w:t>
            </w:r>
          </w:p>
        </w:tc>
      </w:tr>
      <w:tr w:rsidR="00F51780" w14:paraId="2A34E53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F837DC9"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727D7FC1" w14:textId="77777777" w:rsidR="00F51780" w:rsidRDefault="00F5178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539AF324" w14:textId="77777777" w:rsidR="00F51780" w:rsidRDefault="00F5178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A6E98CC"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7FE8B973"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1E1F6DFC"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36CB241B" w14:textId="77777777" w:rsidR="00F51780" w:rsidRDefault="00F51780" w:rsidP="000C4B61">
            <w:pPr>
              <w:pStyle w:val="orianum"/>
              <w:spacing w:line="220" w:lineRule="exact"/>
            </w:pPr>
            <w:r>
              <w:t>0</w:t>
            </w:r>
          </w:p>
        </w:tc>
      </w:tr>
      <w:tr w:rsidR="00F51780" w14:paraId="78D5521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A496A48" w14:textId="77777777" w:rsidR="00F51780" w:rsidRDefault="00F51780" w:rsidP="000C4B61">
            <w:pPr>
              <w:pStyle w:val="oriatext"/>
              <w:spacing w:line="220" w:lineRule="exact"/>
              <w:rPr>
                <w:b/>
              </w:rPr>
            </w:pPr>
            <w:r>
              <w:rPr>
                <w:b/>
              </w:rPr>
              <w:t>26</w:t>
            </w:r>
          </w:p>
        </w:tc>
        <w:tc>
          <w:tcPr>
            <w:tcW w:w="3104" w:type="dxa"/>
            <w:tcBorders>
              <w:top w:val="nil"/>
              <w:left w:val="nil"/>
              <w:bottom w:val="single" w:sz="4" w:space="0" w:color="FFFFFF"/>
              <w:right w:val="nil"/>
            </w:tcBorders>
            <w:shd w:val="clear" w:color="auto" w:fill="BFBFBF"/>
            <w:vAlign w:val="center"/>
            <w:hideMark/>
          </w:tcPr>
          <w:p w14:paraId="7D7F320E" w14:textId="77777777" w:rsidR="00F51780" w:rsidRDefault="00F51780" w:rsidP="000C4B61">
            <w:pPr>
              <w:pStyle w:val="oriatext"/>
              <w:spacing w:line="220" w:lineRule="exact"/>
              <w:rPr>
                <w:b/>
              </w:rPr>
            </w:pPr>
            <w:r>
              <w:rPr>
                <w:b/>
              </w:rPr>
              <w:t>Τόκοι (σε ακαθάριστη βάση)</w:t>
            </w:r>
          </w:p>
        </w:tc>
        <w:tc>
          <w:tcPr>
            <w:tcW w:w="1133" w:type="dxa"/>
            <w:tcBorders>
              <w:top w:val="nil"/>
              <w:left w:val="nil"/>
              <w:bottom w:val="single" w:sz="4" w:space="0" w:color="FFFFFF"/>
              <w:right w:val="nil"/>
            </w:tcBorders>
            <w:shd w:val="clear" w:color="auto" w:fill="BFBFBF"/>
            <w:noWrap/>
            <w:vAlign w:val="center"/>
            <w:hideMark/>
          </w:tcPr>
          <w:p w14:paraId="13B0447D" w14:textId="77777777" w:rsidR="00F51780" w:rsidRDefault="00F51780" w:rsidP="000C4B61">
            <w:pPr>
              <w:pStyle w:val="orianum"/>
              <w:spacing w:line="220" w:lineRule="exact"/>
              <w:rPr>
                <w:b/>
              </w:rPr>
            </w:pPr>
            <w:r>
              <w:rPr>
                <w:b/>
              </w:rPr>
              <w:t>1.000</w:t>
            </w:r>
          </w:p>
        </w:tc>
        <w:tc>
          <w:tcPr>
            <w:tcW w:w="1133" w:type="dxa"/>
            <w:tcBorders>
              <w:top w:val="nil"/>
              <w:left w:val="nil"/>
              <w:bottom w:val="single" w:sz="4" w:space="0" w:color="FFFFFF"/>
              <w:right w:val="nil"/>
            </w:tcBorders>
            <w:shd w:val="clear" w:color="auto" w:fill="BFBFBF"/>
            <w:noWrap/>
            <w:vAlign w:val="center"/>
            <w:hideMark/>
          </w:tcPr>
          <w:p w14:paraId="6C403D8F"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77868218"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7E39C954"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09ED8A0A" w14:textId="77777777" w:rsidR="00F51780" w:rsidRDefault="00F51780" w:rsidP="000C4B61">
            <w:pPr>
              <w:pStyle w:val="orianum"/>
              <w:spacing w:line="220" w:lineRule="exact"/>
              <w:rPr>
                <w:b/>
              </w:rPr>
            </w:pPr>
            <w:r>
              <w:rPr>
                <w:b/>
              </w:rPr>
              <w:t>0</w:t>
            </w:r>
          </w:p>
        </w:tc>
      </w:tr>
      <w:tr w:rsidR="00F51780" w14:paraId="0E66836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ABBEA05"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060D8063" w14:textId="77777777" w:rsidR="00F51780" w:rsidRDefault="00F5178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4F02FCC7" w14:textId="77777777" w:rsidR="00F51780" w:rsidRDefault="00F51780" w:rsidP="000C4B61">
            <w:pPr>
              <w:pStyle w:val="orianum"/>
              <w:spacing w:line="220" w:lineRule="exact"/>
            </w:pPr>
            <w:r>
              <w:t>1.000</w:t>
            </w:r>
          </w:p>
        </w:tc>
        <w:tc>
          <w:tcPr>
            <w:tcW w:w="1133" w:type="dxa"/>
            <w:tcBorders>
              <w:top w:val="nil"/>
              <w:left w:val="nil"/>
              <w:bottom w:val="single" w:sz="4" w:space="0" w:color="FFFFFF"/>
              <w:right w:val="nil"/>
            </w:tcBorders>
            <w:shd w:val="clear" w:color="auto" w:fill="F2F2F2"/>
            <w:noWrap/>
            <w:vAlign w:val="center"/>
            <w:hideMark/>
          </w:tcPr>
          <w:p w14:paraId="40A83B94"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11027C14"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275EC08B"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790D4D97" w14:textId="77777777" w:rsidR="00F51780" w:rsidRDefault="00F51780" w:rsidP="000C4B61">
            <w:pPr>
              <w:pStyle w:val="orianum"/>
              <w:spacing w:line="220" w:lineRule="exact"/>
            </w:pPr>
            <w:r>
              <w:t>0</w:t>
            </w:r>
          </w:p>
        </w:tc>
      </w:tr>
      <w:tr w:rsidR="00F51780" w14:paraId="02D6863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DCCEA41" w14:textId="77777777" w:rsidR="00F51780" w:rsidRDefault="00F51780" w:rsidP="000C4B61">
            <w:pPr>
              <w:pStyle w:val="oriatext"/>
              <w:spacing w:line="220" w:lineRule="exact"/>
              <w:rPr>
                <w:b/>
              </w:rPr>
            </w:pPr>
            <w:r>
              <w:rPr>
                <w:b/>
              </w:rPr>
              <w:t>27</w:t>
            </w:r>
          </w:p>
        </w:tc>
        <w:tc>
          <w:tcPr>
            <w:tcW w:w="3104" w:type="dxa"/>
            <w:tcBorders>
              <w:top w:val="nil"/>
              <w:left w:val="nil"/>
              <w:bottom w:val="single" w:sz="4" w:space="0" w:color="FFFFFF"/>
              <w:right w:val="nil"/>
            </w:tcBorders>
            <w:shd w:val="clear" w:color="auto" w:fill="BFBFBF"/>
            <w:vAlign w:val="center"/>
            <w:hideMark/>
          </w:tcPr>
          <w:p w14:paraId="09438A8C" w14:textId="77777777" w:rsidR="00F51780" w:rsidRDefault="00F51780" w:rsidP="000C4B61">
            <w:pPr>
              <w:pStyle w:val="oriatext"/>
              <w:spacing w:line="220" w:lineRule="exact"/>
              <w:rPr>
                <w:b/>
              </w:rPr>
            </w:pPr>
            <w:r>
              <w:rPr>
                <w:b/>
              </w:rPr>
              <w:t>Λοιπές Δαπάνες</w:t>
            </w:r>
          </w:p>
        </w:tc>
        <w:tc>
          <w:tcPr>
            <w:tcW w:w="1133" w:type="dxa"/>
            <w:tcBorders>
              <w:top w:val="nil"/>
              <w:left w:val="nil"/>
              <w:bottom w:val="single" w:sz="4" w:space="0" w:color="FFFFFF"/>
              <w:right w:val="nil"/>
            </w:tcBorders>
            <w:shd w:val="clear" w:color="auto" w:fill="BFBFBF"/>
            <w:noWrap/>
            <w:vAlign w:val="center"/>
            <w:hideMark/>
          </w:tcPr>
          <w:p w14:paraId="7F26C28B" w14:textId="77777777" w:rsidR="00F51780" w:rsidRDefault="00F5178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0D025CB7"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2EAB82AB"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04C097B7"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6B8906CB" w14:textId="77777777" w:rsidR="00F51780" w:rsidRDefault="00F51780" w:rsidP="000C4B61">
            <w:pPr>
              <w:pStyle w:val="orianum"/>
              <w:spacing w:line="220" w:lineRule="exact"/>
              <w:rPr>
                <w:b/>
              </w:rPr>
            </w:pPr>
            <w:r>
              <w:rPr>
                <w:b/>
              </w:rPr>
              <w:t>0</w:t>
            </w:r>
          </w:p>
        </w:tc>
      </w:tr>
      <w:tr w:rsidR="00F51780" w14:paraId="3D4072A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AE8D2F5"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50F20A6D" w14:textId="77777777" w:rsidR="00F51780" w:rsidRDefault="00F5178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7086C718" w14:textId="77777777" w:rsidR="00F51780" w:rsidRDefault="00F5178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D90D934"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38E998E7"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749B96E1"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0FF82216" w14:textId="77777777" w:rsidR="00F51780" w:rsidRDefault="00F51780" w:rsidP="000C4B61">
            <w:pPr>
              <w:pStyle w:val="orianum"/>
              <w:spacing w:line="220" w:lineRule="exact"/>
            </w:pPr>
            <w:r>
              <w:t>0</w:t>
            </w:r>
          </w:p>
        </w:tc>
      </w:tr>
      <w:tr w:rsidR="00F51780" w14:paraId="58DB92E0"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C7AF6CF" w14:textId="77777777" w:rsidR="00F51780" w:rsidRDefault="00F51780" w:rsidP="000C4B61">
            <w:pPr>
              <w:pStyle w:val="oriatext"/>
              <w:spacing w:line="220" w:lineRule="exact"/>
              <w:rPr>
                <w:b/>
              </w:rPr>
            </w:pPr>
            <w:r>
              <w:rPr>
                <w:b/>
              </w:rPr>
              <w:t>29</w:t>
            </w:r>
          </w:p>
        </w:tc>
        <w:tc>
          <w:tcPr>
            <w:tcW w:w="3104" w:type="dxa"/>
            <w:tcBorders>
              <w:top w:val="nil"/>
              <w:left w:val="nil"/>
              <w:bottom w:val="single" w:sz="4" w:space="0" w:color="FFFFFF"/>
              <w:right w:val="nil"/>
            </w:tcBorders>
            <w:shd w:val="clear" w:color="auto" w:fill="BFBFBF"/>
            <w:vAlign w:val="center"/>
            <w:hideMark/>
          </w:tcPr>
          <w:p w14:paraId="445B5F5B" w14:textId="77777777" w:rsidR="00F51780" w:rsidRDefault="00F51780" w:rsidP="000C4B61">
            <w:pPr>
              <w:pStyle w:val="oriatext"/>
              <w:spacing w:line="220" w:lineRule="exact"/>
              <w:rPr>
                <w:b/>
              </w:rPr>
            </w:pPr>
            <w:r>
              <w:rPr>
                <w:b/>
              </w:rPr>
              <w:t>Πιστώσεις υπό κατανομή</w:t>
            </w:r>
          </w:p>
        </w:tc>
        <w:tc>
          <w:tcPr>
            <w:tcW w:w="1133" w:type="dxa"/>
            <w:tcBorders>
              <w:top w:val="nil"/>
              <w:left w:val="nil"/>
              <w:bottom w:val="single" w:sz="4" w:space="0" w:color="FFFFFF"/>
              <w:right w:val="nil"/>
            </w:tcBorders>
            <w:shd w:val="clear" w:color="auto" w:fill="BFBFBF"/>
            <w:noWrap/>
            <w:vAlign w:val="center"/>
            <w:hideMark/>
          </w:tcPr>
          <w:p w14:paraId="0065FF27" w14:textId="77777777" w:rsidR="00F51780" w:rsidRDefault="00F5178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3FA2D85" w14:textId="77777777" w:rsidR="00F51780" w:rsidRDefault="00F51780" w:rsidP="000C4B61">
            <w:pPr>
              <w:pStyle w:val="orianum"/>
              <w:spacing w:line="220" w:lineRule="exact"/>
              <w:rPr>
                <w:b/>
              </w:rPr>
            </w:pPr>
            <w:r>
              <w:rPr>
                <w:b/>
              </w:rPr>
              <w:t>197.000.000</w:t>
            </w:r>
          </w:p>
        </w:tc>
        <w:tc>
          <w:tcPr>
            <w:tcW w:w="1042" w:type="dxa"/>
            <w:tcBorders>
              <w:top w:val="nil"/>
              <w:left w:val="nil"/>
              <w:bottom w:val="single" w:sz="4" w:space="0" w:color="FFFFFF"/>
              <w:right w:val="nil"/>
            </w:tcBorders>
            <w:shd w:val="clear" w:color="auto" w:fill="BFBFBF"/>
            <w:noWrap/>
            <w:vAlign w:val="center"/>
            <w:hideMark/>
          </w:tcPr>
          <w:p w14:paraId="0FB1238F" w14:textId="77777777" w:rsidR="00F51780" w:rsidRDefault="00F51780" w:rsidP="000C4B61">
            <w:pPr>
              <w:pStyle w:val="orianum"/>
              <w:spacing w:line="220" w:lineRule="exact"/>
              <w:rPr>
                <w:b/>
              </w:rPr>
            </w:pPr>
            <w:r>
              <w:rPr>
                <w:b/>
              </w:rPr>
              <w:t>41.000.000</w:t>
            </w:r>
          </w:p>
        </w:tc>
        <w:tc>
          <w:tcPr>
            <w:tcW w:w="1042" w:type="dxa"/>
            <w:tcBorders>
              <w:top w:val="nil"/>
              <w:left w:val="nil"/>
              <w:bottom w:val="single" w:sz="4" w:space="0" w:color="FFFFFF"/>
              <w:right w:val="nil"/>
            </w:tcBorders>
            <w:shd w:val="clear" w:color="auto" w:fill="BFBFBF"/>
            <w:noWrap/>
            <w:vAlign w:val="center"/>
            <w:hideMark/>
          </w:tcPr>
          <w:p w14:paraId="19ADD774" w14:textId="77777777" w:rsidR="00F51780" w:rsidRDefault="00F51780" w:rsidP="000C4B61">
            <w:pPr>
              <w:pStyle w:val="orianum"/>
              <w:spacing w:line="220" w:lineRule="exact"/>
              <w:rPr>
                <w:b/>
              </w:rPr>
            </w:pPr>
            <w:r>
              <w:rPr>
                <w:b/>
              </w:rPr>
              <w:t>51.000.000</w:t>
            </w:r>
          </w:p>
        </w:tc>
        <w:tc>
          <w:tcPr>
            <w:tcW w:w="1042" w:type="dxa"/>
            <w:tcBorders>
              <w:top w:val="nil"/>
              <w:left w:val="nil"/>
              <w:bottom w:val="single" w:sz="4" w:space="0" w:color="FFFFFF"/>
              <w:right w:val="nil"/>
            </w:tcBorders>
            <w:shd w:val="clear" w:color="auto" w:fill="BFBFBF"/>
            <w:noWrap/>
            <w:vAlign w:val="center"/>
            <w:hideMark/>
          </w:tcPr>
          <w:p w14:paraId="3D2F40F4" w14:textId="77777777" w:rsidR="00F51780" w:rsidRDefault="00F51780" w:rsidP="000C4B61">
            <w:pPr>
              <w:pStyle w:val="orianum"/>
              <w:spacing w:line="220" w:lineRule="exact"/>
              <w:rPr>
                <w:b/>
              </w:rPr>
            </w:pPr>
            <w:r>
              <w:rPr>
                <w:b/>
              </w:rPr>
              <w:t>51.000.000</w:t>
            </w:r>
          </w:p>
        </w:tc>
      </w:tr>
      <w:tr w:rsidR="00F51780" w14:paraId="568FF12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A9E8B17"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2F4AEAE4" w14:textId="77777777" w:rsidR="00F51780" w:rsidRDefault="00F5178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821F847" w14:textId="77777777" w:rsidR="00F51780" w:rsidRDefault="00F5178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A3EB89F"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533D9D21"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7DC1CE15"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0F0BE655" w14:textId="77777777" w:rsidR="00F51780" w:rsidRDefault="00F51780" w:rsidP="000C4B61">
            <w:pPr>
              <w:pStyle w:val="orianum"/>
              <w:spacing w:line="220" w:lineRule="exact"/>
            </w:pPr>
            <w:r>
              <w:t>0</w:t>
            </w:r>
          </w:p>
        </w:tc>
      </w:tr>
      <w:tr w:rsidR="00F51780" w14:paraId="5861CA24"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6B23D17D"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D9D9D9"/>
            <w:noWrap/>
            <w:vAlign w:val="center"/>
            <w:hideMark/>
          </w:tcPr>
          <w:p w14:paraId="5828A491" w14:textId="77777777" w:rsidR="00F51780" w:rsidRDefault="00F5178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2A3E27C4" w14:textId="77777777" w:rsidR="00F51780" w:rsidRDefault="00F5178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2D8862EB" w14:textId="77777777" w:rsidR="00F51780" w:rsidRDefault="00F51780" w:rsidP="000C4B61">
            <w:pPr>
              <w:pStyle w:val="orianum"/>
              <w:spacing w:line="220" w:lineRule="exact"/>
            </w:pPr>
            <w:r>
              <w:t>37.000.000</w:t>
            </w:r>
          </w:p>
        </w:tc>
        <w:tc>
          <w:tcPr>
            <w:tcW w:w="1042" w:type="dxa"/>
            <w:tcBorders>
              <w:top w:val="nil"/>
              <w:left w:val="nil"/>
              <w:bottom w:val="single" w:sz="4" w:space="0" w:color="FFFFFF"/>
              <w:right w:val="nil"/>
            </w:tcBorders>
            <w:shd w:val="clear" w:color="auto" w:fill="D9D9D9"/>
            <w:noWrap/>
            <w:vAlign w:val="center"/>
            <w:hideMark/>
          </w:tcPr>
          <w:p w14:paraId="6447AD9B" w14:textId="77777777" w:rsidR="00F51780" w:rsidRDefault="00F51780" w:rsidP="000C4B61">
            <w:pPr>
              <w:pStyle w:val="orianum"/>
              <w:spacing w:line="220" w:lineRule="exact"/>
            </w:pPr>
            <w:r>
              <w:t>41.000.000</w:t>
            </w:r>
          </w:p>
        </w:tc>
        <w:tc>
          <w:tcPr>
            <w:tcW w:w="1042" w:type="dxa"/>
            <w:tcBorders>
              <w:top w:val="nil"/>
              <w:left w:val="nil"/>
              <w:bottom w:val="single" w:sz="4" w:space="0" w:color="FFFFFF"/>
              <w:right w:val="nil"/>
            </w:tcBorders>
            <w:shd w:val="clear" w:color="auto" w:fill="D9D9D9"/>
            <w:noWrap/>
            <w:vAlign w:val="center"/>
            <w:hideMark/>
          </w:tcPr>
          <w:p w14:paraId="2CDC0427" w14:textId="77777777" w:rsidR="00F51780" w:rsidRDefault="00F51780" w:rsidP="000C4B61">
            <w:pPr>
              <w:pStyle w:val="orianum"/>
              <w:spacing w:line="220" w:lineRule="exact"/>
            </w:pPr>
            <w:r>
              <w:t>51.000.000</w:t>
            </w:r>
          </w:p>
        </w:tc>
        <w:tc>
          <w:tcPr>
            <w:tcW w:w="1042" w:type="dxa"/>
            <w:tcBorders>
              <w:top w:val="nil"/>
              <w:left w:val="nil"/>
              <w:bottom w:val="single" w:sz="4" w:space="0" w:color="FFFFFF"/>
              <w:right w:val="nil"/>
            </w:tcBorders>
            <w:shd w:val="clear" w:color="auto" w:fill="D9D9D9"/>
            <w:noWrap/>
            <w:vAlign w:val="center"/>
            <w:hideMark/>
          </w:tcPr>
          <w:p w14:paraId="0F9814C7" w14:textId="77777777" w:rsidR="00F51780" w:rsidRDefault="00F51780" w:rsidP="000C4B61">
            <w:pPr>
              <w:pStyle w:val="orianum"/>
              <w:spacing w:line="220" w:lineRule="exact"/>
            </w:pPr>
            <w:r>
              <w:t>51.000.000</w:t>
            </w:r>
          </w:p>
        </w:tc>
      </w:tr>
      <w:tr w:rsidR="00F51780" w14:paraId="06B735A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A94BB98"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76ED7B00" w14:textId="77777777" w:rsidR="00F51780" w:rsidRDefault="00F51780" w:rsidP="000C4B61">
            <w:pPr>
              <w:pStyle w:val="oriatext"/>
              <w:spacing w:line="220" w:lineRule="exact"/>
            </w:pPr>
            <w:r>
              <w:t>ΤΑΑ</w:t>
            </w:r>
          </w:p>
        </w:tc>
        <w:tc>
          <w:tcPr>
            <w:tcW w:w="1133" w:type="dxa"/>
            <w:tcBorders>
              <w:top w:val="nil"/>
              <w:left w:val="nil"/>
              <w:bottom w:val="single" w:sz="4" w:space="0" w:color="FFFFFF"/>
              <w:right w:val="nil"/>
            </w:tcBorders>
            <w:shd w:val="clear" w:color="auto" w:fill="F2F2F2"/>
            <w:noWrap/>
            <w:vAlign w:val="center"/>
            <w:hideMark/>
          </w:tcPr>
          <w:p w14:paraId="0F94A577" w14:textId="77777777" w:rsidR="00F51780" w:rsidRDefault="00F5178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549C8073" w14:textId="77777777" w:rsidR="00F51780" w:rsidRDefault="00F51780" w:rsidP="000C4B61">
            <w:pPr>
              <w:pStyle w:val="orianum"/>
              <w:spacing w:line="220" w:lineRule="exact"/>
            </w:pPr>
            <w:r>
              <w:t>160.000.000</w:t>
            </w:r>
          </w:p>
        </w:tc>
        <w:tc>
          <w:tcPr>
            <w:tcW w:w="1042" w:type="dxa"/>
            <w:tcBorders>
              <w:top w:val="nil"/>
              <w:left w:val="nil"/>
              <w:bottom w:val="single" w:sz="4" w:space="0" w:color="FFFFFF"/>
              <w:right w:val="nil"/>
            </w:tcBorders>
            <w:shd w:val="clear" w:color="auto" w:fill="F2F2F2"/>
            <w:noWrap/>
            <w:vAlign w:val="center"/>
            <w:hideMark/>
          </w:tcPr>
          <w:p w14:paraId="12F89ACA"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F2F2F2"/>
            <w:noWrap/>
            <w:vAlign w:val="center"/>
            <w:hideMark/>
          </w:tcPr>
          <w:p w14:paraId="6656F725"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F2F2F2"/>
            <w:noWrap/>
            <w:vAlign w:val="center"/>
            <w:hideMark/>
          </w:tcPr>
          <w:p w14:paraId="31543663" w14:textId="77777777" w:rsidR="00F51780" w:rsidRDefault="00F51780" w:rsidP="000C4B61">
            <w:pPr>
              <w:pStyle w:val="orianum"/>
              <w:spacing w:line="220" w:lineRule="exact"/>
            </w:pPr>
            <w:r>
              <w:t> </w:t>
            </w:r>
          </w:p>
        </w:tc>
      </w:tr>
      <w:tr w:rsidR="00F51780" w14:paraId="2ABD781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D931327" w14:textId="77777777" w:rsidR="00F51780" w:rsidRDefault="00F51780" w:rsidP="000C4B61">
            <w:pPr>
              <w:pStyle w:val="oriatext"/>
              <w:spacing w:line="220" w:lineRule="exact"/>
              <w:rPr>
                <w:b/>
              </w:rPr>
            </w:pPr>
            <w:r>
              <w:rPr>
                <w:b/>
              </w:rPr>
              <w:t>31</w:t>
            </w:r>
          </w:p>
        </w:tc>
        <w:tc>
          <w:tcPr>
            <w:tcW w:w="3104" w:type="dxa"/>
            <w:tcBorders>
              <w:top w:val="nil"/>
              <w:left w:val="nil"/>
              <w:bottom w:val="single" w:sz="4" w:space="0" w:color="FFFFFF"/>
              <w:right w:val="nil"/>
            </w:tcBorders>
            <w:shd w:val="clear" w:color="auto" w:fill="BFBFBF"/>
            <w:vAlign w:val="center"/>
            <w:hideMark/>
          </w:tcPr>
          <w:p w14:paraId="4E5288D2" w14:textId="77777777" w:rsidR="00F51780" w:rsidRDefault="00F51780" w:rsidP="000C4B61">
            <w:pPr>
              <w:pStyle w:val="oriatext"/>
              <w:spacing w:line="220" w:lineRule="exact"/>
              <w:rPr>
                <w:b/>
              </w:rPr>
            </w:pPr>
            <w:r>
              <w:rPr>
                <w:b/>
              </w:rPr>
              <w:t>Πάγια περιουσιακά στοιχεία</w:t>
            </w:r>
          </w:p>
        </w:tc>
        <w:tc>
          <w:tcPr>
            <w:tcW w:w="1133" w:type="dxa"/>
            <w:tcBorders>
              <w:top w:val="nil"/>
              <w:left w:val="nil"/>
              <w:bottom w:val="single" w:sz="4" w:space="0" w:color="FFFFFF"/>
              <w:right w:val="nil"/>
            </w:tcBorders>
            <w:shd w:val="clear" w:color="auto" w:fill="BFBFBF"/>
            <w:noWrap/>
            <w:vAlign w:val="center"/>
            <w:hideMark/>
          </w:tcPr>
          <w:p w14:paraId="4F57CF55" w14:textId="77777777" w:rsidR="00F51780" w:rsidRDefault="00F51780" w:rsidP="000C4B61">
            <w:pPr>
              <w:pStyle w:val="orianum"/>
              <w:spacing w:line="220" w:lineRule="exact"/>
              <w:rPr>
                <w:b/>
              </w:rPr>
            </w:pPr>
            <w:r>
              <w:rPr>
                <w:b/>
              </w:rPr>
              <w:t>419.000</w:t>
            </w:r>
          </w:p>
        </w:tc>
        <w:tc>
          <w:tcPr>
            <w:tcW w:w="1133" w:type="dxa"/>
            <w:tcBorders>
              <w:top w:val="nil"/>
              <w:left w:val="nil"/>
              <w:bottom w:val="single" w:sz="4" w:space="0" w:color="FFFFFF"/>
              <w:right w:val="nil"/>
            </w:tcBorders>
            <w:shd w:val="clear" w:color="auto" w:fill="BFBFBF"/>
            <w:noWrap/>
            <w:vAlign w:val="center"/>
            <w:hideMark/>
          </w:tcPr>
          <w:p w14:paraId="76B9D10F" w14:textId="77777777" w:rsidR="00F51780" w:rsidRDefault="00F51780" w:rsidP="000C4B61">
            <w:pPr>
              <w:pStyle w:val="orianum"/>
              <w:spacing w:line="220" w:lineRule="exact"/>
              <w:rPr>
                <w:b/>
              </w:rPr>
            </w:pPr>
            <w:r>
              <w:rPr>
                <w:b/>
              </w:rPr>
              <w:t>605.000</w:t>
            </w:r>
          </w:p>
        </w:tc>
        <w:tc>
          <w:tcPr>
            <w:tcW w:w="1042" w:type="dxa"/>
            <w:tcBorders>
              <w:top w:val="nil"/>
              <w:left w:val="nil"/>
              <w:bottom w:val="single" w:sz="4" w:space="0" w:color="FFFFFF"/>
              <w:right w:val="nil"/>
            </w:tcBorders>
            <w:shd w:val="clear" w:color="auto" w:fill="BFBFBF"/>
            <w:noWrap/>
            <w:vAlign w:val="center"/>
            <w:hideMark/>
          </w:tcPr>
          <w:p w14:paraId="51961CD7" w14:textId="77777777" w:rsidR="00F51780" w:rsidRDefault="00F51780" w:rsidP="000C4B61">
            <w:pPr>
              <w:pStyle w:val="orianum"/>
              <w:spacing w:line="220" w:lineRule="exact"/>
              <w:rPr>
                <w:b/>
              </w:rPr>
            </w:pPr>
            <w:r>
              <w:rPr>
                <w:b/>
              </w:rPr>
              <w:t>605.000</w:t>
            </w:r>
          </w:p>
        </w:tc>
        <w:tc>
          <w:tcPr>
            <w:tcW w:w="1042" w:type="dxa"/>
            <w:tcBorders>
              <w:top w:val="nil"/>
              <w:left w:val="nil"/>
              <w:bottom w:val="single" w:sz="4" w:space="0" w:color="FFFFFF"/>
              <w:right w:val="nil"/>
            </w:tcBorders>
            <w:shd w:val="clear" w:color="auto" w:fill="BFBFBF"/>
            <w:noWrap/>
            <w:vAlign w:val="center"/>
            <w:hideMark/>
          </w:tcPr>
          <w:p w14:paraId="06DD4FA2" w14:textId="77777777" w:rsidR="00F51780" w:rsidRDefault="00F51780" w:rsidP="000C4B61">
            <w:pPr>
              <w:pStyle w:val="orianum"/>
              <w:spacing w:line="220" w:lineRule="exact"/>
              <w:rPr>
                <w:b/>
              </w:rPr>
            </w:pPr>
            <w:r>
              <w:rPr>
                <w:b/>
              </w:rPr>
              <w:t>605.000</w:t>
            </w:r>
          </w:p>
        </w:tc>
        <w:tc>
          <w:tcPr>
            <w:tcW w:w="1042" w:type="dxa"/>
            <w:tcBorders>
              <w:top w:val="nil"/>
              <w:left w:val="nil"/>
              <w:bottom w:val="single" w:sz="4" w:space="0" w:color="FFFFFF"/>
              <w:right w:val="nil"/>
            </w:tcBorders>
            <w:shd w:val="clear" w:color="auto" w:fill="BFBFBF"/>
            <w:noWrap/>
            <w:vAlign w:val="center"/>
            <w:hideMark/>
          </w:tcPr>
          <w:p w14:paraId="7344A010" w14:textId="77777777" w:rsidR="00F51780" w:rsidRDefault="00F51780" w:rsidP="000C4B61">
            <w:pPr>
              <w:pStyle w:val="orianum"/>
              <w:spacing w:line="220" w:lineRule="exact"/>
              <w:rPr>
                <w:b/>
              </w:rPr>
            </w:pPr>
            <w:r>
              <w:rPr>
                <w:b/>
              </w:rPr>
              <w:t>605.000</w:t>
            </w:r>
          </w:p>
        </w:tc>
      </w:tr>
      <w:tr w:rsidR="00F51780" w14:paraId="6344237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1B47141"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4269AA39" w14:textId="77777777" w:rsidR="00F51780" w:rsidRDefault="00F5178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AB41DDA" w14:textId="77777777" w:rsidR="00F51780" w:rsidRDefault="00F51780" w:rsidP="000C4B61">
            <w:pPr>
              <w:pStyle w:val="orianum"/>
              <w:spacing w:line="220" w:lineRule="exact"/>
            </w:pPr>
            <w:r>
              <w:t>410.000</w:t>
            </w:r>
          </w:p>
        </w:tc>
        <w:tc>
          <w:tcPr>
            <w:tcW w:w="1133" w:type="dxa"/>
            <w:tcBorders>
              <w:top w:val="nil"/>
              <w:left w:val="nil"/>
              <w:bottom w:val="single" w:sz="4" w:space="0" w:color="FFFFFF"/>
              <w:right w:val="nil"/>
            </w:tcBorders>
            <w:shd w:val="clear" w:color="auto" w:fill="F2F2F2"/>
            <w:noWrap/>
            <w:vAlign w:val="center"/>
            <w:hideMark/>
          </w:tcPr>
          <w:p w14:paraId="1AEA2989" w14:textId="77777777" w:rsidR="00F51780" w:rsidRDefault="00F51780" w:rsidP="000C4B61">
            <w:pPr>
              <w:pStyle w:val="orianum"/>
              <w:spacing w:line="220" w:lineRule="exact"/>
            </w:pPr>
            <w:r>
              <w:t>605.000</w:t>
            </w:r>
          </w:p>
        </w:tc>
        <w:tc>
          <w:tcPr>
            <w:tcW w:w="1042" w:type="dxa"/>
            <w:tcBorders>
              <w:top w:val="nil"/>
              <w:left w:val="nil"/>
              <w:bottom w:val="single" w:sz="4" w:space="0" w:color="FFFFFF"/>
              <w:right w:val="nil"/>
            </w:tcBorders>
            <w:shd w:val="clear" w:color="auto" w:fill="F2F2F2"/>
            <w:noWrap/>
            <w:vAlign w:val="center"/>
            <w:hideMark/>
          </w:tcPr>
          <w:p w14:paraId="2448317B" w14:textId="77777777" w:rsidR="00F51780" w:rsidRDefault="00F51780" w:rsidP="000C4B61">
            <w:pPr>
              <w:pStyle w:val="orianum"/>
              <w:spacing w:line="220" w:lineRule="exact"/>
            </w:pPr>
            <w:r>
              <w:t>605.000</w:t>
            </w:r>
          </w:p>
        </w:tc>
        <w:tc>
          <w:tcPr>
            <w:tcW w:w="1042" w:type="dxa"/>
            <w:tcBorders>
              <w:top w:val="nil"/>
              <w:left w:val="nil"/>
              <w:bottom w:val="single" w:sz="4" w:space="0" w:color="FFFFFF"/>
              <w:right w:val="nil"/>
            </w:tcBorders>
            <w:shd w:val="clear" w:color="auto" w:fill="F2F2F2"/>
            <w:noWrap/>
            <w:vAlign w:val="center"/>
            <w:hideMark/>
          </w:tcPr>
          <w:p w14:paraId="009F04D1" w14:textId="77777777" w:rsidR="00F51780" w:rsidRDefault="00F51780" w:rsidP="000C4B61">
            <w:pPr>
              <w:pStyle w:val="orianum"/>
              <w:spacing w:line="220" w:lineRule="exact"/>
            </w:pPr>
            <w:r>
              <w:t>605.000</w:t>
            </w:r>
          </w:p>
        </w:tc>
        <w:tc>
          <w:tcPr>
            <w:tcW w:w="1042" w:type="dxa"/>
            <w:tcBorders>
              <w:top w:val="nil"/>
              <w:left w:val="nil"/>
              <w:bottom w:val="single" w:sz="4" w:space="0" w:color="FFFFFF"/>
              <w:right w:val="nil"/>
            </w:tcBorders>
            <w:shd w:val="clear" w:color="auto" w:fill="F2F2F2"/>
            <w:noWrap/>
            <w:vAlign w:val="center"/>
            <w:hideMark/>
          </w:tcPr>
          <w:p w14:paraId="6F888430" w14:textId="77777777" w:rsidR="00F51780" w:rsidRDefault="00F51780" w:rsidP="000C4B61">
            <w:pPr>
              <w:pStyle w:val="orianum"/>
              <w:spacing w:line="220" w:lineRule="exact"/>
            </w:pPr>
            <w:r>
              <w:t>605.000</w:t>
            </w:r>
          </w:p>
        </w:tc>
      </w:tr>
      <w:tr w:rsidR="00F51780" w14:paraId="3294CE96"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4811858A"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D9D9D9"/>
            <w:noWrap/>
            <w:vAlign w:val="center"/>
            <w:hideMark/>
          </w:tcPr>
          <w:p w14:paraId="633CDBE4" w14:textId="77777777" w:rsidR="00F51780" w:rsidRDefault="00F51780" w:rsidP="000C4B61">
            <w:pPr>
              <w:pStyle w:val="oriatext"/>
              <w:spacing w:line="220" w:lineRule="exact"/>
            </w:pPr>
            <w:r>
              <w:t>ΠΔΕ (πλην ΤΑΑ)</w:t>
            </w:r>
          </w:p>
        </w:tc>
        <w:tc>
          <w:tcPr>
            <w:tcW w:w="1133" w:type="dxa"/>
            <w:tcBorders>
              <w:top w:val="nil"/>
              <w:left w:val="nil"/>
              <w:bottom w:val="single" w:sz="4" w:space="0" w:color="FFFFFF"/>
              <w:right w:val="nil"/>
            </w:tcBorders>
            <w:shd w:val="clear" w:color="auto" w:fill="D9D9D9"/>
            <w:noWrap/>
            <w:vAlign w:val="center"/>
            <w:hideMark/>
          </w:tcPr>
          <w:p w14:paraId="30CCB516" w14:textId="77777777" w:rsidR="00F51780" w:rsidRDefault="00F51780" w:rsidP="000C4B61">
            <w:pPr>
              <w:pStyle w:val="orianum"/>
              <w:spacing w:line="220" w:lineRule="exact"/>
            </w:pPr>
            <w:r>
              <w:t>9.000</w:t>
            </w:r>
          </w:p>
        </w:tc>
        <w:tc>
          <w:tcPr>
            <w:tcW w:w="1133" w:type="dxa"/>
            <w:tcBorders>
              <w:top w:val="nil"/>
              <w:left w:val="nil"/>
              <w:bottom w:val="single" w:sz="4" w:space="0" w:color="FFFFFF"/>
              <w:right w:val="nil"/>
            </w:tcBorders>
            <w:shd w:val="clear" w:color="auto" w:fill="D9D9D9"/>
            <w:noWrap/>
            <w:vAlign w:val="center"/>
            <w:hideMark/>
          </w:tcPr>
          <w:p w14:paraId="384BDF1D"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51BB385F"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166E7060" w14:textId="77777777" w:rsidR="00F51780" w:rsidRDefault="00F51780" w:rsidP="000C4B61">
            <w:pPr>
              <w:pStyle w:val="orianum"/>
              <w:spacing w:line="220" w:lineRule="exact"/>
            </w:pPr>
            <w:r>
              <w:t> </w:t>
            </w:r>
          </w:p>
        </w:tc>
        <w:tc>
          <w:tcPr>
            <w:tcW w:w="1042" w:type="dxa"/>
            <w:tcBorders>
              <w:top w:val="nil"/>
              <w:left w:val="nil"/>
              <w:bottom w:val="single" w:sz="4" w:space="0" w:color="FFFFFF"/>
              <w:right w:val="nil"/>
            </w:tcBorders>
            <w:shd w:val="clear" w:color="auto" w:fill="D9D9D9"/>
            <w:noWrap/>
            <w:vAlign w:val="center"/>
            <w:hideMark/>
          </w:tcPr>
          <w:p w14:paraId="25D9E0E1" w14:textId="77777777" w:rsidR="00F51780" w:rsidRDefault="00F51780" w:rsidP="000C4B61">
            <w:pPr>
              <w:pStyle w:val="orianum"/>
              <w:spacing w:line="220" w:lineRule="exact"/>
            </w:pPr>
            <w:r>
              <w:t> </w:t>
            </w:r>
          </w:p>
        </w:tc>
      </w:tr>
      <w:tr w:rsidR="00F51780" w14:paraId="6729366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1C628D6" w14:textId="77777777" w:rsidR="00F51780" w:rsidRDefault="00F51780" w:rsidP="000C4B61">
            <w:pPr>
              <w:pStyle w:val="oriatext"/>
              <w:spacing w:line="220" w:lineRule="exact"/>
              <w:rPr>
                <w:b/>
              </w:rPr>
            </w:pPr>
            <w:r>
              <w:rPr>
                <w:b/>
              </w:rPr>
              <w:t>33</w:t>
            </w:r>
          </w:p>
        </w:tc>
        <w:tc>
          <w:tcPr>
            <w:tcW w:w="3104" w:type="dxa"/>
            <w:tcBorders>
              <w:top w:val="nil"/>
              <w:left w:val="nil"/>
              <w:bottom w:val="single" w:sz="4" w:space="0" w:color="FFFFFF"/>
              <w:right w:val="nil"/>
            </w:tcBorders>
            <w:shd w:val="clear" w:color="auto" w:fill="BFBFBF"/>
            <w:vAlign w:val="center"/>
            <w:hideMark/>
          </w:tcPr>
          <w:p w14:paraId="7A195322" w14:textId="77777777" w:rsidR="00F51780" w:rsidRDefault="00F51780" w:rsidP="000C4B61">
            <w:pPr>
              <w:pStyle w:val="oriatext"/>
              <w:spacing w:line="220" w:lineRule="exact"/>
              <w:rPr>
                <w:b/>
              </w:rPr>
            </w:pPr>
            <w:r>
              <w:rPr>
                <w:b/>
              </w:rPr>
              <w:t>Τιμαλφή</w:t>
            </w:r>
          </w:p>
        </w:tc>
        <w:tc>
          <w:tcPr>
            <w:tcW w:w="1133" w:type="dxa"/>
            <w:tcBorders>
              <w:top w:val="nil"/>
              <w:left w:val="nil"/>
              <w:bottom w:val="single" w:sz="4" w:space="0" w:color="FFFFFF"/>
              <w:right w:val="nil"/>
            </w:tcBorders>
            <w:shd w:val="clear" w:color="auto" w:fill="BFBFBF"/>
            <w:noWrap/>
            <w:vAlign w:val="center"/>
            <w:hideMark/>
          </w:tcPr>
          <w:p w14:paraId="389744CD" w14:textId="77777777" w:rsidR="00F51780" w:rsidRDefault="00F5178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1E373348"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46B71D95"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79F6C174" w14:textId="77777777" w:rsidR="00F51780" w:rsidRDefault="00F51780" w:rsidP="000C4B61">
            <w:pPr>
              <w:pStyle w:val="orianum"/>
              <w:spacing w:line="220" w:lineRule="exact"/>
              <w:rPr>
                <w:b/>
              </w:rPr>
            </w:pPr>
            <w:r>
              <w:rPr>
                <w:b/>
              </w:rPr>
              <w:t>0</w:t>
            </w:r>
          </w:p>
        </w:tc>
        <w:tc>
          <w:tcPr>
            <w:tcW w:w="1042" w:type="dxa"/>
            <w:tcBorders>
              <w:top w:val="nil"/>
              <w:left w:val="nil"/>
              <w:bottom w:val="single" w:sz="4" w:space="0" w:color="FFFFFF"/>
              <w:right w:val="nil"/>
            </w:tcBorders>
            <w:shd w:val="clear" w:color="auto" w:fill="BFBFBF"/>
            <w:noWrap/>
            <w:vAlign w:val="center"/>
            <w:hideMark/>
          </w:tcPr>
          <w:p w14:paraId="0A6887AA" w14:textId="77777777" w:rsidR="00F51780" w:rsidRDefault="00F51780" w:rsidP="000C4B61">
            <w:pPr>
              <w:pStyle w:val="orianum"/>
              <w:spacing w:line="220" w:lineRule="exact"/>
              <w:rPr>
                <w:b/>
              </w:rPr>
            </w:pPr>
            <w:r>
              <w:rPr>
                <w:b/>
              </w:rPr>
              <w:t>0</w:t>
            </w:r>
          </w:p>
        </w:tc>
      </w:tr>
      <w:tr w:rsidR="00F51780" w14:paraId="1E90370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31A2A93" w14:textId="77777777" w:rsidR="00F51780" w:rsidRDefault="00F51780" w:rsidP="000C4B61">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0DE0129C" w14:textId="77777777" w:rsidR="00F51780" w:rsidRDefault="00F51780" w:rsidP="000C4B61">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836AFE7" w14:textId="77777777" w:rsidR="00F51780" w:rsidRDefault="00F5178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5072AD4"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4F02CECC"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39C44266" w14:textId="77777777" w:rsidR="00F51780" w:rsidRDefault="00F51780" w:rsidP="000C4B61">
            <w:pPr>
              <w:pStyle w:val="orianum"/>
              <w:spacing w:line="220" w:lineRule="exact"/>
            </w:pPr>
            <w:r>
              <w:t>0</w:t>
            </w:r>
          </w:p>
        </w:tc>
        <w:tc>
          <w:tcPr>
            <w:tcW w:w="1042" w:type="dxa"/>
            <w:tcBorders>
              <w:top w:val="nil"/>
              <w:left w:val="nil"/>
              <w:bottom w:val="single" w:sz="4" w:space="0" w:color="FFFFFF"/>
              <w:right w:val="nil"/>
            </w:tcBorders>
            <w:shd w:val="clear" w:color="auto" w:fill="F2F2F2"/>
            <w:noWrap/>
            <w:vAlign w:val="center"/>
            <w:hideMark/>
          </w:tcPr>
          <w:p w14:paraId="3934182D" w14:textId="77777777" w:rsidR="00F51780" w:rsidRDefault="00F51780" w:rsidP="000C4B61">
            <w:pPr>
              <w:pStyle w:val="orianum"/>
              <w:spacing w:line="220" w:lineRule="exact"/>
            </w:pPr>
            <w:r>
              <w:t>0</w:t>
            </w:r>
          </w:p>
        </w:tc>
      </w:tr>
      <w:tr w:rsidR="00FE504D" w:rsidRPr="00FE504D" w14:paraId="2138168B" w14:textId="77777777" w:rsidTr="00FE504D">
        <w:trPr>
          <w:trHeight w:val="699"/>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D9B3E91" w14:textId="77777777" w:rsidR="00F51780" w:rsidRPr="00FE504D" w:rsidRDefault="00F51780" w:rsidP="000C4B61">
            <w:pPr>
              <w:pStyle w:val="oriatext"/>
              <w:spacing w:line="220" w:lineRule="exact"/>
              <w:rPr>
                <w:b/>
                <w:color w:val="000000" w:themeColor="text1"/>
              </w:rPr>
            </w:pPr>
            <w:r w:rsidRPr="00FE504D">
              <w:rPr>
                <w:b/>
                <w:color w:val="000000" w:themeColor="text1"/>
              </w:rPr>
              <w:t>Α</w:t>
            </w:r>
          </w:p>
        </w:tc>
        <w:tc>
          <w:tcPr>
            <w:tcW w:w="3104" w:type="dxa"/>
            <w:tcBorders>
              <w:top w:val="single" w:sz="4" w:space="0" w:color="FFFFFF"/>
              <w:left w:val="nil"/>
              <w:bottom w:val="single" w:sz="4" w:space="0" w:color="FFFFFF"/>
              <w:right w:val="nil"/>
            </w:tcBorders>
            <w:shd w:val="clear" w:color="auto" w:fill="D9D9D9" w:themeFill="background1" w:themeFillShade="D9"/>
            <w:vAlign w:val="center"/>
            <w:hideMark/>
          </w:tcPr>
          <w:p w14:paraId="67BBF74C" w14:textId="77777777" w:rsidR="00F51780" w:rsidRPr="00FE504D" w:rsidRDefault="00F51780" w:rsidP="000C4B61">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10B0869" w14:textId="77777777" w:rsidR="00F51780" w:rsidRPr="00FE504D" w:rsidRDefault="00F51780" w:rsidP="000C4B61">
            <w:pPr>
              <w:pStyle w:val="orianum"/>
              <w:spacing w:line="220" w:lineRule="exact"/>
              <w:rPr>
                <w:b/>
                <w:color w:val="000000" w:themeColor="text1"/>
              </w:rPr>
            </w:pPr>
            <w:r w:rsidRPr="00FE504D">
              <w:rPr>
                <w:b/>
                <w:color w:val="000000" w:themeColor="text1"/>
              </w:rPr>
              <w:t>185.447.000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F4E69E8" w14:textId="77777777" w:rsidR="00F51780" w:rsidRPr="00FE504D" w:rsidRDefault="00F51780" w:rsidP="000C4B61">
            <w:pPr>
              <w:pStyle w:val="orianum"/>
              <w:spacing w:line="220" w:lineRule="exact"/>
              <w:rPr>
                <w:b/>
                <w:color w:val="000000" w:themeColor="text1"/>
              </w:rPr>
            </w:pPr>
            <w:r w:rsidRPr="00FE504D">
              <w:rPr>
                <w:b/>
                <w:color w:val="000000" w:themeColor="text1"/>
              </w:rPr>
              <w:t>237.992.000</w:t>
            </w:r>
          </w:p>
        </w:tc>
        <w:tc>
          <w:tcPr>
            <w:tcW w:w="104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E41A0E1" w14:textId="77777777" w:rsidR="00F51780" w:rsidRPr="00FE504D" w:rsidRDefault="00F51780" w:rsidP="000C4B61">
            <w:pPr>
              <w:pStyle w:val="orianum"/>
              <w:spacing w:line="220" w:lineRule="exact"/>
              <w:rPr>
                <w:b/>
                <w:color w:val="000000" w:themeColor="text1"/>
              </w:rPr>
            </w:pPr>
            <w:r w:rsidRPr="00FE504D">
              <w:rPr>
                <w:b/>
                <w:color w:val="000000" w:themeColor="text1"/>
              </w:rPr>
              <w:t>79.552.000</w:t>
            </w:r>
          </w:p>
        </w:tc>
        <w:tc>
          <w:tcPr>
            <w:tcW w:w="104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6C5A909" w14:textId="77777777" w:rsidR="00F51780" w:rsidRPr="00FE504D" w:rsidRDefault="00F51780" w:rsidP="000C4B61">
            <w:pPr>
              <w:pStyle w:val="orianum"/>
              <w:spacing w:line="220" w:lineRule="exact"/>
              <w:rPr>
                <w:b/>
                <w:color w:val="000000" w:themeColor="text1"/>
              </w:rPr>
            </w:pPr>
            <w:r w:rsidRPr="00FE504D">
              <w:rPr>
                <w:b/>
                <w:color w:val="000000" w:themeColor="text1"/>
              </w:rPr>
              <w:t>88.218.000</w:t>
            </w:r>
          </w:p>
        </w:tc>
        <w:tc>
          <w:tcPr>
            <w:tcW w:w="104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7F29B2F" w14:textId="77777777" w:rsidR="00F51780" w:rsidRPr="00FE504D" w:rsidRDefault="00F51780" w:rsidP="000C4B61">
            <w:pPr>
              <w:pStyle w:val="orianum"/>
              <w:spacing w:line="220" w:lineRule="exact"/>
              <w:rPr>
                <w:b/>
                <w:color w:val="000000" w:themeColor="text1"/>
              </w:rPr>
            </w:pPr>
            <w:r w:rsidRPr="00FE504D">
              <w:rPr>
                <w:b/>
                <w:color w:val="000000" w:themeColor="text1"/>
              </w:rPr>
              <w:t>86.838.000</w:t>
            </w:r>
          </w:p>
        </w:tc>
      </w:tr>
      <w:tr w:rsidR="00FE504D" w:rsidRPr="00FE504D" w14:paraId="1AB13CC0" w14:textId="77777777" w:rsidTr="00FE504D">
        <w:trPr>
          <w:trHeight w:val="560"/>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FC59C5F" w14:textId="77777777" w:rsidR="00F51780" w:rsidRPr="00FE504D" w:rsidRDefault="00F51780" w:rsidP="000C4B61">
            <w:pPr>
              <w:pStyle w:val="oriatext"/>
              <w:spacing w:line="220" w:lineRule="exact"/>
              <w:rPr>
                <w:b/>
                <w:color w:val="000000" w:themeColor="text1"/>
              </w:rPr>
            </w:pPr>
            <w:r w:rsidRPr="00FE504D">
              <w:rPr>
                <w:b/>
                <w:color w:val="000000" w:themeColor="text1"/>
              </w:rPr>
              <w:t>Β</w:t>
            </w:r>
          </w:p>
        </w:tc>
        <w:tc>
          <w:tcPr>
            <w:tcW w:w="3104" w:type="dxa"/>
            <w:tcBorders>
              <w:top w:val="single" w:sz="4" w:space="0" w:color="FFFFFF"/>
              <w:left w:val="nil"/>
              <w:bottom w:val="single" w:sz="18" w:space="0" w:color="008080"/>
              <w:right w:val="nil"/>
            </w:tcBorders>
            <w:shd w:val="clear" w:color="auto" w:fill="D9D9D9" w:themeFill="background1" w:themeFillShade="D9"/>
            <w:vAlign w:val="center"/>
            <w:hideMark/>
          </w:tcPr>
          <w:p w14:paraId="5B0CEC76" w14:textId="77777777" w:rsidR="00F51780" w:rsidRPr="00FE504D" w:rsidRDefault="00F51780" w:rsidP="000C4B61">
            <w:pPr>
              <w:pStyle w:val="oriatext"/>
              <w:spacing w:line="220" w:lineRule="exact"/>
              <w:rPr>
                <w:b/>
                <w:color w:val="000000" w:themeColor="text1"/>
                <w:lang w:val="el-GR"/>
              </w:rPr>
            </w:pPr>
            <w:r w:rsidRPr="00FE504D">
              <w:rPr>
                <w:b/>
                <w:color w:val="000000" w:themeColor="text1"/>
                <w:lang w:val="el-GR"/>
              </w:rPr>
              <w:t xml:space="preserve">Σύνολο Ταμειακών Δαπανών </w:t>
            </w:r>
            <w:r w:rsidRPr="00FE504D">
              <w:rPr>
                <w:b/>
                <w:color w:val="000000" w:themeColor="text1"/>
                <w:lang w:val="el-GR"/>
              </w:rPr>
              <w:br/>
              <w:t xml:space="preserve">(μη Χρημ/οικονομικές </w:t>
            </w:r>
            <w:r w:rsidRPr="00FE504D">
              <w:rPr>
                <w:b/>
                <w:color w:val="000000" w:themeColor="text1"/>
                <w:lang w:val="el-GR"/>
              </w:rPr>
              <w:br/>
              <w:t>&amp; Χρημ/οικονομικές)</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9D83FC3" w14:textId="77777777" w:rsidR="00F51780" w:rsidRPr="00FE504D" w:rsidRDefault="00F51780" w:rsidP="000C4B61">
            <w:pPr>
              <w:pStyle w:val="orianum"/>
              <w:spacing w:line="220" w:lineRule="exact"/>
              <w:rPr>
                <w:b/>
                <w:color w:val="000000" w:themeColor="text1"/>
              </w:rPr>
            </w:pPr>
            <w:r w:rsidRPr="00FE504D">
              <w:rPr>
                <w:b/>
                <w:color w:val="000000" w:themeColor="text1"/>
              </w:rPr>
              <w:t>185.447.000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812EDF7" w14:textId="77777777" w:rsidR="00F51780" w:rsidRPr="00FE504D" w:rsidRDefault="00F51780" w:rsidP="000C4B61">
            <w:pPr>
              <w:pStyle w:val="orianum"/>
              <w:spacing w:line="220" w:lineRule="exact"/>
              <w:rPr>
                <w:b/>
                <w:color w:val="000000" w:themeColor="text1"/>
              </w:rPr>
            </w:pPr>
            <w:r w:rsidRPr="00FE504D">
              <w:rPr>
                <w:b/>
                <w:color w:val="000000" w:themeColor="text1"/>
              </w:rPr>
              <w:t>237.992.000</w:t>
            </w:r>
          </w:p>
        </w:tc>
        <w:tc>
          <w:tcPr>
            <w:tcW w:w="104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93FD334" w14:textId="77777777" w:rsidR="00F51780" w:rsidRPr="00FE504D" w:rsidRDefault="00F51780" w:rsidP="000C4B61">
            <w:pPr>
              <w:pStyle w:val="orianum"/>
              <w:spacing w:line="220" w:lineRule="exact"/>
              <w:rPr>
                <w:b/>
                <w:color w:val="000000" w:themeColor="text1"/>
              </w:rPr>
            </w:pPr>
            <w:r w:rsidRPr="00FE504D">
              <w:rPr>
                <w:b/>
                <w:color w:val="000000" w:themeColor="text1"/>
              </w:rPr>
              <w:t>79.552.000</w:t>
            </w:r>
          </w:p>
        </w:tc>
        <w:tc>
          <w:tcPr>
            <w:tcW w:w="104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0964DC2" w14:textId="77777777" w:rsidR="00F51780" w:rsidRPr="00FE504D" w:rsidRDefault="00F51780" w:rsidP="000C4B61">
            <w:pPr>
              <w:pStyle w:val="orianum"/>
              <w:spacing w:line="220" w:lineRule="exact"/>
              <w:rPr>
                <w:b/>
                <w:color w:val="000000" w:themeColor="text1"/>
              </w:rPr>
            </w:pPr>
            <w:r w:rsidRPr="00FE504D">
              <w:rPr>
                <w:b/>
                <w:color w:val="000000" w:themeColor="text1"/>
              </w:rPr>
              <w:t>88.218.000</w:t>
            </w:r>
          </w:p>
        </w:tc>
        <w:tc>
          <w:tcPr>
            <w:tcW w:w="104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131B31C" w14:textId="77777777" w:rsidR="00F51780" w:rsidRPr="00FE504D" w:rsidRDefault="00F51780" w:rsidP="000C4B61">
            <w:pPr>
              <w:pStyle w:val="orianum"/>
              <w:spacing w:line="220" w:lineRule="exact"/>
              <w:rPr>
                <w:b/>
                <w:color w:val="000000" w:themeColor="text1"/>
              </w:rPr>
            </w:pPr>
            <w:r w:rsidRPr="00FE504D">
              <w:rPr>
                <w:b/>
                <w:color w:val="000000" w:themeColor="text1"/>
              </w:rPr>
              <w:t>86.838.000</w:t>
            </w:r>
          </w:p>
        </w:tc>
      </w:tr>
    </w:tbl>
    <w:p w14:paraId="7B6FF586" w14:textId="77777777" w:rsidR="00F51780" w:rsidRDefault="00F51780" w:rsidP="00F51780">
      <w:bookmarkStart w:id="151" w:name="_Toc214271280"/>
    </w:p>
    <w:p w14:paraId="3C6C36DA" w14:textId="77777777" w:rsidR="00F51780" w:rsidRDefault="00F51780">
      <w:pPr>
        <w:spacing w:after="200" w:line="276" w:lineRule="auto"/>
        <w:jc w:val="left"/>
        <w:rPr>
          <w:rFonts w:eastAsiaTheme="minorHAnsi" w:cs="Calibri"/>
          <w:b/>
          <w:iCs/>
          <w:color w:val="FFFFFF" w:themeColor="background1"/>
          <w:sz w:val="28"/>
          <w:szCs w:val="18"/>
          <w:lang w:val="en-US" w:eastAsia="en-US"/>
        </w:rPr>
      </w:pPr>
      <w:r>
        <w:br w:type="page"/>
      </w:r>
    </w:p>
    <w:p w14:paraId="723CCCD3" w14:textId="112B125D" w:rsidR="00B009E0" w:rsidRDefault="00B009E0" w:rsidP="00B009E0">
      <w:pPr>
        <w:pStyle w:val="oriahead"/>
        <w:rPr>
          <w:rFonts w:cstheme="minorBidi"/>
        </w:rPr>
      </w:pPr>
      <w:r>
        <w:lastRenderedPageBreak/>
        <w:t>Υπουργείο Ψηφιακής Διακυβέρνησης</w:t>
      </w:r>
      <w:bookmarkEnd w:id="151"/>
    </w:p>
    <w:tbl>
      <w:tblPr>
        <w:tblW w:w="8928" w:type="dxa"/>
        <w:jc w:val="center"/>
        <w:tblLook w:val="04A0" w:firstRow="1" w:lastRow="0" w:firstColumn="1" w:lastColumn="0" w:noHBand="0" w:noVBand="1"/>
      </w:tblPr>
      <w:tblGrid>
        <w:gridCol w:w="440"/>
        <w:gridCol w:w="2537"/>
        <w:gridCol w:w="1276"/>
        <w:gridCol w:w="1275"/>
        <w:gridCol w:w="1134"/>
        <w:gridCol w:w="1133"/>
        <w:gridCol w:w="1133"/>
      </w:tblGrid>
      <w:tr w:rsidR="00B009E0" w14:paraId="281901A5" w14:textId="77777777" w:rsidTr="00CC47AF">
        <w:trPr>
          <w:trHeight w:val="170"/>
          <w:jc w:val="center"/>
        </w:trPr>
        <w:tc>
          <w:tcPr>
            <w:tcW w:w="2977" w:type="dxa"/>
            <w:gridSpan w:val="2"/>
            <w:tcBorders>
              <w:top w:val="nil"/>
              <w:left w:val="nil"/>
              <w:bottom w:val="single" w:sz="4" w:space="0" w:color="FFFFFF"/>
              <w:right w:val="nil"/>
            </w:tcBorders>
            <w:shd w:val="clear" w:color="auto" w:fill="EEECE1"/>
            <w:vAlign w:val="center"/>
            <w:hideMark/>
          </w:tcPr>
          <w:p w14:paraId="218ABE4E" w14:textId="77777777" w:rsidR="00B009E0" w:rsidRDefault="00B009E0"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276" w:type="dxa"/>
            <w:shd w:val="clear" w:color="auto" w:fill="EEECE1"/>
            <w:noWrap/>
            <w:vAlign w:val="center"/>
            <w:hideMark/>
          </w:tcPr>
          <w:p w14:paraId="62B36F5B"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275" w:type="dxa"/>
            <w:shd w:val="clear" w:color="auto" w:fill="EEECE1"/>
            <w:noWrap/>
            <w:vAlign w:val="center"/>
            <w:hideMark/>
          </w:tcPr>
          <w:p w14:paraId="18C3D8AB"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134" w:type="dxa"/>
            <w:shd w:val="clear" w:color="auto" w:fill="EEECE1"/>
            <w:noWrap/>
            <w:vAlign w:val="center"/>
            <w:hideMark/>
          </w:tcPr>
          <w:p w14:paraId="2C5BCD19"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133" w:type="dxa"/>
            <w:shd w:val="clear" w:color="auto" w:fill="EEECE1"/>
            <w:noWrap/>
            <w:vAlign w:val="center"/>
            <w:hideMark/>
          </w:tcPr>
          <w:p w14:paraId="58D7FBAB"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133" w:type="dxa"/>
            <w:shd w:val="clear" w:color="auto" w:fill="EEECE1"/>
            <w:noWrap/>
            <w:vAlign w:val="center"/>
            <w:hideMark/>
          </w:tcPr>
          <w:p w14:paraId="70DEA2D0"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B009E0" w14:paraId="321CAF9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260E8FC" w14:textId="77777777" w:rsidR="00B009E0" w:rsidRDefault="00B009E0" w:rsidP="000C4B61">
            <w:pPr>
              <w:pStyle w:val="oriatext"/>
              <w:spacing w:line="220" w:lineRule="exact"/>
              <w:rPr>
                <w:rFonts w:cstheme="minorBidi"/>
                <w:b/>
              </w:rPr>
            </w:pPr>
            <w:r>
              <w:rPr>
                <w:b/>
              </w:rPr>
              <w:t>21</w:t>
            </w:r>
          </w:p>
        </w:tc>
        <w:tc>
          <w:tcPr>
            <w:tcW w:w="2537" w:type="dxa"/>
            <w:tcBorders>
              <w:top w:val="nil"/>
              <w:left w:val="nil"/>
              <w:bottom w:val="single" w:sz="4" w:space="0" w:color="FFFFFF"/>
              <w:right w:val="nil"/>
            </w:tcBorders>
            <w:shd w:val="clear" w:color="auto" w:fill="BFBFBF"/>
            <w:vAlign w:val="center"/>
            <w:hideMark/>
          </w:tcPr>
          <w:p w14:paraId="3AD707C7" w14:textId="77777777" w:rsidR="00B009E0" w:rsidRDefault="00B009E0" w:rsidP="000C4B61">
            <w:pPr>
              <w:pStyle w:val="oriatext"/>
              <w:spacing w:line="220" w:lineRule="exact"/>
              <w:rPr>
                <w:b/>
              </w:rPr>
            </w:pPr>
            <w:r>
              <w:rPr>
                <w:b/>
              </w:rPr>
              <w:t xml:space="preserve">Παροχές σε εργαζομένους </w:t>
            </w:r>
          </w:p>
        </w:tc>
        <w:tc>
          <w:tcPr>
            <w:tcW w:w="1276" w:type="dxa"/>
            <w:tcBorders>
              <w:top w:val="single" w:sz="4" w:space="0" w:color="FFFFFF"/>
              <w:left w:val="nil"/>
              <w:bottom w:val="single" w:sz="4" w:space="0" w:color="FFFFFF"/>
              <w:right w:val="nil"/>
            </w:tcBorders>
            <w:shd w:val="clear" w:color="auto" w:fill="BFBFBF"/>
            <w:noWrap/>
            <w:vAlign w:val="center"/>
            <w:hideMark/>
          </w:tcPr>
          <w:p w14:paraId="66523D46" w14:textId="77777777" w:rsidR="00B009E0" w:rsidRDefault="00B009E0" w:rsidP="000C4B61">
            <w:pPr>
              <w:pStyle w:val="orianum"/>
              <w:spacing w:line="220" w:lineRule="exact"/>
              <w:rPr>
                <w:b/>
              </w:rPr>
            </w:pPr>
            <w:r>
              <w:rPr>
                <w:b/>
              </w:rPr>
              <w:t>24.229.000</w:t>
            </w:r>
          </w:p>
        </w:tc>
        <w:tc>
          <w:tcPr>
            <w:tcW w:w="1275" w:type="dxa"/>
            <w:tcBorders>
              <w:top w:val="single" w:sz="4" w:space="0" w:color="FFFFFF"/>
              <w:left w:val="nil"/>
              <w:bottom w:val="single" w:sz="4" w:space="0" w:color="FFFFFF"/>
              <w:right w:val="nil"/>
            </w:tcBorders>
            <w:shd w:val="clear" w:color="auto" w:fill="BFBFBF"/>
            <w:noWrap/>
            <w:vAlign w:val="center"/>
            <w:hideMark/>
          </w:tcPr>
          <w:p w14:paraId="7C059A6A" w14:textId="77777777" w:rsidR="00B009E0" w:rsidRDefault="00B009E0" w:rsidP="000C4B61">
            <w:pPr>
              <w:pStyle w:val="orianum"/>
              <w:spacing w:line="220" w:lineRule="exact"/>
              <w:rPr>
                <w:b/>
              </w:rPr>
            </w:pPr>
            <w:r>
              <w:rPr>
                <w:b/>
              </w:rPr>
              <w:t>23.225.000</w:t>
            </w:r>
          </w:p>
        </w:tc>
        <w:tc>
          <w:tcPr>
            <w:tcW w:w="1134" w:type="dxa"/>
            <w:tcBorders>
              <w:top w:val="single" w:sz="4" w:space="0" w:color="FFFFFF"/>
              <w:left w:val="nil"/>
              <w:bottom w:val="single" w:sz="4" w:space="0" w:color="FFFFFF"/>
              <w:right w:val="nil"/>
            </w:tcBorders>
            <w:shd w:val="clear" w:color="auto" w:fill="BFBFBF"/>
            <w:noWrap/>
            <w:vAlign w:val="center"/>
            <w:hideMark/>
          </w:tcPr>
          <w:p w14:paraId="7E01DB9A" w14:textId="77777777" w:rsidR="00B009E0" w:rsidRDefault="00B009E0" w:rsidP="000C4B61">
            <w:pPr>
              <w:pStyle w:val="orianum"/>
              <w:spacing w:line="220" w:lineRule="exact"/>
              <w:rPr>
                <w:b/>
              </w:rPr>
            </w:pPr>
            <w:r>
              <w:rPr>
                <w:b/>
              </w:rPr>
              <w:t>22.314.000</w:t>
            </w:r>
          </w:p>
        </w:tc>
        <w:tc>
          <w:tcPr>
            <w:tcW w:w="1133" w:type="dxa"/>
            <w:tcBorders>
              <w:top w:val="single" w:sz="4" w:space="0" w:color="FFFFFF"/>
              <w:left w:val="nil"/>
              <w:bottom w:val="single" w:sz="4" w:space="0" w:color="FFFFFF"/>
              <w:right w:val="nil"/>
            </w:tcBorders>
            <w:shd w:val="clear" w:color="auto" w:fill="BFBFBF"/>
            <w:noWrap/>
            <w:vAlign w:val="center"/>
            <w:hideMark/>
          </w:tcPr>
          <w:p w14:paraId="28528FF8" w14:textId="77777777" w:rsidR="00B009E0" w:rsidRDefault="00B009E0" w:rsidP="000C4B61">
            <w:pPr>
              <w:pStyle w:val="orianum"/>
              <w:spacing w:line="220" w:lineRule="exact"/>
              <w:rPr>
                <w:b/>
              </w:rPr>
            </w:pPr>
            <w:r>
              <w:rPr>
                <w:b/>
              </w:rPr>
              <w:t>21.399.000</w:t>
            </w:r>
          </w:p>
        </w:tc>
        <w:tc>
          <w:tcPr>
            <w:tcW w:w="1133" w:type="dxa"/>
            <w:tcBorders>
              <w:top w:val="single" w:sz="4" w:space="0" w:color="FFFFFF"/>
              <w:left w:val="nil"/>
              <w:bottom w:val="single" w:sz="4" w:space="0" w:color="FFFFFF"/>
              <w:right w:val="nil"/>
            </w:tcBorders>
            <w:shd w:val="clear" w:color="auto" w:fill="BFBFBF"/>
            <w:noWrap/>
            <w:vAlign w:val="center"/>
            <w:hideMark/>
          </w:tcPr>
          <w:p w14:paraId="0269DBAA" w14:textId="77777777" w:rsidR="00B009E0" w:rsidRDefault="00B009E0" w:rsidP="000C4B61">
            <w:pPr>
              <w:pStyle w:val="orianum"/>
              <w:spacing w:line="220" w:lineRule="exact"/>
              <w:rPr>
                <w:b/>
              </w:rPr>
            </w:pPr>
            <w:r>
              <w:rPr>
                <w:b/>
              </w:rPr>
              <w:t>20.477.000</w:t>
            </w:r>
          </w:p>
        </w:tc>
      </w:tr>
      <w:tr w:rsidR="00B009E0" w14:paraId="6A5A81B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1885155"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35A4D377" w14:textId="77777777" w:rsidR="00B009E0" w:rsidRDefault="00B009E0"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0F514ECE" w14:textId="77777777" w:rsidR="00B009E0" w:rsidRDefault="00B009E0" w:rsidP="000C4B61">
            <w:pPr>
              <w:pStyle w:val="orianum"/>
              <w:spacing w:line="220" w:lineRule="exact"/>
            </w:pPr>
            <w:r>
              <w:t>24.220.000</w:t>
            </w:r>
          </w:p>
        </w:tc>
        <w:tc>
          <w:tcPr>
            <w:tcW w:w="1275" w:type="dxa"/>
            <w:tcBorders>
              <w:top w:val="nil"/>
              <w:left w:val="nil"/>
              <w:bottom w:val="single" w:sz="4" w:space="0" w:color="FFFFFF"/>
              <w:right w:val="nil"/>
            </w:tcBorders>
            <w:shd w:val="clear" w:color="auto" w:fill="F2F2F2"/>
            <w:noWrap/>
            <w:vAlign w:val="center"/>
            <w:hideMark/>
          </w:tcPr>
          <w:p w14:paraId="3D48EEC2" w14:textId="77777777" w:rsidR="00B009E0" w:rsidRDefault="00B009E0" w:rsidP="000C4B61">
            <w:pPr>
              <w:pStyle w:val="orianum"/>
              <w:spacing w:line="220" w:lineRule="exact"/>
            </w:pPr>
            <w:r>
              <w:t>23.225.000</w:t>
            </w:r>
          </w:p>
        </w:tc>
        <w:tc>
          <w:tcPr>
            <w:tcW w:w="1134" w:type="dxa"/>
            <w:tcBorders>
              <w:top w:val="nil"/>
              <w:left w:val="nil"/>
              <w:bottom w:val="single" w:sz="4" w:space="0" w:color="FFFFFF"/>
              <w:right w:val="nil"/>
            </w:tcBorders>
            <w:shd w:val="clear" w:color="auto" w:fill="F2F2F2"/>
            <w:noWrap/>
            <w:vAlign w:val="center"/>
            <w:hideMark/>
          </w:tcPr>
          <w:p w14:paraId="31FC4B9D" w14:textId="77777777" w:rsidR="00B009E0" w:rsidRDefault="00B009E0" w:rsidP="000C4B61">
            <w:pPr>
              <w:pStyle w:val="orianum"/>
              <w:spacing w:line="220" w:lineRule="exact"/>
            </w:pPr>
            <w:r>
              <w:t>22.314.000</w:t>
            </w:r>
          </w:p>
        </w:tc>
        <w:tc>
          <w:tcPr>
            <w:tcW w:w="1133" w:type="dxa"/>
            <w:tcBorders>
              <w:top w:val="nil"/>
              <w:left w:val="nil"/>
              <w:bottom w:val="single" w:sz="4" w:space="0" w:color="FFFFFF"/>
              <w:right w:val="nil"/>
            </w:tcBorders>
            <w:shd w:val="clear" w:color="auto" w:fill="F2F2F2"/>
            <w:noWrap/>
            <w:vAlign w:val="center"/>
            <w:hideMark/>
          </w:tcPr>
          <w:p w14:paraId="36ED9649" w14:textId="77777777" w:rsidR="00B009E0" w:rsidRDefault="00B009E0" w:rsidP="000C4B61">
            <w:pPr>
              <w:pStyle w:val="orianum"/>
              <w:spacing w:line="220" w:lineRule="exact"/>
            </w:pPr>
            <w:r>
              <w:t>21.399.000</w:t>
            </w:r>
          </w:p>
        </w:tc>
        <w:tc>
          <w:tcPr>
            <w:tcW w:w="1133" w:type="dxa"/>
            <w:tcBorders>
              <w:top w:val="nil"/>
              <w:left w:val="nil"/>
              <w:bottom w:val="single" w:sz="4" w:space="0" w:color="FFFFFF"/>
              <w:right w:val="nil"/>
            </w:tcBorders>
            <w:shd w:val="clear" w:color="auto" w:fill="F2F2F2"/>
            <w:noWrap/>
            <w:vAlign w:val="center"/>
            <w:hideMark/>
          </w:tcPr>
          <w:p w14:paraId="53AB369A" w14:textId="77777777" w:rsidR="00B009E0" w:rsidRDefault="00B009E0" w:rsidP="000C4B61">
            <w:pPr>
              <w:pStyle w:val="orianum"/>
              <w:spacing w:line="220" w:lineRule="exact"/>
            </w:pPr>
            <w:r>
              <w:t>20.477.000</w:t>
            </w:r>
          </w:p>
        </w:tc>
      </w:tr>
      <w:tr w:rsidR="00B009E0" w14:paraId="6631DCDE"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2D304106"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D9D9D9"/>
            <w:noWrap/>
            <w:vAlign w:val="center"/>
            <w:hideMark/>
          </w:tcPr>
          <w:p w14:paraId="2F3B4558" w14:textId="77777777" w:rsidR="00B009E0" w:rsidRDefault="00B009E0" w:rsidP="000C4B61">
            <w:pPr>
              <w:pStyle w:val="oriatext"/>
              <w:spacing w:line="220" w:lineRule="exact"/>
            </w:pPr>
            <w:r>
              <w:t>ΠΔΕ (πλην ΤΑΑ)</w:t>
            </w:r>
          </w:p>
        </w:tc>
        <w:tc>
          <w:tcPr>
            <w:tcW w:w="1276" w:type="dxa"/>
            <w:tcBorders>
              <w:top w:val="nil"/>
              <w:left w:val="nil"/>
              <w:bottom w:val="single" w:sz="4" w:space="0" w:color="FFFFFF"/>
              <w:right w:val="nil"/>
            </w:tcBorders>
            <w:shd w:val="clear" w:color="auto" w:fill="D9D9D9"/>
            <w:noWrap/>
            <w:vAlign w:val="center"/>
            <w:hideMark/>
          </w:tcPr>
          <w:p w14:paraId="0FE0035C" w14:textId="77777777" w:rsidR="00B009E0" w:rsidRDefault="00B009E0" w:rsidP="000C4B61">
            <w:pPr>
              <w:pStyle w:val="orianum"/>
              <w:spacing w:line="220" w:lineRule="exact"/>
            </w:pPr>
            <w:r>
              <w:t>9.000</w:t>
            </w:r>
          </w:p>
        </w:tc>
        <w:tc>
          <w:tcPr>
            <w:tcW w:w="1275" w:type="dxa"/>
            <w:tcBorders>
              <w:top w:val="nil"/>
              <w:left w:val="nil"/>
              <w:bottom w:val="single" w:sz="4" w:space="0" w:color="FFFFFF"/>
              <w:right w:val="nil"/>
            </w:tcBorders>
            <w:shd w:val="clear" w:color="auto" w:fill="D9D9D9"/>
            <w:noWrap/>
            <w:vAlign w:val="center"/>
            <w:hideMark/>
          </w:tcPr>
          <w:p w14:paraId="1FED915A"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77EDF49F"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7ECE6A2C"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4FCC2846" w14:textId="77777777" w:rsidR="00B009E0" w:rsidRDefault="00B009E0" w:rsidP="000C4B61">
            <w:pPr>
              <w:pStyle w:val="orianum"/>
              <w:spacing w:line="220" w:lineRule="exact"/>
            </w:pPr>
            <w:r>
              <w:t> </w:t>
            </w:r>
          </w:p>
        </w:tc>
      </w:tr>
      <w:tr w:rsidR="00B009E0" w14:paraId="362AAD4A"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1F32FE1" w14:textId="77777777" w:rsidR="00B009E0" w:rsidRDefault="00B009E0" w:rsidP="000C4B61">
            <w:pPr>
              <w:pStyle w:val="oriatext"/>
              <w:spacing w:line="220" w:lineRule="exact"/>
              <w:rPr>
                <w:b/>
              </w:rPr>
            </w:pPr>
            <w:r>
              <w:rPr>
                <w:b/>
              </w:rPr>
              <w:t>22</w:t>
            </w:r>
          </w:p>
        </w:tc>
        <w:tc>
          <w:tcPr>
            <w:tcW w:w="2537" w:type="dxa"/>
            <w:tcBorders>
              <w:top w:val="nil"/>
              <w:left w:val="nil"/>
              <w:bottom w:val="single" w:sz="4" w:space="0" w:color="FFFFFF"/>
              <w:right w:val="nil"/>
            </w:tcBorders>
            <w:shd w:val="clear" w:color="auto" w:fill="BFBFBF"/>
            <w:vAlign w:val="center"/>
            <w:hideMark/>
          </w:tcPr>
          <w:p w14:paraId="09808E8D" w14:textId="77777777" w:rsidR="00B009E0" w:rsidRDefault="00B009E0" w:rsidP="000C4B61">
            <w:pPr>
              <w:pStyle w:val="oriatext"/>
              <w:spacing w:line="220" w:lineRule="exact"/>
              <w:rPr>
                <w:b/>
              </w:rPr>
            </w:pPr>
            <w:r>
              <w:rPr>
                <w:b/>
              </w:rPr>
              <w:t>Κοινωνικές Παροχές</w:t>
            </w:r>
          </w:p>
        </w:tc>
        <w:tc>
          <w:tcPr>
            <w:tcW w:w="1276" w:type="dxa"/>
            <w:tcBorders>
              <w:top w:val="nil"/>
              <w:left w:val="nil"/>
              <w:bottom w:val="single" w:sz="4" w:space="0" w:color="FFFFFF"/>
              <w:right w:val="nil"/>
            </w:tcBorders>
            <w:shd w:val="clear" w:color="auto" w:fill="BFBFBF"/>
            <w:noWrap/>
            <w:vAlign w:val="center"/>
            <w:hideMark/>
          </w:tcPr>
          <w:p w14:paraId="23E97976" w14:textId="77777777" w:rsidR="00B009E0" w:rsidRDefault="00B009E0" w:rsidP="000C4B61">
            <w:pPr>
              <w:pStyle w:val="orianum"/>
              <w:spacing w:line="220" w:lineRule="exact"/>
              <w:rPr>
                <w:b/>
              </w:rPr>
            </w:pPr>
            <w:r>
              <w:rPr>
                <w:b/>
              </w:rPr>
              <w:t>0</w:t>
            </w:r>
          </w:p>
        </w:tc>
        <w:tc>
          <w:tcPr>
            <w:tcW w:w="1275" w:type="dxa"/>
            <w:tcBorders>
              <w:top w:val="nil"/>
              <w:left w:val="nil"/>
              <w:bottom w:val="single" w:sz="4" w:space="0" w:color="FFFFFF"/>
              <w:right w:val="nil"/>
            </w:tcBorders>
            <w:shd w:val="clear" w:color="auto" w:fill="BFBFBF"/>
            <w:noWrap/>
            <w:vAlign w:val="center"/>
            <w:hideMark/>
          </w:tcPr>
          <w:p w14:paraId="4EE56D39"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529BF6E0"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45AE10B"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D782B86" w14:textId="77777777" w:rsidR="00B009E0" w:rsidRDefault="00B009E0" w:rsidP="000C4B61">
            <w:pPr>
              <w:pStyle w:val="orianum"/>
              <w:spacing w:line="220" w:lineRule="exact"/>
              <w:rPr>
                <w:b/>
              </w:rPr>
            </w:pPr>
            <w:r>
              <w:rPr>
                <w:b/>
              </w:rPr>
              <w:t>0</w:t>
            </w:r>
          </w:p>
        </w:tc>
      </w:tr>
      <w:tr w:rsidR="00B009E0" w14:paraId="595F444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E46C23B"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1B961CD0" w14:textId="77777777" w:rsidR="00B009E0" w:rsidRDefault="00B009E0"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68DC270F" w14:textId="77777777" w:rsidR="00B009E0" w:rsidRDefault="00B009E0" w:rsidP="000C4B61">
            <w:pPr>
              <w:pStyle w:val="orianum"/>
              <w:spacing w:line="220" w:lineRule="exact"/>
            </w:pPr>
            <w:r>
              <w:t>0</w:t>
            </w:r>
          </w:p>
        </w:tc>
        <w:tc>
          <w:tcPr>
            <w:tcW w:w="1275" w:type="dxa"/>
            <w:tcBorders>
              <w:top w:val="nil"/>
              <w:left w:val="nil"/>
              <w:bottom w:val="single" w:sz="4" w:space="0" w:color="FFFFFF"/>
              <w:right w:val="nil"/>
            </w:tcBorders>
            <w:shd w:val="clear" w:color="auto" w:fill="F2F2F2"/>
            <w:noWrap/>
            <w:vAlign w:val="center"/>
            <w:hideMark/>
          </w:tcPr>
          <w:p w14:paraId="60D35FEF"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28144CD6"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2DD46EA2"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9A4FBDE" w14:textId="77777777" w:rsidR="00B009E0" w:rsidRDefault="00B009E0" w:rsidP="000C4B61">
            <w:pPr>
              <w:pStyle w:val="orianum"/>
              <w:spacing w:line="220" w:lineRule="exact"/>
            </w:pPr>
            <w:r>
              <w:t>0</w:t>
            </w:r>
          </w:p>
        </w:tc>
      </w:tr>
      <w:tr w:rsidR="00B009E0" w14:paraId="6B2E8EE7"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6CAF5FD" w14:textId="77777777" w:rsidR="00B009E0" w:rsidRDefault="00B009E0" w:rsidP="000C4B61">
            <w:pPr>
              <w:pStyle w:val="oriatext"/>
              <w:spacing w:line="220" w:lineRule="exact"/>
              <w:rPr>
                <w:b/>
              </w:rPr>
            </w:pPr>
            <w:r>
              <w:rPr>
                <w:b/>
              </w:rPr>
              <w:t>23</w:t>
            </w:r>
          </w:p>
        </w:tc>
        <w:tc>
          <w:tcPr>
            <w:tcW w:w="2537" w:type="dxa"/>
            <w:tcBorders>
              <w:top w:val="nil"/>
              <w:left w:val="nil"/>
              <w:bottom w:val="single" w:sz="4" w:space="0" w:color="FFFFFF"/>
              <w:right w:val="nil"/>
            </w:tcBorders>
            <w:shd w:val="clear" w:color="auto" w:fill="BFBFBF"/>
            <w:vAlign w:val="center"/>
            <w:hideMark/>
          </w:tcPr>
          <w:p w14:paraId="234BCC78" w14:textId="77777777" w:rsidR="00B009E0" w:rsidRDefault="00B009E0" w:rsidP="000C4B61">
            <w:pPr>
              <w:pStyle w:val="oriatext"/>
              <w:spacing w:line="220" w:lineRule="exact"/>
              <w:rPr>
                <w:b/>
              </w:rPr>
            </w:pPr>
            <w:r>
              <w:rPr>
                <w:b/>
              </w:rPr>
              <w:t>Μεταβιβάσεις</w:t>
            </w:r>
          </w:p>
        </w:tc>
        <w:tc>
          <w:tcPr>
            <w:tcW w:w="1276" w:type="dxa"/>
            <w:tcBorders>
              <w:top w:val="nil"/>
              <w:left w:val="nil"/>
              <w:bottom w:val="single" w:sz="4" w:space="0" w:color="FFFFFF"/>
              <w:right w:val="nil"/>
            </w:tcBorders>
            <w:shd w:val="clear" w:color="auto" w:fill="BFBFBF"/>
            <w:noWrap/>
            <w:vAlign w:val="center"/>
            <w:hideMark/>
          </w:tcPr>
          <w:p w14:paraId="2DEFDE1A" w14:textId="77777777" w:rsidR="00B009E0" w:rsidRDefault="00B009E0" w:rsidP="000C4B61">
            <w:pPr>
              <w:pStyle w:val="orianum"/>
              <w:spacing w:line="220" w:lineRule="exact"/>
              <w:rPr>
                <w:b/>
              </w:rPr>
            </w:pPr>
            <w:r>
              <w:rPr>
                <w:b/>
              </w:rPr>
              <w:t>785.994.209</w:t>
            </w:r>
          </w:p>
        </w:tc>
        <w:tc>
          <w:tcPr>
            <w:tcW w:w="1275" w:type="dxa"/>
            <w:tcBorders>
              <w:top w:val="nil"/>
              <w:left w:val="nil"/>
              <w:bottom w:val="single" w:sz="4" w:space="0" w:color="FFFFFF"/>
              <w:right w:val="nil"/>
            </w:tcBorders>
            <w:shd w:val="clear" w:color="auto" w:fill="BFBFBF"/>
            <w:noWrap/>
            <w:vAlign w:val="center"/>
            <w:hideMark/>
          </w:tcPr>
          <w:p w14:paraId="6628625C" w14:textId="77777777" w:rsidR="00B009E0" w:rsidRDefault="00B009E0" w:rsidP="000C4B61">
            <w:pPr>
              <w:pStyle w:val="orianum"/>
              <w:spacing w:line="220" w:lineRule="exact"/>
              <w:rPr>
                <w:b/>
              </w:rPr>
            </w:pPr>
            <w:r>
              <w:rPr>
                <w:b/>
              </w:rPr>
              <w:t>86.953.000</w:t>
            </w:r>
          </w:p>
        </w:tc>
        <w:tc>
          <w:tcPr>
            <w:tcW w:w="1134" w:type="dxa"/>
            <w:tcBorders>
              <w:top w:val="nil"/>
              <w:left w:val="nil"/>
              <w:bottom w:val="single" w:sz="4" w:space="0" w:color="FFFFFF"/>
              <w:right w:val="nil"/>
            </w:tcBorders>
            <w:shd w:val="clear" w:color="auto" w:fill="BFBFBF"/>
            <w:noWrap/>
            <w:vAlign w:val="center"/>
            <w:hideMark/>
          </w:tcPr>
          <w:p w14:paraId="3652583C" w14:textId="77777777" w:rsidR="00B009E0" w:rsidRDefault="00B009E0" w:rsidP="000C4B61">
            <w:pPr>
              <w:pStyle w:val="orianum"/>
              <w:spacing w:line="220" w:lineRule="exact"/>
              <w:rPr>
                <w:b/>
              </w:rPr>
            </w:pPr>
            <w:r>
              <w:rPr>
                <w:b/>
              </w:rPr>
              <w:t>86.953.000</w:t>
            </w:r>
          </w:p>
        </w:tc>
        <w:tc>
          <w:tcPr>
            <w:tcW w:w="1133" w:type="dxa"/>
            <w:tcBorders>
              <w:top w:val="nil"/>
              <w:left w:val="nil"/>
              <w:bottom w:val="single" w:sz="4" w:space="0" w:color="FFFFFF"/>
              <w:right w:val="nil"/>
            </w:tcBorders>
            <w:shd w:val="clear" w:color="auto" w:fill="BFBFBF"/>
            <w:noWrap/>
            <w:vAlign w:val="center"/>
            <w:hideMark/>
          </w:tcPr>
          <w:p w14:paraId="100FD675" w14:textId="77777777" w:rsidR="00B009E0" w:rsidRDefault="00B009E0" w:rsidP="000C4B61">
            <w:pPr>
              <w:pStyle w:val="orianum"/>
              <w:spacing w:line="220" w:lineRule="exact"/>
              <w:rPr>
                <w:b/>
              </w:rPr>
            </w:pPr>
            <w:r>
              <w:rPr>
                <w:b/>
              </w:rPr>
              <w:t>86.953.000</w:t>
            </w:r>
          </w:p>
        </w:tc>
        <w:tc>
          <w:tcPr>
            <w:tcW w:w="1133" w:type="dxa"/>
            <w:tcBorders>
              <w:top w:val="nil"/>
              <w:left w:val="nil"/>
              <w:bottom w:val="single" w:sz="4" w:space="0" w:color="FFFFFF"/>
              <w:right w:val="nil"/>
            </w:tcBorders>
            <w:shd w:val="clear" w:color="auto" w:fill="BFBFBF"/>
            <w:noWrap/>
            <w:vAlign w:val="center"/>
            <w:hideMark/>
          </w:tcPr>
          <w:p w14:paraId="4AA3061E" w14:textId="77777777" w:rsidR="00B009E0" w:rsidRDefault="00B009E0" w:rsidP="000C4B61">
            <w:pPr>
              <w:pStyle w:val="orianum"/>
              <w:spacing w:line="220" w:lineRule="exact"/>
              <w:rPr>
                <w:b/>
              </w:rPr>
            </w:pPr>
            <w:r>
              <w:rPr>
                <w:b/>
              </w:rPr>
              <w:t>86.953.000</w:t>
            </w:r>
          </w:p>
        </w:tc>
      </w:tr>
      <w:tr w:rsidR="00B009E0" w14:paraId="6A3F0290"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42D243C"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02D3F66E" w14:textId="77777777" w:rsidR="00B009E0" w:rsidRDefault="00B009E0"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18A18B57" w14:textId="77777777" w:rsidR="00B009E0" w:rsidRDefault="00B009E0" w:rsidP="000C4B61">
            <w:pPr>
              <w:pStyle w:val="orianum"/>
              <w:spacing w:line="220" w:lineRule="exact"/>
            </w:pPr>
            <w:r>
              <w:t>135.901.209</w:t>
            </w:r>
          </w:p>
        </w:tc>
        <w:tc>
          <w:tcPr>
            <w:tcW w:w="1275" w:type="dxa"/>
            <w:tcBorders>
              <w:top w:val="nil"/>
              <w:left w:val="nil"/>
              <w:bottom w:val="single" w:sz="4" w:space="0" w:color="FFFFFF"/>
              <w:right w:val="nil"/>
            </w:tcBorders>
            <w:shd w:val="clear" w:color="auto" w:fill="F2F2F2"/>
            <w:noWrap/>
            <w:vAlign w:val="center"/>
            <w:hideMark/>
          </w:tcPr>
          <w:p w14:paraId="086B56FD" w14:textId="77777777" w:rsidR="00B009E0" w:rsidRDefault="00B009E0" w:rsidP="000C4B61">
            <w:pPr>
              <w:pStyle w:val="orianum"/>
              <w:spacing w:line="220" w:lineRule="exact"/>
            </w:pPr>
            <w:r>
              <w:t>86.953.000</w:t>
            </w:r>
          </w:p>
        </w:tc>
        <w:tc>
          <w:tcPr>
            <w:tcW w:w="1134" w:type="dxa"/>
            <w:tcBorders>
              <w:top w:val="nil"/>
              <w:left w:val="nil"/>
              <w:bottom w:val="single" w:sz="4" w:space="0" w:color="FFFFFF"/>
              <w:right w:val="nil"/>
            </w:tcBorders>
            <w:shd w:val="clear" w:color="auto" w:fill="F2F2F2"/>
            <w:noWrap/>
            <w:vAlign w:val="center"/>
            <w:hideMark/>
          </w:tcPr>
          <w:p w14:paraId="18F4CBE1" w14:textId="77777777" w:rsidR="00B009E0" w:rsidRDefault="00B009E0" w:rsidP="000C4B61">
            <w:pPr>
              <w:pStyle w:val="orianum"/>
              <w:spacing w:line="220" w:lineRule="exact"/>
            </w:pPr>
            <w:r>
              <w:t>86.953.000</w:t>
            </w:r>
          </w:p>
        </w:tc>
        <w:tc>
          <w:tcPr>
            <w:tcW w:w="1133" w:type="dxa"/>
            <w:tcBorders>
              <w:top w:val="nil"/>
              <w:left w:val="nil"/>
              <w:bottom w:val="single" w:sz="4" w:space="0" w:color="FFFFFF"/>
              <w:right w:val="nil"/>
            </w:tcBorders>
            <w:shd w:val="clear" w:color="auto" w:fill="F2F2F2"/>
            <w:noWrap/>
            <w:vAlign w:val="center"/>
            <w:hideMark/>
          </w:tcPr>
          <w:p w14:paraId="023E3169" w14:textId="77777777" w:rsidR="00B009E0" w:rsidRDefault="00B009E0" w:rsidP="000C4B61">
            <w:pPr>
              <w:pStyle w:val="orianum"/>
              <w:spacing w:line="220" w:lineRule="exact"/>
            </w:pPr>
            <w:r>
              <w:t>86.953.000</w:t>
            </w:r>
          </w:p>
        </w:tc>
        <w:tc>
          <w:tcPr>
            <w:tcW w:w="1133" w:type="dxa"/>
            <w:tcBorders>
              <w:top w:val="nil"/>
              <w:left w:val="nil"/>
              <w:bottom w:val="single" w:sz="4" w:space="0" w:color="FFFFFF"/>
              <w:right w:val="nil"/>
            </w:tcBorders>
            <w:shd w:val="clear" w:color="auto" w:fill="F2F2F2"/>
            <w:noWrap/>
            <w:vAlign w:val="center"/>
            <w:hideMark/>
          </w:tcPr>
          <w:p w14:paraId="26FA453D" w14:textId="77777777" w:rsidR="00B009E0" w:rsidRDefault="00B009E0" w:rsidP="000C4B61">
            <w:pPr>
              <w:pStyle w:val="orianum"/>
              <w:spacing w:line="220" w:lineRule="exact"/>
            </w:pPr>
            <w:r>
              <w:t>86.953.000</w:t>
            </w:r>
          </w:p>
        </w:tc>
      </w:tr>
      <w:tr w:rsidR="00B009E0" w14:paraId="576EBEA0"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0E523125"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D9D9D9"/>
            <w:noWrap/>
            <w:vAlign w:val="center"/>
            <w:hideMark/>
          </w:tcPr>
          <w:p w14:paraId="02342253" w14:textId="77777777" w:rsidR="00B009E0" w:rsidRDefault="00B009E0" w:rsidP="000C4B61">
            <w:pPr>
              <w:pStyle w:val="oriatext"/>
              <w:spacing w:line="220" w:lineRule="exact"/>
            </w:pPr>
            <w:r>
              <w:t>ΠΔΕ (πλην ΤΑΑ)</w:t>
            </w:r>
          </w:p>
        </w:tc>
        <w:tc>
          <w:tcPr>
            <w:tcW w:w="1276" w:type="dxa"/>
            <w:tcBorders>
              <w:top w:val="nil"/>
              <w:left w:val="nil"/>
              <w:bottom w:val="single" w:sz="4" w:space="0" w:color="FFFFFF"/>
              <w:right w:val="nil"/>
            </w:tcBorders>
            <w:shd w:val="clear" w:color="auto" w:fill="D9D9D9"/>
            <w:noWrap/>
            <w:vAlign w:val="center"/>
            <w:hideMark/>
          </w:tcPr>
          <w:p w14:paraId="25158160" w14:textId="77777777" w:rsidR="00B009E0" w:rsidRDefault="00B009E0" w:rsidP="000C4B61">
            <w:pPr>
              <w:pStyle w:val="orianum"/>
              <w:spacing w:line="220" w:lineRule="exact"/>
            </w:pPr>
            <w:r>
              <w:t>123.049.000</w:t>
            </w:r>
          </w:p>
        </w:tc>
        <w:tc>
          <w:tcPr>
            <w:tcW w:w="1275" w:type="dxa"/>
            <w:tcBorders>
              <w:top w:val="nil"/>
              <w:left w:val="nil"/>
              <w:bottom w:val="single" w:sz="4" w:space="0" w:color="FFFFFF"/>
              <w:right w:val="nil"/>
            </w:tcBorders>
            <w:shd w:val="clear" w:color="auto" w:fill="D9D9D9"/>
            <w:noWrap/>
            <w:vAlign w:val="center"/>
            <w:hideMark/>
          </w:tcPr>
          <w:p w14:paraId="451114B2"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3B53D2D2"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9CB9A2F"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32E6B306" w14:textId="77777777" w:rsidR="00B009E0" w:rsidRDefault="00B009E0" w:rsidP="000C4B61">
            <w:pPr>
              <w:pStyle w:val="orianum"/>
              <w:spacing w:line="220" w:lineRule="exact"/>
            </w:pPr>
            <w:r>
              <w:t> </w:t>
            </w:r>
          </w:p>
        </w:tc>
      </w:tr>
      <w:tr w:rsidR="00B009E0" w14:paraId="05BA9D3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E93EAF9"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1BAA2D0C" w14:textId="77777777" w:rsidR="00B009E0" w:rsidRDefault="00B009E0" w:rsidP="000C4B61">
            <w:pPr>
              <w:pStyle w:val="oriatext"/>
              <w:spacing w:line="220" w:lineRule="exact"/>
            </w:pPr>
            <w:r>
              <w:t>ΤΑΑ</w:t>
            </w:r>
          </w:p>
        </w:tc>
        <w:tc>
          <w:tcPr>
            <w:tcW w:w="1276" w:type="dxa"/>
            <w:tcBorders>
              <w:top w:val="nil"/>
              <w:left w:val="nil"/>
              <w:bottom w:val="single" w:sz="4" w:space="0" w:color="FFFFFF"/>
              <w:right w:val="nil"/>
            </w:tcBorders>
            <w:shd w:val="clear" w:color="auto" w:fill="F2F2F2"/>
            <w:noWrap/>
            <w:vAlign w:val="center"/>
            <w:hideMark/>
          </w:tcPr>
          <w:p w14:paraId="6A8EEFFC" w14:textId="77777777" w:rsidR="00B009E0" w:rsidRDefault="00B009E0" w:rsidP="000C4B61">
            <w:pPr>
              <w:pStyle w:val="orianum"/>
              <w:spacing w:line="220" w:lineRule="exact"/>
            </w:pPr>
            <w:r>
              <w:t>527.044.000</w:t>
            </w:r>
          </w:p>
        </w:tc>
        <w:tc>
          <w:tcPr>
            <w:tcW w:w="1275" w:type="dxa"/>
            <w:tcBorders>
              <w:top w:val="nil"/>
              <w:left w:val="nil"/>
              <w:bottom w:val="single" w:sz="4" w:space="0" w:color="FFFFFF"/>
              <w:right w:val="nil"/>
            </w:tcBorders>
            <w:shd w:val="clear" w:color="auto" w:fill="F2F2F2"/>
            <w:noWrap/>
            <w:vAlign w:val="center"/>
            <w:hideMark/>
          </w:tcPr>
          <w:p w14:paraId="08999375"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06BA9B1E"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3FDD766F"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2E15646E" w14:textId="77777777" w:rsidR="00B009E0" w:rsidRDefault="00B009E0" w:rsidP="000C4B61">
            <w:pPr>
              <w:pStyle w:val="orianum"/>
              <w:spacing w:line="220" w:lineRule="exact"/>
            </w:pPr>
            <w:r>
              <w:t> </w:t>
            </w:r>
          </w:p>
        </w:tc>
      </w:tr>
      <w:tr w:rsidR="00B009E0" w14:paraId="6602B850"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32E04DF" w14:textId="77777777" w:rsidR="00B009E0" w:rsidRDefault="00B009E0" w:rsidP="000C4B61">
            <w:pPr>
              <w:pStyle w:val="oriatext"/>
              <w:spacing w:line="220" w:lineRule="exact"/>
              <w:rPr>
                <w:b/>
              </w:rPr>
            </w:pPr>
            <w:r>
              <w:rPr>
                <w:b/>
              </w:rPr>
              <w:t>24</w:t>
            </w:r>
          </w:p>
        </w:tc>
        <w:tc>
          <w:tcPr>
            <w:tcW w:w="2537" w:type="dxa"/>
            <w:tcBorders>
              <w:top w:val="nil"/>
              <w:left w:val="nil"/>
              <w:bottom w:val="single" w:sz="4" w:space="0" w:color="FFFFFF"/>
              <w:right w:val="nil"/>
            </w:tcBorders>
            <w:shd w:val="clear" w:color="auto" w:fill="BFBFBF"/>
            <w:vAlign w:val="center"/>
            <w:hideMark/>
          </w:tcPr>
          <w:p w14:paraId="777DBA32" w14:textId="77777777" w:rsidR="00B009E0" w:rsidRDefault="00B009E0" w:rsidP="000C4B61">
            <w:pPr>
              <w:pStyle w:val="oriatext"/>
              <w:spacing w:line="220" w:lineRule="exact"/>
              <w:rPr>
                <w:b/>
              </w:rPr>
            </w:pPr>
            <w:r>
              <w:rPr>
                <w:b/>
              </w:rPr>
              <w:t>Αγορές αγαθών και υπηρεσιών</w:t>
            </w:r>
          </w:p>
        </w:tc>
        <w:tc>
          <w:tcPr>
            <w:tcW w:w="1276" w:type="dxa"/>
            <w:tcBorders>
              <w:top w:val="nil"/>
              <w:left w:val="nil"/>
              <w:bottom w:val="single" w:sz="4" w:space="0" w:color="FFFFFF"/>
              <w:right w:val="nil"/>
            </w:tcBorders>
            <w:shd w:val="clear" w:color="auto" w:fill="BFBFBF"/>
            <w:noWrap/>
            <w:vAlign w:val="center"/>
            <w:hideMark/>
          </w:tcPr>
          <w:p w14:paraId="2D5D128A" w14:textId="77777777" w:rsidR="00B009E0" w:rsidRDefault="00B009E0" w:rsidP="000C4B61">
            <w:pPr>
              <w:pStyle w:val="orianum"/>
              <w:spacing w:line="220" w:lineRule="exact"/>
              <w:rPr>
                <w:b/>
              </w:rPr>
            </w:pPr>
            <w:r>
              <w:rPr>
                <w:b/>
              </w:rPr>
              <w:t>295.686.833</w:t>
            </w:r>
          </w:p>
        </w:tc>
        <w:tc>
          <w:tcPr>
            <w:tcW w:w="1275" w:type="dxa"/>
            <w:tcBorders>
              <w:top w:val="nil"/>
              <w:left w:val="nil"/>
              <w:bottom w:val="single" w:sz="4" w:space="0" w:color="FFFFFF"/>
              <w:right w:val="nil"/>
            </w:tcBorders>
            <w:shd w:val="clear" w:color="auto" w:fill="BFBFBF"/>
            <w:noWrap/>
            <w:vAlign w:val="center"/>
            <w:hideMark/>
          </w:tcPr>
          <w:p w14:paraId="669D1411" w14:textId="77777777" w:rsidR="00B009E0" w:rsidRDefault="00B009E0" w:rsidP="000C4B61">
            <w:pPr>
              <w:pStyle w:val="orianum"/>
              <w:spacing w:line="220" w:lineRule="exact"/>
              <w:rPr>
                <w:b/>
              </w:rPr>
            </w:pPr>
            <w:r>
              <w:rPr>
                <w:b/>
              </w:rPr>
              <w:t>28.009.000</w:t>
            </w:r>
          </w:p>
        </w:tc>
        <w:tc>
          <w:tcPr>
            <w:tcW w:w="1134" w:type="dxa"/>
            <w:tcBorders>
              <w:top w:val="nil"/>
              <w:left w:val="nil"/>
              <w:bottom w:val="single" w:sz="4" w:space="0" w:color="FFFFFF"/>
              <w:right w:val="nil"/>
            </w:tcBorders>
            <w:shd w:val="clear" w:color="auto" w:fill="BFBFBF"/>
            <w:noWrap/>
            <w:vAlign w:val="center"/>
            <w:hideMark/>
          </w:tcPr>
          <w:p w14:paraId="3317CB82" w14:textId="77777777" w:rsidR="00B009E0" w:rsidRDefault="00B009E0" w:rsidP="000C4B61">
            <w:pPr>
              <w:pStyle w:val="orianum"/>
              <w:spacing w:line="220" w:lineRule="exact"/>
              <w:rPr>
                <w:b/>
              </w:rPr>
            </w:pPr>
            <w:r>
              <w:rPr>
                <w:b/>
              </w:rPr>
              <w:t>28.145.000</w:t>
            </w:r>
          </w:p>
        </w:tc>
        <w:tc>
          <w:tcPr>
            <w:tcW w:w="1133" w:type="dxa"/>
            <w:tcBorders>
              <w:top w:val="nil"/>
              <w:left w:val="nil"/>
              <w:bottom w:val="single" w:sz="4" w:space="0" w:color="FFFFFF"/>
              <w:right w:val="nil"/>
            </w:tcBorders>
            <w:shd w:val="clear" w:color="auto" w:fill="BFBFBF"/>
            <w:noWrap/>
            <w:vAlign w:val="center"/>
            <w:hideMark/>
          </w:tcPr>
          <w:p w14:paraId="32E71351" w14:textId="77777777" w:rsidR="00B009E0" w:rsidRDefault="00B009E0" w:rsidP="000C4B61">
            <w:pPr>
              <w:pStyle w:val="orianum"/>
              <w:spacing w:line="220" w:lineRule="exact"/>
              <w:rPr>
                <w:b/>
              </w:rPr>
            </w:pPr>
            <w:r>
              <w:rPr>
                <w:b/>
              </w:rPr>
              <w:t>29.727.000</w:t>
            </w:r>
          </w:p>
        </w:tc>
        <w:tc>
          <w:tcPr>
            <w:tcW w:w="1133" w:type="dxa"/>
            <w:tcBorders>
              <w:top w:val="nil"/>
              <w:left w:val="nil"/>
              <w:bottom w:val="single" w:sz="4" w:space="0" w:color="FFFFFF"/>
              <w:right w:val="nil"/>
            </w:tcBorders>
            <w:shd w:val="clear" w:color="auto" w:fill="BFBFBF"/>
            <w:noWrap/>
            <w:vAlign w:val="center"/>
            <w:hideMark/>
          </w:tcPr>
          <w:p w14:paraId="65DCE324" w14:textId="77777777" w:rsidR="00B009E0" w:rsidRDefault="00B009E0" w:rsidP="000C4B61">
            <w:pPr>
              <w:pStyle w:val="orianum"/>
              <w:spacing w:line="220" w:lineRule="exact"/>
              <w:rPr>
                <w:b/>
              </w:rPr>
            </w:pPr>
            <w:r>
              <w:rPr>
                <w:b/>
              </w:rPr>
              <w:t>29.727.000</w:t>
            </w:r>
          </w:p>
        </w:tc>
      </w:tr>
      <w:tr w:rsidR="00B009E0" w14:paraId="1E8D2EC0"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165C5E8"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08661DE4" w14:textId="77777777" w:rsidR="00B009E0" w:rsidRDefault="00B009E0"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509567AE" w14:textId="77777777" w:rsidR="00B009E0" w:rsidRDefault="00B009E0" w:rsidP="000C4B61">
            <w:pPr>
              <w:pStyle w:val="orianum"/>
              <w:spacing w:line="220" w:lineRule="exact"/>
            </w:pPr>
            <w:r>
              <w:t>19.956.833</w:t>
            </w:r>
          </w:p>
        </w:tc>
        <w:tc>
          <w:tcPr>
            <w:tcW w:w="1275" w:type="dxa"/>
            <w:tcBorders>
              <w:top w:val="nil"/>
              <w:left w:val="nil"/>
              <w:bottom w:val="single" w:sz="4" w:space="0" w:color="FFFFFF"/>
              <w:right w:val="nil"/>
            </w:tcBorders>
            <w:shd w:val="clear" w:color="auto" w:fill="F2F2F2"/>
            <w:noWrap/>
            <w:vAlign w:val="center"/>
            <w:hideMark/>
          </w:tcPr>
          <w:p w14:paraId="0EB74C5D" w14:textId="77777777" w:rsidR="00B009E0" w:rsidRDefault="00B009E0" w:rsidP="000C4B61">
            <w:pPr>
              <w:pStyle w:val="orianum"/>
              <w:spacing w:line="220" w:lineRule="exact"/>
            </w:pPr>
            <w:r>
              <w:t>28.009.000</w:t>
            </w:r>
          </w:p>
        </w:tc>
        <w:tc>
          <w:tcPr>
            <w:tcW w:w="1134" w:type="dxa"/>
            <w:tcBorders>
              <w:top w:val="nil"/>
              <w:left w:val="nil"/>
              <w:bottom w:val="single" w:sz="4" w:space="0" w:color="FFFFFF"/>
              <w:right w:val="nil"/>
            </w:tcBorders>
            <w:shd w:val="clear" w:color="auto" w:fill="F2F2F2"/>
            <w:noWrap/>
            <w:vAlign w:val="center"/>
            <w:hideMark/>
          </w:tcPr>
          <w:p w14:paraId="28F95092" w14:textId="77777777" w:rsidR="00B009E0" w:rsidRDefault="00B009E0" w:rsidP="000C4B61">
            <w:pPr>
              <w:pStyle w:val="orianum"/>
              <w:spacing w:line="220" w:lineRule="exact"/>
            </w:pPr>
            <w:r>
              <w:t>28.145.000</w:t>
            </w:r>
          </w:p>
        </w:tc>
        <w:tc>
          <w:tcPr>
            <w:tcW w:w="1133" w:type="dxa"/>
            <w:tcBorders>
              <w:top w:val="nil"/>
              <w:left w:val="nil"/>
              <w:bottom w:val="single" w:sz="4" w:space="0" w:color="FFFFFF"/>
              <w:right w:val="nil"/>
            </w:tcBorders>
            <w:shd w:val="clear" w:color="auto" w:fill="F2F2F2"/>
            <w:noWrap/>
            <w:vAlign w:val="center"/>
            <w:hideMark/>
          </w:tcPr>
          <w:p w14:paraId="7F94C122" w14:textId="77777777" w:rsidR="00B009E0" w:rsidRDefault="00B009E0" w:rsidP="000C4B61">
            <w:pPr>
              <w:pStyle w:val="orianum"/>
              <w:spacing w:line="220" w:lineRule="exact"/>
            </w:pPr>
            <w:r>
              <w:t>29.727.000</w:t>
            </w:r>
          </w:p>
        </w:tc>
        <w:tc>
          <w:tcPr>
            <w:tcW w:w="1133" w:type="dxa"/>
            <w:tcBorders>
              <w:top w:val="nil"/>
              <w:left w:val="nil"/>
              <w:bottom w:val="single" w:sz="4" w:space="0" w:color="FFFFFF"/>
              <w:right w:val="nil"/>
            </w:tcBorders>
            <w:shd w:val="clear" w:color="auto" w:fill="F2F2F2"/>
            <w:noWrap/>
            <w:vAlign w:val="center"/>
            <w:hideMark/>
          </w:tcPr>
          <w:p w14:paraId="08C23C3A" w14:textId="77777777" w:rsidR="00B009E0" w:rsidRDefault="00B009E0" w:rsidP="000C4B61">
            <w:pPr>
              <w:pStyle w:val="orianum"/>
              <w:spacing w:line="220" w:lineRule="exact"/>
            </w:pPr>
            <w:r>
              <w:t>29.727.000</w:t>
            </w:r>
          </w:p>
        </w:tc>
      </w:tr>
      <w:tr w:rsidR="00B009E0" w14:paraId="39D82A98"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29473FA3"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D9D9D9"/>
            <w:noWrap/>
            <w:vAlign w:val="center"/>
            <w:hideMark/>
          </w:tcPr>
          <w:p w14:paraId="2D61196C" w14:textId="77777777" w:rsidR="00B009E0" w:rsidRDefault="00B009E0" w:rsidP="000C4B61">
            <w:pPr>
              <w:pStyle w:val="oriatext"/>
              <w:spacing w:line="220" w:lineRule="exact"/>
            </w:pPr>
            <w:r>
              <w:t>ΠΔΕ (πλην ΤΑΑ)</w:t>
            </w:r>
          </w:p>
        </w:tc>
        <w:tc>
          <w:tcPr>
            <w:tcW w:w="1276" w:type="dxa"/>
            <w:tcBorders>
              <w:top w:val="nil"/>
              <w:left w:val="nil"/>
              <w:bottom w:val="single" w:sz="4" w:space="0" w:color="FFFFFF"/>
              <w:right w:val="nil"/>
            </w:tcBorders>
            <w:shd w:val="clear" w:color="auto" w:fill="D9D9D9"/>
            <w:noWrap/>
            <w:vAlign w:val="center"/>
            <w:hideMark/>
          </w:tcPr>
          <w:p w14:paraId="01190979" w14:textId="77777777" w:rsidR="00B009E0" w:rsidRDefault="00B009E0" w:rsidP="000C4B61">
            <w:pPr>
              <w:pStyle w:val="orianum"/>
              <w:spacing w:line="220" w:lineRule="exact"/>
            </w:pPr>
            <w:r>
              <w:t>44.739.000</w:t>
            </w:r>
          </w:p>
        </w:tc>
        <w:tc>
          <w:tcPr>
            <w:tcW w:w="1275" w:type="dxa"/>
            <w:tcBorders>
              <w:top w:val="nil"/>
              <w:left w:val="nil"/>
              <w:bottom w:val="single" w:sz="4" w:space="0" w:color="FFFFFF"/>
              <w:right w:val="nil"/>
            </w:tcBorders>
            <w:shd w:val="clear" w:color="auto" w:fill="D9D9D9"/>
            <w:noWrap/>
            <w:vAlign w:val="center"/>
            <w:hideMark/>
          </w:tcPr>
          <w:p w14:paraId="388D1424"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174A70DD"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DD88DAD"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7BFF2F4" w14:textId="77777777" w:rsidR="00B009E0" w:rsidRDefault="00B009E0" w:rsidP="000C4B61">
            <w:pPr>
              <w:pStyle w:val="orianum"/>
              <w:spacing w:line="220" w:lineRule="exact"/>
            </w:pPr>
            <w:r>
              <w:t> </w:t>
            </w:r>
          </w:p>
        </w:tc>
      </w:tr>
      <w:tr w:rsidR="00B009E0" w14:paraId="6748E4C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4E6ECA6"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1A117792" w14:textId="77777777" w:rsidR="00B009E0" w:rsidRDefault="00B009E0" w:rsidP="000C4B61">
            <w:pPr>
              <w:pStyle w:val="oriatext"/>
              <w:spacing w:line="220" w:lineRule="exact"/>
            </w:pPr>
            <w:r>
              <w:t>ΤΑΑ</w:t>
            </w:r>
          </w:p>
        </w:tc>
        <w:tc>
          <w:tcPr>
            <w:tcW w:w="1276" w:type="dxa"/>
            <w:tcBorders>
              <w:top w:val="nil"/>
              <w:left w:val="nil"/>
              <w:bottom w:val="single" w:sz="4" w:space="0" w:color="FFFFFF"/>
              <w:right w:val="nil"/>
            </w:tcBorders>
            <w:shd w:val="clear" w:color="auto" w:fill="F2F2F2"/>
            <w:noWrap/>
            <w:vAlign w:val="center"/>
            <w:hideMark/>
          </w:tcPr>
          <w:p w14:paraId="2B24D8A8" w14:textId="77777777" w:rsidR="00B009E0" w:rsidRDefault="00B009E0" w:rsidP="000C4B61">
            <w:pPr>
              <w:pStyle w:val="orianum"/>
              <w:spacing w:line="220" w:lineRule="exact"/>
            </w:pPr>
            <w:r>
              <w:t>230.991.000</w:t>
            </w:r>
          </w:p>
        </w:tc>
        <w:tc>
          <w:tcPr>
            <w:tcW w:w="1275" w:type="dxa"/>
            <w:tcBorders>
              <w:top w:val="nil"/>
              <w:left w:val="nil"/>
              <w:bottom w:val="single" w:sz="4" w:space="0" w:color="FFFFFF"/>
              <w:right w:val="nil"/>
            </w:tcBorders>
            <w:shd w:val="clear" w:color="auto" w:fill="F2F2F2"/>
            <w:noWrap/>
            <w:vAlign w:val="center"/>
            <w:hideMark/>
          </w:tcPr>
          <w:p w14:paraId="3F987CD9"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57FA662D"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3C2EA1EB"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6406787B" w14:textId="77777777" w:rsidR="00B009E0" w:rsidRDefault="00B009E0" w:rsidP="000C4B61">
            <w:pPr>
              <w:pStyle w:val="orianum"/>
              <w:spacing w:line="220" w:lineRule="exact"/>
            </w:pPr>
            <w:r>
              <w:t> </w:t>
            </w:r>
          </w:p>
        </w:tc>
      </w:tr>
      <w:tr w:rsidR="00B009E0" w14:paraId="2D03905B"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27E1EFA" w14:textId="77777777" w:rsidR="00B009E0" w:rsidRDefault="00B009E0" w:rsidP="000C4B61">
            <w:pPr>
              <w:pStyle w:val="oriatext"/>
              <w:spacing w:line="220" w:lineRule="exact"/>
              <w:rPr>
                <w:b/>
              </w:rPr>
            </w:pPr>
            <w:r>
              <w:rPr>
                <w:b/>
              </w:rPr>
              <w:t>25</w:t>
            </w:r>
          </w:p>
        </w:tc>
        <w:tc>
          <w:tcPr>
            <w:tcW w:w="2537" w:type="dxa"/>
            <w:tcBorders>
              <w:top w:val="nil"/>
              <w:left w:val="nil"/>
              <w:bottom w:val="single" w:sz="4" w:space="0" w:color="FFFFFF"/>
              <w:right w:val="nil"/>
            </w:tcBorders>
            <w:shd w:val="clear" w:color="auto" w:fill="BFBFBF"/>
            <w:vAlign w:val="center"/>
            <w:hideMark/>
          </w:tcPr>
          <w:p w14:paraId="6B7757DA" w14:textId="77777777" w:rsidR="00B009E0" w:rsidRDefault="00B009E0" w:rsidP="000C4B61">
            <w:pPr>
              <w:pStyle w:val="oriatext"/>
              <w:spacing w:line="220" w:lineRule="exact"/>
              <w:rPr>
                <w:b/>
              </w:rPr>
            </w:pPr>
            <w:r>
              <w:rPr>
                <w:b/>
              </w:rPr>
              <w:t>Επιδοτήσεις</w:t>
            </w:r>
          </w:p>
        </w:tc>
        <w:tc>
          <w:tcPr>
            <w:tcW w:w="1276" w:type="dxa"/>
            <w:tcBorders>
              <w:top w:val="nil"/>
              <w:left w:val="nil"/>
              <w:bottom w:val="single" w:sz="4" w:space="0" w:color="FFFFFF"/>
              <w:right w:val="nil"/>
            </w:tcBorders>
            <w:shd w:val="clear" w:color="auto" w:fill="BFBFBF"/>
            <w:noWrap/>
            <w:vAlign w:val="center"/>
            <w:hideMark/>
          </w:tcPr>
          <w:p w14:paraId="5C7229EC" w14:textId="77777777" w:rsidR="00B009E0" w:rsidRDefault="00B009E0" w:rsidP="000C4B61">
            <w:pPr>
              <w:pStyle w:val="orianum"/>
              <w:spacing w:line="220" w:lineRule="exact"/>
              <w:rPr>
                <w:b/>
              </w:rPr>
            </w:pPr>
            <w:r>
              <w:rPr>
                <w:b/>
              </w:rPr>
              <w:t>12.000.000</w:t>
            </w:r>
          </w:p>
        </w:tc>
        <w:tc>
          <w:tcPr>
            <w:tcW w:w="1275" w:type="dxa"/>
            <w:tcBorders>
              <w:top w:val="nil"/>
              <w:left w:val="nil"/>
              <w:bottom w:val="single" w:sz="4" w:space="0" w:color="FFFFFF"/>
              <w:right w:val="nil"/>
            </w:tcBorders>
            <w:shd w:val="clear" w:color="auto" w:fill="BFBFBF"/>
            <w:noWrap/>
            <w:vAlign w:val="center"/>
            <w:hideMark/>
          </w:tcPr>
          <w:p w14:paraId="22BF39F3" w14:textId="77777777" w:rsidR="00B009E0" w:rsidRDefault="00B009E0" w:rsidP="000C4B61">
            <w:pPr>
              <w:pStyle w:val="orianum"/>
              <w:spacing w:line="220" w:lineRule="exact"/>
              <w:rPr>
                <w:b/>
              </w:rPr>
            </w:pPr>
            <w:r>
              <w:rPr>
                <w:b/>
              </w:rPr>
              <w:t>15.000.000</w:t>
            </w:r>
          </w:p>
        </w:tc>
        <w:tc>
          <w:tcPr>
            <w:tcW w:w="1134" w:type="dxa"/>
            <w:tcBorders>
              <w:top w:val="nil"/>
              <w:left w:val="nil"/>
              <w:bottom w:val="single" w:sz="4" w:space="0" w:color="FFFFFF"/>
              <w:right w:val="nil"/>
            </w:tcBorders>
            <w:shd w:val="clear" w:color="auto" w:fill="BFBFBF"/>
            <w:noWrap/>
            <w:vAlign w:val="center"/>
            <w:hideMark/>
          </w:tcPr>
          <w:p w14:paraId="1D1ED262" w14:textId="77777777" w:rsidR="00B009E0" w:rsidRDefault="00B009E0" w:rsidP="000C4B61">
            <w:pPr>
              <w:pStyle w:val="orianum"/>
              <w:spacing w:line="220" w:lineRule="exact"/>
              <w:rPr>
                <w:b/>
              </w:rPr>
            </w:pPr>
            <w:r>
              <w:rPr>
                <w:b/>
              </w:rPr>
              <w:t>15.000.000</w:t>
            </w:r>
          </w:p>
        </w:tc>
        <w:tc>
          <w:tcPr>
            <w:tcW w:w="1133" w:type="dxa"/>
            <w:tcBorders>
              <w:top w:val="nil"/>
              <w:left w:val="nil"/>
              <w:bottom w:val="single" w:sz="4" w:space="0" w:color="FFFFFF"/>
              <w:right w:val="nil"/>
            </w:tcBorders>
            <w:shd w:val="clear" w:color="auto" w:fill="BFBFBF"/>
            <w:noWrap/>
            <w:vAlign w:val="center"/>
            <w:hideMark/>
          </w:tcPr>
          <w:p w14:paraId="4279A86F" w14:textId="77777777" w:rsidR="00B009E0" w:rsidRDefault="00B009E0" w:rsidP="000C4B61">
            <w:pPr>
              <w:pStyle w:val="orianum"/>
              <w:spacing w:line="220" w:lineRule="exact"/>
              <w:rPr>
                <w:b/>
              </w:rPr>
            </w:pPr>
            <w:r>
              <w:rPr>
                <w:b/>
              </w:rPr>
              <w:t>15.000.000</w:t>
            </w:r>
          </w:p>
        </w:tc>
        <w:tc>
          <w:tcPr>
            <w:tcW w:w="1133" w:type="dxa"/>
            <w:tcBorders>
              <w:top w:val="nil"/>
              <w:left w:val="nil"/>
              <w:bottom w:val="single" w:sz="4" w:space="0" w:color="FFFFFF"/>
              <w:right w:val="nil"/>
            </w:tcBorders>
            <w:shd w:val="clear" w:color="auto" w:fill="BFBFBF"/>
            <w:noWrap/>
            <w:vAlign w:val="center"/>
            <w:hideMark/>
          </w:tcPr>
          <w:p w14:paraId="503F71F4" w14:textId="77777777" w:rsidR="00B009E0" w:rsidRDefault="00B009E0" w:rsidP="000C4B61">
            <w:pPr>
              <w:pStyle w:val="orianum"/>
              <w:spacing w:line="220" w:lineRule="exact"/>
              <w:rPr>
                <w:b/>
              </w:rPr>
            </w:pPr>
            <w:r>
              <w:rPr>
                <w:b/>
              </w:rPr>
              <w:t>15.000.000</w:t>
            </w:r>
          </w:p>
        </w:tc>
      </w:tr>
      <w:tr w:rsidR="00B009E0" w14:paraId="79ABF890"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CC5D06A"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4BD97F26" w14:textId="77777777" w:rsidR="00B009E0" w:rsidRDefault="00B009E0"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71EFAC65" w14:textId="77777777" w:rsidR="00B009E0" w:rsidRDefault="00B009E0" w:rsidP="000C4B61">
            <w:pPr>
              <w:pStyle w:val="orianum"/>
              <w:spacing w:line="220" w:lineRule="exact"/>
            </w:pPr>
            <w:r>
              <w:t>12.000.000</w:t>
            </w:r>
          </w:p>
        </w:tc>
        <w:tc>
          <w:tcPr>
            <w:tcW w:w="1275" w:type="dxa"/>
            <w:tcBorders>
              <w:top w:val="nil"/>
              <w:left w:val="nil"/>
              <w:bottom w:val="single" w:sz="4" w:space="0" w:color="FFFFFF"/>
              <w:right w:val="nil"/>
            </w:tcBorders>
            <w:shd w:val="clear" w:color="auto" w:fill="F2F2F2"/>
            <w:noWrap/>
            <w:vAlign w:val="center"/>
            <w:hideMark/>
          </w:tcPr>
          <w:p w14:paraId="12B5857F" w14:textId="77777777" w:rsidR="00B009E0" w:rsidRDefault="00B009E0" w:rsidP="000C4B61">
            <w:pPr>
              <w:pStyle w:val="orianum"/>
              <w:spacing w:line="220" w:lineRule="exact"/>
            </w:pPr>
            <w:r>
              <w:t>15.000.000</w:t>
            </w:r>
          </w:p>
        </w:tc>
        <w:tc>
          <w:tcPr>
            <w:tcW w:w="1134" w:type="dxa"/>
            <w:tcBorders>
              <w:top w:val="nil"/>
              <w:left w:val="nil"/>
              <w:bottom w:val="single" w:sz="4" w:space="0" w:color="FFFFFF"/>
              <w:right w:val="nil"/>
            </w:tcBorders>
            <w:shd w:val="clear" w:color="auto" w:fill="F2F2F2"/>
            <w:noWrap/>
            <w:vAlign w:val="center"/>
            <w:hideMark/>
          </w:tcPr>
          <w:p w14:paraId="58CF14B4" w14:textId="77777777" w:rsidR="00B009E0" w:rsidRDefault="00B009E0" w:rsidP="000C4B61">
            <w:pPr>
              <w:pStyle w:val="orianum"/>
              <w:spacing w:line="220" w:lineRule="exact"/>
            </w:pPr>
            <w:r>
              <w:t>15.000.000</w:t>
            </w:r>
          </w:p>
        </w:tc>
        <w:tc>
          <w:tcPr>
            <w:tcW w:w="1133" w:type="dxa"/>
            <w:tcBorders>
              <w:top w:val="nil"/>
              <w:left w:val="nil"/>
              <w:bottom w:val="single" w:sz="4" w:space="0" w:color="FFFFFF"/>
              <w:right w:val="nil"/>
            </w:tcBorders>
            <w:shd w:val="clear" w:color="auto" w:fill="F2F2F2"/>
            <w:noWrap/>
            <w:vAlign w:val="center"/>
            <w:hideMark/>
          </w:tcPr>
          <w:p w14:paraId="1B5A26BE" w14:textId="77777777" w:rsidR="00B009E0" w:rsidRDefault="00B009E0" w:rsidP="000C4B61">
            <w:pPr>
              <w:pStyle w:val="orianum"/>
              <w:spacing w:line="220" w:lineRule="exact"/>
            </w:pPr>
            <w:r>
              <w:t>15.000.000</w:t>
            </w:r>
          </w:p>
        </w:tc>
        <w:tc>
          <w:tcPr>
            <w:tcW w:w="1133" w:type="dxa"/>
            <w:tcBorders>
              <w:top w:val="nil"/>
              <w:left w:val="nil"/>
              <w:bottom w:val="single" w:sz="4" w:space="0" w:color="FFFFFF"/>
              <w:right w:val="nil"/>
            </w:tcBorders>
            <w:shd w:val="clear" w:color="auto" w:fill="F2F2F2"/>
            <w:noWrap/>
            <w:vAlign w:val="center"/>
            <w:hideMark/>
          </w:tcPr>
          <w:p w14:paraId="6C8D0955" w14:textId="77777777" w:rsidR="00B009E0" w:rsidRDefault="00B009E0" w:rsidP="000C4B61">
            <w:pPr>
              <w:pStyle w:val="orianum"/>
              <w:spacing w:line="220" w:lineRule="exact"/>
            </w:pPr>
            <w:r>
              <w:t>15.000.000</w:t>
            </w:r>
          </w:p>
        </w:tc>
      </w:tr>
      <w:tr w:rsidR="00B009E0" w14:paraId="3E458B7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56BA1B9" w14:textId="77777777" w:rsidR="00B009E0" w:rsidRDefault="00B009E0" w:rsidP="000C4B61">
            <w:pPr>
              <w:pStyle w:val="oriatext"/>
              <w:spacing w:line="220" w:lineRule="exact"/>
              <w:rPr>
                <w:b/>
              </w:rPr>
            </w:pPr>
            <w:r>
              <w:rPr>
                <w:b/>
              </w:rPr>
              <w:t>26</w:t>
            </w:r>
          </w:p>
        </w:tc>
        <w:tc>
          <w:tcPr>
            <w:tcW w:w="2537" w:type="dxa"/>
            <w:tcBorders>
              <w:top w:val="nil"/>
              <w:left w:val="nil"/>
              <w:bottom w:val="single" w:sz="4" w:space="0" w:color="FFFFFF"/>
              <w:right w:val="nil"/>
            </w:tcBorders>
            <w:shd w:val="clear" w:color="auto" w:fill="BFBFBF"/>
            <w:vAlign w:val="center"/>
            <w:hideMark/>
          </w:tcPr>
          <w:p w14:paraId="1D282853" w14:textId="77777777" w:rsidR="00B009E0" w:rsidRDefault="00B009E0" w:rsidP="000C4B61">
            <w:pPr>
              <w:pStyle w:val="oriatext"/>
              <w:spacing w:line="220" w:lineRule="exact"/>
              <w:rPr>
                <w:b/>
              </w:rPr>
            </w:pPr>
            <w:r>
              <w:rPr>
                <w:b/>
              </w:rPr>
              <w:t>Τόκοι (σε ακαθάριστη βάση)</w:t>
            </w:r>
          </w:p>
        </w:tc>
        <w:tc>
          <w:tcPr>
            <w:tcW w:w="1276" w:type="dxa"/>
            <w:tcBorders>
              <w:top w:val="nil"/>
              <w:left w:val="nil"/>
              <w:bottom w:val="single" w:sz="4" w:space="0" w:color="FFFFFF"/>
              <w:right w:val="nil"/>
            </w:tcBorders>
            <w:shd w:val="clear" w:color="auto" w:fill="BFBFBF"/>
            <w:noWrap/>
            <w:vAlign w:val="center"/>
            <w:hideMark/>
          </w:tcPr>
          <w:p w14:paraId="289FC422" w14:textId="77777777" w:rsidR="00B009E0" w:rsidRDefault="00B009E0" w:rsidP="000C4B61">
            <w:pPr>
              <w:pStyle w:val="orianum"/>
              <w:spacing w:line="220" w:lineRule="exact"/>
              <w:rPr>
                <w:b/>
              </w:rPr>
            </w:pPr>
            <w:r>
              <w:rPr>
                <w:b/>
              </w:rPr>
              <w:t>33.000</w:t>
            </w:r>
          </w:p>
        </w:tc>
        <w:tc>
          <w:tcPr>
            <w:tcW w:w="1275" w:type="dxa"/>
            <w:tcBorders>
              <w:top w:val="nil"/>
              <w:left w:val="nil"/>
              <w:bottom w:val="single" w:sz="4" w:space="0" w:color="FFFFFF"/>
              <w:right w:val="nil"/>
            </w:tcBorders>
            <w:shd w:val="clear" w:color="auto" w:fill="BFBFBF"/>
            <w:noWrap/>
            <w:vAlign w:val="center"/>
            <w:hideMark/>
          </w:tcPr>
          <w:p w14:paraId="143406E0"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2AF86D88"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178ED00D"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5CD04DCD" w14:textId="77777777" w:rsidR="00B009E0" w:rsidRDefault="00B009E0" w:rsidP="000C4B61">
            <w:pPr>
              <w:pStyle w:val="orianum"/>
              <w:spacing w:line="220" w:lineRule="exact"/>
              <w:rPr>
                <w:b/>
              </w:rPr>
            </w:pPr>
            <w:r>
              <w:rPr>
                <w:b/>
              </w:rPr>
              <w:t>0</w:t>
            </w:r>
          </w:p>
        </w:tc>
      </w:tr>
      <w:tr w:rsidR="00B009E0" w14:paraId="256AAC46"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D040D7B"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6F85D277" w14:textId="77777777" w:rsidR="00B009E0" w:rsidRDefault="00B009E0"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7BE81491" w14:textId="77777777" w:rsidR="00B009E0" w:rsidRDefault="00B009E0" w:rsidP="000C4B61">
            <w:pPr>
              <w:pStyle w:val="orianum"/>
              <w:spacing w:line="220" w:lineRule="exact"/>
            </w:pPr>
            <w:r>
              <w:t>33.000</w:t>
            </w:r>
          </w:p>
        </w:tc>
        <w:tc>
          <w:tcPr>
            <w:tcW w:w="1275" w:type="dxa"/>
            <w:tcBorders>
              <w:top w:val="nil"/>
              <w:left w:val="nil"/>
              <w:bottom w:val="single" w:sz="4" w:space="0" w:color="FFFFFF"/>
              <w:right w:val="nil"/>
            </w:tcBorders>
            <w:shd w:val="clear" w:color="auto" w:fill="F2F2F2"/>
            <w:noWrap/>
            <w:vAlign w:val="center"/>
            <w:hideMark/>
          </w:tcPr>
          <w:p w14:paraId="1169E9E7"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273EF3B3"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3517D705"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EA0AF1C" w14:textId="77777777" w:rsidR="00B009E0" w:rsidRDefault="00B009E0" w:rsidP="000C4B61">
            <w:pPr>
              <w:pStyle w:val="orianum"/>
              <w:spacing w:line="220" w:lineRule="exact"/>
            </w:pPr>
            <w:r>
              <w:t>0</w:t>
            </w:r>
          </w:p>
        </w:tc>
      </w:tr>
      <w:tr w:rsidR="00B009E0" w14:paraId="69892F8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85FD0E0" w14:textId="77777777" w:rsidR="00B009E0" w:rsidRDefault="00B009E0" w:rsidP="000C4B61">
            <w:pPr>
              <w:pStyle w:val="oriatext"/>
              <w:spacing w:line="220" w:lineRule="exact"/>
              <w:rPr>
                <w:b/>
              </w:rPr>
            </w:pPr>
            <w:r>
              <w:rPr>
                <w:b/>
              </w:rPr>
              <w:t>27</w:t>
            </w:r>
          </w:p>
        </w:tc>
        <w:tc>
          <w:tcPr>
            <w:tcW w:w="2537" w:type="dxa"/>
            <w:tcBorders>
              <w:top w:val="nil"/>
              <w:left w:val="nil"/>
              <w:bottom w:val="single" w:sz="4" w:space="0" w:color="FFFFFF"/>
              <w:right w:val="nil"/>
            </w:tcBorders>
            <w:shd w:val="clear" w:color="auto" w:fill="BFBFBF"/>
            <w:vAlign w:val="center"/>
            <w:hideMark/>
          </w:tcPr>
          <w:p w14:paraId="5EDCD3E0" w14:textId="77777777" w:rsidR="00B009E0" w:rsidRDefault="00B009E0" w:rsidP="000C4B61">
            <w:pPr>
              <w:pStyle w:val="oriatext"/>
              <w:spacing w:line="220" w:lineRule="exact"/>
              <w:rPr>
                <w:b/>
              </w:rPr>
            </w:pPr>
            <w:r>
              <w:rPr>
                <w:b/>
              </w:rPr>
              <w:t>Λοιπές Δαπάνες</w:t>
            </w:r>
          </w:p>
        </w:tc>
        <w:tc>
          <w:tcPr>
            <w:tcW w:w="1276" w:type="dxa"/>
            <w:tcBorders>
              <w:top w:val="nil"/>
              <w:left w:val="nil"/>
              <w:bottom w:val="single" w:sz="4" w:space="0" w:color="FFFFFF"/>
              <w:right w:val="nil"/>
            </w:tcBorders>
            <w:shd w:val="clear" w:color="auto" w:fill="BFBFBF"/>
            <w:noWrap/>
            <w:vAlign w:val="center"/>
            <w:hideMark/>
          </w:tcPr>
          <w:p w14:paraId="58B9228C" w14:textId="77777777" w:rsidR="00B009E0" w:rsidRDefault="00B009E0" w:rsidP="000C4B61">
            <w:pPr>
              <w:pStyle w:val="orianum"/>
              <w:spacing w:line="220" w:lineRule="exact"/>
              <w:rPr>
                <w:b/>
              </w:rPr>
            </w:pPr>
            <w:r>
              <w:rPr>
                <w:b/>
              </w:rPr>
              <w:t>0</w:t>
            </w:r>
          </w:p>
        </w:tc>
        <w:tc>
          <w:tcPr>
            <w:tcW w:w="1275" w:type="dxa"/>
            <w:tcBorders>
              <w:top w:val="nil"/>
              <w:left w:val="nil"/>
              <w:bottom w:val="single" w:sz="4" w:space="0" w:color="FFFFFF"/>
              <w:right w:val="nil"/>
            </w:tcBorders>
            <w:shd w:val="clear" w:color="auto" w:fill="BFBFBF"/>
            <w:noWrap/>
            <w:vAlign w:val="center"/>
            <w:hideMark/>
          </w:tcPr>
          <w:p w14:paraId="516F3D75"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3395A139"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0E56DAE1"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3517B50B" w14:textId="77777777" w:rsidR="00B009E0" w:rsidRDefault="00B009E0" w:rsidP="000C4B61">
            <w:pPr>
              <w:pStyle w:val="orianum"/>
              <w:spacing w:line="220" w:lineRule="exact"/>
              <w:rPr>
                <w:b/>
              </w:rPr>
            </w:pPr>
            <w:r>
              <w:rPr>
                <w:b/>
              </w:rPr>
              <w:t>0</w:t>
            </w:r>
          </w:p>
        </w:tc>
      </w:tr>
      <w:tr w:rsidR="00B009E0" w14:paraId="14A97F7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EF1214A"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1396E628" w14:textId="77777777" w:rsidR="00B009E0" w:rsidRDefault="00B009E0"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1F0850F1" w14:textId="77777777" w:rsidR="00B009E0" w:rsidRDefault="00B009E0" w:rsidP="000C4B61">
            <w:pPr>
              <w:pStyle w:val="orianum"/>
              <w:spacing w:line="220" w:lineRule="exact"/>
            </w:pPr>
            <w:r>
              <w:t>0</w:t>
            </w:r>
          </w:p>
        </w:tc>
        <w:tc>
          <w:tcPr>
            <w:tcW w:w="1275" w:type="dxa"/>
            <w:tcBorders>
              <w:top w:val="nil"/>
              <w:left w:val="nil"/>
              <w:bottom w:val="single" w:sz="4" w:space="0" w:color="FFFFFF"/>
              <w:right w:val="nil"/>
            </w:tcBorders>
            <w:shd w:val="clear" w:color="auto" w:fill="F2F2F2"/>
            <w:noWrap/>
            <w:vAlign w:val="center"/>
            <w:hideMark/>
          </w:tcPr>
          <w:p w14:paraId="1D16012C"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7037C3BB"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265CD977"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530F7FDF" w14:textId="77777777" w:rsidR="00B009E0" w:rsidRDefault="00B009E0" w:rsidP="000C4B61">
            <w:pPr>
              <w:pStyle w:val="orianum"/>
              <w:spacing w:line="220" w:lineRule="exact"/>
            </w:pPr>
            <w:r>
              <w:t>0</w:t>
            </w:r>
          </w:p>
        </w:tc>
      </w:tr>
      <w:tr w:rsidR="00B009E0" w14:paraId="5DEC2710"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58B5F21" w14:textId="77777777" w:rsidR="00B009E0" w:rsidRDefault="00B009E0" w:rsidP="000C4B61">
            <w:pPr>
              <w:pStyle w:val="oriatext"/>
              <w:spacing w:line="220" w:lineRule="exact"/>
              <w:rPr>
                <w:b/>
              </w:rPr>
            </w:pPr>
            <w:r>
              <w:rPr>
                <w:b/>
              </w:rPr>
              <w:t>29</w:t>
            </w:r>
          </w:p>
        </w:tc>
        <w:tc>
          <w:tcPr>
            <w:tcW w:w="2537" w:type="dxa"/>
            <w:tcBorders>
              <w:top w:val="nil"/>
              <w:left w:val="nil"/>
              <w:bottom w:val="single" w:sz="4" w:space="0" w:color="FFFFFF"/>
              <w:right w:val="nil"/>
            </w:tcBorders>
            <w:shd w:val="clear" w:color="auto" w:fill="BFBFBF"/>
            <w:vAlign w:val="center"/>
            <w:hideMark/>
          </w:tcPr>
          <w:p w14:paraId="0ECD549A" w14:textId="77777777" w:rsidR="00B009E0" w:rsidRDefault="00B009E0" w:rsidP="000C4B61">
            <w:pPr>
              <w:pStyle w:val="oriatext"/>
              <w:spacing w:line="220" w:lineRule="exact"/>
              <w:rPr>
                <w:b/>
              </w:rPr>
            </w:pPr>
            <w:r>
              <w:rPr>
                <w:b/>
              </w:rPr>
              <w:t>Πιστώσεις υπό κατανομή</w:t>
            </w:r>
          </w:p>
        </w:tc>
        <w:tc>
          <w:tcPr>
            <w:tcW w:w="1276" w:type="dxa"/>
            <w:tcBorders>
              <w:top w:val="nil"/>
              <w:left w:val="nil"/>
              <w:bottom w:val="single" w:sz="4" w:space="0" w:color="FFFFFF"/>
              <w:right w:val="nil"/>
            </w:tcBorders>
            <w:shd w:val="clear" w:color="auto" w:fill="BFBFBF"/>
            <w:noWrap/>
            <w:vAlign w:val="center"/>
            <w:hideMark/>
          </w:tcPr>
          <w:p w14:paraId="763342BA" w14:textId="77777777" w:rsidR="00B009E0" w:rsidRDefault="00B009E0" w:rsidP="000C4B61">
            <w:pPr>
              <w:pStyle w:val="orianum"/>
              <w:spacing w:line="220" w:lineRule="exact"/>
              <w:rPr>
                <w:b/>
              </w:rPr>
            </w:pPr>
            <w:r>
              <w:rPr>
                <w:b/>
              </w:rPr>
              <w:t>0</w:t>
            </w:r>
          </w:p>
        </w:tc>
        <w:tc>
          <w:tcPr>
            <w:tcW w:w="1275" w:type="dxa"/>
            <w:tcBorders>
              <w:top w:val="nil"/>
              <w:left w:val="nil"/>
              <w:bottom w:val="single" w:sz="4" w:space="0" w:color="FFFFFF"/>
              <w:right w:val="nil"/>
            </w:tcBorders>
            <w:shd w:val="clear" w:color="auto" w:fill="BFBFBF"/>
            <w:noWrap/>
            <w:vAlign w:val="center"/>
            <w:hideMark/>
          </w:tcPr>
          <w:p w14:paraId="2793CEE9" w14:textId="77777777" w:rsidR="00B009E0" w:rsidRDefault="00B009E0" w:rsidP="000C4B61">
            <w:pPr>
              <w:pStyle w:val="orianum"/>
              <w:spacing w:line="220" w:lineRule="exact"/>
              <w:rPr>
                <w:b/>
              </w:rPr>
            </w:pPr>
            <w:r>
              <w:rPr>
                <w:b/>
              </w:rPr>
              <w:t>1.237.000.000</w:t>
            </w:r>
          </w:p>
        </w:tc>
        <w:tc>
          <w:tcPr>
            <w:tcW w:w="1134" w:type="dxa"/>
            <w:tcBorders>
              <w:top w:val="nil"/>
              <w:left w:val="nil"/>
              <w:bottom w:val="single" w:sz="4" w:space="0" w:color="FFFFFF"/>
              <w:right w:val="nil"/>
            </w:tcBorders>
            <w:shd w:val="clear" w:color="auto" w:fill="BFBFBF"/>
            <w:noWrap/>
            <w:vAlign w:val="center"/>
            <w:hideMark/>
          </w:tcPr>
          <w:p w14:paraId="6C758580" w14:textId="77777777" w:rsidR="00B009E0" w:rsidRDefault="00B009E0" w:rsidP="000C4B61">
            <w:pPr>
              <w:pStyle w:val="orianum"/>
              <w:spacing w:line="220" w:lineRule="exact"/>
              <w:rPr>
                <w:b/>
              </w:rPr>
            </w:pPr>
            <w:r>
              <w:rPr>
                <w:b/>
              </w:rPr>
              <w:t>275.000.000</w:t>
            </w:r>
          </w:p>
        </w:tc>
        <w:tc>
          <w:tcPr>
            <w:tcW w:w="1133" w:type="dxa"/>
            <w:tcBorders>
              <w:top w:val="nil"/>
              <w:left w:val="nil"/>
              <w:bottom w:val="single" w:sz="4" w:space="0" w:color="FFFFFF"/>
              <w:right w:val="nil"/>
            </w:tcBorders>
            <w:shd w:val="clear" w:color="auto" w:fill="BFBFBF"/>
            <w:noWrap/>
            <w:vAlign w:val="center"/>
            <w:hideMark/>
          </w:tcPr>
          <w:p w14:paraId="738F7CED" w14:textId="77777777" w:rsidR="00B009E0" w:rsidRDefault="00B009E0" w:rsidP="000C4B61">
            <w:pPr>
              <w:pStyle w:val="orianum"/>
              <w:spacing w:line="220" w:lineRule="exact"/>
              <w:rPr>
                <w:b/>
              </w:rPr>
            </w:pPr>
            <w:r>
              <w:rPr>
                <w:b/>
              </w:rPr>
              <w:t>305.000.000</w:t>
            </w:r>
          </w:p>
        </w:tc>
        <w:tc>
          <w:tcPr>
            <w:tcW w:w="1133" w:type="dxa"/>
            <w:tcBorders>
              <w:top w:val="nil"/>
              <w:left w:val="nil"/>
              <w:bottom w:val="single" w:sz="4" w:space="0" w:color="FFFFFF"/>
              <w:right w:val="nil"/>
            </w:tcBorders>
            <w:shd w:val="clear" w:color="auto" w:fill="BFBFBF"/>
            <w:noWrap/>
            <w:vAlign w:val="center"/>
            <w:hideMark/>
          </w:tcPr>
          <w:p w14:paraId="62B892FF" w14:textId="77777777" w:rsidR="00B009E0" w:rsidRDefault="00B009E0" w:rsidP="000C4B61">
            <w:pPr>
              <w:pStyle w:val="orianum"/>
              <w:spacing w:line="220" w:lineRule="exact"/>
              <w:rPr>
                <w:b/>
              </w:rPr>
            </w:pPr>
            <w:r>
              <w:rPr>
                <w:b/>
              </w:rPr>
              <w:t>305.000.000</w:t>
            </w:r>
          </w:p>
        </w:tc>
      </w:tr>
      <w:tr w:rsidR="00B009E0" w14:paraId="2D3F2930"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7A37644"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64FCE64B" w14:textId="77777777" w:rsidR="00B009E0" w:rsidRDefault="00B009E0"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551BB20C" w14:textId="77777777" w:rsidR="00B009E0" w:rsidRDefault="00B009E0" w:rsidP="000C4B61">
            <w:pPr>
              <w:pStyle w:val="orianum"/>
              <w:spacing w:line="220" w:lineRule="exact"/>
            </w:pPr>
            <w:r>
              <w:t>0</w:t>
            </w:r>
          </w:p>
        </w:tc>
        <w:tc>
          <w:tcPr>
            <w:tcW w:w="1275" w:type="dxa"/>
            <w:tcBorders>
              <w:top w:val="nil"/>
              <w:left w:val="nil"/>
              <w:bottom w:val="single" w:sz="4" w:space="0" w:color="FFFFFF"/>
              <w:right w:val="nil"/>
            </w:tcBorders>
            <w:shd w:val="clear" w:color="auto" w:fill="F2F2F2"/>
            <w:noWrap/>
            <w:vAlign w:val="center"/>
            <w:hideMark/>
          </w:tcPr>
          <w:p w14:paraId="228A584B"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069F83C"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C64D81B"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3C37A7E" w14:textId="77777777" w:rsidR="00B009E0" w:rsidRDefault="00B009E0" w:rsidP="000C4B61">
            <w:pPr>
              <w:pStyle w:val="orianum"/>
              <w:spacing w:line="220" w:lineRule="exact"/>
            </w:pPr>
            <w:r>
              <w:t>0</w:t>
            </w:r>
          </w:p>
        </w:tc>
      </w:tr>
      <w:tr w:rsidR="00B009E0" w14:paraId="362A5480"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6B1BE230"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D9D9D9"/>
            <w:noWrap/>
            <w:vAlign w:val="center"/>
            <w:hideMark/>
          </w:tcPr>
          <w:p w14:paraId="27C13DC8" w14:textId="77777777" w:rsidR="00B009E0" w:rsidRDefault="00B009E0" w:rsidP="000C4B61">
            <w:pPr>
              <w:pStyle w:val="oriatext"/>
              <w:spacing w:line="220" w:lineRule="exact"/>
            </w:pPr>
            <w:r>
              <w:t>ΠΔΕ (πλην ΤΑΑ)</w:t>
            </w:r>
          </w:p>
        </w:tc>
        <w:tc>
          <w:tcPr>
            <w:tcW w:w="1276" w:type="dxa"/>
            <w:tcBorders>
              <w:top w:val="nil"/>
              <w:left w:val="nil"/>
              <w:bottom w:val="single" w:sz="4" w:space="0" w:color="FFFFFF"/>
              <w:right w:val="nil"/>
            </w:tcBorders>
            <w:shd w:val="clear" w:color="auto" w:fill="D9D9D9"/>
            <w:noWrap/>
            <w:vAlign w:val="center"/>
            <w:hideMark/>
          </w:tcPr>
          <w:p w14:paraId="3B6BDC53" w14:textId="77777777" w:rsidR="00B009E0" w:rsidRDefault="00B009E0" w:rsidP="000C4B61">
            <w:pPr>
              <w:pStyle w:val="orianum"/>
              <w:spacing w:line="220" w:lineRule="exact"/>
            </w:pPr>
            <w:r>
              <w:t> </w:t>
            </w:r>
          </w:p>
        </w:tc>
        <w:tc>
          <w:tcPr>
            <w:tcW w:w="1275" w:type="dxa"/>
            <w:tcBorders>
              <w:top w:val="nil"/>
              <w:left w:val="nil"/>
              <w:bottom w:val="single" w:sz="4" w:space="0" w:color="FFFFFF"/>
              <w:right w:val="nil"/>
            </w:tcBorders>
            <w:shd w:val="clear" w:color="auto" w:fill="D9D9D9"/>
            <w:noWrap/>
            <w:vAlign w:val="center"/>
            <w:hideMark/>
          </w:tcPr>
          <w:p w14:paraId="33F03E9C" w14:textId="77777777" w:rsidR="00B009E0" w:rsidRDefault="00B009E0" w:rsidP="000C4B61">
            <w:pPr>
              <w:pStyle w:val="orianum"/>
              <w:spacing w:line="220" w:lineRule="exact"/>
            </w:pPr>
            <w:r>
              <w:t>237.000.000</w:t>
            </w:r>
          </w:p>
        </w:tc>
        <w:tc>
          <w:tcPr>
            <w:tcW w:w="1134" w:type="dxa"/>
            <w:tcBorders>
              <w:top w:val="nil"/>
              <w:left w:val="nil"/>
              <w:bottom w:val="single" w:sz="4" w:space="0" w:color="FFFFFF"/>
              <w:right w:val="nil"/>
            </w:tcBorders>
            <w:shd w:val="clear" w:color="auto" w:fill="D9D9D9"/>
            <w:noWrap/>
            <w:vAlign w:val="center"/>
            <w:hideMark/>
          </w:tcPr>
          <w:p w14:paraId="229EB413" w14:textId="77777777" w:rsidR="00B009E0" w:rsidRDefault="00B009E0" w:rsidP="000C4B61">
            <w:pPr>
              <w:pStyle w:val="orianum"/>
              <w:spacing w:line="220" w:lineRule="exact"/>
            </w:pPr>
            <w:r>
              <w:t>275.000.000</w:t>
            </w:r>
          </w:p>
        </w:tc>
        <w:tc>
          <w:tcPr>
            <w:tcW w:w="1133" w:type="dxa"/>
            <w:tcBorders>
              <w:top w:val="nil"/>
              <w:left w:val="nil"/>
              <w:bottom w:val="single" w:sz="4" w:space="0" w:color="FFFFFF"/>
              <w:right w:val="nil"/>
            </w:tcBorders>
            <w:shd w:val="clear" w:color="auto" w:fill="D9D9D9"/>
            <w:noWrap/>
            <w:vAlign w:val="center"/>
            <w:hideMark/>
          </w:tcPr>
          <w:p w14:paraId="3D6F08BB" w14:textId="77777777" w:rsidR="00B009E0" w:rsidRDefault="00B009E0" w:rsidP="000C4B61">
            <w:pPr>
              <w:pStyle w:val="orianum"/>
              <w:spacing w:line="220" w:lineRule="exact"/>
            </w:pPr>
            <w:r>
              <w:t>305.000.000</w:t>
            </w:r>
          </w:p>
        </w:tc>
        <w:tc>
          <w:tcPr>
            <w:tcW w:w="1133" w:type="dxa"/>
            <w:tcBorders>
              <w:top w:val="nil"/>
              <w:left w:val="nil"/>
              <w:bottom w:val="single" w:sz="4" w:space="0" w:color="FFFFFF"/>
              <w:right w:val="nil"/>
            </w:tcBorders>
            <w:shd w:val="clear" w:color="auto" w:fill="D9D9D9"/>
            <w:noWrap/>
            <w:vAlign w:val="center"/>
            <w:hideMark/>
          </w:tcPr>
          <w:p w14:paraId="67AEC0E1" w14:textId="77777777" w:rsidR="00B009E0" w:rsidRDefault="00B009E0" w:rsidP="000C4B61">
            <w:pPr>
              <w:pStyle w:val="orianum"/>
              <w:spacing w:line="220" w:lineRule="exact"/>
            </w:pPr>
            <w:r>
              <w:t>305.000.000</w:t>
            </w:r>
          </w:p>
        </w:tc>
      </w:tr>
      <w:tr w:rsidR="00B009E0" w14:paraId="3217F49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0F88766"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296EFFD1" w14:textId="77777777" w:rsidR="00B009E0" w:rsidRDefault="00B009E0" w:rsidP="000C4B61">
            <w:pPr>
              <w:pStyle w:val="oriatext"/>
              <w:spacing w:line="220" w:lineRule="exact"/>
            </w:pPr>
            <w:r>
              <w:t>ΤΑΑ</w:t>
            </w:r>
          </w:p>
        </w:tc>
        <w:tc>
          <w:tcPr>
            <w:tcW w:w="1276" w:type="dxa"/>
            <w:tcBorders>
              <w:top w:val="nil"/>
              <w:left w:val="nil"/>
              <w:bottom w:val="single" w:sz="4" w:space="0" w:color="FFFFFF"/>
              <w:right w:val="nil"/>
            </w:tcBorders>
            <w:shd w:val="clear" w:color="auto" w:fill="F2F2F2"/>
            <w:noWrap/>
            <w:vAlign w:val="center"/>
            <w:hideMark/>
          </w:tcPr>
          <w:p w14:paraId="2258AB67" w14:textId="77777777" w:rsidR="00B009E0" w:rsidRDefault="00B009E0" w:rsidP="000C4B61">
            <w:pPr>
              <w:pStyle w:val="orianum"/>
              <w:spacing w:line="220" w:lineRule="exact"/>
            </w:pPr>
            <w:r>
              <w:t> </w:t>
            </w:r>
          </w:p>
        </w:tc>
        <w:tc>
          <w:tcPr>
            <w:tcW w:w="1275" w:type="dxa"/>
            <w:tcBorders>
              <w:top w:val="nil"/>
              <w:left w:val="nil"/>
              <w:bottom w:val="single" w:sz="4" w:space="0" w:color="FFFFFF"/>
              <w:right w:val="nil"/>
            </w:tcBorders>
            <w:shd w:val="clear" w:color="auto" w:fill="F2F2F2"/>
            <w:noWrap/>
            <w:vAlign w:val="center"/>
            <w:hideMark/>
          </w:tcPr>
          <w:p w14:paraId="3EB443EB" w14:textId="77777777" w:rsidR="00B009E0" w:rsidRDefault="00B009E0" w:rsidP="000C4B61">
            <w:pPr>
              <w:pStyle w:val="orianum"/>
              <w:spacing w:line="220" w:lineRule="exact"/>
            </w:pPr>
            <w:r>
              <w:t>1.000.000.000</w:t>
            </w:r>
          </w:p>
        </w:tc>
        <w:tc>
          <w:tcPr>
            <w:tcW w:w="1134" w:type="dxa"/>
            <w:tcBorders>
              <w:top w:val="nil"/>
              <w:left w:val="nil"/>
              <w:bottom w:val="single" w:sz="4" w:space="0" w:color="FFFFFF"/>
              <w:right w:val="nil"/>
            </w:tcBorders>
            <w:shd w:val="clear" w:color="auto" w:fill="F2F2F2"/>
            <w:noWrap/>
            <w:vAlign w:val="center"/>
            <w:hideMark/>
          </w:tcPr>
          <w:p w14:paraId="249E5C60"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6A4A85B8"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47F8E28C" w14:textId="77777777" w:rsidR="00B009E0" w:rsidRDefault="00B009E0" w:rsidP="000C4B61">
            <w:pPr>
              <w:pStyle w:val="orianum"/>
              <w:spacing w:line="220" w:lineRule="exact"/>
            </w:pPr>
            <w:r>
              <w:t> </w:t>
            </w:r>
          </w:p>
        </w:tc>
      </w:tr>
      <w:tr w:rsidR="00B009E0" w14:paraId="5505AC65"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C10307B" w14:textId="77777777" w:rsidR="00B009E0" w:rsidRDefault="00B009E0" w:rsidP="000C4B61">
            <w:pPr>
              <w:pStyle w:val="oriatext"/>
              <w:spacing w:line="220" w:lineRule="exact"/>
              <w:rPr>
                <w:b/>
              </w:rPr>
            </w:pPr>
            <w:r>
              <w:rPr>
                <w:b/>
              </w:rPr>
              <w:t>31</w:t>
            </w:r>
          </w:p>
        </w:tc>
        <w:tc>
          <w:tcPr>
            <w:tcW w:w="2537" w:type="dxa"/>
            <w:tcBorders>
              <w:top w:val="nil"/>
              <w:left w:val="nil"/>
              <w:bottom w:val="single" w:sz="4" w:space="0" w:color="FFFFFF"/>
              <w:right w:val="nil"/>
            </w:tcBorders>
            <w:shd w:val="clear" w:color="auto" w:fill="BFBFBF"/>
            <w:vAlign w:val="center"/>
            <w:hideMark/>
          </w:tcPr>
          <w:p w14:paraId="7420CBC7" w14:textId="77777777" w:rsidR="00B009E0" w:rsidRDefault="00B009E0" w:rsidP="000C4B61">
            <w:pPr>
              <w:pStyle w:val="oriatext"/>
              <w:spacing w:line="220" w:lineRule="exact"/>
              <w:rPr>
                <w:b/>
              </w:rPr>
            </w:pPr>
            <w:r>
              <w:rPr>
                <w:b/>
              </w:rPr>
              <w:t>Πάγια περιουσιακά στοιχεία</w:t>
            </w:r>
          </w:p>
        </w:tc>
        <w:tc>
          <w:tcPr>
            <w:tcW w:w="1276" w:type="dxa"/>
            <w:tcBorders>
              <w:top w:val="nil"/>
              <w:left w:val="nil"/>
              <w:bottom w:val="single" w:sz="4" w:space="0" w:color="FFFFFF"/>
              <w:right w:val="nil"/>
            </w:tcBorders>
            <w:shd w:val="clear" w:color="auto" w:fill="BFBFBF"/>
            <w:noWrap/>
            <w:vAlign w:val="center"/>
            <w:hideMark/>
          </w:tcPr>
          <w:p w14:paraId="29367D1E" w14:textId="77777777" w:rsidR="00B009E0" w:rsidRDefault="00B009E0" w:rsidP="000C4B61">
            <w:pPr>
              <w:pStyle w:val="orianum"/>
              <w:spacing w:line="220" w:lineRule="exact"/>
              <w:rPr>
                <w:b/>
              </w:rPr>
            </w:pPr>
            <w:r>
              <w:rPr>
                <w:b/>
              </w:rPr>
              <w:t>9.644.000</w:t>
            </w:r>
          </w:p>
        </w:tc>
        <w:tc>
          <w:tcPr>
            <w:tcW w:w="1275" w:type="dxa"/>
            <w:tcBorders>
              <w:top w:val="nil"/>
              <w:left w:val="nil"/>
              <w:bottom w:val="single" w:sz="4" w:space="0" w:color="FFFFFF"/>
              <w:right w:val="nil"/>
            </w:tcBorders>
            <w:shd w:val="clear" w:color="auto" w:fill="BFBFBF"/>
            <w:noWrap/>
            <w:vAlign w:val="center"/>
            <w:hideMark/>
          </w:tcPr>
          <w:p w14:paraId="2A6AAA10" w14:textId="77777777" w:rsidR="00B009E0" w:rsidRDefault="00B009E0" w:rsidP="000C4B61">
            <w:pPr>
              <w:pStyle w:val="orianum"/>
              <w:spacing w:line="220" w:lineRule="exact"/>
              <w:rPr>
                <w:b/>
              </w:rPr>
            </w:pPr>
            <w:r>
              <w:rPr>
                <w:b/>
              </w:rPr>
              <w:t>1.216.000</w:t>
            </w:r>
          </w:p>
        </w:tc>
        <w:tc>
          <w:tcPr>
            <w:tcW w:w="1134" w:type="dxa"/>
            <w:tcBorders>
              <w:top w:val="nil"/>
              <w:left w:val="nil"/>
              <w:bottom w:val="single" w:sz="4" w:space="0" w:color="FFFFFF"/>
              <w:right w:val="nil"/>
            </w:tcBorders>
            <w:shd w:val="clear" w:color="auto" w:fill="BFBFBF"/>
            <w:noWrap/>
            <w:vAlign w:val="center"/>
            <w:hideMark/>
          </w:tcPr>
          <w:p w14:paraId="590AEA33" w14:textId="77777777" w:rsidR="00B009E0" w:rsidRDefault="00B009E0" w:rsidP="000C4B61">
            <w:pPr>
              <w:pStyle w:val="orianum"/>
              <w:spacing w:line="220" w:lineRule="exact"/>
              <w:rPr>
                <w:b/>
              </w:rPr>
            </w:pPr>
            <w:r>
              <w:rPr>
                <w:b/>
              </w:rPr>
              <w:t>1.261.000</w:t>
            </w:r>
          </w:p>
        </w:tc>
        <w:tc>
          <w:tcPr>
            <w:tcW w:w="1133" w:type="dxa"/>
            <w:tcBorders>
              <w:top w:val="nil"/>
              <w:left w:val="nil"/>
              <w:bottom w:val="single" w:sz="4" w:space="0" w:color="FFFFFF"/>
              <w:right w:val="nil"/>
            </w:tcBorders>
            <w:shd w:val="clear" w:color="auto" w:fill="BFBFBF"/>
            <w:noWrap/>
            <w:vAlign w:val="center"/>
            <w:hideMark/>
          </w:tcPr>
          <w:p w14:paraId="12C77DD2" w14:textId="77777777" w:rsidR="00B009E0" w:rsidRDefault="00B009E0" w:rsidP="000C4B61">
            <w:pPr>
              <w:pStyle w:val="orianum"/>
              <w:spacing w:line="220" w:lineRule="exact"/>
              <w:rPr>
                <w:b/>
              </w:rPr>
            </w:pPr>
            <w:r>
              <w:rPr>
                <w:b/>
              </w:rPr>
              <w:t>1.261.000</w:t>
            </w:r>
          </w:p>
        </w:tc>
        <w:tc>
          <w:tcPr>
            <w:tcW w:w="1133" w:type="dxa"/>
            <w:tcBorders>
              <w:top w:val="nil"/>
              <w:left w:val="nil"/>
              <w:bottom w:val="single" w:sz="4" w:space="0" w:color="FFFFFF"/>
              <w:right w:val="nil"/>
            </w:tcBorders>
            <w:shd w:val="clear" w:color="auto" w:fill="BFBFBF"/>
            <w:noWrap/>
            <w:vAlign w:val="center"/>
            <w:hideMark/>
          </w:tcPr>
          <w:p w14:paraId="0A32AC39" w14:textId="77777777" w:rsidR="00B009E0" w:rsidRDefault="00B009E0" w:rsidP="000C4B61">
            <w:pPr>
              <w:pStyle w:val="orianum"/>
              <w:spacing w:line="220" w:lineRule="exact"/>
              <w:rPr>
                <w:b/>
              </w:rPr>
            </w:pPr>
            <w:r>
              <w:rPr>
                <w:b/>
              </w:rPr>
              <w:t>1.261.000</w:t>
            </w:r>
          </w:p>
        </w:tc>
      </w:tr>
      <w:tr w:rsidR="00B009E0" w14:paraId="244E592F"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5B3868B"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633D52E4" w14:textId="77777777" w:rsidR="00B009E0" w:rsidRDefault="00B009E0"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42A1F136" w14:textId="77777777" w:rsidR="00B009E0" w:rsidRDefault="00B009E0" w:rsidP="000C4B61">
            <w:pPr>
              <w:pStyle w:val="orianum"/>
              <w:spacing w:line="220" w:lineRule="exact"/>
            </w:pPr>
            <w:r>
              <w:t>1.476.000</w:t>
            </w:r>
          </w:p>
        </w:tc>
        <w:tc>
          <w:tcPr>
            <w:tcW w:w="1275" w:type="dxa"/>
            <w:tcBorders>
              <w:top w:val="nil"/>
              <w:left w:val="nil"/>
              <w:bottom w:val="single" w:sz="4" w:space="0" w:color="FFFFFF"/>
              <w:right w:val="nil"/>
            </w:tcBorders>
            <w:shd w:val="clear" w:color="auto" w:fill="F2F2F2"/>
            <w:noWrap/>
            <w:vAlign w:val="center"/>
            <w:hideMark/>
          </w:tcPr>
          <w:p w14:paraId="59AF6C2C" w14:textId="77777777" w:rsidR="00B009E0" w:rsidRDefault="00B009E0" w:rsidP="000C4B61">
            <w:pPr>
              <w:pStyle w:val="orianum"/>
              <w:spacing w:line="220" w:lineRule="exact"/>
            </w:pPr>
            <w:r>
              <w:t>1.216.000</w:t>
            </w:r>
          </w:p>
        </w:tc>
        <w:tc>
          <w:tcPr>
            <w:tcW w:w="1134" w:type="dxa"/>
            <w:tcBorders>
              <w:top w:val="nil"/>
              <w:left w:val="nil"/>
              <w:bottom w:val="single" w:sz="4" w:space="0" w:color="FFFFFF"/>
              <w:right w:val="nil"/>
            </w:tcBorders>
            <w:shd w:val="clear" w:color="auto" w:fill="F2F2F2"/>
            <w:noWrap/>
            <w:vAlign w:val="center"/>
            <w:hideMark/>
          </w:tcPr>
          <w:p w14:paraId="39D5BFBB" w14:textId="77777777" w:rsidR="00B009E0" w:rsidRDefault="00B009E0" w:rsidP="000C4B61">
            <w:pPr>
              <w:pStyle w:val="orianum"/>
              <w:spacing w:line="220" w:lineRule="exact"/>
            </w:pPr>
            <w:r>
              <w:t>1.261.000</w:t>
            </w:r>
          </w:p>
        </w:tc>
        <w:tc>
          <w:tcPr>
            <w:tcW w:w="1133" w:type="dxa"/>
            <w:tcBorders>
              <w:top w:val="nil"/>
              <w:left w:val="nil"/>
              <w:bottom w:val="single" w:sz="4" w:space="0" w:color="FFFFFF"/>
              <w:right w:val="nil"/>
            </w:tcBorders>
            <w:shd w:val="clear" w:color="auto" w:fill="F2F2F2"/>
            <w:noWrap/>
            <w:vAlign w:val="center"/>
            <w:hideMark/>
          </w:tcPr>
          <w:p w14:paraId="58294A6A" w14:textId="77777777" w:rsidR="00B009E0" w:rsidRDefault="00B009E0" w:rsidP="000C4B61">
            <w:pPr>
              <w:pStyle w:val="orianum"/>
              <w:spacing w:line="220" w:lineRule="exact"/>
            </w:pPr>
            <w:r>
              <w:t>1.261.000</w:t>
            </w:r>
          </w:p>
        </w:tc>
        <w:tc>
          <w:tcPr>
            <w:tcW w:w="1133" w:type="dxa"/>
            <w:tcBorders>
              <w:top w:val="nil"/>
              <w:left w:val="nil"/>
              <w:bottom w:val="single" w:sz="4" w:space="0" w:color="FFFFFF"/>
              <w:right w:val="nil"/>
            </w:tcBorders>
            <w:shd w:val="clear" w:color="auto" w:fill="F2F2F2"/>
            <w:noWrap/>
            <w:vAlign w:val="center"/>
            <w:hideMark/>
          </w:tcPr>
          <w:p w14:paraId="4318AA69" w14:textId="77777777" w:rsidR="00B009E0" w:rsidRDefault="00B009E0" w:rsidP="000C4B61">
            <w:pPr>
              <w:pStyle w:val="orianum"/>
              <w:spacing w:line="220" w:lineRule="exact"/>
            </w:pPr>
            <w:r>
              <w:t>1.261.000</w:t>
            </w:r>
          </w:p>
        </w:tc>
      </w:tr>
      <w:tr w:rsidR="00B009E0" w14:paraId="465D5995"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6CC02E26"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D9D9D9"/>
            <w:noWrap/>
            <w:vAlign w:val="center"/>
            <w:hideMark/>
          </w:tcPr>
          <w:p w14:paraId="23B74BFC" w14:textId="77777777" w:rsidR="00B009E0" w:rsidRDefault="00B009E0" w:rsidP="000C4B61">
            <w:pPr>
              <w:pStyle w:val="oriatext"/>
              <w:spacing w:line="220" w:lineRule="exact"/>
            </w:pPr>
            <w:r>
              <w:t>ΠΔΕ (πλην ΤΑΑ)</w:t>
            </w:r>
          </w:p>
        </w:tc>
        <w:tc>
          <w:tcPr>
            <w:tcW w:w="1276" w:type="dxa"/>
            <w:tcBorders>
              <w:top w:val="nil"/>
              <w:left w:val="nil"/>
              <w:bottom w:val="single" w:sz="4" w:space="0" w:color="FFFFFF"/>
              <w:right w:val="nil"/>
            </w:tcBorders>
            <w:shd w:val="clear" w:color="auto" w:fill="D9D9D9"/>
            <w:noWrap/>
            <w:vAlign w:val="center"/>
            <w:hideMark/>
          </w:tcPr>
          <w:p w14:paraId="49EAD6D7" w14:textId="77777777" w:rsidR="00B009E0" w:rsidRDefault="00B009E0" w:rsidP="000C4B61">
            <w:pPr>
              <w:pStyle w:val="orianum"/>
              <w:spacing w:line="220" w:lineRule="exact"/>
            </w:pPr>
            <w:r>
              <w:t>6.203.000</w:t>
            </w:r>
          </w:p>
        </w:tc>
        <w:tc>
          <w:tcPr>
            <w:tcW w:w="1275" w:type="dxa"/>
            <w:tcBorders>
              <w:top w:val="nil"/>
              <w:left w:val="nil"/>
              <w:bottom w:val="single" w:sz="4" w:space="0" w:color="FFFFFF"/>
              <w:right w:val="nil"/>
            </w:tcBorders>
            <w:shd w:val="clear" w:color="auto" w:fill="D9D9D9"/>
            <w:noWrap/>
            <w:vAlign w:val="center"/>
            <w:hideMark/>
          </w:tcPr>
          <w:p w14:paraId="5140DD35"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407311B2"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97AB288"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31FCF38" w14:textId="77777777" w:rsidR="00B009E0" w:rsidRDefault="00B009E0" w:rsidP="000C4B61">
            <w:pPr>
              <w:pStyle w:val="orianum"/>
              <w:spacing w:line="220" w:lineRule="exact"/>
            </w:pPr>
            <w:r>
              <w:t> </w:t>
            </w:r>
          </w:p>
        </w:tc>
      </w:tr>
      <w:tr w:rsidR="00B009E0" w14:paraId="1656D8A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642727D"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3E2ED238" w14:textId="77777777" w:rsidR="00B009E0" w:rsidRDefault="00B009E0" w:rsidP="000C4B61">
            <w:pPr>
              <w:pStyle w:val="oriatext"/>
              <w:spacing w:line="220" w:lineRule="exact"/>
            </w:pPr>
            <w:r>
              <w:t>ΤΑΑ</w:t>
            </w:r>
          </w:p>
        </w:tc>
        <w:tc>
          <w:tcPr>
            <w:tcW w:w="1276" w:type="dxa"/>
            <w:tcBorders>
              <w:top w:val="nil"/>
              <w:left w:val="nil"/>
              <w:bottom w:val="single" w:sz="4" w:space="0" w:color="FFFFFF"/>
              <w:right w:val="nil"/>
            </w:tcBorders>
            <w:shd w:val="clear" w:color="auto" w:fill="F2F2F2"/>
            <w:noWrap/>
            <w:vAlign w:val="center"/>
            <w:hideMark/>
          </w:tcPr>
          <w:p w14:paraId="254379A6" w14:textId="77777777" w:rsidR="00B009E0" w:rsidRDefault="00B009E0" w:rsidP="000C4B61">
            <w:pPr>
              <w:pStyle w:val="orianum"/>
              <w:spacing w:line="220" w:lineRule="exact"/>
            </w:pPr>
            <w:r>
              <w:t>1.965.000</w:t>
            </w:r>
          </w:p>
        </w:tc>
        <w:tc>
          <w:tcPr>
            <w:tcW w:w="1275" w:type="dxa"/>
            <w:tcBorders>
              <w:top w:val="nil"/>
              <w:left w:val="nil"/>
              <w:bottom w:val="single" w:sz="4" w:space="0" w:color="FFFFFF"/>
              <w:right w:val="nil"/>
            </w:tcBorders>
            <w:shd w:val="clear" w:color="auto" w:fill="F2F2F2"/>
            <w:noWrap/>
            <w:vAlign w:val="center"/>
            <w:hideMark/>
          </w:tcPr>
          <w:p w14:paraId="289E9DD6"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6819EDFC"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45CBD52E"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37BE307C" w14:textId="77777777" w:rsidR="00B009E0" w:rsidRDefault="00B009E0" w:rsidP="000C4B61">
            <w:pPr>
              <w:pStyle w:val="orianum"/>
              <w:spacing w:line="220" w:lineRule="exact"/>
            </w:pPr>
            <w:r>
              <w:t> </w:t>
            </w:r>
          </w:p>
        </w:tc>
      </w:tr>
      <w:tr w:rsidR="00B009E0" w14:paraId="64761F89"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CC2E6E0" w14:textId="77777777" w:rsidR="00B009E0" w:rsidRDefault="00B009E0" w:rsidP="000C4B61">
            <w:pPr>
              <w:pStyle w:val="oriatext"/>
              <w:spacing w:line="220" w:lineRule="exact"/>
              <w:rPr>
                <w:b/>
              </w:rPr>
            </w:pPr>
            <w:r>
              <w:rPr>
                <w:b/>
              </w:rPr>
              <w:t>33</w:t>
            </w:r>
          </w:p>
        </w:tc>
        <w:tc>
          <w:tcPr>
            <w:tcW w:w="2537" w:type="dxa"/>
            <w:tcBorders>
              <w:top w:val="nil"/>
              <w:left w:val="nil"/>
              <w:bottom w:val="single" w:sz="4" w:space="0" w:color="FFFFFF"/>
              <w:right w:val="nil"/>
            </w:tcBorders>
            <w:shd w:val="clear" w:color="auto" w:fill="BFBFBF"/>
            <w:vAlign w:val="center"/>
            <w:hideMark/>
          </w:tcPr>
          <w:p w14:paraId="7C1FCF2D" w14:textId="77777777" w:rsidR="00B009E0" w:rsidRDefault="00B009E0" w:rsidP="000C4B61">
            <w:pPr>
              <w:pStyle w:val="oriatext"/>
              <w:spacing w:line="220" w:lineRule="exact"/>
              <w:rPr>
                <w:b/>
              </w:rPr>
            </w:pPr>
            <w:r>
              <w:rPr>
                <w:b/>
              </w:rPr>
              <w:t>Τιμαλφή</w:t>
            </w:r>
          </w:p>
        </w:tc>
        <w:tc>
          <w:tcPr>
            <w:tcW w:w="1276" w:type="dxa"/>
            <w:tcBorders>
              <w:top w:val="nil"/>
              <w:left w:val="nil"/>
              <w:bottom w:val="single" w:sz="4" w:space="0" w:color="FFFFFF"/>
              <w:right w:val="nil"/>
            </w:tcBorders>
            <w:shd w:val="clear" w:color="auto" w:fill="BFBFBF"/>
            <w:noWrap/>
            <w:vAlign w:val="center"/>
            <w:hideMark/>
          </w:tcPr>
          <w:p w14:paraId="6B5BED34" w14:textId="77777777" w:rsidR="00B009E0" w:rsidRDefault="00B009E0" w:rsidP="000C4B61">
            <w:pPr>
              <w:pStyle w:val="orianum"/>
              <w:spacing w:line="220" w:lineRule="exact"/>
              <w:rPr>
                <w:b/>
              </w:rPr>
            </w:pPr>
            <w:r>
              <w:rPr>
                <w:b/>
              </w:rPr>
              <w:t>0</w:t>
            </w:r>
          </w:p>
        </w:tc>
        <w:tc>
          <w:tcPr>
            <w:tcW w:w="1275" w:type="dxa"/>
            <w:tcBorders>
              <w:top w:val="nil"/>
              <w:left w:val="nil"/>
              <w:bottom w:val="single" w:sz="4" w:space="0" w:color="FFFFFF"/>
              <w:right w:val="nil"/>
            </w:tcBorders>
            <w:shd w:val="clear" w:color="auto" w:fill="BFBFBF"/>
            <w:noWrap/>
            <w:vAlign w:val="center"/>
            <w:hideMark/>
          </w:tcPr>
          <w:p w14:paraId="40A7C778"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7F9C2FDD"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25E5395B"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5D62C80" w14:textId="77777777" w:rsidR="00B009E0" w:rsidRDefault="00B009E0" w:rsidP="000C4B61">
            <w:pPr>
              <w:pStyle w:val="orianum"/>
              <w:spacing w:line="220" w:lineRule="exact"/>
              <w:rPr>
                <w:b/>
              </w:rPr>
            </w:pPr>
            <w:r>
              <w:rPr>
                <w:b/>
              </w:rPr>
              <w:t>0</w:t>
            </w:r>
          </w:p>
        </w:tc>
      </w:tr>
      <w:tr w:rsidR="00B009E0" w14:paraId="46E5BFD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2A4C056" w14:textId="77777777" w:rsidR="00B009E0" w:rsidRDefault="00B009E0" w:rsidP="000C4B61">
            <w:pPr>
              <w:pStyle w:val="oriatext"/>
              <w:spacing w:line="220" w:lineRule="exact"/>
            </w:pPr>
            <w:r>
              <w:t> </w:t>
            </w:r>
          </w:p>
        </w:tc>
        <w:tc>
          <w:tcPr>
            <w:tcW w:w="2537" w:type="dxa"/>
            <w:tcBorders>
              <w:top w:val="nil"/>
              <w:left w:val="nil"/>
              <w:bottom w:val="single" w:sz="4" w:space="0" w:color="FFFFFF"/>
              <w:right w:val="nil"/>
            </w:tcBorders>
            <w:shd w:val="clear" w:color="auto" w:fill="F2F2F2"/>
            <w:noWrap/>
            <w:vAlign w:val="center"/>
            <w:hideMark/>
          </w:tcPr>
          <w:p w14:paraId="2573567F" w14:textId="77777777" w:rsidR="00B009E0" w:rsidRDefault="00B009E0" w:rsidP="000C4B61">
            <w:pPr>
              <w:pStyle w:val="oriatext"/>
              <w:spacing w:line="220" w:lineRule="exact"/>
            </w:pPr>
            <w: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54CA02E7" w14:textId="77777777" w:rsidR="00B009E0" w:rsidRDefault="00B009E0" w:rsidP="000C4B61">
            <w:pPr>
              <w:pStyle w:val="orianum"/>
              <w:spacing w:line="220" w:lineRule="exact"/>
            </w:pPr>
            <w:r>
              <w:t>0</w:t>
            </w:r>
          </w:p>
        </w:tc>
        <w:tc>
          <w:tcPr>
            <w:tcW w:w="1275" w:type="dxa"/>
            <w:tcBorders>
              <w:top w:val="nil"/>
              <w:left w:val="nil"/>
              <w:bottom w:val="single" w:sz="4" w:space="0" w:color="FFFFFF"/>
              <w:right w:val="nil"/>
            </w:tcBorders>
            <w:shd w:val="clear" w:color="auto" w:fill="F2F2F2"/>
            <w:noWrap/>
            <w:vAlign w:val="center"/>
            <w:hideMark/>
          </w:tcPr>
          <w:p w14:paraId="64DE3DAB"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CF0BC96"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A7F9CCE"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CAF94A2" w14:textId="77777777" w:rsidR="00B009E0" w:rsidRDefault="00B009E0" w:rsidP="000C4B61">
            <w:pPr>
              <w:pStyle w:val="orianum"/>
              <w:spacing w:line="220" w:lineRule="exact"/>
            </w:pPr>
            <w:r>
              <w:t>0</w:t>
            </w:r>
          </w:p>
        </w:tc>
      </w:tr>
      <w:tr w:rsidR="00FE504D" w:rsidRPr="00FE504D" w14:paraId="64004DDB" w14:textId="77777777" w:rsidTr="00FE504D">
        <w:trPr>
          <w:trHeight w:val="699"/>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6FCEB99" w14:textId="77777777" w:rsidR="00B009E0" w:rsidRPr="00FE504D" w:rsidRDefault="00B009E0" w:rsidP="000C4B61">
            <w:pPr>
              <w:pStyle w:val="oriatext"/>
              <w:spacing w:line="220" w:lineRule="exact"/>
              <w:rPr>
                <w:b/>
                <w:color w:val="000000" w:themeColor="text1"/>
              </w:rPr>
            </w:pPr>
            <w:r w:rsidRPr="00FE504D">
              <w:rPr>
                <w:b/>
                <w:color w:val="000000" w:themeColor="text1"/>
              </w:rPr>
              <w:t>Α</w:t>
            </w:r>
          </w:p>
        </w:tc>
        <w:tc>
          <w:tcPr>
            <w:tcW w:w="2537" w:type="dxa"/>
            <w:tcBorders>
              <w:top w:val="single" w:sz="4" w:space="0" w:color="FFFFFF"/>
              <w:left w:val="nil"/>
              <w:bottom w:val="single" w:sz="4" w:space="0" w:color="FFFFFF"/>
              <w:right w:val="nil"/>
            </w:tcBorders>
            <w:shd w:val="clear" w:color="auto" w:fill="D9D9D9" w:themeFill="background1" w:themeFillShade="D9"/>
            <w:vAlign w:val="center"/>
            <w:hideMark/>
          </w:tcPr>
          <w:p w14:paraId="5FE746A3" w14:textId="77777777" w:rsidR="00B009E0" w:rsidRPr="00FE504D" w:rsidRDefault="00B009E0" w:rsidP="000C4B61">
            <w:pPr>
              <w:pStyle w:val="oriatext"/>
              <w:spacing w:line="220" w:lineRule="exact"/>
              <w:rPr>
                <w:b/>
                <w:color w:val="000000" w:themeColor="text1"/>
                <w:lang w:val="el-GR"/>
              </w:rPr>
            </w:pPr>
            <w:r w:rsidRPr="00FE504D">
              <w:rPr>
                <w:b/>
                <w:color w:val="000000" w:themeColor="text1"/>
                <w:lang w:val="el-GR"/>
              </w:rPr>
              <w:t xml:space="preserve">Συνολικές μη Χρημ/οικονομικές </w:t>
            </w:r>
            <w:r w:rsidRPr="00FE504D">
              <w:rPr>
                <w:b/>
                <w:color w:val="000000" w:themeColor="text1"/>
                <w:lang w:val="el-GR"/>
              </w:rPr>
              <w:br/>
              <w:t>Ταμειακές Δαπάνες</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68DD75F" w14:textId="77777777" w:rsidR="00B009E0" w:rsidRPr="00FE504D" w:rsidRDefault="00B009E0" w:rsidP="000C4B61">
            <w:pPr>
              <w:pStyle w:val="orianum"/>
              <w:spacing w:line="220" w:lineRule="exact"/>
              <w:rPr>
                <w:b/>
                <w:color w:val="000000" w:themeColor="text1"/>
              </w:rPr>
            </w:pPr>
            <w:r w:rsidRPr="00FE504D">
              <w:rPr>
                <w:b/>
                <w:color w:val="000000" w:themeColor="text1"/>
              </w:rPr>
              <w:t>1.127.587.042</w:t>
            </w:r>
          </w:p>
        </w:tc>
        <w:tc>
          <w:tcPr>
            <w:tcW w:w="127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A8C3087" w14:textId="77777777" w:rsidR="00B009E0" w:rsidRPr="00FE504D" w:rsidRDefault="00B009E0" w:rsidP="000C4B61">
            <w:pPr>
              <w:pStyle w:val="orianum"/>
              <w:spacing w:line="220" w:lineRule="exact"/>
              <w:rPr>
                <w:b/>
                <w:color w:val="000000" w:themeColor="text1"/>
              </w:rPr>
            </w:pPr>
            <w:r w:rsidRPr="00FE504D">
              <w:rPr>
                <w:b/>
                <w:color w:val="000000" w:themeColor="text1"/>
              </w:rPr>
              <w:t>1.391.403.000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F2E7CC9" w14:textId="77777777" w:rsidR="00B009E0" w:rsidRPr="00FE504D" w:rsidRDefault="00B009E0" w:rsidP="000C4B61">
            <w:pPr>
              <w:pStyle w:val="orianum"/>
              <w:spacing w:line="220" w:lineRule="exact"/>
              <w:rPr>
                <w:b/>
                <w:color w:val="000000" w:themeColor="text1"/>
              </w:rPr>
            </w:pPr>
            <w:r w:rsidRPr="00FE504D">
              <w:rPr>
                <w:b/>
                <w:color w:val="000000" w:themeColor="text1"/>
              </w:rPr>
              <w:t>428.673.000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57631BE" w14:textId="77777777" w:rsidR="00B009E0" w:rsidRPr="00FE504D" w:rsidRDefault="00B009E0" w:rsidP="000C4B61">
            <w:pPr>
              <w:pStyle w:val="orianum"/>
              <w:spacing w:line="220" w:lineRule="exact"/>
              <w:rPr>
                <w:b/>
                <w:color w:val="000000" w:themeColor="text1"/>
              </w:rPr>
            </w:pPr>
            <w:r w:rsidRPr="00FE504D">
              <w:rPr>
                <w:b/>
                <w:color w:val="000000" w:themeColor="text1"/>
              </w:rPr>
              <w:t>459.340.000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25F1048" w14:textId="77777777" w:rsidR="00B009E0" w:rsidRPr="00FE504D" w:rsidRDefault="00B009E0" w:rsidP="000C4B61">
            <w:pPr>
              <w:pStyle w:val="orianum"/>
              <w:spacing w:line="220" w:lineRule="exact"/>
              <w:rPr>
                <w:b/>
                <w:color w:val="000000" w:themeColor="text1"/>
              </w:rPr>
            </w:pPr>
            <w:r w:rsidRPr="00FE504D">
              <w:rPr>
                <w:b/>
                <w:color w:val="000000" w:themeColor="text1"/>
              </w:rPr>
              <w:t>458.418.000</w:t>
            </w:r>
          </w:p>
        </w:tc>
      </w:tr>
      <w:tr w:rsidR="00FE504D" w:rsidRPr="00FE504D" w14:paraId="05CC151D" w14:textId="77777777" w:rsidTr="00FE504D">
        <w:trPr>
          <w:trHeight w:val="818"/>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AB7B122" w14:textId="77777777" w:rsidR="00B009E0" w:rsidRPr="00FE504D" w:rsidRDefault="00B009E0" w:rsidP="000C4B61">
            <w:pPr>
              <w:pStyle w:val="oriatext"/>
              <w:spacing w:line="220" w:lineRule="exact"/>
              <w:rPr>
                <w:b/>
                <w:color w:val="000000" w:themeColor="text1"/>
              </w:rPr>
            </w:pPr>
            <w:r w:rsidRPr="00FE504D">
              <w:rPr>
                <w:b/>
                <w:color w:val="000000" w:themeColor="text1"/>
              </w:rPr>
              <w:t>Β</w:t>
            </w:r>
          </w:p>
        </w:tc>
        <w:tc>
          <w:tcPr>
            <w:tcW w:w="2537" w:type="dxa"/>
            <w:tcBorders>
              <w:top w:val="single" w:sz="4" w:space="0" w:color="FFFFFF"/>
              <w:left w:val="nil"/>
              <w:bottom w:val="single" w:sz="18" w:space="0" w:color="008080"/>
              <w:right w:val="nil"/>
            </w:tcBorders>
            <w:shd w:val="clear" w:color="auto" w:fill="D9D9D9" w:themeFill="background1" w:themeFillShade="D9"/>
            <w:vAlign w:val="center"/>
            <w:hideMark/>
          </w:tcPr>
          <w:p w14:paraId="741358BD" w14:textId="77777777" w:rsidR="00B009E0" w:rsidRPr="00FE504D" w:rsidRDefault="00B009E0" w:rsidP="000C4B61">
            <w:pPr>
              <w:pStyle w:val="oriatext"/>
              <w:spacing w:line="220" w:lineRule="exact"/>
              <w:rPr>
                <w:b/>
                <w:color w:val="000000" w:themeColor="text1"/>
                <w:lang w:val="el-GR"/>
              </w:rPr>
            </w:pPr>
            <w:r w:rsidRPr="00FE504D">
              <w:rPr>
                <w:b/>
                <w:color w:val="000000" w:themeColor="text1"/>
                <w:lang w:val="el-GR"/>
              </w:rPr>
              <w:t xml:space="preserve">Σύνολο Ταμειακών Δαπανών (μη Χρημ/οικονομικές </w:t>
            </w:r>
          </w:p>
          <w:p w14:paraId="25404060" w14:textId="77777777" w:rsidR="00B009E0" w:rsidRPr="00FE504D" w:rsidRDefault="00B009E0" w:rsidP="000C4B61">
            <w:pPr>
              <w:pStyle w:val="oriatext"/>
              <w:spacing w:line="220" w:lineRule="exact"/>
              <w:rPr>
                <w:b/>
                <w:color w:val="000000" w:themeColor="text1"/>
                <w:lang w:val="el-GR"/>
              </w:rPr>
            </w:pPr>
            <w:r w:rsidRPr="00FE504D">
              <w:rPr>
                <w:b/>
                <w:color w:val="000000" w:themeColor="text1"/>
                <w:lang w:val="el-GR"/>
              </w:rPr>
              <w:t>&amp; Χρημ/οικονομικές)</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CF26424" w14:textId="77777777" w:rsidR="00B009E0" w:rsidRPr="00FE504D" w:rsidRDefault="00B009E0" w:rsidP="000C4B61">
            <w:pPr>
              <w:pStyle w:val="orianum"/>
              <w:spacing w:line="220" w:lineRule="exact"/>
              <w:rPr>
                <w:b/>
                <w:color w:val="000000" w:themeColor="text1"/>
              </w:rPr>
            </w:pPr>
            <w:r w:rsidRPr="00FE504D">
              <w:rPr>
                <w:b/>
                <w:color w:val="000000" w:themeColor="text1"/>
              </w:rPr>
              <w:t>1.127.587.042</w:t>
            </w:r>
          </w:p>
        </w:tc>
        <w:tc>
          <w:tcPr>
            <w:tcW w:w="127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9F87492" w14:textId="77777777" w:rsidR="00B009E0" w:rsidRPr="00FE504D" w:rsidRDefault="00B009E0" w:rsidP="000C4B61">
            <w:pPr>
              <w:pStyle w:val="orianum"/>
              <w:spacing w:line="220" w:lineRule="exact"/>
              <w:rPr>
                <w:b/>
                <w:color w:val="000000" w:themeColor="text1"/>
              </w:rPr>
            </w:pPr>
            <w:r w:rsidRPr="00FE504D">
              <w:rPr>
                <w:b/>
                <w:color w:val="000000" w:themeColor="text1"/>
              </w:rPr>
              <w:t>1.391.403.000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B9CE76B" w14:textId="77777777" w:rsidR="00B009E0" w:rsidRPr="00FE504D" w:rsidRDefault="00B009E0" w:rsidP="000C4B61">
            <w:pPr>
              <w:pStyle w:val="orianum"/>
              <w:spacing w:line="220" w:lineRule="exact"/>
              <w:rPr>
                <w:b/>
                <w:color w:val="000000" w:themeColor="text1"/>
              </w:rPr>
            </w:pPr>
            <w:r w:rsidRPr="00FE504D">
              <w:rPr>
                <w:b/>
                <w:color w:val="000000" w:themeColor="text1"/>
              </w:rPr>
              <w:t>428.673.000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D66E0AB" w14:textId="77777777" w:rsidR="00B009E0" w:rsidRPr="00FE504D" w:rsidRDefault="00B009E0" w:rsidP="000C4B61">
            <w:pPr>
              <w:pStyle w:val="orianum"/>
              <w:spacing w:line="220" w:lineRule="exact"/>
              <w:rPr>
                <w:b/>
                <w:color w:val="000000" w:themeColor="text1"/>
              </w:rPr>
            </w:pPr>
            <w:r w:rsidRPr="00FE504D">
              <w:rPr>
                <w:b/>
                <w:color w:val="000000" w:themeColor="text1"/>
              </w:rPr>
              <w:t>459.340.000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EC5D011" w14:textId="77777777" w:rsidR="00B009E0" w:rsidRPr="00FE504D" w:rsidRDefault="00B009E0" w:rsidP="000C4B61">
            <w:pPr>
              <w:pStyle w:val="orianum"/>
              <w:spacing w:line="220" w:lineRule="exact"/>
              <w:rPr>
                <w:b/>
                <w:color w:val="000000" w:themeColor="text1"/>
              </w:rPr>
            </w:pPr>
            <w:r w:rsidRPr="00FE504D">
              <w:rPr>
                <w:b/>
                <w:color w:val="000000" w:themeColor="text1"/>
              </w:rPr>
              <w:t>458.418.000</w:t>
            </w:r>
          </w:p>
        </w:tc>
      </w:tr>
    </w:tbl>
    <w:p w14:paraId="5B607F7C" w14:textId="77777777" w:rsidR="00F51780" w:rsidRDefault="00F51780">
      <w:pPr>
        <w:spacing w:after="200" w:line="276" w:lineRule="auto"/>
        <w:jc w:val="left"/>
        <w:rPr>
          <w:rFonts w:eastAsiaTheme="minorHAnsi" w:cs="Calibri"/>
          <w:b/>
          <w:iCs/>
          <w:color w:val="FFFFFF" w:themeColor="background1"/>
          <w:sz w:val="28"/>
          <w:szCs w:val="18"/>
          <w:lang w:val="en-US" w:eastAsia="en-US"/>
        </w:rPr>
      </w:pPr>
      <w:bookmarkStart w:id="152" w:name="_Toc214271281"/>
      <w:r>
        <w:br w:type="page"/>
      </w:r>
    </w:p>
    <w:p w14:paraId="75EB019B" w14:textId="0000390F" w:rsidR="00B009E0" w:rsidRDefault="00B009E0" w:rsidP="00B009E0">
      <w:pPr>
        <w:pStyle w:val="oriahead"/>
        <w:rPr>
          <w:rFonts w:cstheme="minorBidi"/>
        </w:rPr>
      </w:pPr>
      <w:r>
        <w:lastRenderedPageBreak/>
        <w:t xml:space="preserve">Υπουργείο Μετανάστευσης και </w:t>
      </w:r>
      <w:r w:rsidR="00751072">
        <w:rPr>
          <w:lang w:val="el-GR"/>
        </w:rPr>
        <w:t>Α</w:t>
      </w:r>
      <w:r>
        <w:t>σ</w:t>
      </w:r>
      <w:r w:rsidR="00751072">
        <w:rPr>
          <w:lang w:val="el-GR"/>
        </w:rPr>
        <w:t>ύ</w:t>
      </w:r>
      <w:r>
        <w:t>λου</w:t>
      </w:r>
      <w:bookmarkEnd w:id="152"/>
    </w:p>
    <w:tbl>
      <w:tblPr>
        <w:tblW w:w="8930" w:type="dxa"/>
        <w:jc w:val="center"/>
        <w:tblLook w:val="04A0" w:firstRow="1" w:lastRow="0" w:firstColumn="1" w:lastColumn="0" w:noHBand="0" w:noVBand="1"/>
      </w:tblPr>
      <w:tblGrid>
        <w:gridCol w:w="440"/>
        <w:gridCol w:w="2821"/>
        <w:gridCol w:w="1134"/>
        <w:gridCol w:w="1134"/>
        <w:gridCol w:w="1134"/>
        <w:gridCol w:w="1134"/>
        <w:gridCol w:w="1133"/>
      </w:tblGrid>
      <w:tr w:rsidR="00B009E0" w14:paraId="603C4546" w14:textId="77777777" w:rsidTr="00CC47AF">
        <w:trPr>
          <w:trHeight w:val="170"/>
          <w:jc w:val="center"/>
        </w:trPr>
        <w:tc>
          <w:tcPr>
            <w:tcW w:w="3261" w:type="dxa"/>
            <w:gridSpan w:val="2"/>
            <w:tcBorders>
              <w:top w:val="nil"/>
              <w:left w:val="nil"/>
              <w:bottom w:val="single" w:sz="4" w:space="0" w:color="FFFFFF"/>
              <w:right w:val="nil"/>
            </w:tcBorders>
            <w:shd w:val="clear" w:color="auto" w:fill="EEECE1"/>
            <w:vAlign w:val="center"/>
            <w:hideMark/>
          </w:tcPr>
          <w:p w14:paraId="53A991F7" w14:textId="77777777" w:rsidR="00B009E0" w:rsidRDefault="00B009E0"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134" w:type="dxa"/>
            <w:shd w:val="clear" w:color="auto" w:fill="EEECE1"/>
            <w:noWrap/>
            <w:vAlign w:val="center"/>
            <w:hideMark/>
          </w:tcPr>
          <w:p w14:paraId="2B5197E9"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134" w:type="dxa"/>
            <w:shd w:val="clear" w:color="auto" w:fill="EEECE1"/>
            <w:noWrap/>
            <w:vAlign w:val="center"/>
            <w:hideMark/>
          </w:tcPr>
          <w:p w14:paraId="743D7DB0"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134" w:type="dxa"/>
            <w:shd w:val="clear" w:color="auto" w:fill="EEECE1"/>
            <w:noWrap/>
            <w:vAlign w:val="center"/>
            <w:hideMark/>
          </w:tcPr>
          <w:p w14:paraId="760BC40B"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134" w:type="dxa"/>
            <w:shd w:val="clear" w:color="auto" w:fill="EEECE1"/>
            <w:noWrap/>
            <w:vAlign w:val="center"/>
            <w:hideMark/>
          </w:tcPr>
          <w:p w14:paraId="3C6CC49F"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133" w:type="dxa"/>
            <w:shd w:val="clear" w:color="auto" w:fill="EEECE1"/>
            <w:noWrap/>
            <w:vAlign w:val="center"/>
            <w:hideMark/>
          </w:tcPr>
          <w:p w14:paraId="33BFCD85" w14:textId="77777777" w:rsidR="00B009E0" w:rsidRDefault="00B009E0"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B009E0" w14:paraId="78A923E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33A8618" w14:textId="77777777" w:rsidR="00B009E0" w:rsidRDefault="00B009E0" w:rsidP="000C4B61">
            <w:pPr>
              <w:pStyle w:val="oriatext"/>
              <w:spacing w:line="220" w:lineRule="exact"/>
              <w:rPr>
                <w:rFonts w:cstheme="minorBidi"/>
                <w:b/>
              </w:rPr>
            </w:pPr>
            <w:r>
              <w:rPr>
                <w:b/>
              </w:rPr>
              <w:t>21</w:t>
            </w:r>
          </w:p>
        </w:tc>
        <w:tc>
          <w:tcPr>
            <w:tcW w:w="2821" w:type="dxa"/>
            <w:tcBorders>
              <w:top w:val="nil"/>
              <w:left w:val="nil"/>
              <w:bottom w:val="single" w:sz="4" w:space="0" w:color="FFFFFF"/>
              <w:right w:val="nil"/>
            </w:tcBorders>
            <w:shd w:val="clear" w:color="auto" w:fill="BFBFBF"/>
            <w:vAlign w:val="center"/>
            <w:hideMark/>
          </w:tcPr>
          <w:p w14:paraId="7736FD43" w14:textId="77777777" w:rsidR="00B009E0" w:rsidRDefault="00B009E0" w:rsidP="000C4B61">
            <w:pPr>
              <w:pStyle w:val="oriatext"/>
              <w:spacing w:line="220" w:lineRule="exact"/>
              <w:rPr>
                <w:b/>
              </w:rPr>
            </w:pPr>
            <w:r>
              <w:rPr>
                <w:b/>
              </w:rPr>
              <w:t xml:space="preserve">Παροχές σε εργαζομένους </w:t>
            </w:r>
          </w:p>
        </w:tc>
        <w:tc>
          <w:tcPr>
            <w:tcW w:w="1134" w:type="dxa"/>
            <w:tcBorders>
              <w:top w:val="single" w:sz="4" w:space="0" w:color="FFFFFF"/>
              <w:left w:val="nil"/>
              <w:bottom w:val="single" w:sz="4" w:space="0" w:color="FFFFFF"/>
              <w:right w:val="nil"/>
            </w:tcBorders>
            <w:shd w:val="clear" w:color="auto" w:fill="BFBFBF"/>
            <w:noWrap/>
            <w:vAlign w:val="center"/>
            <w:hideMark/>
          </w:tcPr>
          <w:p w14:paraId="139EFC8A" w14:textId="77777777" w:rsidR="00B009E0" w:rsidRDefault="00B009E0" w:rsidP="000C4B61">
            <w:pPr>
              <w:pStyle w:val="orianum"/>
              <w:spacing w:line="220" w:lineRule="exact"/>
              <w:rPr>
                <w:b/>
              </w:rPr>
            </w:pPr>
            <w:r>
              <w:rPr>
                <w:b/>
              </w:rPr>
              <w:t>75.013.000</w:t>
            </w:r>
          </w:p>
        </w:tc>
        <w:tc>
          <w:tcPr>
            <w:tcW w:w="1134" w:type="dxa"/>
            <w:tcBorders>
              <w:top w:val="single" w:sz="4" w:space="0" w:color="FFFFFF"/>
              <w:left w:val="nil"/>
              <w:bottom w:val="single" w:sz="4" w:space="0" w:color="FFFFFF"/>
              <w:right w:val="nil"/>
            </w:tcBorders>
            <w:shd w:val="clear" w:color="auto" w:fill="BFBFBF"/>
            <w:noWrap/>
            <w:vAlign w:val="center"/>
            <w:hideMark/>
          </w:tcPr>
          <w:p w14:paraId="554AF4A7" w14:textId="77777777" w:rsidR="00B009E0" w:rsidRDefault="00B009E0" w:rsidP="000C4B61">
            <w:pPr>
              <w:pStyle w:val="orianum"/>
              <w:spacing w:line="220" w:lineRule="exact"/>
              <w:rPr>
                <w:b/>
              </w:rPr>
            </w:pPr>
            <w:r>
              <w:rPr>
                <w:b/>
              </w:rPr>
              <w:t>39.586.000</w:t>
            </w:r>
          </w:p>
        </w:tc>
        <w:tc>
          <w:tcPr>
            <w:tcW w:w="1134" w:type="dxa"/>
            <w:tcBorders>
              <w:top w:val="single" w:sz="4" w:space="0" w:color="FFFFFF"/>
              <w:left w:val="nil"/>
              <w:bottom w:val="single" w:sz="4" w:space="0" w:color="FFFFFF"/>
              <w:right w:val="nil"/>
            </w:tcBorders>
            <w:shd w:val="clear" w:color="auto" w:fill="BFBFBF"/>
            <w:noWrap/>
            <w:vAlign w:val="center"/>
            <w:hideMark/>
          </w:tcPr>
          <w:p w14:paraId="37987F30" w14:textId="77777777" w:rsidR="00B009E0" w:rsidRDefault="00B009E0" w:rsidP="000C4B61">
            <w:pPr>
              <w:pStyle w:val="orianum"/>
              <w:spacing w:line="220" w:lineRule="exact"/>
              <w:rPr>
                <w:b/>
              </w:rPr>
            </w:pPr>
            <w:r>
              <w:rPr>
                <w:b/>
              </w:rPr>
              <w:t>33.628.000</w:t>
            </w:r>
          </w:p>
        </w:tc>
        <w:tc>
          <w:tcPr>
            <w:tcW w:w="1134" w:type="dxa"/>
            <w:tcBorders>
              <w:top w:val="single" w:sz="4" w:space="0" w:color="FFFFFF"/>
              <w:left w:val="nil"/>
              <w:bottom w:val="single" w:sz="4" w:space="0" w:color="FFFFFF"/>
              <w:right w:val="nil"/>
            </w:tcBorders>
            <w:shd w:val="clear" w:color="auto" w:fill="BFBFBF"/>
            <w:noWrap/>
            <w:vAlign w:val="center"/>
            <w:hideMark/>
          </w:tcPr>
          <w:p w14:paraId="70542A14" w14:textId="77777777" w:rsidR="00B009E0" w:rsidRDefault="00B009E0" w:rsidP="000C4B61">
            <w:pPr>
              <w:pStyle w:val="orianum"/>
              <w:spacing w:line="220" w:lineRule="exact"/>
              <w:rPr>
                <w:b/>
              </w:rPr>
            </w:pPr>
            <w:r>
              <w:rPr>
                <w:b/>
              </w:rPr>
              <w:t>33.557.000</w:t>
            </w:r>
          </w:p>
        </w:tc>
        <w:tc>
          <w:tcPr>
            <w:tcW w:w="1133" w:type="dxa"/>
            <w:tcBorders>
              <w:top w:val="single" w:sz="4" w:space="0" w:color="FFFFFF"/>
              <w:left w:val="nil"/>
              <w:bottom w:val="single" w:sz="4" w:space="0" w:color="FFFFFF"/>
              <w:right w:val="nil"/>
            </w:tcBorders>
            <w:shd w:val="clear" w:color="auto" w:fill="BFBFBF"/>
            <w:noWrap/>
            <w:vAlign w:val="center"/>
            <w:hideMark/>
          </w:tcPr>
          <w:p w14:paraId="67DF32B4" w14:textId="77777777" w:rsidR="00B009E0" w:rsidRDefault="00B009E0" w:rsidP="000C4B61">
            <w:pPr>
              <w:pStyle w:val="orianum"/>
              <w:spacing w:line="220" w:lineRule="exact"/>
              <w:rPr>
                <w:b/>
              </w:rPr>
            </w:pPr>
            <w:r>
              <w:rPr>
                <w:b/>
              </w:rPr>
              <w:t>33.482.000</w:t>
            </w:r>
          </w:p>
        </w:tc>
      </w:tr>
      <w:tr w:rsidR="00B009E0" w14:paraId="25E77EAC"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BD2CF60"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316A5EEE" w14:textId="77777777" w:rsidR="00B009E0" w:rsidRDefault="00B009E0"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58C8AE1F" w14:textId="77777777" w:rsidR="00B009E0" w:rsidRDefault="00B009E0" w:rsidP="000C4B61">
            <w:pPr>
              <w:pStyle w:val="orianum"/>
              <w:spacing w:line="220" w:lineRule="exact"/>
            </w:pPr>
            <w:r>
              <w:t>57.079.000</w:t>
            </w:r>
          </w:p>
        </w:tc>
        <w:tc>
          <w:tcPr>
            <w:tcW w:w="1134" w:type="dxa"/>
            <w:tcBorders>
              <w:top w:val="nil"/>
              <w:left w:val="nil"/>
              <w:bottom w:val="single" w:sz="4" w:space="0" w:color="FFFFFF"/>
              <w:right w:val="nil"/>
            </w:tcBorders>
            <w:shd w:val="clear" w:color="auto" w:fill="F2F2F2"/>
            <w:noWrap/>
            <w:vAlign w:val="center"/>
            <w:hideMark/>
          </w:tcPr>
          <w:p w14:paraId="25CCB70D" w14:textId="77777777" w:rsidR="00B009E0" w:rsidRDefault="00B009E0" w:rsidP="000C4B61">
            <w:pPr>
              <w:pStyle w:val="orianum"/>
              <w:spacing w:line="220" w:lineRule="exact"/>
            </w:pPr>
            <w:r>
              <w:t>39.586.000</w:t>
            </w:r>
          </w:p>
        </w:tc>
        <w:tc>
          <w:tcPr>
            <w:tcW w:w="1134" w:type="dxa"/>
            <w:tcBorders>
              <w:top w:val="nil"/>
              <w:left w:val="nil"/>
              <w:bottom w:val="single" w:sz="4" w:space="0" w:color="FFFFFF"/>
              <w:right w:val="nil"/>
            </w:tcBorders>
            <w:shd w:val="clear" w:color="auto" w:fill="F2F2F2"/>
            <w:noWrap/>
            <w:vAlign w:val="center"/>
            <w:hideMark/>
          </w:tcPr>
          <w:p w14:paraId="399734C1" w14:textId="77777777" w:rsidR="00B009E0" w:rsidRDefault="00B009E0" w:rsidP="000C4B61">
            <w:pPr>
              <w:pStyle w:val="orianum"/>
              <w:spacing w:line="220" w:lineRule="exact"/>
            </w:pPr>
            <w:r>
              <w:t>33.628.000</w:t>
            </w:r>
          </w:p>
        </w:tc>
        <w:tc>
          <w:tcPr>
            <w:tcW w:w="1134" w:type="dxa"/>
            <w:tcBorders>
              <w:top w:val="nil"/>
              <w:left w:val="nil"/>
              <w:bottom w:val="single" w:sz="4" w:space="0" w:color="FFFFFF"/>
              <w:right w:val="nil"/>
            </w:tcBorders>
            <w:shd w:val="clear" w:color="auto" w:fill="F2F2F2"/>
            <w:noWrap/>
            <w:vAlign w:val="center"/>
            <w:hideMark/>
          </w:tcPr>
          <w:p w14:paraId="78CFB171" w14:textId="77777777" w:rsidR="00B009E0" w:rsidRDefault="00B009E0" w:rsidP="000C4B61">
            <w:pPr>
              <w:pStyle w:val="orianum"/>
              <w:spacing w:line="220" w:lineRule="exact"/>
            </w:pPr>
            <w:r>
              <w:t>33.557.000</w:t>
            </w:r>
          </w:p>
        </w:tc>
        <w:tc>
          <w:tcPr>
            <w:tcW w:w="1133" w:type="dxa"/>
            <w:tcBorders>
              <w:top w:val="nil"/>
              <w:left w:val="nil"/>
              <w:bottom w:val="single" w:sz="4" w:space="0" w:color="FFFFFF"/>
              <w:right w:val="nil"/>
            </w:tcBorders>
            <w:shd w:val="clear" w:color="auto" w:fill="F2F2F2"/>
            <w:noWrap/>
            <w:vAlign w:val="center"/>
            <w:hideMark/>
          </w:tcPr>
          <w:p w14:paraId="52D73A61" w14:textId="77777777" w:rsidR="00B009E0" w:rsidRDefault="00B009E0" w:rsidP="000C4B61">
            <w:pPr>
              <w:pStyle w:val="orianum"/>
              <w:spacing w:line="220" w:lineRule="exact"/>
            </w:pPr>
            <w:r>
              <w:t>33.482.000</w:t>
            </w:r>
          </w:p>
        </w:tc>
      </w:tr>
      <w:tr w:rsidR="00B009E0" w14:paraId="61177C53"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3CF34162"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5B202F95" w14:textId="77777777" w:rsidR="00B009E0" w:rsidRDefault="00B009E0"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7CCE3EF1" w14:textId="77777777" w:rsidR="00B009E0" w:rsidRDefault="00B009E0" w:rsidP="000C4B61">
            <w:pPr>
              <w:pStyle w:val="orianum"/>
              <w:spacing w:line="220" w:lineRule="exact"/>
            </w:pPr>
            <w:r>
              <w:t>17.934.000</w:t>
            </w:r>
          </w:p>
        </w:tc>
        <w:tc>
          <w:tcPr>
            <w:tcW w:w="1134" w:type="dxa"/>
            <w:tcBorders>
              <w:top w:val="nil"/>
              <w:left w:val="nil"/>
              <w:bottom w:val="single" w:sz="4" w:space="0" w:color="FFFFFF"/>
              <w:right w:val="nil"/>
            </w:tcBorders>
            <w:shd w:val="clear" w:color="auto" w:fill="D9D9D9"/>
            <w:noWrap/>
            <w:vAlign w:val="center"/>
            <w:hideMark/>
          </w:tcPr>
          <w:p w14:paraId="0F519F43"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49577C9F"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3C54AAD7"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72AD419" w14:textId="77777777" w:rsidR="00B009E0" w:rsidRDefault="00B009E0" w:rsidP="000C4B61">
            <w:pPr>
              <w:pStyle w:val="orianum"/>
              <w:spacing w:line="220" w:lineRule="exact"/>
            </w:pPr>
            <w:r>
              <w:t> </w:t>
            </w:r>
          </w:p>
        </w:tc>
      </w:tr>
      <w:tr w:rsidR="00B009E0" w14:paraId="267D1ACB"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D0973A9" w14:textId="77777777" w:rsidR="00B009E0" w:rsidRDefault="00B009E0" w:rsidP="000C4B61">
            <w:pPr>
              <w:pStyle w:val="oriatext"/>
              <w:spacing w:line="220" w:lineRule="exact"/>
              <w:rPr>
                <w:b/>
              </w:rPr>
            </w:pPr>
            <w:r>
              <w:rPr>
                <w:b/>
              </w:rPr>
              <w:t>22</w:t>
            </w:r>
          </w:p>
        </w:tc>
        <w:tc>
          <w:tcPr>
            <w:tcW w:w="2821" w:type="dxa"/>
            <w:tcBorders>
              <w:top w:val="nil"/>
              <w:left w:val="nil"/>
              <w:bottom w:val="single" w:sz="4" w:space="0" w:color="FFFFFF"/>
              <w:right w:val="nil"/>
            </w:tcBorders>
            <w:shd w:val="clear" w:color="auto" w:fill="BFBFBF"/>
            <w:vAlign w:val="center"/>
            <w:hideMark/>
          </w:tcPr>
          <w:p w14:paraId="4EA70FBB" w14:textId="77777777" w:rsidR="00B009E0" w:rsidRDefault="00B009E0" w:rsidP="000C4B61">
            <w:pPr>
              <w:pStyle w:val="oriatext"/>
              <w:spacing w:line="220" w:lineRule="exact"/>
              <w:rPr>
                <w:b/>
              </w:rPr>
            </w:pPr>
            <w:r>
              <w:rPr>
                <w:b/>
              </w:rPr>
              <w:t>Κοινωνικές Παροχές</w:t>
            </w:r>
          </w:p>
        </w:tc>
        <w:tc>
          <w:tcPr>
            <w:tcW w:w="1134" w:type="dxa"/>
            <w:tcBorders>
              <w:top w:val="nil"/>
              <w:left w:val="nil"/>
              <w:bottom w:val="single" w:sz="4" w:space="0" w:color="FFFFFF"/>
              <w:right w:val="nil"/>
            </w:tcBorders>
            <w:shd w:val="clear" w:color="auto" w:fill="BFBFBF"/>
            <w:noWrap/>
            <w:vAlign w:val="center"/>
            <w:hideMark/>
          </w:tcPr>
          <w:p w14:paraId="7A136401" w14:textId="77777777" w:rsidR="00B009E0" w:rsidRDefault="00B009E0" w:rsidP="000C4B61">
            <w:pPr>
              <w:pStyle w:val="orianum"/>
              <w:spacing w:line="220" w:lineRule="exact"/>
              <w:rPr>
                <w:b/>
              </w:rPr>
            </w:pPr>
            <w:r>
              <w:rPr>
                <w:b/>
              </w:rPr>
              <w:t>7.618.000</w:t>
            </w:r>
          </w:p>
        </w:tc>
        <w:tc>
          <w:tcPr>
            <w:tcW w:w="1134" w:type="dxa"/>
            <w:tcBorders>
              <w:top w:val="nil"/>
              <w:left w:val="nil"/>
              <w:bottom w:val="single" w:sz="4" w:space="0" w:color="FFFFFF"/>
              <w:right w:val="nil"/>
            </w:tcBorders>
            <w:shd w:val="clear" w:color="auto" w:fill="BFBFBF"/>
            <w:noWrap/>
            <w:vAlign w:val="center"/>
            <w:hideMark/>
          </w:tcPr>
          <w:p w14:paraId="54F069DB"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2619DB30"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48FA981A"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50AA0B37" w14:textId="77777777" w:rsidR="00B009E0" w:rsidRDefault="00B009E0" w:rsidP="000C4B61">
            <w:pPr>
              <w:pStyle w:val="orianum"/>
              <w:spacing w:line="220" w:lineRule="exact"/>
              <w:rPr>
                <w:b/>
              </w:rPr>
            </w:pPr>
            <w:r>
              <w:rPr>
                <w:b/>
              </w:rPr>
              <w:t>0</w:t>
            </w:r>
          </w:p>
        </w:tc>
      </w:tr>
      <w:tr w:rsidR="00B009E0" w14:paraId="1634E1C8"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879A11C"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5D266DF6" w14:textId="77777777" w:rsidR="00B009E0" w:rsidRDefault="00B009E0"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26555873"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32F04B3"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2DD42776"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EFAAAF1"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317CA78F" w14:textId="77777777" w:rsidR="00B009E0" w:rsidRDefault="00B009E0" w:rsidP="000C4B61">
            <w:pPr>
              <w:pStyle w:val="orianum"/>
              <w:spacing w:line="220" w:lineRule="exact"/>
            </w:pPr>
            <w:r>
              <w:t>0</w:t>
            </w:r>
          </w:p>
        </w:tc>
      </w:tr>
      <w:tr w:rsidR="00B009E0" w14:paraId="5611E119"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05C67E6A"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2AEC6A4C" w14:textId="77777777" w:rsidR="00B009E0" w:rsidRDefault="00B009E0"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4AB6AB84" w14:textId="77777777" w:rsidR="00B009E0" w:rsidRDefault="00B009E0" w:rsidP="000C4B61">
            <w:pPr>
              <w:pStyle w:val="orianum"/>
              <w:spacing w:line="220" w:lineRule="exact"/>
            </w:pPr>
            <w:r>
              <w:t>7.618.000</w:t>
            </w:r>
          </w:p>
        </w:tc>
        <w:tc>
          <w:tcPr>
            <w:tcW w:w="1134" w:type="dxa"/>
            <w:tcBorders>
              <w:top w:val="nil"/>
              <w:left w:val="nil"/>
              <w:bottom w:val="single" w:sz="4" w:space="0" w:color="FFFFFF"/>
              <w:right w:val="nil"/>
            </w:tcBorders>
            <w:shd w:val="clear" w:color="auto" w:fill="D9D9D9"/>
            <w:noWrap/>
            <w:vAlign w:val="center"/>
            <w:hideMark/>
          </w:tcPr>
          <w:p w14:paraId="5CDED2D9"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6B4BBE40"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53CE7AE9"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334E1895" w14:textId="77777777" w:rsidR="00B009E0" w:rsidRDefault="00B009E0" w:rsidP="000C4B61">
            <w:pPr>
              <w:pStyle w:val="orianum"/>
              <w:spacing w:line="220" w:lineRule="exact"/>
            </w:pPr>
            <w:r>
              <w:t> </w:t>
            </w:r>
          </w:p>
        </w:tc>
      </w:tr>
      <w:tr w:rsidR="00B009E0" w14:paraId="74F74C9B"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6F5552D" w14:textId="77777777" w:rsidR="00B009E0" w:rsidRDefault="00B009E0" w:rsidP="000C4B61">
            <w:pPr>
              <w:pStyle w:val="oriatext"/>
              <w:spacing w:line="220" w:lineRule="exact"/>
              <w:rPr>
                <w:b/>
              </w:rPr>
            </w:pPr>
            <w:r>
              <w:rPr>
                <w:b/>
              </w:rPr>
              <w:t>23</w:t>
            </w:r>
          </w:p>
        </w:tc>
        <w:tc>
          <w:tcPr>
            <w:tcW w:w="2821" w:type="dxa"/>
            <w:tcBorders>
              <w:top w:val="nil"/>
              <w:left w:val="nil"/>
              <w:bottom w:val="single" w:sz="4" w:space="0" w:color="FFFFFF"/>
              <w:right w:val="nil"/>
            </w:tcBorders>
            <w:shd w:val="clear" w:color="auto" w:fill="BFBFBF"/>
            <w:vAlign w:val="center"/>
            <w:hideMark/>
          </w:tcPr>
          <w:p w14:paraId="0CD151B4" w14:textId="77777777" w:rsidR="00B009E0" w:rsidRDefault="00B009E0" w:rsidP="000C4B61">
            <w:pPr>
              <w:pStyle w:val="oriatext"/>
              <w:spacing w:line="220" w:lineRule="exact"/>
              <w:rPr>
                <w:b/>
              </w:rPr>
            </w:pPr>
            <w:r>
              <w:rPr>
                <w:b/>
              </w:rPr>
              <w:t>Μεταβιβάσεις</w:t>
            </w:r>
          </w:p>
        </w:tc>
        <w:tc>
          <w:tcPr>
            <w:tcW w:w="1134" w:type="dxa"/>
            <w:tcBorders>
              <w:top w:val="nil"/>
              <w:left w:val="nil"/>
              <w:bottom w:val="single" w:sz="4" w:space="0" w:color="FFFFFF"/>
              <w:right w:val="nil"/>
            </w:tcBorders>
            <w:shd w:val="clear" w:color="auto" w:fill="BFBFBF"/>
            <w:noWrap/>
            <w:vAlign w:val="center"/>
            <w:hideMark/>
          </w:tcPr>
          <w:p w14:paraId="55381C43" w14:textId="77777777" w:rsidR="00B009E0" w:rsidRDefault="00B009E0" w:rsidP="000C4B61">
            <w:pPr>
              <w:pStyle w:val="orianum"/>
              <w:spacing w:line="220" w:lineRule="exact"/>
              <w:rPr>
                <w:b/>
              </w:rPr>
            </w:pPr>
            <w:r>
              <w:rPr>
                <w:b/>
              </w:rPr>
              <w:t>143.389.000</w:t>
            </w:r>
          </w:p>
        </w:tc>
        <w:tc>
          <w:tcPr>
            <w:tcW w:w="1134" w:type="dxa"/>
            <w:tcBorders>
              <w:top w:val="nil"/>
              <w:left w:val="nil"/>
              <w:bottom w:val="single" w:sz="4" w:space="0" w:color="FFFFFF"/>
              <w:right w:val="nil"/>
            </w:tcBorders>
            <w:shd w:val="clear" w:color="auto" w:fill="BFBFBF"/>
            <w:noWrap/>
            <w:vAlign w:val="center"/>
            <w:hideMark/>
          </w:tcPr>
          <w:p w14:paraId="64A1272E" w14:textId="77777777" w:rsidR="00B009E0" w:rsidRDefault="00B009E0" w:rsidP="000C4B61">
            <w:pPr>
              <w:pStyle w:val="orianum"/>
              <w:spacing w:line="220" w:lineRule="exact"/>
              <w:rPr>
                <w:b/>
              </w:rPr>
            </w:pPr>
            <w:r>
              <w:rPr>
                <w:b/>
              </w:rPr>
              <w:t>50.180.000</w:t>
            </w:r>
          </w:p>
        </w:tc>
        <w:tc>
          <w:tcPr>
            <w:tcW w:w="1134" w:type="dxa"/>
            <w:tcBorders>
              <w:top w:val="nil"/>
              <w:left w:val="nil"/>
              <w:bottom w:val="single" w:sz="4" w:space="0" w:color="FFFFFF"/>
              <w:right w:val="nil"/>
            </w:tcBorders>
            <w:shd w:val="clear" w:color="auto" w:fill="BFBFBF"/>
            <w:noWrap/>
            <w:vAlign w:val="center"/>
            <w:hideMark/>
          </w:tcPr>
          <w:p w14:paraId="1568FEAF" w14:textId="77777777" w:rsidR="00B009E0" w:rsidRDefault="00B009E0" w:rsidP="000C4B61">
            <w:pPr>
              <w:pStyle w:val="orianum"/>
              <w:spacing w:line="220" w:lineRule="exact"/>
              <w:rPr>
                <w:b/>
              </w:rPr>
            </w:pPr>
            <w:r>
              <w:rPr>
                <w:b/>
              </w:rPr>
              <w:t>50.180.000</w:t>
            </w:r>
          </w:p>
        </w:tc>
        <w:tc>
          <w:tcPr>
            <w:tcW w:w="1134" w:type="dxa"/>
            <w:tcBorders>
              <w:top w:val="nil"/>
              <w:left w:val="nil"/>
              <w:bottom w:val="single" w:sz="4" w:space="0" w:color="FFFFFF"/>
              <w:right w:val="nil"/>
            </w:tcBorders>
            <w:shd w:val="clear" w:color="auto" w:fill="BFBFBF"/>
            <w:noWrap/>
            <w:vAlign w:val="center"/>
            <w:hideMark/>
          </w:tcPr>
          <w:p w14:paraId="77FF336C" w14:textId="77777777" w:rsidR="00B009E0" w:rsidRDefault="00B009E0" w:rsidP="000C4B61">
            <w:pPr>
              <w:pStyle w:val="orianum"/>
              <w:spacing w:line="220" w:lineRule="exact"/>
              <w:rPr>
                <w:b/>
              </w:rPr>
            </w:pPr>
            <w:r>
              <w:rPr>
                <w:b/>
              </w:rPr>
              <w:t>50.180.000</w:t>
            </w:r>
          </w:p>
        </w:tc>
        <w:tc>
          <w:tcPr>
            <w:tcW w:w="1133" w:type="dxa"/>
            <w:tcBorders>
              <w:top w:val="nil"/>
              <w:left w:val="nil"/>
              <w:bottom w:val="single" w:sz="4" w:space="0" w:color="FFFFFF"/>
              <w:right w:val="nil"/>
            </w:tcBorders>
            <w:shd w:val="clear" w:color="auto" w:fill="BFBFBF"/>
            <w:noWrap/>
            <w:vAlign w:val="center"/>
            <w:hideMark/>
          </w:tcPr>
          <w:p w14:paraId="1464AAC0" w14:textId="77777777" w:rsidR="00B009E0" w:rsidRDefault="00B009E0" w:rsidP="000C4B61">
            <w:pPr>
              <w:pStyle w:val="orianum"/>
              <w:spacing w:line="220" w:lineRule="exact"/>
              <w:rPr>
                <w:b/>
              </w:rPr>
            </w:pPr>
            <w:r>
              <w:rPr>
                <w:b/>
              </w:rPr>
              <w:t>50.180.000</w:t>
            </w:r>
          </w:p>
        </w:tc>
      </w:tr>
      <w:tr w:rsidR="00B009E0" w14:paraId="4C45640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E42D3BD"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4C1D632" w14:textId="77777777" w:rsidR="00B009E0" w:rsidRDefault="00B009E0"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4B432284" w14:textId="77777777" w:rsidR="00B009E0" w:rsidRDefault="00B009E0" w:rsidP="000C4B61">
            <w:pPr>
              <w:pStyle w:val="orianum"/>
              <w:spacing w:line="220" w:lineRule="exact"/>
            </w:pPr>
            <w:r>
              <w:t>45.312.000</w:t>
            </w:r>
          </w:p>
        </w:tc>
        <w:tc>
          <w:tcPr>
            <w:tcW w:w="1134" w:type="dxa"/>
            <w:tcBorders>
              <w:top w:val="nil"/>
              <w:left w:val="nil"/>
              <w:bottom w:val="single" w:sz="4" w:space="0" w:color="FFFFFF"/>
              <w:right w:val="nil"/>
            </w:tcBorders>
            <w:shd w:val="clear" w:color="auto" w:fill="F2F2F2"/>
            <w:noWrap/>
            <w:vAlign w:val="center"/>
            <w:hideMark/>
          </w:tcPr>
          <w:p w14:paraId="69900096" w14:textId="77777777" w:rsidR="00B009E0" w:rsidRDefault="00B009E0" w:rsidP="000C4B61">
            <w:pPr>
              <w:pStyle w:val="orianum"/>
              <w:spacing w:line="220" w:lineRule="exact"/>
            </w:pPr>
            <w:r>
              <w:t>50.180.000</w:t>
            </w:r>
          </w:p>
        </w:tc>
        <w:tc>
          <w:tcPr>
            <w:tcW w:w="1134" w:type="dxa"/>
            <w:tcBorders>
              <w:top w:val="nil"/>
              <w:left w:val="nil"/>
              <w:bottom w:val="single" w:sz="4" w:space="0" w:color="FFFFFF"/>
              <w:right w:val="nil"/>
            </w:tcBorders>
            <w:shd w:val="clear" w:color="auto" w:fill="F2F2F2"/>
            <w:noWrap/>
            <w:vAlign w:val="center"/>
            <w:hideMark/>
          </w:tcPr>
          <w:p w14:paraId="54736424" w14:textId="77777777" w:rsidR="00B009E0" w:rsidRDefault="00B009E0" w:rsidP="000C4B61">
            <w:pPr>
              <w:pStyle w:val="orianum"/>
              <w:spacing w:line="220" w:lineRule="exact"/>
            </w:pPr>
            <w:r>
              <w:t>50.180.000</w:t>
            </w:r>
          </w:p>
        </w:tc>
        <w:tc>
          <w:tcPr>
            <w:tcW w:w="1134" w:type="dxa"/>
            <w:tcBorders>
              <w:top w:val="nil"/>
              <w:left w:val="nil"/>
              <w:bottom w:val="single" w:sz="4" w:space="0" w:color="FFFFFF"/>
              <w:right w:val="nil"/>
            </w:tcBorders>
            <w:shd w:val="clear" w:color="auto" w:fill="F2F2F2"/>
            <w:noWrap/>
            <w:vAlign w:val="center"/>
            <w:hideMark/>
          </w:tcPr>
          <w:p w14:paraId="69D59743" w14:textId="77777777" w:rsidR="00B009E0" w:rsidRDefault="00B009E0" w:rsidP="000C4B61">
            <w:pPr>
              <w:pStyle w:val="orianum"/>
              <w:spacing w:line="220" w:lineRule="exact"/>
            </w:pPr>
            <w:r>
              <w:t>50.180.000</w:t>
            </w:r>
          </w:p>
        </w:tc>
        <w:tc>
          <w:tcPr>
            <w:tcW w:w="1133" w:type="dxa"/>
            <w:tcBorders>
              <w:top w:val="nil"/>
              <w:left w:val="nil"/>
              <w:bottom w:val="single" w:sz="4" w:space="0" w:color="FFFFFF"/>
              <w:right w:val="nil"/>
            </w:tcBorders>
            <w:shd w:val="clear" w:color="auto" w:fill="F2F2F2"/>
            <w:noWrap/>
            <w:vAlign w:val="center"/>
            <w:hideMark/>
          </w:tcPr>
          <w:p w14:paraId="4218CB8B" w14:textId="77777777" w:rsidR="00B009E0" w:rsidRDefault="00B009E0" w:rsidP="000C4B61">
            <w:pPr>
              <w:pStyle w:val="orianum"/>
              <w:spacing w:line="220" w:lineRule="exact"/>
            </w:pPr>
            <w:r>
              <w:t>50.180.000</w:t>
            </w:r>
          </w:p>
        </w:tc>
      </w:tr>
      <w:tr w:rsidR="00B009E0" w14:paraId="19DBC895"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D1BDDF4"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511E98F4" w14:textId="77777777" w:rsidR="00B009E0" w:rsidRDefault="00B009E0"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1DDEB524" w14:textId="77777777" w:rsidR="00B009E0" w:rsidRDefault="00B009E0" w:rsidP="000C4B61">
            <w:pPr>
              <w:pStyle w:val="orianum"/>
              <w:spacing w:line="220" w:lineRule="exact"/>
            </w:pPr>
            <w:r>
              <w:t>95.894.000</w:t>
            </w:r>
          </w:p>
        </w:tc>
        <w:tc>
          <w:tcPr>
            <w:tcW w:w="1134" w:type="dxa"/>
            <w:tcBorders>
              <w:top w:val="nil"/>
              <w:left w:val="nil"/>
              <w:bottom w:val="single" w:sz="4" w:space="0" w:color="FFFFFF"/>
              <w:right w:val="nil"/>
            </w:tcBorders>
            <w:shd w:val="clear" w:color="auto" w:fill="D9D9D9"/>
            <w:noWrap/>
            <w:vAlign w:val="center"/>
            <w:hideMark/>
          </w:tcPr>
          <w:p w14:paraId="03D7DA28"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0AD8ED3A"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3F11827E"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DC7ED00" w14:textId="77777777" w:rsidR="00B009E0" w:rsidRDefault="00B009E0" w:rsidP="000C4B61">
            <w:pPr>
              <w:pStyle w:val="orianum"/>
              <w:spacing w:line="220" w:lineRule="exact"/>
            </w:pPr>
            <w:r>
              <w:t> </w:t>
            </w:r>
          </w:p>
        </w:tc>
      </w:tr>
      <w:tr w:rsidR="00B009E0" w14:paraId="0F5B7F8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FAABCB8"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416A858" w14:textId="77777777" w:rsidR="00B009E0" w:rsidRDefault="00B009E0" w:rsidP="000C4B61">
            <w:pPr>
              <w:pStyle w:val="oriatext"/>
              <w:spacing w:line="220" w:lineRule="exact"/>
            </w:pPr>
            <w:r>
              <w:t>ΤΑΑ</w:t>
            </w:r>
          </w:p>
        </w:tc>
        <w:tc>
          <w:tcPr>
            <w:tcW w:w="1134" w:type="dxa"/>
            <w:tcBorders>
              <w:top w:val="nil"/>
              <w:left w:val="nil"/>
              <w:bottom w:val="single" w:sz="4" w:space="0" w:color="FFFFFF"/>
              <w:right w:val="nil"/>
            </w:tcBorders>
            <w:shd w:val="clear" w:color="auto" w:fill="F2F2F2"/>
            <w:noWrap/>
            <w:vAlign w:val="center"/>
            <w:hideMark/>
          </w:tcPr>
          <w:p w14:paraId="24453F71" w14:textId="77777777" w:rsidR="00B009E0" w:rsidRDefault="00B009E0" w:rsidP="000C4B61">
            <w:pPr>
              <w:pStyle w:val="orianum"/>
              <w:spacing w:line="220" w:lineRule="exact"/>
            </w:pPr>
            <w:r>
              <w:t>2.183.000</w:t>
            </w:r>
          </w:p>
        </w:tc>
        <w:tc>
          <w:tcPr>
            <w:tcW w:w="1134" w:type="dxa"/>
            <w:tcBorders>
              <w:top w:val="nil"/>
              <w:left w:val="nil"/>
              <w:bottom w:val="single" w:sz="4" w:space="0" w:color="FFFFFF"/>
              <w:right w:val="nil"/>
            </w:tcBorders>
            <w:shd w:val="clear" w:color="auto" w:fill="F2F2F2"/>
            <w:noWrap/>
            <w:vAlign w:val="center"/>
            <w:hideMark/>
          </w:tcPr>
          <w:p w14:paraId="0F9F951D"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782842D0"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3B981821"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54E2797C" w14:textId="77777777" w:rsidR="00B009E0" w:rsidRDefault="00B009E0" w:rsidP="000C4B61">
            <w:pPr>
              <w:pStyle w:val="orianum"/>
              <w:spacing w:line="220" w:lineRule="exact"/>
            </w:pPr>
            <w:r>
              <w:t> </w:t>
            </w:r>
          </w:p>
        </w:tc>
      </w:tr>
      <w:tr w:rsidR="00B009E0" w14:paraId="079E5997"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4387D6A" w14:textId="77777777" w:rsidR="00B009E0" w:rsidRDefault="00B009E0" w:rsidP="000C4B61">
            <w:pPr>
              <w:pStyle w:val="oriatext"/>
              <w:spacing w:line="220" w:lineRule="exact"/>
              <w:rPr>
                <w:b/>
              </w:rPr>
            </w:pPr>
            <w:r>
              <w:rPr>
                <w:b/>
              </w:rPr>
              <w:t>24</w:t>
            </w:r>
          </w:p>
        </w:tc>
        <w:tc>
          <w:tcPr>
            <w:tcW w:w="2821" w:type="dxa"/>
            <w:tcBorders>
              <w:top w:val="nil"/>
              <w:left w:val="nil"/>
              <w:bottom w:val="single" w:sz="4" w:space="0" w:color="FFFFFF"/>
              <w:right w:val="nil"/>
            </w:tcBorders>
            <w:shd w:val="clear" w:color="auto" w:fill="BFBFBF"/>
            <w:vAlign w:val="center"/>
            <w:hideMark/>
          </w:tcPr>
          <w:p w14:paraId="463032C2" w14:textId="77777777" w:rsidR="00B009E0" w:rsidRDefault="00B009E0" w:rsidP="000C4B61">
            <w:pPr>
              <w:pStyle w:val="oriatext"/>
              <w:spacing w:line="220" w:lineRule="exact"/>
              <w:rPr>
                <w:b/>
              </w:rPr>
            </w:pPr>
            <w:r>
              <w:rPr>
                <w:b/>
              </w:rPr>
              <w:t>Αγορές αγαθών και υπηρεσιών</w:t>
            </w:r>
          </w:p>
        </w:tc>
        <w:tc>
          <w:tcPr>
            <w:tcW w:w="1134" w:type="dxa"/>
            <w:tcBorders>
              <w:top w:val="nil"/>
              <w:left w:val="nil"/>
              <w:bottom w:val="single" w:sz="4" w:space="0" w:color="FFFFFF"/>
              <w:right w:val="nil"/>
            </w:tcBorders>
            <w:shd w:val="clear" w:color="auto" w:fill="BFBFBF"/>
            <w:noWrap/>
            <w:vAlign w:val="center"/>
            <w:hideMark/>
          </w:tcPr>
          <w:p w14:paraId="421821DB" w14:textId="77777777" w:rsidR="00B009E0" w:rsidRDefault="00B009E0" w:rsidP="000C4B61">
            <w:pPr>
              <w:pStyle w:val="orianum"/>
              <w:spacing w:line="220" w:lineRule="exact"/>
              <w:rPr>
                <w:b/>
              </w:rPr>
            </w:pPr>
            <w:r>
              <w:rPr>
                <w:b/>
              </w:rPr>
              <w:t>178.755.000</w:t>
            </w:r>
          </w:p>
        </w:tc>
        <w:tc>
          <w:tcPr>
            <w:tcW w:w="1134" w:type="dxa"/>
            <w:tcBorders>
              <w:top w:val="nil"/>
              <w:left w:val="nil"/>
              <w:bottom w:val="single" w:sz="4" w:space="0" w:color="FFFFFF"/>
              <w:right w:val="nil"/>
            </w:tcBorders>
            <w:shd w:val="clear" w:color="auto" w:fill="BFBFBF"/>
            <w:noWrap/>
            <w:vAlign w:val="center"/>
            <w:hideMark/>
          </w:tcPr>
          <w:p w14:paraId="32D79F2F" w14:textId="77777777" w:rsidR="00B009E0" w:rsidRDefault="00B009E0" w:rsidP="000C4B61">
            <w:pPr>
              <w:pStyle w:val="orianum"/>
              <w:spacing w:line="220" w:lineRule="exact"/>
              <w:rPr>
                <w:b/>
              </w:rPr>
            </w:pPr>
            <w:r>
              <w:rPr>
                <w:b/>
              </w:rPr>
              <w:t>30.770.000</w:t>
            </w:r>
          </w:p>
        </w:tc>
        <w:tc>
          <w:tcPr>
            <w:tcW w:w="1134" w:type="dxa"/>
            <w:tcBorders>
              <w:top w:val="nil"/>
              <w:left w:val="nil"/>
              <w:bottom w:val="single" w:sz="4" w:space="0" w:color="FFFFFF"/>
              <w:right w:val="nil"/>
            </w:tcBorders>
            <w:shd w:val="clear" w:color="auto" w:fill="BFBFBF"/>
            <w:noWrap/>
            <w:vAlign w:val="center"/>
            <w:hideMark/>
          </w:tcPr>
          <w:p w14:paraId="150292A3" w14:textId="77777777" w:rsidR="00B009E0" w:rsidRDefault="00B009E0" w:rsidP="000C4B61">
            <w:pPr>
              <w:pStyle w:val="orianum"/>
              <w:spacing w:line="220" w:lineRule="exact"/>
              <w:rPr>
                <w:b/>
              </w:rPr>
            </w:pPr>
            <w:r>
              <w:rPr>
                <w:b/>
              </w:rPr>
              <w:t>28.770.000</w:t>
            </w:r>
          </w:p>
        </w:tc>
        <w:tc>
          <w:tcPr>
            <w:tcW w:w="1134" w:type="dxa"/>
            <w:tcBorders>
              <w:top w:val="nil"/>
              <w:left w:val="nil"/>
              <w:bottom w:val="single" w:sz="4" w:space="0" w:color="FFFFFF"/>
              <w:right w:val="nil"/>
            </w:tcBorders>
            <w:shd w:val="clear" w:color="auto" w:fill="BFBFBF"/>
            <w:noWrap/>
            <w:vAlign w:val="center"/>
            <w:hideMark/>
          </w:tcPr>
          <w:p w14:paraId="1EC03269" w14:textId="77777777" w:rsidR="00B009E0" w:rsidRDefault="00B009E0" w:rsidP="000C4B61">
            <w:pPr>
              <w:pStyle w:val="orianum"/>
              <w:spacing w:line="220" w:lineRule="exact"/>
              <w:rPr>
                <w:b/>
              </w:rPr>
            </w:pPr>
            <w:r>
              <w:rPr>
                <w:b/>
              </w:rPr>
              <w:t>28.770.000</w:t>
            </w:r>
          </w:p>
        </w:tc>
        <w:tc>
          <w:tcPr>
            <w:tcW w:w="1133" w:type="dxa"/>
            <w:tcBorders>
              <w:top w:val="nil"/>
              <w:left w:val="nil"/>
              <w:bottom w:val="single" w:sz="4" w:space="0" w:color="FFFFFF"/>
              <w:right w:val="nil"/>
            </w:tcBorders>
            <w:shd w:val="clear" w:color="auto" w:fill="BFBFBF"/>
            <w:noWrap/>
            <w:vAlign w:val="center"/>
            <w:hideMark/>
          </w:tcPr>
          <w:p w14:paraId="4E5AACA7" w14:textId="77777777" w:rsidR="00B009E0" w:rsidRDefault="00B009E0" w:rsidP="000C4B61">
            <w:pPr>
              <w:pStyle w:val="orianum"/>
              <w:spacing w:line="220" w:lineRule="exact"/>
              <w:rPr>
                <w:b/>
              </w:rPr>
            </w:pPr>
            <w:r>
              <w:rPr>
                <w:b/>
              </w:rPr>
              <w:t>28.770.000</w:t>
            </w:r>
          </w:p>
        </w:tc>
      </w:tr>
      <w:tr w:rsidR="00B009E0" w14:paraId="0E5C779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0DF9DF1"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DBB0734" w14:textId="77777777" w:rsidR="00B009E0" w:rsidRDefault="00B009E0"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0B10623C" w14:textId="77777777" w:rsidR="00B009E0" w:rsidRDefault="00B009E0" w:rsidP="000C4B61">
            <w:pPr>
              <w:pStyle w:val="orianum"/>
              <w:spacing w:line="220" w:lineRule="exact"/>
            </w:pPr>
            <w:r>
              <w:t>40.547.000</w:t>
            </w:r>
          </w:p>
        </w:tc>
        <w:tc>
          <w:tcPr>
            <w:tcW w:w="1134" w:type="dxa"/>
            <w:tcBorders>
              <w:top w:val="nil"/>
              <w:left w:val="nil"/>
              <w:bottom w:val="single" w:sz="4" w:space="0" w:color="FFFFFF"/>
              <w:right w:val="nil"/>
            </w:tcBorders>
            <w:shd w:val="clear" w:color="auto" w:fill="F2F2F2"/>
            <w:noWrap/>
            <w:vAlign w:val="center"/>
            <w:hideMark/>
          </w:tcPr>
          <w:p w14:paraId="0E955385" w14:textId="77777777" w:rsidR="00B009E0" w:rsidRDefault="00B009E0" w:rsidP="000C4B61">
            <w:pPr>
              <w:pStyle w:val="orianum"/>
              <w:spacing w:line="220" w:lineRule="exact"/>
            </w:pPr>
            <w:r>
              <w:t>30.770.000</w:t>
            </w:r>
          </w:p>
        </w:tc>
        <w:tc>
          <w:tcPr>
            <w:tcW w:w="1134" w:type="dxa"/>
            <w:tcBorders>
              <w:top w:val="nil"/>
              <w:left w:val="nil"/>
              <w:bottom w:val="single" w:sz="4" w:space="0" w:color="FFFFFF"/>
              <w:right w:val="nil"/>
            </w:tcBorders>
            <w:shd w:val="clear" w:color="auto" w:fill="F2F2F2"/>
            <w:noWrap/>
            <w:vAlign w:val="center"/>
            <w:hideMark/>
          </w:tcPr>
          <w:p w14:paraId="11B1BFE1" w14:textId="77777777" w:rsidR="00B009E0" w:rsidRDefault="00B009E0" w:rsidP="000C4B61">
            <w:pPr>
              <w:pStyle w:val="orianum"/>
              <w:spacing w:line="220" w:lineRule="exact"/>
            </w:pPr>
            <w:r>
              <w:t>28.770.000</w:t>
            </w:r>
          </w:p>
        </w:tc>
        <w:tc>
          <w:tcPr>
            <w:tcW w:w="1134" w:type="dxa"/>
            <w:tcBorders>
              <w:top w:val="nil"/>
              <w:left w:val="nil"/>
              <w:bottom w:val="single" w:sz="4" w:space="0" w:color="FFFFFF"/>
              <w:right w:val="nil"/>
            </w:tcBorders>
            <w:shd w:val="clear" w:color="auto" w:fill="F2F2F2"/>
            <w:noWrap/>
            <w:vAlign w:val="center"/>
            <w:hideMark/>
          </w:tcPr>
          <w:p w14:paraId="6B1AD4CE" w14:textId="77777777" w:rsidR="00B009E0" w:rsidRDefault="00B009E0" w:rsidP="000C4B61">
            <w:pPr>
              <w:pStyle w:val="orianum"/>
              <w:spacing w:line="220" w:lineRule="exact"/>
            </w:pPr>
            <w:r>
              <w:t>28.770.000</w:t>
            </w:r>
          </w:p>
        </w:tc>
        <w:tc>
          <w:tcPr>
            <w:tcW w:w="1133" w:type="dxa"/>
            <w:tcBorders>
              <w:top w:val="nil"/>
              <w:left w:val="nil"/>
              <w:bottom w:val="single" w:sz="4" w:space="0" w:color="FFFFFF"/>
              <w:right w:val="nil"/>
            </w:tcBorders>
            <w:shd w:val="clear" w:color="auto" w:fill="F2F2F2"/>
            <w:noWrap/>
            <w:vAlign w:val="center"/>
            <w:hideMark/>
          </w:tcPr>
          <w:p w14:paraId="7F62DA45" w14:textId="77777777" w:rsidR="00B009E0" w:rsidRDefault="00B009E0" w:rsidP="000C4B61">
            <w:pPr>
              <w:pStyle w:val="orianum"/>
              <w:spacing w:line="220" w:lineRule="exact"/>
            </w:pPr>
            <w:r>
              <w:t>28.770.000</w:t>
            </w:r>
          </w:p>
        </w:tc>
      </w:tr>
      <w:tr w:rsidR="00B009E0" w14:paraId="73782574"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0C648C56"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086886BA" w14:textId="77777777" w:rsidR="00B009E0" w:rsidRDefault="00B009E0"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2D054BFD" w14:textId="77777777" w:rsidR="00B009E0" w:rsidRDefault="00B009E0" w:rsidP="000C4B61">
            <w:pPr>
              <w:pStyle w:val="orianum"/>
              <w:spacing w:line="220" w:lineRule="exact"/>
            </w:pPr>
            <w:r>
              <w:t>115.073.000</w:t>
            </w:r>
          </w:p>
        </w:tc>
        <w:tc>
          <w:tcPr>
            <w:tcW w:w="1134" w:type="dxa"/>
            <w:tcBorders>
              <w:top w:val="nil"/>
              <w:left w:val="nil"/>
              <w:bottom w:val="single" w:sz="4" w:space="0" w:color="FFFFFF"/>
              <w:right w:val="nil"/>
            </w:tcBorders>
            <w:shd w:val="clear" w:color="auto" w:fill="D9D9D9"/>
            <w:noWrap/>
            <w:vAlign w:val="center"/>
            <w:hideMark/>
          </w:tcPr>
          <w:p w14:paraId="3F40E826"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3816DF55"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60829E70"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0E05115F" w14:textId="77777777" w:rsidR="00B009E0" w:rsidRDefault="00B009E0" w:rsidP="000C4B61">
            <w:pPr>
              <w:pStyle w:val="orianum"/>
              <w:spacing w:line="220" w:lineRule="exact"/>
            </w:pPr>
            <w:r>
              <w:t> </w:t>
            </w:r>
          </w:p>
        </w:tc>
      </w:tr>
      <w:tr w:rsidR="00B009E0" w14:paraId="6557559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341B8F7"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6B61D63C" w14:textId="77777777" w:rsidR="00B009E0" w:rsidRDefault="00B009E0" w:rsidP="000C4B61">
            <w:pPr>
              <w:pStyle w:val="oriatext"/>
              <w:spacing w:line="220" w:lineRule="exact"/>
            </w:pPr>
            <w:r>
              <w:t>ΤΑΑ</w:t>
            </w:r>
          </w:p>
        </w:tc>
        <w:tc>
          <w:tcPr>
            <w:tcW w:w="1134" w:type="dxa"/>
            <w:tcBorders>
              <w:top w:val="nil"/>
              <w:left w:val="nil"/>
              <w:bottom w:val="single" w:sz="4" w:space="0" w:color="FFFFFF"/>
              <w:right w:val="nil"/>
            </w:tcBorders>
            <w:shd w:val="clear" w:color="auto" w:fill="F2F2F2"/>
            <w:noWrap/>
            <w:vAlign w:val="center"/>
            <w:hideMark/>
          </w:tcPr>
          <w:p w14:paraId="2364BB54" w14:textId="77777777" w:rsidR="00B009E0" w:rsidRDefault="00B009E0" w:rsidP="000C4B61">
            <w:pPr>
              <w:pStyle w:val="orianum"/>
              <w:spacing w:line="220" w:lineRule="exact"/>
            </w:pPr>
            <w:r>
              <w:t>23.135.000</w:t>
            </w:r>
          </w:p>
        </w:tc>
        <w:tc>
          <w:tcPr>
            <w:tcW w:w="1134" w:type="dxa"/>
            <w:tcBorders>
              <w:top w:val="nil"/>
              <w:left w:val="nil"/>
              <w:bottom w:val="single" w:sz="4" w:space="0" w:color="FFFFFF"/>
              <w:right w:val="nil"/>
            </w:tcBorders>
            <w:shd w:val="clear" w:color="auto" w:fill="F2F2F2"/>
            <w:noWrap/>
            <w:vAlign w:val="center"/>
            <w:hideMark/>
          </w:tcPr>
          <w:p w14:paraId="6A733EFC"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62442F99"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6CE2E98E"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5826D8C8" w14:textId="77777777" w:rsidR="00B009E0" w:rsidRDefault="00B009E0" w:rsidP="000C4B61">
            <w:pPr>
              <w:pStyle w:val="orianum"/>
              <w:spacing w:line="220" w:lineRule="exact"/>
            </w:pPr>
            <w:r>
              <w:t> </w:t>
            </w:r>
          </w:p>
        </w:tc>
      </w:tr>
      <w:tr w:rsidR="00B009E0" w14:paraId="2DA7A060"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627B28AB" w14:textId="77777777" w:rsidR="00B009E0" w:rsidRDefault="00B009E0" w:rsidP="000C4B61">
            <w:pPr>
              <w:pStyle w:val="oriatext"/>
              <w:spacing w:line="220" w:lineRule="exact"/>
              <w:rPr>
                <w:b/>
              </w:rPr>
            </w:pPr>
            <w:r>
              <w:rPr>
                <w:b/>
              </w:rPr>
              <w:t>25</w:t>
            </w:r>
          </w:p>
        </w:tc>
        <w:tc>
          <w:tcPr>
            <w:tcW w:w="2821" w:type="dxa"/>
            <w:tcBorders>
              <w:top w:val="nil"/>
              <w:left w:val="nil"/>
              <w:bottom w:val="single" w:sz="4" w:space="0" w:color="FFFFFF"/>
              <w:right w:val="nil"/>
            </w:tcBorders>
            <w:shd w:val="clear" w:color="auto" w:fill="BFBFBF"/>
            <w:vAlign w:val="center"/>
            <w:hideMark/>
          </w:tcPr>
          <w:p w14:paraId="29D40569" w14:textId="77777777" w:rsidR="00B009E0" w:rsidRDefault="00B009E0" w:rsidP="000C4B61">
            <w:pPr>
              <w:pStyle w:val="oriatext"/>
              <w:spacing w:line="220" w:lineRule="exact"/>
              <w:rPr>
                <w:b/>
              </w:rPr>
            </w:pPr>
            <w:r>
              <w:rPr>
                <w:b/>
              </w:rPr>
              <w:t>Επιδοτήσεις</w:t>
            </w:r>
          </w:p>
        </w:tc>
        <w:tc>
          <w:tcPr>
            <w:tcW w:w="1134" w:type="dxa"/>
            <w:tcBorders>
              <w:top w:val="nil"/>
              <w:left w:val="nil"/>
              <w:bottom w:val="single" w:sz="4" w:space="0" w:color="FFFFFF"/>
              <w:right w:val="nil"/>
            </w:tcBorders>
            <w:shd w:val="clear" w:color="auto" w:fill="BFBFBF"/>
            <w:noWrap/>
            <w:vAlign w:val="center"/>
            <w:hideMark/>
          </w:tcPr>
          <w:p w14:paraId="45E04617"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47EDBBFE"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651DEBC"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DDA9583"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15A67372" w14:textId="77777777" w:rsidR="00B009E0" w:rsidRDefault="00B009E0" w:rsidP="000C4B61">
            <w:pPr>
              <w:pStyle w:val="orianum"/>
              <w:spacing w:line="220" w:lineRule="exact"/>
              <w:rPr>
                <w:b/>
              </w:rPr>
            </w:pPr>
            <w:r>
              <w:rPr>
                <w:b/>
              </w:rPr>
              <w:t>0</w:t>
            </w:r>
          </w:p>
        </w:tc>
      </w:tr>
      <w:tr w:rsidR="00B009E0" w14:paraId="17EE1E57"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2C0530D"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73EDAD5" w14:textId="77777777" w:rsidR="00B009E0" w:rsidRDefault="00B009E0"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415E17AA"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51BE9904"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18011A81"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7D62777D"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58EF231" w14:textId="77777777" w:rsidR="00B009E0" w:rsidRDefault="00B009E0" w:rsidP="000C4B61">
            <w:pPr>
              <w:pStyle w:val="orianum"/>
              <w:spacing w:line="220" w:lineRule="exact"/>
            </w:pPr>
            <w:r>
              <w:t>0</w:t>
            </w:r>
          </w:p>
        </w:tc>
      </w:tr>
      <w:tr w:rsidR="00B009E0" w14:paraId="4733B72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50EAF99" w14:textId="77777777" w:rsidR="00B009E0" w:rsidRDefault="00B009E0" w:rsidP="000C4B61">
            <w:pPr>
              <w:pStyle w:val="oriatext"/>
              <w:spacing w:line="220" w:lineRule="exact"/>
              <w:rPr>
                <w:b/>
              </w:rPr>
            </w:pPr>
            <w:r>
              <w:rPr>
                <w:b/>
              </w:rPr>
              <w:t>26</w:t>
            </w:r>
          </w:p>
        </w:tc>
        <w:tc>
          <w:tcPr>
            <w:tcW w:w="2821" w:type="dxa"/>
            <w:tcBorders>
              <w:top w:val="nil"/>
              <w:left w:val="nil"/>
              <w:bottom w:val="single" w:sz="4" w:space="0" w:color="FFFFFF"/>
              <w:right w:val="nil"/>
            </w:tcBorders>
            <w:shd w:val="clear" w:color="auto" w:fill="BFBFBF"/>
            <w:vAlign w:val="center"/>
            <w:hideMark/>
          </w:tcPr>
          <w:p w14:paraId="3F7338B4" w14:textId="77777777" w:rsidR="00B009E0" w:rsidRDefault="00B009E0" w:rsidP="000C4B61">
            <w:pPr>
              <w:pStyle w:val="oriatext"/>
              <w:spacing w:line="220" w:lineRule="exact"/>
              <w:rPr>
                <w:b/>
              </w:rPr>
            </w:pPr>
            <w:r>
              <w:rPr>
                <w:b/>
              </w:rPr>
              <w:t>Τόκοι (σε ακαθάριστη βάση)</w:t>
            </w:r>
          </w:p>
        </w:tc>
        <w:tc>
          <w:tcPr>
            <w:tcW w:w="1134" w:type="dxa"/>
            <w:tcBorders>
              <w:top w:val="nil"/>
              <w:left w:val="nil"/>
              <w:bottom w:val="single" w:sz="4" w:space="0" w:color="FFFFFF"/>
              <w:right w:val="nil"/>
            </w:tcBorders>
            <w:shd w:val="clear" w:color="auto" w:fill="BFBFBF"/>
            <w:noWrap/>
            <w:vAlign w:val="center"/>
            <w:hideMark/>
          </w:tcPr>
          <w:p w14:paraId="42532D1A" w14:textId="77777777" w:rsidR="00B009E0" w:rsidRDefault="00B009E0" w:rsidP="000C4B61">
            <w:pPr>
              <w:pStyle w:val="orianum"/>
              <w:spacing w:line="220" w:lineRule="exact"/>
              <w:rPr>
                <w:b/>
              </w:rPr>
            </w:pPr>
            <w:r>
              <w:rPr>
                <w:b/>
              </w:rPr>
              <w:t>181.000</w:t>
            </w:r>
          </w:p>
        </w:tc>
        <w:tc>
          <w:tcPr>
            <w:tcW w:w="1134" w:type="dxa"/>
            <w:tcBorders>
              <w:top w:val="nil"/>
              <w:left w:val="nil"/>
              <w:bottom w:val="single" w:sz="4" w:space="0" w:color="FFFFFF"/>
              <w:right w:val="nil"/>
            </w:tcBorders>
            <w:shd w:val="clear" w:color="auto" w:fill="BFBFBF"/>
            <w:noWrap/>
            <w:vAlign w:val="center"/>
            <w:hideMark/>
          </w:tcPr>
          <w:p w14:paraId="0BF624E0"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7CF16476"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53A800D2"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F345F2A" w14:textId="77777777" w:rsidR="00B009E0" w:rsidRDefault="00B009E0" w:rsidP="000C4B61">
            <w:pPr>
              <w:pStyle w:val="orianum"/>
              <w:spacing w:line="220" w:lineRule="exact"/>
              <w:rPr>
                <w:b/>
              </w:rPr>
            </w:pPr>
            <w:r>
              <w:rPr>
                <w:b/>
              </w:rPr>
              <w:t>0</w:t>
            </w:r>
          </w:p>
        </w:tc>
      </w:tr>
      <w:tr w:rsidR="00B009E0" w14:paraId="63FE019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6065EC3"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5D6E2186" w14:textId="77777777" w:rsidR="00B009E0" w:rsidRDefault="00B009E0"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650904D8" w14:textId="77777777" w:rsidR="00B009E0" w:rsidRDefault="00B009E0" w:rsidP="000C4B61">
            <w:pPr>
              <w:pStyle w:val="orianum"/>
              <w:spacing w:line="220" w:lineRule="exact"/>
            </w:pPr>
            <w:r>
              <w:t>181.000</w:t>
            </w:r>
          </w:p>
        </w:tc>
        <w:tc>
          <w:tcPr>
            <w:tcW w:w="1134" w:type="dxa"/>
            <w:tcBorders>
              <w:top w:val="nil"/>
              <w:left w:val="nil"/>
              <w:bottom w:val="single" w:sz="4" w:space="0" w:color="FFFFFF"/>
              <w:right w:val="nil"/>
            </w:tcBorders>
            <w:shd w:val="clear" w:color="auto" w:fill="F2F2F2"/>
            <w:noWrap/>
            <w:vAlign w:val="center"/>
            <w:hideMark/>
          </w:tcPr>
          <w:p w14:paraId="260BB347"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29E97858"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7CBAA1BB"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EDB7401" w14:textId="77777777" w:rsidR="00B009E0" w:rsidRDefault="00B009E0" w:rsidP="000C4B61">
            <w:pPr>
              <w:pStyle w:val="orianum"/>
              <w:spacing w:line="220" w:lineRule="exact"/>
            </w:pPr>
            <w:r>
              <w:t>0</w:t>
            </w:r>
          </w:p>
        </w:tc>
      </w:tr>
      <w:tr w:rsidR="00B009E0" w14:paraId="371A6145"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28FAC50" w14:textId="77777777" w:rsidR="00B009E0" w:rsidRDefault="00B009E0" w:rsidP="000C4B61">
            <w:pPr>
              <w:pStyle w:val="oriatext"/>
              <w:spacing w:line="220" w:lineRule="exact"/>
              <w:rPr>
                <w:b/>
              </w:rPr>
            </w:pPr>
            <w:r>
              <w:rPr>
                <w:b/>
              </w:rPr>
              <w:t>27</w:t>
            </w:r>
          </w:p>
        </w:tc>
        <w:tc>
          <w:tcPr>
            <w:tcW w:w="2821" w:type="dxa"/>
            <w:tcBorders>
              <w:top w:val="nil"/>
              <w:left w:val="nil"/>
              <w:bottom w:val="single" w:sz="4" w:space="0" w:color="FFFFFF"/>
              <w:right w:val="nil"/>
            </w:tcBorders>
            <w:shd w:val="clear" w:color="auto" w:fill="BFBFBF"/>
            <w:vAlign w:val="center"/>
            <w:hideMark/>
          </w:tcPr>
          <w:p w14:paraId="7CD24436" w14:textId="77777777" w:rsidR="00B009E0" w:rsidRDefault="00B009E0" w:rsidP="000C4B61">
            <w:pPr>
              <w:pStyle w:val="oriatext"/>
              <w:spacing w:line="220" w:lineRule="exact"/>
              <w:rPr>
                <w:b/>
              </w:rPr>
            </w:pPr>
            <w:r>
              <w:rPr>
                <w:b/>
              </w:rPr>
              <w:t>Λοιπές Δαπάνες</w:t>
            </w:r>
          </w:p>
        </w:tc>
        <w:tc>
          <w:tcPr>
            <w:tcW w:w="1134" w:type="dxa"/>
            <w:tcBorders>
              <w:top w:val="nil"/>
              <w:left w:val="nil"/>
              <w:bottom w:val="single" w:sz="4" w:space="0" w:color="FFFFFF"/>
              <w:right w:val="nil"/>
            </w:tcBorders>
            <w:shd w:val="clear" w:color="auto" w:fill="BFBFBF"/>
            <w:noWrap/>
            <w:vAlign w:val="center"/>
            <w:hideMark/>
          </w:tcPr>
          <w:p w14:paraId="298FD2F0"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D9C1CD4"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390AAA1D"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692CDDBE"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943BF9A" w14:textId="77777777" w:rsidR="00B009E0" w:rsidRDefault="00B009E0" w:rsidP="000C4B61">
            <w:pPr>
              <w:pStyle w:val="orianum"/>
              <w:spacing w:line="220" w:lineRule="exact"/>
              <w:rPr>
                <w:b/>
              </w:rPr>
            </w:pPr>
            <w:r>
              <w:rPr>
                <w:b/>
              </w:rPr>
              <w:t>0</w:t>
            </w:r>
          </w:p>
        </w:tc>
      </w:tr>
      <w:tr w:rsidR="00B009E0" w14:paraId="78282AA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A126451"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E9F3F81" w14:textId="77777777" w:rsidR="00B009E0" w:rsidRDefault="00B009E0"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3E542E07"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E768741"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642F91BE"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0FF70AA8"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3608056" w14:textId="77777777" w:rsidR="00B009E0" w:rsidRDefault="00B009E0" w:rsidP="000C4B61">
            <w:pPr>
              <w:pStyle w:val="orianum"/>
              <w:spacing w:line="220" w:lineRule="exact"/>
            </w:pPr>
            <w:r>
              <w:t>0</w:t>
            </w:r>
          </w:p>
        </w:tc>
      </w:tr>
      <w:tr w:rsidR="00B009E0" w14:paraId="50EDF43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7F9001E" w14:textId="77777777" w:rsidR="00B009E0" w:rsidRDefault="00B009E0" w:rsidP="000C4B61">
            <w:pPr>
              <w:pStyle w:val="oriatext"/>
              <w:spacing w:line="220" w:lineRule="exact"/>
              <w:rPr>
                <w:b/>
              </w:rPr>
            </w:pPr>
            <w:r>
              <w:rPr>
                <w:b/>
              </w:rPr>
              <w:t>29</w:t>
            </w:r>
          </w:p>
        </w:tc>
        <w:tc>
          <w:tcPr>
            <w:tcW w:w="2821" w:type="dxa"/>
            <w:tcBorders>
              <w:top w:val="nil"/>
              <w:left w:val="nil"/>
              <w:bottom w:val="single" w:sz="4" w:space="0" w:color="FFFFFF"/>
              <w:right w:val="nil"/>
            </w:tcBorders>
            <w:shd w:val="clear" w:color="auto" w:fill="BFBFBF"/>
            <w:vAlign w:val="center"/>
            <w:hideMark/>
          </w:tcPr>
          <w:p w14:paraId="66864242" w14:textId="77777777" w:rsidR="00B009E0" w:rsidRDefault="00B009E0" w:rsidP="000C4B61">
            <w:pPr>
              <w:pStyle w:val="oriatext"/>
              <w:spacing w:line="220" w:lineRule="exact"/>
              <w:rPr>
                <w:b/>
              </w:rPr>
            </w:pPr>
            <w:r>
              <w:rPr>
                <w:b/>
              </w:rPr>
              <w:t>Πιστώσεις υπό κατανομή</w:t>
            </w:r>
          </w:p>
        </w:tc>
        <w:tc>
          <w:tcPr>
            <w:tcW w:w="1134" w:type="dxa"/>
            <w:tcBorders>
              <w:top w:val="nil"/>
              <w:left w:val="nil"/>
              <w:bottom w:val="single" w:sz="4" w:space="0" w:color="FFFFFF"/>
              <w:right w:val="nil"/>
            </w:tcBorders>
            <w:shd w:val="clear" w:color="auto" w:fill="BFBFBF"/>
            <w:noWrap/>
            <w:vAlign w:val="center"/>
            <w:hideMark/>
          </w:tcPr>
          <w:p w14:paraId="47A8C321" w14:textId="77777777" w:rsidR="00B009E0" w:rsidRDefault="00B009E0" w:rsidP="000C4B61">
            <w:pPr>
              <w:pStyle w:val="orianum"/>
              <w:spacing w:line="220" w:lineRule="exact"/>
              <w:rPr>
                <w:b/>
              </w:rPr>
            </w:pPr>
            <w:r>
              <w:rPr>
                <w:b/>
              </w:rPr>
              <w:t>4.398.000</w:t>
            </w:r>
          </w:p>
        </w:tc>
        <w:tc>
          <w:tcPr>
            <w:tcW w:w="1134" w:type="dxa"/>
            <w:tcBorders>
              <w:top w:val="nil"/>
              <w:left w:val="nil"/>
              <w:bottom w:val="single" w:sz="4" w:space="0" w:color="FFFFFF"/>
              <w:right w:val="nil"/>
            </w:tcBorders>
            <w:shd w:val="clear" w:color="auto" w:fill="BFBFBF"/>
            <w:noWrap/>
            <w:vAlign w:val="center"/>
            <w:hideMark/>
          </w:tcPr>
          <w:p w14:paraId="3052AB12" w14:textId="77777777" w:rsidR="00B009E0" w:rsidRDefault="00B009E0" w:rsidP="000C4B61">
            <w:pPr>
              <w:pStyle w:val="orianum"/>
              <w:spacing w:line="220" w:lineRule="exact"/>
              <w:rPr>
                <w:b/>
              </w:rPr>
            </w:pPr>
            <w:r>
              <w:rPr>
                <w:b/>
              </w:rPr>
              <w:t>415.250.000</w:t>
            </w:r>
          </w:p>
        </w:tc>
        <w:tc>
          <w:tcPr>
            <w:tcW w:w="1134" w:type="dxa"/>
            <w:tcBorders>
              <w:top w:val="nil"/>
              <w:left w:val="nil"/>
              <w:bottom w:val="single" w:sz="4" w:space="0" w:color="FFFFFF"/>
              <w:right w:val="nil"/>
            </w:tcBorders>
            <w:shd w:val="clear" w:color="auto" w:fill="BFBFBF"/>
            <w:noWrap/>
            <w:vAlign w:val="center"/>
            <w:hideMark/>
          </w:tcPr>
          <w:p w14:paraId="6E79A276" w14:textId="77777777" w:rsidR="00B009E0" w:rsidRDefault="00B009E0" w:rsidP="000C4B61">
            <w:pPr>
              <w:pStyle w:val="orianum"/>
              <w:spacing w:line="220" w:lineRule="exact"/>
              <w:rPr>
                <w:b/>
              </w:rPr>
            </w:pPr>
            <w:r>
              <w:rPr>
                <w:b/>
              </w:rPr>
              <w:t>388.250.000</w:t>
            </w:r>
          </w:p>
        </w:tc>
        <w:tc>
          <w:tcPr>
            <w:tcW w:w="1134" w:type="dxa"/>
            <w:tcBorders>
              <w:top w:val="nil"/>
              <w:left w:val="nil"/>
              <w:bottom w:val="single" w:sz="4" w:space="0" w:color="FFFFFF"/>
              <w:right w:val="nil"/>
            </w:tcBorders>
            <w:shd w:val="clear" w:color="auto" w:fill="BFBFBF"/>
            <w:noWrap/>
            <w:vAlign w:val="center"/>
            <w:hideMark/>
          </w:tcPr>
          <w:p w14:paraId="4B5A694D" w14:textId="77777777" w:rsidR="00B009E0" w:rsidRDefault="00B009E0" w:rsidP="000C4B61">
            <w:pPr>
              <w:pStyle w:val="orianum"/>
              <w:spacing w:line="220" w:lineRule="exact"/>
              <w:rPr>
                <w:b/>
              </w:rPr>
            </w:pPr>
            <w:r>
              <w:rPr>
                <w:b/>
              </w:rPr>
              <w:t>390.250.000</w:t>
            </w:r>
          </w:p>
        </w:tc>
        <w:tc>
          <w:tcPr>
            <w:tcW w:w="1133" w:type="dxa"/>
            <w:tcBorders>
              <w:top w:val="nil"/>
              <w:left w:val="nil"/>
              <w:bottom w:val="single" w:sz="4" w:space="0" w:color="FFFFFF"/>
              <w:right w:val="nil"/>
            </w:tcBorders>
            <w:shd w:val="clear" w:color="auto" w:fill="BFBFBF"/>
            <w:noWrap/>
            <w:vAlign w:val="center"/>
            <w:hideMark/>
          </w:tcPr>
          <w:p w14:paraId="6686801E" w14:textId="77777777" w:rsidR="00B009E0" w:rsidRDefault="00B009E0" w:rsidP="000C4B61">
            <w:pPr>
              <w:pStyle w:val="orianum"/>
              <w:spacing w:line="220" w:lineRule="exact"/>
              <w:rPr>
                <w:b/>
              </w:rPr>
            </w:pPr>
            <w:r>
              <w:rPr>
                <w:b/>
              </w:rPr>
              <w:t>453.250.000</w:t>
            </w:r>
          </w:p>
        </w:tc>
      </w:tr>
      <w:tr w:rsidR="00B009E0" w14:paraId="364F22A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3BF8CDE"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768C1024" w14:textId="77777777" w:rsidR="00B009E0" w:rsidRDefault="00B009E0"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765419B4" w14:textId="77777777" w:rsidR="00B009E0" w:rsidRDefault="00B009E0" w:rsidP="000C4B61">
            <w:pPr>
              <w:pStyle w:val="orianum"/>
              <w:spacing w:line="220" w:lineRule="exact"/>
            </w:pPr>
            <w:r>
              <w:t>4.398.000</w:t>
            </w:r>
          </w:p>
        </w:tc>
        <w:tc>
          <w:tcPr>
            <w:tcW w:w="1134" w:type="dxa"/>
            <w:tcBorders>
              <w:top w:val="nil"/>
              <w:left w:val="nil"/>
              <w:bottom w:val="single" w:sz="4" w:space="0" w:color="FFFFFF"/>
              <w:right w:val="nil"/>
            </w:tcBorders>
            <w:shd w:val="clear" w:color="auto" w:fill="F2F2F2"/>
            <w:noWrap/>
            <w:vAlign w:val="center"/>
            <w:hideMark/>
          </w:tcPr>
          <w:p w14:paraId="136B0C7F" w14:textId="77777777" w:rsidR="00B009E0" w:rsidRDefault="00B009E0" w:rsidP="000C4B61">
            <w:pPr>
              <w:pStyle w:val="orianum"/>
              <w:spacing w:line="220" w:lineRule="exact"/>
            </w:pPr>
            <w:r>
              <w:t>35.250.000</w:t>
            </w:r>
          </w:p>
        </w:tc>
        <w:tc>
          <w:tcPr>
            <w:tcW w:w="1134" w:type="dxa"/>
            <w:tcBorders>
              <w:top w:val="nil"/>
              <w:left w:val="nil"/>
              <w:bottom w:val="single" w:sz="4" w:space="0" w:color="FFFFFF"/>
              <w:right w:val="nil"/>
            </w:tcBorders>
            <w:shd w:val="clear" w:color="auto" w:fill="F2F2F2"/>
            <w:noWrap/>
            <w:vAlign w:val="center"/>
            <w:hideMark/>
          </w:tcPr>
          <w:p w14:paraId="0CCB3297" w14:textId="77777777" w:rsidR="00B009E0" w:rsidRDefault="00B009E0" w:rsidP="000C4B61">
            <w:pPr>
              <w:pStyle w:val="orianum"/>
              <w:spacing w:line="220" w:lineRule="exact"/>
            </w:pPr>
            <w:r>
              <w:t>35.250.000</w:t>
            </w:r>
          </w:p>
        </w:tc>
        <w:tc>
          <w:tcPr>
            <w:tcW w:w="1134" w:type="dxa"/>
            <w:tcBorders>
              <w:top w:val="nil"/>
              <w:left w:val="nil"/>
              <w:bottom w:val="single" w:sz="4" w:space="0" w:color="FFFFFF"/>
              <w:right w:val="nil"/>
            </w:tcBorders>
            <w:shd w:val="clear" w:color="auto" w:fill="F2F2F2"/>
            <w:noWrap/>
            <w:vAlign w:val="center"/>
            <w:hideMark/>
          </w:tcPr>
          <w:p w14:paraId="6A608526" w14:textId="77777777" w:rsidR="00B009E0" w:rsidRDefault="00B009E0" w:rsidP="000C4B61">
            <w:pPr>
              <w:pStyle w:val="orianum"/>
              <w:spacing w:line="220" w:lineRule="exact"/>
            </w:pPr>
            <w:r>
              <w:t>35.250.000</w:t>
            </w:r>
          </w:p>
        </w:tc>
        <w:tc>
          <w:tcPr>
            <w:tcW w:w="1133" w:type="dxa"/>
            <w:tcBorders>
              <w:top w:val="nil"/>
              <w:left w:val="nil"/>
              <w:bottom w:val="single" w:sz="4" w:space="0" w:color="FFFFFF"/>
              <w:right w:val="nil"/>
            </w:tcBorders>
            <w:shd w:val="clear" w:color="auto" w:fill="F2F2F2"/>
            <w:noWrap/>
            <w:vAlign w:val="center"/>
            <w:hideMark/>
          </w:tcPr>
          <w:p w14:paraId="13E0E8C9" w14:textId="77777777" w:rsidR="00B009E0" w:rsidRDefault="00B009E0" w:rsidP="000C4B61">
            <w:pPr>
              <w:pStyle w:val="orianum"/>
              <w:spacing w:line="220" w:lineRule="exact"/>
            </w:pPr>
            <w:r>
              <w:t>35.250.000</w:t>
            </w:r>
          </w:p>
        </w:tc>
      </w:tr>
      <w:tr w:rsidR="00B009E0" w14:paraId="4ADA6E42"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14F19DB7"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143C33AD" w14:textId="77777777" w:rsidR="00B009E0" w:rsidRDefault="00B009E0"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64971E2E"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146DBC9B" w14:textId="77777777" w:rsidR="00B009E0" w:rsidRDefault="00B009E0" w:rsidP="000C4B61">
            <w:pPr>
              <w:pStyle w:val="orianum"/>
              <w:spacing w:line="220" w:lineRule="exact"/>
            </w:pPr>
            <w:r>
              <w:t>353.000.000</w:t>
            </w:r>
          </w:p>
        </w:tc>
        <w:tc>
          <w:tcPr>
            <w:tcW w:w="1134" w:type="dxa"/>
            <w:tcBorders>
              <w:top w:val="nil"/>
              <w:left w:val="nil"/>
              <w:bottom w:val="single" w:sz="4" w:space="0" w:color="FFFFFF"/>
              <w:right w:val="nil"/>
            </w:tcBorders>
            <w:shd w:val="clear" w:color="auto" w:fill="D9D9D9"/>
            <w:noWrap/>
            <w:vAlign w:val="center"/>
            <w:hideMark/>
          </w:tcPr>
          <w:p w14:paraId="50E93D61" w14:textId="77777777" w:rsidR="00B009E0" w:rsidRDefault="00B009E0" w:rsidP="000C4B61">
            <w:pPr>
              <w:pStyle w:val="orianum"/>
              <w:spacing w:line="220" w:lineRule="exact"/>
            </w:pPr>
            <w:r>
              <w:t>353.000.000</w:t>
            </w:r>
          </w:p>
        </w:tc>
        <w:tc>
          <w:tcPr>
            <w:tcW w:w="1134" w:type="dxa"/>
            <w:tcBorders>
              <w:top w:val="nil"/>
              <w:left w:val="nil"/>
              <w:bottom w:val="single" w:sz="4" w:space="0" w:color="FFFFFF"/>
              <w:right w:val="nil"/>
            </w:tcBorders>
            <w:shd w:val="clear" w:color="auto" w:fill="D9D9D9"/>
            <w:noWrap/>
            <w:vAlign w:val="center"/>
            <w:hideMark/>
          </w:tcPr>
          <w:p w14:paraId="1EE49F7C" w14:textId="77777777" w:rsidR="00B009E0" w:rsidRDefault="00B009E0" w:rsidP="000C4B61">
            <w:pPr>
              <w:pStyle w:val="orianum"/>
              <w:spacing w:line="220" w:lineRule="exact"/>
            </w:pPr>
            <w:r>
              <w:t>355.000.000</w:t>
            </w:r>
          </w:p>
        </w:tc>
        <w:tc>
          <w:tcPr>
            <w:tcW w:w="1133" w:type="dxa"/>
            <w:tcBorders>
              <w:top w:val="nil"/>
              <w:left w:val="nil"/>
              <w:bottom w:val="single" w:sz="4" w:space="0" w:color="FFFFFF"/>
              <w:right w:val="nil"/>
            </w:tcBorders>
            <w:shd w:val="clear" w:color="auto" w:fill="D9D9D9"/>
            <w:noWrap/>
            <w:vAlign w:val="center"/>
            <w:hideMark/>
          </w:tcPr>
          <w:p w14:paraId="43C72B71" w14:textId="77777777" w:rsidR="00B009E0" w:rsidRDefault="00B009E0" w:rsidP="000C4B61">
            <w:pPr>
              <w:pStyle w:val="orianum"/>
              <w:spacing w:line="220" w:lineRule="exact"/>
            </w:pPr>
            <w:r>
              <w:t>418.000.000</w:t>
            </w:r>
          </w:p>
        </w:tc>
      </w:tr>
      <w:tr w:rsidR="00B009E0" w14:paraId="20CB9F00"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8C4BC82"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6E809B98" w14:textId="77777777" w:rsidR="00B009E0" w:rsidRDefault="00B009E0" w:rsidP="000C4B61">
            <w:pPr>
              <w:pStyle w:val="oriatext"/>
              <w:spacing w:line="220" w:lineRule="exact"/>
            </w:pPr>
            <w:r>
              <w:t>ΤΑΑ</w:t>
            </w:r>
          </w:p>
        </w:tc>
        <w:tc>
          <w:tcPr>
            <w:tcW w:w="1134" w:type="dxa"/>
            <w:tcBorders>
              <w:top w:val="nil"/>
              <w:left w:val="nil"/>
              <w:bottom w:val="single" w:sz="4" w:space="0" w:color="FFFFFF"/>
              <w:right w:val="nil"/>
            </w:tcBorders>
            <w:shd w:val="clear" w:color="auto" w:fill="F2F2F2"/>
            <w:noWrap/>
            <w:vAlign w:val="center"/>
            <w:hideMark/>
          </w:tcPr>
          <w:p w14:paraId="56DE044A"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1E575E48" w14:textId="77777777" w:rsidR="00B009E0" w:rsidRDefault="00B009E0" w:rsidP="000C4B61">
            <w:pPr>
              <w:pStyle w:val="orianum"/>
              <w:spacing w:line="220" w:lineRule="exact"/>
            </w:pPr>
            <w:r>
              <w:t>27.000.000</w:t>
            </w:r>
          </w:p>
        </w:tc>
        <w:tc>
          <w:tcPr>
            <w:tcW w:w="1134" w:type="dxa"/>
            <w:tcBorders>
              <w:top w:val="nil"/>
              <w:left w:val="nil"/>
              <w:bottom w:val="single" w:sz="4" w:space="0" w:color="FFFFFF"/>
              <w:right w:val="nil"/>
            </w:tcBorders>
            <w:shd w:val="clear" w:color="auto" w:fill="F2F2F2"/>
            <w:noWrap/>
            <w:vAlign w:val="center"/>
            <w:hideMark/>
          </w:tcPr>
          <w:p w14:paraId="18C8AA01"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652EA487"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496AC9C6" w14:textId="77777777" w:rsidR="00B009E0" w:rsidRDefault="00B009E0" w:rsidP="000C4B61">
            <w:pPr>
              <w:pStyle w:val="orianum"/>
              <w:spacing w:line="220" w:lineRule="exact"/>
            </w:pPr>
            <w:r>
              <w:t> </w:t>
            </w:r>
          </w:p>
        </w:tc>
      </w:tr>
      <w:tr w:rsidR="00B009E0" w14:paraId="169A9FB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E9F9652" w14:textId="77777777" w:rsidR="00B009E0" w:rsidRDefault="00B009E0" w:rsidP="000C4B61">
            <w:pPr>
              <w:pStyle w:val="oriatext"/>
              <w:spacing w:line="220" w:lineRule="exact"/>
              <w:rPr>
                <w:b/>
              </w:rPr>
            </w:pPr>
            <w:r>
              <w:rPr>
                <w:b/>
              </w:rPr>
              <w:t>31</w:t>
            </w:r>
          </w:p>
        </w:tc>
        <w:tc>
          <w:tcPr>
            <w:tcW w:w="2821" w:type="dxa"/>
            <w:tcBorders>
              <w:top w:val="nil"/>
              <w:left w:val="nil"/>
              <w:bottom w:val="single" w:sz="4" w:space="0" w:color="FFFFFF"/>
              <w:right w:val="nil"/>
            </w:tcBorders>
            <w:shd w:val="clear" w:color="auto" w:fill="BFBFBF"/>
            <w:vAlign w:val="center"/>
            <w:hideMark/>
          </w:tcPr>
          <w:p w14:paraId="0B56A108" w14:textId="77777777" w:rsidR="00B009E0" w:rsidRDefault="00B009E0" w:rsidP="000C4B61">
            <w:pPr>
              <w:pStyle w:val="oriatext"/>
              <w:spacing w:line="220" w:lineRule="exact"/>
              <w:rPr>
                <w:b/>
              </w:rPr>
            </w:pPr>
            <w:r>
              <w:rPr>
                <w:b/>
              </w:rPr>
              <w:t>Πάγια περιουσιακά στοιχεία</w:t>
            </w:r>
          </w:p>
        </w:tc>
        <w:tc>
          <w:tcPr>
            <w:tcW w:w="1134" w:type="dxa"/>
            <w:tcBorders>
              <w:top w:val="nil"/>
              <w:left w:val="nil"/>
              <w:bottom w:val="single" w:sz="4" w:space="0" w:color="FFFFFF"/>
              <w:right w:val="nil"/>
            </w:tcBorders>
            <w:shd w:val="clear" w:color="auto" w:fill="BFBFBF"/>
            <w:noWrap/>
            <w:vAlign w:val="center"/>
            <w:hideMark/>
          </w:tcPr>
          <w:p w14:paraId="156C7033" w14:textId="77777777" w:rsidR="00B009E0" w:rsidRDefault="00B009E0" w:rsidP="000C4B61">
            <w:pPr>
              <w:pStyle w:val="orianum"/>
              <w:spacing w:line="220" w:lineRule="exact"/>
              <w:rPr>
                <w:b/>
              </w:rPr>
            </w:pPr>
            <w:r>
              <w:rPr>
                <w:b/>
              </w:rPr>
              <w:t>81.887.000</w:t>
            </w:r>
          </w:p>
        </w:tc>
        <w:tc>
          <w:tcPr>
            <w:tcW w:w="1134" w:type="dxa"/>
            <w:tcBorders>
              <w:top w:val="nil"/>
              <w:left w:val="nil"/>
              <w:bottom w:val="single" w:sz="4" w:space="0" w:color="FFFFFF"/>
              <w:right w:val="nil"/>
            </w:tcBorders>
            <w:shd w:val="clear" w:color="auto" w:fill="BFBFBF"/>
            <w:noWrap/>
            <w:vAlign w:val="center"/>
            <w:hideMark/>
          </w:tcPr>
          <w:p w14:paraId="7C190228" w14:textId="77777777" w:rsidR="00B009E0" w:rsidRDefault="00B009E0" w:rsidP="000C4B61">
            <w:pPr>
              <w:pStyle w:val="orianum"/>
              <w:spacing w:line="220" w:lineRule="exact"/>
              <w:rPr>
                <w:b/>
              </w:rPr>
            </w:pPr>
            <w:r>
              <w:rPr>
                <w:b/>
              </w:rPr>
              <w:t>347.000</w:t>
            </w:r>
          </w:p>
        </w:tc>
        <w:tc>
          <w:tcPr>
            <w:tcW w:w="1134" w:type="dxa"/>
            <w:tcBorders>
              <w:top w:val="nil"/>
              <w:left w:val="nil"/>
              <w:bottom w:val="single" w:sz="4" w:space="0" w:color="FFFFFF"/>
              <w:right w:val="nil"/>
            </w:tcBorders>
            <w:shd w:val="clear" w:color="auto" w:fill="BFBFBF"/>
            <w:noWrap/>
            <w:vAlign w:val="center"/>
            <w:hideMark/>
          </w:tcPr>
          <w:p w14:paraId="6674AA1F" w14:textId="77777777" w:rsidR="00B009E0" w:rsidRDefault="00B009E0" w:rsidP="000C4B61">
            <w:pPr>
              <w:pStyle w:val="orianum"/>
              <w:spacing w:line="220" w:lineRule="exact"/>
              <w:rPr>
                <w:b/>
              </w:rPr>
            </w:pPr>
            <w:r>
              <w:rPr>
                <w:b/>
              </w:rPr>
              <w:t>347.000</w:t>
            </w:r>
          </w:p>
        </w:tc>
        <w:tc>
          <w:tcPr>
            <w:tcW w:w="1134" w:type="dxa"/>
            <w:tcBorders>
              <w:top w:val="nil"/>
              <w:left w:val="nil"/>
              <w:bottom w:val="single" w:sz="4" w:space="0" w:color="FFFFFF"/>
              <w:right w:val="nil"/>
            </w:tcBorders>
            <w:shd w:val="clear" w:color="auto" w:fill="BFBFBF"/>
            <w:noWrap/>
            <w:vAlign w:val="center"/>
            <w:hideMark/>
          </w:tcPr>
          <w:p w14:paraId="24AF4F30" w14:textId="77777777" w:rsidR="00B009E0" w:rsidRDefault="00B009E0" w:rsidP="000C4B61">
            <w:pPr>
              <w:pStyle w:val="orianum"/>
              <w:spacing w:line="220" w:lineRule="exact"/>
              <w:rPr>
                <w:b/>
              </w:rPr>
            </w:pPr>
            <w:r>
              <w:rPr>
                <w:b/>
              </w:rPr>
              <w:t>347.000</w:t>
            </w:r>
          </w:p>
        </w:tc>
        <w:tc>
          <w:tcPr>
            <w:tcW w:w="1133" w:type="dxa"/>
            <w:tcBorders>
              <w:top w:val="nil"/>
              <w:left w:val="nil"/>
              <w:bottom w:val="single" w:sz="4" w:space="0" w:color="FFFFFF"/>
              <w:right w:val="nil"/>
            </w:tcBorders>
            <w:shd w:val="clear" w:color="auto" w:fill="BFBFBF"/>
            <w:noWrap/>
            <w:vAlign w:val="center"/>
            <w:hideMark/>
          </w:tcPr>
          <w:p w14:paraId="747DBBCD" w14:textId="77777777" w:rsidR="00B009E0" w:rsidRDefault="00B009E0" w:rsidP="000C4B61">
            <w:pPr>
              <w:pStyle w:val="orianum"/>
              <w:spacing w:line="220" w:lineRule="exact"/>
              <w:rPr>
                <w:b/>
              </w:rPr>
            </w:pPr>
            <w:r>
              <w:rPr>
                <w:b/>
              </w:rPr>
              <w:t>347.000</w:t>
            </w:r>
          </w:p>
        </w:tc>
      </w:tr>
      <w:tr w:rsidR="00B009E0" w14:paraId="1C1E56F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4EEB74E"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14FAF42B" w14:textId="77777777" w:rsidR="00B009E0" w:rsidRDefault="00B009E0"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7A75DE60" w14:textId="77777777" w:rsidR="00B009E0" w:rsidRDefault="00B009E0" w:rsidP="000C4B61">
            <w:pPr>
              <w:pStyle w:val="orianum"/>
              <w:spacing w:line="220" w:lineRule="exact"/>
            </w:pPr>
            <w:r>
              <w:t>1.724.000</w:t>
            </w:r>
          </w:p>
        </w:tc>
        <w:tc>
          <w:tcPr>
            <w:tcW w:w="1134" w:type="dxa"/>
            <w:tcBorders>
              <w:top w:val="nil"/>
              <w:left w:val="nil"/>
              <w:bottom w:val="single" w:sz="4" w:space="0" w:color="FFFFFF"/>
              <w:right w:val="nil"/>
            </w:tcBorders>
            <w:shd w:val="clear" w:color="auto" w:fill="F2F2F2"/>
            <w:noWrap/>
            <w:vAlign w:val="center"/>
            <w:hideMark/>
          </w:tcPr>
          <w:p w14:paraId="16E0F107" w14:textId="77777777" w:rsidR="00B009E0" w:rsidRDefault="00B009E0" w:rsidP="000C4B61">
            <w:pPr>
              <w:pStyle w:val="orianum"/>
              <w:spacing w:line="220" w:lineRule="exact"/>
            </w:pPr>
            <w:r>
              <w:t>347.000</w:t>
            </w:r>
          </w:p>
        </w:tc>
        <w:tc>
          <w:tcPr>
            <w:tcW w:w="1134" w:type="dxa"/>
            <w:tcBorders>
              <w:top w:val="nil"/>
              <w:left w:val="nil"/>
              <w:bottom w:val="single" w:sz="4" w:space="0" w:color="FFFFFF"/>
              <w:right w:val="nil"/>
            </w:tcBorders>
            <w:shd w:val="clear" w:color="auto" w:fill="F2F2F2"/>
            <w:noWrap/>
            <w:vAlign w:val="center"/>
            <w:hideMark/>
          </w:tcPr>
          <w:p w14:paraId="4E8B5F9A" w14:textId="77777777" w:rsidR="00B009E0" w:rsidRDefault="00B009E0" w:rsidP="000C4B61">
            <w:pPr>
              <w:pStyle w:val="orianum"/>
              <w:spacing w:line="220" w:lineRule="exact"/>
            </w:pPr>
            <w:r>
              <w:t>347.000</w:t>
            </w:r>
          </w:p>
        </w:tc>
        <w:tc>
          <w:tcPr>
            <w:tcW w:w="1134" w:type="dxa"/>
            <w:tcBorders>
              <w:top w:val="nil"/>
              <w:left w:val="nil"/>
              <w:bottom w:val="single" w:sz="4" w:space="0" w:color="FFFFFF"/>
              <w:right w:val="nil"/>
            </w:tcBorders>
            <w:shd w:val="clear" w:color="auto" w:fill="F2F2F2"/>
            <w:noWrap/>
            <w:vAlign w:val="center"/>
            <w:hideMark/>
          </w:tcPr>
          <w:p w14:paraId="53DF6A6A" w14:textId="77777777" w:rsidR="00B009E0" w:rsidRDefault="00B009E0" w:rsidP="000C4B61">
            <w:pPr>
              <w:pStyle w:val="orianum"/>
              <w:spacing w:line="220" w:lineRule="exact"/>
            </w:pPr>
            <w:r>
              <w:t>347.000</w:t>
            </w:r>
          </w:p>
        </w:tc>
        <w:tc>
          <w:tcPr>
            <w:tcW w:w="1133" w:type="dxa"/>
            <w:tcBorders>
              <w:top w:val="nil"/>
              <w:left w:val="nil"/>
              <w:bottom w:val="single" w:sz="4" w:space="0" w:color="FFFFFF"/>
              <w:right w:val="nil"/>
            </w:tcBorders>
            <w:shd w:val="clear" w:color="auto" w:fill="F2F2F2"/>
            <w:noWrap/>
            <w:vAlign w:val="center"/>
            <w:hideMark/>
          </w:tcPr>
          <w:p w14:paraId="3D024BAF" w14:textId="77777777" w:rsidR="00B009E0" w:rsidRDefault="00B009E0" w:rsidP="000C4B61">
            <w:pPr>
              <w:pStyle w:val="orianum"/>
              <w:spacing w:line="220" w:lineRule="exact"/>
            </w:pPr>
            <w:r>
              <w:t>347.000</w:t>
            </w:r>
          </w:p>
        </w:tc>
      </w:tr>
      <w:tr w:rsidR="00B009E0" w14:paraId="7DA2CAC1"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52FBD64A"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D9D9D9"/>
            <w:noWrap/>
            <w:vAlign w:val="center"/>
            <w:hideMark/>
          </w:tcPr>
          <w:p w14:paraId="2258BF6F" w14:textId="77777777" w:rsidR="00B009E0" w:rsidRDefault="00B009E0" w:rsidP="000C4B61">
            <w:pPr>
              <w:pStyle w:val="oriatext"/>
              <w:spacing w:line="220" w:lineRule="exact"/>
            </w:pPr>
            <w:r>
              <w:t>ΠΔΕ (πλην ΤΑΑ)</w:t>
            </w:r>
          </w:p>
        </w:tc>
        <w:tc>
          <w:tcPr>
            <w:tcW w:w="1134" w:type="dxa"/>
            <w:tcBorders>
              <w:top w:val="nil"/>
              <w:left w:val="nil"/>
              <w:bottom w:val="single" w:sz="4" w:space="0" w:color="FFFFFF"/>
              <w:right w:val="nil"/>
            </w:tcBorders>
            <w:shd w:val="clear" w:color="auto" w:fill="D9D9D9"/>
            <w:noWrap/>
            <w:vAlign w:val="center"/>
            <w:hideMark/>
          </w:tcPr>
          <w:p w14:paraId="41B4C40A" w14:textId="77777777" w:rsidR="00B009E0" w:rsidRDefault="00B009E0" w:rsidP="000C4B61">
            <w:pPr>
              <w:pStyle w:val="orianum"/>
              <w:spacing w:line="220" w:lineRule="exact"/>
            </w:pPr>
            <w:r>
              <w:t>72.481.000</w:t>
            </w:r>
          </w:p>
        </w:tc>
        <w:tc>
          <w:tcPr>
            <w:tcW w:w="1134" w:type="dxa"/>
            <w:tcBorders>
              <w:top w:val="nil"/>
              <w:left w:val="nil"/>
              <w:bottom w:val="single" w:sz="4" w:space="0" w:color="FFFFFF"/>
              <w:right w:val="nil"/>
            </w:tcBorders>
            <w:shd w:val="clear" w:color="auto" w:fill="D9D9D9"/>
            <w:noWrap/>
            <w:vAlign w:val="center"/>
            <w:hideMark/>
          </w:tcPr>
          <w:p w14:paraId="4ED18EBF"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585E0A6E"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D9D9D9"/>
            <w:noWrap/>
            <w:vAlign w:val="center"/>
            <w:hideMark/>
          </w:tcPr>
          <w:p w14:paraId="2AC2FE05"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D9D9D9"/>
            <w:noWrap/>
            <w:vAlign w:val="center"/>
            <w:hideMark/>
          </w:tcPr>
          <w:p w14:paraId="1597DA6A" w14:textId="77777777" w:rsidR="00B009E0" w:rsidRDefault="00B009E0" w:rsidP="000C4B61">
            <w:pPr>
              <w:pStyle w:val="orianum"/>
              <w:spacing w:line="220" w:lineRule="exact"/>
            </w:pPr>
            <w:r>
              <w:t> </w:t>
            </w:r>
          </w:p>
        </w:tc>
      </w:tr>
      <w:tr w:rsidR="00B009E0" w14:paraId="5545209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9493B6E"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3979EBC3" w14:textId="77777777" w:rsidR="00B009E0" w:rsidRDefault="00B009E0" w:rsidP="000C4B61">
            <w:pPr>
              <w:pStyle w:val="oriatext"/>
              <w:spacing w:line="220" w:lineRule="exact"/>
            </w:pPr>
            <w:r>
              <w:t>ΤΑΑ</w:t>
            </w:r>
          </w:p>
        </w:tc>
        <w:tc>
          <w:tcPr>
            <w:tcW w:w="1134" w:type="dxa"/>
            <w:tcBorders>
              <w:top w:val="nil"/>
              <w:left w:val="nil"/>
              <w:bottom w:val="single" w:sz="4" w:space="0" w:color="FFFFFF"/>
              <w:right w:val="nil"/>
            </w:tcBorders>
            <w:shd w:val="clear" w:color="auto" w:fill="F2F2F2"/>
            <w:noWrap/>
            <w:vAlign w:val="center"/>
            <w:hideMark/>
          </w:tcPr>
          <w:p w14:paraId="15567AE6" w14:textId="77777777" w:rsidR="00B009E0" w:rsidRDefault="00B009E0" w:rsidP="000C4B61">
            <w:pPr>
              <w:pStyle w:val="orianum"/>
              <w:spacing w:line="220" w:lineRule="exact"/>
            </w:pPr>
            <w:r>
              <w:t>7.682.000</w:t>
            </w:r>
          </w:p>
        </w:tc>
        <w:tc>
          <w:tcPr>
            <w:tcW w:w="1134" w:type="dxa"/>
            <w:tcBorders>
              <w:top w:val="nil"/>
              <w:left w:val="nil"/>
              <w:bottom w:val="single" w:sz="4" w:space="0" w:color="FFFFFF"/>
              <w:right w:val="nil"/>
            </w:tcBorders>
            <w:shd w:val="clear" w:color="auto" w:fill="F2F2F2"/>
            <w:noWrap/>
            <w:vAlign w:val="center"/>
            <w:hideMark/>
          </w:tcPr>
          <w:p w14:paraId="31B581FA"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1B48250C" w14:textId="77777777" w:rsidR="00B009E0" w:rsidRDefault="00B009E0" w:rsidP="000C4B61">
            <w:pPr>
              <w:pStyle w:val="orianum"/>
              <w:spacing w:line="220" w:lineRule="exact"/>
            </w:pPr>
            <w:r>
              <w:t> </w:t>
            </w:r>
          </w:p>
        </w:tc>
        <w:tc>
          <w:tcPr>
            <w:tcW w:w="1134" w:type="dxa"/>
            <w:tcBorders>
              <w:top w:val="nil"/>
              <w:left w:val="nil"/>
              <w:bottom w:val="single" w:sz="4" w:space="0" w:color="FFFFFF"/>
              <w:right w:val="nil"/>
            </w:tcBorders>
            <w:shd w:val="clear" w:color="auto" w:fill="F2F2F2"/>
            <w:noWrap/>
            <w:vAlign w:val="center"/>
            <w:hideMark/>
          </w:tcPr>
          <w:p w14:paraId="39C1ECF1" w14:textId="77777777" w:rsidR="00B009E0" w:rsidRDefault="00B009E0" w:rsidP="000C4B61">
            <w:pPr>
              <w:pStyle w:val="orianum"/>
              <w:spacing w:line="220" w:lineRule="exact"/>
            </w:pPr>
            <w:r>
              <w:t> </w:t>
            </w:r>
          </w:p>
        </w:tc>
        <w:tc>
          <w:tcPr>
            <w:tcW w:w="1133" w:type="dxa"/>
            <w:tcBorders>
              <w:top w:val="nil"/>
              <w:left w:val="nil"/>
              <w:bottom w:val="single" w:sz="4" w:space="0" w:color="FFFFFF"/>
              <w:right w:val="nil"/>
            </w:tcBorders>
            <w:shd w:val="clear" w:color="auto" w:fill="F2F2F2"/>
            <w:noWrap/>
            <w:vAlign w:val="center"/>
            <w:hideMark/>
          </w:tcPr>
          <w:p w14:paraId="5FAB9A23" w14:textId="77777777" w:rsidR="00B009E0" w:rsidRDefault="00B009E0" w:rsidP="000C4B61">
            <w:pPr>
              <w:pStyle w:val="orianum"/>
              <w:spacing w:line="220" w:lineRule="exact"/>
            </w:pPr>
            <w:r>
              <w:t> </w:t>
            </w:r>
          </w:p>
        </w:tc>
      </w:tr>
      <w:tr w:rsidR="00B009E0" w14:paraId="276C204B"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7FFD53C" w14:textId="77777777" w:rsidR="00B009E0" w:rsidRDefault="00B009E0" w:rsidP="000C4B61">
            <w:pPr>
              <w:pStyle w:val="oriatext"/>
              <w:spacing w:line="220" w:lineRule="exact"/>
              <w:rPr>
                <w:b/>
              </w:rPr>
            </w:pPr>
            <w:r>
              <w:rPr>
                <w:b/>
              </w:rPr>
              <w:t>33</w:t>
            </w:r>
          </w:p>
        </w:tc>
        <w:tc>
          <w:tcPr>
            <w:tcW w:w="2821" w:type="dxa"/>
            <w:tcBorders>
              <w:top w:val="nil"/>
              <w:left w:val="nil"/>
              <w:bottom w:val="single" w:sz="4" w:space="0" w:color="FFFFFF"/>
              <w:right w:val="nil"/>
            </w:tcBorders>
            <w:shd w:val="clear" w:color="auto" w:fill="BFBFBF"/>
            <w:vAlign w:val="center"/>
            <w:hideMark/>
          </w:tcPr>
          <w:p w14:paraId="0CA44839" w14:textId="77777777" w:rsidR="00B009E0" w:rsidRDefault="00B009E0" w:rsidP="000C4B61">
            <w:pPr>
              <w:pStyle w:val="oriatext"/>
              <w:spacing w:line="220" w:lineRule="exact"/>
              <w:rPr>
                <w:b/>
              </w:rPr>
            </w:pPr>
            <w:r>
              <w:rPr>
                <w:b/>
              </w:rPr>
              <w:t>Τιμαλφή</w:t>
            </w:r>
          </w:p>
        </w:tc>
        <w:tc>
          <w:tcPr>
            <w:tcW w:w="1134" w:type="dxa"/>
            <w:tcBorders>
              <w:top w:val="nil"/>
              <w:left w:val="nil"/>
              <w:bottom w:val="single" w:sz="4" w:space="0" w:color="FFFFFF"/>
              <w:right w:val="nil"/>
            </w:tcBorders>
            <w:shd w:val="clear" w:color="auto" w:fill="BFBFBF"/>
            <w:noWrap/>
            <w:vAlign w:val="center"/>
            <w:hideMark/>
          </w:tcPr>
          <w:p w14:paraId="15737BFD"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A68651E"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61FBD8F5" w14:textId="77777777" w:rsidR="00B009E0" w:rsidRDefault="00B009E0" w:rsidP="000C4B61">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15BF1D87" w14:textId="77777777" w:rsidR="00B009E0" w:rsidRDefault="00B009E0" w:rsidP="000C4B61">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5FDC7472" w14:textId="77777777" w:rsidR="00B009E0" w:rsidRDefault="00B009E0" w:rsidP="000C4B61">
            <w:pPr>
              <w:pStyle w:val="orianum"/>
              <w:spacing w:line="220" w:lineRule="exact"/>
              <w:rPr>
                <w:b/>
              </w:rPr>
            </w:pPr>
            <w:r>
              <w:rPr>
                <w:b/>
              </w:rPr>
              <w:t>0</w:t>
            </w:r>
          </w:p>
        </w:tc>
      </w:tr>
      <w:tr w:rsidR="00B009E0" w14:paraId="3FAE75C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A1F9FC7" w14:textId="77777777" w:rsidR="00B009E0" w:rsidRDefault="00B009E0" w:rsidP="000C4B61">
            <w:pPr>
              <w:pStyle w:val="oriatext"/>
              <w:spacing w:line="220" w:lineRule="exact"/>
            </w:pPr>
            <w:r>
              <w:t> </w:t>
            </w:r>
          </w:p>
        </w:tc>
        <w:tc>
          <w:tcPr>
            <w:tcW w:w="2821" w:type="dxa"/>
            <w:tcBorders>
              <w:top w:val="nil"/>
              <w:left w:val="nil"/>
              <w:bottom w:val="single" w:sz="4" w:space="0" w:color="FFFFFF"/>
              <w:right w:val="nil"/>
            </w:tcBorders>
            <w:shd w:val="clear" w:color="auto" w:fill="F2F2F2"/>
            <w:noWrap/>
            <w:vAlign w:val="center"/>
            <w:hideMark/>
          </w:tcPr>
          <w:p w14:paraId="2A41A0E3" w14:textId="77777777" w:rsidR="00B009E0" w:rsidRDefault="00B009E0" w:rsidP="000C4B61">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32C5E73A"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6D446FD6"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758367CA" w14:textId="77777777" w:rsidR="00B009E0" w:rsidRDefault="00B009E0" w:rsidP="000C4B61">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4D31A4BF" w14:textId="77777777" w:rsidR="00B009E0" w:rsidRDefault="00B009E0" w:rsidP="000C4B61">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48A10AD" w14:textId="77777777" w:rsidR="00B009E0" w:rsidRDefault="00B009E0" w:rsidP="000C4B61">
            <w:pPr>
              <w:pStyle w:val="orianum"/>
              <w:spacing w:line="220" w:lineRule="exact"/>
            </w:pPr>
            <w:r>
              <w:t>0</w:t>
            </w:r>
          </w:p>
        </w:tc>
      </w:tr>
      <w:tr w:rsidR="00FE504D" w:rsidRPr="00FE504D" w14:paraId="3C81AF1B" w14:textId="77777777" w:rsidTr="00FE504D">
        <w:trPr>
          <w:trHeight w:val="744"/>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2E9C863" w14:textId="77777777" w:rsidR="00B009E0" w:rsidRPr="00FE504D" w:rsidRDefault="00B009E0" w:rsidP="000C4B61">
            <w:pPr>
              <w:pStyle w:val="oriatext"/>
              <w:spacing w:line="220" w:lineRule="exact"/>
              <w:rPr>
                <w:b/>
                <w:color w:val="000000" w:themeColor="text1"/>
              </w:rPr>
            </w:pPr>
            <w:r w:rsidRPr="00FE504D">
              <w:rPr>
                <w:b/>
                <w:color w:val="000000" w:themeColor="text1"/>
              </w:rPr>
              <w:t>Α</w:t>
            </w:r>
          </w:p>
        </w:tc>
        <w:tc>
          <w:tcPr>
            <w:tcW w:w="2821" w:type="dxa"/>
            <w:tcBorders>
              <w:top w:val="single" w:sz="4" w:space="0" w:color="FFFFFF"/>
              <w:left w:val="nil"/>
              <w:bottom w:val="single" w:sz="4" w:space="0" w:color="FFFFFF"/>
              <w:right w:val="nil"/>
            </w:tcBorders>
            <w:shd w:val="clear" w:color="auto" w:fill="D9D9D9" w:themeFill="background1" w:themeFillShade="D9"/>
            <w:vAlign w:val="center"/>
            <w:hideMark/>
          </w:tcPr>
          <w:p w14:paraId="7DB9370F" w14:textId="77777777" w:rsidR="00B009E0" w:rsidRPr="00FE504D" w:rsidRDefault="00B009E0" w:rsidP="000C4B61">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5822406" w14:textId="77777777" w:rsidR="00B009E0" w:rsidRPr="00FE504D" w:rsidRDefault="00B009E0" w:rsidP="000C4B61">
            <w:pPr>
              <w:pStyle w:val="orianum"/>
              <w:spacing w:line="220" w:lineRule="exact"/>
              <w:rPr>
                <w:b/>
                <w:color w:val="000000" w:themeColor="text1"/>
              </w:rPr>
            </w:pPr>
            <w:r w:rsidRPr="00FE504D">
              <w:rPr>
                <w:b/>
                <w:color w:val="000000" w:themeColor="text1"/>
              </w:rPr>
              <w:t>491.241.000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CACD179" w14:textId="77777777" w:rsidR="00B009E0" w:rsidRPr="00FE504D" w:rsidRDefault="00B009E0" w:rsidP="000C4B61">
            <w:pPr>
              <w:pStyle w:val="orianum"/>
              <w:spacing w:line="220" w:lineRule="exact"/>
              <w:rPr>
                <w:b/>
                <w:color w:val="000000" w:themeColor="text1"/>
              </w:rPr>
            </w:pPr>
            <w:r w:rsidRPr="00FE504D">
              <w:rPr>
                <w:b/>
                <w:color w:val="000000" w:themeColor="text1"/>
              </w:rPr>
              <w:t>536.133.000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CECD9E2" w14:textId="77777777" w:rsidR="00B009E0" w:rsidRPr="00FE504D" w:rsidRDefault="00B009E0" w:rsidP="000C4B61">
            <w:pPr>
              <w:pStyle w:val="orianum"/>
              <w:spacing w:line="220" w:lineRule="exact"/>
              <w:rPr>
                <w:b/>
                <w:color w:val="000000" w:themeColor="text1"/>
              </w:rPr>
            </w:pPr>
            <w:r w:rsidRPr="00FE504D">
              <w:rPr>
                <w:b/>
                <w:color w:val="000000" w:themeColor="text1"/>
              </w:rPr>
              <w:t>501.175.000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56FA585" w14:textId="77777777" w:rsidR="00B009E0" w:rsidRPr="00FE504D" w:rsidRDefault="00B009E0" w:rsidP="000C4B61">
            <w:pPr>
              <w:pStyle w:val="orianum"/>
              <w:spacing w:line="220" w:lineRule="exact"/>
              <w:rPr>
                <w:b/>
                <w:color w:val="000000" w:themeColor="text1"/>
              </w:rPr>
            </w:pPr>
            <w:r w:rsidRPr="00FE504D">
              <w:rPr>
                <w:b/>
                <w:color w:val="000000" w:themeColor="text1"/>
              </w:rPr>
              <w:t>503.104.000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72DA0E1" w14:textId="77777777" w:rsidR="00B009E0" w:rsidRPr="00FE504D" w:rsidRDefault="00B009E0" w:rsidP="000C4B61">
            <w:pPr>
              <w:pStyle w:val="orianum"/>
              <w:spacing w:line="220" w:lineRule="exact"/>
              <w:rPr>
                <w:b/>
                <w:color w:val="000000" w:themeColor="text1"/>
              </w:rPr>
            </w:pPr>
            <w:r w:rsidRPr="00FE504D">
              <w:rPr>
                <w:b/>
                <w:color w:val="000000" w:themeColor="text1"/>
              </w:rPr>
              <w:t>566.029.000</w:t>
            </w:r>
          </w:p>
        </w:tc>
      </w:tr>
      <w:tr w:rsidR="00FE504D" w:rsidRPr="00FE504D" w14:paraId="5FE88E40" w14:textId="77777777" w:rsidTr="00FE504D">
        <w:trPr>
          <w:trHeight w:val="982"/>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62770B4" w14:textId="77777777" w:rsidR="00B009E0" w:rsidRPr="00FE504D" w:rsidRDefault="00B009E0" w:rsidP="000C4B61">
            <w:pPr>
              <w:pStyle w:val="oriatext"/>
              <w:spacing w:line="220" w:lineRule="exact"/>
              <w:rPr>
                <w:b/>
                <w:color w:val="000000" w:themeColor="text1"/>
              </w:rPr>
            </w:pPr>
            <w:r w:rsidRPr="00FE504D">
              <w:rPr>
                <w:b/>
                <w:color w:val="000000" w:themeColor="text1"/>
              </w:rPr>
              <w:t>Β</w:t>
            </w:r>
          </w:p>
        </w:tc>
        <w:tc>
          <w:tcPr>
            <w:tcW w:w="2821" w:type="dxa"/>
            <w:tcBorders>
              <w:top w:val="single" w:sz="4" w:space="0" w:color="FFFFFF"/>
              <w:left w:val="nil"/>
              <w:bottom w:val="single" w:sz="18" w:space="0" w:color="008080"/>
              <w:right w:val="nil"/>
            </w:tcBorders>
            <w:shd w:val="clear" w:color="auto" w:fill="D9D9D9" w:themeFill="background1" w:themeFillShade="D9"/>
            <w:vAlign w:val="center"/>
            <w:hideMark/>
          </w:tcPr>
          <w:p w14:paraId="421B97AF" w14:textId="77777777" w:rsidR="00B009E0" w:rsidRPr="00FE504D" w:rsidRDefault="00B009E0" w:rsidP="000C4B61">
            <w:pPr>
              <w:pStyle w:val="oriatext"/>
              <w:spacing w:line="220" w:lineRule="exact"/>
              <w:rPr>
                <w:b/>
                <w:color w:val="000000" w:themeColor="text1"/>
                <w:lang w:val="el-GR"/>
              </w:rPr>
            </w:pPr>
            <w:r w:rsidRPr="00FE504D">
              <w:rPr>
                <w:b/>
                <w:color w:val="000000" w:themeColor="text1"/>
                <w:lang w:val="el-GR"/>
              </w:rPr>
              <w:t xml:space="preserve">Σύνολο Ταμειακών Δαπανών </w:t>
            </w:r>
            <w:r w:rsidRPr="00FE504D">
              <w:rPr>
                <w:b/>
                <w:color w:val="000000" w:themeColor="text1"/>
                <w:lang w:val="el-GR"/>
              </w:rPr>
              <w:br/>
              <w:t xml:space="preserve">(μη Χρημ/οικονομικές </w:t>
            </w:r>
          </w:p>
          <w:p w14:paraId="3796FCCD" w14:textId="77777777" w:rsidR="00B009E0" w:rsidRPr="00FE504D" w:rsidRDefault="00B009E0" w:rsidP="000C4B61">
            <w:pPr>
              <w:pStyle w:val="oriatext"/>
              <w:spacing w:line="220" w:lineRule="exact"/>
              <w:rPr>
                <w:b/>
                <w:color w:val="000000" w:themeColor="text1"/>
                <w:lang w:val="el-GR"/>
              </w:rPr>
            </w:pPr>
            <w:r w:rsidRPr="00FE504D">
              <w:rPr>
                <w:b/>
                <w:color w:val="000000" w:themeColor="text1"/>
                <w:lang w:val="el-GR"/>
              </w:rPr>
              <w:t>&amp; Χρημ/οικονομικές)</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66D115A" w14:textId="77777777" w:rsidR="00B009E0" w:rsidRPr="00FE504D" w:rsidRDefault="00B009E0" w:rsidP="000C4B61">
            <w:pPr>
              <w:pStyle w:val="orianum"/>
              <w:spacing w:line="220" w:lineRule="exact"/>
              <w:rPr>
                <w:b/>
                <w:color w:val="000000" w:themeColor="text1"/>
              </w:rPr>
            </w:pPr>
            <w:r w:rsidRPr="00FE504D">
              <w:rPr>
                <w:b/>
                <w:color w:val="000000" w:themeColor="text1"/>
              </w:rPr>
              <w:t>491.241.000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13F6B1C" w14:textId="77777777" w:rsidR="00B009E0" w:rsidRPr="00FE504D" w:rsidRDefault="00B009E0" w:rsidP="000C4B61">
            <w:pPr>
              <w:pStyle w:val="orianum"/>
              <w:spacing w:line="220" w:lineRule="exact"/>
              <w:rPr>
                <w:b/>
                <w:color w:val="000000" w:themeColor="text1"/>
              </w:rPr>
            </w:pPr>
            <w:r w:rsidRPr="00FE504D">
              <w:rPr>
                <w:b/>
                <w:color w:val="000000" w:themeColor="text1"/>
              </w:rPr>
              <w:t>536.133.000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8FCDA9A" w14:textId="77777777" w:rsidR="00B009E0" w:rsidRPr="00FE504D" w:rsidRDefault="00B009E0" w:rsidP="000C4B61">
            <w:pPr>
              <w:pStyle w:val="orianum"/>
              <w:spacing w:line="220" w:lineRule="exact"/>
              <w:rPr>
                <w:b/>
                <w:color w:val="000000" w:themeColor="text1"/>
              </w:rPr>
            </w:pPr>
            <w:r w:rsidRPr="00FE504D">
              <w:rPr>
                <w:b/>
                <w:color w:val="000000" w:themeColor="text1"/>
              </w:rPr>
              <w:t>501.175.000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75B2016" w14:textId="77777777" w:rsidR="00B009E0" w:rsidRPr="00FE504D" w:rsidRDefault="00B009E0" w:rsidP="000C4B61">
            <w:pPr>
              <w:pStyle w:val="orianum"/>
              <w:spacing w:line="220" w:lineRule="exact"/>
              <w:rPr>
                <w:b/>
                <w:color w:val="000000" w:themeColor="text1"/>
              </w:rPr>
            </w:pPr>
            <w:r w:rsidRPr="00FE504D">
              <w:rPr>
                <w:b/>
                <w:color w:val="000000" w:themeColor="text1"/>
              </w:rPr>
              <w:t>503.104.000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DEAB32C" w14:textId="77777777" w:rsidR="00B009E0" w:rsidRPr="00FE504D" w:rsidRDefault="00B009E0" w:rsidP="000C4B61">
            <w:pPr>
              <w:pStyle w:val="orianum"/>
              <w:spacing w:line="220" w:lineRule="exact"/>
              <w:rPr>
                <w:b/>
                <w:color w:val="000000" w:themeColor="text1"/>
              </w:rPr>
            </w:pPr>
            <w:r w:rsidRPr="00FE504D">
              <w:rPr>
                <w:b/>
                <w:color w:val="000000" w:themeColor="text1"/>
              </w:rPr>
              <w:t>566.029.000</w:t>
            </w:r>
          </w:p>
        </w:tc>
      </w:tr>
    </w:tbl>
    <w:p w14:paraId="5D26E6A1" w14:textId="77777777" w:rsidR="00F51780" w:rsidRDefault="00F51780" w:rsidP="00F51780"/>
    <w:p w14:paraId="6958F78F" w14:textId="77777777" w:rsidR="00F51780" w:rsidRDefault="00F51780">
      <w:pPr>
        <w:spacing w:after="200" w:line="276" w:lineRule="auto"/>
        <w:jc w:val="left"/>
        <w:rPr>
          <w:rFonts w:eastAsiaTheme="minorHAnsi" w:cs="Calibri"/>
          <w:b/>
          <w:iCs/>
          <w:color w:val="FFFFFF" w:themeColor="background1"/>
          <w:sz w:val="28"/>
          <w:szCs w:val="18"/>
          <w:lang w:val="en-US" w:eastAsia="en-US"/>
        </w:rPr>
      </w:pPr>
      <w:r>
        <w:br w:type="page"/>
      </w:r>
    </w:p>
    <w:p w14:paraId="1A1F276C" w14:textId="386A840F" w:rsidR="00F51780" w:rsidRDefault="00F51780" w:rsidP="00961CC7">
      <w:pPr>
        <w:pStyle w:val="oriahead"/>
        <w:spacing w:line="320" w:lineRule="exact"/>
        <w:ind w:right="-228" w:hanging="142"/>
        <w:rPr>
          <w:rFonts w:cstheme="minorBidi"/>
        </w:rPr>
      </w:pPr>
      <w:r>
        <w:lastRenderedPageBreak/>
        <w:t>Υπουργείο Προστασίας του Πολίτη</w:t>
      </w:r>
    </w:p>
    <w:tbl>
      <w:tblPr>
        <w:tblW w:w="9224" w:type="dxa"/>
        <w:jc w:val="center"/>
        <w:tblLayout w:type="fixed"/>
        <w:tblLook w:val="04A0" w:firstRow="1" w:lastRow="0" w:firstColumn="1" w:lastColumn="0" w:noHBand="0" w:noVBand="1"/>
      </w:tblPr>
      <w:tblGrid>
        <w:gridCol w:w="426"/>
        <w:gridCol w:w="2976"/>
        <w:gridCol w:w="1168"/>
        <w:gridCol w:w="1165"/>
        <w:gridCol w:w="1163"/>
        <w:gridCol w:w="1163"/>
        <w:gridCol w:w="1163"/>
      </w:tblGrid>
      <w:tr w:rsidR="00F51780" w14:paraId="6F58BDDA" w14:textId="77777777" w:rsidTr="00CC47AF">
        <w:trPr>
          <w:trHeight w:val="170"/>
          <w:jc w:val="center"/>
        </w:trPr>
        <w:tc>
          <w:tcPr>
            <w:tcW w:w="3402" w:type="dxa"/>
            <w:gridSpan w:val="2"/>
            <w:tcBorders>
              <w:top w:val="nil"/>
              <w:left w:val="nil"/>
              <w:bottom w:val="single" w:sz="4" w:space="0" w:color="FFFFFF"/>
              <w:right w:val="nil"/>
            </w:tcBorders>
            <w:shd w:val="clear" w:color="auto" w:fill="EEECE1"/>
            <w:vAlign w:val="center"/>
            <w:hideMark/>
          </w:tcPr>
          <w:p w14:paraId="38380791" w14:textId="77777777" w:rsidR="00F51780" w:rsidRDefault="00F51780" w:rsidP="00CC47AF">
            <w:pPr>
              <w:spacing w:after="0" w:line="240" w:lineRule="auto"/>
              <w:jc w:val="left"/>
              <w:rPr>
                <w:rFonts w:eastAsia="Times New Roman" w:cs="Calibri"/>
                <w:b/>
                <w:bCs/>
                <w:color w:val="000000"/>
                <w:sz w:val="20"/>
              </w:rPr>
            </w:pPr>
            <w:r>
              <w:rPr>
                <w:rFonts w:eastAsia="Times New Roman" w:cs="Calibri"/>
                <w:b/>
                <w:bCs/>
                <w:color w:val="000000"/>
                <w:sz w:val="20"/>
              </w:rPr>
              <w:t>Μείζονα κατηγορία</w:t>
            </w:r>
          </w:p>
        </w:tc>
        <w:tc>
          <w:tcPr>
            <w:tcW w:w="1168" w:type="dxa"/>
            <w:shd w:val="clear" w:color="auto" w:fill="EEECE1"/>
            <w:noWrap/>
            <w:vAlign w:val="center"/>
            <w:hideMark/>
          </w:tcPr>
          <w:p w14:paraId="58871B64" w14:textId="77777777" w:rsidR="00F51780" w:rsidRDefault="00F51780" w:rsidP="00CC47AF">
            <w:pPr>
              <w:spacing w:after="0" w:line="240" w:lineRule="auto"/>
              <w:jc w:val="center"/>
              <w:rPr>
                <w:rFonts w:eastAsia="Times New Roman" w:cs="Calibri"/>
                <w:b/>
                <w:bCs/>
                <w:color w:val="000000"/>
                <w:sz w:val="20"/>
              </w:rPr>
            </w:pPr>
            <w:r>
              <w:rPr>
                <w:rFonts w:eastAsia="Times New Roman" w:cs="Calibri"/>
                <w:b/>
                <w:bCs/>
                <w:color w:val="000000"/>
                <w:sz w:val="20"/>
              </w:rPr>
              <w:t>2025</w:t>
            </w:r>
          </w:p>
        </w:tc>
        <w:tc>
          <w:tcPr>
            <w:tcW w:w="1165" w:type="dxa"/>
            <w:shd w:val="clear" w:color="auto" w:fill="EEECE1"/>
            <w:noWrap/>
            <w:vAlign w:val="center"/>
            <w:hideMark/>
          </w:tcPr>
          <w:p w14:paraId="5232C3BD" w14:textId="77777777" w:rsidR="00F51780" w:rsidRDefault="00F51780" w:rsidP="00CC47AF">
            <w:pPr>
              <w:spacing w:after="0" w:line="240" w:lineRule="auto"/>
              <w:jc w:val="center"/>
              <w:rPr>
                <w:rFonts w:eastAsia="Times New Roman" w:cs="Calibri"/>
                <w:b/>
                <w:bCs/>
                <w:color w:val="000000"/>
                <w:sz w:val="20"/>
              </w:rPr>
            </w:pPr>
            <w:r>
              <w:rPr>
                <w:rFonts w:eastAsia="Times New Roman" w:cs="Calibri"/>
                <w:b/>
                <w:bCs/>
                <w:color w:val="000000"/>
                <w:sz w:val="20"/>
              </w:rPr>
              <w:t>2026</w:t>
            </w:r>
          </w:p>
        </w:tc>
        <w:tc>
          <w:tcPr>
            <w:tcW w:w="1163" w:type="dxa"/>
            <w:shd w:val="clear" w:color="auto" w:fill="EEECE1"/>
            <w:noWrap/>
            <w:vAlign w:val="center"/>
            <w:hideMark/>
          </w:tcPr>
          <w:p w14:paraId="008BFF88" w14:textId="77777777" w:rsidR="00F51780" w:rsidRDefault="00F51780" w:rsidP="00CC47AF">
            <w:pPr>
              <w:spacing w:after="0" w:line="240" w:lineRule="auto"/>
              <w:jc w:val="center"/>
              <w:rPr>
                <w:rFonts w:eastAsia="Times New Roman" w:cs="Calibri"/>
                <w:b/>
                <w:bCs/>
                <w:color w:val="000000"/>
                <w:sz w:val="20"/>
              </w:rPr>
            </w:pPr>
            <w:r>
              <w:rPr>
                <w:rFonts w:eastAsia="Times New Roman" w:cs="Calibri"/>
                <w:b/>
                <w:bCs/>
                <w:color w:val="000000"/>
                <w:sz w:val="20"/>
              </w:rPr>
              <w:t>2027</w:t>
            </w:r>
          </w:p>
        </w:tc>
        <w:tc>
          <w:tcPr>
            <w:tcW w:w="1163" w:type="dxa"/>
            <w:shd w:val="clear" w:color="auto" w:fill="EEECE1"/>
            <w:noWrap/>
            <w:vAlign w:val="center"/>
            <w:hideMark/>
          </w:tcPr>
          <w:p w14:paraId="15D6BE07" w14:textId="77777777" w:rsidR="00F51780" w:rsidRDefault="00F51780" w:rsidP="00CC47AF">
            <w:pPr>
              <w:spacing w:after="0" w:line="240" w:lineRule="auto"/>
              <w:jc w:val="center"/>
              <w:rPr>
                <w:rFonts w:eastAsia="Times New Roman" w:cs="Calibri"/>
                <w:b/>
                <w:bCs/>
                <w:color w:val="000000"/>
                <w:sz w:val="20"/>
              </w:rPr>
            </w:pPr>
            <w:r>
              <w:rPr>
                <w:rFonts w:eastAsia="Times New Roman" w:cs="Calibri"/>
                <w:b/>
                <w:bCs/>
                <w:color w:val="000000"/>
                <w:sz w:val="20"/>
              </w:rPr>
              <w:t>2028</w:t>
            </w:r>
          </w:p>
        </w:tc>
        <w:tc>
          <w:tcPr>
            <w:tcW w:w="1163" w:type="dxa"/>
            <w:shd w:val="clear" w:color="auto" w:fill="EEECE1"/>
            <w:noWrap/>
            <w:vAlign w:val="center"/>
            <w:hideMark/>
          </w:tcPr>
          <w:p w14:paraId="6A44E02B" w14:textId="77777777" w:rsidR="00F51780" w:rsidRDefault="00F51780" w:rsidP="00CC47AF">
            <w:pPr>
              <w:spacing w:after="0" w:line="240" w:lineRule="auto"/>
              <w:jc w:val="center"/>
              <w:rPr>
                <w:rFonts w:eastAsia="Times New Roman" w:cs="Calibri"/>
                <w:b/>
                <w:bCs/>
                <w:color w:val="000000"/>
                <w:sz w:val="20"/>
              </w:rPr>
            </w:pPr>
            <w:r>
              <w:rPr>
                <w:rFonts w:eastAsia="Times New Roman" w:cs="Calibri"/>
                <w:b/>
                <w:bCs/>
                <w:color w:val="000000"/>
                <w:sz w:val="20"/>
              </w:rPr>
              <w:t>2029</w:t>
            </w:r>
          </w:p>
        </w:tc>
      </w:tr>
      <w:tr w:rsidR="00F51780" w14:paraId="6447DFEC" w14:textId="77777777" w:rsidTr="00CC47AF">
        <w:trPr>
          <w:trHeight w:val="170"/>
          <w:jc w:val="center"/>
        </w:trPr>
        <w:tc>
          <w:tcPr>
            <w:tcW w:w="426" w:type="dxa"/>
            <w:tcBorders>
              <w:top w:val="nil"/>
              <w:left w:val="nil"/>
              <w:bottom w:val="single" w:sz="4" w:space="0" w:color="FFFFFF"/>
              <w:right w:val="nil"/>
            </w:tcBorders>
            <w:shd w:val="clear" w:color="auto" w:fill="BFBFBF"/>
            <w:noWrap/>
            <w:vAlign w:val="center"/>
            <w:hideMark/>
          </w:tcPr>
          <w:p w14:paraId="3A784FD4" w14:textId="77777777" w:rsidR="00F51780" w:rsidRPr="00BC4465" w:rsidRDefault="00F51780" w:rsidP="00CC47AF">
            <w:pPr>
              <w:pStyle w:val="oriatext"/>
              <w:rPr>
                <w:rFonts w:cstheme="minorBidi"/>
                <w:b/>
                <w:w w:val="85"/>
              </w:rPr>
            </w:pPr>
            <w:r w:rsidRPr="00BC4465">
              <w:rPr>
                <w:b/>
                <w:w w:val="85"/>
              </w:rPr>
              <w:t>21</w:t>
            </w:r>
          </w:p>
        </w:tc>
        <w:tc>
          <w:tcPr>
            <w:tcW w:w="2976" w:type="dxa"/>
            <w:tcBorders>
              <w:top w:val="nil"/>
              <w:left w:val="nil"/>
              <w:bottom w:val="single" w:sz="4" w:space="0" w:color="FFFFFF"/>
              <w:right w:val="nil"/>
            </w:tcBorders>
            <w:shd w:val="clear" w:color="auto" w:fill="BFBFBF"/>
            <w:vAlign w:val="center"/>
            <w:hideMark/>
          </w:tcPr>
          <w:p w14:paraId="349B46C4" w14:textId="77777777" w:rsidR="00F51780" w:rsidRPr="00BC4465" w:rsidRDefault="00F51780" w:rsidP="00CC47AF">
            <w:pPr>
              <w:pStyle w:val="oriatext"/>
              <w:rPr>
                <w:b/>
                <w:w w:val="85"/>
              </w:rPr>
            </w:pPr>
            <w:r w:rsidRPr="00BC4465">
              <w:rPr>
                <w:b/>
                <w:w w:val="85"/>
              </w:rPr>
              <w:t xml:space="preserve">Παροχές σε εργαζομένους </w:t>
            </w:r>
          </w:p>
        </w:tc>
        <w:tc>
          <w:tcPr>
            <w:tcW w:w="1168" w:type="dxa"/>
            <w:tcBorders>
              <w:top w:val="single" w:sz="4" w:space="0" w:color="FFFFFF"/>
              <w:left w:val="nil"/>
              <w:bottom w:val="single" w:sz="4" w:space="0" w:color="FFFFFF"/>
              <w:right w:val="nil"/>
            </w:tcBorders>
            <w:shd w:val="clear" w:color="auto" w:fill="BFBFBF"/>
            <w:noWrap/>
            <w:vAlign w:val="center"/>
            <w:hideMark/>
          </w:tcPr>
          <w:p w14:paraId="43F6A35F" w14:textId="77777777" w:rsidR="00F51780" w:rsidRPr="00BC4465" w:rsidRDefault="00F51780" w:rsidP="00CC47AF">
            <w:pPr>
              <w:pStyle w:val="orianum"/>
              <w:rPr>
                <w:b/>
                <w:sz w:val="18"/>
                <w:szCs w:val="18"/>
              </w:rPr>
            </w:pPr>
            <w:r w:rsidRPr="00BC4465">
              <w:rPr>
                <w:b/>
                <w:sz w:val="18"/>
                <w:szCs w:val="18"/>
              </w:rPr>
              <w:t>1.983.853.000</w:t>
            </w:r>
          </w:p>
        </w:tc>
        <w:tc>
          <w:tcPr>
            <w:tcW w:w="1165" w:type="dxa"/>
            <w:tcBorders>
              <w:top w:val="single" w:sz="4" w:space="0" w:color="FFFFFF"/>
              <w:left w:val="nil"/>
              <w:bottom w:val="single" w:sz="4" w:space="0" w:color="FFFFFF"/>
              <w:right w:val="nil"/>
            </w:tcBorders>
            <w:shd w:val="clear" w:color="auto" w:fill="BFBFBF"/>
            <w:noWrap/>
            <w:vAlign w:val="center"/>
            <w:hideMark/>
          </w:tcPr>
          <w:p w14:paraId="67E64901" w14:textId="77777777" w:rsidR="00F51780" w:rsidRPr="00BC4465" w:rsidRDefault="00F51780" w:rsidP="00CC47AF">
            <w:pPr>
              <w:pStyle w:val="orianum"/>
              <w:rPr>
                <w:b/>
                <w:sz w:val="18"/>
                <w:szCs w:val="18"/>
              </w:rPr>
            </w:pPr>
            <w:r w:rsidRPr="00BC4465">
              <w:rPr>
                <w:b/>
                <w:sz w:val="18"/>
                <w:szCs w:val="18"/>
              </w:rPr>
              <w:t>2.079.224.000</w:t>
            </w:r>
          </w:p>
        </w:tc>
        <w:tc>
          <w:tcPr>
            <w:tcW w:w="1163" w:type="dxa"/>
            <w:tcBorders>
              <w:top w:val="single" w:sz="4" w:space="0" w:color="FFFFFF"/>
              <w:left w:val="nil"/>
              <w:bottom w:val="single" w:sz="4" w:space="0" w:color="FFFFFF"/>
              <w:right w:val="nil"/>
            </w:tcBorders>
            <w:shd w:val="clear" w:color="auto" w:fill="BFBFBF"/>
            <w:noWrap/>
            <w:vAlign w:val="center"/>
            <w:hideMark/>
          </w:tcPr>
          <w:p w14:paraId="088B8EDF" w14:textId="77777777" w:rsidR="00F51780" w:rsidRPr="00BC4465" w:rsidRDefault="00F51780" w:rsidP="00CC47AF">
            <w:pPr>
              <w:pStyle w:val="orianum"/>
              <w:rPr>
                <w:b/>
                <w:sz w:val="18"/>
                <w:szCs w:val="18"/>
              </w:rPr>
            </w:pPr>
            <w:r w:rsidRPr="00BC4465">
              <w:rPr>
                <w:b/>
                <w:sz w:val="18"/>
                <w:szCs w:val="18"/>
              </w:rPr>
              <w:t>2.085.535.000</w:t>
            </w:r>
          </w:p>
        </w:tc>
        <w:tc>
          <w:tcPr>
            <w:tcW w:w="1163" w:type="dxa"/>
            <w:tcBorders>
              <w:top w:val="single" w:sz="4" w:space="0" w:color="FFFFFF"/>
              <w:left w:val="nil"/>
              <w:bottom w:val="single" w:sz="4" w:space="0" w:color="FFFFFF"/>
              <w:right w:val="nil"/>
            </w:tcBorders>
            <w:shd w:val="clear" w:color="auto" w:fill="BFBFBF"/>
            <w:noWrap/>
            <w:vAlign w:val="center"/>
            <w:hideMark/>
          </w:tcPr>
          <w:p w14:paraId="6CF4BCE1" w14:textId="77777777" w:rsidR="00F51780" w:rsidRPr="00BC4465" w:rsidRDefault="00F51780" w:rsidP="00CC47AF">
            <w:pPr>
              <w:pStyle w:val="orianum"/>
              <w:rPr>
                <w:b/>
                <w:sz w:val="18"/>
                <w:szCs w:val="18"/>
              </w:rPr>
            </w:pPr>
            <w:r w:rsidRPr="00BC4465">
              <w:rPr>
                <w:b/>
                <w:sz w:val="18"/>
                <w:szCs w:val="18"/>
              </w:rPr>
              <w:t>2.091.018.000</w:t>
            </w:r>
          </w:p>
        </w:tc>
        <w:tc>
          <w:tcPr>
            <w:tcW w:w="1163" w:type="dxa"/>
            <w:tcBorders>
              <w:top w:val="single" w:sz="4" w:space="0" w:color="FFFFFF"/>
              <w:left w:val="nil"/>
              <w:bottom w:val="single" w:sz="4" w:space="0" w:color="FFFFFF"/>
              <w:right w:val="nil"/>
            </w:tcBorders>
            <w:shd w:val="clear" w:color="auto" w:fill="BFBFBF"/>
            <w:noWrap/>
            <w:vAlign w:val="center"/>
            <w:hideMark/>
          </w:tcPr>
          <w:p w14:paraId="03FEE29A" w14:textId="77777777" w:rsidR="00F51780" w:rsidRPr="00BC4465" w:rsidRDefault="00F51780" w:rsidP="00CC47AF">
            <w:pPr>
              <w:pStyle w:val="orianum"/>
              <w:rPr>
                <w:b/>
                <w:sz w:val="18"/>
                <w:szCs w:val="18"/>
              </w:rPr>
            </w:pPr>
            <w:r w:rsidRPr="00BC4465">
              <w:rPr>
                <w:b/>
                <w:sz w:val="18"/>
                <w:szCs w:val="18"/>
              </w:rPr>
              <w:t>2.095.797.000</w:t>
            </w:r>
          </w:p>
        </w:tc>
      </w:tr>
      <w:tr w:rsidR="00F51780" w14:paraId="30BF9556" w14:textId="77777777" w:rsidTr="00CC47AF">
        <w:trPr>
          <w:trHeight w:val="170"/>
          <w:jc w:val="center"/>
        </w:trPr>
        <w:tc>
          <w:tcPr>
            <w:tcW w:w="426" w:type="dxa"/>
            <w:tcBorders>
              <w:top w:val="nil"/>
              <w:left w:val="nil"/>
              <w:bottom w:val="single" w:sz="4" w:space="0" w:color="FFFFFF"/>
              <w:right w:val="nil"/>
            </w:tcBorders>
            <w:shd w:val="clear" w:color="auto" w:fill="F2F2F2"/>
            <w:noWrap/>
            <w:vAlign w:val="center"/>
            <w:hideMark/>
          </w:tcPr>
          <w:p w14:paraId="3466407E"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F2F2F2"/>
            <w:noWrap/>
            <w:vAlign w:val="center"/>
            <w:hideMark/>
          </w:tcPr>
          <w:p w14:paraId="51C500DB" w14:textId="77777777" w:rsidR="00F51780" w:rsidRPr="00BC4465" w:rsidRDefault="00F51780" w:rsidP="00CC47AF">
            <w:pPr>
              <w:pStyle w:val="oriatext"/>
              <w:rPr>
                <w:w w:val="85"/>
              </w:rPr>
            </w:pPr>
            <w:r w:rsidRPr="00BC4465">
              <w:rPr>
                <w:w w:val="85"/>
              </w:rPr>
              <w:t>Τακτικός Προϋπολογισμός</w:t>
            </w:r>
          </w:p>
        </w:tc>
        <w:tc>
          <w:tcPr>
            <w:tcW w:w="1168" w:type="dxa"/>
            <w:tcBorders>
              <w:top w:val="nil"/>
              <w:left w:val="nil"/>
              <w:bottom w:val="single" w:sz="4" w:space="0" w:color="FFFFFF"/>
              <w:right w:val="nil"/>
            </w:tcBorders>
            <w:shd w:val="clear" w:color="auto" w:fill="F2F2F2"/>
            <w:noWrap/>
            <w:vAlign w:val="center"/>
            <w:hideMark/>
          </w:tcPr>
          <w:p w14:paraId="0DBEBEA8" w14:textId="77777777" w:rsidR="00F51780" w:rsidRPr="00BC4465" w:rsidRDefault="00F51780" w:rsidP="00CC47AF">
            <w:pPr>
              <w:pStyle w:val="orianum"/>
              <w:rPr>
                <w:sz w:val="18"/>
                <w:szCs w:val="18"/>
              </w:rPr>
            </w:pPr>
            <w:r w:rsidRPr="00BC4465">
              <w:rPr>
                <w:sz w:val="18"/>
                <w:szCs w:val="18"/>
              </w:rPr>
              <w:t>1.948.528.000</w:t>
            </w:r>
          </w:p>
        </w:tc>
        <w:tc>
          <w:tcPr>
            <w:tcW w:w="1165" w:type="dxa"/>
            <w:tcBorders>
              <w:top w:val="nil"/>
              <w:left w:val="nil"/>
              <w:bottom w:val="single" w:sz="4" w:space="0" w:color="FFFFFF"/>
              <w:right w:val="nil"/>
            </w:tcBorders>
            <w:shd w:val="clear" w:color="auto" w:fill="F2F2F2"/>
            <w:noWrap/>
            <w:vAlign w:val="center"/>
            <w:hideMark/>
          </w:tcPr>
          <w:p w14:paraId="69A4F87D" w14:textId="77777777" w:rsidR="00F51780" w:rsidRPr="00BC4465" w:rsidRDefault="00F51780" w:rsidP="00CC47AF">
            <w:pPr>
              <w:pStyle w:val="orianum"/>
              <w:rPr>
                <w:sz w:val="18"/>
                <w:szCs w:val="18"/>
              </w:rPr>
            </w:pPr>
            <w:r w:rsidRPr="00BC4465">
              <w:rPr>
                <w:sz w:val="18"/>
                <w:szCs w:val="18"/>
              </w:rPr>
              <w:t>2.079.224.000</w:t>
            </w:r>
          </w:p>
        </w:tc>
        <w:tc>
          <w:tcPr>
            <w:tcW w:w="1163" w:type="dxa"/>
            <w:tcBorders>
              <w:top w:val="nil"/>
              <w:left w:val="nil"/>
              <w:bottom w:val="single" w:sz="4" w:space="0" w:color="FFFFFF"/>
              <w:right w:val="nil"/>
            </w:tcBorders>
            <w:shd w:val="clear" w:color="auto" w:fill="F2F2F2"/>
            <w:noWrap/>
            <w:vAlign w:val="center"/>
            <w:hideMark/>
          </w:tcPr>
          <w:p w14:paraId="78DDBBDB" w14:textId="77777777" w:rsidR="00F51780" w:rsidRPr="00BC4465" w:rsidRDefault="00F51780" w:rsidP="00CC47AF">
            <w:pPr>
              <w:pStyle w:val="orianum"/>
              <w:rPr>
                <w:sz w:val="18"/>
                <w:szCs w:val="18"/>
              </w:rPr>
            </w:pPr>
            <w:r w:rsidRPr="00BC4465">
              <w:rPr>
                <w:sz w:val="18"/>
                <w:szCs w:val="18"/>
              </w:rPr>
              <w:t>2.085.535.000</w:t>
            </w:r>
          </w:p>
        </w:tc>
        <w:tc>
          <w:tcPr>
            <w:tcW w:w="1163" w:type="dxa"/>
            <w:tcBorders>
              <w:top w:val="nil"/>
              <w:left w:val="nil"/>
              <w:bottom w:val="single" w:sz="4" w:space="0" w:color="FFFFFF"/>
              <w:right w:val="nil"/>
            </w:tcBorders>
            <w:shd w:val="clear" w:color="auto" w:fill="F2F2F2"/>
            <w:noWrap/>
            <w:vAlign w:val="center"/>
            <w:hideMark/>
          </w:tcPr>
          <w:p w14:paraId="6D7CC8B3" w14:textId="77777777" w:rsidR="00F51780" w:rsidRPr="00BC4465" w:rsidRDefault="00F51780" w:rsidP="00CC47AF">
            <w:pPr>
              <w:pStyle w:val="orianum"/>
              <w:rPr>
                <w:sz w:val="18"/>
                <w:szCs w:val="18"/>
              </w:rPr>
            </w:pPr>
            <w:r w:rsidRPr="00BC4465">
              <w:rPr>
                <w:sz w:val="18"/>
                <w:szCs w:val="18"/>
              </w:rPr>
              <w:t>2.091.018.000</w:t>
            </w:r>
          </w:p>
        </w:tc>
        <w:tc>
          <w:tcPr>
            <w:tcW w:w="1163" w:type="dxa"/>
            <w:tcBorders>
              <w:top w:val="nil"/>
              <w:left w:val="nil"/>
              <w:bottom w:val="single" w:sz="4" w:space="0" w:color="FFFFFF"/>
              <w:right w:val="nil"/>
            </w:tcBorders>
            <w:shd w:val="clear" w:color="auto" w:fill="F2F2F2"/>
            <w:noWrap/>
            <w:vAlign w:val="center"/>
            <w:hideMark/>
          </w:tcPr>
          <w:p w14:paraId="672C7CE0" w14:textId="77777777" w:rsidR="00F51780" w:rsidRPr="00BC4465" w:rsidRDefault="00F51780" w:rsidP="00CC47AF">
            <w:pPr>
              <w:pStyle w:val="orianum"/>
              <w:rPr>
                <w:sz w:val="18"/>
                <w:szCs w:val="18"/>
              </w:rPr>
            </w:pPr>
            <w:r w:rsidRPr="00BC4465">
              <w:rPr>
                <w:sz w:val="18"/>
                <w:szCs w:val="18"/>
              </w:rPr>
              <w:t>2.095.797.000</w:t>
            </w:r>
          </w:p>
        </w:tc>
      </w:tr>
      <w:tr w:rsidR="00F51780" w14:paraId="000B00BF" w14:textId="77777777" w:rsidTr="00CC47AF">
        <w:trPr>
          <w:trHeight w:val="170"/>
          <w:jc w:val="center"/>
        </w:trPr>
        <w:tc>
          <w:tcPr>
            <w:tcW w:w="426" w:type="dxa"/>
            <w:tcBorders>
              <w:top w:val="nil"/>
              <w:left w:val="nil"/>
              <w:bottom w:val="single" w:sz="4" w:space="0" w:color="FFFFFF"/>
              <w:right w:val="nil"/>
            </w:tcBorders>
            <w:shd w:val="clear" w:color="auto" w:fill="D9D9D9"/>
            <w:noWrap/>
            <w:vAlign w:val="center"/>
            <w:hideMark/>
          </w:tcPr>
          <w:p w14:paraId="40D0D6AA"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D9D9D9"/>
            <w:noWrap/>
            <w:vAlign w:val="center"/>
            <w:hideMark/>
          </w:tcPr>
          <w:p w14:paraId="26C80A1B" w14:textId="77777777" w:rsidR="00F51780" w:rsidRPr="00BC4465" w:rsidRDefault="00F51780" w:rsidP="00CC47AF">
            <w:pPr>
              <w:pStyle w:val="oriatext"/>
              <w:rPr>
                <w:w w:val="85"/>
              </w:rPr>
            </w:pPr>
            <w:r w:rsidRPr="00BC4465">
              <w:rPr>
                <w:w w:val="85"/>
              </w:rPr>
              <w:t>ΠΔΕ (πλην ΤΑΑ)</w:t>
            </w:r>
          </w:p>
        </w:tc>
        <w:tc>
          <w:tcPr>
            <w:tcW w:w="1168" w:type="dxa"/>
            <w:tcBorders>
              <w:top w:val="nil"/>
              <w:left w:val="nil"/>
              <w:bottom w:val="single" w:sz="4" w:space="0" w:color="FFFFFF"/>
              <w:right w:val="nil"/>
            </w:tcBorders>
            <w:shd w:val="clear" w:color="auto" w:fill="D9D9D9"/>
            <w:noWrap/>
            <w:vAlign w:val="center"/>
            <w:hideMark/>
          </w:tcPr>
          <w:p w14:paraId="6338792F" w14:textId="77777777" w:rsidR="00F51780" w:rsidRPr="00BC4465" w:rsidRDefault="00F51780" w:rsidP="00CC47AF">
            <w:pPr>
              <w:pStyle w:val="orianum"/>
              <w:rPr>
                <w:sz w:val="18"/>
                <w:szCs w:val="18"/>
              </w:rPr>
            </w:pPr>
            <w:r w:rsidRPr="00BC4465">
              <w:rPr>
                <w:sz w:val="18"/>
                <w:szCs w:val="18"/>
              </w:rPr>
              <w:t>35.325.000</w:t>
            </w:r>
          </w:p>
        </w:tc>
        <w:tc>
          <w:tcPr>
            <w:tcW w:w="1165" w:type="dxa"/>
            <w:tcBorders>
              <w:top w:val="nil"/>
              <w:left w:val="nil"/>
              <w:bottom w:val="single" w:sz="4" w:space="0" w:color="FFFFFF"/>
              <w:right w:val="nil"/>
            </w:tcBorders>
            <w:shd w:val="clear" w:color="auto" w:fill="D9D9D9"/>
            <w:noWrap/>
            <w:vAlign w:val="center"/>
            <w:hideMark/>
          </w:tcPr>
          <w:p w14:paraId="088DF5F1"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4920C750"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098B1AB6"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388C7902" w14:textId="77777777" w:rsidR="00F51780" w:rsidRPr="00BC4465" w:rsidRDefault="00F51780" w:rsidP="00CC47AF">
            <w:pPr>
              <w:pStyle w:val="orianum"/>
              <w:rPr>
                <w:sz w:val="18"/>
                <w:szCs w:val="18"/>
              </w:rPr>
            </w:pPr>
            <w:r w:rsidRPr="00BC4465">
              <w:rPr>
                <w:sz w:val="18"/>
                <w:szCs w:val="18"/>
              </w:rPr>
              <w:t> </w:t>
            </w:r>
          </w:p>
        </w:tc>
      </w:tr>
      <w:tr w:rsidR="00F51780" w14:paraId="62C8F82B" w14:textId="77777777" w:rsidTr="00CC47AF">
        <w:trPr>
          <w:trHeight w:val="170"/>
          <w:jc w:val="center"/>
        </w:trPr>
        <w:tc>
          <w:tcPr>
            <w:tcW w:w="426" w:type="dxa"/>
            <w:tcBorders>
              <w:top w:val="nil"/>
              <w:left w:val="nil"/>
              <w:bottom w:val="single" w:sz="4" w:space="0" w:color="FFFFFF"/>
              <w:right w:val="nil"/>
            </w:tcBorders>
            <w:shd w:val="clear" w:color="auto" w:fill="BFBFBF"/>
            <w:noWrap/>
            <w:vAlign w:val="center"/>
            <w:hideMark/>
          </w:tcPr>
          <w:p w14:paraId="412849A6" w14:textId="77777777" w:rsidR="00F51780" w:rsidRPr="00BC4465" w:rsidRDefault="00F51780" w:rsidP="00CC47AF">
            <w:pPr>
              <w:pStyle w:val="oriatext"/>
              <w:rPr>
                <w:b/>
                <w:w w:val="85"/>
              </w:rPr>
            </w:pPr>
            <w:r w:rsidRPr="00BC4465">
              <w:rPr>
                <w:b/>
                <w:w w:val="85"/>
              </w:rPr>
              <w:t>22</w:t>
            </w:r>
          </w:p>
        </w:tc>
        <w:tc>
          <w:tcPr>
            <w:tcW w:w="2976" w:type="dxa"/>
            <w:tcBorders>
              <w:top w:val="nil"/>
              <w:left w:val="nil"/>
              <w:bottom w:val="single" w:sz="4" w:space="0" w:color="FFFFFF"/>
              <w:right w:val="nil"/>
            </w:tcBorders>
            <w:shd w:val="clear" w:color="auto" w:fill="BFBFBF"/>
            <w:vAlign w:val="center"/>
            <w:hideMark/>
          </w:tcPr>
          <w:p w14:paraId="419E29DE" w14:textId="77777777" w:rsidR="00F51780" w:rsidRPr="00BC4465" w:rsidRDefault="00F51780" w:rsidP="00CC47AF">
            <w:pPr>
              <w:pStyle w:val="oriatext"/>
              <w:rPr>
                <w:b/>
                <w:w w:val="85"/>
              </w:rPr>
            </w:pPr>
            <w:r w:rsidRPr="00BC4465">
              <w:rPr>
                <w:b/>
                <w:w w:val="85"/>
              </w:rPr>
              <w:t>Κοινωνικές Παροχές</w:t>
            </w:r>
          </w:p>
        </w:tc>
        <w:tc>
          <w:tcPr>
            <w:tcW w:w="1168" w:type="dxa"/>
            <w:tcBorders>
              <w:top w:val="nil"/>
              <w:left w:val="nil"/>
              <w:bottom w:val="single" w:sz="4" w:space="0" w:color="FFFFFF"/>
              <w:right w:val="nil"/>
            </w:tcBorders>
            <w:shd w:val="clear" w:color="auto" w:fill="BFBFBF"/>
            <w:noWrap/>
            <w:vAlign w:val="center"/>
            <w:hideMark/>
          </w:tcPr>
          <w:p w14:paraId="6BB8F27A" w14:textId="77777777" w:rsidR="00F51780" w:rsidRPr="00BC4465" w:rsidRDefault="00F51780" w:rsidP="00CC47AF">
            <w:pPr>
              <w:pStyle w:val="orianum"/>
              <w:rPr>
                <w:b/>
                <w:sz w:val="18"/>
                <w:szCs w:val="18"/>
              </w:rPr>
            </w:pPr>
            <w:r w:rsidRPr="00BC4465">
              <w:rPr>
                <w:b/>
                <w:sz w:val="18"/>
                <w:szCs w:val="18"/>
              </w:rPr>
              <w:t>8.680.000</w:t>
            </w:r>
          </w:p>
        </w:tc>
        <w:tc>
          <w:tcPr>
            <w:tcW w:w="1165" w:type="dxa"/>
            <w:tcBorders>
              <w:top w:val="nil"/>
              <w:left w:val="nil"/>
              <w:bottom w:val="single" w:sz="4" w:space="0" w:color="FFFFFF"/>
              <w:right w:val="nil"/>
            </w:tcBorders>
            <w:shd w:val="clear" w:color="auto" w:fill="BFBFBF"/>
            <w:noWrap/>
            <w:vAlign w:val="center"/>
            <w:hideMark/>
          </w:tcPr>
          <w:p w14:paraId="313B2171" w14:textId="77777777" w:rsidR="00F51780" w:rsidRPr="00BC4465" w:rsidRDefault="00F51780" w:rsidP="00CC47AF">
            <w:pPr>
              <w:pStyle w:val="orianum"/>
              <w:rPr>
                <w:b/>
                <w:sz w:val="18"/>
                <w:szCs w:val="18"/>
              </w:rPr>
            </w:pPr>
            <w:r w:rsidRPr="00BC4465">
              <w:rPr>
                <w:b/>
                <w:sz w:val="18"/>
                <w:szCs w:val="18"/>
              </w:rPr>
              <w:t>9.525.000</w:t>
            </w:r>
          </w:p>
        </w:tc>
        <w:tc>
          <w:tcPr>
            <w:tcW w:w="1163" w:type="dxa"/>
            <w:tcBorders>
              <w:top w:val="nil"/>
              <w:left w:val="nil"/>
              <w:bottom w:val="single" w:sz="4" w:space="0" w:color="FFFFFF"/>
              <w:right w:val="nil"/>
            </w:tcBorders>
            <w:shd w:val="clear" w:color="auto" w:fill="BFBFBF"/>
            <w:noWrap/>
            <w:vAlign w:val="center"/>
            <w:hideMark/>
          </w:tcPr>
          <w:p w14:paraId="447EADEA" w14:textId="77777777" w:rsidR="00F51780" w:rsidRPr="00BC4465" w:rsidRDefault="00F51780" w:rsidP="00CC47AF">
            <w:pPr>
              <w:pStyle w:val="orianum"/>
              <w:rPr>
                <w:b/>
                <w:sz w:val="18"/>
                <w:szCs w:val="18"/>
              </w:rPr>
            </w:pPr>
            <w:r w:rsidRPr="00BC4465">
              <w:rPr>
                <w:b/>
                <w:sz w:val="18"/>
                <w:szCs w:val="18"/>
              </w:rPr>
              <w:t>9.525.000</w:t>
            </w:r>
          </w:p>
        </w:tc>
        <w:tc>
          <w:tcPr>
            <w:tcW w:w="1163" w:type="dxa"/>
            <w:tcBorders>
              <w:top w:val="nil"/>
              <w:left w:val="nil"/>
              <w:bottom w:val="single" w:sz="4" w:space="0" w:color="FFFFFF"/>
              <w:right w:val="nil"/>
            </w:tcBorders>
            <w:shd w:val="clear" w:color="auto" w:fill="BFBFBF"/>
            <w:noWrap/>
            <w:vAlign w:val="center"/>
            <w:hideMark/>
          </w:tcPr>
          <w:p w14:paraId="4AE2B6E2" w14:textId="77777777" w:rsidR="00F51780" w:rsidRPr="00BC4465" w:rsidRDefault="00F51780" w:rsidP="00CC47AF">
            <w:pPr>
              <w:pStyle w:val="orianum"/>
              <w:rPr>
                <w:b/>
                <w:sz w:val="18"/>
                <w:szCs w:val="18"/>
              </w:rPr>
            </w:pPr>
            <w:r w:rsidRPr="00BC4465">
              <w:rPr>
                <w:b/>
                <w:sz w:val="18"/>
                <w:szCs w:val="18"/>
              </w:rPr>
              <w:t>9.525.000</w:t>
            </w:r>
          </w:p>
        </w:tc>
        <w:tc>
          <w:tcPr>
            <w:tcW w:w="1163" w:type="dxa"/>
            <w:tcBorders>
              <w:top w:val="nil"/>
              <w:left w:val="nil"/>
              <w:bottom w:val="single" w:sz="4" w:space="0" w:color="FFFFFF"/>
              <w:right w:val="nil"/>
            </w:tcBorders>
            <w:shd w:val="clear" w:color="auto" w:fill="BFBFBF"/>
            <w:noWrap/>
            <w:vAlign w:val="center"/>
            <w:hideMark/>
          </w:tcPr>
          <w:p w14:paraId="768EE3E0" w14:textId="77777777" w:rsidR="00F51780" w:rsidRPr="00BC4465" w:rsidRDefault="00F51780" w:rsidP="00CC47AF">
            <w:pPr>
              <w:pStyle w:val="orianum"/>
              <w:rPr>
                <w:b/>
                <w:sz w:val="18"/>
                <w:szCs w:val="18"/>
              </w:rPr>
            </w:pPr>
            <w:r w:rsidRPr="00BC4465">
              <w:rPr>
                <w:b/>
                <w:sz w:val="18"/>
                <w:szCs w:val="18"/>
              </w:rPr>
              <w:t>9.525.000</w:t>
            </w:r>
          </w:p>
        </w:tc>
      </w:tr>
      <w:tr w:rsidR="00F51780" w14:paraId="7C255014" w14:textId="77777777" w:rsidTr="00CC47AF">
        <w:trPr>
          <w:trHeight w:val="170"/>
          <w:jc w:val="center"/>
        </w:trPr>
        <w:tc>
          <w:tcPr>
            <w:tcW w:w="426" w:type="dxa"/>
            <w:tcBorders>
              <w:top w:val="nil"/>
              <w:left w:val="nil"/>
              <w:bottom w:val="single" w:sz="4" w:space="0" w:color="FFFFFF"/>
              <w:right w:val="nil"/>
            </w:tcBorders>
            <w:shd w:val="clear" w:color="auto" w:fill="F2F2F2"/>
            <w:noWrap/>
            <w:vAlign w:val="center"/>
            <w:hideMark/>
          </w:tcPr>
          <w:p w14:paraId="52E563C2"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F2F2F2"/>
            <w:noWrap/>
            <w:vAlign w:val="center"/>
            <w:hideMark/>
          </w:tcPr>
          <w:p w14:paraId="4530F706" w14:textId="77777777" w:rsidR="00F51780" w:rsidRPr="00BC4465" w:rsidRDefault="00F51780" w:rsidP="00CC47AF">
            <w:pPr>
              <w:pStyle w:val="oriatext"/>
              <w:rPr>
                <w:w w:val="85"/>
              </w:rPr>
            </w:pPr>
            <w:r w:rsidRPr="00BC4465">
              <w:rPr>
                <w:w w:val="85"/>
              </w:rPr>
              <w:t>Τακτικός Προϋπολογισμός</w:t>
            </w:r>
          </w:p>
        </w:tc>
        <w:tc>
          <w:tcPr>
            <w:tcW w:w="1168" w:type="dxa"/>
            <w:tcBorders>
              <w:top w:val="nil"/>
              <w:left w:val="nil"/>
              <w:bottom w:val="single" w:sz="4" w:space="0" w:color="FFFFFF"/>
              <w:right w:val="nil"/>
            </w:tcBorders>
            <w:shd w:val="clear" w:color="auto" w:fill="F2F2F2"/>
            <w:noWrap/>
            <w:vAlign w:val="center"/>
            <w:hideMark/>
          </w:tcPr>
          <w:p w14:paraId="02816A17" w14:textId="77777777" w:rsidR="00F51780" w:rsidRPr="00BC4465" w:rsidRDefault="00F51780" w:rsidP="00CC47AF">
            <w:pPr>
              <w:pStyle w:val="orianum"/>
              <w:rPr>
                <w:sz w:val="18"/>
                <w:szCs w:val="18"/>
              </w:rPr>
            </w:pPr>
            <w:r w:rsidRPr="00BC4465">
              <w:rPr>
                <w:sz w:val="18"/>
                <w:szCs w:val="18"/>
              </w:rPr>
              <w:t>8.680.000</w:t>
            </w:r>
          </w:p>
        </w:tc>
        <w:tc>
          <w:tcPr>
            <w:tcW w:w="1165" w:type="dxa"/>
            <w:tcBorders>
              <w:top w:val="nil"/>
              <w:left w:val="nil"/>
              <w:bottom w:val="single" w:sz="4" w:space="0" w:color="FFFFFF"/>
              <w:right w:val="nil"/>
            </w:tcBorders>
            <w:shd w:val="clear" w:color="auto" w:fill="F2F2F2"/>
            <w:noWrap/>
            <w:vAlign w:val="center"/>
            <w:hideMark/>
          </w:tcPr>
          <w:p w14:paraId="39CF9DB7" w14:textId="77777777" w:rsidR="00F51780" w:rsidRPr="00BC4465" w:rsidRDefault="00F51780" w:rsidP="00CC47AF">
            <w:pPr>
              <w:pStyle w:val="orianum"/>
              <w:rPr>
                <w:sz w:val="18"/>
                <w:szCs w:val="18"/>
              </w:rPr>
            </w:pPr>
            <w:r w:rsidRPr="00BC4465">
              <w:rPr>
                <w:sz w:val="18"/>
                <w:szCs w:val="18"/>
              </w:rPr>
              <w:t>9.525.000</w:t>
            </w:r>
          </w:p>
        </w:tc>
        <w:tc>
          <w:tcPr>
            <w:tcW w:w="1163" w:type="dxa"/>
            <w:tcBorders>
              <w:top w:val="nil"/>
              <w:left w:val="nil"/>
              <w:bottom w:val="single" w:sz="4" w:space="0" w:color="FFFFFF"/>
              <w:right w:val="nil"/>
            </w:tcBorders>
            <w:shd w:val="clear" w:color="auto" w:fill="F2F2F2"/>
            <w:noWrap/>
            <w:vAlign w:val="center"/>
            <w:hideMark/>
          </w:tcPr>
          <w:p w14:paraId="6CE25982" w14:textId="77777777" w:rsidR="00F51780" w:rsidRPr="00BC4465" w:rsidRDefault="00F51780" w:rsidP="00CC47AF">
            <w:pPr>
              <w:pStyle w:val="orianum"/>
              <w:rPr>
                <w:sz w:val="18"/>
                <w:szCs w:val="18"/>
              </w:rPr>
            </w:pPr>
            <w:r w:rsidRPr="00BC4465">
              <w:rPr>
                <w:sz w:val="18"/>
                <w:szCs w:val="18"/>
              </w:rPr>
              <w:t>9.525.000</w:t>
            </w:r>
          </w:p>
        </w:tc>
        <w:tc>
          <w:tcPr>
            <w:tcW w:w="1163" w:type="dxa"/>
            <w:tcBorders>
              <w:top w:val="nil"/>
              <w:left w:val="nil"/>
              <w:bottom w:val="single" w:sz="4" w:space="0" w:color="FFFFFF"/>
              <w:right w:val="nil"/>
            </w:tcBorders>
            <w:shd w:val="clear" w:color="auto" w:fill="F2F2F2"/>
            <w:noWrap/>
            <w:vAlign w:val="center"/>
            <w:hideMark/>
          </w:tcPr>
          <w:p w14:paraId="4290D3E0" w14:textId="77777777" w:rsidR="00F51780" w:rsidRPr="00BC4465" w:rsidRDefault="00F51780" w:rsidP="00CC47AF">
            <w:pPr>
              <w:pStyle w:val="orianum"/>
              <w:rPr>
                <w:sz w:val="18"/>
                <w:szCs w:val="18"/>
              </w:rPr>
            </w:pPr>
            <w:r w:rsidRPr="00BC4465">
              <w:rPr>
                <w:sz w:val="18"/>
                <w:szCs w:val="18"/>
              </w:rPr>
              <w:t>9.525.000</w:t>
            </w:r>
          </w:p>
        </w:tc>
        <w:tc>
          <w:tcPr>
            <w:tcW w:w="1163" w:type="dxa"/>
            <w:tcBorders>
              <w:top w:val="nil"/>
              <w:left w:val="nil"/>
              <w:bottom w:val="single" w:sz="4" w:space="0" w:color="FFFFFF"/>
              <w:right w:val="nil"/>
            </w:tcBorders>
            <w:shd w:val="clear" w:color="auto" w:fill="F2F2F2"/>
            <w:noWrap/>
            <w:vAlign w:val="center"/>
            <w:hideMark/>
          </w:tcPr>
          <w:p w14:paraId="491D17C2" w14:textId="77777777" w:rsidR="00F51780" w:rsidRPr="00BC4465" w:rsidRDefault="00F51780" w:rsidP="00CC47AF">
            <w:pPr>
              <w:pStyle w:val="orianum"/>
              <w:rPr>
                <w:sz w:val="18"/>
                <w:szCs w:val="18"/>
              </w:rPr>
            </w:pPr>
            <w:r w:rsidRPr="00BC4465">
              <w:rPr>
                <w:sz w:val="18"/>
                <w:szCs w:val="18"/>
              </w:rPr>
              <w:t>9.525.000</w:t>
            </w:r>
          </w:p>
        </w:tc>
      </w:tr>
      <w:tr w:rsidR="00F51780" w14:paraId="30A80D25" w14:textId="77777777" w:rsidTr="00CC47AF">
        <w:trPr>
          <w:trHeight w:val="170"/>
          <w:jc w:val="center"/>
        </w:trPr>
        <w:tc>
          <w:tcPr>
            <w:tcW w:w="426" w:type="dxa"/>
            <w:tcBorders>
              <w:top w:val="nil"/>
              <w:left w:val="nil"/>
              <w:bottom w:val="single" w:sz="4" w:space="0" w:color="FFFFFF"/>
              <w:right w:val="nil"/>
            </w:tcBorders>
            <w:shd w:val="clear" w:color="auto" w:fill="BFBFBF"/>
            <w:noWrap/>
            <w:vAlign w:val="center"/>
            <w:hideMark/>
          </w:tcPr>
          <w:p w14:paraId="3E7E10F8" w14:textId="77777777" w:rsidR="00F51780" w:rsidRPr="00BC4465" w:rsidRDefault="00F51780" w:rsidP="00CC47AF">
            <w:pPr>
              <w:pStyle w:val="oriatext"/>
              <w:rPr>
                <w:b/>
                <w:w w:val="85"/>
              </w:rPr>
            </w:pPr>
            <w:r w:rsidRPr="00BC4465">
              <w:rPr>
                <w:b/>
                <w:w w:val="85"/>
              </w:rPr>
              <w:t>23</w:t>
            </w:r>
          </w:p>
        </w:tc>
        <w:tc>
          <w:tcPr>
            <w:tcW w:w="2976" w:type="dxa"/>
            <w:tcBorders>
              <w:top w:val="nil"/>
              <w:left w:val="nil"/>
              <w:bottom w:val="single" w:sz="4" w:space="0" w:color="FFFFFF"/>
              <w:right w:val="nil"/>
            </w:tcBorders>
            <w:shd w:val="clear" w:color="auto" w:fill="BFBFBF"/>
            <w:vAlign w:val="center"/>
            <w:hideMark/>
          </w:tcPr>
          <w:p w14:paraId="055DBDC2" w14:textId="77777777" w:rsidR="00F51780" w:rsidRPr="00BC4465" w:rsidRDefault="00F51780" w:rsidP="00CC47AF">
            <w:pPr>
              <w:pStyle w:val="oriatext"/>
              <w:rPr>
                <w:b/>
                <w:w w:val="85"/>
              </w:rPr>
            </w:pPr>
            <w:r w:rsidRPr="00BC4465">
              <w:rPr>
                <w:b/>
                <w:w w:val="85"/>
              </w:rPr>
              <w:t>Μεταβιβάσεις</w:t>
            </w:r>
          </w:p>
        </w:tc>
        <w:tc>
          <w:tcPr>
            <w:tcW w:w="1168" w:type="dxa"/>
            <w:tcBorders>
              <w:top w:val="nil"/>
              <w:left w:val="nil"/>
              <w:bottom w:val="single" w:sz="4" w:space="0" w:color="FFFFFF"/>
              <w:right w:val="nil"/>
            </w:tcBorders>
            <w:shd w:val="clear" w:color="auto" w:fill="BFBFBF"/>
            <w:noWrap/>
            <w:vAlign w:val="center"/>
            <w:hideMark/>
          </w:tcPr>
          <w:p w14:paraId="78456FC6" w14:textId="77777777" w:rsidR="00F51780" w:rsidRPr="00BC4465" w:rsidRDefault="00F51780" w:rsidP="00CC47AF">
            <w:pPr>
              <w:pStyle w:val="orianum"/>
              <w:rPr>
                <w:b/>
                <w:sz w:val="18"/>
                <w:szCs w:val="18"/>
              </w:rPr>
            </w:pPr>
            <w:r w:rsidRPr="00BC4465">
              <w:rPr>
                <w:b/>
                <w:sz w:val="18"/>
                <w:szCs w:val="18"/>
              </w:rPr>
              <w:t>30.204.075</w:t>
            </w:r>
          </w:p>
        </w:tc>
        <w:tc>
          <w:tcPr>
            <w:tcW w:w="1165" w:type="dxa"/>
            <w:tcBorders>
              <w:top w:val="nil"/>
              <w:left w:val="nil"/>
              <w:bottom w:val="single" w:sz="4" w:space="0" w:color="FFFFFF"/>
              <w:right w:val="nil"/>
            </w:tcBorders>
            <w:shd w:val="clear" w:color="auto" w:fill="BFBFBF"/>
            <w:noWrap/>
            <w:vAlign w:val="center"/>
            <w:hideMark/>
          </w:tcPr>
          <w:p w14:paraId="1ADDF6E4" w14:textId="77777777" w:rsidR="00F51780" w:rsidRPr="00BC4465" w:rsidRDefault="00F51780" w:rsidP="00CC47AF">
            <w:pPr>
              <w:pStyle w:val="orianum"/>
              <w:rPr>
                <w:b/>
                <w:sz w:val="18"/>
                <w:szCs w:val="18"/>
              </w:rPr>
            </w:pPr>
            <w:r w:rsidRPr="00BC4465">
              <w:rPr>
                <w:b/>
                <w:sz w:val="18"/>
                <w:szCs w:val="18"/>
              </w:rPr>
              <w:t>4.158.000</w:t>
            </w:r>
          </w:p>
        </w:tc>
        <w:tc>
          <w:tcPr>
            <w:tcW w:w="1163" w:type="dxa"/>
            <w:tcBorders>
              <w:top w:val="nil"/>
              <w:left w:val="nil"/>
              <w:bottom w:val="single" w:sz="4" w:space="0" w:color="FFFFFF"/>
              <w:right w:val="nil"/>
            </w:tcBorders>
            <w:shd w:val="clear" w:color="auto" w:fill="BFBFBF"/>
            <w:noWrap/>
            <w:vAlign w:val="center"/>
            <w:hideMark/>
          </w:tcPr>
          <w:p w14:paraId="50555B53" w14:textId="77777777" w:rsidR="00F51780" w:rsidRPr="00BC4465" w:rsidRDefault="00F51780" w:rsidP="00CC47AF">
            <w:pPr>
              <w:pStyle w:val="orianum"/>
              <w:rPr>
                <w:b/>
                <w:sz w:val="18"/>
                <w:szCs w:val="18"/>
              </w:rPr>
            </w:pPr>
            <w:r w:rsidRPr="00BC4465">
              <w:rPr>
                <w:b/>
                <w:sz w:val="18"/>
                <w:szCs w:val="18"/>
              </w:rPr>
              <w:t>4.243.000</w:t>
            </w:r>
          </w:p>
        </w:tc>
        <w:tc>
          <w:tcPr>
            <w:tcW w:w="1163" w:type="dxa"/>
            <w:tcBorders>
              <w:top w:val="nil"/>
              <w:left w:val="nil"/>
              <w:bottom w:val="single" w:sz="4" w:space="0" w:color="FFFFFF"/>
              <w:right w:val="nil"/>
            </w:tcBorders>
            <w:shd w:val="clear" w:color="auto" w:fill="BFBFBF"/>
            <w:noWrap/>
            <w:vAlign w:val="center"/>
            <w:hideMark/>
          </w:tcPr>
          <w:p w14:paraId="759D5877" w14:textId="77777777" w:rsidR="00F51780" w:rsidRPr="00BC4465" w:rsidRDefault="00F51780" w:rsidP="00CC47AF">
            <w:pPr>
              <w:pStyle w:val="orianum"/>
              <w:rPr>
                <w:b/>
                <w:sz w:val="18"/>
                <w:szCs w:val="18"/>
              </w:rPr>
            </w:pPr>
            <w:r w:rsidRPr="00BC4465">
              <w:rPr>
                <w:b/>
                <w:sz w:val="18"/>
                <w:szCs w:val="18"/>
              </w:rPr>
              <w:t>4.243.000</w:t>
            </w:r>
          </w:p>
        </w:tc>
        <w:tc>
          <w:tcPr>
            <w:tcW w:w="1163" w:type="dxa"/>
            <w:tcBorders>
              <w:top w:val="nil"/>
              <w:left w:val="nil"/>
              <w:bottom w:val="single" w:sz="4" w:space="0" w:color="FFFFFF"/>
              <w:right w:val="nil"/>
            </w:tcBorders>
            <w:shd w:val="clear" w:color="auto" w:fill="BFBFBF"/>
            <w:noWrap/>
            <w:vAlign w:val="center"/>
            <w:hideMark/>
          </w:tcPr>
          <w:p w14:paraId="3057BADA" w14:textId="77777777" w:rsidR="00F51780" w:rsidRPr="00BC4465" w:rsidRDefault="00F51780" w:rsidP="00CC47AF">
            <w:pPr>
              <w:pStyle w:val="orianum"/>
              <w:rPr>
                <w:b/>
                <w:sz w:val="18"/>
                <w:szCs w:val="18"/>
              </w:rPr>
            </w:pPr>
            <w:r w:rsidRPr="00BC4465">
              <w:rPr>
                <w:b/>
                <w:sz w:val="18"/>
                <w:szCs w:val="18"/>
              </w:rPr>
              <w:t>4.243.000</w:t>
            </w:r>
          </w:p>
        </w:tc>
      </w:tr>
      <w:tr w:rsidR="00F51780" w14:paraId="646E3BA4" w14:textId="77777777" w:rsidTr="00CC47AF">
        <w:trPr>
          <w:trHeight w:val="170"/>
          <w:jc w:val="center"/>
        </w:trPr>
        <w:tc>
          <w:tcPr>
            <w:tcW w:w="426" w:type="dxa"/>
            <w:tcBorders>
              <w:top w:val="nil"/>
              <w:left w:val="nil"/>
              <w:bottom w:val="single" w:sz="4" w:space="0" w:color="FFFFFF"/>
              <w:right w:val="nil"/>
            </w:tcBorders>
            <w:shd w:val="clear" w:color="auto" w:fill="F2F2F2"/>
            <w:noWrap/>
            <w:vAlign w:val="center"/>
            <w:hideMark/>
          </w:tcPr>
          <w:p w14:paraId="3A0D1703"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F2F2F2"/>
            <w:noWrap/>
            <w:vAlign w:val="center"/>
            <w:hideMark/>
          </w:tcPr>
          <w:p w14:paraId="2338AE60" w14:textId="77777777" w:rsidR="00F51780" w:rsidRPr="00BC4465" w:rsidRDefault="00F51780" w:rsidP="00CC47AF">
            <w:pPr>
              <w:pStyle w:val="oriatext"/>
              <w:rPr>
                <w:w w:val="85"/>
              </w:rPr>
            </w:pPr>
            <w:r w:rsidRPr="00BC4465">
              <w:rPr>
                <w:w w:val="85"/>
              </w:rPr>
              <w:t>Τακτικός Προϋπολογισμός</w:t>
            </w:r>
          </w:p>
        </w:tc>
        <w:tc>
          <w:tcPr>
            <w:tcW w:w="1168" w:type="dxa"/>
            <w:tcBorders>
              <w:top w:val="nil"/>
              <w:left w:val="nil"/>
              <w:bottom w:val="single" w:sz="4" w:space="0" w:color="FFFFFF"/>
              <w:right w:val="nil"/>
            </w:tcBorders>
            <w:shd w:val="clear" w:color="auto" w:fill="F2F2F2"/>
            <w:noWrap/>
            <w:vAlign w:val="center"/>
            <w:hideMark/>
          </w:tcPr>
          <w:p w14:paraId="50865C03" w14:textId="77777777" w:rsidR="00F51780" w:rsidRPr="00BC4465" w:rsidRDefault="00F51780" w:rsidP="00CC47AF">
            <w:pPr>
              <w:pStyle w:val="orianum"/>
              <w:rPr>
                <w:sz w:val="18"/>
                <w:szCs w:val="18"/>
              </w:rPr>
            </w:pPr>
            <w:r w:rsidRPr="00BC4465">
              <w:rPr>
                <w:sz w:val="18"/>
                <w:szCs w:val="18"/>
              </w:rPr>
              <w:t>23.946.075</w:t>
            </w:r>
          </w:p>
        </w:tc>
        <w:tc>
          <w:tcPr>
            <w:tcW w:w="1165" w:type="dxa"/>
            <w:tcBorders>
              <w:top w:val="nil"/>
              <w:left w:val="nil"/>
              <w:bottom w:val="single" w:sz="4" w:space="0" w:color="FFFFFF"/>
              <w:right w:val="nil"/>
            </w:tcBorders>
            <w:shd w:val="clear" w:color="auto" w:fill="F2F2F2"/>
            <w:noWrap/>
            <w:vAlign w:val="center"/>
            <w:hideMark/>
          </w:tcPr>
          <w:p w14:paraId="4D84AF56" w14:textId="77777777" w:rsidR="00F51780" w:rsidRPr="00BC4465" w:rsidRDefault="00F51780" w:rsidP="00CC47AF">
            <w:pPr>
              <w:pStyle w:val="orianum"/>
              <w:rPr>
                <w:sz w:val="18"/>
                <w:szCs w:val="18"/>
              </w:rPr>
            </w:pPr>
            <w:r w:rsidRPr="00BC4465">
              <w:rPr>
                <w:sz w:val="18"/>
                <w:szCs w:val="18"/>
              </w:rPr>
              <w:t>4.158.000</w:t>
            </w:r>
          </w:p>
        </w:tc>
        <w:tc>
          <w:tcPr>
            <w:tcW w:w="1163" w:type="dxa"/>
            <w:tcBorders>
              <w:top w:val="nil"/>
              <w:left w:val="nil"/>
              <w:bottom w:val="single" w:sz="4" w:space="0" w:color="FFFFFF"/>
              <w:right w:val="nil"/>
            </w:tcBorders>
            <w:shd w:val="clear" w:color="auto" w:fill="F2F2F2"/>
            <w:noWrap/>
            <w:vAlign w:val="center"/>
            <w:hideMark/>
          </w:tcPr>
          <w:p w14:paraId="764764AF" w14:textId="77777777" w:rsidR="00F51780" w:rsidRPr="00BC4465" w:rsidRDefault="00F51780" w:rsidP="00CC47AF">
            <w:pPr>
              <w:pStyle w:val="orianum"/>
              <w:rPr>
                <w:sz w:val="18"/>
                <w:szCs w:val="18"/>
              </w:rPr>
            </w:pPr>
            <w:r w:rsidRPr="00BC4465">
              <w:rPr>
                <w:sz w:val="18"/>
                <w:szCs w:val="18"/>
              </w:rPr>
              <w:t>4.243.000</w:t>
            </w:r>
          </w:p>
        </w:tc>
        <w:tc>
          <w:tcPr>
            <w:tcW w:w="1163" w:type="dxa"/>
            <w:tcBorders>
              <w:top w:val="nil"/>
              <w:left w:val="nil"/>
              <w:bottom w:val="single" w:sz="4" w:space="0" w:color="FFFFFF"/>
              <w:right w:val="nil"/>
            </w:tcBorders>
            <w:shd w:val="clear" w:color="auto" w:fill="F2F2F2"/>
            <w:noWrap/>
            <w:vAlign w:val="center"/>
            <w:hideMark/>
          </w:tcPr>
          <w:p w14:paraId="2BEE83BD" w14:textId="77777777" w:rsidR="00F51780" w:rsidRPr="00BC4465" w:rsidRDefault="00F51780" w:rsidP="00CC47AF">
            <w:pPr>
              <w:pStyle w:val="orianum"/>
              <w:rPr>
                <w:sz w:val="18"/>
                <w:szCs w:val="18"/>
              </w:rPr>
            </w:pPr>
            <w:r w:rsidRPr="00BC4465">
              <w:rPr>
                <w:sz w:val="18"/>
                <w:szCs w:val="18"/>
              </w:rPr>
              <w:t>4.243.000</w:t>
            </w:r>
          </w:p>
        </w:tc>
        <w:tc>
          <w:tcPr>
            <w:tcW w:w="1163" w:type="dxa"/>
            <w:tcBorders>
              <w:top w:val="nil"/>
              <w:left w:val="nil"/>
              <w:bottom w:val="single" w:sz="4" w:space="0" w:color="FFFFFF"/>
              <w:right w:val="nil"/>
            </w:tcBorders>
            <w:shd w:val="clear" w:color="auto" w:fill="F2F2F2"/>
            <w:noWrap/>
            <w:vAlign w:val="center"/>
            <w:hideMark/>
          </w:tcPr>
          <w:p w14:paraId="7840AE5E" w14:textId="77777777" w:rsidR="00F51780" w:rsidRPr="00BC4465" w:rsidRDefault="00F51780" w:rsidP="00CC47AF">
            <w:pPr>
              <w:pStyle w:val="orianum"/>
              <w:rPr>
                <w:sz w:val="18"/>
                <w:szCs w:val="18"/>
              </w:rPr>
            </w:pPr>
            <w:r w:rsidRPr="00BC4465">
              <w:rPr>
                <w:sz w:val="18"/>
                <w:szCs w:val="18"/>
              </w:rPr>
              <w:t>4.243.000</w:t>
            </w:r>
          </w:p>
        </w:tc>
      </w:tr>
      <w:tr w:rsidR="00F51780" w14:paraId="70FF11EC" w14:textId="77777777" w:rsidTr="00CC47AF">
        <w:trPr>
          <w:trHeight w:val="170"/>
          <w:jc w:val="center"/>
        </w:trPr>
        <w:tc>
          <w:tcPr>
            <w:tcW w:w="426" w:type="dxa"/>
            <w:tcBorders>
              <w:top w:val="nil"/>
              <w:left w:val="nil"/>
              <w:bottom w:val="single" w:sz="4" w:space="0" w:color="FFFFFF"/>
              <w:right w:val="nil"/>
            </w:tcBorders>
            <w:shd w:val="clear" w:color="auto" w:fill="D9D9D9"/>
            <w:noWrap/>
            <w:vAlign w:val="center"/>
            <w:hideMark/>
          </w:tcPr>
          <w:p w14:paraId="73F2E734"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D9D9D9"/>
            <w:noWrap/>
            <w:vAlign w:val="center"/>
            <w:hideMark/>
          </w:tcPr>
          <w:p w14:paraId="489CB3EB" w14:textId="77777777" w:rsidR="00F51780" w:rsidRPr="00BC4465" w:rsidRDefault="00F51780" w:rsidP="00CC47AF">
            <w:pPr>
              <w:pStyle w:val="oriatext"/>
              <w:rPr>
                <w:w w:val="85"/>
              </w:rPr>
            </w:pPr>
            <w:r w:rsidRPr="00BC4465">
              <w:rPr>
                <w:w w:val="85"/>
              </w:rPr>
              <w:t>ΠΔΕ (πλην ΤΑΑ)</w:t>
            </w:r>
          </w:p>
        </w:tc>
        <w:tc>
          <w:tcPr>
            <w:tcW w:w="1168" w:type="dxa"/>
            <w:tcBorders>
              <w:top w:val="nil"/>
              <w:left w:val="nil"/>
              <w:bottom w:val="single" w:sz="4" w:space="0" w:color="FFFFFF"/>
              <w:right w:val="nil"/>
            </w:tcBorders>
            <w:shd w:val="clear" w:color="auto" w:fill="D9D9D9"/>
            <w:noWrap/>
            <w:vAlign w:val="center"/>
            <w:hideMark/>
          </w:tcPr>
          <w:p w14:paraId="3EAF2C4B" w14:textId="77777777" w:rsidR="00F51780" w:rsidRPr="00BC4465" w:rsidRDefault="00F51780" w:rsidP="00CC47AF">
            <w:pPr>
              <w:pStyle w:val="orianum"/>
              <w:rPr>
                <w:sz w:val="18"/>
                <w:szCs w:val="18"/>
              </w:rPr>
            </w:pPr>
            <w:r w:rsidRPr="00BC4465">
              <w:rPr>
                <w:sz w:val="18"/>
                <w:szCs w:val="18"/>
              </w:rPr>
              <w:t>6.258.000</w:t>
            </w:r>
          </w:p>
        </w:tc>
        <w:tc>
          <w:tcPr>
            <w:tcW w:w="1165" w:type="dxa"/>
            <w:tcBorders>
              <w:top w:val="nil"/>
              <w:left w:val="nil"/>
              <w:bottom w:val="single" w:sz="4" w:space="0" w:color="FFFFFF"/>
              <w:right w:val="nil"/>
            </w:tcBorders>
            <w:shd w:val="clear" w:color="auto" w:fill="D9D9D9"/>
            <w:noWrap/>
            <w:vAlign w:val="center"/>
            <w:hideMark/>
          </w:tcPr>
          <w:p w14:paraId="6142FEA1"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622F47F8"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4AE8DAFF"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622643AC" w14:textId="77777777" w:rsidR="00F51780" w:rsidRPr="00BC4465" w:rsidRDefault="00F51780" w:rsidP="00CC47AF">
            <w:pPr>
              <w:pStyle w:val="orianum"/>
              <w:rPr>
                <w:sz w:val="18"/>
                <w:szCs w:val="18"/>
              </w:rPr>
            </w:pPr>
            <w:r w:rsidRPr="00BC4465">
              <w:rPr>
                <w:sz w:val="18"/>
                <w:szCs w:val="18"/>
              </w:rPr>
              <w:t> </w:t>
            </w:r>
          </w:p>
        </w:tc>
      </w:tr>
      <w:tr w:rsidR="00F51780" w14:paraId="486195CA" w14:textId="77777777" w:rsidTr="00CC47AF">
        <w:trPr>
          <w:trHeight w:val="170"/>
          <w:jc w:val="center"/>
        </w:trPr>
        <w:tc>
          <w:tcPr>
            <w:tcW w:w="426" w:type="dxa"/>
            <w:tcBorders>
              <w:top w:val="nil"/>
              <w:left w:val="nil"/>
              <w:bottom w:val="single" w:sz="4" w:space="0" w:color="FFFFFF"/>
              <w:right w:val="nil"/>
            </w:tcBorders>
            <w:shd w:val="clear" w:color="auto" w:fill="BFBFBF"/>
            <w:noWrap/>
            <w:vAlign w:val="center"/>
            <w:hideMark/>
          </w:tcPr>
          <w:p w14:paraId="045F6EEB" w14:textId="77777777" w:rsidR="00F51780" w:rsidRPr="00BC4465" w:rsidRDefault="00F51780" w:rsidP="00CC47AF">
            <w:pPr>
              <w:pStyle w:val="oriatext"/>
              <w:rPr>
                <w:b/>
                <w:w w:val="85"/>
              </w:rPr>
            </w:pPr>
            <w:r w:rsidRPr="00BC4465">
              <w:rPr>
                <w:b/>
                <w:w w:val="85"/>
              </w:rPr>
              <w:t>24</w:t>
            </w:r>
          </w:p>
        </w:tc>
        <w:tc>
          <w:tcPr>
            <w:tcW w:w="2976" w:type="dxa"/>
            <w:tcBorders>
              <w:top w:val="nil"/>
              <w:left w:val="nil"/>
              <w:bottom w:val="single" w:sz="4" w:space="0" w:color="FFFFFF"/>
              <w:right w:val="nil"/>
            </w:tcBorders>
            <w:shd w:val="clear" w:color="auto" w:fill="BFBFBF"/>
            <w:vAlign w:val="center"/>
            <w:hideMark/>
          </w:tcPr>
          <w:p w14:paraId="5C2EDB4D" w14:textId="77777777" w:rsidR="00F51780" w:rsidRPr="00BC4465" w:rsidRDefault="00F51780" w:rsidP="00CC47AF">
            <w:pPr>
              <w:pStyle w:val="oriatext"/>
              <w:rPr>
                <w:b/>
                <w:w w:val="85"/>
              </w:rPr>
            </w:pPr>
            <w:r w:rsidRPr="00BC4465">
              <w:rPr>
                <w:b/>
                <w:w w:val="85"/>
              </w:rPr>
              <w:t>Αγορές αγαθών και υπηρεσιών</w:t>
            </w:r>
          </w:p>
        </w:tc>
        <w:tc>
          <w:tcPr>
            <w:tcW w:w="1168" w:type="dxa"/>
            <w:tcBorders>
              <w:top w:val="nil"/>
              <w:left w:val="nil"/>
              <w:bottom w:val="single" w:sz="4" w:space="0" w:color="FFFFFF"/>
              <w:right w:val="nil"/>
            </w:tcBorders>
            <w:shd w:val="clear" w:color="auto" w:fill="BFBFBF"/>
            <w:noWrap/>
            <w:vAlign w:val="center"/>
            <w:hideMark/>
          </w:tcPr>
          <w:p w14:paraId="0CA00014" w14:textId="77777777" w:rsidR="00F51780" w:rsidRPr="00BC4465" w:rsidRDefault="00F51780" w:rsidP="00CC47AF">
            <w:pPr>
              <w:pStyle w:val="orianum"/>
              <w:rPr>
                <w:b/>
                <w:sz w:val="18"/>
                <w:szCs w:val="18"/>
              </w:rPr>
            </w:pPr>
            <w:r w:rsidRPr="00BC4465">
              <w:rPr>
                <w:b/>
                <w:sz w:val="18"/>
                <w:szCs w:val="18"/>
              </w:rPr>
              <w:t>341.724.730</w:t>
            </w:r>
          </w:p>
        </w:tc>
        <w:tc>
          <w:tcPr>
            <w:tcW w:w="1165" w:type="dxa"/>
            <w:tcBorders>
              <w:top w:val="nil"/>
              <w:left w:val="nil"/>
              <w:bottom w:val="single" w:sz="4" w:space="0" w:color="FFFFFF"/>
              <w:right w:val="nil"/>
            </w:tcBorders>
            <w:shd w:val="clear" w:color="auto" w:fill="BFBFBF"/>
            <w:noWrap/>
            <w:vAlign w:val="center"/>
            <w:hideMark/>
          </w:tcPr>
          <w:p w14:paraId="712FB057" w14:textId="77777777" w:rsidR="00F51780" w:rsidRPr="00BC4465" w:rsidRDefault="00F51780" w:rsidP="00CC47AF">
            <w:pPr>
              <w:pStyle w:val="orianum"/>
              <w:rPr>
                <w:b/>
                <w:sz w:val="18"/>
                <w:szCs w:val="18"/>
              </w:rPr>
            </w:pPr>
            <w:r w:rsidRPr="00BC4465">
              <w:rPr>
                <w:b/>
                <w:sz w:val="18"/>
                <w:szCs w:val="18"/>
              </w:rPr>
              <w:t>375.410.000</w:t>
            </w:r>
          </w:p>
        </w:tc>
        <w:tc>
          <w:tcPr>
            <w:tcW w:w="1163" w:type="dxa"/>
            <w:tcBorders>
              <w:top w:val="nil"/>
              <w:left w:val="nil"/>
              <w:bottom w:val="single" w:sz="4" w:space="0" w:color="FFFFFF"/>
              <w:right w:val="nil"/>
            </w:tcBorders>
            <w:shd w:val="clear" w:color="auto" w:fill="BFBFBF"/>
            <w:noWrap/>
            <w:vAlign w:val="center"/>
            <w:hideMark/>
          </w:tcPr>
          <w:p w14:paraId="4D8CF8D5" w14:textId="77777777" w:rsidR="00F51780" w:rsidRPr="00BC4465" w:rsidRDefault="00F51780" w:rsidP="00CC47AF">
            <w:pPr>
              <w:pStyle w:val="orianum"/>
              <w:rPr>
                <w:b/>
                <w:sz w:val="18"/>
                <w:szCs w:val="18"/>
              </w:rPr>
            </w:pPr>
            <w:r w:rsidRPr="00BC4465">
              <w:rPr>
                <w:b/>
                <w:sz w:val="18"/>
                <w:szCs w:val="18"/>
              </w:rPr>
              <w:t>372.566.800</w:t>
            </w:r>
          </w:p>
        </w:tc>
        <w:tc>
          <w:tcPr>
            <w:tcW w:w="1163" w:type="dxa"/>
            <w:tcBorders>
              <w:top w:val="nil"/>
              <w:left w:val="nil"/>
              <w:bottom w:val="single" w:sz="4" w:space="0" w:color="FFFFFF"/>
              <w:right w:val="nil"/>
            </w:tcBorders>
            <w:shd w:val="clear" w:color="auto" w:fill="BFBFBF"/>
            <w:noWrap/>
            <w:vAlign w:val="center"/>
            <w:hideMark/>
          </w:tcPr>
          <w:p w14:paraId="3432EDB4" w14:textId="77777777" w:rsidR="00F51780" w:rsidRPr="00BC4465" w:rsidRDefault="00F51780" w:rsidP="00CC47AF">
            <w:pPr>
              <w:pStyle w:val="orianum"/>
              <w:rPr>
                <w:b/>
                <w:sz w:val="18"/>
                <w:szCs w:val="18"/>
              </w:rPr>
            </w:pPr>
            <w:r w:rsidRPr="00BC4465">
              <w:rPr>
                <w:b/>
                <w:sz w:val="18"/>
                <w:szCs w:val="18"/>
              </w:rPr>
              <w:t>370.475.400</w:t>
            </w:r>
          </w:p>
        </w:tc>
        <w:tc>
          <w:tcPr>
            <w:tcW w:w="1163" w:type="dxa"/>
            <w:tcBorders>
              <w:top w:val="nil"/>
              <w:left w:val="nil"/>
              <w:bottom w:val="single" w:sz="4" w:space="0" w:color="FFFFFF"/>
              <w:right w:val="nil"/>
            </w:tcBorders>
            <w:shd w:val="clear" w:color="auto" w:fill="BFBFBF"/>
            <w:noWrap/>
            <w:vAlign w:val="center"/>
            <w:hideMark/>
          </w:tcPr>
          <w:p w14:paraId="20D5E291" w14:textId="77777777" w:rsidR="00F51780" w:rsidRPr="00BC4465" w:rsidRDefault="00F51780" w:rsidP="00CC47AF">
            <w:pPr>
              <w:pStyle w:val="orianum"/>
              <w:rPr>
                <w:b/>
                <w:sz w:val="18"/>
                <w:szCs w:val="18"/>
              </w:rPr>
            </w:pPr>
            <w:r w:rsidRPr="00BC4465">
              <w:rPr>
                <w:b/>
                <w:sz w:val="18"/>
                <w:szCs w:val="18"/>
              </w:rPr>
              <w:t>370.497.200</w:t>
            </w:r>
          </w:p>
        </w:tc>
      </w:tr>
      <w:tr w:rsidR="00F51780" w14:paraId="1EDCAC29" w14:textId="77777777" w:rsidTr="00CC47AF">
        <w:trPr>
          <w:trHeight w:val="170"/>
          <w:jc w:val="center"/>
        </w:trPr>
        <w:tc>
          <w:tcPr>
            <w:tcW w:w="426" w:type="dxa"/>
            <w:tcBorders>
              <w:top w:val="nil"/>
              <w:left w:val="nil"/>
              <w:bottom w:val="single" w:sz="4" w:space="0" w:color="FFFFFF"/>
              <w:right w:val="nil"/>
            </w:tcBorders>
            <w:shd w:val="clear" w:color="auto" w:fill="F2F2F2"/>
            <w:noWrap/>
            <w:vAlign w:val="center"/>
            <w:hideMark/>
          </w:tcPr>
          <w:p w14:paraId="62BC3A4D"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F2F2F2"/>
            <w:noWrap/>
            <w:vAlign w:val="center"/>
            <w:hideMark/>
          </w:tcPr>
          <w:p w14:paraId="6A158698" w14:textId="77777777" w:rsidR="00F51780" w:rsidRPr="00BC4465" w:rsidRDefault="00F51780" w:rsidP="00CC47AF">
            <w:pPr>
              <w:pStyle w:val="oriatext"/>
              <w:rPr>
                <w:w w:val="85"/>
              </w:rPr>
            </w:pPr>
            <w:r w:rsidRPr="00BC4465">
              <w:rPr>
                <w:w w:val="85"/>
              </w:rPr>
              <w:t>Τακτικός Προϋπολογισμός</w:t>
            </w:r>
          </w:p>
        </w:tc>
        <w:tc>
          <w:tcPr>
            <w:tcW w:w="1168" w:type="dxa"/>
            <w:tcBorders>
              <w:top w:val="nil"/>
              <w:left w:val="nil"/>
              <w:bottom w:val="single" w:sz="4" w:space="0" w:color="FFFFFF"/>
              <w:right w:val="nil"/>
            </w:tcBorders>
            <w:shd w:val="clear" w:color="auto" w:fill="F2F2F2"/>
            <w:noWrap/>
            <w:vAlign w:val="center"/>
            <w:hideMark/>
          </w:tcPr>
          <w:p w14:paraId="56D96144" w14:textId="77777777" w:rsidR="00F51780" w:rsidRPr="00BC4465" w:rsidRDefault="00F51780" w:rsidP="00CC47AF">
            <w:pPr>
              <w:pStyle w:val="orianum"/>
              <w:rPr>
                <w:sz w:val="18"/>
                <w:szCs w:val="18"/>
              </w:rPr>
            </w:pPr>
            <w:r w:rsidRPr="00BC4465">
              <w:rPr>
                <w:sz w:val="18"/>
                <w:szCs w:val="18"/>
              </w:rPr>
              <w:t>325.617.730</w:t>
            </w:r>
          </w:p>
        </w:tc>
        <w:tc>
          <w:tcPr>
            <w:tcW w:w="1165" w:type="dxa"/>
            <w:tcBorders>
              <w:top w:val="nil"/>
              <w:left w:val="nil"/>
              <w:bottom w:val="single" w:sz="4" w:space="0" w:color="FFFFFF"/>
              <w:right w:val="nil"/>
            </w:tcBorders>
            <w:shd w:val="clear" w:color="auto" w:fill="F2F2F2"/>
            <w:noWrap/>
            <w:vAlign w:val="center"/>
            <w:hideMark/>
          </w:tcPr>
          <w:p w14:paraId="6C7544B1" w14:textId="77777777" w:rsidR="00F51780" w:rsidRPr="00BC4465" w:rsidRDefault="00F51780" w:rsidP="00CC47AF">
            <w:pPr>
              <w:pStyle w:val="orianum"/>
              <w:rPr>
                <w:sz w:val="18"/>
                <w:szCs w:val="18"/>
              </w:rPr>
            </w:pPr>
            <w:r w:rsidRPr="00BC4465">
              <w:rPr>
                <w:sz w:val="18"/>
                <w:szCs w:val="18"/>
              </w:rPr>
              <w:t>375.410.000</w:t>
            </w:r>
          </w:p>
        </w:tc>
        <w:tc>
          <w:tcPr>
            <w:tcW w:w="1163" w:type="dxa"/>
            <w:tcBorders>
              <w:top w:val="nil"/>
              <w:left w:val="nil"/>
              <w:bottom w:val="single" w:sz="4" w:space="0" w:color="FFFFFF"/>
              <w:right w:val="nil"/>
            </w:tcBorders>
            <w:shd w:val="clear" w:color="auto" w:fill="F2F2F2"/>
            <w:noWrap/>
            <w:vAlign w:val="center"/>
            <w:hideMark/>
          </w:tcPr>
          <w:p w14:paraId="69D93615" w14:textId="77777777" w:rsidR="00F51780" w:rsidRPr="00BC4465" w:rsidRDefault="00F51780" w:rsidP="00CC47AF">
            <w:pPr>
              <w:pStyle w:val="orianum"/>
              <w:rPr>
                <w:sz w:val="18"/>
                <w:szCs w:val="18"/>
              </w:rPr>
            </w:pPr>
            <w:r w:rsidRPr="00BC4465">
              <w:rPr>
                <w:sz w:val="18"/>
                <w:szCs w:val="18"/>
              </w:rPr>
              <w:t>372.566.800</w:t>
            </w:r>
          </w:p>
        </w:tc>
        <w:tc>
          <w:tcPr>
            <w:tcW w:w="1163" w:type="dxa"/>
            <w:tcBorders>
              <w:top w:val="nil"/>
              <w:left w:val="nil"/>
              <w:bottom w:val="single" w:sz="4" w:space="0" w:color="FFFFFF"/>
              <w:right w:val="nil"/>
            </w:tcBorders>
            <w:shd w:val="clear" w:color="auto" w:fill="F2F2F2"/>
            <w:noWrap/>
            <w:vAlign w:val="center"/>
            <w:hideMark/>
          </w:tcPr>
          <w:p w14:paraId="4CFCA02A" w14:textId="77777777" w:rsidR="00F51780" w:rsidRPr="00BC4465" w:rsidRDefault="00F51780" w:rsidP="00CC47AF">
            <w:pPr>
              <w:pStyle w:val="orianum"/>
              <w:rPr>
                <w:sz w:val="18"/>
                <w:szCs w:val="18"/>
              </w:rPr>
            </w:pPr>
            <w:r w:rsidRPr="00BC4465">
              <w:rPr>
                <w:sz w:val="18"/>
                <w:szCs w:val="18"/>
              </w:rPr>
              <w:t>370.475.400</w:t>
            </w:r>
          </w:p>
        </w:tc>
        <w:tc>
          <w:tcPr>
            <w:tcW w:w="1163" w:type="dxa"/>
            <w:tcBorders>
              <w:top w:val="nil"/>
              <w:left w:val="nil"/>
              <w:bottom w:val="single" w:sz="4" w:space="0" w:color="FFFFFF"/>
              <w:right w:val="nil"/>
            </w:tcBorders>
            <w:shd w:val="clear" w:color="auto" w:fill="F2F2F2"/>
            <w:noWrap/>
            <w:vAlign w:val="center"/>
            <w:hideMark/>
          </w:tcPr>
          <w:p w14:paraId="1299519D" w14:textId="77777777" w:rsidR="00F51780" w:rsidRPr="00BC4465" w:rsidRDefault="00F51780" w:rsidP="00CC47AF">
            <w:pPr>
              <w:pStyle w:val="orianum"/>
              <w:rPr>
                <w:sz w:val="18"/>
                <w:szCs w:val="18"/>
              </w:rPr>
            </w:pPr>
            <w:r w:rsidRPr="00BC4465">
              <w:rPr>
                <w:sz w:val="18"/>
                <w:szCs w:val="18"/>
              </w:rPr>
              <w:t>370.497.200</w:t>
            </w:r>
          </w:p>
        </w:tc>
      </w:tr>
      <w:tr w:rsidR="00F51780" w14:paraId="04314D48" w14:textId="77777777" w:rsidTr="00CC47AF">
        <w:trPr>
          <w:trHeight w:val="170"/>
          <w:jc w:val="center"/>
        </w:trPr>
        <w:tc>
          <w:tcPr>
            <w:tcW w:w="426" w:type="dxa"/>
            <w:tcBorders>
              <w:top w:val="nil"/>
              <w:left w:val="nil"/>
              <w:bottom w:val="single" w:sz="4" w:space="0" w:color="FFFFFF"/>
              <w:right w:val="nil"/>
            </w:tcBorders>
            <w:shd w:val="clear" w:color="auto" w:fill="D9D9D9"/>
            <w:noWrap/>
            <w:vAlign w:val="center"/>
            <w:hideMark/>
          </w:tcPr>
          <w:p w14:paraId="12C5563F"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D9D9D9"/>
            <w:noWrap/>
            <w:vAlign w:val="center"/>
            <w:hideMark/>
          </w:tcPr>
          <w:p w14:paraId="378A6EF4" w14:textId="77777777" w:rsidR="00F51780" w:rsidRPr="00BC4465" w:rsidRDefault="00F51780" w:rsidP="00CC47AF">
            <w:pPr>
              <w:pStyle w:val="oriatext"/>
              <w:rPr>
                <w:w w:val="85"/>
              </w:rPr>
            </w:pPr>
            <w:r w:rsidRPr="00BC4465">
              <w:rPr>
                <w:w w:val="85"/>
              </w:rPr>
              <w:t>ΠΔΕ (πλην ΤΑΑ)</w:t>
            </w:r>
          </w:p>
        </w:tc>
        <w:tc>
          <w:tcPr>
            <w:tcW w:w="1168" w:type="dxa"/>
            <w:tcBorders>
              <w:top w:val="nil"/>
              <w:left w:val="nil"/>
              <w:bottom w:val="single" w:sz="4" w:space="0" w:color="FFFFFF"/>
              <w:right w:val="nil"/>
            </w:tcBorders>
            <w:shd w:val="clear" w:color="auto" w:fill="D9D9D9"/>
            <w:noWrap/>
            <w:vAlign w:val="center"/>
            <w:hideMark/>
          </w:tcPr>
          <w:p w14:paraId="54CF45BB" w14:textId="77777777" w:rsidR="00F51780" w:rsidRPr="00BC4465" w:rsidRDefault="00F51780" w:rsidP="00CC47AF">
            <w:pPr>
              <w:pStyle w:val="orianum"/>
              <w:rPr>
                <w:sz w:val="18"/>
                <w:szCs w:val="18"/>
              </w:rPr>
            </w:pPr>
            <w:r w:rsidRPr="00BC4465">
              <w:rPr>
                <w:sz w:val="18"/>
                <w:szCs w:val="18"/>
              </w:rPr>
              <w:t>16.107.000</w:t>
            </w:r>
          </w:p>
        </w:tc>
        <w:tc>
          <w:tcPr>
            <w:tcW w:w="1165" w:type="dxa"/>
            <w:tcBorders>
              <w:top w:val="nil"/>
              <w:left w:val="nil"/>
              <w:bottom w:val="single" w:sz="4" w:space="0" w:color="FFFFFF"/>
              <w:right w:val="nil"/>
            </w:tcBorders>
            <w:shd w:val="clear" w:color="auto" w:fill="D9D9D9"/>
            <w:noWrap/>
            <w:vAlign w:val="center"/>
            <w:hideMark/>
          </w:tcPr>
          <w:p w14:paraId="2EB2EE87"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2175717C"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318F5D9E"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64073962" w14:textId="77777777" w:rsidR="00F51780" w:rsidRPr="00BC4465" w:rsidRDefault="00F51780" w:rsidP="00CC47AF">
            <w:pPr>
              <w:pStyle w:val="orianum"/>
              <w:rPr>
                <w:sz w:val="18"/>
                <w:szCs w:val="18"/>
              </w:rPr>
            </w:pPr>
            <w:r w:rsidRPr="00BC4465">
              <w:rPr>
                <w:sz w:val="18"/>
                <w:szCs w:val="18"/>
              </w:rPr>
              <w:t> </w:t>
            </w:r>
          </w:p>
        </w:tc>
      </w:tr>
      <w:tr w:rsidR="00F51780" w14:paraId="223B605F" w14:textId="77777777" w:rsidTr="00CC47AF">
        <w:trPr>
          <w:trHeight w:val="170"/>
          <w:jc w:val="center"/>
        </w:trPr>
        <w:tc>
          <w:tcPr>
            <w:tcW w:w="426" w:type="dxa"/>
            <w:tcBorders>
              <w:top w:val="nil"/>
              <w:left w:val="nil"/>
              <w:bottom w:val="single" w:sz="4" w:space="0" w:color="FFFFFF"/>
              <w:right w:val="nil"/>
            </w:tcBorders>
            <w:shd w:val="clear" w:color="auto" w:fill="BFBFBF"/>
            <w:noWrap/>
            <w:vAlign w:val="center"/>
            <w:hideMark/>
          </w:tcPr>
          <w:p w14:paraId="726E6D1D" w14:textId="77777777" w:rsidR="00F51780" w:rsidRPr="00BC4465" w:rsidRDefault="00F51780" w:rsidP="00CC47AF">
            <w:pPr>
              <w:pStyle w:val="oriatext"/>
              <w:rPr>
                <w:b/>
                <w:w w:val="85"/>
              </w:rPr>
            </w:pPr>
            <w:r w:rsidRPr="00BC4465">
              <w:rPr>
                <w:b/>
                <w:w w:val="85"/>
              </w:rPr>
              <w:t>25</w:t>
            </w:r>
          </w:p>
        </w:tc>
        <w:tc>
          <w:tcPr>
            <w:tcW w:w="2976" w:type="dxa"/>
            <w:tcBorders>
              <w:top w:val="nil"/>
              <w:left w:val="nil"/>
              <w:bottom w:val="single" w:sz="4" w:space="0" w:color="FFFFFF"/>
              <w:right w:val="nil"/>
            </w:tcBorders>
            <w:shd w:val="clear" w:color="auto" w:fill="BFBFBF"/>
            <w:vAlign w:val="center"/>
            <w:hideMark/>
          </w:tcPr>
          <w:p w14:paraId="115CE6F3" w14:textId="77777777" w:rsidR="00F51780" w:rsidRPr="00BC4465" w:rsidRDefault="00F51780" w:rsidP="00CC47AF">
            <w:pPr>
              <w:pStyle w:val="oriatext"/>
              <w:rPr>
                <w:b/>
                <w:w w:val="85"/>
              </w:rPr>
            </w:pPr>
            <w:r w:rsidRPr="00BC4465">
              <w:rPr>
                <w:b/>
                <w:w w:val="85"/>
              </w:rPr>
              <w:t>Επιδοτήσεις</w:t>
            </w:r>
          </w:p>
        </w:tc>
        <w:tc>
          <w:tcPr>
            <w:tcW w:w="1168" w:type="dxa"/>
            <w:tcBorders>
              <w:top w:val="nil"/>
              <w:left w:val="nil"/>
              <w:bottom w:val="single" w:sz="4" w:space="0" w:color="FFFFFF"/>
              <w:right w:val="nil"/>
            </w:tcBorders>
            <w:shd w:val="clear" w:color="auto" w:fill="BFBFBF"/>
            <w:noWrap/>
            <w:vAlign w:val="center"/>
            <w:hideMark/>
          </w:tcPr>
          <w:p w14:paraId="3414C408" w14:textId="77777777" w:rsidR="00F51780" w:rsidRPr="00BC4465" w:rsidRDefault="00F51780" w:rsidP="00CC47AF">
            <w:pPr>
              <w:pStyle w:val="orianum"/>
              <w:rPr>
                <w:b/>
                <w:sz w:val="18"/>
                <w:szCs w:val="18"/>
              </w:rPr>
            </w:pPr>
            <w:r w:rsidRPr="00BC4465">
              <w:rPr>
                <w:b/>
                <w:sz w:val="18"/>
                <w:szCs w:val="18"/>
              </w:rPr>
              <w:t>0</w:t>
            </w:r>
          </w:p>
        </w:tc>
        <w:tc>
          <w:tcPr>
            <w:tcW w:w="1165" w:type="dxa"/>
            <w:tcBorders>
              <w:top w:val="nil"/>
              <w:left w:val="nil"/>
              <w:bottom w:val="single" w:sz="4" w:space="0" w:color="FFFFFF"/>
              <w:right w:val="nil"/>
            </w:tcBorders>
            <w:shd w:val="clear" w:color="auto" w:fill="BFBFBF"/>
            <w:noWrap/>
            <w:vAlign w:val="center"/>
            <w:hideMark/>
          </w:tcPr>
          <w:p w14:paraId="1BB132E3"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77F9E8FB"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496BE011"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4A7FC1D2" w14:textId="77777777" w:rsidR="00F51780" w:rsidRPr="00BC4465" w:rsidRDefault="00F51780" w:rsidP="00CC47AF">
            <w:pPr>
              <w:pStyle w:val="orianum"/>
              <w:rPr>
                <w:b/>
                <w:sz w:val="18"/>
                <w:szCs w:val="18"/>
              </w:rPr>
            </w:pPr>
            <w:r w:rsidRPr="00BC4465">
              <w:rPr>
                <w:b/>
                <w:sz w:val="18"/>
                <w:szCs w:val="18"/>
              </w:rPr>
              <w:t>0</w:t>
            </w:r>
          </w:p>
        </w:tc>
      </w:tr>
      <w:tr w:rsidR="00F51780" w14:paraId="6B7213E5" w14:textId="77777777" w:rsidTr="00CC47AF">
        <w:trPr>
          <w:trHeight w:val="170"/>
          <w:jc w:val="center"/>
        </w:trPr>
        <w:tc>
          <w:tcPr>
            <w:tcW w:w="426" w:type="dxa"/>
            <w:tcBorders>
              <w:top w:val="nil"/>
              <w:left w:val="nil"/>
              <w:bottom w:val="single" w:sz="4" w:space="0" w:color="FFFFFF"/>
              <w:right w:val="nil"/>
            </w:tcBorders>
            <w:shd w:val="clear" w:color="auto" w:fill="F2F2F2"/>
            <w:noWrap/>
            <w:vAlign w:val="center"/>
            <w:hideMark/>
          </w:tcPr>
          <w:p w14:paraId="5AECD023"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F2F2F2"/>
            <w:noWrap/>
            <w:vAlign w:val="center"/>
            <w:hideMark/>
          </w:tcPr>
          <w:p w14:paraId="49F9AE53" w14:textId="77777777" w:rsidR="00F51780" w:rsidRPr="00BC4465" w:rsidRDefault="00F51780" w:rsidP="00CC47AF">
            <w:pPr>
              <w:pStyle w:val="oriatext"/>
              <w:rPr>
                <w:w w:val="85"/>
              </w:rPr>
            </w:pPr>
            <w:r w:rsidRPr="00BC4465">
              <w:rPr>
                <w:w w:val="85"/>
              </w:rPr>
              <w:t>Τακτικός Προϋπολογισμός</w:t>
            </w:r>
          </w:p>
        </w:tc>
        <w:tc>
          <w:tcPr>
            <w:tcW w:w="1168" w:type="dxa"/>
            <w:tcBorders>
              <w:top w:val="nil"/>
              <w:left w:val="nil"/>
              <w:bottom w:val="single" w:sz="4" w:space="0" w:color="FFFFFF"/>
              <w:right w:val="nil"/>
            </w:tcBorders>
            <w:shd w:val="clear" w:color="auto" w:fill="F2F2F2"/>
            <w:noWrap/>
            <w:vAlign w:val="center"/>
            <w:hideMark/>
          </w:tcPr>
          <w:p w14:paraId="0AA1774E" w14:textId="77777777" w:rsidR="00F51780" w:rsidRPr="00BC4465" w:rsidRDefault="00F51780" w:rsidP="00CC47AF">
            <w:pPr>
              <w:pStyle w:val="orianum"/>
              <w:rPr>
                <w:sz w:val="18"/>
                <w:szCs w:val="18"/>
              </w:rPr>
            </w:pPr>
            <w:r w:rsidRPr="00BC4465">
              <w:rPr>
                <w:sz w:val="18"/>
                <w:szCs w:val="18"/>
              </w:rPr>
              <w:t>0</w:t>
            </w:r>
          </w:p>
        </w:tc>
        <w:tc>
          <w:tcPr>
            <w:tcW w:w="1165" w:type="dxa"/>
            <w:tcBorders>
              <w:top w:val="nil"/>
              <w:left w:val="nil"/>
              <w:bottom w:val="single" w:sz="4" w:space="0" w:color="FFFFFF"/>
              <w:right w:val="nil"/>
            </w:tcBorders>
            <w:shd w:val="clear" w:color="auto" w:fill="F2F2F2"/>
            <w:noWrap/>
            <w:vAlign w:val="center"/>
            <w:hideMark/>
          </w:tcPr>
          <w:p w14:paraId="6F6A93F2"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66BA95FC"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1F18D41E"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168E4823" w14:textId="77777777" w:rsidR="00F51780" w:rsidRPr="00BC4465" w:rsidRDefault="00F51780" w:rsidP="00CC47AF">
            <w:pPr>
              <w:pStyle w:val="orianum"/>
              <w:rPr>
                <w:sz w:val="18"/>
                <w:szCs w:val="18"/>
              </w:rPr>
            </w:pPr>
            <w:r w:rsidRPr="00BC4465">
              <w:rPr>
                <w:sz w:val="18"/>
                <w:szCs w:val="18"/>
              </w:rPr>
              <w:t>0</w:t>
            </w:r>
          </w:p>
        </w:tc>
      </w:tr>
      <w:tr w:rsidR="00F51780" w14:paraId="489DAE88" w14:textId="77777777" w:rsidTr="00CC47AF">
        <w:trPr>
          <w:trHeight w:val="170"/>
          <w:jc w:val="center"/>
        </w:trPr>
        <w:tc>
          <w:tcPr>
            <w:tcW w:w="426" w:type="dxa"/>
            <w:tcBorders>
              <w:top w:val="nil"/>
              <w:left w:val="nil"/>
              <w:bottom w:val="single" w:sz="4" w:space="0" w:color="FFFFFF"/>
              <w:right w:val="nil"/>
            </w:tcBorders>
            <w:shd w:val="clear" w:color="auto" w:fill="BFBFBF"/>
            <w:noWrap/>
            <w:vAlign w:val="center"/>
            <w:hideMark/>
          </w:tcPr>
          <w:p w14:paraId="12722657" w14:textId="77777777" w:rsidR="00F51780" w:rsidRPr="00BC4465" w:rsidRDefault="00F51780" w:rsidP="00CC47AF">
            <w:pPr>
              <w:pStyle w:val="oriatext"/>
              <w:rPr>
                <w:b/>
                <w:w w:val="85"/>
              </w:rPr>
            </w:pPr>
            <w:r w:rsidRPr="00BC4465">
              <w:rPr>
                <w:b/>
                <w:w w:val="85"/>
              </w:rPr>
              <w:t>26</w:t>
            </w:r>
          </w:p>
        </w:tc>
        <w:tc>
          <w:tcPr>
            <w:tcW w:w="2976" w:type="dxa"/>
            <w:tcBorders>
              <w:top w:val="nil"/>
              <w:left w:val="nil"/>
              <w:bottom w:val="single" w:sz="4" w:space="0" w:color="FFFFFF"/>
              <w:right w:val="nil"/>
            </w:tcBorders>
            <w:shd w:val="clear" w:color="auto" w:fill="BFBFBF"/>
            <w:vAlign w:val="center"/>
            <w:hideMark/>
          </w:tcPr>
          <w:p w14:paraId="40358BAE" w14:textId="77777777" w:rsidR="00F51780" w:rsidRPr="00BC4465" w:rsidRDefault="00F51780" w:rsidP="00CC47AF">
            <w:pPr>
              <w:pStyle w:val="oriatext"/>
              <w:rPr>
                <w:b/>
                <w:w w:val="85"/>
              </w:rPr>
            </w:pPr>
            <w:r w:rsidRPr="00BC4465">
              <w:rPr>
                <w:b/>
                <w:w w:val="85"/>
              </w:rPr>
              <w:t>Τόκοι (σε ακαθάριστη βάση)</w:t>
            </w:r>
          </w:p>
        </w:tc>
        <w:tc>
          <w:tcPr>
            <w:tcW w:w="1168" w:type="dxa"/>
            <w:tcBorders>
              <w:top w:val="nil"/>
              <w:left w:val="nil"/>
              <w:bottom w:val="single" w:sz="4" w:space="0" w:color="FFFFFF"/>
              <w:right w:val="nil"/>
            </w:tcBorders>
            <w:shd w:val="clear" w:color="auto" w:fill="BFBFBF"/>
            <w:noWrap/>
            <w:vAlign w:val="center"/>
            <w:hideMark/>
          </w:tcPr>
          <w:p w14:paraId="613C7544" w14:textId="77777777" w:rsidR="00F51780" w:rsidRPr="00BC4465" w:rsidRDefault="00F51780" w:rsidP="00CC47AF">
            <w:pPr>
              <w:pStyle w:val="orianum"/>
              <w:rPr>
                <w:b/>
                <w:sz w:val="18"/>
                <w:szCs w:val="18"/>
              </w:rPr>
            </w:pPr>
            <w:r w:rsidRPr="00BC4465">
              <w:rPr>
                <w:b/>
                <w:sz w:val="18"/>
                <w:szCs w:val="18"/>
              </w:rPr>
              <w:t>5.413.000</w:t>
            </w:r>
          </w:p>
        </w:tc>
        <w:tc>
          <w:tcPr>
            <w:tcW w:w="1165" w:type="dxa"/>
            <w:tcBorders>
              <w:top w:val="nil"/>
              <w:left w:val="nil"/>
              <w:bottom w:val="single" w:sz="4" w:space="0" w:color="FFFFFF"/>
              <w:right w:val="nil"/>
            </w:tcBorders>
            <w:shd w:val="clear" w:color="auto" w:fill="BFBFBF"/>
            <w:noWrap/>
            <w:vAlign w:val="center"/>
            <w:hideMark/>
          </w:tcPr>
          <w:p w14:paraId="676B907C"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2492DCA2"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312708CC"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41893AB3" w14:textId="77777777" w:rsidR="00F51780" w:rsidRPr="00BC4465" w:rsidRDefault="00F51780" w:rsidP="00CC47AF">
            <w:pPr>
              <w:pStyle w:val="orianum"/>
              <w:rPr>
                <w:b/>
                <w:sz w:val="18"/>
                <w:szCs w:val="18"/>
              </w:rPr>
            </w:pPr>
            <w:r w:rsidRPr="00BC4465">
              <w:rPr>
                <w:b/>
                <w:sz w:val="18"/>
                <w:szCs w:val="18"/>
              </w:rPr>
              <w:t>0</w:t>
            </w:r>
          </w:p>
        </w:tc>
      </w:tr>
      <w:tr w:rsidR="00F51780" w14:paraId="305D6E1E" w14:textId="77777777" w:rsidTr="00CC47AF">
        <w:trPr>
          <w:trHeight w:val="170"/>
          <w:jc w:val="center"/>
        </w:trPr>
        <w:tc>
          <w:tcPr>
            <w:tcW w:w="426" w:type="dxa"/>
            <w:tcBorders>
              <w:top w:val="nil"/>
              <w:left w:val="nil"/>
              <w:bottom w:val="single" w:sz="4" w:space="0" w:color="FFFFFF"/>
              <w:right w:val="nil"/>
            </w:tcBorders>
            <w:shd w:val="clear" w:color="auto" w:fill="F2F2F2"/>
            <w:noWrap/>
            <w:vAlign w:val="center"/>
            <w:hideMark/>
          </w:tcPr>
          <w:p w14:paraId="643D7883"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F2F2F2"/>
            <w:noWrap/>
            <w:vAlign w:val="center"/>
            <w:hideMark/>
          </w:tcPr>
          <w:p w14:paraId="25452304" w14:textId="77777777" w:rsidR="00F51780" w:rsidRPr="00BC4465" w:rsidRDefault="00F51780" w:rsidP="00CC47AF">
            <w:pPr>
              <w:pStyle w:val="oriatext"/>
              <w:rPr>
                <w:w w:val="85"/>
              </w:rPr>
            </w:pPr>
            <w:r w:rsidRPr="00BC4465">
              <w:rPr>
                <w:w w:val="85"/>
              </w:rPr>
              <w:t>Τακτικός Προϋπολογισμός</w:t>
            </w:r>
          </w:p>
        </w:tc>
        <w:tc>
          <w:tcPr>
            <w:tcW w:w="1168" w:type="dxa"/>
            <w:tcBorders>
              <w:top w:val="nil"/>
              <w:left w:val="nil"/>
              <w:bottom w:val="single" w:sz="4" w:space="0" w:color="FFFFFF"/>
              <w:right w:val="nil"/>
            </w:tcBorders>
            <w:shd w:val="clear" w:color="auto" w:fill="F2F2F2"/>
            <w:noWrap/>
            <w:vAlign w:val="center"/>
            <w:hideMark/>
          </w:tcPr>
          <w:p w14:paraId="685D19BB" w14:textId="77777777" w:rsidR="00F51780" w:rsidRPr="00BC4465" w:rsidRDefault="00F51780" w:rsidP="00CC47AF">
            <w:pPr>
              <w:pStyle w:val="orianum"/>
              <w:rPr>
                <w:sz w:val="18"/>
                <w:szCs w:val="18"/>
              </w:rPr>
            </w:pPr>
            <w:r w:rsidRPr="00BC4465">
              <w:rPr>
                <w:sz w:val="18"/>
                <w:szCs w:val="18"/>
              </w:rPr>
              <w:t>5.413.000</w:t>
            </w:r>
          </w:p>
        </w:tc>
        <w:tc>
          <w:tcPr>
            <w:tcW w:w="1165" w:type="dxa"/>
            <w:tcBorders>
              <w:top w:val="nil"/>
              <w:left w:val="nil"/>
              <w:bottom w:val="single" w:sz="4" w:space="0" w:color="FFFFFF"/>
              <w:right w:val="nil"/>
            </w:tcBorders>
            <w:shd w:val="clear" w:color="auto" w:fill="F2F2F2"/>
            <w:noWrap/>
            <w:vAlign w:val="center"/>
            <w:hideMark/>
          </w:tcPr>
          <w:p w14:paraId="56B10D7F"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615FB6EC"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2FF96A41"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0E6E1662" w14:textId="77777777" w:rsidR="00F51780" w:rsidRPr="00BC4465" w:rsidRDefault="00F51780" w:rsidP="00CC47AF">
            <w:pPr>
              <w:pStyle w:val="orianum"/>
              <w:rPr>
                <w:sz w:val="18"/>
                <w:szCs w:val="18"/>
              </w:rPr>
            </w:pPr>
            <w:r w:rsidRPr="00BC4465">
              <w:rPr>
                <w:sz w:val="18"/>
                <w:szCs w:val="18"/>
              </w:rPr>
              <w:t>0</w:t>
            </w:r>
          </w:p>
        </w:tc>
      </w:tr>
      <w:tr w:rsidR="00F51780" w14:paraId="61123307" w14:textId="77777777" w:rsidTr="00CC47AF">
        <w:trPr>
          <w:trHeight w:val="170"/>
          <w:jc w:val="center"/>
        </w:trPr>
        <w:tc>
          <w:tcPr>
            <w:tcW w:w="426" w:type="dxa"/>
            <w:tcBorders>
              <w:top w:val="nil"/>
              <w:left w:val="nil"/>
              <w:bottom w:val="single" w:sz="4" w:space="0" w:color="FFFFFF"/>
              <w:right w:val="nil"/>
            </w:tcBorders>
            <w:shd w:val="clear" w:color="auto" w:fill="BFBFBF"/>
            <w:noWrap/>
            <w:vAlign w:val="center"/>
            <w:hideMark/>
          </w:tcPr>
          <w:p w14:paraId="0B563770" w14:textId="77777777" w:rsidR="00F51780" w:rsidRPr="00BC4465" w:rsidRDefault="00F51780" w:rsidP="00CC47AF">
            <w:pPr>
              <w:pStyle w:val="oriatext"/>
              <w:rPr>
                <w:b/>
                <w:w w:val="85"/>
              </w:rPr>
            </w:pPr>
            <w:r w:rsidRPr="00BC4465">
              <w:rPr>
                <w:b/>
                <w:w w:val="85"/>
              </w:rPr>
              <w:t>27</w:t>
            </w:r>
          </w:p>
        </w:tc>
        <w:tc>
          <w:tcPr>
            <w:tcW w:w="2976" w:type="dxa"/>
            <w:tcBorders>
              <w:top w:val="nil"/>
              <w:left w:val="nil"/>
              <w:bottom w:val="single" w:sz="4" w:space="0" w:color="FFFFFF"/>
              <w:right w:val="nil"/>
            </w:tcBorders>
            <w:shd w:val="clear" w:color="auto" w:fill="BFBFBF"/>
            <w:vAlign w:val="center"/>
            <w:hideMark/>
          </w:tcPr>
          <w:p w14:paraId="0599828E" w14:textId="77777777" w:rsidR="00F51780" w:rsidRPr="00BC4465" w:rsidRDefault="00F51780" w:rsidP="00CC47AF">
            <w:pPr>
              <w:pStyle w:val="oriatext"/>
              <w:rPr>
                <w:b/>
                <w:w w:val="85"/>
              </w:rPr>
            </w:pPr>
            <w:r w:rsidRPr="00BC4465">
              <w:rPr>
                <w:b/>
                <w:w w:val="85"/>
              </w:rPr>
              <w:t>Λοιπές Δαπάνες</w:t>
            </w:r>
          </w:p>
        </w:tc>
        <w:tc>
          <w:tcPr>
            <w:tcW w:w="1168" w:type="dxa"/>
            <w:tcBorders>
              <w:top w:val="nil"/>
              <w:left w:val="nil"/>
              <w:bottom w:val="single" w:sz="4" w:space="0" w:color="FFFFFF"/>
              <w:right w:val="nil"/>
            </w:tcBorders>
            <w:shd w:val="clear" w:color="auto" w:fill="BFBFBF"/>
            <w:noWrap/>
            <w:vAlign w:val="center"/>
            <w:hideMark/>
          </w:tcPr>
          <w:p w14:paraId="6D324445" w14:textId="77777777" w:rsidR="00F51780" w:rsidRPr="00BC4465" w:rsidRDefault="00F51780" w:rsidP="00CC47AF">
            <w:pPr>
              <w:pStyle w:val="orianum"/>
              <w:rPr>
                <w:b/>
                <w:sz w:val="18"/>
                <w:szCs w:val="18"/>
              </w:rPr>
            </w:pPr>
            <w:r w:rsidRPr="00BC4465">
              <w:rPr>
                <w:b/>
                <w:sz w:val="18"/>
                <w:szCs w:val="18"/>
              </w:rPr>
              <w:t>0</w:t>
            </w:r>
          </w:p>
        </w:tc>
        <w:tc>
          <w:tcPr>
            <w:tcW w:w="1165" w:type="dxa"/>
            <w:tcBorders>
              <w:top w:val="nil"/>
              <w:left w:val="nil"/>
              <w:bottom w:val="single" w:sz="4" w:space="0" w:color="FFFFFF"/>
              <w:right w:val="nil"/>
            </w:tcBorders>
            <w:shd w:val="clear" w:color="auto" w:fill="BFBFBF"/>
            <w:noWrap/>
            <w:vAlign w:val="center"/>
            <w:hideMark/>
          </w:tcPr>
          <w:p w14:paraId="3C71FE3B"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7C32FE50"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4B533DF2"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537C428E" w14:textId="77777777" w:rsidR="00F51780" w:rsidRPr="00BC4465" w:rsidRDefault="00F51780" w:rsidP="00CC47AF">
            <w:pPr>
              <w:pStyle w:val="orianum"/>
              <w:rPr>
                <w:b/>
                <w:sz w:val="18"/>
                <w:szCs w:val="18"/>
              </w:rPr>
            </w:pPr>
            <w:r w:rsidRPr="00BC4465">
              <w:rPr>
                <w:b/>
                <w:sz w:val="18"/>
                <w:szCs w:val="18"/>
              </w:rPr>
              <w:t>0</w:t>
            </w:r>
          </w:p>
        </w:tc>
      </w:tr>
      <w:tr w:rsidR="00F51780" w14:paraId="77C5BE5D" w14:textId="77777777" w:rsidTr="00CC47AF">
        <w:trPr>
          <w:trHeight w:val="170"/>
          <w:jc w:val="center"/>
        </w:trPr>
        <w:tc>
          <w:tcPr>
            <w:tcW w:w="426" w:type="dxa"/>
            <w:tcBorders>
              <w:top w:val="nil"/>
              <w:left w:val="nil"/>
              <w:bottom w:val="single" w:sz="4" w:space="0" w:color="FFFFFF"/>
              <w:right w:val="nil"/>
            </w:tcBorders>
            <w:shd w:val="clear" w:color="auto" w:fill="F2F2F2"/>
            <w:noWrap/>
            <w:vAlign w:val="center"/>
            <w:hideMark/>
          </w:tcPr>
          <w:p w14:paraId="123C6D89"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F2F2F2"/>
            <w:noWrap/>
            <w:vAlign w:val="center"/>
            <w:hideMark/>
          </w:tcPr>
          <w:p w14:paraId="3342DA04" w14:textId="77777777" w:rsidR="00F51780" w:rsidRPr="00BC4465" w:rsidRDefault="00F51780" w:rsidP="00CC47AF">
            <w:pPr>
              <w:pStyle w:val="oriatext"/>
              <w:rPr>
                <w:w w:val="85"/>
              </w:rPr>
            </w:pPr>
            <w:r w:rsidRPr="00BC4465">
              <w:rPr>
                <w:w w:val="85"/>
              </w:rPr>
              <w:t>Τακτικός Προϋπολογισμός</w:t>
            </w:r>
          </w:p>
        </w:tc>
        <w:tc>
          <w:tcPr>
            <w:tcW w:w="1168" w:type="dxa"/>
            <w:tcBorders>
              <w:top w:val="nil"/>
              <w:left w:val="nil"/>
              <w:bottom w:val="single" w:sz="4" w:space="0" w:color="FFFFFF"/>
              <w:right w:val="nil"/>
            </w:tcBorders>
            <w:shd w:val="clear" w:color="auto" w:fill="F2F2F2"/>
            <w:noWrap/>
            <w:vAlign w:val="center"/>
            <w:hideMark/>
          </w:tcPr>
          <w:p w14:paraId="26B29C9A" w14:textId="77777777" w:rsidR="00F51780" w:rsidRPr="00BC4465" w:rsidRDefault="00F51780" w:rsidP="00CC47AF">
            <w:pPr>
              <w:pStyle w:val="orianum"/>
              <w:rPr>
                <w:sz w:val="18"/>
                <w:szCs w:val="18"/>
              </w:rPr>
            </w:pPr>
            <w:r w:rsidRPr="00BC4465">
              <w:rPr>
                <w:sz w:val="18"/>
                <w:szCs w:val="18"/>
              </w:rPr>
              <w:t>0</w:t>
            </w:r>
          </w:p>
        </w:tc>
        <w:tc>
          <w:tcPr>
            <w:tcW w:w="1165" w:type="dxa"/>
            <w:tcBorders>
              <w:top w:val="nil"/>
              <w:left w:val="nil"/>
              <w:bottom w:val="single" w:sz="4" w:space="0" w:color="FFFFFF"/>
              <w:right w:val="nil"/>
            </w:tcBorders>
            <w:shd w:val="clear" w:color="auto" w:fill="F2F2F2"/>
            <w:noWrap/>
            <w:vAlign w:val="center"/>
            <w:hideMark/>
          </w:tcPr>
          <w:p w14:paraId="2D2E8EEC"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6E2DB871"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6B09B68B"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6EACD71F" w14:textId="77777777" w:rsidR="00F51780" w:rsidRPr="00BC4465" w:rsidRDefault="00F51780" w:rsidP="00CC47AF">
            <w:pPr>
              <w:pStyle w:val="orianum"/>
              <w:rPr>
                <w:sz w:val="18"/>
                <w:szCs w:val="18"/>
              </w:rPr>
            </w:pPr>
            <w:r w:rsidRPr="00BC4465">
              <w:rPr>
                <w:sz w:val="18"/>
                <w:szCs w:val="18"/>
              </w:rPr>
              <w:t>0</w:t>
            </w:r>
          </w:p>
        </w:tc>
      </w:tr>
      <w:tr w:rsidR="00F51780" w14:paraId="59266550" w14:textId="77777777" w:rsidTr="00CC47AF">
        <w:trPr>
          <w:trHeight w:val="170"/>
          <w:jc w:val="center"/>
        </w:trPr>
        <w:tc>
          <w:tcPr>
            <w:tcW w:w="426" w:type="dxa"/>
            <w:tcBorders>
              <w:top w:val="nil"/>
              <w:left w:val="nil"/>
              <w:bottom w:val="single" w:sz="4" w:space="0" w:color="FFFFFF"/>
              <w:right w:val="nil"/>
            </w:tcBorders>
            <w:shd w:val="clear" w:color="auto" w:fill="BFBFBF"/>
            <w:noWrap/>
            <w:vAlign w:val="center"/>
            <w:hideMark/>
          </w:tcPr>
          <w:p w14:paraId="7824EA98" w14:textId="77777777" w:rsidR="00F51780" w:rsidRPr="00BC4465" w:rsidRDefault="00F51780" w:rsidP="00CC47AF">
            <w:pPr>
              <w:pStyle w:val="oriatext"/>
              <w:rPr>
                <w:b/>
                <w:w w:val="85"/>
              </w:rPr>
            </w:pPr>
            <w:r w:rsidRPr="00BC4465">
              <w:rPr>
                <w:b/>
                <w:w w:val="85"/>
              </w:rPr>
              <w:t>29</w:t>
            </w:r>
          </w:p>
        </w:tc>
        <w:tc>
          <w:tcPr>
            <w:tcW w:w="2976" w:type="dxa"/>
            <w:tcBorders>
              <w:top w:val="nil"/>
              <w:left w:val="nil"/>
              <w:bottom w:val="single" w:sz="4" w:space="0" w:color="FFFFFF"/>
              <w:right w:val="nil"/>
            </w:tcBorders>
            <w:shd w:val="clear" w:color="auto" w:fill="BFBFBF"/>
            <w:vAlign w:val="center"/>
            <w:hideMark/>
          </w:tcPr>
          <w:p w14:paraId="3B48D051" w14:textId="77777777" w:rsidR="00F51780" w:rsidRPr="00BC4465" w:rsidRDefault="00F51780" w:rsidP="00CC47AF">
            <w:pPr>
              <w:pStyle w:val="oriatext"/>
              <w:rPr>
                <w:b/>
                <w:w w:val="85"/>
              </w:rPr>
            </w:pPr>
            <w:r w:rsidRPr="00BC4465">
              <w:rPr>
                <w:b/>
                <w:w w:val="85"/>
              </w:rPr>
              <w:t>Πιστώσεις υπό κατανομή</w:t>
            </w:r>
          </w:p>
        </w:tc>
        <w:tc>
          <w:tcPr>
            <w:tcW w:w="1168" w:type="dxa"/>
            <w:tcBorders>
              <w:top w:val="nil"/>
              <w:left w:val="nil"/>
              <w:bottom w:val="single" w:sz="4" w:space="0" w:color="FFFFFF"/>
              <w:right w:val="nil"/>
            </w:tcBorders>
            <w:shd w:val="clear" w:color="auto" w:fill="BFBFBF"/>
            <w:noWrap/>
            <w:vAlign w:val="center"/>
            <w:hideMark/>
          </w:tcPr>
          <w:p w14:paraId="736C7A15" w14:textId="77777777" w:rsidR="00F51780" w:rsidRPr="00BC4465" w:rsidRDefault="00F51780" w:rsidP="00CC47AF">
            <w:pPr>
              <w:pStyle w:val="orianum"/>
              <w:rPr>
                <w:b/>
                <w:sz w:val="18"/>
                <w:szCs w:val="18"/>
              </w:rPr>
            </w:pPr>
            <w:r w:rsidRPr="00BC4465">
              <w:rPr>
                <w:b/>
                <w:sz w:val="18"/>
                <w:szCs w:val="18"/>
              </w:rPr>
              <w:t>0</w:t>
            </w:r>
          </w:p>
        </w:tc>
        <w:tc>
          <w:tcPr>
            <w:tcW w:w="1165" w:type="dxa"/>
            <w:tcBorders>
              <w:top w:val="nil"/>
              <w:left w:val="nil"/>
              <w:bottom w:val="single" w:sz="4" w:space="0" w:color="FFFFFF"/>
              <w:right w:val="nil"/>
            </w:tcBorders>
            <w:shd w:val="clear" w:color="auto" w:fill="BFBFBF"/>
            <w:noWrap/>
            <w:vAlign w:val="center"/>
            <w:hideMark/>
          </w:tcPr>
          <w:p w14:paraId="23945C7C" w14:textId="77777777" w:rsidR="00F51780" w:rsidRPr="00BC4465" w:rsidRDefault="00F51780" w:rsidP="00CC47AF">
            <w:pPr>
              <w:pStyle w:val="orianum"/>
              <w:rPr>
                <w:b/>
                <w:sz w:val="18"/>
                <w:szCs w:val="18"/>
              </w:rPr>
            </w:pPr>
            <w:r w:rsidRPr="00BC4465">
              <w:rPr>
                <w:b/>
                <w:sz w:val="18"/>
                <w:szCs w:val="18"/>
              </w:rPr>
              <w:t>94.800.000</w:t>
            </w:r>
          </w:p>
        </w:tc>
        <w:tc>
          <w:tcPr>
            <w:tcW w:w="1163" w:type="dxa"/>
            <w:tcBorders>
              <w:top w:val="nil"/>
              <w:left w:val="nil"/>
              <w:bottom w:val="single" w:sz="4" w:space="0" w:color="FFFFFF"/>
              <w:right w:val="nil"/>
            </w:tcBorders>
            <w:shd w:val="clear" w:color="auto" w:fill="BFBFBF"/>
            <w:noWrap/>
            <w:vAlign w:val="center"/>
            <w:hideMark/>
          </w:tcPr>
          <w:p w14:paraId="0DACC768" w14:textId="77777777" w:rsidR="00F51780" w:rsidRPr="00BC4465" w:rsidRDefault="00F51780" w:rsidP="00CC47AF">
            <w:pPr>
              <w:pStyle w:val="orianum"/>
              <w:rPr>
                <w:b/>
                <w:sz w:val="18"/>
                <w:szCs w:val="18"/>
              </w:rPr>
            </w:pPr>
            <w:r w:rsidRPr="00BC4465">
              <w:rPr>
                <w:b/>
                <w:sz w:val="18"/>
                <w:szCs w:val="18"/>
              </w:rPr>
              <w:t>94.800.000</w:t>
            </w:r>
          </w:p>
        </w:tc>
        <w:tc>
          <w:tcPr>
            <w:tcW w:w="1163" w:type="dxa"/>
            <w:tcBorders>
              <w:top w:val="nil"/>
              <w:left w:val="nil"/>
              <w:bottom w:val="single" w:sz="4" w:space="0" w:color="FFFFFF"/>
              <w:right w:val="nil"/>
            </w:tcBorders>
            <w:shd w:val="clear" w:color="auto" w:fill="BFBFBF"/>
            <w:noWrap/>
            <w:vAlign w:val="center"/>
            <w:hideMark/>
          </w:tcPr>
          <w:p w14:paraId="386AA9C3" w14:textId="77777777" w:rsidR="00F51780" w:rsidRPr="00BC4465" w:rsidRDefault="00F51780" w:rsidP="00CC47AF">
            <w:pPr>
              <w:pStyle w:val="orianum"/>
              <w:rPr>
                <w:b/>
                <w:sz w:val="18"/>
                <w:szCs w:val="18"/>
              </w:rPr>
            </w:pPr>
            <w:r w:rsidRPr="00BC4465">
              <w:rPr>
                <w:b/>
                <w:sz w:val="18"/>
                <w:szCs w:val="18"/>
              </w:rPr>
              <w:t>94.800.000</w:t>
            </w:r>
          </w:p>
        </w:tc>
        <w:tc>
          <w:tcPr>
            <w:tcW w:w="1163" w:type="dxa"/>
            <w:tcBorders>
              <w:top w:val="nil"/>
              <w:left w:val="nil"/>
              <w:bottom w:val="single" w:sz="4" w:space="0" w:color="FFFFFF"/>
              <w:right w:val="nil"/>
            </w:tcBorders>
            <w:shd w:val="clear" w:color="auto" w:fill="BFBFBF"/>
            <w:noWrap/>
            <w:vAlign w:val="center"/>
            <w:hideMark/>
          </w:tcPr>
          <w:p w14:paraId="6EFF7488" w14:textId="77777777" w:rsidR="00F51780" w:rsidRPr="00BC4465" w:rsidRDefault="00F51780" w:rsidP="00CC47AF">
            <w:pPr>
              <w:pStyle w:val="orianum"/>
              <w:rPr>
                <w:b/>
                <w:sz w:val="18"/>
                <w:szCs w:val="18"/>
              </w:rPr>
            </w:pPr>
            <w:r w:rsidRPr="00BC4465">
              <w:rPr>
                <w:b/>
                <w:sz w:val="18"/>
                <w:szCs w:val="18"/>
              </w:rPr>
              <w:t>114.800.000</w:t>
            </w:r>
          </w:p>
        </w:tc>
      </w:tr>
      <w:tr w:rsidR="00F51780" w14:paraId="52D588AB" w14:textId="77777777" w:rsidTr="00CC47AF">
        <w:trPr>
          <w:trHeight w:val="170"/>
          <w:jc w:val="center"/>
        </w:trPr>
        <w:tc>
          <w:tcPr>
            <w:tcW w:w="426" w:type="dxa"/>
            <w:tcBorders>
              <w:top w:val="nil"/>
              <w:left w:val="nil"/>
              <w:bottom w:val="single" w:sz="4" w:space="0" w:color="FFFFFF"/>
              <w:right w:val="nil"/>
            </w:tcBorders>
            <w:shd w:val="clear" w:color="auto" w:fill="F2F2F2"/>
            <w:noWrap/>
            <w:vAlign w:val="center"/>
            <w:hideMark/>
          </w:tcPr>
          <w:p w14:paraId="31099B16"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F2F2F2"/>
            <w:noWrap/>
            <w:vAlign w:val="center"/>
            <w:hideMark/>
          </w:tcPr>
          <w:p w14:paraId="588F597B" w14:textId="77777777" w:rsidR="00F51780" w:rsidRPr="00BC4465" w:rsidRDefault="00F51780" w:rsidP="00CC47AF">
            <w:pPr>
              <w:pStyle w:val="oriatext"/>
              <w:rPr>
                <w:w w:val="85"/>
              </w:rPr>
            </w:pPr>
            <w:r w:rsidRPr="00BC4465">
              <w:rPr>
                <w:w w:val="85"/>
              </w:rPr>
              <w:t>Τακτικός Προϋπολογισμός</w:t>
            </w:r>
          </w:p>
        </w:tc>
        <w:tc>
          <w:tcPr>
            <w:tcW w:w="1168" w:type="dxa"/>
            <w:tcBorders>
              <w:top w:val="nil"/>
              <w:left w:val="nil"/>
              <w:bottom w:val="single" w:sz="4" w:space="0" w:color="FFFFFF"/>
              <w:right w:val="nil"/>
            </w:tcBorders>
            <w:shd w:val="clear" w:color="auto" w:fill="F2F2F2"/>
            <w:noWrap/>
            <w:vAlign w:val="center"/>
            <w:hideMark/>
          </w:tcPr>
          <w:p w14:paraId="0E68B042" w14:textId="77777777" w:rsidR="00F51780" w:rsidRPr="00BC4465" w:rsidRDefault="00F51780" w:rsidP="00CC47AF">
            <w:pPr>
              <w:pStyle w:val="orianum"/>
              <w:rPr>
                <w:sz w:val="18"/>
                <w:szCs w:val="18"/>
              </w:rPr>
            </w:pPr>
            <w:r w:rsidRPr="00BC4465">
              <w:rPr>
                <w:sz w:val="18"/>
                <w:szCs w:val="18"/>
              </w:rPr>
              <w:t>0</w:t>
            </w:r>
          </w:p>
        </w:tc>
        <w:tc>
          <w:tcPr>
            <w:tcW w:w="1165" w:type="dxa"/>
            <w:tcBorders>
              <w:top w:val="nil"/>
              <w:left w:val="nil"/>
              <w:bottom w:val="single" w:sz="4" w:space="0" w:color="FFFFFF"/>
              <w:right w:val="nil"/>
            </w:tcBorders>
            <w:shd w:val="clear" w:color="auto" w:fill="F2F2F2"/>
            <w:noWrap/>
            <w:vAlign w:val="center"/>
            <w:hideMark/>
          </w:tcPr>
          <w:p w14:paraId="613E8F05" w14:textId="77777777" w:rsidR="00F51780" w:rsidRPr="00BC4465" w:rsidRDefault="00F51780" w:rsidP="00CC47AF">
            <w:pPr>
              <w:pStyle w:val="orianum"/>
              <w:rPr>
                <w:sz w:val="18"/>
                <w:szCs w:val="18"/>
              </w:rPr>
            </w:pPr>
            <w:r w:rsidRPr="00BC4465">
              <w:rPr>
                <w:sz w:val="18"/>
                <w:szCs w:val="18"/>
              </w:rPr>
              <w:t>4.800.000</w:t>
            </w:r>
          </w:p>
        </w:tc>
        <w:tc>
          <w:tcPr>
            <w:tcW w:w="1163" w:type="dxa"/>
            <w:tcBorders>
              <w:top w:val="nil"/>
              <w:left w:val="nil"/>
              <w:bottom w:val="single" w:sz="4" w:space="0" w:color="FFFFFF"/>
              <w:right w:val="nil"/>
            </w:tcBorders>
            <w:shd w:val="clear" w:color="auto" w:fill="F2F2F2"/>
            <w:noWrap/>
            <w:vAlign w:val="center"/>
            <w:hideMark/>
          </w:tcPr>
          <w:p w14:paraId="380191C0" w14:textId="77777777" w:rsidR="00F51780" w:rsidRPr="00BC4465" w:rsidRDefault="00F51780" w:rsidP="00CC47AF">
            <w:pPr>
              <w:pStyle w:val="orianum"/>
              <w:rPr>
                <w:sz w:val="18"/>
                <w:szCs w:val="18"/>
              </w:rPr>
            </w:pPr>
            <w:r w:rsidRPr="00BC4465">
              <w:rPr>
                <w:sz w:val="18"/>
                <w:szCs w:val="18"/>
              </w:rPr>
              <w:t>4.800.000</w:t>
            </w:r>
          </w:p>
        </w:tc>
        <w:tc>
          <w:tcPr>
            <w:tcW w:w="1163" w:type="dxa"/>
            <w:tcBorders>
              <w:top w:val="nil"/>
              <w:left w:val="nil"/>
              <w:bottom w:val="single" w:sz="4" w:space="0" w:color="FFFFFF"/>
              <w:right w:val="nil"/>
            </w:tcBorders>
            <w:shd w:val="clear" w:color="auto" w:fill="F2F2F2"/>
            <w:noWrap/>
            <w:vAlign w:val="center"/>
            <w:hideMark/>
          </w:tcPr>
          <w:p w14:paraId="2F4151E9" w14:textId="77777777" w:rsidR="00F51780" w:rsidRPr="00BC4465" w:rsidRDefault="00F51780" w:rsidP="00CC47AF">
            <w:pPr>
              <w:pStyle w:val="orianum"/>
              <w:rPr>
                <w:sz w:val="18"/>
                <w:szCs w:val="18"/>
              </w:rPr>
            </w:pPr>
            <w:r w:rsidRPr="00BC4465">
              <w:rPr>
                <w:sz w:val="18"/>
                <w:szCs w:val="18"/>
              </w:rPr>
              <w:t>4.800.000</w:t>
            </w:r>
          </w:p>
        </w:tc>
        <w:tc>
          <w:tcPr>
            <w:tcW w:w="1163" w:type="dxa"/>
            <w:tcBorders>
              <w:top w:val="nil"/>
              <w:left w:val="nil"/>
              <w:bottom w:val="single" w:sz="4" w:space="0" w:color="FFFFFF"/>
              <w:right w:val="nil"/>
            </w:tcBorders>
            <w:shd w:val="clear" w:color="auto" w:fill="F2F2F2"/>
            <w:noWrap/>
            <w:vAlign w:val="center"/>
            <w:hideMark/>
          </w:tcPr>
          <w:p w14:paraId="77F02558" w14:textId="77777777" w:rsidR="00F51780" w:rsidRPr="00BC4465" w:rsidRDefault="00F51780" w:rsidP="00CC47AF">
            <w:pPr>
              <w:pStyle w:val="orianum"/>
              <w:rPr>
                <w:sz w:val="18"/>
                <w:szCs w:val="18"/>
              </w:rPr>
            </w:pPr>
            <w:r w:rsidRPr="00BC4465">
              <w:rPr>
                <w:sz w:val="18"/>
                <w:szCs w:val="18"/>
              </w:rPr>
              <w:t>4.800.000</w:t>
            </w:r>
          </w:p>
        </w:tc>
      </w:tr>
      <w:tr w:rsidR="00F51780" w14:paraId="0404B936" w14:textId="77777777" w:rsidTr="00CC47AF">
        <w:trPr>
          <w:trHeight w:val="170"/>
          <w:jc w:val="center"/>
        </w:trPr>
        <w:tc>
          <w:tcPr>
            <w:tcW w:w="426" w:type="dxa"/>
            <w:tcBorders>
              <w:top w:val="nil"/>
              <w:left w:val="nil"/>
              <w:bottom w:val="single" w:sz="4" w:space="0" w:color="FFFFFF"/>
              <w:right w:val="nil"/>
            </w:tcBorders>
            <w:shd w:val="clear" w:color="auto" w:fill="D9D9D9"/>
            <w:noWrap/>
            <w:vAlign w:val="center"/>
            <w:hideMark/>
          </w:tcPr>
          <w:p w14:paraId="64E8F0F2"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D9D9D9"/>
            <w:noWrap/>
            <w:vAlign w:val="center"/>
            <w:hideMark/>
          </w:tcPr>
          <w:p w14:paraId="5770522C" w14:textId="77777777" w:rsidR="00F51780" w:rsidRPr="00BC4465" w:rsidRDefault="00F51780" w:rsidP="00CC47AF">
            <w:pPr>
              <w:pStyle w:val="oriatext"/>
              <w:rPr>
                <w:w w:val="85"/>
              </w:rPr>
            </w:pPr>
            <w:r w:rsidRPr="00BC4465">
              <w:rPr>
                <w:w w:val="85"/>
              </w:rPr>
              <w:t>ΠΔΕ (πλην ΤΑΑ)</w:t>
            </w:r>
          </w:p>
        </w:tc>
        <w:tc>
          <w:tcPr>
            <w:tcW w:w="1168" w:type="dxa"/>
            <w:tcBorders>
              <w:top w:val="nil"/>
              <w:left w:val="nil"/>
              <w:bottom w:val="single" w:sz="4" w:space="0" w:color="FFFFFF"/>
              <w:right w:val="nil"/>
            </w:tcBorders>
            <w:shd w:val="clear" w:color="auto" w:fill="D9D9D9"/>
            <w:noWrap/>
            <w:vAlign w:val="center"/>
            <w:hideMark/>
          </w:tcPr>
          <w:p w14:paraId="0B0D4F29" w14:textId="77777777" w:rsidR="00F51780" w:rsidRPr="00BC4465" w:rsidRDefault="00F51780" w:rsidP="00CC47AF">
            <w:pPr>
              <w:pStyle w:val="orianum"/>
              <w:rPr>
                <w:sz w:val="18"/>
                <w:szCs w:val="18"/>
              </w:rPr>
            </w:pPr>
            <w:r w:rsidRPr="00BC4465">
              <w:rPr>
                <w:sz w:val="18"/>
                <w:szCs w:val="18"/>
              </w:rPr>
              <w:t> </w:t>
            </w:r>
          </w:p>
        </w:tc>
        <w:tc>
          <w:tcPr>
            <w:tcW w:w="1165" w:type="dxa"/>
            <w:tcBorders>
              <w:top w:val="nil"/>
              <w:left w:val="nil"/>
              <w:bottom w:val="single" w:sz="4" w:space="0" w:color="FFFFFF"/>
              <w:right w:val="nil"/>
            </w:tcBorders>
            <w:shd w:val="clear" w:color="auto" w:fill="D9D9D9"/>
            <w:noWrap/>
            <w:vAlign w:val="center"/>
            <w:hideMark/>
          </w:tcPr>
          <w:p w14:paraId="18A27DF6" w14:textId="77777777" w:rsidR="00F51780" w:rsidRPr="00BC4465" w:rsidRDefault="00F51780" w:rsidP="00CC47AF">
            <w:pPr>
              <w:pStyle w:val="orianum"/>
              <w:rPr>
                <w:sz w:val="18"/>
                <w:szCs w:val="18"/>
              </w:rPr>
            </w:pPr>
            <w:r w:rsidRPr="00BC4465">
              <w:rPr>
                <w:sz w:val="18"/>
                <w:szCs w:val="18"/>
              </w:rPr>
              <w:t>90.000.000</w:t>
            </w:r>
          </w:p>
        </w:tc>
        <w:tc>
          <w:tcPr>
            <w:tcW w:w="1163" w:type="dxa"/>
            <w:tcBorders>
              <w:top w:val="nil"/>
              <w:left w:val="nil"/>
              <w:bottom w:val="single" w:sz="4" w:space="0" w:color="FFFFFF"/>
              <w:right w:val="nil"/>
            </w:tcBorders>
            <w:shd w:val="clear" w:color="auto" w:fill="D9D9D9"/>
            <w:noWrap/>
            <w:vAlign w:val="center"/>
            <w:hideMark/>
          </w:tcPr>
          <w:p w14:paraId="2CC70456" w14:textId="77777777" w:rsidR="00F51780" w:rsidRPr="00BC4465" w:rsidRDefault="00F51780" w:rsidP="00CC47AF">
            <w:pPr>
              <w:pStyle w:val="orianum"/>
              <w:rPr>
                <w:sz w:val="18"/>
                <w:szCs w:val="18"/>
              </w:rPr>
            </w:pPr>
            <w:r w:rsidRPr="00BC4465">
              <w:rPr>
                <w:sz w:val="18"/>
                <w:szCs w:val="18"/>
              </w:rPr>
              <w:t>90.000.000</w:t>
            </w:r>
          </w:p>
        </w:tc>
        <w:tc>
          <w:tcPr>
            <w:tcW w:w="1163" w:type="dxa"/>
            <w:tcBorders>
              <w:top w:val="nil"/>
              <w:left w:val="nil"/>
              <w:bottom w:val="single" w:sz="4" w:space="0" w:color="FFFFFF"/>
              <w:right w:val="nil"/>
            </w:tcBorders>
            <w:shd w:val="clear" w:color="auto" w:fill="D9D9D9"/>
            <w:noWrap/>
            <w:vAlign w:val="center"/>
            <w:hideMark/>
          </w:tcPr>
          <w:p w14:paraId="69FE1308" w14:textId="77777777" w:rsidR="00F51780" w:rsidRPr="00BC4465" w:rsidRDefault="00F51780" w:rsidP="00CC47AF">
            <w:pPr>
              <w:pStyle w:val="orianum"/>
              <w:rPr>
                <w:sz w:val="18"/>
                <w:szCs w:val="18"/>
              </w:rPr>
            </w:pPr>
            <w:r w:rsidRPr="00BC4465">
              <w:rPr>
                <w:sz w:val="18"/>
                <w:szCs w:val="18"/>
              </w:rPr>
              <w:t>90.000.000</w:t>
            </w:r>
          </w:p>
        </w:tc>
        <w:tc>
          <w:tcPr>
            <w:tcW w:w="1163" w:type="dxa"/>
            <w:tcBorders>
              <w:top w:val="nil"/>
              <w:left w:val="nil"/>
              <w:bottom w:val="single" w:sz="4" w:space="0" w:color="FFFFFF"/>
              <w:right w:val="nil"/>
            </w:tcBorders>
            <w:shd w:val="clear" w:color="auto" w:fill="D9D9D9"/>
            <w:noWrap/>
            <w:vAlign w:val="center"/>
            <w:hideMark/>
          </w:tcPr>
          <w:p w14:paraId="532D1829" w14:textId="77777777" w:rsidR="00F51780" w:rsidRPr="00BC4465" w:rsidRDefault="00F51780" w:rsidP="00CC47AF">
            <w:pPr>
              <w:pStyle w:val="orianum"/>
              <w:rPr>
                <w:sz w:val="18"/>
                <w:szCs w:val="18"/>
              </w:rPr>
            </w:pPr>
            <w:r w:rsidRPr="00BC4465">
              <w:rPr>
                <w:sz w:val="18"/>
                <w:szCs w:val="18"/>
              </w:rPr>
              <w:t>110.000.000</w:t>
            </w:r>
          </w:p>
        </w:tc>
      </w:tr>
      <w:tr w:rsidR="00F51780" w14:paraId="4CCC59E1" w14:textId="77777777" w:rsidTr="00CC47AF">
        <w:trPr>
          <w:trHeight w:val="170"/>
          <w:jc w:val="center"/>
        </w:trPr>
        <w:tc>
          <w:tcPr>
            <w:tcW w:w="426" w:type="dxa"/>
            <w:tcBorders>
              <w:top w:val="nil"/>
              <w:left w:val="nil"/>
              <w:bottom w:val="single" w:sz="4" w:space="0" w:color="FFFFFF"/>
              <w:right w:val="nil"/>
            </w:tcBorders>
            <w:shd w:val="clear" w:color="auto" w:fill="BFBFBF"/>
            <w:noWrap/>
            <w:vAlign w:val="center"/>
            <w:hideMark/>
          </w:tcPr>
          <w:p w14:paraId="4441F7B3" w14:textId="77777777" w:rsidR="00F51780" w:rsidRPr="00BC4465" w:rsidRDefault="00F51780" w:rsidP="00CC47AF">
            <w:pPr>
              <w:pStyle w:val="oriatext"/>
              <w:rPr>
                <w:b/>
                <w:w w:val="85"/>
              </w:rPr>
            </w:pPr>
            <w:r w:rsidRPr="00BC4465">
              <w:rPr>
                <w:b/>
                <w:w w:val="85"/>
              </w:rPr>
              <w:t>31</w:t>
            </w:r>
          </w:p>
        </w:tc>
        <w:tc>
          <w:tcPr>
            <w:tcW w:w="2976" w:type="dxa"/>
            <w:tcBorders>
              <w:top w:val="nil"/>
              <w:left w:val="nil"/>
              <w:bottom w:val="single" w:sz="4" w:space="0" w:color="FFFFFF"/>
              <w:right w:val="nil"/>
            </w:tcBorders>
            <w:shd w:val="clear" w:color="auto" w:fill="BFBFBF"/>
            <w:vAlign w:val="center"/>
            <w:hideMark/>
          </w:tcPr>
          <w:p w14:paraId="31C878E0" w14:textId="77777777" w:rsidR="00F51780" w:rsidRPr="00BC4465" w:rsidRDefault="00F51780" w:rsidP="00CC47AF">
            <w:pPr>
              <w:pStyle w:val="oriatext"/>
              <w:rPr>
                <w:b/>
                <w:w w:val="85"/>
              </w:rPr>
            </w:pPr>
            <w:r w:rsidRPr="00BC4465">
              <w:rPr>
                <w:b/>
                <w:w w:val="85"/>
              </w:rPr>
              <w:t>Πάγια περιουσιακά στοιχεία</w:t>
            </w:r>
          </w:p>
        </w:tc>
        <w:tc>
          <w:tcPr>
            <w:tcW w:w="1168" w:type="dxa"/>
            <w:tcBorders>
              <w:top w:val="nil"/>
              <w:left w:val="nil"/>
              <w:bottom w:val="single" w:sz="4" w:space="0" w:color="FFFFFF"/>
              <w:right w:val="nil"/>
            </w:tcBorders>
            <w:shd w:val="clear" w:color="auto" w:fill="BFBFBF"/>
            <w:noWrap/>
            <w:vAlign w:val="center"/>
            <w:hideMark/>
          </w:tcPr>
          <w:p w14:paraId="72D203F6" w14:textId="77777777" w:rsidR="00F51780" w:rsidRPr="00BC4465" w:rsidRDefault="00F51780" w:rsidP="00CC47AF">
            <w:pPr>
              <w:pStyle w:val="orianum"/>
              <w:rPr>
                <w:b/>
                <w:sz w:val="18"/>
                <w:szCs w:val="18"/>
              </w:rPr>
            </w:pPr>
            <w:r w:rsidRPr="00BC4465">
              <w:rPr>
                <w:b/>
                <w:sz w:val="18"/>
                <w:szCs w:val="18"/>
              </w:rPr>
              <w:t>39.276.436</w:t>
            </w:r>
          </w:p>
        </w:tc>
        <w:tc>
          <w:tcPr>
            <w:tcW w:w="1165" w:type="dxa"/>
            <w:tcBorders>
              <w:top w:val="nil"/>
              <w:left w:val="nil"/>
              <w:bottom w:val="single" w:sz="4" w:space="0" w:color="FFFFFF"/>
              <w:right w:val="nil"/>
            </w:tcBorders>
            <w:shd w:val="clear" w:color="auto" w:fill="BFBFBF"/>
            <w:noWrap/>
            <w:vAlign w:val="center"/>
            <w:hideMark/>
          </w:tcPr>
          <w:p w14:paraId="7DEEE55B" w14:textId="77777777" w:rsidR="00F51780" w:rsidRPr="00BC4465" w:rsidRDefault="00F51780" w:rsidP="00CC47AF">
            <w:pPr>
              <w:pStyle w:val="orianum"/>
              <w:rPr>
                <w:b/>
                <w:sz w:val="18"/>
                <w:szCs w:val="18"/>
              </w:rPr>
            </w:pPr>
            <w:r w:rsidRPr="00BC4465">
              <w:rPr>
                <w:b/>
                <w:sz w:val="18"/>
                <w:szCs w:val="18"/>
              </w:rPr>
              <w:t>40.168.000</w:t>
            </w:r>
          </w:p>
        </w:tc>
        <w:tc>
          <w:tcPr>
            <w:tcW w:w="1163" w:type="dxa"/>
            <w:tcBorders>
              <w:top w:val="nil"/>
              <w:left w:val="nil"/>
              <w:bottom w:val="single" w:sz="4" w:space="0" w:color="FFFFFF"/>
              <w:right w:val="nil"/>
            </w:tcBorders>
            <w:shd w:val="clear" w:color="auto" w:fill="BFBFBF"/>
            <w:noWrap/>
            <w:vAlign w:val="center"/>
            <w:hideMark/>
          </w:tcPr>
          <w:p w14:paraId="50E1D0F7" w14:textId="77777777" w:rsidR="00F51780" w:rsidRPr="00BC4465" w:rsidRDefault="00F51780" w:rsidP="00CC47AF">
            <w:pPr>
              <w:pStyle w:val="orianum"/>
              <w:rPr>
                <w:b/>
                <w:sz w:val="18"/>
                <w:szCs w:val="18"/>
              </w:rPr>
            </w:pPr>
            <w:r w:rsidRPr="00BC4465">
              <w:rPr>
                <w:b/>
                <w:sz w:val="18"/>
                <w:szCs w:val="18"/>
              </w:rPr>
              <w:t>18.251.500</w:t>
            </w:r>
          </w:p>
        </w:tc>
        <w:tc>
          <w:tcPr>
            <w:tcW w:w="1163" w:type="dxa"/>
            <w:tcBorders>
              <w:top w:val="nil"/>
              <w:left w:val="nil"/>
              <w:bottom w:val="single" w:sz="4" w:space="0" w:color="FFFFFF"/>
              <w:right w:val="nil"/>
            </w:tcBorders>
            <w:shd w:val="clear" w:color="auto" w:fill="BFBFBF"/>
            <w:noWrap/>
            <w:vAlign w:val="center"/>
            <w:hideMark/>
          </w:tcPr>
          <w:p w14:paraId="021A65C8" w14:textId="77777777" w:rsidR="00F51780" w:rsidRPr="00BC4465" w:rsidRDefault="00F51780" w:rsidP="00CC47AF">
            <w:pPr>
              <w:pStyle w:val="orianum"/>
              <w:rPr>
                <w:b/>
                <w:sz w:val="18"/>
                <w:szCs w:val="18"/>
              </w:rPr>
            </w:pPr>
            <w:r w:rsidRPr="00BC4465">
              <w:rPr>
                <w:b/>
                <w:sz w:val="18"/>
                <w:szCs w:val="18"/>
              </w:rPr>
              <w:t>16.619.500</w:t>
            </w:r>
          </w:p>
        </w:tc>
        <w:tc>
          <w:tcPr>
            <w:tcW w:w="1163" w:type="dxa"/>
            <w:tcBorders>
              <w:top w:val="nil"/>
              <w:left w:val="nil"/>
              <w:bottom w:val="single" w:sz="4" w:space="0" w:color="FFFFFF"/>
              <w:right w:val="nil"/>
            </w:tcBorders>
            <w:shd w:val="clear" w:color="auto" w:fill="BFBFBF"/>
            <w:noWrap/>
            <w:vAlign w:val="center"/>
            <w:hideMark/>
          </w:tcPr>
          <w:p w14:paraId="49BF5929" w14:textId="77777777" w:rsidR="00F51780" w:rsidRPr="00BC4465" w:rsidRDefault="00F51780" w:rsidP="00CC47AF">
            <w:pPr>
              <w:pStyle w:val="orianum"/>
              <w:rPr>
                <w:b/>
                <w:sz w:val="18"/>
                <w:szCs w:val="18"/>
              </w:rPr>
            </w:pPr>
            <w:r w:rsidRPr="00BC4465">
              <w:rPr>
                <w:b/>
                <w:sz w:val="18"/>
                <w:szCs w:val="18"/>
              </w:rPr>
              <w:t>16.619.500</w:t>
            </w:r>
          </w:p>
        </w:tc>
      </w:tr>
      <w:tr w:rsidR="00F51780" w14:paraId="59BCDFD7" w14:textId="77777777" w:rsidTr="00CC47AF">
        <w:trPr>
          <w:trHeight w:val="170"/>
          <w:jc w:val="center"/>
        </w:trPr>
        <w:tc>
          <w:tcPr>
            <w:tcW w:w="426" w:type="dxa"/>
            <w:tcBorders>
              <w:top w:val="nil"/>
              <w:left w:val="nil"/>
              <w:bottom w:val="single" w:sz="4" w:space="0" w:color="FFFFFF"/>
              <w:right w:val="nil"/>
            </w:tcBorders>
            <w:shd w:val="clear" w:color="auto" w:fill="F2F2F2"/>
            <w:noWrap/>
            <w:vAlign w:val="center"/>
            <w:hideMark/>
          </w:tcPr>
          <w:p w14:paraId="56A0F15E"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F2F2F2"/>
            <w:noWrap/>
            <w:vAlign w:val="center"/>
            <w:hideMark/>
          </w:tcPr>
          <w:p w14:paraId="77587AD0" w14:textId="77777777" w:rsidR="00F51780" w:rsidRPr="00BC4465" w:rsidRDefault="00F51780" w:rsidP="00CC47AF">
            <w:pPr>
              <w:pStyle w:val="oriatext"/>
              <w:rPr>
                <w:w w:val="85"/>
              </w:rPr>
            </w:pPr>
            <w:r w:rsidRPr="00BC4465">
              <w:rPr>
                <w:w w:val="85"/>
              </w:rPr>
              <w:t>Τακτικός Προϋπολογισμός</w:t>
            </w:r>
          </w:p>
        </w:tc>
        <w:tc>
          <w:tcPr>
            <w:tcW w:w="1168" w:type="dxa"/>
            <w:tcBorders>
              <w:top w:val="nil"/>
              <w:left w:val="nil"/>
              <w:bottom w:val="single" w:sz="4" w:space="0" w:color="FFFFFF"/>
              <w:right w:val="nil"/>
            </w:tcBorders>
            <w:shd w:val="clear" w:color="auto" w:fill="F2F2F2"/>
            <w:noWrap/>
            <w:vAlign w:val="center"/>
            <w:hideMark/>
          </w:tcPr>
          <w:p w14:paraId="186C6B56" w14:textId="77777777" w:rsidR="00F51780" w:rsidRPr="00BC4465" w:rsidRDefault="00F51780" w:rsidP="00CC47AF">
            <w:pPr>
              <w:pStyle w:val="orianum"/>
              <w:rPr>
                <w:sz w:val="18"/>
                <w:szCs w:val="18"/>
              </w:rPr>
            </w:pPr>
            <w:r w:rsidRPr="00BC4465">
              <w:rPr>
                <w:sz w:val="18"/>
                <w:szCs w:val="18"/>
              </w:rPr>
              <w:t>29.966.436</w:t>
            </w:r>
          </w:p>
        </w:tc>
        <w:tc>
          <w:tcPr>
            <w:tcW w:w="1165" w:type="dxa"/>
            <w:tcBorders>
              <w:top w:val="nil"/>
              <w:left w:val="nil"/>
              <w:bottom w:val="single" w:sz="4" w:space="0" w:color="FFFFFF"/>
              <w:right w:val="nil"/>
            </w:tcBorders>
            <w:shd w:val="clear" w:color="auto" w:fill="F2F2F2"/>
            <w:noWrap/>
            <w:vAlign w:val="center"/>
            <w:hideMark/>
          </w:tcPr>
          <w:p w14:paraId="125E79C4" w14:textId="77777777" w:rsidR="00F51780" w:rsidRPr="00BC4465" w:rsidRDefault="00F51780" w:rsidP="00CC47AF">
            <w:pPr>
              <w:pStyle w:val="orianum"/>
              <w:rPr>
                <w:sz w:val="18"/>
                <w:szCs w:val="18"/>
              </w:rPr>
            </w:pPr>
            <w:r w:rsidRPr="00BC4465">
              <w:rPr>
                <w:sz w:val="18"/>
                <w:szCs w:val="18"/>
              </w:rPr>
              <w:t>40.168.000</w:t>
            </w:r>
          </w:p>
        </w:tc>
        <w:tc>
          <w:tcPr>
            <w:tcW w:w="1163" w:type="dxa"/>
            <w:tcBorders>
              <w:top w:val="nil"/>
              <w:left w:val="nil"/>
              <w:bottom w:val="single" w:sz="4" w:space="0" w:color="FFFFFF"/>
              <w:right w:val="nil"/>
            </w:tcBorders>
            <w:shd w:val="clear" w:color="auto" w:fill="F2F2F2"/>
            <w:noWrap/>
            <w:vAlign w:val="center"/>
            <w:hideMark/>
          </w:tcPr>
          <w:p w14:paraId="4D721E88" w14:textId="77777777" w:rsidR="00F51780" w:rsidRPr="00BC4465" w:rsidRDefault="00F51780" w:rsidP="00CC47AF">
            <w:pPr>
              <w:pStyle w:val="orianum"/>
              <w:rPr>
                <w:sz w:val="18"/>
                <w:szCs w:val="18"/>
              </w:rPr>
            </w:pPr>
            <w:r w:rsidRPr="00BC4465">
              <w:rPr>
                <w:sz w:val="18"/>
                <w:szCs w:val="18"/>
              </w:rPr>
              <w:t>18.251.500</w:t>
            </w:r>
          </w:p>
        </w:tc>
        <w:tc>
          <w:tcPr>
            <w:tcW w:w="1163" w:type="dxa"/>
            <w:tcBorders>
              <w:top w:val="nil"/>
              <w:left w:val="nil"/>
              <w:bottom w:val="single" w:sz="4" w:space="0" w:color="FFFFFF"/>
              <w:right w:val="nil"/>
            </w:tcBorders>
            <w:shd w:val="clear" w:color="auto" w:fill="F2F2F2"/>
            <w:noWrap/>
            <w:vAlign w:val="center"/>
            <w:hideMark/>
          </w:tcPr>
          <w:p w14:paraId="2E0A2871" w14:textId="77777777" w:rsidR="00F51780" w:rsidRPr="00BC4465" w:rsidRDefault="00F51780" w:rsidP="00CC47AF">
            <w:pPr>
              <w:pStyle w:val="orianum"/>
              <w:rPr>
                <w:sz w:val="18"/>
                <w:szCs w:val="18"/>
              </w:rPr>
            </w:pPr>
            <w:r w:rsidRPr="00BC4465">
              <w:rPr>
                <w:sz w:val="18"/>
                <w:szCs w:val="18"/>
              </w:rPr>
              <w:t>16.619.500</w:t>
            </w:r>
          </w:p>
        </w:tc>
        <w:tc>
          <w:tcPr>
            <w:tcW w:w="1163" w:type="dxa"/>
            <w:tcBorders>
              <w:top w:val="nil"/>
              <w:left w:val="nil"/>
              <w:bottom w:val="single" w:sz="4" w:space="0" w:color="FFFFFF"/>
              <w:right w:val="nil"/>
            </w:tcBorders>
            <w:shd w:val="clear" w:color="auto" w:fill="F2F2F2"/>
            <w:noWrap/>
            <w:vAlign w:val="center"/>
            <w:hideMark/>
          </w:tcPr>
          <w:p w14:paraId="56BE3324" w14:textId="77777777" w:rsidR="00F51780" w:rsidRPr="00BC4465" w:rsidRDefault="00F51780" w:rsidP="00CC47AF">
            <w:pPr>
              <w:pStyle w:val="orianum"/>
              <w:rPr>
                <w:sz w:val="18"/>
                <w:szCs w:val="18"/>
              </w:rPr>
            </w:pPr>
            <w:r w:rsidRPr="00BC4465">
              <w:rPr>
                <w:sz w:val="18"/>
                <w:szCs w:val="18"/>
              </w:rPr>
              <w:t>16.619.500</w:t>
            </w:r>
          </w:p>
        </w:tc>
      </w:tr>
      <w:tr w:rsidR="00F51780" w14:paraId="6344CA01" w14:textId="77777777" w:rsidTr="00CC47AF">
        <w:trPr>
          <w:trHeight w:val="170"/>
          <w:jc w:val="center"/>
        </w:trPr>
        <w:tc>
          <w:tcPr>
            <w:tcW w:w="426" w:type="dxa"/>
            <w:tcBorders>
              <w:top w:val="nil"/>
              <w:left w:val="nil"/>
              <w:bottom w:val="single" w:sz="4" w:space="0" w:color="FFFFFF"/>
              <w:right w:val="nil"/>
            </w:tcBorders>
            <w:shd w:val="clear" w:color="auto" w:fill="D9D9D9"/>
            <w:noWrap/>
            <w:vAlign w:val="center"/>
            <w:hideMark/>
          </w:tcPr>
          <w:p w14:paraId="3DE42D4C"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D9D9D9"/>
            <w:noWrap/>
            <w:vAlign w:val="center"/>
            <w:hideMark/>
          </w:tcPr>
          <w:p w14:paraId="75AA8F8D" w14:textId="77777777" w:rsidR="00F51780" w:rsidRPr="00BC4465" w:rsidRDefault="00F51780" w:rsidP="00CC47AF">
            <w:pPr>
              <w:pStyle w:val="oriatext"/>
              <w:rPr>
                <w:w w:val="85"/>
              </w:rPr>
            </w:pPr>
            <w:r w:rsidRPr="00BC4465">
              <w:rPr>
                <w:w w:val="85"/>
              </w:rPr>
              <w:t>ΠΔΕ (πλην ΤΑΑ)</w:t>
            </w:r>
          </w:p>
        </w:tc>
        <w:tc>
          <w:tcPr>
            <w:tcW w:w="1168" w:type="dxa"/>
            <w:tcBorders>
              <w:top w:val="nil"/>
              <w:left w:val="nil"/>
              <w:bottom w:val="single" w:sz="4" w:space="0" w:color="FFFFFF"/>
              <w:right w:val="nil"/>
            </w:tcBorders>
            <w:shd w:val="clear" w:color="auto" w:fill="D9D9D9"/>
            <w:noWrap/>
            <w:vAlign w:val="center"/>
            <w:hideMark/>
          </w:tcPr>
          <w:p w14:paraId="2B521759" w14:textId="77777777" w:rsidR="00F51780" w:rsidRPr="00BC4465" w:rsidRDefault="00F51780" w:rsidP="00CC47AF">
            <w:pPr>
              <w:pStyle w:val="orianum"/>
              <w:rPr>
                <w:sz w:val="18"/>
                <w:szCs w:val="18"/>
              </w:rPr>
            </w:pPr>
            <w:r w:rsidRPr="00BC4465">
              <w:rPr>
                <w:sz w:val="18"/>
                <w:szCs w:val="18"/>
              </w:rPr>
              <w:t>9.310.000</w:t>
            </w:r>
          </w:p>
        </w:tc>
        <w:tc>
          <w:tcPr>
            <w:tcW w:w="1165" w:type="dxa"/>
            <w:tcBorders>
              <w:top w:val="nil"/>
              <w:left w:val="nil"/>
              <w:bottom w:val="single" w:sz="4" w:space="0" w:color="FFFFFF"/>
              <w:right w:val="nil"/>
            </w:tcBorders>
            <w:shd w:val="clear" w:color="auto" w:fill="D9D9D9"/>
            <w:noWrap/>
            <w:vAlign w:val="center"/>
            <w:hideMark/>
          </w:tcPr>
          <w:p w14:paraId="07568661"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1D6DF0EF"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1DC0D56C" w14:textId="77777777" w:rsidR="00F51780" w:rsidRPr="00BC4465" w:rsidRDefault="00F51780" w:rsidP="00CC47AF">
            <w:pPr>
              <w:pStyle w:val="orianum"/>
              <w:rPr>
                <w:sz w:val="18"/>
                <w:szCs w:val="18"/>
              </w:rPr>
            </w:pPr>
            <w:r w:rsidRPr="00BC4465">
              <w:rPr>
                <w:sz w:val="18"/>
                <w:szCs w:val="18"/>
              </w:rPr>
              <w:t> </w:t>
            </w:r>
          </w:p>
        </w:tc>
        <w:tc>
          <w:tcPr>
            <w:tcW w:w="1163" w:type="dxa"/>
            <w:tcBorders>
              <w:top w:val="nil"/>
              <w:left w:val="nil"/>
              <w:bottom w:val="single" w:sz="4" w:space="0" w:color="FFFFFF"/>
              <w:right w:val="nil"/>
            </w:tcBorders>
            <w:shd w:val="clear" w:color="auto" w:fill="D9D9D9"/>
            <w:noWrap/>
            <w:vAlign w:val="center"/>
            <w:hideMark/>
          </w:tcPr>
          <w:p w14:paraId="09C8467C" w14:textId="77777777" w:rsidR="00F51780" w:rsidRPr="00BC4465" w:rsidRDefault="00F51780" w:rsidP="00CC47AF">
            <w:pPr>
              <w:pStyle w:val="orianum"/>
              <w:rPr>
                <w:sz w:val="18"/>
                <w:szCs w:val="18"/>
              </w:rPr>
            </w:pPr>
            <w:r w:rsidRPr="00BC4465">
              <w:rPr>
                <w:sz w:val="18"/>
                <w:szCs w:val="18"/>
              </w:rPr>
              <w:t> </w:t>
            </w:r>
          </w:p>
        </w:tc>
      </w:tr>
      <w:tr w:rsidR="00F51780" w14:paraId="43320222" w14:textId="77777777" w:rsidTr="00CC47AF">
        <w:trPr>
          <w:trHeight w:val="170"/>
          <w:jc w:val="center"/>
        </w:trPr>
        <w:tc>
          <w:tcPr>
            <w:tcW w:w="426" w:type="dxa"/>
            <w:tcBorders>
              <w:top w:val="nil"/>
              <w:left w:val="nil"/>
              <w:bottom w:val="single" w:sz="4" w:space="0" w:color="FFFFFF"/>
              <w:right w:val="nil"/>
            </w:tcBorders>
            <w:shd w:val="clear" w:color="auto" w:fill="BFBFBF"/>
            <w:noWrap/>
            <w:vAlign w:val="center"/>
            <w:hideMark/>
          </w:tcPr>
          <w:p w14:paraId="610662BA" w14:textId="77777777" w:rsidR="00F51780" w:rsidRPr="00BC4465" w:rsidRDefault="00F51780" w:rsidP="00CC47AF">
            <w:pPr>
              <w:pStyle w:val="oriatext"/>
              <w:rPr>
                <w:b/>
                <w:w w:val="85"/>
              </w:rPr>
            </w:pPr>
            <w:r w:rsidRPr="00BC4465">
              <w:rPr>
                <w:b/>
                <w:w w:val="85"/>
              </w:rPr>
              <w:t>33</w:t>
            </w:r>
          </w:p>
        </w:tc>
        <w:tc>
          <w:tcPr>
            <w:tcW w:w="2976" w:type="dxa"/>
            <w:tcBorders>
              <w:top w:val="nil"/>
              <w:left w:val="nil"/>
              <w:bottom w:val="single" w:sz="4" w:space="0" w:color="FFFFFF"/>
              <w:right w:val="nil"/>
            </w:tcBorders>
            <w:shd w:val="clear" w:color="auto" w:fill="BFBFBF"/>
            <w:vAlign w:val="center"/>
            <w:hideMark/>
          </w:tcPr>
          <w:p w14:paraId="4D0655A8" w14:textId="77777777" w:rsidR="00F51780" w:rsidRPr="00BC4465" w:rsidRDefault="00F51780" w:rsidP="00CC47AF">
            <w:pPr>
              <w:pStyle w:val="oriatext"/>
              <w:rPr>
                <w:b/>
                <w:w w:val="85"/>
              </w:rPr>
            </w:pPr>
            <w:r w:rsidRPr="00BC4465">
              <w:rPr>
                <w:b/>
                <w:w w:val="85"/>
              </w:rPr>
              <w:t>Τιμαλφή</w:t>
            </w:r>
          </w:p>
        </w:tc>
        <w:tc>
          <w:tcPr>
            <w:tcW w:w="1168" w:type="dxa"/>
            <w:tcBorders>
              <w:top w:val="nil"/>
              <w:left w:val="nil"/>
              <w:bottom w:val="single" w:sz="4" w:space="0" w:color="FFFFFF"/>
              <w:right w:val="nil"/>
            </w:tcBorders>
            <w:shd w:val="clear" w:color="auto" w:fill="BFBFBF"/>
            <w:noWrap/>
            <w:vAlign w:val="center"/>
            <w:hideMark/>
          </w:tcPr>
          <w:p w14:paraId="0710F0F1" w14:textId="77777777" w:rsidR="00F51780" w:rsidRPr="00BC4465" w:rsidRDefault="00F51780" w:rsidP="00CC47AF">
            <w:pPr>
              <w:pStyle w:val="orianum"/>
              <w:rPr>
                <w:b/>
                <w:sz w:val="18"/>
                <w:szCs w:val="18"/>
              </w:rPr>
            </w:pPr>
            <w:r w:rsidRPr="00BC4465">
              <w:rPr>
                <w:b/>
                <w:sz w:val="18"/>
                <w:szCs w:val="18"/>
              </w:rPr>
              <w:t>0</w:t>
            </w:r>
          </w:p>
        </w:tc>
        <w:tc>
          <w:tcPr>
            <w:tcW w:w="1165" w:type="dxa"/>
            <w:tcBorders>
              <w:top w:val="nil"/>
              <w:left w:val="nil"/>
              <w:bottom w:val="single" w:sz="4" w:space="0" w:color="FFFFFF"/>
              <w:right w:val="nil"/>
            </w:tcBorders>
            <w:shd w:val="clear" w:color="auto" w:fill="BFBFBF"/>
            <w:noWrap/>
            <w:vAlign w:val="center"/>
            <w:hideMark/>
          </w:tcPr>
          <w:p w14:paraId="2FF7F809"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56F34ABC"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4E86E37D" w14:textId="77777777" w:rsidR="00F51780" w:rsidRPr="00BC4465" w:rsidRDefault="00F51780" w:rsidP="00CC47AF">
            <w:pPr>
              <w:pStyle w:val="orianum"/>
              <w:rPr>
                <w:b/>
                <w:sz w:val="18"/>
                <w:szCs w:val="18"/>
              </w:rPr>
            </w:pPr>
            <w:r w:rsidRPr="00BC4465">
              <w:rPr>
                <w:b/>
                <w:sz w:val="18"/>
                <w:szCs w:val="18"/>
              </w:rPr>
              <w:t>0</w:t>
            </w:r>
          </w:p>
        </w:tc>
        <w:tc>
          <w:tcPr>
            <w:tcW w:w="1163" w:type="dxa"/>
            <w:tcBorders>
              <w:top w:val="nil"/>
              <w:left w:val="nil"/>
              <w:bottom w:val="single" w:sz="4" w:space="0" w:color="FFFFFF"/>
              <w:right w:val="nil"/>
            </w:tcBorders>
            <w:shd w:val="clear" w:color="auto" w:fill="BFBFBF"/>
            <w:noWrap/>
            <w:vAlign w:val="center"/>
            <w:hideMark/>
          </w:tcPr>
          <w:p w14:paraId="27D22068" w14:textId="77777777" w:rsidR="00F51780" w:rsidRPr="00BC4465" w:rsidRDefault="00F51780" w:rsidP="00CC47AF">
            <w:pPr>
              <w:pStyle w:val="orianum"/>
              <w:rPr>
                <w:b/>
                <w:sz w:val="18"/>
                <w:szCs w:val="18"/>
              </w:rPr>
            </w:pPr>
            <w:r w:rsidRPr="00BC4465">
              <w:rPr>
                <w:b/>
                <w:sz w:val="18"/>
                <w:szCs w:val="18"/>
              </w:rPr>
              <w:t>0</w:t>
            </w:r>
          </w:p>
        </w:tc>
      </w:tr>
      <w:tr w:rsidR="00F51780" w14:paraId="44106EB8" w14:textId="77777777" w:rsidTr="00CC47AF">
        <w:trPr>
          <w:trHeight w:val="170"/>
          <w:jc w:val="center"/>
        </w:trPr>
        <w:tc>
          <w:tcPr>
            <w:tcW w:w="426" w:type="dxa"/>
            <w:tcBorders>
              <w:top w:val="nil"/>
              <w:left w:val="nil"/>
              <w:bottom w:val="single" w:sz="4" w:space="0" w:color="FFFFFF"/>
              <w:right w:val="nil"/>
            </w:tcBorders>
            <w:shd w:val="clear" w:color="auto" w:fill="F2F2F2"/>
            <w:noWrap/>
            <w:vAlign w:val="center"/>
            <w:hideMark/>
          </w:tcPr>
          <w:p w14:paraId="7088AFB6" w14:textId="77777777" w:rsidR="00F51780" w:rsidRPr="00BC4465" w:rsidRDefault="00F51780" w:rsidP="00CC47AF">
            <w:pPr>
              <w:pStyle w:val="oriatext"/>
              <w:rPr>
                <w:w w:val="85"/>
              </w:rPr>
            </w:pPr>
            <w:r w:rsidRPr="00BC4465">
              <w:rPr>
                <w:w w:val="85"/>
              </w:rPr>
              <w:t> </w:t>
            </w:r>
          </w:p>
        </w:tc>
        <w:tc>
          <w:tcPr>
            <w:tcW w:w="2976" w:type="dxa"/>
            <w:tcBorders>
              <w:top w:val="nil"/>
              <w:left w:val="nil"/>
              <w:bottom w:val="single" w:sz="4" w:space="0" w:color="FFFFFF"/>
              <w:right w:val="nil"/>
            </w:tcBorders>
            <w:shd w:val="clear" w:color="auto" w:fill="F2F2F2"/>
            <w:noWrap/>
            <w:vAlign w:val="center"/>
            <w:hideMark/>
          </w:tcPr>
          <w:p w14:paraId="46C9BF65" w14:textId="77777777" w:rsidR="00F51780" w:rsidRPr="00BC4465" w:rsidRDefault="00F51780" w:rsidP="00CC47AF">
            <w:pPr>
              <w:pStyle w:val="oriatext"/>
              <w:rPr>
                <w:w w:val="85"/>
              </w:rPr>
            </w:pPr>
            <w:r w:rsidRPr="00BC4465">
              <w:rPr>
                <w:w w:val="85"/>
              </w:rPr>
              <w:t>Τακτικός Προϋπολογισμός</w:t>
            </w:r>
          </w:p>
        </w:tc>
        <w:tc>
          <w:tcPr>
            <w:tcW w:w="1168" w:type="dxa"/>
            <w:tcBorders>
              <w:top w:val="nil"/>
              <w:left w:val="nil"/>
              <w:bottom w:val="single" w:sz="4" w:space="0" w:color="FFFFFF"/>
              <w:right w:val="nil"/>
            </w:tcBorders>
            <w:shd w:val="clear" w:color="auto" w:fill="F2F2F2"/>
            <w:noWrap/>
            <w:vAlign w:val="center"/>
            <w:hideMark/>
          </w:tcPr>
          <w:p w14:paraId="44C05D48" w14:textId="77777777" w:rsidR="00F51780" w:rsidRPr="00BC4465" w:rsidRDefault="00F51780" w:rsidP="00CC47AF">
            <w:pPr>
              <w:pStyle w:val="orianum"/>
              <w:rPr>
                <w:sz w:val="18"/>
                <w:szCs w:val="18"/>
              </w:rPr>
            </w:pPr>
            <w:r w:rsidRPr="00BC4465">
              <w:rPr>
                <w:sz w:val="18"/>
                <w:szCs w:val="18"/>
              </w:rPr>
              <w:t>0</w:t>
            </w:r>
          </w:p>
        </w:tc>
        <w:tc>
          <w:tcPr>
            <w:tcW w:w="1165" w:type="dxa"/>
            <w:tcBorders>
              <w:top w:val="nil"/>
              <w:left w:val="nil"/>
              <w:bottom w:val="single" w:sz="4" w:space="0" w:color="FFFFFF"/>
              <w:right w:val="nil"/>
            </w:tcBorders>
            <w:shd w:val="clear" w:color="auto" w:fill="F2F2F2"/>
            <w:noWrap/>
            <w:vAlign w:val="center"/>
            <w:hideMark/>
          </w:tcPr>
          <w:p w14:paraId="22C779F6"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599E8DEF"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32B7F32D" w14:textId="77777777" w:rsidR="00F51780" w:rsidRPr="00BC4465" w:rsidRDefault="00F51780" w:rsidP="00CC47AF">
            <w:pPr>
              <w:pStyle w:val="orianum"/>
              <w:rPr>
                <w:sz w:val="18"/>
                <w:szCs w:val="18"/>
              </w:rPr>
            </w:pPr>
            <w:r w:rsidRPr="00BC4465">
              <w:rPr>
                <w:sz w:val="18"/>
                <w:szCs w:val="18"/>
              </w:rPr>
              <w:t>0</w:t>
            </w:r>
          </w:p>
        </w:tc>
        <w:tc>
          <w:tcPr>
            <w:tcW w:w="1163" w:type="dxa"/>
            <w:tcBorders>
              <w:top w:val="nil"/>
              <w:left w:val="nil"/>
              <w:bottom w:val="single" w:sz="4" w:space="0" w:color="FFFFFF"/>
              <w:right w:val="nil"/>
            </w:tcBorders>
            <w:shd w:val="clear" w:color="auto" w:fill="F2F2F2"/>
            <w:noWrap/>
            <w:vAlign w:val="center"/>
            <w:hideMark/>
          </w:tcPr>
          <w:p w14:paraId="55F8C7A8" w14:textId="77777777" w:rsidR="00F51780" w:rsidRPr="00BC4465" w:rsidRDefault="00F51780" w:rsidP="00CC47AF">
            <w:pPr>
              <w:pStyle w:val="orianum"/>
              <w:rPr>
                <w:sz w:val="18"/>
                <w:szCs w:val="18"/>
              </w:rPr>
            </w:pPr>
            <w:r w:rsidRPr="00BC4465">
              <w:rPr>
                <w:sz w:val="18"/>
                <w:szCs w:val="18"/>
              </w:rPr>
              <w:t>0</w:t>
            </w:r>
          </w:p>
        </w:tc>
      </w:tr>
      <w:tr w:rsidR="00FE504D" w:rsidRPr="00FE504D" w14:paraId="1C9F18D7" w14:textId="77777777" w:rsidTr="00FE504D">
        <w:trPr>
          <w:trHeight w:val="550"/>
          <w:jc w:val="center"/>
        </w:trPr>
        <w:tc>
          <w:tcPr>
            <w:tcW w:w="42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57457E5" w14:textId="77777777" w:rsidR="00F51780" w:rsidRPr="00FE504D" w:rsidRDefault="00F51780" w:rsidP="00CC47AF">
            <w:pPr>
              <w:pStyle w:val="oriatext"/>
              <w:rPr>
                <w:b/>
                <w:color w:val="000000" w:themeColor="text1"/>
                <w:w w:val="85"/>
                <w:sz w:val="19"/>
                <w:szCs w:val="19"/>
              </w:rPr>
            </w:pPr>
            <w:r w:rsidRPr="00FE504D">
              <w:rPr>
                <w:b/>
                <w:color w:val="000000" w:themeColor="text1"/>
                <w:w w:val="85"/>
                <w:sz w:val="19"/>
                <w:szCs w:val="19"/>
              </w:rPr>
              <w:t>Α</w:t>
            </w:r>
          </w:p>
        </w:tc>
        <w:tc>
          <w:tcPr>
            <w:tcW w:w="2976" w:type="dxa"/>
            <w:tcBorders>
              <w:top w:val="single" w:sz="4" w:space="0" w:color="FFFFFF"/>
              <w:left w:val="nil"/>
              <w:bottom w:val="single" w:sz="4" w:space="0" w:color="FFFFFF"/>
              <w:right w:val="nil"/>
            </w:tcBorders>
            <w:shd w:val="clear" w:color="auto" w:fill="D9D9D9" w:themeFill="background1" w:themeFillShade="D9"/>
            <w:vAlign w:val="center"/>
            <w:hideMark/>
          </w:tcPr>
          <w:p w14:paraId="1B5CB7DF" w14:textId="77777777" w:rsidR="00F51780" w:rsidRPr="00FE504D" w:rsidRDefault="00F51780" w:rsidP="00CC47AF">
            <w:pPr>
              <w:pStyle w:val="oriatext"/>
              <w:rPr>
                <w:b/>
                <w:color w:val="000000" w:themeColor="text1"/>
                <w:w w:val="85"/>
                <w:sz w:val="19"/>
                <w:szCs w:val="19"/>
                <w:lang w:val="el-GR"/>
              </w:rPr>
            </w:pPr>
            <w:r w:rsidRPr="00FE504D">
              <w:rPr>
                <w:b/>
                <w:color w:val="000000" w:themeColor="text1"/>
                <w:w w:val="85"/>
                <w:sz w:val="19"/>
                <w:szCs w:val="19"/>
                <w:lang w:val="el-GR"/>
              </w:rPr>
              <w:t>Συνολικές μη Χρημ/οικονομικές Ταμειακές Δαπάνες</w:t>
            </w:r>
          </w:p>
        </w:tc>
        <w:tc>
          <w:tcPr>
            <w:tcW w:w="1168"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F06AB05" w14:textId="77777777" w:rsidR="00F51780" w:rsidRPr="00FE504D" w:rsidRDefault="00F51780" w:rsidP="00CC47AF">
            <w:pPr>
              <w:pStyle w:val="orianum"/>
              <w:rPr>
                <w:b/>
                <w:color w:val="000000" w:themeColor="text1"/>
                <w:sz w:val="19"/>
                <w:szCs w:val="19"/>
              </w:rPr>
            </w:pPr>
            <w:r w:rsidRPr="00FE504D">
              <w:rPr>
                <w:b/>
                <w:color w:val="000000" w:themeColor="text1"/>
                <w:sz w:val="19"/>
                <w:szCs w:val="19"/>
              </w:rPr>
              <w:t>2.409.151.241</w:t>
            </w:r>
          </w:p>
        </w:tc>
        <w:tc>
          <w:tcPr>
            <w:tcW w:w="116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DDBC3D2" w14:textId="77777777" w:rsidR="00F51780" w:rsidRPr="00FE504D" w:rsidRDefault="00F51780" w:rsidP="00CC47AF">
            <w:pPr>
              <w:pStyle w:val="orianum"/>
              <w:rPr>
                <w:b/>
                <w:color w:val="000000" w:themeColor="text1"/>
                <w:sz w:val="19"/>
                <w:szCs w:val="19"/>
              </w:rPr>
            </w:pPr>
            <w:r w:rsidRPr="00FE504D">
              <w:rPr>
                <w:b/>
                <w:color w:val="000000" w:themeColor="text1"/>
                <w:sz w:val="19"/>
                <w:szCs w:val="19"/>
              </w:rPr>
              <w:t>2.603.285.000</w:t>
            </w:r>
          </w:p>
        </w:tc>
        <w:tc>
          <w:tcPr>
            <w:tcW w:w="116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2F42370" w14:textId="77777777" w:rsidR="00F51780" w:rsidRPr="00FE504D" w:rsidRDefault="00F51780" w:rsidP="00CC47AF">
            <w:pPr>
              <w:pStyle w:val="orianum"/>
              <w:rPr>
                <w:b/>
                <w:color w:val="000000" w:themeColor="text1"/>
                <w:sz w:val="19"/>
                <w:szCs w:val="19"/>
              </w:rPr>
            </w:pPr>
            <w:r w:rsidRPr="00FE504D">
              <w:rPr>
                <w:b/>
                <w:color w:val="000000" w:themeColor="text1"/>
                <w:sz w:val="19"/>
                <w:szCs w:val="19"/>
              </w:rPr>
              <w:t>2.584.921.300</w:t>
            </w:r>
          </w:p>
        </w:tc>
        <w:tc>
          <w:tcPr>
            <w:tcW w:w="116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B00327D" w14:textId="77777777" w:rsidR="00F51780" w:rsidRPr="00FE504D" w:rsidRDefault="00F51780" w:rsidP="00CC47AF">
            <w:pPr>
              <w:pStyle w:val="orianum"/>
              <w:rPr>
                <w:b/>
                <w:color w:val="000000" w:themeColor="text1"/>
                <w:sz w:val="19"/>
                <w:szCs w:val="19"/>
              </w:rPr>
            </w:pPr>
            <w:r w:rsidRPr="00FE504D">
              <w:rPr>
                <w:b/>
                <w:color w:val="000000" w:themeColor="text1"/>
                <w:sz w:val="19"/>
                <w:szCs w:val="19"/>
              </w:rPr>
              <w:t>2.586.680.900</w:t>
            </w:r>
          </w:p>
        </w:tc>
        <w:tc>
          <w:tcPr>
            <w:tcW w:w="116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19DC51A" w14:textId="77777777" w:rsidR="00F51780" w:rsidRPr="00FE504D" w:rsidRDefault="00F51780" w:rsidP="00CC47AF">
            <w:pPr>
              <w:pStyle w:val="orianum"/>
              <w:rPr>
                <w:b/>
                <w:color w:val="000000" w:themeColor="text1"/>
                <w:sz w:val="19"/>
                <w:szCs w:val="19"/>
              </w:rPr>
            </w:pPr>
            <w:r w:rsidRPr="00FE504D">
              <w:rPr>
                <w:b/>
                <w:color w:val="000000" w:themeColor="text1"/>
                <w:sz w:val="19"/>
                <w:szCs w:val="19"/>
              </w:rPr>
              <w:t>2.611.481.700</w:t>
            </w:r>
          </w:p>
        </w:tc>
      </w:tr>
      <w:tr w:rsidR="00FE504D" w:rsidRPr="00FE504D" w14:paraId="01608B8B" w14:textId="77777777" w:rsidTr="00FE504D">
        <w:trPr>
          <w:trHeight w:val="337"/>
          <w:jc w:val="center"/>
        </w:trPr>
        <w:tc>
          <w:tcPr>
            <w:tcW w:w="42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E88B1E5" w14:textId="77777777" w:rsidR="00F51780" w:rsidRPr="00FE504D" w:rsidRDefault="00F51780" w:rsidP="00CC47AF">
            <w:pPr>
              <w:pStyle w:val="oriatext"/>
              <w:rPr>
                <w:b/>
                <w:color w:val="000000" w:themeColor="text1"/>
                <w:w w:val="85"/>
                <w:sz w:val="19"/>
                <w:szCs w:val="19"/>
              </w:rPr>
            </w:pPr>
            <w:r w:rsidRPr="00FE504D">
              <w:rPr>
                <w:b/>
                <w:color w:val="000000" w:themeColor="text1"/>
                <w:w w:val="85"/>
                <w:sz w:val="19"/>
                <w:szCs w:val="19"/>
              </w:rPr>
              <w:t>Β</w:t>
            </w:r>
          </w:p>
        </w:tc>
        <w:tc>
          <w:tcPr>
            <w:tcW w:w="2976" w:type="dxa"/>
            <w:tcBorders>
              <w:top w:val="single" w:sz="4" w:space="0" w:color="FFFFFF"/>
              <w:left w:val="nil"/>
              <w:bottom w:val="single" w:sz="18" w:space="0" w:color="008080"/>
              <w:right w:val="nil"/>
            </w:tcBorders>
            <w:shd w:val="clear" w:color="auto" w:fill="D9D9D9" w:themeFill="background1" w:themeFillShade="D9"/>
            <w:vAlign w:val="center"/>
            <w:hideMark/>
          </w:tcPr>
          <w:p w14:paraId="7D1D6F99" w14:textId="77777777" w:rsidR="00F51780" w:rsidRPr="00FE504D" w:rsidRDefault="00F51780" w:rsidP="00CC47AF">
            <w:pPr>
              <w:pStyle w:val="oriatext"/>
              <w:rPr>
                <w:b/>
                <w:color w:val="000000" w:themeColor="text1"/>
                <w:w w:val="85"/>
                <w:sz w:val="19"/>
                <w:szCs w:val="19"/>
                <w:lang w:val="el-GR"/>
              </w:rPr>
            </w:pPr>
            <w:r w:rsidRPr="00FE504D">
              <w:rPr>
                <w:b/>
                <w:color w:val="000000" w:themeColor="text1"/>
                <w:w w:val="85"/>
                <w:sz w:val="19"/>
                <w:szCs w:val="19"/>
                <w:lang w:val="el-GR"/>
              </w:rPr>
              <w:t>Σύνολο Ταμειακών Δαπανών (μη Χρημ/οικονομικές&amp;Χρημ/οικονομικές)</w:t>
            </w:r>
          </w:p>
        </w:tc>
        <w:tc>
          <w:tcPr>
            <w:tcW w:w="116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D4F3B20" w14:textId="77777777" w:rsidR="00F51780" w:rsidRPr="00FE504D" w:rsidRDefault="00F51780" w:rsidP="00CC47AF">
            <w:pPr>
              <w:pStyle w:val="orianum"/>
              <w:rPr>
                <w:b/>
                <w:color w:val="000000" w:themeColor="text1"/>
                <w:sz w:val="19"/>
                <w:szCs w:val="19"/>
              </w:rPr>
            </w:pPr>
            <w:r w:rsidRPr="00FE504D">
              <w:rPr>
                <w:b/>
                <w:color w:val="000000" w:themeColor="text1"/>
                <w:sz w:val="19"/>
                <w:szCs w:val="19"/>
              </w:rPr>
              <w:t>2.409.151.241</w:t>
            </w:r>
          </w:p>
        </w:tc>
        <w:tc>
          <w:tcPr>
            <w:tcW w:w="116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39C2A7F" w14:textId="77777777" w:rsidR="00F51780" w:rsidRPr="00FE504D" w:rsidRDefault="00F51780" w:rsidP="00CC47AF">
            <w:pPr>
              <w:pStyle w:val="orianum"/>
              <w:rPr>
                <w:b/>
                <w:color w:val="000000" w:themeColor="text1"/>
                <w:sz w:val="19"/>
                <w:szCs w:val="19"/>
              </w:rPr>
            </w:pPr>
            <w:r w:rsidRPr="00FE504D">
              <w:rPr>
                <w:b/>
                <w:color w:val="000000" w:themeColor="text1"/>
                <w:sz w:val="19"/>
                <w:szCs w:val="19"/>
              </w:rPr>
              <w:t>2.603.285.000</w:t>
            </w:r>
          </w:p>
        </w:tc>
        <w:tc>
          <w:tcPr>
            <w:tcW w:w="116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91704F4" w14:textId="77777777" w:rsidR="00F51780" w:rsidRPr="00FE504D" w:rsidRDefault="00F51780" w:rsidP="00CC47AF">
            <w:pPr>
              <w:pStyle w:val="orianum"/>
              <w:rPr>
                <w:b/>
                <w:color w:val="000000" w:themeColor="text1"/>
                <w:sz w:val="19"/>
                <w:szCs w:val="19"/>
              </w:rPr>
            </w:pPr>
            <w:r w:rsidRPr="00FE504D">
              <w:rPr>
                <w:b/>
                <w:color w:val="000000" w:themeColor="text1"/>
                <w:sz w:val="19"/>
                <w:szCs w:val="19"/>
              </w:rPr>
              <w:t>2.584.921.300</w:t>
            </w:r>
          </w:p>
        </w:tc>
        <w:tc>
          <w:tcPr>
            <w:tcW w:w="116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325F509" w14:textId="77777777" w:rsidR="00F51780" w:rsidRPr="00FE504D" w:rsidRDefault="00F51780" w:rsidP="00CC47AF">
            <w:pPr>
              <w:pStyle w:val="orianum"/>
              <w:rPr>
                <w:b/>
                <w:color w:val="000000" w:themeColor="text1"/>
                <w:sz w:val="19"/>
                <w:szCs w:val="19"/>
              </w:rPr>
            </w:pPr>
            <w:r w:rsidRPr="00FE504D">
              <w:rPr>
                <w:b/>
                <w:color w:val="000000" w:themeColor="text1"/>
                <w:sz w:val="19"/>
                <w:szCs w:val="19"/>
              </w:rPr>
              <w:t>2.586.680.900</w:t>
            </w:r>
          </w:p>
        </w:tc>
        <w:tc>
          <w:tcPr>
            <w:tcW w:w="116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2361F6D" w14:textId="77777777" w:rsidR="00F51780" w:rsidRPr="00FE504D" w:rsidRDefault="00F51780" w:rsidP="00CC47AF">
            <w:pPr>
              <w:pStyle w:val="orianum"/>
              <w:rPr>
                <w:b/>
                <w:color w:val="000000" w:themeColor="text1"/>
                <w:sz w:val="19"/>
                <w:szCs w:val="19"/>
              </w:rPr>
            </w:pPr>
            <w:r w:rsidRPr="00FE504D">
              <w:rPr>
                <w:b/>
                <w:color w:val="000000" w:themeColor="text1"/>
                <w:sz w:val="19"/>
                <w:szCs w:val="19"/>
              </w:rPr>
              <w:t>2.611.481.700</w:t>
            </w:r>
          </w:p>
        </w:tc>
      </w:tr>
    </w:tbl>
    <w:p w14:paraId="0A0C0406" w14:textId="77777777" w:rsidR="00F51780" w:rsidRDefault="00F51780" w:rsidP="00961CC7">
      <w:pPr>
        <w:pStyle w:val="oriahead"/>
        <w:ind w:right="-228" w:hanging="284"/>
        <w:rPr>
          <w:rFonts w:cstheme="minorBidi"/>
          <w:lang w:val="el-GR"/>
        </w:rPr>
      </w:pPr>
      <w:bookmarkStart w:id="153" w:name="_Toc214271283"/>
      <w:r>
        <w:rPr>
          <w:lang w:val="el-GR"/>
        </w:rPr>
        <w:t>Υπουργείο Κλιματικής Κρίσης και Πολιτικής Προστασίας</w:t>
      </w:r>
      <w:bookmarkEnd w:id="153"/>
    </w:p>
    <w:tbl>
      <w:tblPr>
        <w:tblW w:w="9348" w:type="dxa"/>
        <w:jc w:val="center"/>
        <w:tblLook w:val="04A0" w:firstRow="1" w:lastRow="0" w:firstColumn="1" w:lastColumn="0" w:noHBand="0" w:noVBand="1"/>
      </w:tblPr>
      <w:tblGrid>
        <w:gridCol w:w="440"/>
        <w:gridCol w:w="2537"/>
        <w:gridCol w:w="1275"/>
        <w:gridCol w:w="1276"/>
        <w:gridCol w:w="1276"/>
        <w:gridCol w:w="1272"/>
        <w:gridCol w:w="1272"/>
      </w:tblGrid>
      <w:tr w:rsidR="00F51780" w14:paraId="018CB699" w14:textId="77777777" w:rsidTr="00F51780">
        <w:trPr>
          <w:trHeight w:val="170"/>
          <w:jc w:val="center"/>
        </w:trPr>
        <w:tc>
          <w:tcPr>
            <w:tcW w:w="2977" w:type="dxa"/>
            <w:gridSpan w:val="2"/>
            <w:tcBorders>
              <w:top w:val="nil"/>
              <w:left w:val="nil"/>
              <w:bottom w:val="single" w:sz="4" w:space="0" w:color="FFFFFF"/>
              <w:right w:val="nil"/>
            </w:tcBorders>
            <w:shd w:val="clear" w:color="auto" w:fill="EEECE1"/>
            <w:vAlign w:val="center"/>
            <w:hideMark/>
          </w:tcPr>
          <w:p w14:paraId="0A0319B9" w14:textId="77777777" w:rsidR="00F51780" w:rsidRDefault="00F51780" w:rsidP="00CC47AF">
            <w:pPr>
              <w:spacing w:after="0" w:line="240" w:lineRule="auto"/>
              <w:jc w:val="left"/>
              <w:rPr>
                <w:rFonts w:eastAsia="Times New Roman" w:cs="Calibri"/>
                <w:b/>
                <w:bCs/>
                <w:color w:val="000000"/>
                <w:sz w:val="20"/>
              </w:rPr>
            </w:pPr>
            <w:r>
              <w:rPr>
                <w:rFonts w:eastAsia="Times New Roman" w:cs="Calibri"/>
                <w:b/>
                <w:bCs/>
                <w:color w:val="000000"/>
                <w:sz w:val="20"/>
              </w:rPr>
              <w:t>Μείζονα κατηγορία</w:t>
            </w:r>
          </w:p>
        </w:tc>
        <w:tc>
          <w:tcPr>
            <w:tcW w:w="1275" w:type="dxa"/>
            <w:shd w:val="clear" w:color="auto" w:fill="EEECE1"/>
            <w:noWrap/>
            <w:vAlign w:val="center"/>
            <w:hideMark/>
          </w:tcPr>
          <w:p w14:paraId="33FE82E2" w14:textId="77777777" w:rsidR="00F51780" w:rsidRDefault="00F51780" w:rsidP="00CC47AF">
            <w:pPr>
              <w:spacing w:after="0" w:line="240" w:lineRule="auto"/>
              <w:jc w:val="center"/>
              <w:rPr>
                <w:rFonts w:eastAsia="Times New Roman" w:cs="Calibri"/>
                <w:b/>
                <w:bCs/>
                <w:color w:val="000000"/>
                <w:sz w:val="20"/>
              </w:rPr>
            </w:pPr>
            <w:r>
              <w:rPr>
                <w:rFonts w:eastAsia="Times New Roman" w:cs="Calibri"/>
                <w:b/>
                <w:bCs/>
                <w:color w:val="000000"/>
                <w:sz w:val="20"/>
              </w:rPr>
              <w:t>2025</w:t>
            </w:r>
          </w:p>
        </w:tc>
        <w:tc>
          <w:tcPr>
            <w:tcW w:w="1276" w:type="dxa"/>
            <w:shd w:val="clear" w:color="auto" w:fill="EEECE1"/>
            <w:noWrap/>
            <w:vAlign w:val="center"/>
            <w:hideMark/>
          </w:tcPr>
          <w:p w14:paraId="45EFE62D" w14:textId="77777777" w:rsidR="00F51780" w:rsidRDefault="00F51780" w:rsidP="00CC47AF">
            <w:pPr>
              <w:spacing w:after="0" w:line="240" w:lineRule="auto"/>
              <w:jc w:val="center"/>
              <w:rPr>
                <w:rFonts w:eastAsia="Times New Roman" w:cs="Calibri"/>
                <w:b/>
                <w:bCs/>
                <w:color w:val="000000"/>
                <w:sz w:val="20"/>
              </w:rPr>
            </w:pPr>
            <w:r>
              <w:rPr>
                <w:rFonts w:eastAsia="Times New Roman" w:cs="Calibri"/>
                <w:b/>
                <w:bCs/>
                <w:color w:val="000000"/>
                <w:sz w:val="20"/>
              </w:rPr>
              <w:t>2026</w:t>
            </w:r>
          </w:p>
        </w:tc>
        <w:tc>
          <w:tcPr>
            <w:tcW w:w="1276" w:type="dxa"/>
            <w:shd w:val="clear" w:color="auto" w:fill="EEECE1"/>
            <w:noWrap/>
            <w:vAlign w:val="center"/>
            <w:hideMark/>
          </w:tcPr>
          <w:p w14:paraId="1F5E3087" w14:textId="77777777" w:rsidR="00F51780" w:rsidRDefault="00F51780" w:rsidP="00CC47AF">
            <w:pPr>
              <w:spacing w:after="0" w:line="240" w:lineRule="auto"/>
              <w:jc w:val="center"/>
              <w:rPr>
                <w:rFonts w:eastAsia="Times New Roman" w:cs="Calibri"/>
                <w:b/>
                <w:bCs/>
                <w:color w:val="000000"/>
                <w:sz w:val="20"/>
              </w:rPr>
            </w:pPr>
            <w:r>
              <w:rPr>
                <w:rFonts w:eastAsia="Times New Roman" w:cs="Calibri"/>
                <w:b/>
                <w:bCs/>
                <w:color w:val="000000"/>
                <w:sz w:val="20"/>
              </w:rPr>
              <w:t>2027</w:t>
            </w:r>
          </w:p>
        </w:tc>
        <w:tc>
          <w:tcPr>
            <w:tcW w:w="1272" w:type="dxa"/>
            <w:shd w:val="clear" w:color="auto" w:fill="EEECE1"/>
            <w:noWrap/>
            <w:vAlign w:val="center"/>
            <w:hideMark/>
          </w:tcPr>
          <w:p w14:paraId="7B787F42" w14:textId="77777777" w:rsidR="00F51780" w:rsidRDefault="00F51780" w:rsidP="00CC47AF">
            <w:pPr>
              <w:spacing w:after="0" w:line="240" w:lineRule="auto"/>
              <w:jc w:val="center"/>
              <w:rPr>
                <w:rFonts w:eastAsia="Times New Roman" w:cs="Calibri"/>
                <w:b/>
                <w:bCs/>
                <w:color w:val="000000"/>
                <w:sz w:val="20"/>
              </w:rPr>
            </w:pPr>
            <w:r>
              <w:rPr>
                <w:rFonts w:eastAsia="Times New Roman" w:cs="Calibri"/>
                <w:b/>
                <w:bCs/>
                <w:color w:val="000000"/>
                <w:sz w:val="20"/>
              </w:rPr>
              <w:t>2028</w:t>
            </w:r>
          </w:p>
        </w:tc>
        <w:tc>
          <w:tcPr>
            <w:tcW w:w="1272" w:type="dxa"/>
            <w:shd w:val="clear" w:color="auto" w:fill="EEECE1"/>
            <w:noWrap/>
            <w:vAlign w:val="center"/>
            <w:hideMark/>
          </w:tcPr>
          <w:p w14:paraId="58B70D79" w14:textId="77777777" w:rsidR="00F51780" w:rsidRDefault="00F51780" w:rsidP="00CC47AF">
            <w:pPr>
              <w:spacing w:after="0" w:line="240" w:lineRule="auto"/>
              <w:jc w:val="center"/>
              <w:rPr>
                <w:rFonts w:eastAsia="Times New Roman" w:cs="Calibri"/>
                <w:b/>
                <w:bCs/>
                <w:color w:val="000000"/>
                <w:sz w:val="20"/>
              </w:rPr>
            </w:pPr>
            <w:r>
              <w:rPr>
                <w:rFonts w:eastAsia="Times New Roman" w:cs="Calibri"/>
                <w:b/>
                <w:bCs/>
                <w:color w:val="000000"/>
                <w:sz w:val="20"/>
              </w:rPr>
              <w:t>2029</w:t>
            </w:r>
          </w:p>
        </w:tc>
      </w:tr>
      <w:tr w:rsidR="00F51780" w14:paraId="29E40D10" w14:textId="77777777" w:rsidTr="00F51780">
        <w:trPr>
          <w:trHeight w:val="170"/>
          <w:jc w:val="center"/>
        </w:trPr>
        <w:tc>
          <w:tcPr>
            <w:tcW w:w="440" w:type="dxa"/>
            <w:tcBorders>
              <w:top w:val="nil"/>
              <w:left w:val="nil"/>
              <w:bottom w:val="single" w:sz="4" w:space="0" w:color="FFFFFF"/>
              <w:right w:val="nil"/>
            </w:tcBorders>
            <w:shd w:val="clear" w:color="auto" w:fill="BFBFBF"/>
            <w:noWrap/>
            <w:vAlign w:val="center"/>
            <w:hideMark/>
          </w:tcPr>
          <w:p w14:paraId="0E45C4AE" w14:textId="77777777" w:rsidR="00F51780" w:rsidRDefault="00F51780" w:rsidP="00CC47AF">
            <w:pPr>
              <w:pStyle w:val="oriatext"/>
              <w:rPr>
                <w:rFonts w:cstheme="minorBidi"/>
                <w:b/>
              </w:rPr>
            </w:pPr>
            <w:r>
              <w:rPr>
                <w:b/>
              </w:rPr>
              <w:t>21</w:t>
            </w:r>
          </w:p>
        </w:tc>
        <w:tc>
          <w:tcPr>
            <w:tcW w:w="2537" w:type="dxa"/>
            <w:tcBorders>
              <w:top w:val="nil"/>
              <w:left w:val="nil"/>
              <w:bottom w:val="single" w:sz="4" w:space="0" w:color="FFFFFF"/>
              <w:right w:val="nil"/>
            </w:tcBorders>
            <w:shd w:val="clear" w:color="auto" w:fill="BFBFBF"/>
            <w:vAlign w:val="center"/>
            <w:hideMark/>
          </w:tcPr>
          <w:p w14:paraId="25970A6D" w14:textId="77777777" w:rsidR="00F51780" w:rsidRDefault="00F51780" w:rsidP="00CC47AF">
            <w:pPr>
              <w:pStyle w:val="oriatext"/>
              <w:rPr>
                <w:b/>
              </w:rPr>
            </w:pPr>
            <w:r>
              <w:rPr>
                <w:b/>
              </w:rPr>
              <w:t xml:space="preserve">Παροχές σε εργαζομένους </w:t>
            </w:r>
          </w:p>
        </w:tc>
        <w:tc>
          <w:tcPr>
            <w:tcW w:w="1275" w:type="dxa"/>
            <w:tcBorders>
              <w:top w:val="single" w:sz="4" w:space="0" w:color="FFFFFF"/>
              <w:left w:val="nil"/>
              <w:bottom w:val="single" w:sz="4" w:space="0" w:color="FFFFFF"/>
              <w:right w:val="nil"/>
            </w:tcBorders>
            <w:shd w:val="clear" w:color="auto" w:fill="BFBFBF"/>
            <w:noWrap/>
            <w:vAlign w:val="center"/>
            <w:hideMark/>
          </w:tcPr>
          <w:p w14:paraId="2E77B3F4" w14:textId="77777777" w:rsidR="00F51780" w:rsidRDefault="00F51780" w:rsidP="00CC47AF">
            <w:pPr>
              <w:pStyle w:val="orianum"/>
              <w:rPr>
                <w:b/>
              </w:rPr>
            </w:pPr>
            <w:r>
              <w:rPr>
                <w:b/>
              </w:rPr>
              <w:t>536.722.000</w:t>
            </w:r>
          </w:p>
        </w:tc>
        <w:tc>
          <w:tcPr>
            <w:tcW w:w="1276" w:type="dxa"/>
            <w:tcBorders>
              <w:top w:val="single" w:sz="4" w:space="0" w:color="FFFFFF"/>
              <w:left w:val="nil"/>
              <w:bottom w:val="single" w:sz="4" w:space="0" w:color="FFFFFF"/>
              <w:right w:val="nil"/>
            </w:tcBorders>
            <w:shd w:val="clear" w:color="auto" w:fill="BFBFBF"/>
            <w:noWrap/>
            <w:vAlign w:val="center"/>
            <w:hideMark/>
          </w:tcPr>
          <w:p w14:paraId="413F6A40" w14:textId="77777777" w:rsidR="00F51780" w:rsidRDefault="00F51780" w:rsidP="00CC47AF">
            <w:pPr>
              <w:pStyle w:val="orianum"/>
              <w:rPr>
                <w:b/>
              </w:rPr>
            </w:pPr>
            <w:r>
              <w:rPr>
                <w:b/>
              </w:rPr>
              <w:t>577.521.000</w:t>
            </w:r>
          </w:p>
        </w:tc>
        <w:tc>
          <w:tcPr>
            <w:tcW w:w="1276" w:type="dxa"/>
            <w:tcBorders>
              <w:top w:val="single" w:sz="4" w:space="0" w:color="FFFFFF"/>
              <w:left w:val="nil"/>
              <w:bottom w:val="single" w:sz="4" w:space="0" w:color="FFFFFF"/>
              <w:right w:val="nil"/>
            </w:tcBorders>
            <w:shd w:val="clear" w:color="auto" w:fill="BFBFBF"/>
            <w:noWrap/>
            <w:vAlign w:val="center"/>
            <w:hideMark/>
          </w:tcPr>
          <w:p w14:paraId="38DBE9D6" w14:textId="77777777" w:rsidR="00F51780" w:rsidRDefault="00F51780" w:rsidP="00CC47AF">
            <w:pPr>
              <w:pStyle w:val="orianum"/>
              <w:rPr>
                <w:b/>
              </w:rPr>
            </w:pPr>
            <w:r>
              <w:rPr>
                <w:b/>
              </w:rPr>
              <w:t>581.664.000</w:t>
            </w:r>
          </w:p>
        </w:tc>
        <w:tc>
          <w:tcPr>
            <w:tcW w:w="1272" w:type="dxa"/>
            <w:tcBorders>
              <w:top w:val="single" w:sz="4" w:space="0" w:color="FFFFFF"/>
              <w:left w:val="nil"/>
              <w:bottom w:val="single" w:sz="4" w:space="0" w:color="FFFFFF"/>
              <w:right w:val="nil"/>
            </w:tcBorders>
            <w:shd w:val="clear" w:color="auto" w:fill="BFBFBF"/>
            <w:noWrap/>
            <w:vAlign w:val="center"/>
            <w:hideMark/>
          </w:tcPr>
          <w:p w14:paraId="67A68AF6" w14:textId="77777777" w:rsidR="00F51780" w:rsidRDefault="00F51780" w:rsidP="00CC47AF">
            <w:pPr>
              <w:pStyle w:val="orianum"/>
              <w:rPr>
                <w:b/>
              </w:rPr>
            </w:pPr>
            <w:r>
              <w:rPr>
                <w:b/>
              </w:rPr>
              <w:t>588.754.000</w:t>
            </w:r>
          </w:p>
        </w:tc>
        <w:tc>
          <w:tcPr>
            <w:tcW w:w="1272" w:type="dxa"/>
            <w:tcBorders>
              <w:top w:val="single" w:sz="4" w:space="0" w:color="FFFFFF"/>
              <w:left w:val="nil"/>
              <w:bottom w:val="single" w:sz="4" w:space="0" w:color="FFFFFF"/>
              <w:right w:val="nil"/>
            </w:tcBorders>
            <w:shd w:val="clear" w:color="auto" w:fill="BFBFBF"/>
            <w:noWrap/>
            <w:vAlign w:val="center"/>
            <w:hideMark/>
          </w:tcPr>
          <w:p w14:paraId="7B2DDF7F" w14:textId="77777777" w:rsidR="00F51780" w:rsidRDefault="00F51780" w:rsidP="00CC47AF">
            <w:pPr>
              <w:pStyle w:val="orianum"/>
              <w:rPr>
                <w:b/>
              </w:rPr>
            </w:pPr>
            <w:r>
              <w:rPr>
                <w:b/>
              </w:rPr>
              <w:t>596.192.000</w:t>
            </w:r>
          </w:p>
        </w:tc>
      </w:tr>
      <w:tr w:rsidR="00F51780" w14:paraId="5F079718"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2CD5F774"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2782F269" w14:textId="77777777" w:rsidR="00F51780" w:rsidRDefault="00F51780" w:rsidP="00CC47AF">
            <w:pPr>
              <w:pStyle w:val="oriatex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659A74BE" w14:textId="77777777" w:rsidR="00F51780" w:rsidRDefault="00F51780" w:rsidP="00CC47AF">
            <w:pPr>
              <w:pStyle w:val="orianum"/>
            </w:pPr>
            <w:r>
              <w:t>536.722.000</w:t>
            </w:r>
          </w:p>
        </w:tc>
        <w:tc>
          <w:tcPr>
            <w:tcW w:w="1276" w:type="dxa"/>
            <w:tcBorders>
              <w:top w:val="nil"/>
              <w:left w:val="nil"/>
              <w:bottom w:val="single" w:sz="4" w:space="0" w:color="FFFFFF"/>
              <w:right w:val="nil"/>
            </w:tcBorders>
            <w:shd w:val="clear" w:color="auto" w:fill="F2F2F2"/>
            <w:noWrap/>
            <w:vAlign w:val="center"/>
            <w:hideMark/>
          </w:tcPr>
          <w:p w14:paraId="717D8B9D" w14:textId="77777777" w:rsidR="00F51780" w:rsidRDefault="00F51780" w:rsidP="00CC47AF">
            <w:pPr>
              <w:pStyle w:val="orianum"/>
            </w:pPr>
            <w:r>
              <w:t>577.521.000</w:t>
            </w:r>
          </w:p>
        </w:tc>
        <w:tc>
          <w:tcPr>
            <w:tcW w:w="1276" w:type="dxa"/>
            <w:tcBorders>
              <w:top w:val="nil"/>
              <w:left w:val="nil"/>
              <w:bottom w:val="single" w:sz="4" w:space="0" w:color="FFFFFF"/>
              <w:right w:val="nil"/>
            </w:tcBorders>
            <w:shd w:val="clear" w:color="auto" w:fill="F2F2F2"/>
            <w:noWrap/>
            <w:vAlign w:val="center"/>
            <w:hideMark/>
          </w:tcPr>
          <w:p w14:paraId="78620A21" w14:textId="77777777" w:rsidR="00F51780" w:rsidRDefault="00F51780" w:rsidP="00CC47AF">
            <w:pPr>
              <w:pStyle w:val="orianum"/>
            </w:pPr>
            <w:r>
              <w:t>581.664.000</w:t>
            </w:r>
          </w:p>
        </w:tc>
        <w:tc>
          <w:tcPr>
            <w:tcW w:w="1272" w:type="dxa"/>
            <w:tcBorders>
              <w:top w:val="nil"/>
              <w:left w:val="nil"/>
              <w:bottom w:val="single" w:sz="4" w:space="0" w:color="FFFFFF"/>
              <w:right w:val="nil"/>
            </w:tcBorders>
            <w:shd w:val="clear" w:color="auto" w:fill="F2F2F2"/>
            <w:noWrap/>
            <w:vAlign w:val="center"/>
            <w:hideMark/>
          </w:tcPr>
          <w:p w14:paraId="642B9D2E" w14:textId="77777777" w:rsidR="00F51780" w:rsidRDefault="00F51780" w:rsidP="00CC47AF">
            <w:pPr>
              <w:pStyle w:val="orianum"/>
            </w:pPr>
            <w:r>
              <w:t>588.754.000</w:t>
            </w:r>
          </w:p>
        </w:tc>
        <w:tc>
          <w:tcPr>
            <w:tcW w:w="1272" w:type="dxa"/>
            <w:tcBorders>
              <w:top w:val="nil"/>
              <w:left w:val="nil"/>
              <w:bottom w:val="single" w:sz="4" w:space="0" w:color="FFFFFF"/>
              <w:right w:val="nil"/>
            </w:tcBorders>
            <w:shd w:val="clear" w:color="auto" w:fill="F2F2F2"/>
            <w:noWrap/>
            <w:vAlign w:val="center"/>
            <w:hideMark/>
          </w:tcPr>
          <w:p w14:paraId="7839DE06" w14:textId="77777777" w:rsidR="00F51780" w:rsidRDefault="00F51780" w:rsidP="00CC47AF">
            <w:pPr>
              <w:pStyle w:val="orianum"/>
            </w:pPr>
            <w:r>
              <w:t>596.192.000</w:t>
            </w:r>
          </w:p>
        </w:tc>
      </w:tr>
      <w:tr w:rsidR="00F51780" w14:paraId="6E527511" w14:textId="77777777" w:rsidTr="00F51780">
        <w:trPr>
          <w:trHeight w:val="170"/>
          <w:jc w:val="center"/>
        </w:trPr>
        <w:tc>
          <w:tcPr>
            <w:tcW w:w="440" w:type="dxa"/>
            <w:tcBorders>
              <w:top w:val="nil"/>
              <w:left w:val="nil"/>
              <w:bottom w:val="single" w:sz="4" w:space="0" w:color="FFFFFF"/>
              <w:right w:val="nil"/>
            </w:tcBorders>
            <w:shd w:val="clear" w:color="auto" w:fill="BFBFBF"/>
            <w:noWrap/>
            <w:vAlign w:val="center"/>
            <w:hideMark/>
          </w:tcPr>
          <w:p w14:paraId="413C6AEE" w14:textId="77777777" w:rsidR="00F51780" w:rsidRDefault="00F51780" w:rsidP="00CC47AF">
            <w:pPr>
              <w:pStyle w:val="oriatext"/>
              <w:rPr>
                <w:b/>
              </w:rPr>
            </w:pPr>
            <w:r>
              <w:rPr>
                <w:b/>
              </w:rPr>
              <w:t>22</w:t>
            </w:r>
          </w:p>
        </w:tc>
        <w:tc>
          <w:tcPr>
            <w:tcW w:w="2537" w:type="dxa"/>
            <w:tcBorders>
              <w:top w:val="nil"/>
              <w:left w:val="nil"/>
              <w:bottom w:val="single" w:sz="4" w:space="0" w:color="FFFFFF"/>
              <w:right w:val="nil"/>
            </w:tcBorders>
            <w:shd w:val="clear" w:color="auto" w:fill="BFBFBF"/>
            <w:vAlign w:val="center"/>
            <w:hideMark/>
          </w:tcPr>
          <w:p w14:paraId="45DF05ED" w14:textId="77777777" w:rsidR="00F51780" w:rsidRDefault="00F51780" w:rsidP="00CC47AF">
            <w:pPr>
              <w:pStyle w:val="oriatext"/>
              <w:rPr>
                <w:b/>
              </w:rPr>
            </w:pPr>
            <w:r>
              <w:rPr>
                <w:b/>
              </w:rPr>
              <w:t>Κοινωνικές Παροχές</w:t>
            </w:r>
          </w:p>
        </w:tc>
        <w:tc>
          <w:tcPr>
            <w:tcW w:w="1275" w:type="dxa"/>
            <w:tcBorders>
              <w:top w:val="nil"/>
              <w:left w:val="nil"/>
              <w:bottom w:val="single" w:sz="4" w:space="0" w:color="FFFFFF"/>
              <w:right w:val="nil"/>
            </w:tcBorders>
            <w:shd w:val="clear" w:color="auto" w:fill="BFBFBF"/>
            <w:noWrap/>
            <w:vAlign w:val="center"/>
            <w:hideMark/>
          </w:tcPr>
          <w:p w14:paraId="17F32A4B" w14:textId="77777777" w:rsidR="00F51780" w:rsidRDefault="00F51780" w:rsidP="00CC47AF">
            <w:pPr>
              <w:pStyle w:val="orianum"/>
              <w:rPr>
                <w:b/>
              </w:rPr>
            </w:pPr>
            <w:r>
              <w:rPr>
                <w:b/>
              </w:rPr>
              <w:t>150.000</w:t>
            </w:r>
          </w:p>
        </w:tc>
        <w:tc>
          <w:tcPr>
            <w:tcW w:w="1276" w:type="dxa"/>
            <w:tcBorders>
              <w:top w:val="nil"/>
              <w:left w:val="nil"/>
              <w:bottom w:val="single" w:sz="4" w:space="0" w:color="FFFFFF"/>
              <w:right w:val="nil"/>
            </w:tcBorders>
            <w:shd w:val="clear" w:color="auto" w:fill="BFBFBF"/>
            <w:noWrap/>
            <w:vAlign w:val="center"/>
            <w:hideMark/>
          </w:tcPr>
          <w:p w14:paraId="66AA46E0" w14:textId="77777777" w:rsidR="00F51780" w:rsidRDefault="00F51780" w:rsidP="00CC47AF">
            <w:pPr>
              <w:pStyle w:val="orianum"/>
              <w:rPr>
                <w:b/>
              </w:rPr>
            </w:pPr>
            <w:r>
              <w:rPr>
                <w:b/>
              </w:rPr>
              <w:t>150.000</w:t>
            </w:r>
          </w:p>
        </w:tc>
        <w:tc>
          <w:tcPr>
            <w:tcW w:w="1276" w:type="dxa"/>
            <w:tcBorders>
              <w:top w:val="nil"/>
              <w:left w:val="nil"/>
              <w:bottom w:val="single" w:sz="4" w:space="0" w:color="FFFFFF"/>
              <w:right w:val="nil"/>
            </w:tcBorders>
            <w:shd w:val="clear" w:color="auto" w:fill="BFBFBF"/>
            <w:noWrap/>
            <w:vAlign w:val="center"/>
            <w:hideMark/>
          </w:tcPr>
          <w:p w14:paraId="2D6DF217" w14:textId="77777777" w:rsidR="00F51780" w:rsidRDefault="00F51780" w:rsidP="00CC47AF">
            <w:pPr>
              <w:pStyle w:val="orianum"/>
              <w:rPr>
                <w:b/>
              </w:rPr>
            </w:pPr>
            <w:r>
              <w:rPr>
                <w:b/>
              </w:rPr>
              <w:t>150.000</w:t>
            </w:r>
          </w:p>
        </w:tc>
        <w:tc>
          <w:tcPr>
            <w:tcW w:w="1272" w:type="dxa"/>
            <w:tcBorders>
              <w:top w:val="nil"/>
              <w:left w:val="nil"/>
              <w:bottom w:val="single" w:sz="4" w:space="0" w:color="FFFFFF"/>
              <w:right w:val="nil"/>
            </w:tcBorders>
            <w:shd w:val="clear" w:color="auto" w:fill="BFBFBF"/>
            <w:noWrap/>
            <w:vAlign w:val="center"/>
            <w:hideMark/>
          </w:tcPr>
          <w:p w14:paraId="6DED39B7" w14:textId="77777777" w:rsidR="00F51780" w:rsidRDefault="00F51780" w:rsidP="00CC47AF">
            <w:pPr>
              <w:pStyle w:val="orianum"/>
              <w:rPr>
                <w:b/>
              </w:rPr>
            </w:pPr>
            <w:r>
              <w:rPr>
                <w:b/>
              </w:rPr>
              <w:t>150.000</w:t>
            </w:r>
          </w:p>
        </w:tc>
        <w:tc>
          <w:tcPr>
            <w:tcW w:w="1272" w:type="dxa"/>
            <w:tcBorders>
              <w:top w:val="nil"/>
              <w:left w:val="nil"/>
              <w:bottom w:val="single" w:sz="4" w:space="0" w:color="FFFFFF"/>
              <w:right w:val="nil"/>
            </w:tcBorders>
            <w:shd w:val="clear" w:color="auto" w:fill="BFBFBF"/>
            <w:noWrap/>
            <w:vAlign w:val="center"/>
            <w:hideMark/>
          </w:tcPr>
          <w:p w14:paraId="40CC07C2" w14:textId="77777777" w:rsidR="00F51780" w:rsidRDefault="00F51780" w:rsidP="00CC47AF">
            <w:pPr>
              <w:pStyle w:val="orianum"/>
              <w:rPr>
                <w:b/>
              </w:rPr>
            </w:pPr>
            <w:r>
              <w:rPr>
                <w:b/>
              </w:rPr>
              <w:t>150.000</w:t>
            </w:r>
          </w:p>
        </w:tc>
      </w:tr>
      <w:tr w:rsidR="00F51780" w14:paraId="1C407B57"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6C61F3FA"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04D99FC1" w14:textId="77777777" w:rsidR="00F51780" w:rsidRDefault="00F51780" w:rsidP="00CC47AF">
            <w:pPr>
              <w:pStyle w:val="oriatex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2BD2722D" w14:textId="77777777" w:rsidR="00F51780" w:rsidRDefault="00F51780" w:rsidP="00CC47AF">
            <w:pPr>
              <w:pStyle w:val="orianum"/>
            </w:pPr>
            <w:r>
              <w:t>150.000</w:t>
            </w:r>
          </w:p>
        </w:tc>
        <w:tc>
          <w:tcPr>
            <w:tcW w:w="1276" w:type="dxa"/>
            <w:tcBorders>
              <w:top w:val="nil"/>
              <w:left w:val="nil"/>
              <w:bottom w:val="single" w:sz="4" w:space="0" w:color="FFFFFF"/>
              <w:right w:val="nil"/>
            </w:tcBorders>
            <w:shd w:val="clear" w:color="auto" w:fill="F2F2F2"/>
            <w:noWrap/>
            <w:vAlign w:val="center"/>
            <w:hideMark/>
          </w:tcPr>
          <w:p w14:paraId="4372F1A1" w14:textId="77777777" w:rsidR="00F51780" w:rsidRDefault="00F51780" w:rsidP="00CC47AF">
            <w:pPr>
              <w:pStyle w:val="orianum"/>
            </w:pPr>
            <w:r>
              <w:t>150.000</w:t>
            </w:r>
          </w:p>
        </w:tc>
        <w:tc>
          <w:tcPr>
            <w:tcW w:w="1276" w:type="dxa"/>
            <w:tcBorders>
              <w:top w:val="nil"/>
              <w:left w:val="nil"/>
              <w:bottom w:val="single" w:sz="4" w:space="0" w:color="FFFFFF"/>
              <w:right w:val="nil"/>
            </w:tcBorders>
            <w:shd w:val="clear" w:color="auto" w:fill="F2F2F2"/>
            <w:noWrap/>
            <w:vAlign w:val="center"/>
            <w:hideMark/>
          </w:tcPr>
          <w:p w14:paraId="2BAC79B1" w14:textId="77777777" w:rsidR="00F51780" w:rsidRDefault="00F51780" w:rsidP="00CC47AF">
            <w:pPr>
              <w:pStyle w:val="orianum"/>
            </w:pPr>
            <w:r>
              <w:t>150.000</w:t>
            </w:r>
          </w:p>
        </w:tc>
        <w:tc>
          <w:tcPr>
            <w:tcW w:w="1272" w:type="dxa"/>
            <w:tcBorders>
              <w:top w:val="nil"/>
              <w:left w:val="nil"/>
              <w:bottom w:val="single" w:sz="4" w:space="0" w:color="FFFFFF"/>
              <w:right w:val="nil"/>
            </w:tcBorders>
            <w:shd w:val="clear" w:color="auto" w:fill="F2F2F2"/>
            <w:noWrap/>
            <w:vAlign w:val="center"/>
            <w:hideMark/>
          </w:tcPr>
          <w:p w14:paraId="12C54ABA" w14:textId="77777777" w:rsidR="00F51780" w:rsidRDefault="00F51780" w:rsidP="00CC47AF">
            <w:pPr>
              <w:pStyle w:val="orianum"/>
            </w:pPr>
            <w:r>
              <w:t>150.000</w:t>
            </w:r>
          </w:p>
        </w:tc>
        <w:tc>
          <w:tcPr>
            <w:tcW w:w="1272" w:type="dxa"/>
            <w:tcBorders>
              <w:top w:val="nil"/>
              <w:left w:val="nil"/>
              <w:bottom w:val="single" w:sz="4" w:space="0" w:color="FFFFFF"/>
              <w:right w:val="nil"/>
            </w:tcBorders>
            <w:shd w:val="clear" w:color="auto" w:fill="F2F2F2"/>
            <w:noWrap/>
            <w:vAlign w:val="center"/>
            <w:hideMark/>
          </w:tcPr>
          <w:p w14:paraId="35D089BA" w14:textId="77777777" w:rsidR="00F51780" w:rsidRDefault="00F51780" w:rsidP="00CC47AF">
            <w:pPr>
              <w:pStyle w:val="orianum"/>
            </w:pPr>
            <w:r>
              <w:t>150.000</w:t>
            </w:r>
          </w:p>
        </w:tc>
      </w:tr>
      <w:tr w:rsidR="00F51780" w14:paraId="4E2978A3" w14:textId="77777777" w:rsidTr="00F51780">
        <w:trPr>
          <w:trHeight w:val="170"/>
          <w:jc w:val="center"/>
        </w:trPr>
        <w:tc>
          <w:tcPr>
            <w:tcW w:w="440" w:type="dxa"/>
            <w:tcBorders>
              <w:top w:val="nil"/>
              <w:left w:val="nil"/>
              <w:bottom w:val="single" w:sz="4" w:space="0" w:color="FFFFFF"/>
              <w:right w:val="nil"/>
            </w:tcBorders>
            <w:shd w:val="clear" w:color="auto" w:fill="BFBFBF"/>
            <w:noWrap/>
            <w:vAlign w:val="center"/>
            <w:hideMark/>
          </w:tcPr>
          <w:p w14:paraId="70C8791E" w14:textId="77777777" w:rsidR="00F51780" w:rsidRDefault="00F51780" w:rsidP="00CC47AF">
            <w:pPr>
              <w:pStyle w:val="oriatext"/>
              <w:rPr>
                <w:b/>
              </w:rPr>
            </w:pPr>
            <w:r>
              <w:rPr>
                <w:b/>
              </w:rPr>
              <w:t>23</w:t>
            </w:r>
          </w:p>
        </w:tc>
        <w:tc>
          <w:tcPr>
            <w:tcW w:w="2537" w:type="dxa"/>
            <w:tcBorders>
              <w:top w:val="nil"/>
              <w:left w:val="nil"/>
              <w:bottom w:val="single" w:sz="4" w:space="0" w:color="FFFFFF"/>
              <w:right w:val="nil"/>
            </w:tcBorders>
            <w:shd w:val="clear" w:color="auto" w:fill="BFBFBF"/>
            <w:vAlign w:val="center"/>
            <w:hideMark/>
          </w:tcPr>
          <w:p w14:paraId="55DB5CCC" w14:textId="77777777" w:rsidR="00F51780" w:rsidRDefault="00F51780" w:rsidP="00CC47AF">
            <w:pPr>
              <w:pStyle w:val="oriatext"/>
              <w:rPr>
                <w:b/>
              </w:rPr>
            </w:pPr>
            <w:r>
              <w:rPr>
                <w:b/>
              </w:rPr>
              <w:t>Μεταβιβάσεις</w:t>
            </w:r>
          </w:p>
        </w:tc>
        <w:tc>
          <w:tcPr>
            <w:tcW w:w="1275" w:type="dxa"/>
            <w:tcBorders>
              <w:top w:val="nil"/>
              <w:left w:val="nil"/>
              <w:bottom w:val="single" w:sz="4" w:space="0" w:color="FFFFFF"/>
              <w:right w:val="nil"/>
            </w:tcBorders>
            <w:shd w:val="clear" w:color="auto" w:fill="BFBFBF"/>
            <w:noWrap/>
            <w:vAlign w:val="center"/>
            <w:hideMark/>
          </w:tcPr>
          <w:p w14:paraId="5B83E356" w14:textId="77777777" w:rsidR="00F51780" w:rsidRDefault="00F51780" w:rsidP="00CC47AF">
            <w:pPr>
              <w:pStyle w:val="orianum"/>
              <w:rPr>
                <w:b/>
              </w:rPr>
            </w:pPr>
            <w:r>
              <w:rPr>
                <w:b/>
              </w:rPr>
              <w:t>58.998.606</w:t>
            </w:r>
          </w:p>
        </w:tc>
        <w:tc>
          <w:tcPr>
            <w:tcW w:w="1276" w:type="dxa"/>
            <w:tcBorders>
              <w:top w:val="nil"/>
              <w:left w:val="nil"/>
              <w:bottom w:val="single" w:sz="4" w:space="0" w:color="FFFFFF"/>
              <w:right w:val="nil"/>
            </w:tcBorders>
            <w:shd w:val="clear" w:color="auto" w:fill="BFBFBF"/>
            <w:noWrap/>
            <w:vAlign w:val="center"/>
            <w:hideMark/>
          </w:tcPr>
          <w:p w14:paraId="6DB5434A" w14:textId="77777777" w:rsidR="00F51780" w:rsidRDefault="00F51780" w:rsidP="00CC47AF">
            <w:pPr>
              <w:pStyle w:val="orianum"/>
              <w:rPr>
                <w:b/>
              </w:rPr>
            </w:pPr>
            <w:r>
              <w:rPr>
                <w:b/>
              </w:rPr>
              <w:t>5.984.000</w:t>
            </w:r>
          </w:p>
        </w:tc>
        <w:tc>
          <w:tcPr>
            <w:tcW w:w="1276" w:type="dxa"/>
            <w:tcBorders>
              <w:top w:val="nil"/>
              <w:left w:val="nil"/>
              <w:bottom w:val="single" w:sz="4" w:space="0" w:color="FFFFFF"/>
              <w:right w:val="nil"/>
            </w:tcBorders>
            <w:shd w:val="clear" w:color="auto" w:fill="BFBFBF"/>
            <w:noWrap/>
            <w:vAlign w:val="center"/>
            <w:hideMark/>
          </w:tcPr>
          <w:p w14:paraId="5DE3610C" w14:textId="77777777" w:rsidR="00F51780" w:rsidRDefault="00F51780" w:rsidP="00CC47AF">
            <w:pPr>
              <w:pStyle w:val="orianum"/>
              <w:rPr>
                <w:b/>
              </w:rPr>
            </w:pPr>
            <w:r>
              <w:rPr>
                <w:b/>
              </w:rPr>
              <w:t>5.984.000</w:t>
            </w:r>
          </w:p>
        </w:tc>
        <w:tc>
          <w:tcPr>
            <w:tcW w:w="1272" w:type="dxa"/>
            <w:tcBorders>
              <w:top w:val="nil"/>
              <w:left w:val="nil"/>
              <w:bottom w:val="single" w:sz="4" w:space="0" w:color="FFFFFF"/>
              <w:right w:val="nil"/>
            </w:tcBorders>
            <w:shd w:val="clear" w:color="auto" w:fill="BFBFBF"/>
            <w:noWrap/>
            <w:vAlign w:val="center"/>
            <w:hideMark/>
          </w:tcPr>
          <w:p w14:paraId="770EEA3D" w14:textId="77777777" w:rsidR="00F51780" w:rsidRDefault="00F51780" w:rsidP="00CC47AF">
            <w:pPr>
              <w:pStyle w:val="orianum"/>
              <w:rPr>
                <w:b/>
              </w:rPr>
            </w:pPr>
            <w:r>
              <w:rPr>
                <w:b/>
              </w:rPr>
              <w:t>5.984.000</w:t>
            </w:r>
          </w:p>
        </w:tc>
        <w:tc>
          <w:tcPr>
            <w:tcW w:w="1272" w:type="dxa"/>
            <w:tcBorders>
              <w:top w:val="nil"/>
              <w:left w:val="nil"/>
              <w:bottom w:val="single" w:sz="4" w:space="0" w:color="FFFFFF"/>
              <w:right w:val="nil"/>
            </w:tcBorders>
            <w:shd w:val="clear" w:color="auto" w:fill="BFBFBF"/>
            <w:noWrap/>
            <w:vAlign w:val="center"/>
            <w:hideMark/>
          </w:tcPr>
          <w:p w14:paraId="123D210C" w14:textId="77777777" w:rsidR="00F51780" w:rsidRDefault="00F51780" w:rsidP="00CC47AF">
            <w:pPr>
              <w:pStyle w:val="orianum"/>
              <w:rPr>
                <w:b/>
              </w:rPr>
            </w:pPr>
            <w:r>
              <w:rPr>
                <w:b/>
              </w:rPr>
              <w:t>5.984.000</w:t>
            </w:r>
          </w:p>
        </w:tc>
      </w:tr>
      <w:tr w:rsidR="00F51780" w14:paraId="16D6E29D"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2805F6A8"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07D46506" w14:textId="77777777" w:rsidR="00F51780" w:rsidRDefault="00F51780" w:rsidP="00CC47AF">
            <w:pPr>
              <w:pStyle w:val="oriatex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7A34506C" w14:textId="77777777" w:rsidR="00F51780" w:rsidRDefault="00F51780" w:rsidP="00CC47AF">
            <w:pPr>
              <w:pStyle w:val="orianum"/>
            </w:pPr>
            <w:r>
              <w:t>19.692.606</w:t>
            </w:r>
          </w:p>
        </w:tc>
        <w:tc>
          <w:tcPr>
            <w:tcW w:w="1276" w:type="dxa"/>
            <w:tcBorders>
              <w:top w:val="nil"/>
              <w:left w:val="nil"/>
              <w:bottom w:val="single" w:sz="4" w:space="0" w:color="FFFFFF"/>
              <w:right w:val="nil"/>
            </w:tcBorders>
            <w:shd w:val="clear" w:color="auto" w:fill="F2F2F2"/>
            <w:noWrap/>
            <w:vAlign w:val="center"/>
            <w:hideMark/>
          </w:tcPr>
          <w:p w14:paraId="43FE36BF" w14:textId="77777777" w:rsidR="00F51780" w:rsidRDefault="00F51780" w:rsidP="00CC47AF">
            <w:pPr>
              <w:pStyle w:val="orianum"/>
            </w:pPr>
            <w:r>
              <w:t>5.984.000</w:t>
            </w:r>
          </w:p>
        </w:tc>
        <w:tc>
          <w:tcPr>
            <w:tcW w:w="1276" w:type="dxa"/>
            <w:tcBorders>
              <w:top w:val="nil"/>
              <w:left w:val="nil"/>
              <w:bottom w:val="single" w:sz="4" w:space="0" w:color="FFFFFF"/>
              <w:right w:val="nil"/>
            </w:tcBorders>
            <w:shd w:val="clear" w:color="auto" w:fill="F2F2F2"/>
            <w:noWrap/>
            <w:vAlign w:val="center"/>
            <w:hideMark/>
          </w:tcPr>
          <w:p w14:paraId="0A870C71" w14:textId="77777777" w:rsidR="00F51780" w:rsidRDefault="00F51780" w:rsidP="00CC47AF">
            <w:pPr>
              <w:pStyle w:val="orianum"/>
            </w:pPr>
            <w:r>
              <w:t>5.984.000</w:t>
            </w:r>
          </w:p>
        </w:tc>
        <w:tc>
          <w:tcPr>
            <w:tcW w:w="1272" w:type="dxa"/>
            <w:tcBorders>
              <w:top w:val="nil"/>
              <w:left w:val="nil"/>
              <w:bottom w:val="single" w:sz="4" w:space="0" w:color="FFFFFF"/>
              <w:right w:val="nil"/>
            </w:tcBorders>
            <w:shd w:val="clear" w:color="auto" w:fill="F2F2F2"/>
            <w:noWrap/>
            <w:vAlign w:val="center"/>
            <w:hideMark/>
          </w:tcPr>
          <w:p w14:paraId="79F4F05D" w14:textId="77777777" w:rsidR="00F51780" w:rsidRDefault="00F51780" w:rsidP="00CC47AF">
            <w:pPr>
              <w:pStyle w:val="orianum"/>
            </w:pPr>
            <w:r>
              <w:t>5.984.000</w:t>
            </w:r>
          </w:p>
        </w:tc>
        <w:tc>
          <w:tcPr>
            <w:tcW w:w="1272" w:type="dxa"/>
            <w:tcBorders>
              <w:top w:val="nil"/>
              <w:left w:val="nil"/>
              <w:bottom w:val="single" w:sz="4" w:space="0" w:color="FFFFFF"/>
              <w:right w:val="nil"/>
            </w:tcBorders>
            <w:shd w:val="clear" w:color="auto" w:fill="F2F2F2"/>
            <w:noWrap/>
            <w:vAlign w:val="center"/>
            <w:hideMark/>
          </w:tcPr>
          <w:p w14:paraId="44B60B28" w14:textId="77777777" w:rsidR="00F51780" w:rsidRDefault="00F51780" w:rsidP="00CC47AF">
            <w:pPr>
              <w:pStyle w:val="orianum"/>
            </w:pPr>
            <w:r>
              <w:t>5.984.000</w:t>
            </w:r>
          </w:p>
        </w:tc>
      </w:tr>
      <w:tr w:rsidR="00F51780" w14:paraId="385604D8" w14:textId="77777777" w:rsidTr="00F51780">
        <w:trPr>
          <w:trHeight w:val="170"/>
          <w:jc w:val="center"/>
        </w:trPr>
        <w:tc>
          <w:tcPr>
            <w:tcW w:w="440" w:type="dxa"/>
            <w:tcBorders>
              <w:top w:val="nil"/>
              <w:left w:val="nil"/>
              <w:bottom w:val="single" w:sz="4" w:space="0" w:color="FFFFFF"/>
              <w:right w:val="nil"/>
            </w:tcBorders>
            <w:shd w:val="clear" w:color="auto" w:fill="D9D9D9"/>
            <w:noWrap/>
            <w:vAlign w:val="center"/>
            <w:hideMark/>
          </w:tcPr>
          <w:p w14:paraId="4CC055C9"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D9D9D9"/>
            <w:noWrap/>
            <w:vAlign w:val="center"/>
            <w:hideMark/>
          </w:tcPr>
          <w:p w14:paraId="09A7D511" w14:textId="77777777" w:rsidR="00F51780" w:rsidRDefault="00F51780" w:rsidP="00CC47AF">
            <w:pPr>
              <w:pStyle w:val="oriatex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06A5A6E0" w14:textId="77777777" w:rsidR="00F51780" w:rsidRDefault="00F51780" w:rsidP="00CC47AF">
            <w:pPr>
              <w:pStyle w:val="orianum"/>
            </w:pPr>
            <w:r>
              <w:t>39.306.000</w:t>
            </w:r>
          </w:p>
        </w:tc>
        <w:tc>
          <w:tcPr>
            <w:tcW w:w="1276" w:type="dxa"/>
            <w:tcBorders>
              <w:top w:val="nil"/>
              <w:left w:val="nil"/>
              <w:bottom w:val="single" w:sz="4" w:space="0" w:color="FFFFFF"/>
              <w:right w:val="nil"/>
            </w:tcBorders>
            <w:shd w:val="clear" w:color="auto" w:fill="D9D9D9"/>
            <w:noWrap/>
            <w:vAlign w:val="center"/>
            <w:hideMark/>
          </w:tcPr>
          <w:p w14:paraId="1BFF8D9C" w14:textId="77777777" w:rsidR="00F51780" w:rsidRDefault="00F51780" w:rsidP="00CC47AF">
            <w:pPr>
              <w:pStyle w:val="orianum"/>
            </w:pPr>
            <w:r>
              <w:t> </w:t>
            </w:r>
          </w:p>
        </w:tc>
        <w:tc>
          <w:tcPr>
            <w:tcW w:w="1276" w:type="dxa"/>
            <w:tcBorders>
              <w:top w:val="nil"/>
              <w:left w:val="nil"/>
              <w:bottom w:val="single" w:sz="4" w:space="0" w:color="FFFFFF"/>
              <w:right w:val="nil"/>
            </w:tcBorders>
            <w:shd w:val="clear" w:color="auto" w:fill="D9D9D9"/>
            <w:noWrap/>
            <w:vAlign w:val="center"/>
            <w:hideMark/>
          </w:tcPr>
          <w:p w14:paraId="35E84FEC"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D9D9D9"/>
            <w:noWrap/>
            <w:vAlign w:val="center"/>
            <w:hideMark/>
          </w:tcPr>
          <w:p w14:paraId="2C4ED7B1"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D9D9D9"/>
            <w:noWrap/>
            <w:vAlign w:val="center"/>
            <w:hideMark/>
          </w:tcPr>
          <w:p w14:paraId="67B57BAA" w14:textId="77777777" w:rsidR="00F51780" w:rsidRDefault="00F51780" w:rsidP="00CC47AF">
            <w:pPr>
              <w:pStyle w:val="orianum"/>
            </w:pPr>
            <w:r>
              <w:t> </w:t>
            </w:r>
          </w:p>
        </w:tc>
      </w:tr>
      <w:tr w:rsidR="00F51780" w14:paraId="37676C95" w14:textId="77777777" w:rsidTr="00F51780">
        <w:trPr>
          <w:trHeight w:val="170"/>
          <w:jc w:val="center"/>
        </w:trPr>
        <w:tc>
          <w:tcPr>
            <w:tcW w:w="440" w:type="dxa"/>
            <w:tcBorders>
              <w:top w:val="nil"/>
              <w:left w:val="nil"/>
              <w:bottom w:val="single" w:sz="4" w:space="0" w:color="FFFFFF"/>
              <w:right w:val="nil"/>
            </w:tcBorders>
            <w:shd w:val="clear" w:color="auto" w:fill="BFBFBF"/>
            <w:noWrap/>
            <w:vAlign w:val="center"/>
            <w:hideMark/>
          </w:tcPr>
          <w:p w14:paraId="5704B55F" w14:textId="77777777" w:rsidR="00F51780" w:rsidRDefault="00F51780" w:rsidP="00CC47AF">
            <w:pPr>
              <w:pStyle w:val="oriatext"/>
              <w:rPr>
                <w:b/>
              </w:rPr>
            </w:pPr>
            <w:r>
              <w:rPr>
                <w:b/>
              </w:rPr>
              <w:t>24</w:t>
            </w:r>
          </w:p>
        </w:tc>
        <w:tc>
          <w:tcPr>
            <w:tcW w:w="2537" w:type="dxa"/>
            <w:tcBorders>
              <w:top w:val="nil"/>
              <w:left w:val="nil"/>
              <w:bottom w:val="single" w:sz="4" w:space="0" w:color="FFFFFF"/>
              <w:right w:val="nil"/>
            </w:tcBorders>
            <w:shd w:val="clear" w:color="auto" w:fill="BFBFBF"/>
            <w:vAlign w:val="center"/>
            <w:hideMark/>
          </w:tcPr>
          <w:p w14:paraId="6AAEF4B8" w14:textId="77777777" w:rsidR="00F51780" w:rsidRDefault="00F51780" w:rsidP="00CC47AF">
            <w:pPr>
              <w:pStyle w:val="oriatext"/>
              <w:rPr>
                <w:b/>
              </w:rPr>
            </w:pPr>
            <w:r>
              <w:rPr>
                <w:b/>
              </w:rPr>
              <w:t>Αγορές αγαθών και υπηρεσιών</w:t>
            </w:r>
          </w:p>
        </w:tc>
        <w:tc>
          <w:tcPr>
            <w:tcW w:w="1275" w:type="dxa"/>
            <w:tcBorders>
              <w:top w:val="nil"/>
              <w:left w:val="nil"/>
              <w:bottom w:val="single" w:sz="4" w:space="0" w:color="FFFFFF"/>
              <w:right w:val="nil"/>
            </w:tcBorders>
            <w:shd w:val="clear" w:color="auto" w:fill="BFBFBF"/>
            <w:noWrap/>
            <w:vAlign w:val="center"/>
            <w:hideMark/>
          </w:tcPr>
          <w:p w14:paraId="54EF36AC" w14:textId="77777777" w:rsidR="00F51780" w:rsidRDefault="00F51780" w:rsidP="00CC47AF">
            <w:pPr>
              <w:pStyle w:val="orianum"/>
              <w:rPr>
                <w:b/>
              </w:rPr>
            </w:pPr>
            <w:r>
              <w:rPr>
                <w:b/>
              </w:rPr>
              <w:t>290.289.057</w:t>
            </w:r>
          </w:p>
        </w:tc>
        <w:tc>
          <w:tcPr>
            <w:tcW w:w="1276" w:type="dxa"/>
            <w:tcBorders>
              <w:top w:val="nil"/>
              <w:left w:val="nil"/>
              <w:bottom w:val="single" w:sz="4" w:space="0" w:color="FFFFFF"/>
              <w:right w:val="nil"/>
            </w:tcBorders>
            <w:shd w:val="clear" w:color="auto" w:fill="BFBFBF"/>
            <w:noWrap/>
            <w:vAlign w:val="center"/>
            <w:hideMark/>
          </w:tcPr>
          <w:p w14:paraId="781139AD" w14:textId="77777777" w:rsidR="00F51780" w:rsidRDefault="00F51780" w:rsidP="00CC47AF">
            <w:pPr>
              <w:pStyle w:val="orianum"/>
              <w:rPr>
                <w:b/>
              </w:rPr>
            </w:pPr>
            <w:r>
              <w:rPr>
                <w:b/>
              </w:rPr>
              <w:t>265.818.000</w:t>
            </w:r>
          </w:p>
        </w:tc>
        <w:tc>
          <w:tcPr>
            <w:tcW w:w="1276" w:type="dxa"/>
            <w:tcBorders>
              <w:top w:val="nil"/>
              <w:left w:val="nil"/>
              <w:bottom w:val="single" w:sz="4" w:space="0" w:color="FFFFFF"/>
              <w:right w:val="nil"/>
            </w:tcBorders>
            <w:shd w:val="clear" w:color="auto" w:fill="BFBFBF"/>
            <w:noWrap/>
            <w:vAlign w:val="center"/>
            <w:hideMark/>
          </w:tcPr>
          <w:p w14:paraId="47DE8FD8" w14:textId="77777777" w:rsidR="00F51780" w:rsidRDefault="00F51780" w:rsidP="00CC47AF">
            <w:pPr>
              <w:pStyle w:val="orianum"/>
              <w:rPr>
                <w:b/>
              </w:rPr>
            </w:pPr>
            <w:r>
              <w:rPr>
                <w:b/>
              </w:rPr>
              <w:t>270.647.000</w:t>
            </w:r>
          </w:p>
        </w:tc>
        <w:tc>
          <w:tcPr>
            <w:tcW w:w="1272" w:type="dxa"/>
            <w:tcBorders>
              <w:top w:val="nil"/>
              <w:left w:val="nil"/>
              <w:bottom w:val="single" w:sz="4" w:space="0" w:color="FFFFFF"/>
              <w:right w:val="nil"/>
            </w:tcBorders>
            <w:shd w:val="clear" w:color="auto" w:fill="BFBFBF"/>
            <w:noWrap/>
            <w:vAlign w:val="center"/>
            <w:hideMark/>
          </w:tcPr>
          <w:p w14:paraId="40411DD2" w14:textId="77777777" w:rsidR="00F51780" w:rsidRDefault="00F51780" w:rsidP="00CC47AF">
            <w:pPr>
              <w:pStyle w:val="orianum"/>
              <w:rPr>
                <w:b/>
              </w:rPr>
            </w:pPr>
            <w:r>
              <w:rPr>
                <w:b/>
              </w:rPr>
              <w:t>270.279.000</w:t>
            </w:r>
          </w:p>
        </w:tc>
        <w:tc>
          <w:tcPr>
            <w:tcW w:w="1272" w:type="dxa"/>
            <w:tcBorders>
              <w:top w:val="nil"/>
              <w:left w:val="nil"/>
              <w:bottom w:val="single" w:sz="4" w:space="0" w:color="FFFFFF"/>
              <w:right w:val="nil"/>
            </w:tcBorders>
            <w:shd w:val="clear" w:color="auto" w:fill="BFBFBF"/>
            <w:noWrap/>
            <w:vAlign w:val="center"/>
            <w:hideMark/>
          </w:tcPr>
          <w:p w14:paraId="1D21DEA7" w14:textId="77777777" w:rsidR="00F51780" w:rsidRDefault="00F51780" w:rsidP="00CC47AF">
            <w:pPr>
              <w:pStyle w:val="orianum"/>
              <w:rPr>
                <w:b/>
              </w:rPr>
            </w:pPr>
            <w:r>
              <w:rPr>
                <w:b/>
              </w:rPr>
              <w:t>279.479.000</w:t>
            </w:r>
          </w:p>
        </w:tc>
      </w:tr>
      <w:tr w:rsidR="00F51780" w14:paraId="33477622"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15BD67A6"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1E3E04C7" w14:textId="77777777" w:rsidR="00F51780" w:rsidRDefault="00F51780" w:rsidP="00CC47AF">
            <w:pPr>
              <w:pStyle w:val="oriatex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4C4A05FB" w14:textId="77777777" w:rsidR="00F51780" w:rsidRDefault="00F51780" w:rsidP="00CC47AF">
            <w:pPr>
              <w:pStyle w:val="orianum"/>
            </w:pPr>
            <w:r>
              <w:t>270.684.057</w:t>
            </w:r>
          </w:p>
        </w:tc>
        <w:tc>
          <w:tcPr>
            <w:tcW w:w="1276" w:type="dxa"/>
            <w:tcBorders>
              <w:top w:val="nil"/>
              <w:left w:val="nil"/>
              <w:bottom w:val="single" w:sz="4" w:space="0" w:color="FFFFFF"/>
              <w:right w:val="nil"/>
            </w:tcBorders>
            <w:shd w:val="clear" w:color="auto" w:fill="F2F2F2"/>
            <w:noWrap/>
            <w:vAlign w:val="center"/>
            <w:hideMark/>
          </w:tcPr>
          <w:p w14:paraId="4ED45728" w14:textId="77777777" w:rsidR="00F51780" w:rsidRDefault="00F51780" w:rsidP="00CC47AF">
            <w:pPr>
              <w:pStyle w:val="orianum"/>
            </w:pPr>
            <w:r>
              <w:t>265.818.000</w:t>
            </w:r>
          </w:p>
        </w:tc>
        <w:tc>
          <w:tcPr>
            <w:tcW w:w="1276" w:type="dxa"/>
            <w:tcBorders>
              <w:top w:val="nil"/>
              <w:left w:val="nil"/>
              <w:bottom w:val="single" w:sz="4" w:space="0" w:color="FFFFFF"/>
              <w:right w:val="nil"/>
            </w:tcBorders>
            <w:shd w:val="clear" w:color="auto" w:fill="F2F2F2"/>
            <w:noWrap/>
            <w:vAlign w:val="center"/>
            <w:hideMark/>
          </w:tcPr>
          <w:p w14:paraId="432085BA" w14:textId="77777777" w:rsidR="00F51780" w:rsidRDefault="00F51780" w:rsidP="00CC47AF">
            <w:pPr>
              <w:pStyle w:val="orianum"/>
            </w:pPr>
            <w:r>
              <w:t>270.647.000</w:t>
            </w:r>
          </w:p>
        </w:tc>
        <w:tc>
          <w:tcPr>
            <w:tcW w:w="1272" w:type="dxa"/>
            <w:tcBorders>
              <w:top w:val="nil"/>
              <w:left w:val="nil"/>
              <w:bottom w:val="single" w:sz="4" w:space="0" w:color="FFFFFF"/>
              <w:right w:val="nil"/>
            </w:tcBorders>
            <w:shd w:val="clear" w:color="auto" w:fill="F2F2F2"/>
            <w:noWrap/>
            <w:vAlign w:val="center"/>
            <w:hideMark/>
          </w:tcPr>
          <w:p w14:paraId="51B7157F" w14:textId="77777777" w:rsidR="00F51780" w:rsidRDefault="00F51780" w:rsidP="00CC47AF">
            <w:pPr>
              <w:pStyle w:val="orianum"/>
            </w:pPr>
            <w:r>
              <w:t>270.279.000</w:t>
            </w:r>
          </w:p>
        </w:tc>
        <w:tc>
          <w:tcPr>
            <w:tcW w:w="1272" w:type="dxa"/>
            <w:tcBorders>
              <w:top w:val="nil"/>
              <w:left w:val="nil"/>
              <w:bottom w:val="single" w:sz="4" w:space="0" w:color="FFFFFF"/>
              <w:right w:val="nil"/>
            </w:tcBorders>
            <w:shd w:val="clear" w:color="auto" w:fill="F2F2F2"/>
            <w:noWrap/>
            <w:vAlign w:val="center"/>
            <w:hideMark/>
          </w:tcPr>
          <w:p w14:paraId="77C09CAC" w14:textId="77777777" w:rsidR="00F51780" w:rsidRDefault="00F51780" w:rsidP="00CC47AF">
            <w:pPr>
              <w:pStyle w:val="orianum"/>
            </w:pPr>
            <w:r>
              <w:t>279.479.000</w:t>
            </w:r>
          </w:p>
        </w:tc>
      </w:tr>
      <w:tr w:rsidR="00F51780" w14:paraId="584DBCF5" w14:textId="77777777" w:rsidTr="00F51780">
        <w:trPr>
          <w:trHeight w:val="170"/>
          <w:jc w:val="center"/>
        </w:trPr>
        <w:tc>
          <w:tcPr>
            <w:tcW w:w="440" w:type="dxa"/>
            <w:tcBorders>
              <w:top w:val="nil"/>
              <w:left w:val="nil"/>
              <w:bottom w:val="single" w:sz="4" w:space="0" w:color="FFFFFF"/>
              <w:right w:val="nil"/>
            </w:tcBorders>
            <w:shd w:val="clear" w:color="auto" w:fill="D9D9D9"/>
            <w:noWrap/>
            <w:vAlign w:val="center"/>
            <w:hideMark/>
          </w:tcPr>
          <w:p w14:paraId="578BD5BC"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D9D9D9"/>
            <w:noWrap/>
            <w:vAlign w:val="center"/>
            <w:hideMark/>
          </w:tcPr>
          <w:p w14:paraId="2A936FE7" w14:textId="77777777" w:rsidR="00F51780" w:rsidRDefault="00F51780" w:rsidP="00CC47AF">
            <w:pPr>
              <w:pStyle w:val="oriatex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7538CC41" w14:textId="77777777" w:rsidR="00F51780" w:rsidRDefault="00F51780" w:rsidP="00CC47AF">
            <w:pPr>
              <w:pStyle w:val="orianum"/>
            </w:pPr>
            <w:r>
              <w:t>11.228.000</w:t>
            </w:r>
          </w:p>
        </w:tc>
        <w:tc>
          <w:tcPr>
            <w:tcW w:w="1276" w:type="dxa"/>
            <w:tcBorders>
              <w:top w:val="nil"/>
              <w:left w:val="nil"/>
              <w:bottom w:val="single" w:sz="4" w:space="0" w:color="FFFFFF"/>
              <w:right w:val="nil"/>
            </w:tcBorders>
            <w:shd w:val="clear" w:color="auto" w:fill="D9D9D9"/>
            <w:noWrap/>
            <w:vAlign w:val="center"/>
            <w:hideMark/>
          </w:tcPr>
          <w:p w14:paraId="1F00C390" w14:textId="77777777" w:rsidR="00F51780" w:rsidRDefault="00F51780" w:rsidP="00CC47AF">
            <w:pPr>
              <w:pStyle w:val="orianum"/>
            </w:pPr>
            <w:r>
              <w:t> </w:t>
            </w:r>
          </w:p>
        </w:tc>
        <w:tc>
          <w:tcPr>
            <w:tcW w:w="1276" w:type="dxa"/>
            <w:tcBorders>
              <w:top w:val="nil"/>
              <w:left w:val="nil"/>
              <w:bottom w:val="single" w:sz="4" w:space="0" w:color="FFFFFF"/>
              <w:right w:val="nil"/>
            </w:tcBorders>
            <w:shd w:val="clear" w:color="auto" w:fill="D9D9D9"/>
            <w:noWrap/>
            <w:vAlign w:val="center"/>
            <w:hideMark/>
          </w:tcPr>
          <w:p w14:paraId="7B5B3F27"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D9D9D9"/>
            <w:noWrap/>
            <w:vAlign w:val="center"/>
            <w:hideMark/>
          </w:tcPr>
          <w:p w14:paraId="7692C52F"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D9D9D9"/>
            <w:noWrap/>
            <w:vAlign w:val="center"/>
            <w:hideMark/>
          </w:tcPr>
          <w:p w14:paraId="77A38C63" w14:textId="77777777" w:rsidR="00F51780" w:rsidRDefault="00F51780" w:rsidP="00CC47AF">
            <w:pPr>
              <w:pStyle w:val="orianum"/>
            </w:pPr>
            <w:r>
              <w:t> </w:t>
            </w:r>
          </w:p>
        </w:tc>
      </w:tr>
      <w:tr w:rsidR="00F51780" w14:paraId="2A85C905"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3956DABF"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54129FC3" w14:textId="77777777" w:rsidR="00F51780" w:rsidRDefault="00F51780" w:rsidP="00CC47AF">
            <w:pPr>
              <w:pStyle w:val="oriatext"/>
            </w:pPr>
            <w:r>
              <w:t>ΤΑΑ</w:t>
            </w:r>
          </w:p>
        </w:tc>
        <w:tc>
          <w:tcPr>
            <w:tcW w:w="1275" w:type="dxa"/>
            <w:tcBorders>
              <w:top w:val="nil"/>
              <w:left w:val="nil"/>
              <w:bottom w:val="single" w:sz="4" w:space="0" w:color="FFFFFF"/>
              <w:right w:val="nil"/>
            </w:tcBorders>
            <w:shd w:val="clear" w:color="auto" w:fill="F2F2F2"/>
            <w:noWrap/>
            <w:vAlign w:val="center"/>
            <w:hideMark/>
          </w:tcPr>
          <w:p w14:paraId="6987D587" w14:textId="77777777" w:rsidR="00F51780" w:rsidRDefault="00F51780" w:rsidP="00CC47AF">
            <w:pPr>
              <w:pStyle w:val="orianum"/>
            </w:pPr>
            <w:r>
              <w:t>8.377.000</w:t>
            </w:r>
          </w:p>
        </w:tc>
        <w:tc>
          <w:tcPr>
            <w:tcW w:w="1276" w:type="dxa"/>
            <w:tcBorders>
              <w:top w:val="nil"/>
              <w:left w:val="nil"/>
              <w:bottom w:val="single" w:sz="4" w:space="0" w:color="FFFFFF"/>
              <w:right w:val="nil"/>
            </w:tcBorders>
            <w:shd w:val="clear" w:color="auto" w:fill="F2F2F2"/>
            <w:noWrap/>
            <w:vAlign w:val="center"/>
            <w:hideMark/>
          </w:tcPr>
          <w:p w14:paraId="1B178625" w14:textId="77777777" w:rsidR="00F51780" w:rsidRDefault="00F51780" w:rsidP="00CC47AF">
            <w:pPr>
              <w:pStyle w:val="orianum"/>
            </w:pPr>
            <w:r>
              <w:t> </w:t>
            </w:r>
          </w:p>
        </w:tc>
        <w:tc>
          <w:tcPr>
            <w:tcW w:w="1276" w:type="dxa"/>
            <w:tcBorders>
              <w:top w:val="nil"/>
              <w:left w:val="nil"/>
              <w:bottom w:val="single" w:sz="4" w:space="0" w:color="FFFFFF"/>
              <w:right w:val="nil"/>
            </w:tcBorders>
            <w:shd w:val="clear" w:color="auto" w:fill="F2F2F2"/>
            <w:noWrap/>
            <w:vAlign w:val="center"/>
            <w:hideMark/>
          </w:tcPr>
          <w:p w14:paraId="7081F4B5"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F2F2F2"/>
            <w:noWrap/>
            <w:vAlign w:val="center"/>
            <w:hideMark/>
          </w:tcPr>
          <w:p w14:paraId="4495B798"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F2F2F2"/>
            <w:noWrap/>
            <w:vAlign w:val="center"/>
            <w:hideMark/>
          </w:tcPr>
          <w:p w14:paraId="3EB1152A" w14:textId="77777777" w:rsidR="00F51780" w:rsidRDefault="00F51780" w:rsidP="00CC47AF">
            <w:pPr>
              <w:pStyle w:val="orianum"/>
            </w:pPr>
            <w:r>
              <w:t> </w:t>
            </w:r>
          </w:p>
        </w:tc>
      </w:tr>
      <w:tr w:rsidR="00F51780" w14:paraId="27297444" w14:textId="77777777" w:rsidTr="00F51780">
        <w:trPr>
          <w:trHeight w:val="170"/>
          <w:jc w:val="center"/>
        </w:trPr>
        <w:tc>
          <w:tcPr>
            <w:tcW w:w="440" w:type="dxa"/>
            <w:tcBorders>
              <w:top w:val="nil"/>
              <w:left w:val="nil"/>
              <w:bottom w:val="single" w:sz="4" w:space="0" w:color="FFFFFF"/>
              <w:right w:val="nil"/>
            </w:tcBorders>
            <w:shd w:val="clear" w:color="auto" w:fill="BFBFBF"/>
            <w:noWrap/>
            <w:vAlign w:val="center"/>
            <w:hideMark/>
          </w:tcPr>
          <w:p w14:paraId="697D99B5" w14:textId="77777777" w:rsidR="00F51780" w:rsidRDefault="00F51780" w:rsidP="00CC47AF">
            <w:pPr>
              <w:pStyle w:val="oriatext"/>
              <w:rPr>
                <w:b/>
              </w:rPr>
            </w:pPr>
            <w:r>
              <w:rPr>
                <w:b/>
              </w:rPr>
              <w:t>25</w:t>
            </w:r>
          </w:p>
        </w:tc>
        <w:tc>
          <w:tcPr>
            <w:tcW w:w="2537" w:type="dxa"/>
            <w:tcBorders>
              <w:top w:val="nil"/>
              <w:left w:val="nil"/>
              <w:bottom w:val="single" w:sz="4" w:space="0" w:color="FFFFFF"/>
              <w:right w:val="nil"/>
            </w:tcBorders>
            <w:shd w:val="clear" w:color="auto" w:fill="BFBFBF"/>
            <w:vAlign w:val="center"/>
            <w:hideMark/>
          </w:tcPr>
          <w:p w14:paraId="127EAD3E" w14:textId="77777777" w:rsidR="00F51780" w:rsidRDefault="00F51780" w:rsidP="00CC47AF">
            <w:pPr>
              <w:pStyle w:val="oriatext"/>
              <w:rPr>
                <w:b/>
              </w:rPr>
            </w:pPr>
            <w:r>
              <w:rPr>
                <w:b/>
              </w:rPr>
              <w:t>Επιδοτήσεις</w:t>
            </w:r>
          </w:p>
        </w:tc>
        <w:tc>
          <w:tcPr>
            <w:tcW w:w="1275" w:type="dxa"/>
            <w:tcBorders>
              <w:top w:val="nil"/>
              <w:left w:val="nil"/>
              <w:bottom w:val="single" w:sz="4" w:space="0" w:color="FFFFFF"/>
              <w:right w:val="nil"/>
            </w:tcBorders>
            <w:shd w:val="clear" w:color="auto" w:fill="BFBFBF"/>
            <w:noWrap/>
            <w:vAlign w:val="center"/>
            <w:hideMark/>
          </w:tcPr>
          <w:p w14:paraId="20C8DA00" w14:textId="77777777" w:rsidR="00F51780" w:rsidRDefault="00F51780" w:rsidP="00CC47AF">
            <w:pPr>
              <w:pStyle w:val="orianum"/>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545FE77F" w14:textId="77777777" w:rsidR="00F51780" w:rsidRDefault="00F51780" w:rsidP="00CC47AF">
            <w:pPr>
              <w:pStyle w:val="orianum"/>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7E40E77F" w14:textId="77777777" w:rsidR="00F51780" w:rsidRDefault="00F51780" w:rsidP="00CC47AF">
            <w:pPr>
              <w:pStyle w:val="orianum"/>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1AFDF6B7" w14:textId="77777777" w:rsidR="00F51780" w:rsidRDefault="00F51780" w:rsidP="00CC47AF">
            <w:pPr>
              <w:pStyle w:val="orianum"/>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1BEE7C76" w14:textId="77777777" w:rsidR="00F51780" w:rsidRDefault="00F51780" w:rsidP="00CC47AF">
            <w:pPr>
              <w:pStyle w:val="orianum"/>
              <w:rPr>
                <w:b/>
              </w:rPr>
            </w:pPr>
            <w:r>
              <w:rPr>
                <w:b/>
              </w:rPr>
              <w:t>0</w:t>
            </w:r>
          </w:p>
        </w:tc>
      </w:tr>
      <w:tr w:rsidR="00F51780" w14:paraId="0D7653CD"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7C5E0D6C"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3F35D555" w14:textId="77777777" w:rsidR="00F51780" w:rsidRDefault="00F51780" w:rsidP="00CC47AF">
            <w:pPr>
              <w:pStyle w:val="oriatex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0F45E357" w14:textId="77777777" w:rsidR="00F51780" w:rsidRDefault="00F51780" w:rsidP="00CC47AF">
            <w:pPr>
              <w:pStyle w:val="orianum"/>
            </w:pPr>
            <w:r>
              <w:t>0</w:t>
            </w:r>
          </w:p>
        </w:tc>
        <w:tc>
          <w:tcPr>
            <w:tcW w:w="1276" w:type="dxa"/>
            <w:tcBorders>
              <w:top w:val="nil"/>
              <w:left w:val="nil"/>
              <w:bottom w:val="single" w:sz="4" w:space="0" w:color="FFFFFF"/>
              <w:right w:val="nil"/>
            </w:tcBorders>
            <w:shd w:val="clear" w:color="auto" w:fill="F2F2F2"/>
            <w:noWrap/>
            <w:vAlign w:val="center"/>
            <w:hideMark/>
          </w:tcPr>
          <w:p w14:paraId="072F42B2" w14:textId="77777777" w:rsidR="00F51780" w:rsidRDefault="00F51780" w:rsidP="00CC47AF">
            <w:pPr>
              <w:pStyle w:val="orianum"/>
            </w:pPr>
            <w:r>
              <w:t>0</w:t>
            </w:r>
          </w:p>
        </w:tc>
        <w:tc>
          <w:tcPr>
            <w:tcW w:w="1276" w:type="dxa"/>
            <w:tcBorders>
              <w:top w:val="nil"/>
              <w:left w:val="nil"/>
              <w:bottom w:val="single" w:sz="4" w:space="0" w:color="FFFFFF"/>
              <w:right w:val="nil"/>
            </w:tcBorders>
            <w:shd w:val="clear" w:color="auto" w:fill="F2F2F2"/>
            <w:noWrap/>
            <w:vAlign w:val="center"/>
            <w:hideMark/>
          </w:tcPr>
          <w:p w14:paraId="3B1E6215" w14:textId="77777777" w:rsidR="00F51780" w:rsidRDefault="00F51780" w:rsidP="00CC47AF">
            <w:pPr>
              <w:pStyle w:val="orianum"/>
            </w:pPr>
            <w:r>
              <w:t>0</w:t>
            </w:r>
          </w:p>
        </w:tc>
        <w:tc>
          <w:tcPr>
            <w:tcW w:w="1272" w:type="dxa"/>
            <w:tcBorders>
              <w:top w:val="nil"/>
              <w:left w:val="nil"/>
              <w:bottom w:val="single" w:sz="4" w:space="0" w:color="FFFFFF"/>
              <w:right w:val="nil"/>
            </w:tcBorders>
            <w:shd w:val="clear" w:color="auto" w:fill="F2F2F2"/>
            <w:noWrap/>
            <w:vAlign w:val="center"/>
            <w:hideMark/>
          </w:tcPr>
          <w:p w14:paraId="17A59B0B" w14:textId="77777777" w:rsidR="00F51780" w:rsidRDefault="00F51780" w:rsidP="00CC47AF">
            <w:pPr>
              <w:pStyle w:val="orianum"/>
            </w:pPr>
            <w:r>
              <w:t>0</w:t>
            </w:r>
          </w:p>
        </w:tc>
        <w:tc>
          <w:tcPr>
            <w:tcW w:w="1272" w:type="dxa"/>
            <w:tcBorders>
              <w:top w:val="nil"/>
              <w:left w:val="nil"/>
              <w:bottom w:val="single" w:sz="4" w:space="0" w:color="FFFFFF"/>
              <w:right w:val="nil"/>
            </w:tcBorders>
            <w:shd w:val="clear" w:color="auto" w:fill="F2F2F2"/>
            <w:noWrap/>
            <w:vAlign w:val="center"/>
            <w:hideMark/>
          </w:tcPr>
          <w:p w14:paraId="4739BF8D" w14:textId="77777777" w:rsidR="00F51780" w:rsidRDefault="00F51780" w:rsidP="00CC47AF">
            <w:pPr>
              <w:pStyle w:val="orianum"/>
            </w:pPr>
            <w:r>
              <w:t>0</w:t>
            </w:r>
          </w:p>
        </w:tc>
      </w:tr>
      <w:tr w:rsidR="00F51780" w14:paraId="4CF8E78A" w14:textId="77777777" w:rsidTr="00F51780">
        <w:trPr>
          <w:trHeight w:val="170"/>
          <w:jc w:val="center"/>
        </w:trPr>
        <w:tc>
          <w:tcPr>
            <w:tcW w:w="440" w:type="dxa"/>
            <w:tcBorders>
              <w:top w:val="nil"/>
              <w:left w:val="nil"/>
              <w:bottom w:val="single" w:sz="4" w:space="0" w:color="FFFFFF"/>
              <w:right w:val="nil"/>
            </w:tcBorders>
            <w:shd w:val="clear" w:color="auto" w:fill="BFBFBF"/>
            <w:noWrap/>
            <w:vAlign w:val="center"/>
            <w:hideMark/>
          </w:tcPr>
          <w:p w14:paraId="0F798F35" w14:textId="77777777" w:rsidR="00F51780" w:rsidRDefault="00F51780" w:rsidP="00CC47AF">
            <w:pPr>
              <w:pStyle w:val="oriatext"/>
              <w:rPr>
                <w:b/>
              </w:rPr>
            </w:pPr>
            <w:r>
              <w:rPr>
                <w:b/>
              </w:rPr>
              <w:t>26</w:t>
            </w:r>
          </w:p>
        </w:tc>
        <w:tc>
          <w:tcPr>
            <w:tcW w:w="2537" w:type="dxa"/>
            <w:tcBorders>
              <w:top w:val="nil"/>
              <w:left w:val="nil"/>
              <w:bottom w:val="single" w:sz="4" w:space="0" w:color="FFFFFF"/>
              <w:right w:val="nil"/>
            </w:tcBorders>
            <w:shd w:val="clear" w:color="auto" w:fill="BFBFBF"/>
            <w:vAlign w:val="center"/>
            <w:hideMark/>
          </w:tcPr>
          <w:p w14:paraId="45778C6A" w14:textId="77777777" w:rsidR="00F51780" w:rsidRDefault="00F51780" w:rsidP="00CC47AF">
            <w:pPr>
              <w:pStyle w:val="oriatext"/>
              <w:rPr>
                <w:b/>
              </w:rPr>
            </w:pPr>
            <w:r>
              <w:rPr>
                <w:b/>
              </w:rPr>
              <w:t>Τόκοι (σε ακαθάριστη βάση)</w:t>
            </w:r>
          </w:p>
        </w:tc>
        <w:tc>
          <w:tcPr>
            <w:tcW w:w="1275" w:type="dxa"/>
            <w:tcBorders>
              <w:top w:val="nil"/>
              <w:left w:val="nil"/>
              <w:bottom w:val="single" w:sz="4" w:space="0" w:color="FFFFFF"/>
              <w:right w:val="nil"/>
            </w:tcBorders>
            <w:shd w:val="clear" w:color="auto" w:fill="BFBFBF"/>
            <w:noWrap/>
            <w:vAlign w:val="center"/>
            <w:hideMark/>
          </w:tcPr>
          <w:p w14:paraId="1652A623" w14:textId="77777777" w:rsidR="00F51780" w:rsidRDefault="00F51780" w:rsidP="00CC47AF">
            <w:pPr>
              <w:pStyle w:val="orianum"/>
              <w:rPr>
                <w:b/>
              </w:rPr>
            </w:pPr>
            <w:r>
              <w:rPr>
                <w:b/>
              </w:rPr>
              <w:t>1.166.336</w:t>
            </w:r>
          </w:p>
        </w:tc>
        <w:tc>
          <w:tcPr>
            <w:tcW w:w="1276" w:type="dxa"/>
            <w:tcBorders>
              <w:top w:val="nil"/>
              <w:left w:val="nil"/>
              <w:bottom w:val="single" w:sz="4" w:space="0" w:color="FFFFFF"/>
              <w:right w:val="nil"/>
            </w:tcBorders>
            <w:shd w:val="clear" w:color="auto" w:fill="BFBFBF"/>
            <w:noWrap/>
            <w:vAlign w:val="center"/>
            <w:hideMark/>
          </w:tcPr>
          <w:p w14:paraId="7BBC4834" w14:textId="77777777" w:rsidR="00F51780" w:rsidRDefault="00F51780" w:rsidP="00CC47AF">
            <w:pPr>
              <w:pStyle w:val="orianum"/>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012AFBA4" w14:textId="77777777" w:rsidR="00F51780" w:rsidRDefault="00F51780" w:rsidP="00CC47AF">
            <w:pPr>
              <w:pStyle w:val="orianum"/>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90462B8" w14:textId="77777777" w:rsidR="00F51780" w:rsidRDefault="00F51780" w:rsidP="00CC47AF">
            <w:pPr>
              <w:pStyle w:val="orianum"/>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684C2A1F" w14:textId="77777777" w:rsidR="00F51780" w:rsidRDefault="00F51780" w:rsidP="00CC47AF">
            <w:pPr>
              <w:pStyle w:val="orianum"/>
              <w:rPr>
                <w:b/>
              </w:rPr>
            </w:pPr>
            <w:r>
              <w:rPr>
                <w:b/>
              </w:rPr>
              <w:t>0</w:t>
            </w:r>
          </w:p>
        </w:tc>
      </w:tr>
      <w:tr w:rsidR="00F51780" w14:paraId="5A3D7B6E"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03D771C7"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7B348E32" w14:textId="77777777" w:rsidR="00F51780" w:rsidRDefault="00F51780" w:rsidP="00CC47AF">
            <w:pPr>
              <w:pStyle w:val="oriatex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2A400921" w14:textId="77777777" w:rsidR="00F51780" w:rsidRDefault="00F51780" w:rsidP="00CC47AF">
            <w:pPr>
              <w:pStyle w:val="orianum"/>
            </w:pPr>
            <w:r>
              <w:t>1.166.336</w:t>
            </w:r>
          </w:p>
        </w:tc>
        <w:tc>
          <w:tcPr>
            <w:tcW w:w="1276" w:type="dxa"/>
            <w:tcBorders>
              <w:top w:val="nil"/>
              <w:left w:val="nil"/>
              <w:bottom w:val="single" w:sz="4" w:space="0" w:color="FFFFFF"/>
              <w:right w:val="nil"/>
            </w:tcBorders>
            <w:shd w:val="clear" w:color="auto" w:fill="F2F2F2"/>
            <w:noWrap/>
            <w:vAlign w:val="center"/>
            <w:hideMark/>
          </w:tcPr>
          <w:p w14:paraId="75AAFF4B" w14:textId="77777777" w:rsidR="00F51780" w:rsidRDefault="00F51780" w:rsidP="00CC47AF">
            <w:pPr>
              <w:pStyle w:val="orianum"/>
            </w:pPr>
            <w:r>
              <w:t>0</w:t>
            </w:r>
          </w:p>
        </w:tc>
        <w:tc>
          <w:tcPr>
            <w:tcW w:w="1276" w:type="dxa"/>
            <w:tcBorders>
              <w:top w:val="nil"/>
              <w:left w:val="nil"/>
              <w:bottom w:val="single" w:sz="4" w:space="0" w:color="FFFFFF"/>
              <w:right w:val="nil"/>
            </w:tcBorders>
            <w:shd w:val="clear" w:color="auto" w:fill="F2F2F2"/>
            <w:noWrap/>
            <w:vAlign w:val="center"/>
            <w:hideMark/>
          </w:tcPr>
          <w:p w14:paraId="3C10C4F3" w14:textId="77777777" w:rsidR="00F51780" w:rsidRDefault="00F51780" w:rsidP="00CC47AF">
            <w:pPr>
              <w:pStyle w:val="orianum"/>
            </w:pPr>
            <w:r>
              <w:t>0</w:t>
            </w:r>
          </w:p>
        </w:tc>
        <w:tc>
          <w:tcPr>
            <w:tcW w:w="1272" w:type="dxa"/>
            <w:tcBorders>
              <w:top w:val="nil"/>
              <w:left w:val="nil"/>
              <w:bottom w:val="single" w:sz="4" w:space="0" w:color="FFFFFF"/>
              <w:right w:val="nil"/>
            </w:tcBorders>
            <w:shd w:val="clear" w:color="auto" w:fill="F2F2F2"/>
            <w:noWrap/>
            <w:vAlign w:val="center"/>
            <w:hideMark/>
          </w:tcPr>
          <w:p w14:paraId="6A607CE9" w14:textId="77777777" w:rsidR="00F51780" w:rsidRDefault="00F51780" w:rsidP="00CC47AF">
            <w:pPr>
              <w:pStyle w:val="orianum"/>
            </w:pPr>
            <w:r>
              <w:t>0</w:t>
            </w:r>
          </w:p>
        </w:tc>
        <w:tc>
          <w:tcPr>
            <w:tcW w:w="1272" w:type="dxa"/>
            <w:tcBorders>
              <w:top w:val="nil"/>
              <w:left w:val="nil"/>
              <w:bottom w:val="single" w:sz="4" w:space="0" w:color="FFFFFF"/>
              <w:right w:val="nil"/>
            </w:tcBorders>
            <w:shd w:val="clear" w:color="auto" w:fill="F2F2F2"/>
            <w:noWrap/>
            <w:vAlign w:val="center"/>
            <w:hideMark/>
          </w:tcPr>
          <w:p w14:paraId="12A4E04C" w14:textId="77777777" w:rsidR="00F51780" w:rsidRDefault="00F51780" w:rsidP="00CC47AF">
            <w:pPr>
              <w:pStyle w:val="orianum"/>
            </w:pPr>
            <w:r>
              <w:t>0</w:t>
            </w:r>
          </w:p>
        </w:tc>
      </w:tr>
      <w:tr w:rsidR="00F51780" w14:paraId="20E22968" w14:textId="77777777" w:rsidTr="00F51780">
        <w:trPr>
          <w:trHeight w:val="170"/>
          <w:jc w:val="center"/>
        </w:trPr>
        <w:tc>
          <w:tcPr>
            <w:tcW w:w="440" w:type="dxa"/>
            <w:tcBorders>
              <w:top w:val="nil"/>
              <w:left w:val="nil"/>
              <w:bottom w:val="single" w:sz="4" w:space="0" w:color="FFFFFF"/>
              <w:right w:val="nil"/>
            </w:tcBorders>
            <w:shd w:val="clear" w:color="auto" w:fill="BFBFBF"/>
            <w:noWrap/>
            <w:vAlign w:val="center"/>
            <w:hideMark/>
          </w:tcPr>
          <w:p w14:paraId="03B5112B" w14:textId="77777777" w:rsidR="00F51780" w:rsidRDefault="00F51780" w:rsidP="00CC47AF">
            <w:pPr>
              <w:pStyle w:val="oriatext"/>
              <w:rPr>
                <w:b/>
              </w:rPr>
            </w:pPr>
            <w:r>
              <w:rPr>
                <w:b/>
              </w:rPr>
              <w:t>27</w:t>
            </w:r>
          </w:p>
        </w:tc>
        <w:tc>
          <w:tcPr>
            <w:tcW w:w="2537" w:type="dxa"/>
            <w:tcBorders>
              <w:top w:val="nil"/>
              <w:left w:val="nil"/>
              <w:bottom w:val="single" w:sz="4" w:space="0" w:color="FFFFFF"/>
              <w:right w:val="nil"/>
            </w:tcBorders>
            <w:shd w:val="clear" w:color="auto" w:fill="BFBFBF"/>
            <w:vAlign w:val="center"/>
            <w:hideMark/>
          </w:tcPr>
          <w:p w14:paraId="546048CE" w14:textId="77777777" w:rsidR="00F51780" w:rsidRDefault="00F51780" w:rsidP="00CC47AF">
            <w:pPr>
              <w:pStyle w:val="oriatext"/>
              <w:rPr>
                <w:b/>
              </w:rPr>
            </w:pPr>
            <w:r>
              <w:rPr>
                <w:b/>
              </w:rPr>
              <w:t>Λοιπές Δαπάνες</w:t>
            </w:r>
          </w:p>
        </w:tc>
        <w:tc>
          <w:tcPr>
            <w:tcW w:w="1275" w:type="dxa"/>
            <w:tcBorders>
              <w:top w:val="nil"/>
              <w:left w:val="nil"/>
              <w:bottom w:val="single" w:sz="4" w:space="0" w:color="FFFFFF"/>
              <w:right w:val="nil"/>
            </w:tcBorders>
            <w:shd w:val="clear" w:color="auto" w:fill="BFBFBF"/>
            <w:noWrap/>
            <w:vAlign w:val="center"/>
            <w:hideMark/>
          </w:tcPr>
          <w:p w14:paraId="0CD5EACB" w14:textId="77777777" w:rsidR="00F51780" w:rsidRDefault="00F51780" w:rsidP="00CC47AF">
            <w:pPr>
              <w:pStyle w:val="orianum"/>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059D2D10" w14:textId="77777777" w:rsidR="00F51780" w:rsidRDefault="00F51780" w:rsidP="00CC47AF">
            <w:pPr>
              <w:pStyle w:val="orianum"/>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79D684F1" w14:textId="77777777" w:rsidR="00F51780" w:rsidRDefault="00F51780" w:rsidP="00CC47AF">
            <w:pPr>
              <w:pStyle w:val="orianum"/>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35B7125A" w14:textId="77777777" w:rsidR="00F51780" w:rsidRDefault="00F51780" w:rsidP="00CC47AF">
            <w:pPr>
              <w:pStyle w:val="orianum"/>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4B47E9D3" w14:textId="77777777" w:rsidR="00F51780" w:rsidRDefault="00F51780" w:rsidP="00CC47AF">
            <w:pPr>
              <w:pStyle w:val="orianum"/>
              <w:rPr>
                <w:b/>
              </w:rPr>
            </w:pPr>
            <w:r>
              <w:rPr>
                <w:b/>
              </w:rPr>
              <w:t>0</w:t>
            </w:r>
          </w:p>
        </w:tc>
      </w:tr>
      <w:tr w:rsidR="00F51780" w14:paraId="09A25A86"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1F5B47E3"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0BE17F6C" w14:textId="77777777" w:rsidR="00F51780" w:rsidRDefault="00F51780" w:rsidP="00CC47AF">
            <w:pPr>
              <w:pStyle w:val="oriatex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64E20F4D" w14:textId="77777777" w:rsidR="00F51780" w:rsidRDefault="00F51780" w:rsidP="00CC47AF">
            <w:pPr>
              <w:pStyle w:val="orianum"/>
            </w:pPr>
            <w:r>
              <w:t>0</w:t>
            </w:r>
          </w:p>
        </w:tc>
        <w:tc>
          <w:tcPr>
            <w:tcW w:w="1276" w:type="dxa"/>
            <w:tcBorders>
              <w:top w:val="nil"/>
              <w:left w:val="nil"/>
              <w:bottom w:val="single" w:sz="4" w:space="0" w:color="FFFFFF"/>
              <w:right w:val="nil"/>
            </w:tcBorders>
            <w:shd w:val="clear" w:color="auto" w:fill="F2F2F2"/>
            <w:noWrap/>
            <w:vAlign w:val="center"/>
            <w:hideMark/>
          </w:tcPr>
          <w:p w14:paraId="4F71D83C" w14:textId="77777777" w:rsidR="00F51780" w:rsidRDefault="00F51780" w:rsidP="00CC47AF">
            <w:pPr>
              <w:pStyle w:val="orianum"/>
            </w:pPr>
            <w:r>
              <w:t>0</w:t>
            </w:r>
          </w:p>
        </w:tc>
        <w:tc>
          <w:tcPr>
            <w:tcW w:w="1276" w:type="dxa"/>
            <w:tcBorders>
              <w:top w:val="nil"/>
              <w:left w:val="nil"/>
              <w:bottom w:val="single" w:sz="4" w:space="0" w:color="FFFFFF"/>
              <w:right w:val="nil"/>
            </w:tcBorders>
            <w:shd w:val="clear" w:color="auto" w:fill="F2F2F2"/>
            <w:noWrap/>
            <w:vAlign w:val="center"/>
            <w:hideMark/>
          </w:tcPr>
          <w:p w14:paraId="5D8158C7" w14:textId="77777777" w:rsidR="00F51780" w:rsidRDefault="00F51780" w:rsidP="00CC47AF">
            <w:pPr>
              <w:pStyle w:val="orianum"/>
            </w:pPr>
            <w:r>
              <w:t>0</w:t>
            </w:r>
          </w:p>
        </w:tc>
        <w:tc>
          <w:tcPr>
            <w:tcW w:w="1272" w:type="dxa"/>
            <w:tcBorders>
              <w:top w:val="nil"/>
              <w:left w:val="nil"/>
              <w:bottom w:val="single" w:sz="4" w:space="0" w:color="FFFFFF"/>
              <w:right w:val="nil"/>
            </w:tcBorders>
            <w:shd w:val="clear" w:color="auto" w:fill="F2F2F2"/>
            <w:noWrap/>
            <w:vAlign w:val="center"/>
            <w:hideMark/>
          </w:tcPr>
          <w:p w14:paraId="4637A21C" w14:textId="77777777" w:rsidR="00F51780" w:rsidRDefault="00F51780" w:rsidP="00CC47AF">
            <w:pPr>
              <w:pStyle w:val="orianum"/>
            </w:pPr>
            <w:r>
              <w:t>0</w:t>
            </w:r>
          </w:p>
        </w:tc>
        <w:tc>
          <w:tcPr>
            <w:tcW w:w="1272" w:type="dxa"/>
            <w:tcBorders>
              <w:top w:val="nil"/>
              <w:left w:val="nil"/>
              <w:bottom w:val="single" w:sz="4" w:space="0" w:color="FFFFFF"/>
              <w:right w:val="nil"/>
            </w:tcBorders>
            <w:shd w:val="clear" w:color="auto" w:fill="F2F2F2"/>
            <w:noWrap/>
            <w:vAlign w:val="center"/>
            <w:hideMark/>
          </w:tcPr>
          <w:p w14:paraId="5F52E183" w14:textId="77777777" w:rsidR="00F51780" w:rsidRDefault="00F51780" w:rsidP="00CC47AF">
            <w:pPr>
              <w:pStyle w:val="orianum"/>
            </w:pPr>
            <w:r>
              <w:t>0</w:t>
            </w:r>
          </w:p>
        </w:tc>
      </w:tr>
      <w:tr w:rsidR="00F51780" w14:paraId="1A077F9E" w14:textId="77777777" w:rsidTr="00F51780">
        <w:trPr>
          <w:trHeight w:val="170"/>
          <w:jc w:val="center"/>
        </w:trPr>
        <w:tc>
          <w:tcPr>
            <w:tcW w:w="440" w:type="dxa"/>
            <w:tcBorders>
              <w:top w:val="nil"/>
              <w:left w:val="nil"/>
              <w:bottom w:val="single" w:sz="4" w:space="0" w:color="FFFFFF"/>
              <w:right w:val="nil"/>
            </w:tcBorders>
            <w:shd w:val="clear" w:color="auto" w:fill="BFBFBF"/>
            <w:noWrap/>
            <w:vAlign w:val="center"/>
            <w:hideMark/>
          </w:tcPr>
          <w:p w14:paraId="34778ACA" w14:textId="77777777" w:rsidR="00F51780" w:rsidRDefault="00F51780" w:rsidP="00CC47AF">
            <w:pPr>
              <w:pStyle w:val="oriatext"/>
              <w:rPr>
                <w:b/>
              </w:rPr>
            </w:pPr>
            <w:r>
              <w:rPr>
                <w:b/>
              </w:rPr>
              <w:t>29</w:t>
            </w:r>
          </w:p>
        </w:tc>
        <w:tc>
          <w:tcPr>
            <w:tcW w:w="2537" w:type="dxa"/>
            <w:tcBorders>
              <w:top w:val="nil"/>
              <w:left w:val="nil"/>
              <w:bottom w:val="single" w:sz="4" w:space="0" w:color="FFFFFF"/>
              <w:right w:val="nil"/>
            </w:tcBorders>
            <w:shd w:val="clear" w:color="auto" w:fill="BFBFBF"/>
            <w:vAlign w:val="center"/>
            <w:hideMark/>
          </w:tcPr>
          <w:p w14:paraId="6914457E" w14:textId="77777777" w:rsidR="00F51780" w:rsidRDefault="00F51780" w:rsidP="00CC47AF">
            <w:pPr>
              <w:pStyle w:val="oriatext"/>
              <w:rPr>
                <w:b/>
              </w:rPr>
            </w:pPr>
            <w:r>
              <w:rPr>
                <w:b/>
              </w:rPr>
              <w:t>Πιστώσεις υπό κατανομή</w:t>
            </w:r>
          </w:p>
        </w:tc>
        <w:tc>
          <w:tcPr>
            <w:tcW w:w="1275" w:type="dxa"/>
            <w:tcBorders>
              <w:top w:val="nil"/>
              <w:left w:val="nil"/>
              <w:bottom w:val="single" w:sz="4" w:space="0" w:color="FFFFFF"/>
              <w:right w:val="nil"/>
            </w:tcBorders>
            <w:shd w:val="clear" w:color="auto" w:fill="BFBFBF"/>
            <w:noWrap/>
            <w:vAlign w:val="center"/>
            <w:hideMark/>
          </w:tcPr>
          <w:p w14:paraId="49BAD202" w14:textId="77777777" w:rsidR="00F51780" w:rsidRDefault="00F51780" w:rsidP="00CC47AF">
            <w:pPr>
              <w:pStyle w:val="orianum"/>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1F176B66" w14:textId="77777777" w:rsidR="00F51780" w:rsidRDefault="00F51780" w:rsidP="00CC47AF">
            <w:pPr>
              <w:pStyle w:val="orianum"/>
              <w:rPr>
                <w:b/>
              </w:rPr>
            </w:pPr>
            <w:r>
              <w:rPr>
                <w:b/>
              </w:rPr>
              <w:t>582.502.000</w:t>
            </w:r>
          </w:p>
        </w:tc>
        <w:tc>
          <w:tcPr>
            <w:tcW w:w="1276" w:type="dxa"/>
            <w:tcBorders>
              <w:top w:val="nil"/>
              <w:left w:val="nil"/>
              <w:bottom w:val="single" w:sz="4" w:space="0" w:color="FFFFFF"/>
              <w:right w:val="nil"/>
            </w:tcBorders>
            <w:shd w:val="clear" w:color="auto" w:fill="BFBFBF"/>
            <w:noWrap/>
            <w:vAlign w:val="center"/>
            <w:hideMark/>
          </w:tcPr>
          <w:p w14:paraId="607FE545" w14:textId="77777777" w:rsidR="00F51780" w:rsidRDefault="00F51780" w:rsidP="00CC47AF">
            <w:pPr>
              <w:pStyle w:val="orianum"/>
              <w:rPr>
                <w:b/>
              </w:rPr>
            </w:pPr>
            <w:r>
              <w:rPr>
                <w:b/>
              </w:rPr>
              <w:t>364.502.000</w:t>
            </w:r>
          </w:p>
        </w:tc>
        <w:tc>
          <w:tcPr>
            <w:tcW w:w="1272" w:type="dxa"/>
            <w:tcBorders>
              <w:top w:val="nil"/>
              <w:left w:val="nil"/>
              <w:bottom w:val="single" w:sz="4" w:space="0" w:color="FFFFFF"/>
              <w:right w:val="nil"/>
            </w:tcBorders>
            <w:shd w:val="clear" w:color="auto" w:fill="BFBFBF"/>
            <w:noWrap/>
            <w:vAlign w:val="center"/>
            <w:hideMark/>
          </w:tcPr>
          <w:p w14:paraId="258B7145" w14:textId="77777777" w:rsidR="00F51780" w:rsidRDefault="00F51780" w:rsidP="00CC47AF">
            <w:pPr>
              <w:pStyle w:val="orianum"/>
              <w:rPr>
                <w:b/>
              </w:rPr>
            </w:pPr>
            <w:r>
              <w:rPr>
                <w:b/>
              </w:rPr>
              <w:t>370.502.000</w:t>
            </w:r>
          </w:p>
        </w:tc>
        <w:tc>
          <w:tcPr>
            <w:tcW w:w="1272" w:type="dxa"/>
            <w:tcBorders>
              <w:top w:val="nil"/>
              <w:left w:val="nil"/>
              <w:bottom w:val="single" w:sz="4" w:space="0" w:color="FFFFFF"/>
              <w:right w:val="nil"/>
            </w:tcBorders>
            <w:shd w:val="clear" w:color="auto" w:fill="BFBFBF"/>
            <w:noWrap/>
            <w:vAlign w:val="center"/>
            <w:hideMark/>
          </w:tcPr>
          <w:p w14:paraId="71851870" w14:textId="77777777" w:rsidR="00F51780" w:rsidRDefault="00F51780" w:rsidP="00CC47AF">
            <w:pPr>
              <w:pStyle w:val="orianum"/>
              <w:rPr>
                <w:b/>
              </w:rPr>
            </w:pPr>
            <w:r>
              <w:rPr>
                <w:b/>
              </w:rPr>
              <w:t>370.502.000</w:t>
            </w:r>
          </w:p>
        </w:tc>
      </w:tr>
      <w:tr w:rsidR="00F51780" w14:paraId="04BB4B1A"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2CB79EDA"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1B55CB7E" w14:textId="77777777" w:rsidR="00F51780" w:rsidRDefault="00F51780" w:rsidP="00CC47AF">
            <w:pPr>
              <w:pStyle w:val="oriatex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456C6063" w14:textId="77777777" w:rsidR="00F51780" w:rsidRDefault="00F51780" w:rsidP="00CC47AF">
            <w:pPr>
              <w:pStyle w:val="orianum"/>
            </w:pPr>
            <w:r>
              <w:t>0</w:t>
            </w:r>
          </w:p>
        </w:tc>
        <w:tc>
          <w:tcPr>
            <w:tcW w:w="1276" w:type="dxa"/>
            <w:tcBorders>
              <w:top w:val="nil"/>
              <w:left w:val="nil"/>
              <w:bottom w:val="single" w:sz="4" w:space="0" w:color="FFFFFF"/>
              <w:right w:val="nil"/>
            </w:tcBorders>
            <w:shd w:val="clear" w:color="auto" w:fill="F2F2F2"/>
            <w:noWrap/>
            <w:vAlign w:val="center"/>
            <w:hideMark/>
          </w:tcPr>
          <w:p w14:paraId="69BA97F8" w14:textId="77777777" w:rsidR="00F51780" w:rsidRDefault="00F51780" w:rsidP="00CC47AF">
            <w:pPr>
              <w:pStyle w:val="orianum"/>
            </w:pPr>
            <w:r>
              <w:t>502.000</w:t>
            </w:r>
          </w:p>
        </w:tc>
        <w:tc>
          <w:tcPr>
            <w:tcW w:w="1276" w:type="dxa"/>
            <w:tcBorders>
              <w:top w:val="nil"/>
              <w:left w:val="nil"/>
              <w:bottom w:val="single" w:sz="4" w:space="0" w:color="FFFFFF"/>
              <w:right w:val="nil"/>
            </w:tcBorders>
            <w:shd w:val="clear" w:color="auto" w:fill="F2F2F2"/>
            <w:noWrap/>
            <w:vAlign w:val="center"/>
            <w:hideMark/>
          </w:tcPr>
          <w:p w14:paraId="3664F56A" w14:textId="77777777" w:rsidR="00F51780" w:rsidRDefault="00F51780" w:rsidP="00CC47AF">
            <w:pPr>
              <w:pStyle w:val="orianum"/>
            </w:pPr>
            <w:r>
              <w:t>502.000</w:t>
            </w:r>
          </w:p>
        </w:tc>
        <w:tc>
          <w:tcPr>
            <w:tcW w:w="1272" w:type="dxa"/>
            <w:tcBorders>
              <w:top w:val="nil"/>
              <w:left w:val="nil"/>
              <w:bottom w:val="single" w:sz="4" w:space="0" w:color="FFFFFF"/>
              <w:right w:val="nil"/>
            </w:tcBorders>
            <w:shd w:val="clear" w:color="auto" w:fill="F2F2F2"/>
            <w:noWrap/>
            <w:vAlign w:val="center"/>
            <w:hideMark/>
          </w:tcPr>
          <w:p w14:paraId="5A27A1B2" w14:textId="77777777" w:rsidR="00F51780" w:rsidRDefault="00F51780" w:rsidP="00CC47AF">
            <w:pPr>
              <w:pStyle w:val="orianum"/>
            </w:pPr>
            <w:r>
              <w:t>502.000</w:t>
            </w:r>
          </w:p>
        </w:tc>
        <w:tc>
          <w:tcPr>
            <w:tcW w:w="1272" w:type="dxa"/>
            <w:tcBorders>
              <w:top w:val="nil"/>
              <w:left w:val="nil"/>
              <w:bottom w:val="single" w:sz="4" w:space="0" w:color="FFFFFF"/>
              <w:right w:val="nil"/>
            </w:tcBorders>
            <w:shd w:val="clear" w:color="auto" w:fill="F2F2F2"/>
            <w:noWrap/>
            <w:vAlign w:val="center"/>
            <w:hideMark/>
          </w:tcPr>
          <w:p w14:paraId="3D7320BA" w14:textId="77777777" w:rsidR="00F51780" w:rsidRDefault="00F51780" w:rsidP="00CC47AF">
            <w:pPr>
              <w:pStyle w:val="orianum"/>
            </w:pPr>
            <w:r>
              <w:t>502.000</w:t>
            </w:r>
          </w:p>
        </w:tc>
      </w:tr>
      <w:tr w:rsidR="00F51780" w14:paraId="1A802414" w14:textId="77777777" w:rsidTr="00F51780">
        <w:trPr>
          <w:trHeight w:val="170"/>
          <w:jc w:val="center"/>
        </w:trPr>
        <w:tc>
          <w:tcPr>
            <w:tcW w:w="440" w:type="dxa"/>
            <w:tcBorders>
              <w:top w:val="nil"/>
              <w:left w:val="nil"/>
              <w:bottom w:val="single" w:sz="4" w:space="0" w:color="FFFFFF"/>
              <w:right w:val="nil"/>
            </w:tcBorders>
            <w:shd w:val="clear" w:color="auto" w:fill="D9D9D9"/>
            <w:noWrap/>
            <w:vAlign w:val="center"/>
            <w:hideMark/>
          </w:tcPr>
          <w:p w14:paraId="203CDB85"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D9D9D9"/>
            <w:noWrap/>
            <w:vAlign w:val="center"/>
            <w:hideMark/>
          </w:tcPr>
          <w:p w14:paraId="59BE4433" w14:textId="77777777" w:rsidR="00F51780" w:rsidRDefault="00F51780" w:rsidP="00CC47AF">
            <w:pPr>
              <w:pStyle w:val="oriatex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734B2BEB" w14:textId="77777777" w:rsidR="00F51780" w:rsidRDefault="00F51780" w:rsidP="00CC47AF">
            <w:pPr>
              <w:pStyle w:val="orianum"/>
            </w:pPr>
            <w:r>
              <w:t> </w:t>
            </w:r>
          </w:p>
        </w:tc>
        <w:tc>
          <w:tcPr>
            <w:tcW w:w="1276" w:type="dxa"/>
            <w:tcBorders>
              <w:top w:val="nil"/>
              <w:left w:val="nil"/>
              <w:bottom w:val="single" w:sz="4" w:space="0" w:color="FFFFFF"/>
              <w:right w:val="nil"/>
            </w:tcBorders>
            <w:shd w:val="clear" w:color="auto" w:fill="D9D9D9"/>
            <w:noWrap/>
            <w:vAlign w:val="center"/>
            <w:hideMark/>
          </w:tcPr>
          <w:p w14:paraId="25E0DCF2" w14:textId="77777777" w:rsidR="00F51780" w:rsidRDefault="00F51780" w:rsidP="00CC47AF">
            <w:pPr>
              <w:pStyle w:val="orianum"/>
            </w:pPr>
            <w:r>
              <w:t>292.000.000</w:t>
            </w:r>
          </w:p>
        </w:tc>
        <w:tc>
          <w:tcPr>
            <w:tcW w:w="1276" w:type="dxa"/>
            <w:tcBorders>
              <w:top w:val="nil"/>
              <w:left w:val="nil"/>
              <w:bottom w:val="single" w:sz="4" w:space="0" w:color="FFFFFF"/>
              <w:right w:val="nil"/>
            </w:tcBorders>
            <w:shd w:val="clear" w:color="auto" w:fill="D9D9D9"/>
            <w:noWrap/>
            <w:vAlign w:val="center"/>
            <w:hideMark/>
          </w:tcPr>
          <w:p w14:paraId="3E88EC15" w14:textId="77777777" w:rsidR="00F51780" w:rsidRDefault="00F51780" w:rsidP="00CC47AF">
            <w:pPr>
              <w:pStyle w:val="orianum"/>
            </w:pPr>
            <w:r>
              <w:t>364.000.000</w:t>
            </w:r>
          </w:p>
        </w:tc>
        <w:tc>
          <w:tcPr>
            <w:tcW w:w="1272" w:type="dxa"/>
            <w:tcBorders>
              <w:top w:val="nil"/>
              <w:left w:val="nil"/>
              <w:bottom w:val="single" w:sz="4" w:space="0" w:color="FFFFFF"/>
              <w:right w:val="nil"/>
            </w:tcBorders>
            <w:shd w:val="clear" w:color="auto" w:fill="D9D9D9"/>
            <w:noWrap/>
            <w:vAlign w:val="center"/>
            <w:hideMark/>
          </w:tcPr>
          <w:p w14:paraId="25D5B600" w14:textId="77777777" w:rsidR="00F51780" w:rsidRDefault="00F51780" w:rsidP="00CC47AF">
            <w:pPr>
              <w:pStyle w:val="orianum"/>
            </w:pPr>
            <w:r>
              <w:t>370.000.000</w:t>
            </w:r>
          </w:p>
        </w:tc>
        <w:tc>
          <w:tcPr>
            <w:tcW w:w="1272" w:type="dxa"/>
            <w:tcBorders>
              <w:top w:val="nil"/>
              <w:left w:val="nil"/>
              <w:bottom w:val="single" w:sz="4" w:space="0" w:color="FFFFFF"/>
              <w:right w:val="nil"/>
            </w:tcBorders>
            <w:shd w:val="clear" w:color="auto" w:fill="D9D9D9"/>
            <w:noWrap/>
            <w:vAlign w:val="center"/>
            <w:hideMark/>
          </w:tcPr>
          <w:p w14:paraId="12B3E5B6" w14:textId="77777777" w:rsidR="00F51780" w:rsidRDefault="00F51780" w:rsidP="00CC47AF">
            <w:pPr>
              <w:pStyle w:val="orianum"/>
            </w:pPr>
            <w:r>
              <w:t>370.000.000</w:t>
            </w:r>
          </w:p>
        </w:tc>
      </w:tr>
      <w:tr w:rsidR="00F51780" w14:paraId="1A24FF5F"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40F4C624"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096239BC" w14:textId="77777777" w:rsidR="00F51780" w:rsidRDefault="00F51780" w:rsidP="00CC47AF">
            <w:pPr>
              <w:pStyle w:val="oriatext"/>
            </w:pPr>
            <w:r>
              <w:t>ΤΑΑ</w:t>
            </w:r>
          </w:p>
        </w:tc>
        <w:tc>
          <w:tcPr>
            <w:tcW w:w="1275" w:type="dxa"/>
            <w:tcBorders>
              <w:top w:val="nil"/>
              <w:left w:val="nil"/>
              <w:bottom w:val="single" w:sz="4" w:space="0" w:color="FFFFFF"/>
              <w:right w:val="nil"/>
            </w:tcBorders>
            <w:shd w:val="clear" w:color="auto" w:fill="F2F2F2"/>
            <w:noWrap/>
            <w:vAlign w:val="center"/>
            <w:hideMark/>
          </w:tcPr>
          <w:p w14:paraId="184D8EEE" w14:textId="77777777" w:rsidR="00F51780" w:rsidRDefault="00F51780" w:rsidP="00CC47AF">
            <w:pPr>
              <w:pStyle w:val="orianum"/>
            </w:pPr>
            <w:r>
              <w:t> </w:t>
            </w:r>
          </w:p>
        </w:tc>
        <w:tc>
          <w:tcPr>
            <w:tcW w:w="1276" w:type="dxa"/>
            <w:tcBorders>
              <w:top w:val="nil"/>
              <w:left w:val="nil"/>
              <w:bottom w:val="single" w:sz="4" w:space="0" w:color="FFFFFF"/>
              <w:right w:val="nil"/>
            </w:tcBorders>
            <w:shd w:val="clear" w:color="auto" w:fill="F2F2F2"/>
            <w:noWrap/>
            <w:vAlign w:val="center"/>
            <w:hideMark/>
          </w:tcPr>
          <w:p w14:paraId="72710BB0" w14:textId="77777777" w:rsidR="00F51780" w:rsidRDefault="00F51780" w:rsidP="00CC47AF">
            <w:pPr>
              <w:pStyle w:val="orianum"/>
            </w:pPr>
            <w:r>
              <w:t>290.000.000</w:t>
            </w:r>
          </w:p>
        </w:tc>
        <w:tc>
          <w:tcPr>
            <w:tcW w:w="1276" w:type="dxa"/>
            <w:tcBorders>
              <w:top w:val="nil"/>
              <w:left w:val="nil"/>
              <w:bottom w:val="single" w:sz="4" w:space="0" w:color="FFFFFF"/>
              <w:right w:val="nil"/>
            </w:tcBorders>
            <w:shd w:val="clear" w:color="auto" w:fill="F2F2F2"/>
            <w:noWrap/>
            <w:vAlign w:val="center"/>
            <w:hideMark/>
          </w:tcPr>
          <w:p w14:paraId="75DA46DC"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F2F2F2"/>
            <w:noWrap/>
            <w:vAlign w:val="center"/>
            <w:hideMark/>
          </w:tcPr>
          <w:p w14:paraId="51DD63BA"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F2F2F2"/>
            <w:noWrap/>
            <w:vAlign w:val="center"/>
            <w:hideMark/>
          </w:tcPr>
          <w:p w14:paraId="3547AF83" w14:textId="77777777" w:rsidR="00F51780" w:rsidRDefault="00F51780" w:rsidP="00CC47AF">
            <w:pPr>
              <w:pStyle w:val="orianum"/>
            </w:pPr>
            <w:r>
              <w:t> </w:t>
            </w:r>
          </w:p>
        </w:tc>
      </w:tr>
      <w:tr w:rsidR="00F51780" w14:paraId="5C45B289" w14:textId="77777777" w:rsidTr="00F51780">
        <w:trPr>
          <w:trHeight w:val="170"/>
          <w:jc w:val="center"/>
        </w:trPr>
        <w:tc>
          <w:tcPr>
            <w:tcW w:w="440" w:type="dxa"/>
            <w:tcBorders>
              <w:top w:val="nil"/>
              <w:left w:val="nil"/>
              <w:bottom w:val="single" w:sz="4" w:space="0" w:color="FFFFFF"/>
              <w:right w:val="nil"/>
            </w:tcBorders>
            <w:shd w:val="clear" w:color="auto" w:fill="BFBFBF"/>
            <w:noWrap/>
            <w:vAlign w:val="center"/>
            <w:hideMark/>
          </w:tcPr>
          <w:p w14:paraId="18659DA1" w14:textId="77777777" w:rsidR="00F51780" w:rsidRDefault="00F51780" w:rsidP="00CC47AF">
            <w:pPr>
              <w:pStyle w:val="oriatext"/>
              <w:rPr>
                <w:b/>
              </w:rPr>
            </w:pPr>
            <w:r>
              <w:rPr>
                <w:b/>
              </w:rPr>
              <w:t>31</w:t>
            </w:r>
          </w:p>
        </w:tc>
        <w:tc>
          <w:tcPr>
            <w:tcW w:w="2537" w:type="dxa"/>
            <w:tcBorders>
              <w:top w:val="nil"/>
              <w:left w:val="nil"/>
              <w:bottom w:val="single" w:sz="4" w:space="0" w:color="FFFFFF"/>
              <w:right w:val="nil"/>
            </w:tcBorders>
            <w:shd w:val="clear" w:color="auto" w:fill="BFBFBF"/>
            <w:vAlign w:val="center"/>
            <w:hideMark/>
          </w:tcPr>
          <w:p w14:paraId="0D5CF339" w14:textId="77777777" w:rsidR="00F51780" w:rsidRDefault="00F51780" w:rsidP="00CC47AF">
            <w:pPr>
              <w:pStyle w:val="oriatext"/>
              <w:rPr>
                <w:b/>
              </w:rPr>
            </w:pPr>
            <w:r>
              <w:rPr>
                <w:b/>
              </w:rPr>
              <w:t>Πάγια περιουσιακά στοιχεία</w:t>
            </w:r>
          </w:p>
        </w:tc>
        <w:tc>
          <w:tcPr>
            <w:tcW w:w="1275" w:type="dxa"/>
            <w:tcBorders>
              <w:top w:val="nil"/>
              <w:left w:val="nil"/>
              <w:bottom w:val="single" w:sz="4" w:space="0" w:color="FFFFFF"/>
              <w:right w:val="nil"/>
            </w:tcBorders>
            <w:shd w:val="clear" w:color="auto" w:fill="BFBFBF"/>
            <w:noWrap/>
            <w:vAlign w:val="center"/>
            <w:hideMark/>
          </w:tcPr>
          <w:p w14:paraId="41EB7AFE" w14:textId="77777777" w:rsidR="00F51780" w:rsidRDefault="00F51780" w:rsidP="00CC47AF">
            <w:pPr>
              <w:pStyle w:val="orianum"/>
              <w:rPr>
                <w:b/>
              </w:rPr>
            </w:pPr>
            <w:r>
              <w:rPr>
                <w:b/>
              </w:rPr>
              <w:t>261.812.236</w:t>
            </w:r>
          </w:p>
        </w:tc>
        <w:tc>
          <w:tcPr>
            <w:tcW w:w="1276" w:type="dxa"/>
            <w:tcBorders>
              <w:top w:val="nil"/>
              <w:left w:val="nil"/>
              <w:bottom w:val="single" w:sz="4" w:space="0" w:color="FFFFFF"/>
              <w:right w:val="nil"/>
            </w:tcBorders>
            <w:shd w:val="clear" w:color="auto" w:fill="BFBFBF"/>
            <w:noWrap/>
            <w:vAlign w:val="center"/>
            <w:hideMark/>
          </w:tcPr>
          <w:p w14:paraId="01DA3F57" w14:textId="77777777" w:rsidR="00F51780" w:rsidRDefault="00F51780" w:rsidP="00CC47AF">
            <w:pPr>
              <w:pStyle w:val="orianum"/>
              <w:rPr>
                <w:b/>
              </w:rPr>
            </w:pPr>
            <w:r>
              <w:rPr>
                <w:b/>
              </w:rPr>
              <w:t>6.140.000</w:t>
            </w:r>
          </w:p>
        </w:tc>
        <w:tc>
          <w:tcPr>
            <w:tcW w:w="1276" w:type="dxa"/>
            <w:tcBorders>
              <w:top w:val="nil"/>
              <w:left w:val="nil"/>
              <w:bottom w:val="single" w:sz="4" w:space="0" w:color="FFFFFF"/>
              <w:right w:val="nil"/>
            </w:tcBorders>
            <w:shd w:val="clear" w:color="auto" w:fill="BFBFBF"/>
            <w:noWrap/>
            <w:vAlign w:val="center"/>
            <w:hideMark/>
          </w:tcPr>
          <w:p w14:paraId="2CBC90A6" w14:textId="77777777" w:rsidR="00F51780" w:rsidRDefault="00F51780" w:rsidP="00CC47AF">
            <w:pPr>
              <w:pStyle w:val="orianum"/>
              <w:rPr>
                <w:b/>
              </w:rPr>
            </w:pPr>
            <w:r>
              <w:rPr>
                <w:b/>
              </w:rPr>
              <w:t>5.725.000</w:t>
            </w:r>
          </w:p>
        </w:tc>
        <w:tc>
          <w:tcPr>
            <w:tcW w:w="1272" w:type="dxa"/>
            <w:tcBorders>
              <w:top w:val="nil"/>
              <w:left w:val="nil"/>
              <w:bottom w:val="single" w:sz="4" w:space="0" w:color="FFFFFF"/>
              <w:right w:val="nil"/>
            </w:tcBorders>
            <w:shd w:val="clear" w:color="auto" w:fill="BFBFBF"/>
            <w:noWrap/>
            <w:vAlign w:val="center"/>
            <w:hideMark/>
          </w:tcPr>
          <w:p w14:paraId="5905F1F1" w14:textId="77777777" w:rsidR="00F51780" w:rsidRDefault="00F51780" w:rsidP="00CC47AF">
            <w:pPr>
              <w:pStyle w:val="orianum"/>
              <w:rPr>
                <w:b/>
              </w:rPr>
            </w:pPr>
            <w:r>
              <w:rPr>
                <w:b/>
              </w:rPr>
              <w:t>5.725.000</w:t>
            </w:r>
          </w:p>
        </w:tc>
        <w:tc>
          <w:tcPr>
            <w:tcW w:w="1272" w:type="dxa"/>
            <w:tcBorders>
              <w:top w:val="nil"/>
              <w:left w:val="nil"/>
              <w:bottom w:val="single" w:sz="4" w:space="0" w:color="FFFFFF"/>
              <w:right w:val="nil"/>
            </w:tcBorders>
            <w:shd w:val="clear" w:color="auto" w:fill="BFBFBF"/>
            <w:noWrap/>
            <w:vAlign w:val="center"/>
            <w:hideMark/>
          </w:tcPr>
          <w:p w14:paraId="541F9FE3" w14:textId="77777777" w:rsidR="00F51780" w:rsidRDefault="00F51780" w:rsidP="00CC47AF">
            <w:pPr>
              <w:pStyle w:val="orianum"/>
              <w:rPr>
                <w:b/>
              </w:rPr>
            </w:pPr>
            <w:r>
              <w:rPr>
                <w:b/>
              </w:rPr>
              <w:t>5.725.000</w:t>
            </w:r>
          </w:p>
        </w:tc>
      </w:tr>
      <w:tr w:rsidR="00F51780" w14:paraId="67E9BEE2"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78DF2142"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230BEBF8" w14:textId="77777777" w:rsidR="00F51780" w:rsidRDefault="00F51780" w:rsidP="00CC47AF">
            <w:pPr>
              <w:pStyle w:val="oriatex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1B6860D6" w14:textId="77777777" w:rsidR="00F51780" w:rsidRDefault="00F51780" w:rsidP="00CC47AF">
            <w:pPr>
              <w:pStyle w:val="orianum"/>
            </w:pPr>
            <w:r>
              <w:t>7.723.236</w:t>
            </w:r>
          </w:p>
        </w:tc>
        <w:tc>
          <w:tcPr>
            <w:tcW w:w="1276" w:type="dxa"/>
            <w:tcBorders>
              <w:top w:val="nil"/>
              <w:left w:val="nil"/>
              <w:bottom w:val="single" w:sz="4" w:space="0" w:color="FFFFFF"/>
              <w:right w:val="nil"/>
            </w:tcBorders>
            <w:shd w:val="clear" w:color="auto" w:fill="F2F2F2"/>
            <w:noWrap/>
            <w:vAlign w:val="center"/>
            <w:hideMark/>
          </w:tcPr>
          <w:p w14:paraId="0E57C01F" w14:textId="77777777" w:rsidR="00F51780" w:rsidRDefault="00F51780" w:rsidP="00CC47AF">
            <w:pPr>
              <w:pStyle w:val="orianum"/>
            </w:pPr>
            <w:r>
              <w:t>6.140.000</w:t>
            </w:r>
          </w:p>
        </w:tc>
        <w:tc>
          <w:tcPr>
            <w:tcW w:w="1276" w:type="dxa"/>
            <w:tcBorders>
              <w:top w:val="nil"/>
              <w:left w:val="nil"/>
              <w:bottom w:val="single" w:sz="4" w:space="0" w:color="FFFFFF"/>
              <w:right w:val="nil"/>
            </w:tcBorders>
            <w:shd w:val="clear" w:color="auto" w:fill="F2F2F2"/>
            <w:noWrap/>
            <w:vAlign w:val="center"/>
            <w:hideMark/>
          </w:tcPr>
          <w:p w14:paraId="57721896" w14:textId="77777777" w:rsidR="00F51780" w:rsidRDefault="00F51780" w:rsidP="00CC47AF">
            <w:pPr>
              <w:pStyle w:val="orianum"/>
            </w:pPr>
            <w:r>
              <w:t>5.725.000</w:t>
            </w:r>
          </w:p>
        </w:tc>
        <w:tc>
          <w:tcPr>
            <w:tcW w:w="1272" w:type="dxa"/>
            <w:tcBorders>
              <w:top w:val="nil"/>
              <w:left w:val="nil"/>
              <w:bottom w:val="single" w:sz="4" w:space="0" w:color="FFFFFF"/>
              <w:right w:val="nil"/>
            </w:tcBorders>
            <w:shd w:val="clear" w:color="auto" w:fill="F2F2F2"/>
            <w:noWrap/>
            <w:vAlign w:val="center"/>
            <w:hideMark/>
          </w:tcPr>
          <w:p w14:paraId="4F261C97" w14:textId="77777777" w:rsidR="00F51780" w:rsidRDefault="00F51780" w:rsidP="00CC47AF">
            <w:pPr>
              <w:pStyle w:val="orianum"/>
            </w:pPr>
            <w:r>
              <w:t>5.725.000</w:t>
            </w:r>
          </w:p>
        </w:tc>
        <w:tc>
          <w:tcPr>
            <w:tcW w:w="1272" w:type="dxa"/>
            <w:tcBorders>
              <w:top w:val="nil"/>
              <w:left w:val="nil"/>
              <w:bottom w:val="single" w:sz="4" w:space="0" w:color="FFFFFF"/>
              <w:right w:val="nil"/>
            </w:tcBorders>
            <w:shd w:val="clear" w:color="auto" w:fill="F2F2F2"/>
            <w:noWrap/>
            <w:vAlign w:val="center"/>
            <w:hideMark/>
          </w:tcPr>
          <w:p w14:paraId="0423AE7E" w14:textId="77777777" w:rsidR="00F51780" w:rsidRDefault="00F51780" w:rsidP="00CC47AF">
            <w:pPr>
              <w:pStyle w:val="orianum"/>
            </w:pPr>
            <w:r>
              <w:t>5.725.000</w:t>
            </w:r>
          </w:p>
        </w:tc>
      </w:tr>
      <w:tr w:rsidR="00F51780" w14:paraId="40F17B08" w14:textId="77777777" w:rsidTr="00F51780">
        <w:trPr>
          <w:trHeight w:val="170"/>
          <w:jc w:val="center"/>
        </w:trPr>
        <w:tc>
          <w:tcPr>
            <w:tcW w:w="440" w:type="dxa"/>
            <w:tcBorders>
              <w:top w:val="nil"/>
              <w:left w:val="nil"/>
              <w:bottom w:val="single" w:sz="4" w:space="0" w:color="FFFFFF"/>
              <w:right w:val="nil"/>
            </w:tcBorders>
            <w:shd w:val="clear" w:color="auto" w:fill="D9D9D9"/>
            <w:noWrap/>
            <w:vAlign w:val="center"/>
            <w:hideMark/>
          </w:tcPr>
          <w:p w14:paraId="0D4CDD44"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D9D9D9"/>
            <w:noWrap/>
            <w:vAlign w:val="center"/>
            <w:hideMark/>
          </w:tcPr>
          <w:p w14:paraId="58D1222A" w14:textId="77777777" w:rsidR="00F51780" w:rsidRDefault="00F51780" w:rsidP="00CC47AF">
            <w:pPr>
              <w:pStyle w:val="oriatext"/>
            </w:pPr>
            <w:r>
              <w:t>ΠΔΕ (πλην ΤΑΑ)</w:t>
            </w:r>
          </w:p>
        </w:tc>
        <w:tc>
          <w:tcPr>
            <w:tcW w:w="1275" w:type="dxa"/>
            <w:tcBorders>
              <w:top w:val="nil"/>
              <w:left w:val="nil"/>
              <w:bottom w:val="single" w:sz="4" w:space="0" w:color="FFFFFF"/>
              <w:right w:val="nil"/>
            </w:tcBorders>
            <w:shd w:val="clear" w:color="auto" w:fill="D9D9D9"/>
            <w:noWrap/>
            <w:vAlign w:val="center"/>
            <w:hideMark/>
          </w:tcPr>
          <w:p w14:paraId="6A188264" w14:textId="77777777" w:rsidR="00F51780" w:rsidRDefault="00F51780" w:rsidP="00CC47AF">
            <w:pPr>
              <w:pStyle w:val="orianum"/>
            </w:pPr>
            <w:r>
              <w:t>171.466.000</w:t>
            </w:r>
          </w:p>
        </w:tc>
        <w:tc>
          <w:tcPr>
            <w:tcW w:w="1276" w:type="dxa"/>
            <w:tcBorders>
              <w:top w:val="nil"/>
              <w:left w:val="nil"/>
              <w:bottom w:val="single" w:sz="4" w:space="0" w:color="FFFFFF"/>
              <w:right w:val="nil"/>
            </w:tcBorders>
            <w:shd w:val="clear" w:color="auto" w:fill="D9D9D9"/>
            <w:noWrap/>
            <w:vAlign w:val="center"/>
            <w:hideMark/>
          </w:tcPr>
          <w:p w14:paraId="494F2E10" w14:textId="77777777" w:rsidR="00F51780" w:rsidRDefault="00F51780" w:rsidP="00CC47AF">
            <w:pPr>
              <w:pStyle w:val="orianum"/>
            </w:pPr>
            <w:r>
              <w:t> </w:t>
            </w:r>
          </w:p>
        </w:tc>
        <w:tc>
          <w:tcPr>
            <w:tcW w:w="1276" w:type="dxa"/>
            <w:tcBorders>
              <w:top w:val="nil"/>
              <w:left w:val="nil"/>
              <w:bottom w:val="single" w:sz="4" w:space="0" w:color="FFFFFF"/>
              <w:right w:val="nil"/>
            </w:tcBorders>
            <w:shd w:val="clear" w:color="auto" w:fill="D9D9D9"/>
            <w:noWrap/>
            <w:vAlign w:val="center"/>
            <w:hideMark/>
          </w:tcPr>
          <w:p w14:paraId="7DA6FFB0"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D9D9D9"/>
            <w:noWrap/>
            <w:vAlign w:val="center"/>
            <w:hideMark/>
          </w:tcPr>
          <w:p w14:paraId="0AAC0804"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D9D9D9"/>
            <w:noWrap/>
            <w:vAlign w:val="center"/>
            <w:hideMark/>
          </w:tcPr>
          <w:p w14:paraId="04BC2559" w14:textId="77777777" w:rsidR="00F51780" w:rsidRDefault="00F51780" w:rsidP="00CC47AF">
            <w:pPr>
              <w:pStyle w:val="orianum"/>
            </w:pPr>
            <w:r>
              <w:t> </w:t>
            </w:r>
          </w:p>
        </w:tc>
      </w:tr>
      <w:tr w:rsidR="00F51780" w14:paraId="11955A01"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0B09C87D"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115D0A14" w14:textId="77777777" w:rsidR="00F51780" w:rsidRDefault="00F51780" w:rsidP="00CC47AF">
            <w:pPr>
              <w:pStyle w:val="oriatext"/>
            </w:pPr>
            <w:r>
              <w:t>ΤΑΑ</w:t>
            </w:r>
          </w:p>
        </w:tc>
        <w:tc>
          <w:tcPr>
            <w:tcW w:w="1275" w:type="dxa"/>
            <w:tcBorders>
              <w:top w:val="nil"/>
              <w:left w:val="nil"/>
              <w:bottom w:val="single" w:sz="4" w:space="0" w:color="FFFFFF"/>
              <w:right w:val="nil"/>
            </w:tcBorders>
            <w:shd w:val="clear" w:color="auto" w:fill="F2F2F2"/>
            <w:noWrap/>
            <w:vAlign w:val="center"/>
            <w:hideMark/>
          </w:tcPr>
          <w:p w14:paraId="39584A41" w14:textId="77777777" w:rsidR="00F51780" w:rsidRDefault="00F51780" w:rsidP="00CC47AF">
            <w:pPr>
              <w:pStyle w:val="orianum"/>
            </w:pPr>
            <w:r>
              <w:t>82.623.000</w:t>
            </w:r>
          </w:p>
        </w:tc>
        <w:tc>
          <w:tcPr>
            <w:tcW w:w="1276" w:type="dxa"/>
            <w:tcBorders>
              <w:top w:val="nil"/>
              <w:left w:val="nil"/>
              <w:bottom w:val="single" w:sz="4" w:space="0" w:color="FFFFFF"/>
              <w:right w:val="nil"/>
            </w:tcBorders>
            <w:shd w:val="clear" w:color="auto" w:fill="F2F2F2"/>
            <w:noWrap/>
            <w:vAlign w:val="center"/>
            <w:hideMark/>
          </w:tcPr>
          <w:p w14:paraId="0B2560CE" w14:textId="77777777" w:rsidR="00F51780" w:rsidRDefault="00F51780" w:rsidP="00CC47AF">
            <w:pPr>
              <w:pStyle w:val="orianum"/>
            </w:pPr>
            <w:r>
              <w:t> </w:t>
            </w:r>
          </w:p>
        </w:tc>
        <w:tc>
          <w:tcPr>
            <w:tcW w:w="1276" w:type="dxa"/>
            <w:tcBorders>
              <w:top w:val="nil"/>
              <w:left w:val="nil"/>
              <w:bottom w:val="single" w:sz="4" w:space="0" w:color="FFFFFF"/>
              <w:right w:val="nil"/>
            </w:tcBorders>
            <w:shd w:val="clear" w:color="auto" w:fill="F2F2F2"/>
            <w:noWrap/>
            <w:vAlign w:val="center"/>
            <w:hideMark/>
          </w:tcPr>
          <w:p w14:paraId="33FF735D"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F2F2F2"/>
            <w:noWrap/>
            <w:vAlign w:val="center"/>
            <w:hideMark/>
          </w:tcPr>
          <w:p w14:paraId="69F976EC" w14:textId="77777777" w:rsidR="00F51780" w:rsidRDefault="00F51780" w:rsidP="00CC47AF">
            <w:pPr>
              <w:pStyle w:val="orianum"/>
            </w:pPr>
            <w:r>
              <w:t> </w:t>
            </w:r>
          </w:p>
        </w:tc>
        <w:tc>
          <w:tcPr>
            <w:tcW w:w="1272" w:type="dxa"/>
            <w:tcBorders>
              <w:top w:val="nil"/>
              <w:left w:val="nil"/>
              <w:bottom w:val="single" w:sz="4" w:space="0" w:color="FFFFFF"/>
              <w:right w:val="nil"/>
            </w:tcBorders>
            <w:shd w:val="clear" w:color="auto" w:fill="F2F2F2"/>
            <w:noWrap/>
            <w:vAlign w:val="center"/>
            <w:hideMark/>
          </w:tcPr>
          <w:p w14:paraId="22542828" w14:textId="77777777" w:rsidR="00F51780" w:rsidRDefault="00F51780" w:rsidP="00CC47AF">
            <w:pPr>
              <w:pStyle w:val="orianum"/>
            </w:pPr>
            <w:r>
              <w:t> </w:t>
            </w:r>
          </w:p>
        </w:tc>
      </w:tr>
      <w:tr w:rsidR="00F51780" w14:paraId="717B3B5A" w14:textId="77777777" w:rsidTr="00F51780">
        <w:trPr>
          <w:trHeight w:val="170"/>
          <w:jc w:val="center"/>
        </w:trPr>
        <w:tc>
          <w:tcPr>
            <w:tcW w:w="440" w:type="dxa"/>
            <w:tcBorders>
              <w:top w:val="nil"/>
              <w:left w:val="nil"/>
              <w:bottom w:val="single" w:sz="4" w:space="0" w:color="FFFFFF"/>
              <w:right w:val="nil"/>
            </w:tcBorders>
            <w:shd w:val="clear" w:color="auto" w:fill="BFBFBF"/>
            <w:noWrap/>
            <w:vAlign w:val="center"/>
            <w:hideMark/>
          </w:tcPr>
          <w:p w14:paraId="29AA992E" w14:textId="77777777" w:rsidR="00F51780" w:rsidRDefault="00F51780" w:rsidP="00CC47AF">
            <w:pPr>
              <w:pStyle w:val="oriatext"/>
              <w:rPr>
                <w:b/>
              </w:rPr>
            </w:pPr>
            <w:r>
              <w:rPr>
                <w:b/>
              </w:rPr>
              <w:t>33</w:t>
            </w:r>
          </w:p>
        </w:tc>
        <w:tc>
          <w:tcPr>
            <w:tcW w:w="2537" w:type="dxa"/>
            <w:tcBorders>
              <w:top w:val="nil"/>
              <w:left w:val="nil"/>
              <w:bottom w:val="single" w:sz="4" w:space="0" w:color="FFFFFF"/>
              <w:right w:val="nil"/>
            </w:tcBorders>
            <w:shd w:val="clear" w:color="auto" w:fill="BFBFBF"/>
            <w:vAlign w:val="center"/>
            <w:hideMark/>
          </w:tcPr>
          <w:p w14:paraId="10C331C3" w14:textId="77777777" w:rsidR="00F51780" w:rsidRDefault="00F51780" w:rsidP="00CC47AF">
            <w:pPr>
              <w:pStyle w:val="oriatext"/>
              <w:rPr>
                <w:b/>
              </w:rPr>
            </w:pPr>
            <w:r>
              <w:rPr>
                <w:b/>
              </w:rPr>
              <w:t>Τιμαλφή</w:t>
            </w:r>
          </w:p>
        </w:tc>
        <w:tc>
          <w:tcPr>
            <w:tcW w:w="1275" w:type="dxa"/>
            <w:tcBorders>
              <w:top w:val="nil"/>
              <w:left w:val="nil"/>
              <w:bottom w:val="single" w:sz="4" w:space="0" w:color="FFFFFF"/>
              <w:right w:val="nil"/>
            </w:tcBorders>
            <w:shd w:val="clear" w:color="auto" w:fill="BFBFBF"/>
            <w:noWrap/>
            <w:vAlign w:val="center"/>
            <w:hideMark/>
          </w:tcPr>
          <w:p w14:paraId="2B58B439" w14:textId="77777777" w:rsidR="00F51780" w:rsidRDefault="00F51780" w:rsidP="00CC47AF">
            <w:pPr>
              <w:pStyle w:val="orianum"/>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0506B2E5" w14:textId="77777777" w:rsidR="00F51780" w:rsidRDefault="00F51780" w:rsidP="00CC47AF">
            <w:pPr>
              <w:pStyle w:val="orianum"/>
              <w:rPr>
                <w:b/>
              </w:rPr>
            </w:pPr>
            <w:r>
              <w:rPr>
                <w:b/>
              </w:rPr>
              <w:t>0</w:t>
            </w:r>
          </w:p>
        </w:tc>
        <w:tc>
          <w:tcPr>
            <w:tcW w:w="1276" w:type="dxa"/>
            <w:tcBorders>
              <w:top w:val="nil"/>
              <w:left w:val="nil"/>
              <w:bottom w:val="single" w:sz="4" w:space="0" w:color="FFFFFF"/>
              <w:right w:val="nil"/>
            </w:tcBorders>
            <w:shd w:val="clear" w:color="auto" w:fill="BFBFBF"/>
            <w:noWrap/>
            <w:vAlign w:val="center"/>
            <w:hideMark/>
          </w:tcPr>
          <w:p w14:paraId="6D09B9E7" w14:textId="77777777" w:rsidR="00F51780" w:rsidRDefault="00F51780" w:rsidP="00CC47AF">
            <w:pPr>
              <w:pStyle w:val="orianum"/>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292DD465" w14:textId="77777777" w:rsidR="00F51780" w:rsidRDefault="00F51780" w:rsidP="00CC47AF">
            <w:pPr>
              <w:pStyle w:val="orianum"/>
              <w:rPr>
                <w:b/>
              </w:rPr>
            </w:pPr>
            <w:r>
              <w:rPr>
                <w:b/>
              </w:rPr>
              <w:t>0</w:t>
            </w:r>
          </w:p>
        </w:tc>
        <w:tc>
          <w:tcPr>
            <w:tcW w:w="1272" w:type="dxa"/>
            <w:tcBorders>
              <w:top w:val="nil"/>
              <w:left w:val="nil"/>
              <w:bottom w:val="single" w:sz="4" w:space="0" w:color="FFFFFF"/>
              <w:right w:val="nil"/>
            </w:tcBorders>
            <w:shd w:val="clear" w:color="auto" w:fill="BFBFBF"/>
            <w:noWrap/>
            <w:vAlign w:val="center"/>
            <w:hideMark/>
          </w:tcPr>
          <w:p w14:paraId="5E39FBBC" w14:textId="77777777" w:rsidR="00F51780" w:rsidRDefault="00F51780" w:rsidP="00CC47AF">
            <w:pPr>
              <w:pStyle w:val="orianum"/>
              <w:rPr>
                <w:b/>
              </w:rPr>
            </w:pPr>
            <w:r>
              <w:rPr>
                <w:b/>
              </w:rPr>
              <w:t>0</w:t>
            </w:r>
          </w:p>
        </w:tc>
      </w:tr>
      <w:tr w:rsidR="00F51780" w14:paraId="58BAF8CF" w14:textId="77777777" w:rsidTr="00F51780">
        <w:trPr>
          <w:trHeight w:val="170"/>
          <w:jc w:val="center"/>
        </w:trPr>
        <w:tc>
          <w:tcPr>
            <w:tcW w:w="440" w:type="dxa"/>
            <w:tcBorders>
              <w:top w:val="nil"/>
              <w:left w:val="nil"/>
              <w:bottom w:val="single" w:sz="4" w:space="0" w:color="FFFFFF"/>
              <w:right w:val="nil"/>
            </w:tcBorders>
            <w:shd w:val="clear" w:color="auto" w:fill="F2F2F2"/>
            <w:noWrap/>
            <w:vAlign w:val="center"/>
            <w:hideMark/>
          </w:tcPr>
          <w:p w14:paraId="1FA0E6A8" w14:textId="77777777" w:rsidR="00F51780" w:rsidRDefault="00F51780" w:rsidP="00CC47AF">
            <w:pPr>
              <w:pStyle w:val="oriatext"/>
            </w:pPr>
            <w:r>
              <w:t> </w:t>
            </w:r>
          </w:p>
        </w:tc>
        <w:tc>
          <w:tcPr>
            <w:tcW w:w="2537" w:type="dxa"/>
            <w:tcBorders>
              <w:top w:val="nil"/>
              <w:left w:val="nil"/>
              <w:bottom w:val="single" w:sz="4" w:space="0" w:color="FFFFFF"/>
              <w:right w:val="nil"/>
            </w:tcBorders>
            <w:shd w:val="clear" w:color="auto" w:fill="F2F2F2"/>
            <w:noWrap/>
            <w:vAlign w:val="center"/>
            <w:hideMark/>
          </w:tcPr>
          <w:p w14:paraId="7ABD715A" w14:textId="77777777" w:rsidR="00F51780" w:rsidRDefault="00F51780" w:rsidP="00CC47AF">
            <w:pPr>
              <w:pStyle w:val="oriatext"/>
            </w:pPr>
            <w:r>
              <w:t>Τακτικός Προϋπολογισμός</w:t>
            </w:r>
          </w:p>
        </w:tc>
        <w:tc>
          <w:tcPr>
            <w:tcW w:w="1275" w:type="dxa"/>
            <w:tcBorders>
              <w:top w:val="nil"/>
              <w:left w:val="nil"/>
              <w:bottom w:val="single" w:sz="4" w:space="0" w:color="FFFFFF"/>
              <w:right w:val="nil"/>
            </w:tcBorders>
            <w:shd w:val="clear" w:color="auto" w:fill="F2F2F2"/>
            <w:noWrap/>
            <w:vAlign w:val="center"/>
            <w:hideMark/>
          </w:tcPr>
          <w:p w14:paraId="50B27DFC" w14:textId="77777777" w:rsidR="00F51780" w:rsidRDefault="00F51780" w:rsidP="00CC47AF">
            <w:pPr>
              <w:pStyle w:val="orianum"/>
            </w:pPr>
            <w:r>
              <w:t>0</w:t>
            </w:r>
          </w:p>
        </w:tc>
        <w:tc>
          <w:tcPr>
            <w:tcW w:w="1276" w:type="dxa"/>
            <w:tcBorders>
              <w:top w:val="nil"/>
              <w:left w:val="nil"/>
              <w:bottom w:val="single" w:sz="4" w:space="0" w:color="FFFFFF"/>
              <w:right w:val="nil"/>
            </w:tcBorders>
            <w:shd w:val="clear" w:color="auto" w:fill="F2F2F2"/>
            <w:noWrap/>
            <w:vAlign w:val="center"/>
            <w:hideMark/>
          </w:tcPr>
          <w:p w14:paraId="6A9802C9" w14:textId="77777777" w:rsidR="00F51780" w:rsidRDefault="00F51780" w:rsidP="00CC47AF">
            <w:pPr>
              <w:pStyle w:val="orianum"/>
            </w:pPr>
            <w:r>
              <w:t>0</w:t>
            </w:r>
          </w:p>
        </w:tc>
        <w:tc>
          <w:tcPr>
            <w:tcW w:w="1276" w:type="dxa"/>
            <w:tcBorders>
              <w:top w:val="nil"/>
              <w:left w:val="nil"/>
              <w:bottom w:val="single" w:sz="4" w:space="0" w:color="FFFFFF"/>
              <w:right w:val="nil"/>
            </w:tcBorders>
            <w:shd w:val="clear" w:color="auto" w:fill="F2F2F2"/>
            <w:noWrap/>
            <w:vAlign w:val="center"/>
            <w:hideMark/>
          </w:tcPr>
          <w:p w14:paraId="64AFDBD8" w14:textId="77777777" w:rsidR="00F51780" w:rsidRDefault="00F51780" w:rsidP="00CC47AF">
            <w:pPr>
              <w:pStyle w:val="orianum"/>
            </w:pPr>
            <w:r>
              <w:t>0</w:t>
            </w:r>
          </w:p>
        </w:tc>
        <w:tc>
          <w:tcPr>
            <w:tcW w:w="1272" w:type="dxa"/>
            <w:tcBorders>
              <w:top w:val="nil"/>
              <w:left w:val="nil"/>
              <w:bottom w:val="single" w:sz="4" w:space="0" w:color="FFFFFF"/>
              <w:right w:val="nil"/>
            </w:tcBorders>
            <w:shd w:val="clear" w:color="auto" w:fill="F2F2F2"/>
            <w:noWrap/>
            <w:vAlign w:val="center"/>
            <w:hideMark/>
          </w:tcPr>
          <w:p w14:paraId="4991CCDA" w14:textId="77777777" w:rsidR="00F51780" w:rsidRDefault="00F51780" w:rsidP="00CC47AF">
            <w:pPr>
              <w:pStyle w:val="orianum"/>
            </w:pPr>
            <w:r>
              <w:t>0</w:t>
            </w:r>
          </w:p>
        </w:tc>
        <w:tc>
          <w:tcPr>
            <w:tcW w:w="1272" w:type="dxa"/>
            <w:tcBorders>
              <w:top w:val="nil"/>
              <w:left w:val="nil"/>
              <w:bottom w:val="single" w:sz="4" w:space="0" w:color="FFFFFF"/>
              <w:right w:val="nil"/>
            </w:tcBorders>
            <w:shd w:val="clear" w:color="auto" w:fill="F2F2F2"/>
            <w:noWrap/>
            <w:vAlign w:val="center"/>
            <w:hideMark/>
          </w:tcPr>
          <w:p w14:paraId="796CA9CC" w14:textId="77777777" w:rsidR="00F51780" w:rsidRDefault="00F51780" w:rsidP="00CC47AF">
            <w:pPr>
              <w:pStyle w:val="orianum"/>
            </w:pPr>
            <w:r>
              <w:t>0</w:t>
            </w:r>
          </w:p>
        </w:tc>
      </w:tr>
      <w:tr w:rsidR="00FE504D" w:rsidRPr="00FE504D" w14:paraId="596D6E9E" w14:textId="77777777" w:rsidTr="00FE504D">
        <w:trPr>
          <w:trHeight w:val="170"/>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7E8073A" w14:textId="77777777" w:rsidR="00F51780" w:rsidRPr="00FE504D" w:rsidRDefault="00F51780" w:rsidP="00CC47AF">
            <w:pPr>
              <w:pStyle w:val="oriatext"/>
              <w:rPr>
                <w:b/>
                <w:color w:val="000000" w:themeColor="text1"/>
              </w:rPr>
            </w:pPr>
            <w:r w:rsidRPr="00FE504D">
              <w:rPr>
                <w:b/>
                <w:color w:val="000000" w:themeColor="text1"/>
              </w:rPr>
              <w:t>Α</w:t>
            </w:r>
          </w:p>
        </w:tc>
        <w:tc>
          <w:tcPr>
            <w:tcW w:w="2537" w:type="dxa"/>
            <w:tcBorders>
              <w:top w:val="single" w:sz="4" w:space="0" w:color="FFFFFF"/>
              <w:left w:val="nil"/>
              <w:bottom w:val="single" w:sz="4" w:space="0" w:color="FFFFFF"/>
              <w:right w:val="nil"/>
            </w:tcBorders>
            <w:shd w:val="clear" w:color="auto" w:fill="D9D9D9" w:themeFill="background1" w:themeFillShade="D9"/>
            <w:vAlign w:val="center"/>
            <w:hideMark/>
          </w:tcPr>
          <w:p w14:paraId="3B69F05F" w14:textId="77777777" w:rsidR="00F51780" w:rsidRPr="00FE504D" w:rsidRDefault="00F51780" w:rsidP="00CC47AF">
            <w:pPr>
              <w:pStyle w:val="oriatext"/>
              <w:rPr>
                <w:b/>
                <w:color w:val="000000" w:themeColor="text1"/>
                <w:lang w:val="el-GR"/>
              </w:rPr>
            </w:pPr>
            <w:r w:rsidRPr="00FE504D">
              <w:rPr>
                <w:b/>
                <w:color w:val="000000" w:themeColor="text1"/>
                <w:lang w:val="el-GR"/>
              </w:rPr>
              <w:t>Συνολικές μη Χρημ/οικονομικές Ταμειακές Δαπάνες</w:t>
            </w:r>
          </w:p>
        </w:tc>
        <w:tc>
          <w:tcPr>
            <w:tcW w:w="127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A373E1B" w14:textId="77777777" w:rsidR="00F51780" w:rsidRPr="00FE504D" w:rsidRDefault="00F51780" w:rsidP="00CC47AF">
            <w:pPr>
              <w:pStyle w:val="orianum"/>
              <w:rPr>
                <w:b/>
                <w:color w:val="000000" w:themeColor="text1"/>
              </w:rPr>
            </w:pPr>
            <w:r w:rsidRPr="00FE504D">
              <w:rPr>
                <w:b/>
                <w:color w:val="000000" w:themeColor="text1"/>
              </w:rPr>
              <w:t>1.149.138.235</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4568A97" w14:textId="77777777" w:rsidR="00F51780" w:rsidRPr="00FE504D" w:rsidRDefault="00F51780" w:rsidP="00CC47AF">
            <w:pPr>
              <w:pStyle w:val="orianum"/>
              <w:rPr>
                <w:b/>
                <w:color w:val="000000" w:themeColor="text1"/>
              </w:rPr>
            </w:pPr>
            <w:r w:rsidRPr="00FE504D">
              <w:rPr>
                <w:b/>
                <w:color w:val="000000" w:themeColor="text1"/>
              </w:rPr>
              <w:t>1.438.115.000</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70FBB90" w14:textId="77777777" w:rsidR="00F51780" w:rsidRPr="00FE504D" w:rsidRDefault="00F51780" w:rsidP="00CC47AF">
            <w:pPr>
              <w:pStyle w:val="orianum"/>
              <w:rPr>
                <w:b/>
                <w:color w:val="000000" w:themeColor="text1"/>
              </w:rPr>
            </w:pPr>
            <w:r w:rsidRPr="00FE504D">
              <w:rPr>
                <w:b/>
                <w:color w:val="000000" w:themeColor="text1"/>
              </w:rPr>
              <w:t>1.228.672.000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19B750D" w14:textId="77777777" w:rsidR="00F51780" w:rsidRPr="00FE504D" w:rsidRDefault="00F51780" w:rsidP="00CC47AF">
            <w:pPr>
              <w:pStyle w:val="orianum"/>
              <w:rPr>
                <w:b/>
                <w:color w:val="000000" w:themeColor="text1"/>
              </w:rPr>
            </w:pPr>
            <w:r w:rsidRPr="00FE504D">
              <w:rPr>
                <w:b/>
                <w:color w:val="000000" w:themeColor="text1"/>
              </w:rPr>
              <w:t>1.241.394.000</w:t>
            </w:r>
          </w:p>
        </w:tc>
        <w:tc>
          <w:tcPr>
            <w:tcW w:w="1272"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3E66996" w14:textId="77777777" w:rsidR="00F51780" w:rsidRPr="00FE504D" w:rsidRDefault="00F51780" w:rsidP="00CC47AF">
            <w:pPr>
              <w:pStyle w:val="orianum"/>
              <w:rPr>
                <w:b/>
                <w:color w:val="000000" w:themeColor="text1"/>
              </w:rPr>
            </w:pPr>
            <w:r w:rsidRPr="00FE504D">
              <w:rPr>
                <w:b/>
                <w:color w:val="000000" w:themeColor="text1"/>
              </w:rPr>
              <w:t>1.258.032.000</w:t>
            </w:r>
          </w:p>
        </w:tc>
      </w:tr>
      <w:tr w:rsidR="00FE504D" w:rsidRPr="00FE504D" w14:paraId="6E8D4529" w14:textId="77777777" w:rsidTr="00FE504D">
        <w:trPr>
          <w:trHeight w:val="170"/>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639760B" w14:textId="77777777" w:rsidR="00F51780" w:rsidRPr="00FE504D" w:rsidRDefault="00F51780" w:rsidP="00CC47AF">
            <w:pPr>
              <w:pStyle w:val="oriatext"/>
              <w:rPr>
                <w:b/>
                <w:color w:val="000000" w:themeColor="text1"/>
              </w:rPr>
            </w:pPr>
            <w:r w:rsidRPr="00FE504D">
              <w:rPr>
                <w:b/>
                <w:color w:val="000000" w:themeColor="text1"/>
              </w:rPr>
              <w:t>Β</w:t>
            </w:r>
          </w:p>
        </w:tc>
        <w:tc>
          <w:tcPr>
            <w:tcW w:w="2537" w:type="dxa"/>
            <w:tcBorders>
              <w:top w:val="single" w:sz="4" w:space="0" w:color="FFFFFF"/>
              <w:left w:val="nil"/>
              <w:bottom w:val="single" w:sz="18" w:space="0" w:color="008080"/>
              <w:right w:val="nil"/>
            </w:tcBorders>
            <w:shd w:val="clear" w:color="auto" w:fill="D9D9D9" w:themeFill="background1" w:themeFillShade="D9"/>
            <w:vAlign w:val="center"/>
            <w:hideMark/>
          </w:tcPr>
          <w:p w14:paraId="75726B3F" w14:textId="77777777" w:rsidR="00F51780" w:rsidRPr="00FE504D" w:rsidRDefault="00F51780" w:rsidP="00CC47AF">
            <w:pPr>
              <w:pStyle w:val="oriatext"/>
              <w:rPr>
                <w:b/>
                <w:color w:val="000000" w:themeColor="text1"/>
                <w:lang w:val="el-GR"/>
              </w:rPr>
            </w:pPr>
            <w:r w:rsidRPr="00FE504D">
              <w:rPr>
                <w:b/>
                <w:color w:val="000000" w:themeColor="text1"/>
                <w:lang w:val="el-GR"/>
              </w:rPr>
              <w:t xml:space="preserve">Σύνολο Ταμειακών Δαπανών </w:t>
            </w:r>
            <w:r w:rsidRPr="00FE504D">
              <w:rPr>
                <w:b/>
                <w:color w:val="000000" w:themeColor="text1"/>
                <w:lang w:val="el-GR"/>
              </w:rPr>
              <w:br/>
              <w:t xml:space="preserve">(μη Χρημ/οικονομικές </w:t>
            </w:r>
            <w:r w:rsidRPr="00FE504D">
              <w:rPr>
                <w:b/>
                <w:color w:val="000000" w:themeColor="text1"/>
                <w:lang w:val="el-GR"/>
              </w:rPr>
              <w:br/>
              <w:t>&amp; Χρημ/οικονομικές)</w:t>
            </w:r>
          </w:p>
        </w:tc>
        <w:tc>
          <w:tcPr>
            <w:tcW w:w="127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1893544" w14:textId="77777777" w:rsidR="00F51780" w:rsidRPr="00FE504D" w:rsidRDefault="00F51780" w:rsidP="00CC47AF">
            <w:pPr>
              <w:pStyle w:val="orianum"/>
              <w:rPr>
                <w:b/>
                <w:color w:val="000000" w:themeColor="text1"/>
              </w:rPr>
            </w:pPr>
            <w:r w:rsidRPr="00FE504D">
              <w:rPr>
                <w:b/>
                <w:color w:val="000000" w:themeColor="text1"/>
              </w:rPr>
              <w:t>1.149.138.235</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7CD4267" w14:textId="77777777" w:rsidR="00F51780" w:rsidRPr="00FE504D" w:rsidRDefault="00F51780" w:rsidP="00CC47AF">
            <w:pPr>
              <w:pStyle w:val="orianum"/>
              <w:rPr>
                <w:b/>
                <w:color w:val="000000" w:themeColor="text1"/>
              </w:rPr>
            </w:pPr>
            <w:r w:rsidRPr="00FE504D">
              <w:rPr>
                <w:b/>
                <w:color w:val="000000" w:themeColor="text1"/>
              </w:rPr>
              <w:t>1.438.115.000</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87934F3" w14:textId="77777777" w:rsidR="00F51780" w:rsidRPr="00FE504D" w:rsidRDefault="00F51780" w:rsidP="00CC47AF">
            <w:pPr>
              <w:pStyle w:val="orianum"/>
              <w:rPr>
                <w:b/>
                <w:color w:val="000000" w:themeColor="text1"/>
              </w:rPr>
            </w:pPr>
            <w:r w:rsidRPr="00FE504D">
              <w:rPr>
                <w:b/>
                <w:color w:val="000000" w:themeColor="text1"/>
              </w:rPr>
              <w:t>1.228.672.000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CF10559" w14:textId="77777777" w:rsidR="00F51780" w:rsidRPr="00FE504D" w:rsidRDefault="00F51780" w:rsidP="00CC47AF">
            <w:pPr>
              <w:pStyle w:val="orianum"/>
              <w:rPr>
                <w:b/>
                <w:color w:val="000000" w:themeColor="text1"/>
              </w:rPr>
            </w:pPr>
            <w:r w:rsidRPr="00FE504D">
              <w:rPr>
                <w:b/>
                <w:color w:val="000000" w:themeColor="text1"/>
              </w:rPr>
              <w:t>1.241.394.000</w:t>
            </w:r>
          </w:p>
        </w:tc>
        <w:tc>
          <w:tcPr>
            <w:tcW w:w="1272"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5671494" w14:textId="77777777" w:rsidR="00F51780" w:rsidRPr="00FE504D" w:rsidRDefault="00F51780" w:rsidP="00CC47AF">
            <w:pPr>
              <w:pStyle w:val="orianum"/>
              <w:rPr>
                <w:b/>
                <w:color w:val="000000" w:themeColor="text1"/>
              </w:rPr>
            </w:pPr>
            <w:r w:rsidRPr="00FE504D">
              <w:rPr>
                <w:b/>
                <w:color w:val="000000" w:themeColor="text1"/>
              </w:rPr>
              <w:t>1.258.032.000</w:t>
            </w:r>
          </w:p>
        </w:tc>
      </w:tr>
    </w:tbl>
    <w:p w14:paraId="191BB1DA" w14:textId="622E4D26" w:rsidR="006A6BA1" w:rsidRDefault="006A6BA1" w:rsidP="004B6462">
      <w:pPr>
        <w:pStyle w:val="oriahead"/>
        <w:spacing w:line="240" w:lineRule="auto"/>
      </w:pPr>
      <w:r>
        <w:lastRenderedPageBreak/>
        <w:t>Αποκεντρωμένη Διοίκηση Αττικής</w:t>
      </w:r>
      <w:bookmarkEnd w:id="121"/>
    </w:p>
    <w:tbl>
      <w:tblPr>
        <w:tblW w:w="8952" w:type="dxa"/>
        <w:jc w:val="center"/>
        <w:tblLook w:val="04A0" w:firstRow="1" w:lastRow="0" w:firstColumn="1" w:lastColumn="0" w:noHBand="0" w:noVBand="1"/>
      </w:tblPr>
      <w:tblGrid>
        <w:gridCol w:w="426"/>
        <w:gridCol w:w="3118"/>
        <w:gridCol w:w="1064"/>
        <w:gridCol w:w="1086"/>
        <w:gridCol w:w="1086"/>
        <w:gridCol w:w="1086"/>
        <w:gridCol w:w="1086"/>
      </w:tblGrid>
      <w:tr w:rsidR="006A6BA1" w14:paraId="53C60642" w14:textId="77777777" w:rsidTr="003B6895">
        <w:trPr>
          <w:trHeight w:val="228"/>
          <w:jc w:val="center"/>
        </w:trPr>
        <w:tc>
          <w:tcPr>
            <w:tcW w:w="3544" w:type="dxa"/>
            <w:gridSpan w:val="2"/>
            <w:shd w:val="clear" w:color="auto" w:fill="EEECE1"/>
            <w:vAlign w:val="center"/>
            <w:hideMark/>
          </w:tcPr>
          <w:p w14:paraId="5682C00D" w14:textId="77777777" w:rsidR="006A6BA1" w:rsidRDefault="006A6BA1" w:rsidP="000C4B61">
            <w:pPr>
              <w:spacing w:after="0" w:line="220" w:lineRule="exact"/>
              <w:jc w:val="left"/>
              <w:rPr>
                <w:rFonts w:eastAsia="Times New Roman" w:cs="Calibri"/>
                <w:b/>
                <w:bCs/>
                <w:color w:val="000000"/>
                <w:sz w:val="20"/>
              </w:rPr>
            </w:pPr>
            <w:r>
              <w:rPr>
                <w:rFonts w:eastAsia="Times New Roman" w:cs="Calibri"/>
                <w:b/>
                <w:bCs/>
                <w:color w:val="000000"/>
                <w:sz w:val="20"/>
                <w:lang w:val="en-US"/>
              </w:rPr>
              <w:t>M</w:t>
            </w:r>
            <w:r>
              <w:rPr>
                <w:rFonts w:eastAsia="Times New Roman" w:cs="Calibri"/>
                <w:b/>
                <w:bCs/>
                <w:color w:val="000000"/>
                <w:sz w:val="20"/>
              </w:rPr>
              <w:t>είζονα κατηγορία</w:t>
            </w:r>
          </w:p>
        </w:tc>
        <w:tc>
          <w:tcPr>
            <w:tcW w:w="1064" w:type="dxa"/>
            <w:shd w:val="clear" w:color="auto" w:fill="EEECE1"/>
            <w:noWrap/>
            <w:vAlign w:val="center"/>
            <w:hideMark/>
          </w:tcPr>
          <w:p w14:paraId="710E93FA" w14:textId="77777777" w:rsidR="006A6BA1" w:rsidRDefault="006A6BA1"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086" w:type="dxa"/>
            <w:shd w:val="clear" w:color="auto" w:fill="EEECE1"/>
            <w:noWrap/>
            <w:vAlign w:val="center"/>
            <w:hideMark/>
          </w:tcPr>
          <w:p w14:paraId="574FD52E" w14:textId="77777777" w:rsidR="006A6BA1" w:rsidRDefault="006A6BA1"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086" w:type="dxa"/>
            <w:shd w:val="clear" w:color="auto" w:fill="EEECE1"/>
            <w:noWrap/>
            <w:vAlign w:val="center"/>
            <w:hideMark/>
          </w:tcPr>
          <w:p w14:paraId="2CB22D30" w14:textId="77777777" w:rsidR="006A6BA1" w:rsidRDefault="006A6BA1"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086" w:type="dxa"/>
            <w:shd w:val="clear" w:color="auto" w:fill="EEECE1"/>
            <w:noWrap/>
            <w:vAlign w:val="center"/>
            <w:hideMark/>
          </w:tcPr>
          <w:p w14:paraId="4A7C5E5B" w14:textId="77777777" w:rsidR="006A6BA1" w:rsidRDefault="006A6BA1"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086" w:type="dxa"/>
            <w:shd w:val="clear" w:color="auto" w:fill="EEECE1"/>
            <w:noWrap/>
            <w:vAlign w:val="center"/>
            <w:hideMark/>
          </w:tcPr>
          <w:p w14:paraId="203CB3AF" w14:textId="77777777" w:rsidR="006A6BA1" w:rsidRDefault="006A6BA1"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6A6BA1" w14:paraId="2F275979" w14:textId="77777777" w:rsidTr="003B6895">
        <w:trPr>
          <w:trHeight w:val="170"/>
          <w:jc w:val="center"/>
        </w:trPr>
        <w:tc>
          <w:tcPr>
            <w:tcW w:w="42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EEAE8F7" w14:textId="77777777" w:rsidR="006A6BA1" w:rsidRDefault="006A6BA1" w:rsidP="000C4B61">
            <w:pPr>
              <w:pStyle w:val="oriatext"/>
              <w:spacing w:line="220" w:lineRule="exact"/>
              <w:rPr>
                <w:rFonts w:cstheme="minorBidi"/>
                <w:b/>
              </w:rPr>
            </w:pPr>
            <w:r>
              <w:rPr>
                <w:b/>
              </w:rPr>
              <w:t>21</w:t>
            </w:r>
          </w:p>
        </w:tc>
        <w:tc>
          <w:tcPr>
            <w:tcW w:w="3118" w:type="dxa"/>
            <w:tcBorders>
              <w:top w:val="single" w:sz="4" w:space="0" w:color="FFFFFF"/>
              <w:left w:val="nil"/>
              <w:bottom w:val="single" w:sz="4" w:space="0" w:color="FFFFFF"/>
              <w:right w:val="nil"/>
            </w:tcBorders>
            <w:shd w:val="clear" w:color="auto" w:fill="D9D9D9" w:themeFill="background1" w:themeFillShade="D9"/>
            <w:vAlign w:val="center"/>
            <w:hideMark/>
          </w:tcPr>
          <w:p w14:paraId="44F84783" w14:textId="77777777" w:rsidR="006A6BA1" w:rsidRDefault="006A6BA1" w:rsidP="000C4B61">
            <w:pPr>
              <w:pStyle w:val="oriatext"/>
              <w:spacing w:line="220" w:lineRule="exact"/>
              <w:rPr>
                <w:b/>
              </w:rPr>
            </w:pPr>
            <w:r>
              <w:rPr>
                <w:b/>
              </w:rPr>
              <w:t xml:space="preserve">Παροχές σε εργαζομένους </w:t>
            </w:r>
          </w:p>
        </w:tc>
        <w:tc>
          <w:tcPr>
            <w:tcW w:w="106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3DC4921" w14:textId="77777777" w:rsidR="006A6BA1" w:rsidRPr="00503F1B" w:rsidRDefault="006A6BA1" w:rsidP="000C4B61">
            <w:pPr>
              <w:pStyle w:val="orianum"/>
              <w:spacing w:line="220" w:lineRule="exact"/>
              <w:rPr>
                <w:b/>
                <w:w w:val="85"/>
              </w:rPr>
            </w:pPr>
            <w:r w:rsidRPr="00503F1B">
              <w:rPr>
                <w:b/>
                <w:w w:val="85"/>
              </w:rPr>
              <w:t>11.149.000</w:t>
            </w:r>
          </w:p>
        </w:tc>
        <w:tc>
          <w:tcPr>
            <w:tcW w:w="108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4EE36FA" w14:textId="77777777" w:rsidR="006A6BA1" w:rsidRPr="00503F1B" w:rsidRDefault="006A6BA1" w:rsidP="000C4B61">
            <w:pPr>
              <w:pStyle w:val="orianum"/>
              <w:spacing w:line="220" w:lineRule="exact"/>
              <w:rPr>
                <w:b/>
                <w:w w:val="85"/>
              </w:rPr>
            </w:pPr>
            <w:r w:rsidRPr="00503F1B">
              <w:rPr>
                <w:b/>
                <w:w w:val="85"/>
              </w:rPr>
              <w:t>11.407.000</w:t>
            </w:r>
          </w:p>
        </w:tc>
        <w:tc>
          <w:tcPr>
            <w:tcW w:w="108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1BFF34E" w14:textId="77777777" w:rsidR="006A6BA1" w:rsidRPr="00503F1B" w:rsidRDefault="006A6BA1" w:rsidP="000C4B61">
            <w:pPr>
              <w:pStyle w:val="orianum"/>
              <w:spacing w:line="220" w:lineRule="exact"/>
              <w:rPr>
                <w:b/>
                <w:w w:val="85"/>
              </w:rPr>
            </w:pPr>
            <w:r w:rsidRPr="00503F1B">
              <w:rPr>
                <w:b/>
                <w:w w:val="85"/>
              </w:rPr>
              <w:t>10.098.000</w:t>
            </w:r>
          </w:p>
        </w:tc>
        <w:tc>
          <w:tcPr>
            <w:tcW w:w="108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BE5D30D" w14:textId="77777777" w:rsidR="006A6BA1" w:rsidRPr="00503F1B" w:rsidRDefault="006A6BA1" w:rsidP="000C4B61">
            <w:pPr>
              <w:pStyle w:val="orianum"/>
              <w:spacing w:line="220" w:lineRule="exact"/>
              <w:rPr>
                <w:b/>
                <w:w w:val="85"/>
              </w:rPr>
            </w:pPr>
            <w:r w:rsidRPr="00503F1B">
              <w:rPr>
                <w:b/>
                <w:w w:val="85"/>
              </w:rPr>
              <w:t>10.145.000</w:t>
            </w:r>
          </w:p>
        </w:tc>
        <w:tc>
          <w:tcPr>
            <w:tcW w:w="108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ADE59CA" w14:textId="77777777" w:rsidR="006A6BA1" w:rsidRPr="00503F1B" w:rsidRDefault="006A6BA1" w:rsidP="000C4B61">
            <w:pPr>
              <w:pStyle w:val="orianum"/>
              <w:spacing w:line="220" w:lineRule="exact"/>
              <w:rPr>
                <w:b/>
                <w:w w:val="85"/>
              </w:rPr>
            </w:pPr>
            <w:r w:rsidRPr="00503F1B">
              <w:rPr>
                <w:b/>
                <w:w w:val="85"/>
              </w:rPr>
              <w:t>10.189.000</w:t>
            </w:r>
          </w:p>
        </w:tc>
      </w:tr>
      <w:tr w:rsidR="006A6BA1" w14:paraId="3BCDDEAB" w14:textId="77777777" w:rsidTr="003B6895">
        <w:trPr>
          <w:trHeight w:val="170"/>
          <w:jc w:val="center"/>
        </w:trPr>
        <w:tc>
          <w:tcPr>
            <w:tcW w:w="426" w:type="dxa"/>
            <w:tcBorders>
              <w:top w:val="nil"/>
              <w:left w:val="nil"/>
              <w:bottom w:val="single" w:sz="4" w:space="0" w:color="FFFFFF"/>
              <w:right w:val="nil"/>
            </w:tcBorders>
            <w:shd w:val="clear" w:color="auto" w:fill="F2F2F2"/>
            <w:noWrap/>
            <w:vAlign w:val="center"/>
            <w:hideMark/>
          </w:tcPr>
          <w:p w14:paraId="13A04E8D" w14:textId="77777777" w:rsidR="006A6BA1" w:rsidRDefault="006A6BA1" w:rsidP="000C4B61">
            <w:pPr>
              <w:pStyle w:val="oriatext"/>
              <w:spacing w:line="220" w:lineRule="exact"/>
            </w:pPr>
            <w:r>
              <w:t> </w:t>
            </w:r>
          </w:p>
        </w:tc>
        <w:tc>
          <w:tcPr>
            <w:tcW w:w="3118" w:type="dxa"/>
            <w:tcBorders>
              <w:top w:val="nil"/>
              <w:left w:val="nil"/>
              <w:bottom w:val="single" w:sz="4" w:space="0" w:color="FFFFFF"/>
              <w:right w:val="nil"/>
            </w:tcBorders>
            <w:shd w:val="clear" w:color="auto" w:fill="F2F2F2"/>
            <w:noWrap/>
            <w:vAlign w:val="center"/>
            <w:hideMark/>
          </w:tcPr>
          <w:p w14:paraId="07F237AA" w14:textId="77777777" w:rsidR="006A6BA1" w:rsidRDefault="006A6BA1" w:rsidP="000C4B61">
            <w:pPr>
              <w:pStyle w:val="oriatext"/>
              <w:spacing w:line="220" w:lineRule="exact"/>
            </w:pPr>
            <w:r>
              <w:t>Τακτικός Προϋπολογισμός</w:t>
            </w:r>
          </w:p>
        </w:tc>
        <w:tc>
          <w:tcPr>
            <w:tcW w:w="1064" w:type="dxa"/>
            <w:tcBorders>
              <w:top w:val="nil"/>
              <w:left w:val="nil"/>
              <w:bottom w:val="single" w:sz="4" w:space="0" w:color="FFFFFF"/>
              <w:right w:val="nil"/>
            </w:tcBorders>
            <w:shd w:val="clear" w:color="auto" w:fill="F2F2F2"/>
            <w:noWrap/>
            <w:vAlign w:val="center"/>
            <w:hideMark/>
          </w:tcPr>
          <w:p w14:paraId="724E3053" w14:textId="77777777" w:rsidR="006A6BA1" w:rsidRPr="00503F1B" w:rsidRDefault="006A6BA1" w:rsidP="000C4B61">
            <w:pPr>
              <w:pStyle w:val="orianum"/>
              <w:spacing w:line="220" w:lineRule="exact"/>
              <w:rPr>
                <w:w w:val="85"/>
              </w:rPr>
            </w:pPr>
            <w:r w:rsidRPr="00503F1B">
              <w:rPr>
                <w:w w:val="85"/>
              </w:rPr>
              <w:t>11.149.000</w:t>
            </w:r>
          </w:p>
        </w:tc>
        <w:tc>
          <w:tcPr>
            <w:tcW w:w="1086" w:type="dxa"/>
            <w:tcBorders>
              <w:top w:val="nil"/>
              <w:left w:val="nil"/>
              <w:bottom w:val="single" w:sz="4" w:space="0" w:color="FFFFFF"/>
              <w:right w:val="nil"/>
            </w:tcBorders>
            <w:shd w:val="clear" w:color="auto" w:fill="F2F2F2"/>
            <w:noWrap/>
            <w:vAlign w:val="center"/>
            <w:hideMark/>
          </w:tcPr>
          <w:p w14:paraId="3CA0C981" w14:textId="77777777" w:rsidR="006A6BA1" w:rsidRPr="00503F1B" w:rsidRDefault="006A6BA1" w:rsidP="000C4B61">
            <w:pPr>
              <w:pStyle w:val="orianum"/>
              <w:spacing w:line="220" w:lineRule="exact"/>
              <w:rPr>
                <w:w w:val="85"/>
              </w:rPr>
            </w:pPr>
            <w:r w:rsidRPr="00503F1B">
              <w:rPr>
                <w:w w:val="85"/>
              </w:rPr>
              <w:t>11.407.000</w:t>
            </w:r>
          </w:p>
        </w:tc>
        <w:tc>
          <w:tcPr>
            <w:tcW w:w="1086" w:type="dxa"/>
            <w:tcBorders>
              <w:top w:val="nil"/>
              <w:left w:val="nil"/>
              <w:bottom w:val="single" w:sz="4" w:space="0" w:color="FFFFFF"/>
              <w:right w:val="nil"/>
            </w:tcBorders>
            <w:shd w:val="clear" w:color="auto" w:fill="F2F2F2"/>
            <w:noWrap/>
            <w:vAlign w:val="center"/>
            <w:hideMark/>
          </w:tcPr>
          <w:p w14:paraId="7F5F1C52" w14:textId="77777777" w:rsidR="006A6BA1" w:rsidRPr="00503F1B" w:rsidRDefault="006A6BA1" w:rsidP="000C4B61">
            <w:pPr>
              <w:pStyle w:val="orianum"/>
              <w:spacing w:line="220" w:lineRule="exact"/>
              <w:rPr>
                <w:w w:val="85"/>
              </w:rPr>
            </w:pPr>
            <w:r w:rsidRPr="00503F1B">
              <w:rPr>
                <w:w w:val="85"/>
              </w:rPr>
              <w:t>10.098.000</w:t>
            </w:r>
          </w:p>
        </w:tc>
        <w:tc>
          <w:tcPr>
            <w:tcW w:w="1086" w:type="dxa"/>
            <w:tcBorders>
              <w:top w:val="nil"/>
              <w:left w:val="nil"/>
              <w:bottom w:val="single" w:sz="4" w:space="0" w:color="FFFFFF"/>
              <w:right w:val="nil"/>
            </w:tcBorders>
            <w:shd w:val="clear" w:color="auto" w:fill="F2F2F2"/>
            <w:noWrap/>
            <w:vAlign w:val="center"/>
            <w:hideMark/>
          </w:tcPr>
          <w:p w14:paraId="7ECE7A69" w14:textId="77777777" w:rsidR="006A6BA1" w:rsidRPr="00503F1B" w:rsidRDefault="006A6BA1" w:rsidP="000C4B61">
            <w:pPr>
              <w:pStyle w:val="orianum"/>
              <w:spacing w:line="220" w:lineRule="exact"/>
              <w:rPr>
                <w:w w:val="85"/>
              </w:rPr>
            </w:pPr>
            <w:r w:rsidRPr="00503F1B">
              <w:rPr>
                <w:w w:val="85"/>
              </w:rPr>
              <w:t>10.145.000</w:t>
            </w:r>
          </w:p>
        </w:tc>
        <w:tc>
          <w:tcPr>
            <w:tcW w:w="1086" w:type="dxa"/>
            <w:tcBorders>
              <w:top w:val="nil"/>
              <w:left w:val="nil"/>
              <w:bottom w:val="single" w:sz="4" w:space="0" w:color="FFFFFF"/>
              <w:right w:val="nil"/>
            </w:tcBorders>
            <w:shd w:val="clear" w:color="auto" w:fill="F2F2F2"/>
            <w:noWrap/>
            <w:vAlign w:val="center"/>
            <w:hideMark/>
          </w:tcPr>
          <w:p w14:paraId="523AFB77" w14:textId="77777777" w:rsidR="006A6BA1" w:rsidRPr="00503F1B" w:rsidRDefault="006A6BA1" w:rsidP="000C4B61">
            <w:pPr>
              <w:pStyle w:val="orianum"/>
              <w:spacing w:line="220" w:lineRule="exact"/>
              <w:rPr>
                <w:w w:val="85"/>
              </w:rPr>
            </w:pPr>
            <w:r w:rsidRPr="00503F1B">
              <w:rPr>
                <w:w w:val="85"/>
              </w:rPr>
              <w:t>10.189.000</w:t>
            </w:r>
          </w:p>
        </w:tc>
      </w:tr>
      <w:tr w:rsidR="006A6BA1" w14:paraId="3F989FE9" w14:textId="77777777" w:rsidTr="003B6895">
        <w:trPr>
          <w:trHeight w:val="170"/>
          <w:jc w:val="center"/>
        </w:trPr>
        <w:tc>
          <w:tcPr>
            <w:tcW w:w="426" w:type="dxa"/>
            <w:tcBorders>
              <w:top w:val="nil"/>
              <w:left w:val="nil"/>
              <w:bottom w:val="single" w:sz="4" w:space="0" w:color="FFFFFF"/>
              <w:right w:val="nil"/>
            </w:tcBorders>
            <w:shd w:val="clear" w:color="auto" w:fill="D9D9D9" w:themeFill="background1" w:themeFillShade="D9"/>
            <w:noWrap/>
            <w:vAlign w:val="center"/>
            <w:hideMark/>
          </w:tcPr>
          <w:p w14:paraId="63E4292D" w14:textId="77777777" w:rsidR="006A6BA1" w:rsidRDefault="006A6BA1" w:rsidP="000C4B61">
            <w:pPr>
              <w:pStyle w:val="oriatext"/>
              <w:spacing w:line="220" w:lineRule="exact"/>
              <w:rPr>
                <w:b/>
              </w:rPr>
            </w:pPr>
            <w:r>
              <w:rPr>
                <w:b/>
              </w:rPr>
              <w:t>22</w:t>
            </w:r>
          </w:p>
        </w:tc>
        <w:tc>
          <w:tcPr>
            <w:tcW w:w="3118" w:type="dxa"/>
            <w:tcBorders>
              <w:top w:val="nil"/>
              <w:left w:val="nil"/>
              <w:bottom w:val="single" w:sz="4" w:space="0" w:color="FFFFFF"/>
              <w:right w:val="nil"/>
            </w:tcBorders>
            <w:shd w:val="clear" w:color="auto" w:fill="D9D9D9" w:themeFill="background1" w:themeFillShade="D9"/>
            <w:vAlign w:val="center"/>
            <w:hideMark/>
          </w:tcPr>
          <w:p w14:paraId="430C8222" w14:textId="77777777" w:rsidR="006A6BA1" w:rsidRDefault="006A6BA1" w:rsidP="000C4B61">
            <w:pPr>
              <w:pStyle w:val="oriatext"/>
              <w:spacing w:line="220" w:lineRule="exact"/>
              <w:rPr>
                <w:b/>
              </w:rPr>
            </w:pPr>
            <w:r>
              <w:rPr>
                <w:b/>
              </w:rPr>
              <w:t>Κοινωνικές Παροχές</w:t>
            </w:r>
          </w:p>
        </w:tc>
        <w:tc>
          <w:tcPr>
            <w:tcW w:w="1064" w:type="dxa"/>
            <w:tcBorders>
              <w:top w:val="nil"/>
              <w:left w:val="nil"/>
              <w:bottom w:val="single" w:sz="4" w:space="0" w:color="FFFFFF"/>
              <w:right w:val="nil"/>
            </w:tcBorders>
            <w:shd w:val="clear" w:color="auto" w:fill="D9D9D9" w:themeFill="background1" w:themeFillShade="D9"/>
            <w:noWrap/>
            <w:vAlign w:val="center"/>
            <w:hideMark/>
          </w:tcPr>
          <w:p w14:paraId="51E92393"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78069458"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2F75DAEC"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575C5963"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0CDE1A03" w14:textId="77777777" w:rsidR="006A6BA1" w:rsidRPr="00503F1B" w:rsidRDefault="006A6BA1" w:rsidP="000C4B61">
            <w:pPr>
              <w:pStyle w:val="orianum"/>
              <w:spacing w:line="220" w:lineRule="exact"/>
              <w:rPr>
                <w:b/>
                <w:w w:val="85"/>
              </w:rPr>
            </w:pPr>
            <w:r w:rsidRPr="00503F1B">
              <w:rPr>
                <w:b/>
                <w:w w:val="85"/>
              </w:rPr>
              <w:t>0</w:t>
            </w:r>
          </w:p>
        </w:tc>
      </w:tr>
      <w:tr w:rsidR="006A6BA1" w14:paraId="1AB607CE" w14:textId="77777777" w:rsidTr="003B6895">
        <w:trPr>
          <w:trHeight w:val="170"/>
          <w:jc w:val="center"/>
        </w:trPr>
        <w:tc>
          <w:tcPr>
            <w:tcW w:w="426" w:type="dxa"/>
            <w:tcBorders>
              <w:top w:val="nil"/>
              <w:left w:val="nil"/>
              <w:bottom w:val="single" w:sz="4" w:space="0" w:color="FFFFFF"/>
              <w:right w:val="nil"/>
            </w:tcBorders>
            <w:shd w:val="clear" w:color="auto" w:fill="F2F2F2"/>
            <w:noWrap/>
            <w:vAlign w:val="center"/>
            <w:hideMark/>
          </w:tcPr>
          <w:p w14:paraId="5D3B77AC" w14:textId="77777777" w:rsidR="006A6BA1" w:rsidRDefault="006A6BA1" w:rsidP="000C4B61">
            <w:pPr>
              <w:pStyle w:val="oriatext"/>
              <w:spacing w:line="220" w:lineRule="exact"/>
            </w:pPr>
            <w:r>
              <w:t> </w:t>
            </w:r>
          </w:p>
        </w:tc>
        <w:tc>
          <w:tcPr>
            <w:tcW w:w="3118" w:type="dxa"/>
            <w:tcBorders>
              <w:top w:val="nil"/>
              <w:left w:val="nil"/>
              <w:bottom w:val="single" w:sz="4" w:space="0" w:color="FFFFFF"/>
              <w:right w:val="nil"/>
            </w:tcBorders>
            <w:shd w:val="clear" w:color="auto" w:fill="F2F2F2"/>
            <w:noWrap/>
            <w:vAlign w:val="center"/>
            <w:hideMark/>
          </w:tcPr>
          <w:p w14:paraId="4D6AED02" w14:textId="77777777" w:rsidR="006A6BA1" w:rsidRDefault="006A6BA1" w:rsidP="000C4B61">
            <w:pPr>
              <w:pStyle w:val="oriatext"/>
              <w:spacing w:line="220" w:lineRule="exact"/>
            </w:pPr>
            <w:r>
              <w:t>Τακτικός Προϋπολογισμός</w:t>
            </w:r>
          </w:p>
        </w:tc>
        <w:tc>
          <w:tcPr>
            <w:tcW w:w="1064" w:type="dxa"/>
            <w:tcBorders>
              <w:top w:val="nil"/>
              <w:left w:val="nil"/>
              <w:bottom w:val="single" w:sz="4" w:space="0" w:color="FFFFFF"/>
              <w:right w:val="nil"/>
            </w:tcBorders>
            <w:shd w:val="clear" w:color="auto" w:fill="F2F2F2"/>
            <w:noWrap/>
            <w:vAlign w:val="center"/>
            <w:hideMark/>
          </w:tcPr>
          <w:p w14:paraId="1A13324E"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6D7DA63C"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085F4C14"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4AF64D8B"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6609A2C3" w14:textId="77777777" w:rsidR="006A6BA1" w:rsidRPr="00503F1B" w:rsidRDefault="006A6BA1" w:rsidP="000C4B61">
            <w:pPr>
              <w:pStyle w:val="orianum"/>
              <w:spacing w:line="220" w:lineRule="exact"/>
              <w:rPr>
                <w:w w:val="85"/>
              </w:rPr>
            </w:pPr>
            <w:r w:rsidRPr="00503F1B">
              <w:rPr>
                <w:w w:val="85"/>
              </w:rPr>
              <w:t>0</w:t>
            </w:r>
          </w:p>
        </w:tc>
      </w:tr>
      <w:tr w:rsidR="006A6BA1" w14:paraId="080260AC" w14:textId="77777777" w:rsidTr="003B6895">
        <w:trPr>
          <w:trHeight w:val="170"/>
          <w:jc w:val="center"/>
        </w:trPr>
        <w:tc>
          <w:tcPr>
            <w:tcW w:w="426" w:type="dxa"/>
            <w:tcBorders>
              <w:top w:val="nil"/>
              <w:left w:val="nil"/>
              <w:bottom w:val="single" w:sz="4" w:space="0" w:color="FFFFFF"/>
              <w:right w:val="nil"/>
            </w:tcBorders>
            <w:shd w:val="clear" w:color="auto" w:fill="D9D9D9" w:themeFill="background1" w:themeFillShade="D9"/>
            <w:noWrap/>
            <w:vAlign w:val="center"/>
            <w:hideMark/>
          </w:tcPr>
          <w:p w14:paraId="54563211" w14:textId="77777777" w:rsidR="006A6BA1" w:rsidRDefault="006A6BA1" w:rsidP="000C4B61">
            <w:pPr>
              <w:pStyle w:val="oriatext"/>
              <w:spacing w:line="220" w:lineRule="exact"/>
              <w:rPr>
                <w:b/>
              </w:rPr>
            </w:pPr>
            <w:r>
              <w:rPr>
                <w:b/>
              </w:rPr>
              <w:t>23</w:t>
            </w:r>
          </w:p>
        </w:tc>
        <w:tc>
          <w:tcPr>
            <w:tcW w:w="3118" w:type="dxa"/>
            <w:tcBorders>
              <w:top w:val="nil"/>
              <w:left w:val="nil"/>
              <w:bottom w:val="single" w:sz="4" w:space="0" w:color="FFFFFF"/>
              <w:right w:val="nil"/>
            </w:tcBorders>
            <w:shd w:val="clear" w:color="auto" w:fill="D9D9D9" w:themeFill="background1" w:themeFillShade="D9"/>
            <w:vAlign w:val="center"/>
            <w:hideMark/>
          </w:tcPr>
          <w:p w14:paraId="09CB93EA" w14:textId="77777777" w:rsidR="006A6BA1" w:rsidRDefault="006A6BA1" w:rsidP="000C4B61">
            <w:pPr>
              <w:pStyle w:val="oriatext"/>
              <w:spacing w:line="220" w:lineRule="exact"/>
              <w:rPr>
                <w:b/>
              </w:rPr>
            </w:pPr>
            <w:r>
              <w:rPr>
                <w:b/>
              </w:rPr>
              <w:t>Μεταβιβάσεις</w:t>
            </w:r>
          </w:p>
        </w:tc>
        <w:tc>
          <w:tcPr>
            <w:tcW w:w="1064" w:type="dxa"/>
            <w:tcBorders>
              <w:top w:val="nil"/>
              <w:left w:val="nil"/>
              <w:bottom w:val="single" w:sz="4" w:space="0" w:color="FFFFFF"/>
              <w:right w:val="nil"/>
            </w:tcBorders>
            <w:shd w:val="clear" w:color="auto" w:fill="D9D9D9" w:themeFill="background1" w:themeFillShade="D9"/>
            <w:noWrap/>
            <w:vAlign w:val="center"/>
            <w:hideMark/>
          </w:tcPr>
          <w:p w14:paraId="61F63466" w14:textId="77777777" w:rsidR="006A6BA1" w:rsidRPr="00503F1B" w:rsidRDefault="006A6BA1" w:rsidP="000C4B61">
            <w:pPr>
              <w:pStyle w:val="orianum"/>
              <w:spacing w:line="220" w:lineRule="exact"/>
              <w:rPr>
                <w:b/>
                <w:w w:val="85"/>
              </w:rPr>
            </w:pPr>
            <w:r w:rsidRPr="00503F1B">
              <w:rPr>
                <w:b/>
                <w:w w:val="85"/>
              </w:rPr>
              <w:t>180.885</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3D451654"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1E767639"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41A23D27"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0810CFD9" w14:textId="77777777" w:rsidR="006A6BA1" w:rsidRPr="00503F1B" w:rsidRDefault="006A6BA1" w:rsidP="000C4B61">
            <w:pPr>
              <w:pStyle w:val="orianum"/>
              <w:spacing w:line="220" w:lineRule="exact"/>
              <w:rPr>
                <w:b/>
                <w:w w:val="85"/>
              </w:rPr>
            </w:pPr>
            <w:r w:rsidRPr="00503F1B">
              <w:rPr>
                <w:b/>
                <w:w w:val="85"/>
              </w:rPr>
              <w:t>0</w:t>
            </w:r>
          </w:p>
        </w:tc>
      </w:tr>
      <w:tr w:rsidR="006A6BA1" w14:paraId="5E0A71D1" w14:textId="77777777" w:rsidTr="003B6895">
        <w:trPr>
          <w:trHeight w:val="170"/>
          <w:jc w:val="center"/>
        </w:trPr>
        <w:tc>
          <w:tcPr>
            <w:tcW w:w="426" w:type="dxa"/>
            <w:tcBorders>
              <w:top w:val="nil"/>
              <w:left w:val="nil"/>
              <w:bottom w:val="single" w:sz="4" w:space="0" w:color="FFFFFF"/>
              <w:right w:val="nil"/>
            </w:tcBorders>
            <w:shd w:val="clear" w:color="auto" w:fill="F2F2F2"/>
            <w:noWrap/>
            <w:vAlign w:val="center"/>
            <w:hideMark/>
          </w:tcPr>
          <w:p w14:paraId="5E4359BC" w14:textId="77777777" w:rsidR="006A6BA1" w:rsidRDefault="006A6BA1" w:rsidP="000C4B61">
            <w:pPr>
              <w:pStyle w:val="oriatext"/>
              <w:spacing w:line="220" w:lineRule="exact"/>
            </w:pPr>
            <w:r>
              <w:t> </w:t>
            </w:r>
          </w:p>
        </w:tc>
        <w:tc>
          <w:tcPr>
            <w:tcW w:w="3118" w:type="dxa"/>
            <w:tcBorders>
              <w:top w:val="nil"/>
              <w:left w:val="nil"/>
              <w:bottom w:val="single" w:sz="4" w:space="0" w:color="FFFFFF"/>
              <w:right w:val="nil"/>
            </w:tcBorders>
            <w:shd w:val="clear" w:color="auto" w:fill="F2F2F2"/>
            <w:noWrap/>
            <w:vAlign w:val="center"/>
            <w:hideMark/>
          </w:tcPr>
          <w:p w14:paraId="58D6646D" w14:textId="77777777" w:rsidR="006A6BA1" w:rsidRDefault="006A6BA1" w:rsidP="000C4B61">
            <w:pPr>
              <w:pStyle w:val="oriatext"/>
              <w:spacing w:line="220" w:lineRule="exact"/>
            </w:pPr>
            <w:r>
              <w:t>Τακτικός Προϋπολογισμός</w:t>
            </w:r>
          </w:p>
        </w:tc>
        <w:tc>
          <w:tcPr>
            <w:tcW w:w="1064" w:type="dxa"/>
            <w:tcBorders>
              <w:top w:val="nil"/>
              <w:left w:val="nil"/>
              <w:bottom w:val="single" w:sz="4" w:space="0" w:color="FFFFFF"/>
              <w:right w:val="nil"/>
            </w:tcBorders>
            <w:shd w:val="clear" w:color="auto" w:fill="F2F2F2"/>
            <w:noWrap/>
            <w:vAlign w:val="center"/>
            <w:hideMark/>
          </w:tcPr>
          <w:p w14:paraId="33D78F5A" w14:textId="77777777" w:rsidR="006A6BA1" w:rsidRPr="00503F1B" w:rsidRDefault="006A6BA1" w:rsidP="000C4B61">
            <w:pPr>
              <w:pStyle w:val="orianum"/>
              <w:spacing w:line="220" w:lineRule="exact"/>
              <w:rPr>
                <w:w w:val="85"/>
              </w:rPr>
            </w:pPr>
            <w:r w:rsidRPr="00503F1B">
              <w:rPr>
                <w:w w:val="85"/>
              </w:rPr>
              <w:t>180.885</w:t>
            </w:r>
          </w:p>
        </w:tc>
        <w:tc>
          <w:tcPr>
            <w:tcW w:w="1086" w:type="dxa"/>
            <w:tcBorders>
              <w:top w:val="nil"/>
              <w:left w:val="nil"/>
              <w:bottom w:val="single" w:sz="4" w:space="0" w:color="FFFFFF"/>
              <w:right w:val="nil"/>
            </w:tcBorders>
            <w:shd w:val="clear" w:color="auto" w:fill="F2F2F2"/>
            <w:noWrap/>
            <w:vAlign w:val="center"/>
            <w:hideMark/>
          </w:tcPr>
          <w:p w14:paraId="6FA33CCB"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6460346D"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59C81D07"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6D0E70CE" w14:textId="77777777" w:rsidR="006A6BA1" w:rsidRPr="00503F1B" w:rsidRDefault="006A6BA1" w:rsidP="000C4B61">
            <w:pPr>
              <w:pStyle w:val="orianum"/>
              <w:spacing w:line="220" w:lineRule="exact"/>
              <w:rPr>
                <w:w w:val="85"/>
              </w:rPr>
            </w:pPr>
            <w:r w:rsidRPr="00503F1B">
              <w:rPr>
                <w:w w:val="85"/>
              </w:rPr>
              <w:t>0</w:t>
            </w:r>
          </w:p>
        </w:tc>
      </w:tr>
      <w:tr w:rsidR="006A6BA1" w14:paraId="1962C190" w14:textId="77777777" w:rsidTr="003B6895">
        <w:trPr>
          <w:trHeight w:val="170"/>
          <w:jc w:val="center"/>
        </w:trPr>
        <w:tc>
          <w:tcPr>
            <w:tcW w:w="426" w:type="dxa"/>
            <w:tcBorders>
              <w:top w:val="nil"/>
              <w:left w:val="nil"/>
              <w:bottom w:val="single" w:sz="4" w:space="0" w:color="FFFFFF"/>
              <w:right w:val="nil"/>
            </w:tcBorders>
            <w:shd w:val="clear" w:color="auto" w:fill="D9D9D9" w:themeFill="background1" w:themeFillShade="D9"/>
            <w:noWrap/>
            <w:vAlign w:val="center"/>
            <w:hideMark/>
          </w:tcPr>
          <w:p w14:paraId="51BD36D1" w14:textId="77777777" w:rsidR="006A6BA1" w:rsidRDefault="006A6BA1" w:rsidP="000C4B61">
            <w:pPr>
              <w:pStyle w:val="oriatext"/>
              <w:spacing w:line="220" w:lineRule="exact"/>
              <w:rPr>
                <w:b/>
              </w:rPr>
            </w:pPr>
            <w:r>
              <w:rPr>
                <w:b/>
              </w:rPr>
              <w:t>24</w:t>
            </w:r>
          </w:p>
        </w:tc>
        <w:tc>
          <w:tcPr>
            <w:tcW w:w="3118" w:type="dxa"/>
            <w:tcBorders>
              <w:top w:val="nil"/>
              <w:left w:val="nil"/>
              <w:bottom w:val="single" w:sz="4" w:space="0" w:color="FFFFFF"/>
              <w:right w:val="nil"/>
            </w:tcBorders>
            <w:shd w:val="clear" w:color="auto" w:fill="D9D9D9" w:themeFill="background1" w:themeFillShade="D9"/>
            <w:vAlign w:val="center"/>
            <w:hideMark/>
          </w:tcPr>
          <w:p w14:paraId="62ECCC3C" w14:textId="77777777" w:rsidR="006A6BA1" w:rsidRDefault="006A6BA1" w:rsidP="000C4B61">
            <w:pPr>
              <w:pStyle w:val="oriatext"/>
              <w:spacing w:line="220" w:lineRule="exact"/>
              <w:rPr>
                <w:b/>
              </w:rPr>
            </w:pPr>
            <w:r>
              <w:rPr>
                <w:b/>
              </w:rPr>
              <w:t>Αγορές αγαθών και υπηρεσιών</w:t>
            </w:r>
          </w:p>
        </w:tc>
        <w:tc>
          <w:tcPr>
            <w:tcW w:w="1064" w:type="dxa"/>
            <w:tcBorders>
              <w:top w:val="nil"/>
              <w:left w:val="nil"/>
              <w:bottom w:val="single" w:sz="4" w:space="0" w:color="FFFFFF"/>
              <w:right w:val="nil"/>
            </w:tcBorders>
            <w:shd w:val="clear" w:color="auto" w:fill="D9D9D9" w:themeFill="background1" w:themeFillShade="D9"/>
            <w:noWrap/>
            <w:vAlign w:val="center"/>
            <w:hideMark/>
          </w:tcPr>
          <w:p w14:paraId="3164119C" w14:textId="77777777" w:rsidR="006A6BA1" w:rsidRPr="00503F1B" w:rsidRDefault="006A6BA1" w:rsidP="000C4B61">
            <w:pPr>
              <w:pStyle w:val="orianum"/>
              <w:spacing w:line="220" w:lineRule="exact"/>
              <w:rPr>
                <w:b/>
                <w:w w:val="85"/>
              </w:rPr>
            </w:pPr>
            <w:r w:rsidRPr="00503F1B">
              <w:rPr>
                <w:b/>
                <w:w w:val="85"/>
              </w:rPr>
              <w:t>3.413.973</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67045227" w14:textId="77777777" w:rsidR="006A6BA1" w:rsidRPr="00503F1B" w:rsidRDefault="006A6BA1" w:rsidP="000C4B61">
            <w:pPr>
              <w:pStyle w:val="orianum"/>
              <w:spacing w:line="220" w:lineRule="exact"/>
              <w:rPr>
                <w:b/>
                <w:w w:val="85"/>
              </w:rPr>
            </w:pPr>
            <w:r w:rsidRPr="00503F1B">
              <w:rPr>
                <w:b/>
                <w:w w:val="85"/>
              </w:rPr>
              <w:t>2.585.000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2BD0A31F" w14:textId="77777777" w:rsidR="006A6BA1" w:rsidRPr="00503F1B" w:rsidRDefault="006A6BA1" w:rsidP="000C4B61">
            <w:pPr>
              <w:pStyle w:val="orianum"/>
              <w:spacing w:line="220" w:lineRule="exact"/>
              <w:rPr>
                <w:b/>
                <w:w w:val="85"/>
              </w:rPr>
            </w:pPr>
            <w:r w:rsidRPr="00503F1B">
              <w:rPr>
                <w:b/>
                <w:w w:val="85"/>
              </w:rPr>
              <w:t>2.228.000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7E0EA6E3" w14:textId="77777777" w:rsidR="006A6BA1" w:rsidRPr="00503F1B" w:rsidRDefault="006A6BA1" w:rsidP="000C4B61">
            <w:pPr>
              <w:pStyle w:val="orianum"/>
              <w:spacing w:line="220" w:lineRule="exact"/>
              <w:rPr>
                <w:b/>
                <w:w w:val="85"/>
              </w:rPr>
            </w:pPr>
            <w:r w:rsidRPr="00503F1B">
              <w:rPr>
                <w:b/>
                <w:w w:val="85"/>
              </w:rPr>
              <w:t>2.260.000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13254F60" w14:textId="77777777" w:rsidR="006A6BA1" w:rsidRPr="00503F1B" w:rsidRDefault="006A6BA1" w:rsidP="000C4B61">
            <w:pPr>
              <w:pStyle w:val="orianum"/>
              <w:spacing w:line="220" w:lineRule="exact"/>
              <w:rPr>
                <w:b/>
                <w:w w:val="85"/>
              </w:rPr>
            </w:pPr>
            <w:r w:rsidRPr="00503F1B">
              <w:rPr>
                <w:b/>
                <w:w w:val="85"/>
              </w:rPr>
              <w:t>2.294.000</w:t>
            </w:r>
          </w:p>
        </w:tc>
      </w:tr>
      <w:tr w:rsidR="006A6BA1" w14:paraId="08023DF6" w14:textId="77777777" w:rsidTr="003B6895">
        <w:trPr>
          <w:trHeight w:val="170"/>
          <w:jc w:val="center"/>
        </w:trPr>
        <w:tc>
          <w:tcPr>
            <w:tcW w:w="426" w:type="dxa"/>
            <w:tcBorders>
              <w:top w:val="nil"/>
              <w:left w:val="nil"/>
              <w:bottom w:val="single" w:sz="4" w:space="0" w:color="FFFFFF"/>
              <w:right w:val="nil"/>
            </w:tcBorders>
            <w:shd w:val="clear" w:color="auto" w:fill="F2F2F2"/>
            <w:noWrap/>
            <w:vAlign w:val="center"/>
            <w:hideMark/>
          </w:tcPr>
          <w:p w14:paraId="7CA860D0" w14:textId="77777777" w:rsidR="006A6BA1" w:rsidRDefault="006A6BA1" w:rsidP="000C4B61">
            <w:pPr>
              <w:pStyle w:val="oriatext"/>
              <w:spacing w:line="220" w:lineRule="exact"/>
            </w:pPr>
            <w:r>
              <w:t> </w:t>
            </w:r>
          </w:p>
        </w:tc>
        <w:tc>
          <w:tcPr>
            <w:tcW w:w="3118" w:type="dxa"/>
            <w:tcBorders>
              <w:top w:val="nil"/>
              <w:left w:val="nil"/>
              <w:bottom w:val="single" w:sz="4" w:space="0" w:color="FFFFFF"/>
              <w:right w:val="nil"/>
            </w:tcBorders>
            <w:shd w:val="clear" w:color="auto" w:fill="F2F2F2"/>
            <w:noWrap/>
            <w:vAlign w:val="center"/>
            <w:hideMark/>
          </w:tcPr>
          <w:p w14:paraId="629711E8" w14:textId="77777777" w:rsidR="006A6BA1" w:rsidRDefault="006A6BA1" w:rsidP="000C4B61">
            <w:pPr>
              <w:pStyle w:val="oriatext"/>
              <w:spacing w:line="220" w:lineRule="exact"/>
            </w:pPr>
            <w:r>
              <w:t>Τακτικός Προϋπολογισμός</w:t>
            </w:r>
          </w:p>
        </w:tc>
        <w:tc>
          <w:tcPr>
            <w:tcW w:w="1064" w:type="dxa"/>
            <w:tcBorders>
              <w:top w:val="nil"/>
              <w:left w:val="nil"/>
              <w:bottom w:val="single" w:sz="4" w:space="0" w:color="FFFFFF"/>
              <w:right w:val="nil"/>
            </w:tcBorders>
            <w:shd w:val="clear" w:color="auto" w:fill="F2F2F2"/>
            <w:noWrap/>
            <w:vAlign w:val="center"/>
            <w:hideMark/>
          </w:tcPr>
          <w:p w14:paraId="5896E558" w14:textId="77777777" w:rsidR="006A6BA1" w:rsidRPr="00503F1B" w:rsidRDefault="006A6BA1" w:rsidP="000C4B61">
            <w:pPr>
              <w:pStyle w:val="orianum"/>
              <w:spacing w:line="220" w:lineRule="exact"/>
              <w:rPr>
                <w:w w:val="85"/>
              </w:rPr>
            </w:pPr>
            <w:r w:rsidRPr="00503F1B">
              <w:rPr>
                <w:w w:val="85"/>
              </w:rPr>
              <w:t>3.413.973</w:t>
            </w:r>
          </w:p>
        </w:tc>
        <w:tc>
          <w:tcPr>
            <w:tcW w:w="1086" w:type="dxa"/>
            <w:tcBorders>
              <w:top w:val="nil"/>
              <w:left w:val="nil"/>
              <w:bottom w:val="single" w:sz="4" w:space="0" w:color="FFFFFF"/>
              <w:right w:val="nil"/>
            </w:tcBorders>
            <w:shd w:val="clear" w:color="auto" w:fill="F2F2F2"/>
            <w:noWrap/>
            <w:vAlign w:val="center"/>
            <w:hideMark/>
          </w:tcPr>
          <w:p w14:paraId="2FE948AC" w14:textId="77777777" w:rsidR="006A6BA1" w:rsidRPr="00503F1B" w:rsidRDefault="006A6BA1" w:rsidP="000C4B61">
            <w:pPr>
              <w:pStyle w:val="orianum"/>
              <w:spacing w:line="220" w:lineRule="exact"/>
              <w:rPr>
                <w:w w:val="85"/>
              </w:rPr>
            </w:pPr>
            <w:r w:rsidRPr="00503F1B">
              <w:rPr>
                <w:w w:val="85"/>
              </w:rPr>
              <w:t>2.585.000</w:t>
            </w:r>
          </w:p>
        </w:tc>
        <w:tc>
          <w:tcPr>
            <w:tcW w:w="1086" w:type="dxa"/>
            <w:tcBorders>
              <w:top w:val="nil"/>
              <w:left w:val="nil"/>
              <w:bottom w:val="single" w:sz="4" w:space="0" w:color="FFFFFF"/>
              <w:right w:val="nil"/>
            </w:tcBorders>
            <w:shd w:val="clear" w:color="auto" w:fill="F2F2F2"/>
            <w:noWrap/>
            <w:vAlign w:val="center"/>
            <w:hideMark/>
          </w:tcPr>
          <w:p w14:paraId="2395B0F3" w14:textId="77777777" w:rsidR="006A6BA1" w:rsidRPr="00503F1B" w:rsidRDefault="006A6BA1" w:rsidP="000C4B61">
            <w:pPr>
              <w:pStyle w:val="orianum"/>
              <w:spacing w:line="220" w:lineRule="exact"/>
              <w:rPr>
                <w:w w:val="85"/>
              </w:rPr>
            </w:pPr>
            <w:r w:rsidRPr="00503F1B">
              <w:rPr>
                <w:w w:val="85"/>
              </w:rPr>
              <w:t>2.228.000</w:t>
            </w:r>
          </w:p>
        </w:tc>
        <w:tc>
          <w:tcPr>
            <w:tcW w:w="1086" w:type="dxa"/>
            <w:tcBorders>
              <w:top w:val="nil"/>
              <w:left w:val="nil"/>
              <w:bottom w:val="single" w:sz="4" w:space="0" w:color="FFFFFF"/>
              <w:right w:val="nil"/>
            </w:tcBorders>
            <w:shd w:val="clear" w:color="auto" w:fill="F2F2F2"/>
            <w:noWrap/>
            <w:vAlign w:val="center"/>
            <w:hideMark/>
          </w:tcPr>
          <w:p w14:paraId="40B2122D" w14:textId="77777777" w:rsidR="006A6BA1" w:rsidRPr="00503F1B" w:rsidRDefault="006A6BA1" w:rsidP="000C4B61">
            <w:pPr>
              <w:pStyle w:val="orianum"/>
              <w:spacing w:line="220" w:lineRule="exact"/>
              <w:rPr>
                <w:w w:val="85"/>
              </w:rPr>
            </w:pPr>
            <w:r w:rsidRPr="00503F1B">
              <w:rPr>
                <w:w w:val="85"/>
              </w:rPr>
              <w:t>2.260.000</w:t>
            </w:r>
          </w:p>
        </w:tc>
        <w:tc>
          <w:tcPr>
            <w:tcW w:w="1086" w:type="dxa"/>
            <w:tcBorders>
              <w:top w:val="nil"/>
              <w:left w:val="nil"/>
              <w:bottom w:val="single" w:sz="4" w:space="0" w:color="FFFFFF"/>
              <w:right w:val="nil"/>
            </w:tcBorders>
            <w:shd w:val="clear" w:color="auto" w:fill="F2F2F2"/>
            <w:noWrap/>
            <w:vAlign w:val="center"/>
            <w:hideMark/>
          </w:tcPr>
          <w:p w14:paraId="0A700F29" w14:textId="77777777" w:rsidR="006A6BA1" w:rsidRPr="00503F1B" w:rsidRDefault="006A6BA1" w:rsidP="000C4B61">
            <w:pPr>
              <w:pStyle w:val="orianum"/>
              <w:spacing w:line="220" w:lineRule="exact"/>
              <w:rPr>
                <w:w w:val="85"/>
              </w:rPr>
            </w:pPr>
            <w:r w:rsidRPr="00503F1B">
              <w:rPr>
                <w:w w:val="85"/>
              </w:rPr>
              <w:t>2.294.000</w:t>
            </w:r>
          </w:p>
        </w:tc>
      </w:tr>
      <w:tr w:rsidR="006A6BA1" w14:paraId="016D0F41" w14:textId="77777777" w:rsidTr="003B6895">
        <w:trPr>
          <w:trHeight w:val="170"/>
          <w:jc w:val="center"/>
        </w:trPr>
        <w:tc>
          <w:tcPr>
            <w:tcW w:w="426" w:type="dxa"/>
            <w:tcBorders>
              <w:top w:val="nil"/>
              <w:left w:val="nil"/>
              <w:bottom w:val="single" w:sz="4" w:space="0" w:color="FFFFFF"/>
              <w:right w:val="nil"/>
            </w:tcBorders>
            <w:shd w:val="clear" w:color="auto" w:fill="D9D9D9" w:themeFill="background1" w:themeFillShade="D9"/>
            <w:noWrap/>
            <w:vAlign w:val="center"/>
            <w:hideMark/>
          </w:tcPr>
          <w:p w14:paraId="590FC455" w14:textId="77777777" w:rsidR="006A6BA1" w:rsidRDefault="006A6BA1" w:rsidP="000C4B61">
            <w:pPr>
              <w:pStyle w:val="oriatext"/>
              <w:spacing w:line="220" w:lineRule="exact"/>
              <w:rPr>
                <w:b/>
              </w:rPr>
            </w:pPr>
            <w:r>
              <w:rPr>
                <w:b/>
              </w:rPr>
              <w:t>25</w:t>
            </w:r>
          </w:p>
        </w:tc>
        <w:tc>
          <w:tcPr>
            <w:tcW w:w="3118" w:type="dxa"/>
            <w:tcBorders>
              <w:top w:val="nil"/>
              <w:left w:val="nil"/>
              <w:bottom w:val="single" w:sz="4" w:space="0" w:color="FFFFFF"/>
              <w:right w:val="nil"/>
            </w:tcBorders>
            <w:shd w:val="clear" w:color="auto" w:fill="D9D9D9" w:themeFill="background1" w:themeFillShade="D9"/>
            <w:vAlign w:val="center"/>
            <w:hideMark/>
          </w:tcPr>
          <w:p w14:paraId="4CEBD309" w14:textId="77777777" w:rsidR="006A6BA1" w:rsidRDefault="006A6BA1" w:rsidP="000C4B61">
            <w:pPr>
              <w:pStyle w:val="oriatext"/>
              <w:spacing w:line="220" w:lineRule="exact"/>
              <w:rPr>
                <w:b/>
              </w:rPr>
            </w:pPr>
            <w:r>
              <w:rPr>
                <w:b/>
              </w:rPr>
              <w:t>Επιδοτήσεις</w:t>
            </w:r>
          </w:p>
        </w:tc>
        <w:tc>
          <w:tcPr>
            <w:tcW w:w="1064" w:type="dxa"/>
            <w:tcBorders>
              <w:top w:val="nil"/>
              <w:left w:val="nil"/>
              <w:bottom w:val="single" w:sz="4" w:space="0" w:color="FFFFFF"/>
              <w:right w:val="nil"/>
            </w:tcBorders>
            <w:shd w:val="clear" w:color="auto" w:fill="D9D9D9" w:themeFill="background1" w:themeFillShade="D9"/>
            <w:noWrap/>
            <w:vAlign w:val="center"/>
            <w:hideMark/>
          </w:tcPr>
          <w:p w14:paraId="0E0BD82A"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77707934"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30E6B7B4"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1E2238F4"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21EFA3D6" w14:textId="77777777" w:rsidR="006A6BA1" w:rsidRPr="00503F1B" w:rsidRDefault="006A6BA1" w:rsidP="000C4B61">
            <w:pPr>
              <w:pStyle w:val="orianum"/>
              <w:spacing w:line="220" w:lineRule="exact"/>
              <w:rPr>
                <w:b/>
                <w:w w:val="85"/>
              </w:rPr>
            </w:pPr>
            <w:r w:rsidRPr="00503F1B">
              <w:rPr>
                <w:b/>
                <w:w w:val="85"/>
              </w:rPr>
              <w:t>0</w:t>
            </w:r>
          </w:p>
        </w:tc>
      </w:tr>
      <w:tr w:rsidR="006A6BA1" w14:paraId="3126A0FA" w14:textId="77777777" w:rsidTr="003B6895">
        <w:trPr>
          <w:trHeight w:val="170"/>
          <w:jc w:val="center"/>
        </w:trPr>
        <w:tc>
          <w:tcPr>
            <w:tcW w:w="426" w:type="dxa"/>
            <w:tcBorders>
              <w:top w:val="nil"/>
              <w:left w:val="nil"/>
              <w:bottom w:val="single" w:sz="4" w:space="0" w:color="FFFFFF"/>
              <w:right w:val="nil"/>
            </w:tcBorders>
            <w:shd w:val="clear" w:color="auto" w:fill="F2F2F2"/>
            <w:noWrap/>
            <w:vAlign w:val="center"/>
            <w:hideMark/>
          </w:tcPr>
          <w:p w14:paraId="4FEEE12B" w14:textId="77777777" w:rsidR="006A6BA1" w:rsidRDefault="006A6BA1" w:rsidP="000C4B61">
            <w:pPr>
              <w:pStyle w:val="oriatext"/>
              <w:spacing w:line="220" w:lineRule="exact"/>
            </w:pPr>
            <w:r>
              <w:t> </w:t>
            </w:r>
          </w:p>
        </w:tc>
        <w:tc>
          <w:tcPr>
            <w:tcW w:w="3118" w:type="dxa"/>
            <w:tcBorders>
              <w:top w:val="nil"/>
              <w:left w:val="nil"/>
              <w:bottom w:val="single" w:sz="4" w:space="0" w:color="FFFFFF"/>
              <w:right w:val="nil"/>
            </w:tcBorders>
            <w:shd w:val="clear" w:color="auto" w:fill="F2F2F2"/>
            <w:noWrap/>
            <w:vAlign w:val="center"/>
            <w:hideMark/>
          </w:tcPr>
          <w:p w14:paraId="1A40FD13" w14:textId="77777777" w:rsidR="006A6BA1" w:rsidRDefault="006A6BA1" w:rsidP="000C4B61">
            <w:pPr>
              <w:pStyle w:val="oriatext"/>
              <w:spacing w:line="220" w:lineRule="exact"/>
            </w:pPr>
            <w:r>
              <w:t>Τακτικός Προϋπολογισμός</w:t>
            </w:r>
          </w:p>
        </w:tc>
        <w:tc>
          <w:tcPr>
            <w:tcW w:w="1064" w:type="dxa"/>
            <w:tcBorders>
              <w:top w:val="nil"/>
              <w:left w:val="nil"/>
              <w:bottom w:val="single" w:sz="4" w:space="0" w:color="FFFFFF"/>
              <w:right w:val="nil"/>
            </w:tcBorders>
            <w:shd w:val="clear" w:color="auto" w:fill="F2F2F2"/>
            <w:noWrap/>
            <w:vAlign w:val="center"/>
            <w:hideMark/>
          </w:tcPr>
          <w:p w14:paraId="4A3987A9"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1C163C5B"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1C16405C"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1CAFBFF9"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1D646FED" w14:textId="77777777" w:rsidR="006A6BA1" w:rsidRPr="00503F1B" w:rsidRDefault="006A6BA1" w:rsidP="000C4B61">
            <w:pPr>
              <w:pStyle w:val="orianum"/>
              <w:spacing w:line="220" w:lineRule="exact"/>
              <w:rPr>
                <w:w w:val="85"/>
              </w:rPr>
            </w:pPr>
            <w:r w:rsidRPr="00503F1B">
              <w:rPr>
                <w:w w:val="85"/>
              </w:rPr>
              <w:t>0</w:t>
            </w:r>
          </w:p>
        </w:tc>
      </w:tr>
      <w:tr w:rsidR="006A6BA1" w14:paraId="51702FCB" w14:textId="77777777" w:rsidTr="003B6895">
        <w:trPr>
          <w:trHeight w:val="170"/>
          <w:jc w:val="center"/>
        </w:trPr>
        <w:tc>
          <w:tcPr>
            <w:tcW w:w="426" w:type="dxa"/>
            <w:tcBorders>
              <w:top w:val="nil"/>
              <w:left w:val="nil"/>
              <w:bottom w:val="single" w:sz="4" w:space="0" w:color="FFFFFF"/>
              <w:right w:val="nil"/>
            </w:tcBorders>
            <w:shd w:val="clear" w:color="auto" w:fill="D9D9D9" w:themeFill="background1" w:themeFillShade="D9"/>
            <w:noWrap/>
            <w:vAlign w:val="center"/>
            <w:hideMark/>
          </w:tcPr>
          <w:p w14:paraId="31FA7468" w14:textId="77777777" w:rsidR="006A6BA1" w:rsidRDefault="006A6BA1" w:rsidP="000C4B61">
            <w:pPr>
              <w:pStyle w:val="oriatext"/>
              <w:spacing w:line="220" w:lineRule="exact"/>
              <w:rPr>
                <w:b/>
              </w:rPr>
            </w:pPr>
            <w:r>
              <w:rPr>
                <w:b/>
              </w:rPr>
              <w:t>26</w:t>
            </w:r>
          </w:p>
        </w:tc>
        <w:tc>
          <w:tcPr>
            <w:tcW w:w="3118" w:type="dxa"/>
            <w:tcBorders>
              <w:top w:val="nil"/>
              <w:left w:val="nil"/>
              <w:bottom w:val="single" w:sz="4" w:space="0" w:color="FFFFFF"/>
              <w:right w:val="nil"/>
            </w:tcBorders>
            <w:shd w:val="clear" w:color="auto" w:fill="D9D9D9" w:themeFill="background1" w:themeFillShade="D9"/>
            <w:vAlign w:val="center"/>
            <w:hideMark/>
          </w:tcPr>
          <w:p w14:paraId="70508E99" w14:textId="77777777" w:rsidR="006A6BA1" w:rsidRDefault="006A6BA1" w:rsidP="000C4B61">
            <w:pPr>
              <w:pStyle w:val="oriatext"/>
              <w:spacing w:line="220" w:lineRule="exact"/>
              <w:rPr>
                <w:b/>
              </w:rPr>
            </w:pPr>
            <w:r>
              <w:rPr>
                <w:b/>
              </w:rPr>
              <w:t>Τόκοι (σε ακαθάριστη βάση)</w:t>
            </w:r>
          </w:p>
        </w:tc>
        <w:tc>
          <w:tcPr>
            <w:tcW w:w="1064" w:type="dxa"/>
            <w:tcBorders>
              <w:top w:val="nil"/>
              <w:left w:val="nil"/>
              <w:bottom w:val="single" w:sz="4" w:space="0" w:color="FFFFFF"/>
              <w:right w:val="nil"/>
            </w:tcBorders>
            <w:shd w:val="clear" w:color="auto" w:fill="D9D9D9" w:themeFill="background1" w:themeFillShade="D9"/>
            <w:noWrap/>
            <w:vAlign w:val="center"/>
            <w:hideMark/>
          </w:tcPr>
          <w:p w14:paraId="5D7B7519" w14:textId="77777777" w:rsidR="006A6BA1" w:rsidRPr="00503F1B" w:rsidRDefault="006A6BA1" w:rsidP="000C4B61">
            <w:pPr>
              <w:pStyle w:val="orianum"/>
              <w:spacing w:line="220" w:lineRule="exact"/>
              <w:rPr>
                <w:b/>
                <w:w w:val="85"/>
              </w:rPr>
            </w:pPr>
            <w:r w:rsidRPr="00503F1B">
              <w:rPr>
                <w:b/>
                <w:w w:val="85"/>
              </w:rPr>
              <w:t>4.497</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6448211D"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3E2B37FE"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1B0FD8AD"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49F830AD" w14:textId="77777777" w:rsidR="006A6BA1" w:rsidRPr="00503F1B" w:rsidRDefault="006A6BA1" w:rsidP="000C4B61">
            <w:pPr>
              <w:pStyle w:val="orianum"/>
              <w:spacing w:line="220" w:lineRule="exact"/>
              <w:rPr>
                <w:b/>
                <w:w w:val="85"/>
              </w:rPr>
            </w:pPr>
            <w:r w:rsidRPr="00503F1B">
              <w:rPr>
                <w:b/>
                <w:w w:val="85"/>
              </w:rPr>
              <w:t>0</w:t>
            </w:r>
          </w:p>
        </w:tc>
      </w:tr>
      <w:tr w:rsidR="006A6BA1" w14:paraId="658F1F2C" w14:textId="77777777" w:rsidTr="003B6895">
        <w:trPr>
          <w:trHeight w:val="170"/>
          <w:jc w:val="center"/>
        </w:trPr>
        <w:tc>
          <w:tcPr>
            <w:tcW w:w="426" w:type="dxa"/>
            <w:tcBorders>
              <w:top w:val="nil"/>
              <w:left w:val="nil"/>
              <w:bottom w:val="single" w:sz="4" w:space="0" w:color="FFFFFF"/>
              <w:right w:val="nil"/>
            </w:tcBorders>
            <w:shd w:val="clear" w:color="auto" w:fill="F2F2F2"/>
            <w:noWrap/>
            <w:vAlign w:val="center"/>
            <w:hideMark/>
          </w:tcPr>
          <w:p w14:paraId="57E65B82" w14:textId="77777777" w:rsidR="006A6BA1" w:rsidRDefault="006A6BA1" w:rsidP="000C4B61">
            <w:pPr>
              <w:pStyle w:val="oriatext"/>
              <w:spacing w:line="220" w:lineRule="exact"/>
            </w:pPr>
            <w:r>
              <w:t> </w:t>
            </w:r>
          </w:p>
        </w:tc>
        <w:tc>
          <w:tcPr>
            <w:tcW w:w="3118" w:type="dxa"/>
            <w:tcBorders>
              <w:top w:val="nil"/>
              <w:left w:val="nil"/>
              <w:bottom w:val="single" w:sz="4" w:space="0" w:color="FFFFFF"/>
              <w:right w:val="nil"/>
            </w:tcBorders>
            <w:shd w:val="clear" w:color="auto" w:fill="F2F2F2"/>
            <w:noWrap/>
            <w:vAlign w:val="center"/>
            <w:hideMark/>
          </w:tcPr>
          <w:p w14:paraId="3B515F1F" w14:textId="77777777" w:rsidR="006A6BA1" w:rsidRDefault="006A6BA1" w:rsidP="000C4B61">
            <w:pPr>
              <w:pStyle w:val="oriatext"/>
              <w:spacing w:line="220" w:lineRule="exact"/>
            </w:pPr>
            <w:r>
              <w:t>Τακτικός Προϋπολογισμός</w:t>
            </w:r>
          </w:p>
        </w:tc>
        <w:tc>
          <w:tcPr>
            <w:tcW w:w="1064" w:type="dxa"/>
            <w:tcBorders>
              <w:top w:val="nil"/>
              <w:left w:val="nil"/>
              <w:bottom w:val="single" w:sz="4" w:space="0" w:color="FFFFFF"/>
              <w:right w:val="nil"/>
            </w:tcBorders>
            <w:shd w:val="clear" w:color="auto" w:fill="F2F2F2"/>
            <w:noWrap/>
            <w:vAlign w:val="center"/>
            <w:hideMark/>
          </w:tcPr>
          <w:p w14:paraId="3BBAFA62" w14:textId="77777777" w:rsidR="006A6BA1" w:rsidRPr="00503F1B" w:rsidRDefault="006A6BA1" w:rsidP="000C4B61">
            <w:pPr>
              <w:pStyle w:val="orianum"/>
              <w:spacing w:line="220" w:lineRule="exact"/>
              <w:rPr>
                <w:w w:val="85"/>
              </w:rPr>
            </w:pPr>
            <w:r w:rsidRPr="00503F1B">
              <w:rPr>
                <w:w w:val="85"/>
              </w:rPr>
              <w:t>4.497</w:t>
            </w:r>
          </w:p>
        </w:tc>
        <w:tc>
          <w:tcPr>
            <w:tcW w:w="1086" w:type="dxa"/>
            <w:tcBorders>
              <w:top w:val="nil"/>
              <w:left w:val="nil"/>
              <w:bottom w:val="single" w:sz="4" w:space="0" w:color="FFFFFF"/>
              <w:right w:val="nil"/>
            </w:tcBorders>
            <w:shd w:val="clear" w:color="auto" w:fill="F2F2F2"/>
            <w:noWrap/>
            <w:vAlign w:val="center"/>
            <w:hideMark/>
          </w:tcPr>
          <w:p w14:paraId="0F245E71"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0147CA8E"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3A325139"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3762D4EB" w14:textId="77777777" w:rsidR="006A6BA1" w:rsidRPr="00503F1B" w:rsidRDefault="006A6BA1" w:rsidP="000C4B61">
            <w:pPr>
              <w:pStyle w:val="orianum"/>
              <w:spacing w:line="220" w:lineRule="exact"/>
              <w:rPr>
                <w:w w:val="85"/>
              </w:rPr>
            </w:pPr>
            <w:r w:rsidRPr="00503F1B">
              <w:rPr>
                <w:w w:val="85"/>
              </w:rPr>
              <w:t>0</w:t>
            </w:r>
          </w:p>
        </w:tc>
      </w:tr>
      <w:tr w:rsidR="006A6BA1" w14:paraId="18F60E80" w14:textId="77777777" w:rsidTr="003B6895">
        <w:trPr>
          <w:trHeight w:val="170"/>
          <w:jc w:val="center"/>
        </w:trPr>
        <w:tc>
          <w:tcPr>
            <w:tcW w:w="426" w:type="dxa"/>
            <w:tcBorders>
              <w:top w:val="nil"/>
              <w:left w:val="nil"/>
              <w:bottom w:val="single" w:sz="4" w:space="0" w:color="FFFFFF"/>
              <w:right w:val="nil"/>
            </w:tcBorders>
            <w:shd w:val="clear" w:color="auto" w:fill="D9D9D9" w:themeFill="background1" w:themeFillShade="D9"/>
            <w:noWrap/>
            <w:vAlign w:val="center"/>
            <w:hideMark/>
          </w:tcPr>
          <w:p w14:paraId="3EABD917" w14:textId="77777777" w:rsidR="006A6BA1" w:rsidRDefault="006A6BA1" w:rsidP="000C4B61">
            <w:pPr>
              <w:pStyle w:val="oriatext"/>
              <w:spacing w:line="220" w:lineRule="exact"/>
              <w:rPr>
                <w:b/>
              </w:rPr>
            </w:pPr>
            <w:r>
              <w:rPr>
                <w:b/>
              </w:rPr>
              <w:t>27</w:t>
            </w:r>
          </w:p>
        </w:tc>
        <w:tc>
          <w:tcPr>
            <w:tcW w:w="3118" w:type="dxa"/>
            <w:tcBorders>
              <w:top w:val="nil"/>
              <w:left w:val="nil"/>
              <w:bottom w:val="single" w:sz="4" w:space="0" w:color="FFFFFF"/>
              <w:right w:val="nil"/>
            </w:tcBorders>
            <w:shd w:val="clear" w:color="auto" w:fill="D9D9D9" w:themeFill="background1" w:themeFillShade="D9"/>
            <w:vAlign w:val="center"/>
            <w:hideMark/>
          </w:tcPr>
          <w:p w14:paraId="61B415BB" w14:textId="77777777" w:rsidR="006A6BA1" w:rsidRDefault="006A6BA1" w:rsidP="000C4B61">
            <w:pPr>
              <w:pStyle w:val="oriatext"/>
              <w:spacing w:line="220" w:lineRule="exact"/>
              <w:rPr>
                <w:b/>
              </w:rPr>
            </w:pPr>
            <w:r>
              <w:rPr>
                <w:b/>
              </w:rPr>
              <w:t>Λοιπές Δαπάνες</w:t>
            </w:r>
          </w:p>
        </w:tc>
        <w:tc>
          <w:tcPr>
            <w:tcW w:w="1064" w:type="dxa"/>
            <w:tcBorders>
              <w:top w:val="nil"/>
              <w:left w:val="nil"/>
              <w:bottom w:val="single" w:sz="4" w:space="0" w:color="FFFFFF"/>
              <w:right w:val="nil"/>
            </w:tcBorders>
            <w:shd w:val="clear" w:color="auto" w:fill="D9D9D9" w:themeFill="background1" w:themeFillShade="D9"/>
            <w:noWrap/>
            <w:vAlign w:val="center"/>
            <w:hideMark/>
          </w:tcPr>
          <w:p w14:paraId="54B2809F"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5EFD3DDC"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343B028E"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56DDCF10"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165D6B9C" w14:textId="77777777" w:rsidR="006A6BA1" w:rsidRPr="00503F1B" w:rsidRDefault="006A6BA1" w:rsidP="000C4B61">
            <w:pPr>
              <w:pStyle w:val="orianum"/>
              <w:spacing w:line="220" w:lineRule="exact"/>
              <w:rPr>
                <w:b/>
                <w:w w:val="85"/>
              </w:rPr>
            </w:pPr>
            <w:r w:rsidRPr="00503F1B">
              <w:rPr>
                <w:b/>
                <w:w w:val="85"/>
              </w:rPr>
              <w:t>0</w:t>
            </w:r>
          </w:p>
        </w:tc>
      </w:tr>
      <w:tr w:rsidR="006A6BA1" w14:paraId="72D0CD6B" w14:textId="77777777" w:rsidTr="003B6895">
        <w:trPr>
          <w:trHeight w:val="170"/>
          <w:jc w:val="center"/>
        </w:trPr>
        <w:tc>
          <w:tcPr>
            <w:tcW w:w="426" w:type="dxa"/>
            <w:tcBorders>
              <w:top w:val="nil"/>
              <w:left w:val="nil"/>
              <w:bottom w:val="single" w:sz="4" w:space="0" w:color="FFFFFF"/>
              <w:right w:val="nil"/>
            </w:tcBorders>
            <w:shd w:val="clear" w:color="auto" w:fill="F2F2F2"/>
            <w:noWrap/>
            <w:vAlign w:val="center"/>
            <w:hideMark/>
          </w:tcPr>
          <w:p w14:paraId="3296FB46" w14:textId="77777777" w:rsidR="006A6BA1" w:rsidRDefault="006A6BA1" w:rsidP="000C4B61">
            <w:pPr>
              <w:pStyle w:val="oriatext"/>
              <w:spacing w:line="220" w:lineRule="exact"/>
            </w:pPr>
            <w:r>
              <w:t> </w:t>
            </w:r>
          </w:p>
        </w:tc>
        <w:tc>
          <w:tcPr>
            <w:tcW w:w="3118" w:type="dxa"/>
            <w:tcBorders>
              <w:top w:val="nil"/>
              <w:left w:val="nil"/>
              <w:bottom w:val="single" w:sz="4" w:space="0" w:color="FFFFFF"/>
              <w:right w:val="nil"/>
            </w:tcBorders>
            <w:shd w:val="clear" w:color="auto" w:fill="F2F2F2"/>
            <w:noWrap/>
            <w:vAlign w:val="center"/>
            <w:hideMark/>
          </w:tcPr>
          <w:p w14:paraId="65327DCD" w14:textId="77777777" w:rsidR="006A6BA1" w:rsidRDefault="006A6BA1" w:rsidP="000C4B61">
            <w:pPr>
              <w:pStyle w:val="oriatext"/>
              <w:spacing w:line="220" w:lineRule="exact"/>
            </w:pPr>
            <w:r>
              <w:t>Τακτικός Προϋπολογισμός</w:t>
            </w:r>
          </w:p>
        </w:tc>
        <w:tc>
          <w:tcPr>
            <w:tcW w:w="1064" w:type="dxa"/>
            <w:tcBorders>
              <w:top w:val="nil"/>
              <w:left w:val="nil"/>
              <w:bottom w:val="single" w:sz="4" w:space="0" w:color="FFFFFF"/>
              <w:right w:val="nil"/>
            </w:tcBorders>
            <w:shd w:val="clear" w:color="auto" w:fill="F2F2F2"/>
            <w:noWrap/>
            <w:vAlign w:val="center"/>
            <w:hideMark/>
          </w:tcPr>
          <w:p w14:paraId="5D11055A"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71072C67"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3B3F5C09"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08BA9F69"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7A824653" w14:textId="77777777" w:rsidR="006A6BA1" w:rsidRPr="00503F1B" w:rsidRDefault="006A6BA1" w:rsidP="000C4B61">
            <w:pPr>
              <w:pStyle w:val="orianum"/>
              <w:spacing w:line="220" w:lineRule="exact"/>
              <w:rPr>
                <w:w w:val="85"/>
              </w:rPr>
            </w:pPr>
            <w:r w:rsidRPr="00503F1B">
              <w:rPr>
                <w:w w:val="85"/>
              </w:rPr>
              <w:t>0</w:t>
            </w:r>
          </w:p>
        </w:tc>
      </w:tr>
      <w:tr w:rsidR="006A6BA1" w14:paraId="58928A90" w14:textId="77777777" w:rsidTr="003B6895">
        <w:trPr>
          <w:trHeight w:val="170"/>
          <w:jc w:val="center"/>
        </w:trPr>
        <w:tc>
          <w:tcPr>
            <w:tcW w:w="426" w:type="dxa"/>
            <w:tcBorders>
              <w:top w:val="nil"/>
              <w:left w:val="nil"/>
              <w:bottom w:val="single" w:sz="4" w:space="0" w:color="FFFFFF"/>
              <w:right w:val="nil"/>
            </w:tcBorders>
            <w:shd w:val="clear" w:color="auto" w:fill="D9D9D9" w:themeFill="background1" w:themeFillShade="D9"/>
            <w:noWrap/>
            <w:vAlign w:val="center"/>
            <w:hideMark/>
          </w:tcPr>
          <w:p w14:paraId="4F657808" w14:textId="77777777" w:rsidR="006A6BA1" w:rsidRDefault="006A6BA1" w:rsidP="000C4B61">
            <w:pPr>
              <w:pStyle w:val="oriatext"/>
              <w:spacing w:line="220" w:lineRule="exact"/>
              <w:rPr>
                <w:b/>
              </w:rPr>
            </w:pPr>
            <w:r>
              <w:rPr>
                <w:b/>
              </w:rPr>
              <w:t>29</w:t>
            </w:r>
          </w:p>
        </w:tc>
        <w:tc>
          <w:tcPr>
            <w:tcW w:w="3118" w:type="dxa"/>
            <w:tcBorders>
              <w:top w:val="nil"/>
              <w:left w:val="nil"/>
              <w:bottom w:val="single" w:sz="4" w:space="0" w:color="FFFFFF"/>
              <w:right w:val="nil"/>
            </w:tcBorders>
            <w:shd w:val="clear" w:color="auto" w:fill="D9D9D9" w:themeFill="background1" w:themeFillShade="D9"/>
            <w:vAlign w:val="center"/>
            <w:hideMark/>
          </w:tcPr>
          <w:p w14:paraId="02BAB5FC" w14:textId="77777777" w:rsidR="006A6BA1" w:rsidRDefault="006A6BA1" w:rsidP="000C4B61">
            <w:pPr>
              <w:pStyle w:val="oriatext"/>
              <w:spacing w:line="220" w:lineRule="exact"/>
              <w:rPr>
                <w:b/>
              </w:rPr>
            </w:pPr>
            <w:r>
              <w:rPr>
                <w:b/>
              </w:rPr>
              <w:t>Πιστώσεις υπό κατανομή</w:t>
            </w:r>
          </w:p>
        </w:tc>
        <w:tc>
          <w:tcPr>
            <w:tcW w:w="1064" w:type="dxa"/>
            <w:tcBorders>
              <w:top w:val="nil"/>
              <w:left w:val="nil"/>
              <w:bottom w:val="single" w:sz="4" w:space="0" w:color="FFFFFF"/>
              <w:right w:val="nil"/>
            </w:tcBorders>
            <w:shd w:val="clear" w:color="auto" w:fill="D9D9D9" w:themeFill="background1" w:themeFillShade="D9"/>
            <w:noWrap/>
            <w:vAlign w:val="center"/>
            <w:hideMark/>
          </w:tcPr>
          <w:p w14:paraId="4FE42750"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7EC50CB1"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6884D0F8"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4A519EDF"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3848B69E" w14:textId="77777777" w:rsidR="006A6BA1" w:rsidRPr="00503F1B" w:rsidRDefault="006A6BA1" w:rsidP="000C4B61">
            <w:pPr>
              <w:pStyle w:val="orianum"/>
              <w:spacing w:line="220" w:lineRule="exact"/>
              <w:rPr>
                <w:b/>
                <w:w w:val="85"/>
              </w:rPr>
            </w:pPr>
            <w:r w:rsidRPr="00503F1B">
              <w:rPr>
                <w:b/>
                <w:w w:val="85"/>
              </w:rPr>
              <w:t>0</w:t>
            </w:r>
          </w:p>
        </w:tc>
      </w:tr>
      <w:tr w:rsidR="006A6BA1" w14:paraId="51B597C3" w14:textId="77777777" w:rsidTr="003B6895">
        <w:trPr>
          <w:trHeight w:val="170"/>
          <w:jc w:val="center"/>
        </w:trPr>
        <w:tc>
          <w:tcPr>
            <w:tcW w:w="426" w:type="dxa"/>
            <w:tcBorders>
              <w:top w:val="nil"/>
              <w:left w:val="nil"/>
              <w:bottom w:val="single" w:sz="4" w:space="0" w:color="FFFFFF"/>
              <w:right w:val="nil"/>
            </w:tcBorders>
            <w:shd w:val="clear" w:color="auto" w:fill="F2F2F2"/>
            <w:noWrap/>
            <w:vAlign w:val="center"/>
            <w:hideMark/>
          </w:tcPr>
          <w:p w14:paraId="08DA94E0" w14:textId="77777777" w:rsidR="006A6BA1" w:rsidRDefault="006A6BA1" w:rsidP="000C4B61">
            <w:pPr>
              <w:pStyle w:val="oriatext"/>
              <w:spacing w:line="220" w:lineRule="exact"/>
            </w:pPr>
            <w:r>
              <w:t> </w:t>
            </w:r>
          </w:p>
        </w:tc>
        <w:tc>
          <w:tcPr>
            <w:tcW w:w="3118" w:type="dxa"/>
            <w:tcBorders>
              <w:top w:val="nil"/>
              <w:left w:val="nil"/>
              <w:bottom w:val="single" w:sz="4" w:space="0" w:color="FFFFFF"/>
              <w:right w:val="nil"/>
            </w:tcBorders>
            <w:shd w:val="clear" w:color="auto" w:fill="F2F2F2"/>
            <w:noWrap/>
            <w:vAlign w:val="center"/>
            <w:hideMark/>
          </w:tcPr>
          <w:p w14:paraId="448E11B1" w14:textId="77777777" w:rsidR="006A6BA1" w:rsidRDefault="006A6BA1" w:rsidP="000C4B61">
            <w:pPr>
              <w:pStyle w:val="oriatext"/>
              <w:spacing w:line="220" w:lineRule="exact"/>
            </w:pPr>
            <w:r>
              <w:t>Τακτικός Προϋπολογισμός</w:t>
            </w:r>
          </w:p>
        </w:tc>
        <w:tc>
          <w:tcPr>
            <w:tcW w:w="1064" w:type="dxa"/>
            <w:tcBorders>
              <w:top w:val="nil"/>
              <w:left w:val="nil"/>
              <w:bottom w:val="single" w:sz="4" w:space="0" w:color="FFFFFF"/>
              <w:right w:val="nil"/>
            </w:tcBorders>
            <w:shd w:val="clear" w:color="auto" w:fill="F2F2F2"/>
            <w:noWrap/>
            <w:vAlign w:val="center"/>
            <w:hideMark/>
          </w:tcPr>
          <w:p w14:paraId="1949959C"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36FD4123"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2CB8AFC9"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443C8437"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60A915C9" w14:textId="77777777" w:rsidR="006A6BA1" w:rsidRPr="00503F1B" w:rsidRDefault="006A6BA1" w:rsidP="000C4B61">
            <w:pPr>
              <w:pStyle w:val="orianum"/>
              <w:spacing w:line="220" w:lineRule="exact"/>
              <w:rPr>
                <w:w w:val="85"/>
              </w:rPr>
            </w:pPr>
            <w:r w:rsidRPr="00503F1B">
              <w:rPr>
                <w:w w:val="85"/>
              </w:rPr>
              <w:t>0</w:t>
            </w:r>
          </w:p>
        </w:tc>
      </w:tr>
      <w:tr w:rsidR="006A6BA1" w14:paraId="5EF1D960" w14:textId="77777777" w:rsidTr="003B6895">
        <w:trPr>
          <w:trHeight w:val="170"/>
          <w:jc w:val="center"/>
        </w:trPr>
        <w:tc>
          <w:tcPr>
            <w:tcW w:w="426" w:type="dxa"/>
            <w:tcBorders>
              <w:top w:val="nil"/>
              <w:left w:val="nil"/>
              <w:bottom w:val="single" w:sz="4" w:space="0" w:color="FFFFFF"/>
              <w:right w:val="nil"/>
            </w:tcBorders>
            <w:shd w:val="clear" w:color="auto" w:fill="D9D9D9" w:themeFill="background1" w:themeFillShade="D9"/>
            <w:noWrap/>
            <w:vAlign w:val="center"/>
            <w:hideMark/>
          </w:tcPr>
          <w:p w14:paraId="3E8BE237" w14:textId="77777777" w:rsidR="006A6BA1" w:rsidRDefault="006A6BA1" w:rsidP="000C4B61">
            <w:pPr>
              <w:pStyle w:val="oriatext"/>
              <w:spacing w:line="220" w:lineRule="exact"/>
              <w:rPr>
                <w:b/>
              </w:rPr>
            </w:pPr>
            <w:r>
              <w:rPr>
                <w:b/>
              </w:rPr>
              <w:t>31</w:t>
            </w:r>
          </w:p>
        </w:tc>
        <w:tc>
          <w:tcPr>
            <w:tcW w:w="3118" w:type="dxa"/>
            <w:tcBorders>
              <w:top w:val="nil"/>
              <w:left w:val="nil"/>
              <w:bottom w:val="single" w:sz="4" w:space="0" w:color="FFFFFF"/>
              <w:right w:val="nil"/>
            </w:tcBorders>
            <w:shd w:val="clear" w:color="auto" w:fill="D9D9D9" w:themeFill="background1" w:themeFillShade="D9"/>
            <w:vAlign w:val="center"/>
            <w:hideMark/>
          </w:tcPr>
          <w:p w14:paraId="177231AC" w14:textId="77777777" w:rsidR="006A6BA1" w:rsidRDefault="006A6BA1" w:rsidP="000C4B61">
            <w:pPr>
              <w:pStyle w:val="oriatext"/>
              <w:spacing w:line="220" w:lineRule="exact"/>
              <w:rPr>
                <w:b/>
              </w:rPr>
            </w:pPr>
            <w:r>
              <w:rPr>
                <w:b/>
              </w:rPr>
              <w:t>Πάγια περιουσιακά στοιχεία</w:t>
            </w:r>
          </w:p>
        </w:tc>
        <w:tc>
          <w:tcPr>
            <w:tcW w:w="1064" w:type="dxa"/>
            <w:tcBorders>
              <w:top w:val="nil"/>
              <w:left w:val="nil"/>
              <w:bottom w:val="single" w:sz="4" w:space="0" w:color="FFFFFF"/>
              <w:right w:val="nil"/>
            </w:tcBorders>
            <w:shd w:val="clear" w:color="auto" w:fill="D9D9D9" w:themeFill="background1" w:themeFillShade="D9"/>
            <w:noWrap/>
            <w:vAlign w:val="center"/>
            <w:hideMark/>
          </w:tcPr>
          <w:p w14:paraId="12E85739" w14:textId="77777777" w:rsidR="006A6BA1" w:rsidRPr="00503F1B" w:rsidRDefault="006A6BA1" w:rsidP="000C4B61">
            <w:pPr>
              <w:pStyle w:val="orianum"/>
              <w:spacing w:line="220" w:lineRule="exact"/>
              <w:rPr>
                <w:b/>
                <w:w w:val="85"/>
              </w:rPr>
            </w:pPr>
            <w:r w:rsidRPr="00503F1B">
              <w:rPr>
                <w:b/>
                <w:w w:val="85"/>
              </w:rPr>
              <w:t>462.842</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7666E0F9" w14:textId="77777777" w:rsidR="006A6BA1" w:rsidRPr="00503F1B" w:rsidRDefault="006A6BA1" w:rsidP="000C4B61">
            <w:pPr>
              <w:pStyle w:val="orianum"/>
              <w:spacing w:line="220" w:lineRule="exact"/>
              <w:rPr>
                <w:b/>
                <w:w w:val="85"/>
              </w:rPr>
            </w:pPr>
            <w:r w:rsidRPr="00503F1B">
              <w:rPr>
                <w:b/>
                <w:w w:val="85"/>
              </w:rPr>
              <w:t>388.000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63D1A44B" w14:textId="77777777" w:rsidR="006A6BA1" w:rsidRPr="00503F1B" w:rsidRDefault="006A6BA1" w:rsidP="000C4B61">
            <w:pPr>
              <w:pStyle w:val="orianum"/>
              <w:spacing w:line="220" w:lineRule="exact"/>
              <w:rPr>
                <w:b/>
                <w:w w:val="85"/>
              </w:rPr>
            </w:pPr>
            <w:r w:rsidRPr="00503F1B">
              <w:rPr>
                <w:b/>
                <w:w w:val="85"/>
              </w:rPr>
              <w:t>388.000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7C98CA8D" w14:textId="77777777" w:rsidR="006A6BA1" w:rsidRPr="00503F1B" w:rsidRDefault="006A6BA1" w:rsidP="000C4B61">
            <w:pPr>
              <w:pStyle w:val="orianum"/>
              <w:spacing w:line="220" w:lineRule="exact"/>
              <w:rPr>
                <w:b/>
                <w:w w:val="85"/>
              </w:rPr>
            </w:pPr>
            <w:r w:rsidRPr="00503F1B">
              <w:rPr>
                <w:b/>
                <w:w w:val="85"/>
              </w:rPr>
              <w:t>388.000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0C9F865A" w14:textId="77777777" w:rsidR="006A6BA1" w:rsidRPr="00503F1B" w:rsidRDefault="006A6BA1" w:rsidP="000C4B61">
            <w:pPr>
              <w:pStyle w:val="orianum"/>
              <w:spacing w:line="220" w:lineRule="exact"/>
              <w:rPr>
                <w:b/>
                <w:w w:val="85"/>
              </w:rPr>
            </w:pPr>
            <w:r w:rsidRPr="00503F1B">
              <w:rPr>
                <w:b/>
                <w:w w:val="85"/>
              </w:rPr>
              <w:t>388.000</w:t>
            </w:r>
          </w:p>
        </w:tc>
      </w:tr>
      <w:tr w:rsidR="006A6BA1" w14:paraId="68CB8E94" w14:textId="77777777" w:rsidTr="003B6895">
        <w:trPr>
          <w:trHeight w:val="170"/>
          <w:jc w:val="center"/>
        </w:trPr>
        <w:tc>
          <w:tcPr>
            <w:tcW w:w="426" w:type="dxa"/>
            <w:tcBorders>
              <w:top w:val="nil"/>
              <w:left w:val="nil"/>
              <w:bottom w:val="single" w:sz="4" w:space="0" w:color="FFFFFF"/>
              <w:right w:val="nil"/>
            </w:tcBorders>
            <w:shd w:val="clear" w:color="auto" w:fill="F2F2F2"/>
            <w:noWrap/>
            <w:vAlign w:val="center"/>
            <w:hideMark/>
          </w:tcPr>
          <w:p w14:paraId="7F2D17EE" w14:textId="77777777" w:rsidR="006A6BA1" w:rsidRDefault="006A6BA1" w:rsidP="000C4B61">
            <w:pPr>
              <w:pStyle w:val="oriatext"/>
              <w:spacing w:line="220" w:lineRule="exact"/>
            </w:pPr>
            <w:r>
              <w:t> </w:t>
            </w:r>
          </w:p>
        </w:tc>
        <w:tc>
          <w:tcPr>
            <w:tcW w:w="3118" w:type="dxa"/>
            <w:tcBorders>
              <w:top w:val="nil"/>
              <w:left w:val="nil"/>
              <w:bottom w:val="single" w:sz="4" w:space="0" w:color="FFFFFF"/>
              <w:right w:val="nil"/>
            </w:tcBorders>
            <w:shd w:val="clear" w:color="auto" w:fill="F2F2F2"/>
            <w:noWrap/>
            <w:vAlign w:val="center"/>
            <w:hideMark/>
          </w:tcPr>
          <w:p w14:paraId="7FFC006A" w14:textId="77777777" w:rsidR="006A6BA1" w:rsidRDefault="006A6BA1" w:rsidP="000C4B61">
            <w:pPr>
              <w:pStyle w:val="oriatext"/>
              <w:spacing w:line="220" w:lineRule="exact"/>
            </w:pPr>
            <w:r>
              <w:t>Τακτικός Προϋπολογισμός</w:t>
            </w:r>
          </w:p>
        </w:tc>
        <w:tc>
          <w:tcPr>
            <w:tcW w:w="1064" w:type="dxa"/>
            <w:tcBorders>
              <w:top w:val="nil"/>
              <w:left w:val="nil"/>
              <w:bottom w:val="single" w:sz="4" w:space="0" w:color="FFFFFF"/>
              <w:right w:val="nil"/>
            </w:tcBorders>
            <w:shd w:val="clear" w:color="auto" w:fill="F2F2F2"/>
            <w:noWrap/>
            <w:vAlign w:val="center"/>
            <w:hideMark/>
          </w:tcPr>
          <w:p w14:paraId="01A8E590" w14:textId="77777777" w:rsidR="006A6BA1" w:rsidRPr="00503F1B" w:rsidRDefault="006A6BA1" w:rsidP="000C4B61">
            <w:pPr>
              <w:pStyle w:val="orianum"/>
              <w:spacing w:line="220" w:lineRule="exact"/>
              <w:rPr>
                <w:w w:val="85"/>
              </w:rPr>
            </w:pPr>
            <w:r w:rsidRPr="00503F1B">
              <w:rPr>
                <w:w w:val="85"/>
              </w:rPr>
              <w:t>462.842</w:t>
            </w:r>
          </w:p>
        </w:tc>
        <w:tc>
          <w:tcPr>
            <w:tcW w:w="1086" w:type="dxa"/>
            <w:tcBorders>
              <w:top w:val="nil"/>
              <w:left w:val="nil"/>
              <w:bottom w:val="single" w:sz="4" w:space="0" w:color="FFFFFF"/>
              <w:right w:val="nil"/>
            </w:tcBorders>
            <w:shd w:val="clear" w:color="auto" w:fill="F2F2F2"/>
            <w:noWrap/>
            <w:vAlign w:val="center"/>
            <w:hideMark/>
          </w:tcPr>
          <w:p w14:paraId="477B6CF3" w14:textId="77777777" w:rsidR="006A6BA1" w:rsidRPr="00503F1B" w:rsidRDefault="006A6BA1" w:rsidP="000C4B61">
            <w:pPr>
              <w:pStyle w:val="orianum"/>
              <w:spacing w:line="220" w:lineRule="exact"/>
              <w:rPr>
                <w:w w:val="85"/>
              </w:rPr>
            </w:pPr>
            <w:r w:rsidRPr="00503F1B">
              <w:rPr>
                <w:w w:val="85"/>
              </w:rPr>
              <w:t>388.000</w:t>
            </w:r>
          </w:p>
        </w:tc>
        <w:tc>
          <w:tcPr>
            <w:tcW w:w="1086" w:type="dxa"/>
            <w:tcBorders>
              <w:top w:val="nil"/>
              <w:left w:val="nil"/>
              <w:bottom w:val="single" w:sz="4" w:space="0" w:color="FFFFFF"/>
              <w:right w:val="nil"/>
            </w:tcBorders>
            <w:shd w:val="clear" w:color="auto" w:fill="F2F2F2"/>
            <w:noWrap/>
            <w:vAlign w:val="center"/>
            <w:hideMark/>
          </w:tcPr>
          <w:p w14:paraId="650F837D" w14:textId="77777777" w:rsidR="006A6BA1" w:rsidRPr="00503F1B" w:rsidRDefault="006A6BA1" w:rsidP="000C4B61">
            <w:pPr>
              <w:pStyle w:val="orianum"/>
              <w:spacing w:line="220" w:lineRule="exact"/>
              <w:rPr>
                <w:w w:val="85"/>
              </w:rPr>
            </w:pPr>
            <w:r w:rsidRPr="00503F1B">
              <w:rPr>
                <w:w w:val="85"/>
              </w:rPr>
              <w:t>388.000</w:t>
            </w:r>
          </w:p>
        </w:tc>
        <w:tc>
          <w:tcPr>
            <w:tcW w:w="1086" w:type="dxa"/>
            <w:tcBorders>
              <w:top w:val="nil"/>
              <w:left w:val="nil"/>
              <w:bottom w:val="single" w:sz="4" w:space="0" w:color="FFFFFF"/>
              <w:right w:val="nil"/>
            </w:tcBorders>
            <w:shd w:val="clear" w:color="auto" w:fill="F2F2F2"/>
            <w:noWrap/>
            <w:vAlign w:val="center"/>
            <w:hideMark/>
          </w:tcPr>
          <w:p w14:paraId="1F343638" w14:textId="77777777" w:rsidR="006A6BA1" w:rsidRPr="00503F1B" w:rsidRDefault="006A6BA1" w:rsidP="000C4B61">
            <w:pPr>
              <w:pStyle w:val="orianum"/>
              <w:spacing w:line="220" w:lineRule="exact"/>
              <w:rPr>
                <w:w w:val="85"/>
              </w:rPr>
            </w:pPr>
            <w:r w:rsidRPr="00503F1B">
              <w:rPr>
                <w:w w:val="85"/>
              </w:rPr>
              <w:t>388.000</w:t>
            </w:r>
          </w:p>
        </w:tc>
        <w:tc>
          <w:tcPr>
            <w:tcW w:w="1086" w:type="dxa"/>
            <w:tcBorders>
              <w:top w:val="nil"/>
              <w:left w:val="nil"/>
              <w:bottom w:val="single" w:sz="4" w:space="0" w:color="FFFFFF"/>
              <w:right w:val="nil"/>
            </w:tcBorders>
            <w:shd w:val="clear" w:color="auto" w:fill="F2F2F2"/>
            <w:noWrap/>
            <w:vAlign w:val="center"/>
            <w:hideMark/>
          </w:tcPr>
          <w:p w14:paraId="3110B3B9" w14:textId="77777777" w:rsidR="006A6BA1" w:rsidRPr="00503F1B" w:rsidRDefault="006A6BA1" w:rsidP="000C4B61">
            <w:pPr>
              <w:pStyle w:val="orianum"/>
              <w:spacing w:line="220" w:lineRule="exact"/>
              <w:rPr>
                <w:w w:val="85"/>
              </w:rPr>
            </w:pPr>
            <w:r w:rsidRPr="00503F1B">
              <w:rPr>
                <w:w w:val="85"/>
              </w:rPr>
              <w:t>388.000</w:t>
            </w:r>
          </w:p>
        </w:tc>
      </w:tr>
      <w:tr w:rsidR="006A6BA1" w14:paraId="435E8A26" w14:textId="77777777" w:rsidTr="003B6895">
        <w:trPr>
          <w:trHeight w:val="170"/>
          <w:jc w:val="center"/>
        </w:trPr>
        <w:tc>
          <w:tcPr>
            <w:tcW w:w="426" w:type="dxa"/>
            <w:tcBorders>
              <w:top w:val="nil"/>
              <w:left w:val="nil"/>
              <w:bottom w:val="single" w:sz="4" w:space="0" w:color="FFFFFF"/>
              <w:right w:val="nil"/>
            </w:tcBorders>
            <w:shd w:val="clear" w:color="auto" w:fill="D9D9D9" w:themeFill="background1" w:themeFillShade="D9"/>
            <w:noWrap/>
            <w:vAlign w:val="center"/>
            <w:hideMark/>
          </w:tcPr>
          <w:p w14:paraId="6429C3D1" w14:textId="77777777" w:rsidR="006A6BA1" w:rsidRDefault="006A6BA1" w:rsidP="000C4B61">
            <w:pPr>
              <w:pStyle w:val="oriatext"/>
              <w:spacing w:line="220" w:lineRule="exact"/>
              <w:rPr>
                <w:b/>
              </w:rPr>
            </w:pPr>
            <w:r>
              <w:rPr>
                <w:b/>
              </w:rPr>
              <w:t>33</w:t>
            </w:r>
          </w:p>
        </w:tc>
        <w:tc>
          <w:tcPr>
            <w:tcW w:w="3118" w:type="dxa"/>
            <w:tcBorders>
              <w:top w:val="nil"/>
              <w:left w:val="nil"/>
              <w:bottom w:val="single" w:sz="4" w:space="0" w:color="FFFFFF"/>
              <w:right w:val="nil"/>
            </w:tcBorders>
            <w:shd w:val="clear" w:color="auto" w:fill="D9D9D9" w:themeFill="background1" w:themeFillShade="D9"/>
            <w:vAlign w:val="center"/>
            <w:hideMark/>
          </w:tcPr>
          <w:p w14:paraId="314A1307" w14:textId="77777777" w:rsidR="006A6BA1" w:rsidRDefault="006A6BA1" w:rsidP="000C4B61">
            <w:pPr>
              <w:pStyle w:val="oriatext"/>
              <w:spacing w:line="220" w:lineRule="exact"/>
              <w:rPr>
                <w:b/>
              </w:rPr>
            </w:pPr>
            <w:r>
              <w:rPr>
                <w:b/>
              </w:rPr>
              <w:t>Τιμαλφή</w:t>
            </w:r>
          </w:p>
        </w:tc>
        <w:tc>
          <w:tcPr>
            <w:tcW w:w="1064" w:type="dxa"/>
            <w:tcBorders>
              <w:top w:val="nil"/>
              <w:left w:val="nil"/>
              <w:bottom w:val="single" w:sz="4" w:space="0" w:color="FFFFFF"/>
              <w:right w:val="nil"/>
            </w:tcBorders>
            <w:shd w:val="clear" w:color="auto" w:fill="D9D9D9" w:themeFill="background1" w:themeFillShade="D9"/>
            <w:noWrap/>
            <w:vAlign w:val="center"/>
            <w:hideMark/>
          </w:tcPr>
          <w:p w14:paraId="01C8AED1"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0AE72F0B"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6204656E"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5DB412C7" w14:textId="77777777" w:rsidR="006A6BA1" w:rsidRPr="00503F1B" w:rsidRDefault="006A6BA1" w:rsidP="000C4B61">
            <w:pPr>
              <w:pStyle w:val="orianum"/>
              <w:spacing w:line="220" w:lineRule="exact"/>
              <w:rPr>
                <w:b/>
                <w:w w:val="85"/>
              </w:rPr>
            </w:pPr>
            <w:r w:rsidRPr="00503F1B">
              <w:rPr>
                <w:b/>
                <w:w w:val="85"/>
              </w:rPr>
              <w:t>0</w:t>
            </w:r>
          </w:p>
        </w:tc>
        <w:tc>
          <w:tcPr>
            <w:tcW w:w="1086" w:type="dxa"/>
            <w:tcBorders>
              <w:top w:val="nil"/>
              <w:left w:val="nil"/>
              <w:bottom w:val="single" w:sz="4" w:space="0" w:color="FFFFFF"/>
              <w:right w:val="nil"/>
            </w:tcBorders>
            <w:shd w:val="clear" w:color="auto" w:fill="D9D9D9" w:themeFill="background1" w:themeFillShade="D9"/>
            <w:noWrap/>
            <w:vAlign w:val="center"/>
            <w:hideMark/>
          </w:tcPr>
          <w:p w14:paraId="60414770" w14:textId="77777777" w:rsidR="006A6BA1" w:rsidRPr="00503F1B" w:rsidRDefault="006A6BA1" w:rsidP="000C4B61">
            <w:pPr>
              <w:pStyle w:val="orianum"/>
              <w:spacing w:line="220" w:lineRule="exact"/>
              <w:rPr>
                <w:b/>
                <w:w w:val="85"/>
              </w:rPr>
            </w:pPr>
            <w:r w:rsidRPr="00503F1B">
              <w:rPr>
                <w:b/>
                <w:w w:val="85"/>
              </w:rPr>
              <w:t>0</w:t>
            </w:r>
          </w:p>
        </w:tc>
      </w:tr>
      <w:tr w:rsidR="006A6BA1" w14:paraId="43B1C54D" w14:textId="77777777" w:rsidTr="003B6895">
        <w:trPr>
          <w:trHeight w:val="170"/>
          <w:jc w:val="center"/>
        </w:trPr>
        <w:tc>
          <w:tcPr>
            <w:tcW w:w="426" w:type="dxa"/>
            <w:tcBorders>
              <w:top w:val="nil"/>
              <w:left w:val="nil"/>
              <w:bottom w:val="single" w:sz="4" w:space="0" w:color="FFFFFF"/>
              <w:right w:val="nil"/>
            </w:tcBorders>
            <w:shd w:val="clear" w:color="auto" w:fill="F2F2F2"/>
            <w:noWrap/>
            <w:vAlign w:val="center"/>
            <w:hideMark/>
          </w:tcPr>
          <w:p w14:paraId="1CE6B451" w14:textId="77777777" w:rsidR="006A6BA1" w:rsidRDefault="006A6BA1" w:rsidP="000C4B61">
            <w:pPr>
              <w:pStyle w:val="oriatext"/>
              <w:spacing w:line="220" w:lineRule="exact"/>
            </w:pPr>
            <w:r>
              <w:t> </w:t>
            </w:r>
          </w:p>
        </w:tc>
        <w:tc>
          <w:tcPr>
            <w:tcW w:w="3118" w:type="dxa"/>
            <w:tcBorders>
              <w:top w:val="nil"/>
              <w:left w:val="nil"/>
              <w:bottom w:val="single" w:sz="4" w:space="0" w:color="FFFFFF"/>
              <w:right w:val="nil"/>
            </w:tcBorders>
            <w:shd w:val="clear" w:color="auto" w:fill="F2F2F2"/>
            <w:noWrap/>
            <w:vAlign w:val="center"/>
            <w:hideMark/>
          </w:tcPr>
          <w:p w14:paraId="59A0391A" w14:textId="77777777" w:rsidR="006A6BA1" w:rsidRDefault="006A6BA1" w:rsidP="000C4B61">
            <w:pPr>
              <w:pStyle w:val="oriatext"/>
              <w:spacing w:line="220" w:lineRule="exact"/>
            </w:pPr>
            <w:r>
              <w:t>Τακτικός Προϋπολογισμός</w:t>
            </w:r>
          </w:p>
        </w:tc>
        <w:tc>
          <w:tcPr>
            <w:tcW w:w="1064" w:type="dxa"/>
            <w:tcBorders>
              <w:top w:val="nil"/>
              <w:left w:val="nil"/>
              <w:bottom w:val="single" w:sz="4" w:space="0" w:color="FFFFFF"/>
              <w:right w:val="nil"/>
            </w:tcBorders>
            <w:shd w:val="clear" w:color="auto" w:fill="F2F2F2"/>
            <w:noWrap/>
            <w:vAlign w:val="center"/>
            <w:hideMark/>
          </w:tcPr>
          <w:p w14:paraId="72BB84B1"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1EDE69DF"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55905552"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1D26054E" w14:textId="77777777" w:rsidR="006A6BA1" w:rsidRPr="00503F1B" w:rsidRDefault="006A6BA1" w:rsidP="000C4B61">
            <w:pPr>
              <w:pStyle w:val="orianum"/>
              <w:spacing w:line="220" w:lineRule="exact"/>
              <w:rPr>
                <w:w w:val="85"/>
              </w:rPr>
            </w:pPr>
            <w:r w:rsidRPr="00503F1B">
              <w:rPr>
                <w:w w:val="85"/>
              </w:rPr>
              <w:t>0</w:t>
            </w:r>
          </w:p>
        </w:tc>
        <w:tc>
          <w:tcPr>
            <w:tcW w:w="1086" w:type="dxa"/>
            <w:tcBorders>
              <w:top w:val="nil"/>
              <w:left w:val="nil"/>
              <w:bottom w:val="single" w:sz="4" w:space="0" w:color="FFFFFF"/>
              <w:right w:val="nil"/>
            </w:tcBorders>
            <w:shd w:val="clear" w:color="auto" w:fill="F2F2F2"/>
            <w:noWrap/>
            <w:vAlign w:val="center"/>
            <w:hideMark/>
          </w:tcPr>
          <w:p w14:paraId="56A644FF" w14:textId="77777777" w:rsidR="006A6BA1" w:rsidRPr="00503F1B" w:rsidRDefault="006A6BA1" w:rsidP="000C4B61">
            <w:pPr>
              <w:pStyle w:val="orianum"/>
              <w:spacing w:line="220" w:lineRule="exact"/>
              <w:rPr>
                <w:w w:val="85"/>
              </w:rPr>
            </w:pPr>
            <w:r w:rsidRPr="00503F1B">
              <w:rPr>
                <w:w w:val="85"/>
              </w:rPr>
              <w:t>0</w:t>
            </w:r>
          </w:p>
        </w:tc>
      </w:tr>
      <w:tr w:rsidR="00FE504D" w:rsidRPr="00FE504D" w14:paraId="0233D015" w14:textId="77777777" w:rsidTr="00FE504D">
        <w:trPr>
          <w:trHeight w:val="626"/>
          <w:jc w:val="center"/>
        </w:trPr>
        <w:tc>
          <w:tcPr>
            <w:tcW w:w="42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5EAEC93" w14:textId="77777777" w:rsidR="006A6BA1" w:rsidRPr="00FE504D" w:rsidRDefault="006A6BA1" w:rsidP="000C4B61">
            <w:pPr>
              <w:pStyle w:val="oriatext"/>
              <w:spacing w:line="220" w:lineRule="exact"/>
              <w:rPr>
                <w:b/>
                <w:color w:val="000000" w:themeColor="text1"/>
                <w:szCs w:val="21"/>
              </w:rPr>
            </w:pPr>
            <w:r w:rsidRPr="00FE504D">
              <w:rPr>
                <w:b/>
                <w:color w:val="000000" w:themeColor="text1"/>
                <w:szCs w:val="21"/>
              </w:rPr>
              <w:t>Α</w:t>
            </w:r>
          </w:p>
        </w:tc>
        <w:tc>
          <w:tcPr>
            <w:tcW w:w="3118" w:type="dxa"/>
            <w:tcBorders>
              <w:top w:val="single" w:sz="4" w:space="0" w:color="FFFFFF"/>
              <w:left w:val="nil"/>
              <w:bottom w:val="single" w:sz="4" w:space="0" w:color="FFFFFF"/>
              <w:right w:val="nil"/>
            </w:tcBorders>
            <w:shd w:val="clear" w:color="auto" w:fill="D9D9D9" w:themeFill="background1" w:themeFillShade="D9"/>
            <w:vAlign w:val="center"/>
            <w:hideMark/>
          </w:tcPr>
          <w:p w14:paraId="70826F75" w14:textId="0FD8DF43" w:rsidR="006A6BA1" w:rsidRPr="00FE504D" w:rsidRDefault="006A6BA1" w:rsidP="000C4B61">
            <w:pPr>
              <w:pStyle w:val="oriatext"/>
              <w:spacing w:line="220" w:lineRule="exact"/>
              <w:rPr>
                <w:b/>
                <w:color w:val="000000" w:themeColor="text1"/>
                <w:szCs w:val="21"/>
                <w:lang w:val="el-GR"/>
              </w:rPr>
            </w:pPr>
            <w:r w:rsidRPr="00FE504D">
              <w:rPr>
                <w:b/>
                <w:color w:val="000000" w:themeColor="text1"/>
                <w:szCs w:val="21"/>
                <w:lang w:val="el-GR"/>
              </w:rPr>
              <w:t>Συνολικές μη Χρημ/οικονομικές Ταμειακές Δαπάνες</w:t>
            </w:r>
          </w:p>
        </w:tc>
        <w:tc>
          <w:tcPr>
            <w:tcW w:w="106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6FAD436" w14:textId="77777777" w:rsidR="006A6BA1" w:rsidRPr="00FE504D" w:rsidRDefault="006A6BA1" w:rsidP="000C4B61">
            <w:pPr>
              <w:pStyle w:val="orianum"/>
              <w:spacing w:line="220" w:lineRule="exact"/>
              <w:rPr>
                <w:b/>
                <w:color w:val="000000" w:themeColor="text1"/>
                <w:w w:val="85"/>
                <w:szCs w:val="22"/>
              </w:rPr>
            </w:pPr>
            <w:r w:rsidRPr="00FE504D">
              <w:rPr>
                <w:b/>
                <w:color w:val="000000" w:themeColor="text1"/>
                <w:w w:val="85"/>
                <w:szCs w:val="22"/>
              </w:rPr>
              <w:t>15.211.197</w:t>
            </w:r>
          </w:p>
        </w:tc>
        <w:tc>
          <w:tcPr>
            <w:tcW w:w="108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FAC0D6E" w14:textId="77777777" w:rsidR="006A6BA1" w:rsidRPr="00FE504D" w:rsidRDefault="006A6BA1" w:rsidP="000C4B61">
            <w:pPr>
              <w:pStyle w:val="orianum"/>
              <w:spacing w:line="220" w:lineRule="exact"/>
              <w:rPr>
                <w:b/>
                <w:color w:val="000000" w:themeColor="text1"/>
                <w:w w:val="85"/>
                <w:szCs w:val="22"/>
              </w:rPr>
            </w:pPr>
            <w:r w:rsidRPr="00FE504D">
              <w:rPr>
                <w:b/>
                <w:color w:val="000000" w:themeColor="text1"/>
                <w:w w:val="85"/>
                <w:szCs w:val="22"/>
              </w:rPr>
              <w:t>14.380.000</w:t>
            </w:r>
          </w:p>
        </w:tc>
        <w:tc>
          <w:tcPr>
            <w:tcW w:w="108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68C31CB" w14:textId="77777777" w:rsidR="006A6BA1" w:rsidRPr="00FE504D" w:rsidRDefault="006A6BA1" w:rsidP="000C4B61">
            <w:pPr>
              <w:pStyle w:val="orianum"/>
              <w:spacing w:line="220" w:lineRule="exact"/>
              <w:rPr>
                <w:b/>
                <w:color w:val="000000" w:themeColor="text1"/>
                <w:w w:val="85"/>
                <w:szCs w:val="22"/>
              </w:rPr>
            </w:pPr>
            <w:r w:rsidRPr="00FE504D">
              <w:rPr>
                <w:b/>
                <w:color w:val="000000" w:themeColor="text1"/>
                <w:w w:val="85"/>
                <w:szCs w:val="22"/>
              </w:rPr>
              <w:t>12.714.000</w:t>
            </w:r>
          </w:p>
        </w:tc>
        <w:tc>
          <w:tcPr>
            <w:tcW w:w="108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B5F03E6" w14:textId="77777777" w:rsidR="006A6BA1" w:rsidRPr="00FE504D" w:rsidRDefault="006A6BA1" w:rsidP="000C4B61">
            <w:pPr>
              <w:pStyle w:val="orianum"/>
              <w:spacing w:line="220" w:lineRule="exact"/>
              <w:rPr>
                <w:b/>
                <w:color w:val="000000" w:themeColor="text1"/>
                <w:w w:val="85"/>
                <w:szCs w:val="22"/>
              </w:rPr>
            </w:pPr>
            <w:r w:rsidRPr="00FE504D">
              <w:rPr>
                <w:b/>
                <w:color w:val="000000" w:themeColor="text1"/>
                <w:w w:val="85"/>
                <w:szCs w:val="22"/>
              </w:rPr>
              <w:t>12.793.000</w:t>
            </w:r>
          </w:p>
        </w:tc>
        <w:tc>
          <w:tcPr>
            <w:tcW w:w="108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7256F83" w14:textId="77777777" w:rsidR="006A6BA1" w:rsidRPr="00FE504D" w:rsidRDefault="006A6BA1" w:rsidP="000C4B61">
            <w:pPr>
              <w:pStyle w:val="orianum"/>
              <w:spacing w:line="220" w:lineRule="exact"/>
              <w:rPr>
                <w:b/>
                <w:color w:val="000000" w:themeColor="text1"/>
                <w:w w:val="85"/>
                <w:szCs w:val="22"/>
              </w:rPr>
            </w:pPr>
            <w:r w:rsidRPr="00FE504D">
              <w:rPr>
                <w:b/>
                <w:color w:val="000000" w:themeColor="text1"/>
                <w:w w:val="85"/>
                <w:szCs w:val="22"/>
              </w:rPr>
              <w:t>12.871.000</w:t>
            </w:r>
          </w:p>
        </w:tc>
      </w:tr>
      <w:tr w:rsidR="00FE504D" w:rsidRPr="00FE504D" w14:paraId="11958B02" w14:textId="77777777" w:rsidTr="00FE504D">
        <w:trPr>
          <w:trHeight w:val="564"/>
          <w:jc w:val="center"/>
        </w:trPr>
        <w:tc>
          <w:tcPr>
            <w:tcW w:w="42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8C260CA" w14:textId="77777777" w:rsidR="006A6BA1" w:rsidRPr="00FE504D" w:rsidRDefault="006A6BA1" w:rsidP="000C4B61">
            <w:pPr>
              <w:pStyle w:val="oriatext"/>
              <w:spacing w:line="220" w:lineRule="exact"/>
              <w:rPr>
                <w:b/>
                <w:color w:val="000000" w:themeColor="text1"/>
                <w:szCs w:val="21"/>
              </w:rPr>
            </w:pPr>
            <w:r w:rsidRPr="00FE504D">
              <w:rPr>
                <w:b/>
                <w:color w:val="000000" w:themeColor="text1"/>
                <w:szCs w:val="21"/>
              </w:rPr>
              <w:t>Β</w:t>
            </w:r>
          </w:p>
        </w:tc>
        <w:tc>
          <w:tcPr>
            <w:tcW w:w="3118" w:type="dxa"/>
            <w:tcBorders>
              <w:top w:val="single" w:sz="4" w:space="0" w:color="FFFFFF"/>
              <w:left w:val="nil"/>
              <w:bottom w:val="single" w:sz="18" w:space="0" w:color="008080"/>
              <w:right w:val="nil"/>
            </w:tcBorders>
            <w:shd w:val="clear" w:color="auto" w:fill="D9D9D9" w:themeFill="background1" w:themeFillShade="D9"/>
            <w:vAlign w:val="center"/>
            <w:hideMark/>
          </w:tcPr>
          <w:p w14:paraId="7407F0D6" w14:textId="24FF55B4" w:rsidR="006A6BA1" w:rsidRPr="00FE504D" w:rsidRDefault="006A6BA1" w:rsidP="000C4B61">
            <w:pPr>
              <w:pStyle w:val="oriatext"/>
              <w:spacing w:line="220" w:lineRule="exact"/>
              <w:rPr>
                <w:b/>
                <w:color w:val="000000" w:themeColor="text1"/>
                <w:szCs w:val="21"/>
                <w:lang w:val="el-GR"/>
              </w:rPr>
            </w:pPr>
            <w:r w:rsidRPr="00FE504D">
              <w:rPr>
                <w:b/>
                <w:color w:val="000000" w:themeColor="text1"/>
                <w:szCs w:val="21"/>
                <w:lang w:val="el-GR"/>
              </w:rPr>
              <w:t>Σύνολο Ταμειακών Δαπανών (μη Χρημ/οικονομικές&amp;Χρημ/οικονομικές)</w:t>
            </w:r>
          </w:p>
        </w:tc>
        <w:tc>
          <w:tcPr>
            <w:tcW w:w="106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FAF2F36" w14:textId="77777777" w:rsidR="006A6BA1" w:rsidRPr="00FE504D" w:rsidRDefault="006A6BA1" w:rsidP="000C4B61">
            <w:pPr>
              <w:pStyle w:val="orianum"/>
              <w:spacing w:line="220" w:lineRule="exact"/>
              <w:rPr>
                <w:b/>
                <w:color w:val="000000" w:themeColor="text1"/>
                <w:w w:val="85"/>
                <w:szCs w:val="22"/>
              </w:rPr>
            </w:pPr>
            <w:r w:rsidRPr="00FE504D">
              <w:rPr>
                <w:b/>
                <w:color w:val="000000" w:themeColor="text1"/>
                <w:w w:val="85"/>
                <w:szCs w:val="22"/>
              </w:rPr>
              <w:t>15.211.197</w:t>
            </w:r>
          </w:p>
        </w:tc>
        <w:tc>
          <w:tcPr>
            <w:tcW w:w="108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EB312FE" w14:textId="77777777" w:rsidR="006A6BA1" w:rsidRPr="00FE504D" w:rsidRDefault="006A6BA1" w:rsidP="000C4B61">
            <w:pPr>
              <w:pStyle w:val="orianum"/>
              <w:spacing w:line="220" w:lineRule="exact"/>
              <w:rPr>
                <w:b/>
                <w:color w:val="000000" w:themeColor="text1"/>
                <w:w w:val="85"/>
                <w:szCs w:val="22"/>
              </w:rPr>
            </w:pPr>
            <w:r w:rsidRPr="00FE504D">
              <w:rPr>
                <w:b/>
                <w:color w:val="000000" w:themeColor="text1"/>
                <w:w w:val="85"/>
                <w:szCs w:val="22"/>
              </w:rPr>
              <w:t>14.380.000</w:t>
            </w:r>
          </w:p>
        </w:tc>
        <w:tc>
          <w:tcPr>
            <w:tcW w:w="108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6EC752A" w14:textId="77777777" w:rsidR="006A6BA1" w:rsidRPr="00FE504D" w:rsidRDefault="006A6BA1" w:rsidP="000C4B61">
            <w:pPr>
              <w:pStyle w:val="orianum"/>
              <w:spacing w:line="220" w:lineRule="exact"/>
              <w:rPr>
                <w:b/>
                <w:color w:val="000000" w:themeColor="text1"/>
                <w:w w:val="85"/>
                <w:szCs w:val="22"/>
              </w:rPr>
            </w:pPr>
            <w:r w:rsidRPr="00FE504D">
              <w:rPr>
                <w:b/>
                <w:color w:val="000000" w:themeColor="text1"/>
                <w:w w:val="85"/>
                <w:szCs w:val="22"/>
              </w:rPr>
              <w:t>12.714.000</w:t>
            </w:r>
          </w:p>
        </w:tc>
        <w:tc>
          <w:tcPr>
            <w:tcW w:w="108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8578C65" w14:textId="77777777" w:rsidR="006A6BA1" w:rsidRPr="00FE504D" w:rsidRDefault="006A6BA1" w:rsidP="000C4B61">
            <w:pPr>
              <w:pStyle w:val="orianum"/>
              <w:spacing w:line="220" w:lineRule="exact"/>
              <w:rPr>
                <w:b/>
                <w:color w:val="000000" w:themeColor="text1"/>
                <w:w w:val="85"/>
                <w:szCs w:val="22"/>
              </w:rPr>
            </w:pPr>
            <w:r w:rsidRPr="00FE504D">
              <w:rPr>
                <w:b/>
                <w:color w:val="000000" w:themeColor="text1"/>
                <w:w w:val="85"/>
                <w:szCs w:val="22"/>
              </w:rPr>
              <w:t>12.793.000</w:t>
            </w:r>
          </w:p>
        </w:tc>
        <w:tc>
          <w:tcPr>
            <w:tcW w:w="108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1B1EB1D" w14:textId="77777777" w:rsidR="006A6BA1" w:rsidRPr="00FE504D" w:rsidRDefault="006A6BA1" w:rsidP="000C4B61">
            <w:pPr>
              <w:pStyle w:val="orianum"/>
              <w:spacing w:line="220" w:lineRule="exact"/>
              <w:rPr>
                <w:b/>
                <w:color w:val="000000" w:themeColor="text1"/>
                <w:w w:val="85"/>
                <w:szCs w:val="22"/>
              </w:rPr>
            </w:pPr>
            <w:r w:rsidRPr="00FE504D">
              <w:rPr>
                <w:b/>
                <w:color w:val="000000" w:themeColor="text1"/>
                <w:w w:val="85"/>
                <w:szCs w:val="22"/>
              </w:rPr>
              <w:t>12.871.000</w:t>
            </w:r>
          </w:p>
        </w:tc>
      </w:tr>
    </w:tbl>
    <w:p w14:paraId="31028C8A" w14:textId="77777777" w:rsidR="006A6BA1" w:rsidRDefault="006A6BA1" w:rsidP="000C4B61">
      <w:pPr>
        <w:pStyle w:val="oriahead"/>
        <w:spacing w:before="360" w:line="240" w:lineRule="auto"/>
        <w:rPr>
          <w:rFonts w:cstheme="minorBidi"/>
          <w:lang w:val="el-GR"/>
        </w:rPr>
      </w:pPr>
      <w:bookmarkStart w:id="154" w:name="_Toc214203055"/>
      <w:bookmarkStart w:id="155" w:name="_Toc214271255"/>
      <w:r>
        <w:rPr>
          <w:lang w:val="el-GR"/>
        </w:rPr>
        <w:t>Αποκεντρωμένη Διοίκηση Θεσσαλίας - Στερεάς Ελλάδας</w:t>
      </w:r>
      <w:bookmarkEnd w:id="154"/>
      <w:bookmarkEnd w:id="155"/>
    </w:p>
    <w:tbl>
      <w:tblPr>
        <w:tblW w:w="8895" w:type="dxa"/>
        <w:jc w:val="center"/>
        <w:tblLook w:val="04A0" w:firstRow="1" w:lastRow="0" w:firstColumn="1" w:lastColumn="0" w:noHBand="0" w:noVBand="1"/>
      </w:tblPr>
      <w:tblGrid>
        <w:gridCol w:w="408"/>
        <w:gridCol w:w="2711"/>
        <w:gridCol w:w="110"/>
        <w:gridCol w:w="1120"/>
        <w:gridCol w:w="69"/>
        <w:gridCol w:w="88"/>
        <w:gridCol w:w="963"/>
        <w:gridCol w:w="68"/>
        <w:gridCol w:w="100"/>
        <w:gridCol w:w="952"/>
        <w:gridCol w:w="67"/>
        <w:gridCol w:w="113"/>
        <w:gridCol w:w="972"/>
        <w:gridCol w:w="69"/>
        <w:gridCol w:w="1041"/>
        <w:gridCol w:w="44"/>
      </w:tblGrid>
      <w:tr w:rsidR="006A6BA1" w14:paraId="434BE4FC" w14:textId="77777777" w:rsidTr="00F51780">
        <w:trPr>
          <w:trHeight w:val="233"/>
          <w:jc w:val="center"/>
        </w:trPr>
        <w:tc>
          <w:tcPr>
            <w:tcW w:w="3119" w:type="dxa"/>
            <w:gridSpan w:val="2"/>
            <w:tcBorders>
              <w:top w:val="nil"/>
              <w:left w:val="nil"/>
              <w:bottom w:val="single" w:sz="4" w:space="0" w:color="FFFFFF"/>
              <w:right w:val="nil"/>
            </w:tcBorders>
            <w:shd w:val="clear" w:color="auto" w:fill="EEECE1"/>
            <w:vAlign w:val="center"/>
            <w:hideMark/>
          </w:tcPr>
          <w:p w14:paraId="49D6688B" w14:textId="77777777" w:rsidR="006A6BA1" w:rsidRDefault="006A6BA1" w:rsidP="000C4B61">
            <w:pPr>
              <w:spacing w:after="0" w:line="220" w:lineRule="exact"/>
              <w:jc w:val="left"/>
              <w:rPr>
                <w:rFonts w:eastAsia="Times New Roman" w:cs="Calibri"/>
                <w:b/>
                <w:bCs/>
                <w:color w:val="000000"/>
                <w:sz w:val="20"/>
              </w:rPr>
            </w:pPr>
            <w:r>
              <w:rPr>
                <w:rFonts w:eastAsia="Times New Roman" w:cs="Calibri"/>
                <w:b/>
                <w:bCs/>
                <w:color w:val="000000"/>
                <w:sz w:val="20"/>
              </w:rPr>
              <w:t>Mείζονα κατηγορία</w:t>
            </w:r>
          </w:p>
        </w:tc>
        <w:tc>
          <w:tcPr>
            <w:tcW w:w="1299" w:type="dxa"/>
            <w:gridSpan w:val="3"/>
            <w:shd w:val="clear" w:color="auto" w:fill="EEECE1"/>
            <w:noWrap/>
            <w:vAlign w:val="center"/>
            <w:hideMark/>
          </w:tcPr>
          <w:p w14:paraId="4175713D" w14:textId="77777777" w:rsidR="006A6BA1" w:rsidRDefault="006A6BA1"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119" w:type="dxa"/>
            <w:gridSpan w:val="3"/>
            <w:shd w:val="clear" w:color="auto" w:fill="EEECE1"/>
            <w:noWrap/>
            <w:vAlign w:val="center"/>
            <w:hideMark/>
          </w:tcPr>
          <w:p w14:paraId="51861BB5" w14:textId="77777777" w:rsidR="006A6BA1" w:rsidRDefault="006A6BA1"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119" w:type="dxa"/>
            <w:gridSpan w:val="3"/>
            <w:shd w:val="clear" w:color="auto" w:fill="EEECE1"/>
            <w:noWrap/>
            <w:vAlign w:val="center"/>
            <w:hideMark/>
          </w:tcPr>
          <w:p w14:paraId="20E1D3D6" w14:textId="77777777" w:rsidR="006A6BA1" w:rsidRDefault="006A6BA1"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154" w:type="dxa"/>
            <w:gridSpan w:val="3"/>
            <w:shd w:val="clear" w:color="auto" w:fill="EEECE1"/>
            <w:noWrap/>
            <w:vAlign w:val="center"/>
            <w:hideMark/>
          </w:tcPr>
          <w:p w14:paraId="12886D7F" w14:textId="77777777" w:rsidR="006A6BA1" w:rsidRDefault="006A6BA1"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085" w:type="dxa"/>
            <w:gridSpan w:val="2"/>
            <w:shd w:val="clear" w:color="auto" w:fill="EEECE1"/>
            <w:noWrap/>
            <w:vAlign w:val="center"/>
            <w:hideMark/>
          </w:tcPr>
          <w:p w14:paraId="16DD4FD2" w14:textId="77777777" w:rsidR="006A6BA1" w:rsidRDefault="006A6BA1"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6A6BA1" w14:paraId="5F9A9647" w14:textId="77777777" w:rsidTr="006A6BA1">
        <w:trPr>
          <w:trHeight w:val="170"/>
          <w:jc w:val="center"/>
        </w:trPr>
        <w:tc>
          <w:tcPr>
            <w:tcW w:w="408" w:type="dxa"/>
            <w:tcBorders>
              <w:top w:val="nil"/>
              <w:left w:val="nil"/>
              <w:bottom w:val="single" w:sz="4" w:space="0" w:color="FFFFFF"/>
              <w:right w:val="nil"/>
            </w:tcBorders>
            <w:shd w:val="clear" w:color="auto" w:fill="BFBFBF"/>
            <w:noWrap/>
            <w:vAlign w:val="center"/>
            <w:hideMark/>
          </w:tcPr>
          <w:p w14:paraId="519C6C24" w14:textId="77777777" w:rsidR="006A6BA1" w:rsidRDefault="006A6BA1" w:rsidP="000C4B61">
            <w:pPr>
              <w:pStyle w:val="oriatext"/>
              <w:spacing w:line="220" w:lineRule="exact"/>
              <w:rPr>
                <w:b/>
              </w:rPr>
            </w:pPr>
            <w:r>
              <w:rPr>
                <w:b/>
              </w:rPr>
              <w:t>21</w:t>
            </w:r>
          </w:p>
        </w:tc>
        <w:tc>
          <w:tcPr>
            <w:tcW w:w="2821" w:type="dxa"/>
            <w:gridSpan w:val="2"/>
            <w:tcBorders>
              <w:top w:val="nil"/>
              <w:left w:val="nil"/>
              <w:bottom w:val="single" w:sz="4" w:space="0" w:color="FFFFFF"/>
              <w:right w:val="nil"/>
            </w:tcBorders>
            <w:shd w:val="clear" w:color="auto" w:fill="BFBFBF"/>
            <w:vAlign w:val="center"/>
            <w:hideMark/>
          </w:tcPr>
          <w:p w14:paraId="78ED7DB0" w14:textId="77777777" w:rsidR="006A6BA1" w:rsidRDefault="006A6BA1" w:rsidP="000C4B61">
            <w:pPr>
              <w:pStyle w:val="oriatext"/>
              <w:spacing w:line="220" w:lineRule="exact"/>
              <w:rPr>
                <w:b/>
              </w:rPr>
            </w:pPr>
            <w:r>
              <w:rPr>
                <w:b/>
              </w:rPr>
              <w:t xml:space="preserve">Παροχές σε εργαζομένους </w:t>
            </w:r>
          </w:p>
        </w:tc>
        <w:tc>
          <w:tcPr>
            <w:tcW w:w="1120" w:type="dxa"/>
            <w:tcBorders>
              <w:top w:val="single" w:sz="4" w:space="0" w:color="FFFFFF"/>
              <w:left w:val="nil"/>
              <w:bottom w:val="single" w:sz="4" w:space="0" w:color="FFFFFF"/>
              <w:right w:val="nil"/>
            </w:tcBorders>
            <w:shd w:val="clear" w:color="auto" w:fill="BFBFBF"/>
            <w:noWrap/>
            <w:vAlign w:val="center"/>
            <w:hideMark/>
          </w:tcPr>
          <w:p w14:paraId="49FBB642" w14:textId="77777777" w:rsidR="006A6BA1" w:rsidRDefault="006A6BA1" w:rsidP="000C4B61">
            <w:pPr>
              <w:pStyle w:val="orianum"/>
              <w:spacing w:line="220" w:lineRule="exact"/>
              <w:ind w:left="170"/>
              <w:rPr>
                <w:b/>
              </w:rPr>
            </w:pPr>
            <w:r>
              <w:rPr>
                <w:b/>
              </w:rPr>
              <w:t>9.041.000</w:t>
            </w:r>
          </w:p>
        </w:tc>
        <w:tc>
          <w:tcPr>
            <w:tcW w:w="1120" w:type="dxa"/>
            <w:gridSpan w:val="3"/>
            <w:tcBorders>
              <w:top w:val="single" w:sz="4" w:space="0" w:color="FFFFFF"/>
              <w:left w:val="nil"/>
              <w:bottom w:val="single" w:sz="4" w:space="0" w:color="FFFFFF"/>
              <w:right w:val="nil"/>
            </w:tcBorders>
            <w:shd w:val="clear" w:color="auto" w:fill="BFBFBF"/>
            <w:noWrap/>
            <w:vAlign w:val="center"/>
            <w:hideMark/>
          </w:tcPr>
          <w:p w14:paraId="588BDC6A" w14:textId="77777777" w:rsidR="006A6BA1" w:rsidRDefault="006A6BA1" w:rsidP="000C4B61">
            <w:pPr>
              <w:pStyle w:val="orianum"/>
              <w:spacing w:line="220" w:lineRule="exact"/>
              <w:ind w:left="170"/>
              <w:rPr>
                <w:b/>
              </w:rPr>
            </w:pPr>
            <w:r>
              <w:rPr>
                <w:b/>
              </w:rPr>
              <w:t>9.038.000</w:t>
            </w:r>
          </w:p>
        </w:tc>
        <w:tc>
          <w:tcPr>
            <w:tcW w:w="1120" w:type="dxa"/>
            <w:gridSpan w:val="3"/>
            <w:tcBorders>
              <w:top w:val="single" w:sz="4" w:space="0" w:color="FFFFFF"/>
              <w:left w:val="nil"/>
              <w:bottom w:val="single" w:sz="4" w:space="0" w:color="FFFFFF"/>
              <w:right w:val="nil"/>
            </w:tcBorders>
            <w:shd w:val="clear" w:color="auto" w:fill="BFBFBF"/>
            <w:noWrap/>
            <w:vAlign w:val="center"/>
            <w:hideMark/>
          </w:tcPr>
          <w:p w14:paraId="0893B191" w14:textId="77777777" w:rsidR="006A6BA1" w:rsidRDefault="006A6BA1" w:rsidP="000C4B61">
            <w:pPr>
              <w:pStyle w:val="orianum"/>
              <w:spacing w:line="220" w:lineRule="exact"/>
              <w:ind w:left="170"/>
              <w:rPr>
                <w:b/>
              </w:rPr>
            </w:pPr>
            <w:r>
              <w:rPr>
                <w:b/>
              </w:rPr>
              <w:t>8.256.000</w:t>
            </w:r>
          </w:p>
        </w:tc>
        <w:tc>
          <w:tcPr>
            <w:tcW w:w="1152" w:type="dxa"/>
            <w:gridSpan w:val="3"/>
            <w:tcBorders>
              <w:top w:val="single" w:sz="4" w:space="0" w:color="FFFFFF"/>
              <w:left w:val="nil"/>
              <w:bottom w:val="single" w:sz="4" w:space="0" w:color="FFFFFF"/>
              <w:right w:val="nil"/>
            </w:tcBorders>
            <w:shd w:val="clear" w:color="auto" w:fill="BFBFBF"/>
            <w:noWrap/>
            <w:vAlign w:val="center"/>
            <w:hideMark/>
          </w:tcPr>
          <w:p w14:paraId="250FC019" w14:textId="77777777" w:rsidR="006A6BA1" w:rsidRDefault="006A6BA1" w:rsidP="000C4B61">
            <w:pPr>
              <w:pStyle w:val="orianum"/>
              <w:spacing w:line="220" w:lineRule="exact"/>
              <w:ind w:left="170"/>
              <w:rPr>
                <w:b/>
              </w:rPr>
            </w:pPr>
            <w:r>
              <w:rPr>
                <w:b/>
              </w:rPr>
              <w:t>8.103.000</w:t>
            </w:r>
          </w:p>
        </w:tc>
        <w:tc>
          <w:tcPr>
            <w:tcW w:w="1154" w:type="dxa"/>
            <w:gridSpan w:val="3"/>
            <w:tcBorders>
              <w:top w:val="single" w:sz="4" w:space="0" w:color="FFFFFF"/>
              <w:left w:val="nil"/>
              <w:bottom w:val="single" w:sz="4" w:space="0" w:color="FFFFFF"/>
              <w:right w:val="nil"/>
            </w:tcBorders>
            <w:shd w:val="clear" w:color="auto" w:fill="BFBFBF"/>
            <w:noWrap/>
            <w:vAlign w:val="center"/>
            <w:hideMark/>
          </w:tcPr>
          <w:p w14:paraId="6849504D" w14:textId="77777777" w:rsidR="006A6BA1" w:rsidRDefault="006A6BA1" w:rsidP="000C4B61">
            <w:pPr>
              <w:pStyle w:val="orianum"/>
              <w:spacing w:line="220" w:lineRule="exact"/>
              <w:ind w:left="170"/>
              <w:rPr>
                <w:b/>
              </w:rPr>
            </w:pPr>
            <w:r>
              <w:rPr>
                <w:b/>
              </w:rPr>
              <w:t>7.966.000</w:t>
            </w:r>
          </w:p>
        </w:tc>
      </w:tr>
      <w:tr w:rsidR="006A6BA1" w14:paraId="4EF4501E" w14:textId="77777777" w:rsidTr="006A6BA1">
        <w:trPr>
          <w:trHeight w:val="170"/>
          <w:jc w:val="center"/>
        </w:trPr>
        <w:tc>
          <w:tcPr>
            <w:tcW w:w="408" w:type="dxa"/>
            <w:tcBorders>
              <w:top w:val="nil"/>
              <w:left w:val="nil"/>
              <w:bottom w:val="single" w:sz="4" w:space="0" w:color="FFFFFF"/>
              <w:right w:val="nil"/>
            </w:tcBorders>
            <w:shd w:val="clear" w:color="auto" w:fill="F2F2F2"/>
            <w:noWrap/>
            <w:vAlign w:val="center"/>
            <w:hideMark/>
          </w:tcPr>
          <w:p w14:paraId="488408BF" w14:textId="77777777" w:rsidR="006A6BA1" w:rsidRDefault="006A6BA1" w:rsidP="000C4B61">
            <w:pPr>
              <w:pStyle w:val="oriatext"/>
              <w:spacing w:line="220" w:lineRule="exact"/>
            </w:pPr>
            <w:r>
              <w:t> </w:t>
            </w:r>
          </w:p>
        </w:tc>
        <w:tc>
          <w:tcPr>
            <w:tcW w:w="2821" w:type="dxa"/>
            <w:gridSpan w:val="2"/>
            <w:tcBorders>
              <w:top w:val="nil"/>
              <w:left w:val="nil"/>
              <w:bottom w:val="single" w:sz="4" w:space="0" w:color="FFFFFF"/>
              <w:right w:val="nil"/>
            </w:tcBorders>
            <w:shd w:val="clear" w:color="auto" w:fill="F2F2F2"/>
            <w:noWrap/>
            <w:vAlign w:val="center"/>
            <w:hideMark/>
          </w:tcPr>
          <w:p w14:paraId="0C5050E5" w14:textId="77777777" w:rsidR="006A6BA1" w:rsidRDefault="006A6BA1" w:rsidP="000C4B61">
            <w:pPr>
              <w:pStyle w:val="oriatext"/>
              <w:spacing w:line="220" w:lineRule="exact"/>
            </w:pPr>
            <w:r>
              <w:t>Τακτικός Προϋπολογισμός</w:t>
            </w:r>
          </w:p>
        </w:tc>
        <w:tc>
          <w:tcPr>
            <w:tcW w:w="1120" w:type="dxa"/>
            <w:tcBorders>
              <w:top w:val="nil"/>
              <w:left w:val="nil"/>
              <w:bottom w:val="single" w:sz="4" w:space="0" w:color="FFFFFF"/>
              <w:right w:val="nil"/>
            </w:tcBorders>
            <w:shd w:val="clear" w:color="auto" w:fill="F2F2F2"/>
            <w:noWrap/>
            <w:vAlign w:val="center"/>
            <w:hideMark/>
          </w:tcPr>
          <w:p w14:paraId="003C1BF0" w14:textId="77777777" w:rsidR="006A6BA1" w:rsidRDefault="006A6BA1" w:rsidP="000C4B61">
            <w:pPr>
              <w:pStyle w:val="orianum"/>
              <w:spacing w:line="220" w:lineRule="exact"/>
              <w:ind w:left="170"/>
            </w:pPr>
            <w:r>
              <w:t>9.041.000</w:t>
            </w:r>
          </w:p>
        </w:tc>
        <w:tc>
          <w:tcPr>
            <w:tcW w:w="1120" w:type="dxa"/>
            <w:gridSpan w:val="3"/>
            <w:tcBorders>
              <w:top w:val="nil"/>
              <w:left w:val="nil"/>
              <w:bottom w:val="single" w:sz="4" w:space="0" w:color="FFFFFF"/>
              <w:right w:val="nil"/>
            </w:tcBorders>
            <w:shd w:val="clear" w:color="auto" w:fill="F2F2F2"/>
            <w:noWrap/>
            <w:vAlign w:val="center"/>
            <w:hideMark/>
          </w:tcPr>
          <w:p w14:paraId="1D088940" w14:textId="77777777" w:rsidR="006A6BA1" w:rsidRDefault="006A6BA1" w:rsidP="000C4B61">
            <w:pPr>
              <w:pStyle w:val="orianum"/>
              <w:spacing w:line="220" w:lineRule="exact"/>
              <w:ind w:left="170"/>
            </w:pPr>
            <w:r>
              <w:t>9.038.000</w:t>
            </w:r>
          </w:p>
        </w:tc>
        <w:tc>
          <w:tcPr>
            <w:tcW w:w="1120" w:type="dxa"/>
            <w:gridSpan w:val="3"/>
            <w:tcBorders>
              <w:top w:val="nil"/>
              <w:left w:val="nil"/>
              <w:bottom w:val="single" w:sz="4" w:space="0" w:color="FFFFFF"/>
              <w:right w:val="nil"/>
            </w:tcBorders>
            <w:shd w:val="clear" w:color="auto" w:fill="F2F2F2"/>
            <w:noWrap/>
            <w:vAlign w:val="center"/>
            <w:hideMark/>
          </w:tcPr>
          <w:p w14:paraId="6B862587" w14:textId="77777777" w:rsidR="006A6BA1" w:rsidRDefault="006A6BA1" w:rsidP="000C4B61">
            <w:pPr>
              <w:pStyle w:val="orianum"/>
              <w:spacing w:line="220" w:lineRule="exact"/>
              <w:ind w:left="170"/>
            </w:pPr>
            <w:r>
              <w:t>8.256.000</w:t>
            </w:r>
          </w:p>
        </w:tc>
        <w:tc>
          <w:tcPr>
            <w:tcW w:w="1152" w:type="dxa"/>
            <w:gridSpan w:val="3"/>
            <w:tcBorders>
              <w:top w:val="nil"/>
              <w:left w:val="nil"/>
              <w:bottom w:val="single" w:sz="4" w:space="0" w:color="FFFFFF"/>
              <w:right w:val="nil"/>
            </w:tcBorders>
            <w:shd w:val="clear" w:color="auto" w:fill="F2F2F2"/>
            <w:noWrap/>
            <w:vAlign w:val="center"/>
            <w:hideMark/>
          </w:tcPr>
          <w:p w14:paraId="145AACFF" w14:textId="77777777" w:rsidR="006A6BA1" w:rsidRDefault="006A6BA1" w:rsidP="000C4B61">
            <w:pPr>
              <w:pStyle w:val="orianum"/>
              <w:spacing w:line="220" w:lineRule="exact"/>
              <w:ind w:left="170"/>
            </w:pPr>
            <w:r>
              <w:t>8.103.000</w:t>
            </w:r>
          </w:p>
        </w:tc>
        <w:tc>
          <w:tcPr>
            <w:tcW w:w="1154" w:type="dxa"/>
            <w:gridSpan w:val="3"/>
            <w:tcBorders>
              <w:top w:val="nil"/>
              <w:left w:val="nil"/>
              <w:bottom w:val="single" w:sz="4" w:space="0" w:color="FFFFFF"/>
              <w:right w:val="nil"/>
            </w:tcBorders>
            <w:shd w:val="clear" w:color="auto" w:fill="F2F2F2"/>
            <w:noWrap/>
            <w:vAlign w:val="center"/>
            <w:hideMark/>
          </w:tcPr>
          <w:p w14:paraId="75AB7D56" w14:textId="77777777" w:rsidR="006A6BA1" w:rsidRDefault="006A6BA1" w:rsidP="000C4B61">
            <w:pPr>
              <w:pStyle w:val="orianum"/>
              <w:spacing w:line="220" w:lineRule="exact"/>
              <w:ind w:left="170"/>
            </w:pPr>
            <w:r>
              <w:t>7.966.000</w:t>
            </w:r>
          </w:p>
        </w:tc>
      </w:tr>
      <w:tr w:rsidR="006A6BA1" w14:paraId="4199044A" w14:textId="77777777" w:rsidTr="006A6BA1">
        <w:trPr>
          <w:trHeight w:val="170"/>
          <w:jc w:val="center"/>
        </w:trPr>
        <w:tc>
          <w:tcPr>
            <w:tcW w:w="408" w:type="dxa"/>
            <w:tcBorders>
              <w:top w:val="nil"/>
              <w:left w:val="nil"/>
              <w:bottom w:val="single" w:sz="4" w:space="0" w:color="FFFFFF"/>
              <w:right w:val="nil"/>
            </w:tcBorders>
            <w:shd w:val="clear" w:color="auto" w:fill="BFBFBF"/>
            <w:noWrap/>
            <w:vAlign w:val="center"/>
            <w:hideMark/>
          </w:tcPr>
          <w:p w14:paraId="0DB25CC1" w14:textId="77777777" w:rsidR="006A6BA1" w:rsidRDefault="006A6BA1" w:rsidP="000C4B61">
            <w:pPr>
              <w:pStyle w:val="oriatext"/>
              <w:spacing w:line="220" w:lineRule="exact"/>
              <w:rPr>
                <w:b/>
              </w:rPr>
            </w:pPr>
            <w:r>
              <w:rPr>
                <w:b/>
              </w:rPr>
              <w:t>22</w:t>
            </w:r>
          </w:p>
        </w:tc>
        <w:tc>
          <w:tcPr>
            <w:tcW w:w="2821" w:type="dxa"/>
            <w:gridSpan w:val="2"/>
            <w:tcBorders>
              <w:top w:val="nil"/>
              <w:left w:val="nil"/>
              <w:bottom w:val="single" w:sz="4" w:space="0" w:color="FFFFFF"/>
              <w:right w:val="nil"/>
            </w:tcBorders>
            <w:shd w:val="clear" w:color="auto" w:fill="BFBFBF"/>
            <w:vAlign w:val="center"/>
            <w:hideMark/>
          </w:tcPr>
          <w:p w14:paraId="0E9D0107" w14:textId="77777777" w:rsidR="006A6BA1" w:rsidRDefault="006A6BA1" w:rsidP="000C4B61">
            <w:pPr>
              <w:pStyle w:val="oriatext"/>
              <w:spacing w:line="220" w:lineRule="exact"/>
              <w:rPr>
                <w:b/>
              </w:rPr>
            </w:pPr>
            <w:r>
              <w:rPr>
                <w:b/>
              </w:rPr>
              <w:t>Κοινωνικές Παροχές</w:t>
            </w:r>
          </w:p>
        </w:tc>
        <w:tc>
          <w:tcPr>
            <w:tcW w:w="1120" w:type="dxa"/>
            <w:tcBorders>
              <w:top w:val="nil"/>
              <w:left w:val="nil"/>
              <w:bottom w:val="single" w:sz="4" w:space="0" w:color="FFFFFF"/>
              <w:right w:val="nil"/>
            </w:tcBorders>
            <w:shd w:val="clear" w:color="auto" w:fill="BFBFBF"/>
            <w:noWrap/>
            <w:vAlign w:val="center"/>
            <w:hideMark/>
          </w:tcPr>
          <w:p w14:paraId="383D23C3" w14:textId="77777777" w:rsidR="006A6BA1" w:rsidRDefault="006A6BA1" w:rsidP="000C4B61">
            <w:pPr>
              <w:pStyle w:val="orianum"/>
              <w:spacing w:line="220" w:lineRule="exact"/>
              <w:ind w:left="170"/>
              <w:rPr>
                <w:b/>
              </w:rPr>
            </w:pPr>
            <w:r>
              <w:rPr>
                <w:b/>
              </w:rPr>
              <w:t>17.120</w:t>
            </w:r>
          </w:p>
        </w:tc>
        <w:tc>
          <w:tcPr>
            <w:tcW w:w="1120" w:type="dxa"/>
            <w:gridSpan w:val="3"/>
            <w:tcBorders>
              <w:top w:val="nil"/>
              <w:left w:val="nil"/>
              <w:bottom w:val="single" w:sz="4" w:space="0" w:color="FFFFFF"/>
              <w:right w:val="nil"/>
            </w:tcBorders>
            <w:shd w:val="clear" w:color="auto" w:fill="BFBFBF"/>
            <w:noWrap/>
            <w:vAlign w:val="center"/>
            <w:hideMark/>
          </w:tcPr>
          <w:p w14:paraId="1C91CEDA"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20B940F6" w14:textId="77777777" w:rsidR="006A6BA1" w:rsidRDefault="006A6BA1" w:rsidP="000C4B61">
            <w:pPr>
              <w:pStyle w:val="orianum"/>
              <w:spacing w:line="220" w:lineRule="exact"/>
              <w:ind w:left="170"/>
              <w:rPr>
                <w:b/>
              </w:rPr>
            </w:pPr>
            <w:r>
              <w:rPr>
                <w:b/>
              </w:rPr>
              <w:t>0</w:t>
            </w:r>
          </w:p>
        </w:tc>
        <w:tc>
          <w:tcPr>
            <w:tcW w:w="1152" w:type="dxa"/>
            <w:gridSpan w:val="3"/>
            <w:tcBorders>
              <w:top w:val="nil"/>
              <w:left w:val="nil"/>
              <w:bottom w:val="single" w:sz="4" w:space="0" w:color="FFFFFF"/>
              <w:right w:val="nil"/>
            </w:tcBorders>
            <w:shd w:val="clear" w:color="auto" w:fill="BFBFBF"/>
            <w:noWrap/>
            <w:vAlign w:val="center"/>
            <w:hideMark/>
          </w:tcPr>
          <w:p w14:paraId="7DFDE6F1" w14:textId="77777777" w:rsidR="006A6BA1" w:rsidRDefault="006A6BA1" w:rsidP="000C4B61">
            <w:pPr>
              <w:pStyle w:val="orianum"/>
              <w:spacing w:line="220" w:lineRule="exact"/>
              <w:ind w:left="170"/>
              <w:rPr>
                <w:b/>
              </w:rPr>
            </w:pPr>
            <w:r>
              <w:rPr>
                <w:b/>
              </w:rPr>
              <w:t>0</w:t>
            </w:r>
          </w:p>
        </w:tc>
        <w:tc>
          <w:tcPr>
            <w:tcW w:w="1154" w:type="dxa"/>
            <w:gridSpan w:val="3"/>
            <w:tcBorders>
              <w:top w:val="nil"/>
              <w:left w:val="nil"/>
              <w:bottom w:val="single" w:sz="4" w:space="0" w:color="FFFFFF"/>
              <w:right w:val="nil"/>
            </w:tcBorders>
            <w:shd w:val="clear" w:color="auto" w:fill="BFBFBF"/>
            <w:noWrap/>
            <w:vAlign w:val="center"/>
            <w:hideMark/>
          </w:tcPr>
          <w:p w14:paraId="1091B9FE" w14:textId="77777777" w:rsidR="006A6BA1" w:rsidRDefault="006A6BA1" w:rsidP="000C4B61">
            <w:pPr>
              <w:pStyle w:val="orianum"/>
              <w:spacing w:line="220" w:lineRule="exact"/>
              <w:ind w:left="170"/>
              <w:rPr>
                <w:b/>
              </w:rPr>
            </w:pPr>
            <w:r>
              <w:rPr>
                <w:b/>
              </w:rPr>
              <w:t>0</w:t>
            </w:r>
          </w:p>
        </w:tc>
      </w:tr>
      <w:tr w:rsidR="006A6BA1" w14:paraId="310520C8" w14:textId="77777777" w:rsidTr="006A6BA1">
        <w:trPr>
          <w:trHeight w:val="170"/>
          <w:jc w:val="center"/>
        </w:trPr>
        <w:tc>
          <w:tcPr>
            <w:tcW w:w="408" w:type="dxa"/>
            <w:tcBorders>
              <w:top w:val="nil"/>
              <w:left w:val="nil"/>
              <w:bottom w:val="single" w:sz="4" w:space="0" w:color="FFFFFF"/>
              <w:right w:val="nil"/>
            </w:tcBorders>
            <w:shd w:val="clear" w:color="auto" w:fill="F2F2F2"/>
            <w:noWrap/>
            <w:vAlign w:val="center"/>
            <w:hideMark/>
          </w:tcPr>
          <w:p w14:paraId="26465B82" w14:textId="77777777" w:rsidR="006A6BA1" w:rsidRDefault="006A6BA1" w:rsidP="000C4B61">
            <w:pPr>
              <w:pStyle w:val="oriatext"/>
              <w:spacing w:line="220" w:lineRule="exact"/>
            </w:pPr>
            <w:r>
              <w:t> </w:t>
            </w:r>
          </w:p>
        </w:tc>
        <w:tc>
          <w:tcPr>
            <w:tcW w:w="2821" w:type="dxa"/>
            <w:gridSpan w:val="2"/>
            <w:tcBorders>
              <w:top w:val="nil"/>
              <w:left w:val="nil"/>
              <w:bottom w:val="single" w:sz="4" w:space="0" w:color="FFFFFF"/>
              <w:right w:val="nil"/>
            </w:tcBorders>
            <w:shd w:val="clear" w:color="auto" w:fill="F2F2F2"/>
            <w:noWrap/>
            <w:vAlign w:val="center"/>
            <w:hideMark/>
          </w:tcPr>
          <w:p w14:paraId="74314EC8" w14:textId="77777777" w:rsidR="006A6BA1" w:rsidRDefault="006A6BA1" w:rsidP="000C4B61">
            <w:pPr>
              <w:pStyle w:val="oriatext"/>
              <w:spacing w:line="220" w:lineRule="exact"/>
            </w:pPr>
            <w:r>
              <w:t>Τακτικός Προϋπολογισμός</w:t>
            </w:r>
          </w:p>
        </w:tc>
        <w:tc>
          <w:tcPr>
            <w:tcW w:w="1120" w:type="dxa"/>
            <w:tcBorders>
              <w:top w:val="nil"/>
              <w:left w:val="nil"/>
              <w:bottom w:val="single" w:sz="4" w:space="0" w:color="FFFFFF"/>
              <w:right w:val="nil"/>
            </w:tcBorders>
            <w:shd w:val="clear" w:color="auto" w:fill="F2F2F2"/>
            <w:noWrap/>
            <w:vAlign w:val="center"/>
            <w:hideMark/>
          </w:tcPr>
          <w:p w14:paraId="22A85694" w14:textId="77777777" w:rsidR="006A6BA1" w:rsidRDefault="006A6BA1" w:rsidP="000C4B61">
            <w:pPr>
              <w:pStyle w:val="orianum"/>
              <w:spacing w:line="220" w:lineRule="exact"/>
              <w:ind w:left="170"/>
            </w:pPr>
            <w:r>
              <w:t>17.120</w:t>
            </w:r>
          </w:p>
        </w:tc>
        <w:tc>
          <w:tcPr>
            <w:tcW w:w="1120" w:type="dxa"/>
            <w:gridSpan w:val="3"/>
            <w:tcBorders>
              <w:top w:val="nil"/>
              <w:left w:val="nil"/>
              <w:bottom w:val="single" w:sz="4" w:space="0" w:color="FFFFFF"/>
              <w:right w:val="nil"/>
            </w:tcBorders>
            <w:shd w:val="clear" w:color="auto" w:fill="F2F2F2"/>
            <w:noWrap/>
            <w:vAlign w:val="center"/>
            <w:hideMark/>
          </w:tcPr>
          <w:p w14:paraId="2F0E326D" w14:textId="77777777" w:rsidR="006A6BA1" w:rsidRDefault="006A6BA1" w:rsidP="000C4B61">
            <w:pPr>
              <w:pStyle w:val="orianum"/>
              <w:spacing w:line="220" w:lineRule="exact"/>
              <w:ind w:left="170"/>
            </w:pPr>
            <w:r>
              <w:t>0</w:t>
            </w:r>
          </w:p>
        </w:tc>
        <w:tc>
          <w:tcPr>
            <w:tcW w:w="1120" w:type="dxa"/>
            <w:gridSpan w:val="3"/>
            <w:tcBorders>
              <w:top w:val="nil"/>
              <w:left w:val="nil"/>
              <w:bottom w:val="single" w:sz="4" w:space="0" w:color="FFFFFF"/>
              <w:right w:val="nil"/>
            </w:tcBorders>
            <w:shd w:val="clear" w:color="auto" w:fill="F2F2F2"/>
            <w:noWrap/>
            <w:vAlign w:val="center"/>
            <w:hideMark/>
          </w:tcPr>
          <w:p w14:paraId="4EB13E16" w14:textId="77777777" w:rsidR="006A6BA1" w:rsidRDefault="006A6BA1" w:rsidP="000C4B61">
            <w:pPr>
              <w:pStyle w:val="orianum"/>
              <w:spacing w:line="220" w:lineRule="exact"/>
              <w:ind w:left="170"/>
            </w:pPr>
            <w:r>
              <w:t>0</w:t>
            </w:r>
          </w:p>
        </w:tc>
        <w:tc>
          <w:tcPr>
            <w:tcW w:w="1152" w:type="dxa"/>
            <w:gridSpan w:val="3"/>
            <w:tcBorders>
              <w:top w:val="nil"/>
              <w:left w:val="nil"/>
              <w:bottom w:val="single" w:sz="4" w:space="0" w:color="FFFFFF"/>
              <w:right w:val="nil"/>
            </w:tcBorders>
            <w:shd w:val="clear" w:color="auto" w:fill="F2F2F2"/>
            <w:noWrap/>
            <w:vAlign w:val="center"/>
            <w:hideMark/>
          </w:tcPr>
          <w:p w14:paraId="00A7BE91" w14:textId="77777777" w:rsidR="006A6BA1" w:rsidRDefault="006A6BA1" w:rsidP="000C4B61">
            <w:pPr>
              <w:pStyle w:val="orianum"/>
              <w:spacing w:line="220" w:lineRule="exact"/>
              <w:ind w:left="170"/>
            </w:pPr>
            <w:r>
              <w:t>0</w:t>
            </w:r>
          </w:p>
        </w:tc>
        <w:tc>
          <w:tcPr>
            <w:tcW w:w="1154" w:type="dxa"/>
            <w:gridSpan w:val="3"/>
            <w:tcBorders>
              <w:top w:val="nil"/>
              <w:left w:val="nil"/>
              <w:bottom w:val="single" w:sz="4" w:space="0" w:color="FFFFFF"/>
              <w:right w:val="nil"/>
            </w:tcBorders>
            <w:shd w:val="clear" w:color="auto" w:fill="F2F2F2"/>
            <w:noWrap/>
            <w:vAlign w:val="center"/>
            <w:hideMark/>
          </w:tcPr>
          <w:p w14:paraId="3E467BB8" w14:textId="77777777" w:rsidR="006A6BA1" w:rsidRDefault="006A6BA1" w:rsidP="000C4B61">
            <w:pPr>
              <w:pStyle w:val="orianum"/>
              <w:spacing w:line="220" w:lineRule="exact"/>
              <w:ind w:left="170"/>
            </w:pPr>
            <w:r>
              <w:t>0</w:t>
            </w:r>
          </w:p>
        </w:tc>
      </w:tr>
      <w:tr w:rsidR="006A6BA1" w14:paraId="3E22F036" w14:textId="77777777" w:rsidTr="006A6BA1">
        <w:trPr>
          <w:trHeight w:val="170"/>
          <w:jc w:val="center"/>
        </w:trPr>
        <w:tc>
          <w:tcPr>
            <w:tcW w:w="408" w:type="dxa"/>
            <w:tcBorders>
              <w:top w:val="nil"/>
              <w:left w:val="nil"/>
              <w:bottom w:val="single" w:sz="4" w:space="0" w:color="FFFFFF"/>
              <w:right w:val="nil"/>
            </w:tcBorders>
            <w:shd w:val="clear" w:color="auto" w:fill="BFBFBF"/>
            <w:noWrap/>
            <w:vAlign w:val="center"/>
            <w:hideMark/>
          </w:tcPr>
          <w:p w14:paraId="2CC75CEB" w14:textId="77777777" w:rsidR="006A6BA1" w:rsidRDefault="006A6BA1" w:rsidP="000C4B61">
            <w:pPr>
              <w:pStyle w:val="oriatext"/>
              <w:spacing w:line="220" w:lineRule="exact"/>
              <w:rPr>
                <w:b/>
              </w:rPr>
            </w:pPr>
            <w:r>
              <w:rPr>
                <w:b/>
              </w:rPr>
              <w:t>23</w:t>
            </w:r>
          </w:p>
        </w:tc>
        <w:tc>
          <w:tcPr>
            <w:tcW w:w="2821" w:type="dxa"/>
            <w:gridSpan w:val="2"/>
            <w:tcBorders>
              <w:top w:val="nil"/>
              <w:left w:val="nil"/>
              <w:bottom w:val="single" w:sz="4" w:space="0" w:color="FFFFFF"/>
              <w:right w:val="nil"/>
            </w:tcBorders>
            <w:shd w:val="clear" w:color="auto" w:fill="BFBFBF"/>
            <w:vAlign w:val="center"/>
            <w:hideMark/>
          </w:tcPr>
          <w:p w14:paraId="7744690D" w14:textId="77777777" w:rsidR="006A6BA1" w:rsidRDefault="006A6BA1" w:rsidP="000C4B61">
            <w:pPr>
              <w:pStyle w:val="oriatext"/>
              <w:spacing w:line="220" w:lineRule="exact"/>
              <w:rPr>
                <w:b/>
              </w:rPr>
            </w:pPr>
            <w:r>
              <w:rPr>
                <w:b/>
              </w:rPr>
              <w:t>Μεταβιβάσεις</w:t>
            </w:r>
          </w:p>
        </w:tc>
        <w:tc>
          <w:tcPr>
            <w:tcW w:w="1120" w:type="dxa"/>
            <w:tcBorders>
              <w:top w:val="nil"/>
              <w:left w:val="nil"/>
              <w:bottom w:val="single" w:sz="4" w:space="0" w:color="FFFFFF"/>
              <w:right w:val="nil"/>
            </w:tcBorders>
            <w:shd w:val="clear" w:color="auto" w:fill="BFBFBF"/>
            <w:noWrap/>
            <w:vAlign w:val="center"/>
            <w:hideMark/>
          </w:tcPr>
          <w:p w14:paraId="167F1515" w14:textId="77777777" w:rsidR="006A6BA1" w:rsidRDefault="006A6BA1" w:rsidP="000C4B61">
            <w:pPr>
              <w:pStyle w:val="orianum"/>
              <w:spacing w:line="220" w:lineRule="exact"/>
              <w:ind w:left="170"/>
              <w:rPr>
                <w:b/>
              </w:rPr>
            </w:pPr>
            <w:r>
              <w:rPr>
                <w:b/>
              </w:rPr>
              <w:t>87.278</w:t>
            </w:r>
          </w:p>
        </w:tc>
        <w:tc>
          <w:tcPr>
            <w:tcW w:w="1120" w:type="dxa"/>
            <w:gridSpan w:val="3"/>
            <w:tcBorders>
              <w:top w:val="nil"/>
              <w:left w:val="nil"/>
              <w:bottom w:val="single" w:sz="4" w:space="0" w:color="FFFFFF"/>
              <w:right w:val="nil"/>
            </w:tcBorders>
            <w:shd w:val="clear" w:color="auto" w:fill="BFBFBF"/>
            <w:noWrap/>
            <w:vAlign w:val="center"/>
            <w:hideMark/>
          </w:tcPr>
          <w:p w14:paraId="245875C3"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70AA76FB" w14:textId="77777777" w:rsidR="006A6BA1" w:rsidRDefault="006A6BA1" w:rsidP="000C4B61">
            <w:pPr>
              <w:pStyle w:val="orianum"/>
              <w:spacing w:line="220" w:lineRule="exact"/>
              <w:ind w:left="170"/>
              <w:rPr>
                <w:b/>
              </w:rPr>
            </w:pPr>
            <w:r>
              <w:rPr>
                <w:b/>
              </w:rPr>
              <w:t>0</w:t>
            </w:r>
          </w:p>
        </w:tc>
        <w:tc>
          <w:tcPr>
            <w:tcW w:w="1152" w:type="dxa"/>
            <w:gridSpan w:val="3"/>
            <w:tcBorders>
              <w:top w:val="nil"/>
              <w:left w:val="nil"/>
              <w:bottom w:val="single" w:sz="4" w:space="0" w:color="FFFFFF"/>
              <w:right w:val="nil"/>
            </w:tcBorders>
            <w:shd w:val="clear" w:color="auto" w:fill="BFBFBF"/>
            <w:noWrap/>
            <w:vAlign w:val="center"/>
            <w:hideMark/>
          </w:tcPr>
          <w:p w14:paraId="56A35D6A" w14:textId="77777777" w:rsidR="006A6BA1" w:rsidRDefault="006A6BA1" w:rsidP="000C4B61">
            <w:pPr>
              <w:pStyle w:val="orianum"/>
              <w:spacing w:line="220" w:lineRule="exact"/>
              <w:ind w:left="170"/>
              <w:rPr>
                <w:b/>
              </w:rPr>
            </w:pPr>
            <w:r>
              <w:rPr>
                <w:b/>
              </w:rPr>
              <w:t>0</w:t>
            </w:r>
          </w:p>
        </w:tc>
        <w:tc>
          <w:tcPr>
            <w:tcW w:w="1154" w:type="dxa"/>
            <w:gridSpan w:val="3"/>
            <w:tcBorders>
              <w:top w:val="nil"/>
              <w:left w:val="nil"/>
              <w:bottom w:val="single" w:sz="4" w:space="0" w:color="FFFFFF"/>
              <w:right w:val="nil"/>
            </w:tcBorders>
            <w:shd w:val="clear" w:color="auto" w:fill="BFBFBF"/>
            <w:noWrap/>
            <w:vAlign w:val="center"/>
            <w:hideMark/>
          </w:tcPr>
          <w:p w14:paraId="54438A71" w14:textId="77777777" w:rsidR="006A6BA1" w:rsidRDefault="006A6BA1" w:rsidP="000C4B61">
            <w:pPr>
              <w:pStyle w:val="orianum"/>
              <w:spacing w:line="220" w:lineRule="exact"/>
              <w:ind w:left="170"/>
              <w:rPr>
                <w:b/>
              </w:rPr>
            </w:pPr>
            <w:r>
              <w:rPr>
                <w:b/>
              </w:rPr>
              <w:t>0</w:t>
            </w:r>
          </w:p>
        </w:tc>
      </w:tr>
      <w:tr w:rsidR="006A6BA1" w14:paraId="6D7F0359" w14:textId="77777777" w:rsidTr="006A6BA1">
        <w:trPr>
          <w:trHeight w:val="170"/>
          <w:jc w:val="center"/>
        </w:trPr>
        <w:tc>
          <w:tcPr>
            <w:tcW w:w="408" w:type="dxa"/>
            <w:tcBorders>
              <w:top w:val="nil"/>
              <w:left w:val="nil"/>
              <w:bottom w:val="single" w:sz="4" w:space="0" w:color="FFFFFF"/>
              <w:right w:val="nil"/>
            </w:tcBorders>
            <w:shd w:val="clear" w:color="auto" w:fill="F2F2F2"/>
            <w:noWrap/>
            <w:vAlign w:val="center"/>
            <w:hideMark/>
          </w:tcPr>
          <w:p w14:paraId="5D661551" w14:textId="77777777" w:rsidR="006A6BA1" w:rsidRDefault="006A6BA1" w:rsidP="000C4B61">
            <w:pPr>
              <w:pStyle w:val="oriatext"/>
              <w:spacing w:line="220" w:lineRule="exact"/>
            </w:pPr>
            <w:r>
              <w:t> </w:t>
            </w:r>
          </w:p>
        </w:tc>
        <w:tc>
          <w:tcPr>
            <w:tcW w:w="2821" w:type="dxa"/>
            <w:gridSpan w:val="2"/>
            <w:tcBorders>
              <w:top w:val="nil"/>
              <w:left w:val="nil"/>
              <w:bottom w:val="single" w:sz="4" w:space="0" w:color="FFFFFF"/>
              <w:right w:val="nil"/>
            </w:tcBorders>
            <w:shd w:val="clear" w:color="auto" w:fill="F2F2F2"/>
            <w:noWrap/>
            <w:vAlign w:val="center"/>
            <w:hideMark/>
          </w:tcPr>
          <w:p w14:paraId="304CAC21" w14:textId="77777777" w:rsidR="006A6BA1" w:rsidRDefault="006A6BA1" w:rsidP="000C4B61">
            <w:pPr>
              <w:pStyle w:val="oriatext"/>
              <w:spacing w:line="220" w:lineRule="exact"/>
            </w:pPr>
            <w:r>
              <w:t>Τακτικός Προϋπολογισμός</w:t>
            </w:r>
          </w:p>
        </w:tc>
        <w:tc>
          <w:tcPr>
            <w:tcW w:w="1120" w:type="dxa"/>
            <w:tcBorders>
              <w:top w:val="nil"/>
              <w:left w:val="nil"/>
              <w:bottom w:val="single" w:sz="4" w:space="0" w:color="FFFFFF"/>
              <w:right w:val="nil"/>
            </w:tcBorders>
            <w:shd w:val="clear" w:color="auto" w:fill="F2F2F2"/>
            <w:noWrap/>
            <w:vAlign w:val="center"/>
            <w:hideMark/>
          </w:tcPr>
          <w:p w14:paraId="08743074" w14:textId="77777777" w:rsidR="006A6BA1" w:rsidRDefault="006A6BA1" w:rsidP="000C4B61">
            <w:pPr>
              <w:pStyle w:val="orianum"/>
              <w:spacing w:line="220" w:lineRule="exact"/>
              <w:ind w:left="170"/>
            </w:pPr>
            <w:r>
              <w:t>87.278</w:t>
            </w:r>
          </w:p>
        </w:tc>
        <w:tc>
          <w:tcPr>
            <w:tcW w:w="1120" w:type="dxa"/>
            <w:gridSpan w:val="3"/>
            <w:tcBorders>
              <w:top w:val="nil"/>
              <w:left w:val="nil"/>
              <w:bottom w:val="single" w:sz="4" w:space="0" w:color="FFFFFF"/>
              <w:right w:val="nil"/>
            </w:tcBorders>
            <w:shd w:val="clear" w:color="auto" w:fill="F2F2F2"/>
            <w:noWrap/>
            <w:vAlign w:val="center"/>
            <w:hideMark/>
          </w:tcPr>
          <w:p w14:paraId="6C738A09" w14:textId="77777777" w:rsidR="006A6BA1" w:rsidRDefault="006A6BA1" w:rsidP="000C4B61">
            <w:pPr>
              <w:pStyle w:val="orianum"/>
              <w:spacing w:line="220" w:lineRule="exact"/>
              <w:ind w:left="170"/>
            </w:pPr>
            <w:r>
              <w:t>0</w:t>
            </w:r>
          </w:p>
        </w:tc>
        <w:tc>
          <w:tcPr>
            <w:tcW w:w="1120" w:type="dxa"/>
            <w:gridSpan w:val="3"/>
            <w:tcBorders>
              <w:top w:val="nil"/>
              <w:left w:val="nil"/>
              <w:bottom w:val="single" w:sz="4" w:space="0" w:color="FFFFFF"/>
              <w:right w:val="nil"/>
            </w:tcBorders>
            <w:shd w:val="clear" w:color="auto" w:fill="F2F2F2"/>
            <w:noWrap/>
            <w:vAlign w:val="center"/>
            <w:hideMark/>
          </w:tcPr>
          <w:p w14:paraId="27836871" w14:textId="77777777" w:rsidR="006A6BA1" w:rsidRDefault="006A6BA1" w:rsidP="000C4B61">
            <w:pPr>
              <w:pStyle w:val="orianum"/>
              <w:spacing w:line="220" w:lineRule="exact"/>
              <w:ind w:left="170"/>
            </w:pPr>
            <w:r>
              <w:t>0</w:t>
            </w:r>
          </w:p>
        </w:tc>
        <w:tc>
          <w:tcPr>
            <w:tcW w:w="1152" w:type="dxa"/>
            <w:gridSpan w:val="3"/>
            <w:tcBorders>
              <w:top w:val="nil"/>
              <w:left w:val="nil"/>
              <w:bottom w:val="single" w:sz="4" w:space="0" w:color="FFFFFF"/>
              <w:right w:val="nil"/>
            </w:tcBorders>
            <w:shd w:val="clear" w:color="auto" w:fill="F2F2F2"/>
            <w:noWrap/>
            <w:vAlign w:val="center"/>
            <w:hideMark/>
          </w:tcPr>
          <w:p w14:paraId="774A838D" w14:textId="77777777" w:rsidR="006A6BA1" w:rsidRDefault="006A6BA1" w:rsidP="000C4B61">
            <w:pPr>
              <w:pStyle w:val="orianum"/>
              <w:spacing w:line="220" w:lineRule="exact"/>
              <w:ind w:left="170"/>
            </w:pPr>
            <w:r>
              <w:t>0</w:t>
            </w:r>
          </w:p>
        </w:tc>
        <w:tc>
          <w:tcPr>
            <w:tcW w:w="1154" w:type="dxa"/>
            <w:gridSpan w:val="3"/>
            <w:tcBorders>
              <w:top w:val="nil"/>
              <w:left w:val="nil"/>
              <w:bottom w:val="single" w:sz="4" w:space="0" w:color="FFFFFF"/>
              <w:right w:val="nil"/>
            </w:tcBorders>
            <w:shd w:val="clear" w:color="auto" w:fill="F2F2F2"/>
            <w:noWrap/>
            <w:vAlign w:val="center"/>
            <w:hideMark/>
          </w:tcPr>
          <w:p w14:paraId="00A5A386" w14:textId="77777777" w:rsidR="006A6BA1" w:rsidRDefault="006A6BA1" w:rsidP="000C4B61">
            <w:pPr>
              <w:pStyle w:val="orianum"/>
              <w:spacing w:line="220" w:lineRule="exact"/>
              <w:ind w:left="170"/>
            </w:pPr>
            <w:r>
              <w:t>0</w:t>
            </w:r>
          </w:p>
        </w:tc>
      </w:tr>
      <w:tr w:rsidR="006A6BA1" w14:paraId="5DE8D90B" w14:textId="77777777" w:rsidTr="006A6BA1">
        <w:trPr>
          <w:trHeight w:val="170"/>
          <w:jc w:val="center"/>
        </w:trPr>
        <w:tc>
          <w:tcPr>
            <w:tcW w:w="408" w:type="dxa"/>
            <w:tcBorders>
              <w:top w:val="nil"/>
              <w:left w:val="nil"/>
              <w:bottom w:val="single" w:sz="4" w:space="0" w:color="FFFFFF"/>
              <w:right w:val="nil"/>
            </w:tcBorders>
            <w:shd w:val="clear" w:color="auto" w:fill="BFBFBF"/>
            <w:noWrap/>
            <w:vAlign w:val="center"/>
            <w:hideMark/>
          </w:tcPr>
          <w:p w14:paraId="3CB06BF6" w14:textId="77777777" w:rsidR="006A6BA1" w:rsidRDefault="006A6BA1" w:rsidP="000C4B61">
            <w:pPr>
              <w:pStyle w:val="oriatext"/>
              <w:spacing w:line="220" w:lineRule="exact"/>
              <w:rPr>
                <w:b/>
              </w:rPr>
            </w:pPr>
            <w:r>
              <w:rPr>
                <w:b/>
              </w:rPr>
              <w:t>24</w:t>
            </w:r>
          </w:p>
        </w:tc>
        <w:tc>
          <w:tcPr>
            <w:tcW w:w="2821" w:type="dxa"/>
            <w:gridSpan w:val="2"/>
            <w:tcBorders>
              <w:top w:val="nil"/>
              <w:left w:val="nil"/>
              <w:bottom w:val="single" w:sz="4" w:space="0" w:color="FFFFFF"/>
              <w:right w:val="nil"/>
            </w:tcBorders>
            <w:shd w:val="clear" w:color="auto" w:fill="BFBFBF"/>
            <w:vAlign w:val="center"/>
            <w:hideMark/>
          </w:tcPr>
          <w:p w14:paraId="572AA0B2" w14:textId="77777777" w:rsidR="006A6BA1" w:rsidRDefault="006A6BA1" w:rsidP="000C4B61">
            <w:pPr>
              <w:pStyle w:val="oriatext"/>
              <w:spacing w:line="220" w:lineRule="exact"/>
              <w:rPr>
                <w:b/>
              </w:rPr>
            </w:pPr>
            <w:r>
              <w:rPr>
                <w:b/>
              </w:rPr>
              <w:t>Αγορές αγαθών και υπηρεσιών</w:t>
            </w:r>
          </w:p>
        </w:tc>
        <w:tc>
          <w:tcPr>
            <w:tcW w:w="1120" w:type="dxa"/>
            <w:tcBorders>
              <w:top w:val="nil"/>
              <w:left w:val="nil"/>
              <w:bottom w:val="single" w:sz="4" w:space="0" w:color="FFFFFF"/>
              <w:right w:val="nil"/>
            </w:tcBorders>
            <w:shd w:val="clear" w:color="auto" w:fill="BFBFBF"/>
            <w:noWrap/>
            <w:vAlign w:val="center"/>
            <w:hideMark/>
          </w:tcPr>
          <w:p w14:paraId="1963AED3" w14:textId="77777777" w:rsidR="006A6BA1" w:rsidRDefault="006A6BA1" w:rsidP="000C4B61">
            <w:pPr>
              <w:pStyle w:val="orianum"/>
              <w:spacing w:line="220" w:lineRule="exact"/>
              <w:ind w:left="170"/>
              <w:rPr>
                <w:b/>
              </w:rPr>
            </w:pPr>
            <w:r>
              <w:rPr>
                <w:b/>
              </w:rPr>
              <w:t>2.111.569</w:t>
            </w:r>
          </w:p>
        </w:tc>
        <w:tc>
          <w:tcPr>
            <w:tcW w:w="1120" w:type="dxa"/>
            <w:gridSpan w:val="3"/>
            <w:tcBorders>
              <w:top w:val="nil"/>
              <w:left w:val="nil"/>
              <w:bottom w:val="single" w:sz="4" w:space="0" w:color="FFFFFF"/>
              <w:right w:val="nil"/>
            </w:tcBorders>
            <w:shd w:val="clear" w:color="auto" w:fill="BFBFBF"/>
            <w:noWrap/>
            <w:vAlign w:val="center"/>
            <w:hideMark/>
          </w:tcPr>
          <w:p w14:paraId="2036862F" w14:textId="77777777" w:rsidR="006A6BA1" w:rsidRDefault="006A6BA1" w:rsidP="000C4B61">
            <w:pPr>
              <w:pStyle w:val="orianum"/>
              <w:spacing w:line="220" w:lineRule="exact"/>
              <w:ind w:left="170"/>
              <w:rPr>
                <w:b/>
              </w:rPr>
            </w:pPr>
            <w:r>
              <w:rPr>
                <w:b/>
              </w:rPr>
              <w:t>2.104.000</w:t>
            </w:r>
          </w:p>
        </w:tc>
        <w:tc>
          <w:tcPr>
            <w:tcW w:w="1120" w:type="dxa"/>
            <w:gridSpan w:val="3"/>
            <w:tcBorders>
              <w:top w:val="nil"/>
              <w:left w:val="nil"/>
              <w:bottom w:val="single" w:sz="4" w:space="0" w:color="FFFFFF"/>
              <w:right w:val="nil"/>
            </w:tcBorders>
            <w:shd w:val="clear" w:color="auto" w:fill="BFBFBF"/>
            <w:noWrap/>
            <w:vAlign w:val="center"/>
            <w:hideMark/>
          </w:tcPr>
          <w:p w14:paraId="66C66F05" w14:textId="77777777" w:rsidR="006A6BA1" w:rsidRDefault="006A6BA1" w:rsidP="000C4B61">
            <w:pPr>
              <w:pStyle w:val="orianum"/>
              <w:spacing w:line="220" w:lineRule="exact"/>
              <w:ind w:left="170"/>
              <w:rPr>
                <w:b/>
              </w:rPr>
            </w:pPr>
            <w:r>
              <w:rPr>
                <w:b/>
              </w:rPr>
              <w:t>2.104.000</w:t>
            </w:r>
          </w:p>
        </w:tc>
        <w:tc>
          <w:tcPr>
            <w:tcW w:w="1152" w:type="dxa"/>
            <w:gridSpan w:val="3"/>
            <w:tcBorders>
              <w:top w:val="nil"/>
              <w:left w:val="nil"/>
              <w:bottom w:val="single" w:sz="4" w:space="0" w:color="FFFFFF"/>
              <w:right w:val="nil"/>
            </w:tcBorders>
            <w:shd w:val="clear" w:color="auto" w:fill="BFBFBF"/>
            <w:noWrap/>
            <w:vAlign w:val="center"/>
            <w:hideMark/>
          </w:tcPr>
          <w:p w14:paraId="659E0AA0" w14:textId="77777777" w:rsidR="006A6BA1" w:rsidRDefault="006A6BA1" w:rsidP="000C4B61">
            <w:pPr>
              <w:pStyle w:val="orianum"/>
              <w:spacing w:line="220" w:lineRule="exact"/>
              <w:ind w:left="170"/>
              <w:rPr>
                <w:b/>
              </w:rPr>
            </w:pPr>
            <w:r>
              <w:rPr>
                <w:b/>
              </w:rPr>
              <w:t>2.104.000</w:t>
            </w:r>
          </w:p>
        </w:tc>
        <w:tc>
          <w:tcPr>
            <w:tcW w:w="1154" w:type="dxa"/>
            <w:gridSpan w:val="3"/>
            <w:tcBorders>
              <w:top w:val="nil"/>
              <w:left w:val="nil"/>
              <w:bottom w:val="single" w:sz="4" w:space="0" w:color="FFFFFF"/>
              <w:right w:val="nil"/>
            </w:tcBorders>
            <w:shd w:val="clear" w:color="auto" w:fill="BFBFBF"/>
            <w:noWrap/>
            <w:vAlign w:val="center"/>
            <w:hideMark/>
          </w:tcPr>
          <w:p w14:paraId="7B0A86F8" w14:textId="77777777" w:rsidR="006A6BA1" w:rsidRDefault="006A6BA1" w:rsidP="000C4B61">
            <w:pPr>
              <w:pStyle w:val="orianum"/>
              <w:spacing w:line="220" w:lineRule="exact"/>
              <w:ind w:left="170"/>
              <w:rPr>
                <w:b/>
              </w:rPr>
            </w:pPr>
            <w:r>
              <w:rPr>
                <w:b/>
              </w:rPr>
              <w:t>2.104.000</w:t>
            </w:r>
          </w:p>
        </w:tc>
      </w:tr>
      <w:tr w:rsidR="006A6BA1" w14:paraId="1FB5F346" w14:textId="77777777" w:rsidTr="006A6BA1">
        <w:trPr>
          <w:trHeight w:val="170"/>
          <w:jc w:val="center"/>
        </w:trPr>
        <w:tc>
          <w:tcPr>
            <w:tcW w:w="408" w:type="dxa"/>
            <w:tcBorders>
              <w:top w:val="nil"/>
              <w:left w:val="nil"/>
              <w:bottom w:val="single" w:sz="4" w:space="0" w:color="FFFFFF"/>
              <w:right w:val="nil"/>
            </w:tcBorders>
            <w:shd w:val="clear" w:color="auto" w:fill="F2F2F2"/>
            <w:noWrap/>
            <w:vAlign w:val="center"/>
            <w:hideMark/>
          </w:tcPr>
          <w:p w14:paraId="48DB6C10" w14:textId="77777777" w:rsidR="006A6BA1" w:rsidRDefault="006A6BA1" w:rsidP="000C4B61">
            <w:pPr>
              <w:pStyle w:val="oriatext"/>
              <w:spacing w:line="220" w:lineRule="exact"/>
            </w:pPr>
            <w:r>
              <w:t> </w:t>
            </w:r>
          </w:p>
        </w:tc>
        <w:tc>
          <w:tcPr>
            <w:tcW w:w="2821" w:type="dxa"/>
            <w:gridSpan w:val="2"/>
            <w:tcBorders>
              <w:top w:val="nil"/>
              <w:left w:val="nil"/>
              <w:bottom w:val="single" w:sz="4" w:space="0" w:color="FFFFFF"/>
              <w:right w:val="nil"/>
            </w:tcBorders>
            <w:shd w:val="clear" w:color="auto" w:fill="F2F2F2"/>
            <w:noWrap/>
            <w:vAlign w:val="center"/>
            <w:hideMark/>
          </w:tcPr>
          <w:p w14:paraId="24CD7F53" w14:textId="77777777" w:rsidR="006A6BA1" w:rsidRDefault="006A6BA1" w:rsidP="000C4B61">
            <w:pPr>
              <w:pStyle w:val="oriatext"/>
              <w:spacing w:line="220" w:lineRule="exact"/>
            </w:pPr>
            <w:r>
              <w:t>Τακτικός Προϋπολογισμός</w:t>
            </w:r>
          </w:p>
        </w:tc>
        <w:tc>
          <w:tcPr>
            <w:tcW w:w="1120" w:type="dxa"/>
            <w:tcBorders>
              <w:top w:val="nil"/>
              <w:left w:val="nil"/>
              <w:bottom w:val="single" w:sz="4" w:space="0" w:color="FFFFFF"/>
              <w:right w:val="nil"/>
            </w:tcBorders>
            <w:shd w:val="clear" w:color="auto" w:fill="F2F2F2"/>
            <w:noWrap/>
            <w:vAlign w:val="center"/>
            <w:hideMark/>
          </w:tcPr>
          <w:p w14:paraId="7A9A6100" w14:textId="77777777" w:rsidR="006A6BA1" w:rsidRDefault="006A6BA1" w:rsidP="000C4B61">
            <w:pPr>
              <w:pStyle w:val="orianum"/>
              <w:spacing w:line="220" w:lineRule="exact"/>
              <w:ind w:left="170"/>
            </w:pPr>
            <w:r>
              <w:t>2.111.569</w:t>
            </w:r>
          </w:p>
        </w:tc>
        <w:tc>
          <w:tcPr>
            <w:tcW w:w="1120" w:type="dxa"/>
            <w:gridSpan w:val="3"/>
            <w:tcBorders>
              <w:top w:val="nil"/>
              <w:left w:val="nil"/>
              <w:bottom w:val="single" w:sz="4" w:space="0" w:color="FFFFFF"/>
              <w:right w:val="nil"/>
            </w:tcBorders>
            <w:shd w:val="clear" w:color="auto" w:fill="F2F2F2"/>
            <w:noWrap/>
            <w:vAlign w:val="center"/>
            <w:hideMark/>
          </w:tcPr>
          <w:p w14:paraId="0F8832A4" w14:textId="77777777" w:rsidR="006A6BA1" w:rsidRDefault="006A6BA1" w:rsidP="000C4B61">
            <w:pPr>
              <w:pStyle w:val="orianum"/>
              <w:spacing w:line="220" w:lineRule="exact"/>
              <w:ind w:left="170"/>
            </w:pPr>
            <w:r>
              <w:t>2.104.000</w:t>
            </w:r>
          </w:p>
        </w:tc>
        <w:tc>
          <w:tcPr>
            <w:tcW w:w="1120" w:type="dxa"/>
            <w:gridSpan w:val="3"/>
            <w:tcBorders>
              <w:top w:val="nil"/>
              <w:left w:val="nil"/>
              <w:bottom w:val="single" w:sz="4" w:space="0" w:color="FFFFFF"/>
              <w:right w:val="nil"/>
            </w:tcBorders>
            <w:shd w:val="clear" w:color="auto" w:fill="F2F2F2"/>
            <w:noWrap/>
            <w:vAlign w:val="center"/>
            <w:hideMark/>
          </w:tcPr>
          <w:p w14:paraId="770B77F2" w14:textId="77777777" w:rsidR="006A6BA1" w:rsidRDefault="006A6BA1" w:rsidP="000C4B61">
            <w:pPr>
              <w:pStyle w:val="orianum"/>
              <w:spacing w:line="220" w:lineRule="exact"/>
              <w:ind w:left="170"/>
            </w:pPr>
            <w:r>
              <w:t>2.104.000</w:t>
            </w:r>
          </w:p>
        </w:tc>
        <w:tc>
          <w:tcPr>
            <w:tcW w:w="1152" w:type="dxa"/>
            <w:gridSpan w:val="3"/>
            <w:tcBorders>
              <w:top w:val="nil"/>
              <w:left w:val="nil"/>
              <w:bottom w:val="single" w:sz="4" w:space="0" w:color="FFFFFF"/>
              <w:right w:val="nil"/>
            </w:tcBorders>
            <w:shd w:val="clear" w:color="auto" w:fill="F2F2F2"/>
            <w:noWrap/>
            <w:vAlign w:val="center"/>
            <w:hideMark/>
          </w:tcPr>
          <w:p w14:paraId="0E056BDD" w14:textId="77777777" w:rsidR="006A6BA1" w:rsidRDefault="006A6BA1" w:rsidP="000C4B61">
            <w:pPr>
              <w:pStyle w:val="orianum"/>
              <w:spacing w:line="220" w:lineRule="exact"/>
              <w:ind w:left="170"/>
            </w:pPr>
            <w:r>
              <w:t>2.104.000</w:t>
            </w:r>
          </w:p>
        </w:tc>
        <w:tc>
          <w:tcPr>
            <w:tcW w:w="1154" w:type="dxa"/>
            <w:gridSpan w:val="3"/>
            <w:tcBorders>
              <w:top w:val="nil"/>
              <w:left w:val="nil"/>
              <w:bottom w:val="single" w:sz="4" w:space="0" w:color="FFFFFF"/>
              <w:right w:val="nil"/>
            </w:tcBorders>
            <w:shd w:val="clear" w:color="auto" w:fill="F2F2F2"/>
            <w:noWrap/>
            <w:vAlign w:val="center"/>
            <w:hideMark/>
          </w:tcPr>
          <w:p w14:paraId="0107B4F6" w14:textId="77777777" w:rsidR="006A6BA1" w:rsidRDefault="006A6BA1" w:rsidP="000C4B61">
            <w:pPr>
              <w:pStyle w:val="orianum"/>
              <w:spacing w:line="220" w:lineRule="exact"/>
              <w:ind w:left="170"/>
            </w:pPr>
            <w:r>
              <w:t>2.104.000</w:t>
            </w:r>
          </w:p>
        </w:tc>
      </w:tr>
      <w:tr w:rsidR="006A6BA1" w14:paraId="046BA16E" w14:textId="77777777" w:rsidTr="006A6BA1">
        <w:trPr>
          <w:trHeight w:val="170"/>
          <w:jc w:val="center"/>
        </w:trPr>
        <w:tc>
          <w:tcPr>
            <w:tcW w:w="408" w:type="dxa"/>
            <w:tcBorders>
              <w:top w:val="nil"/>
              <w:left w:val="nil"/>
              <w:bottom w:val="single" w:sz="4" w:space="0" w:color="FFFFFF"/>
              <w:right w:val="nil"/>
            </w:tcBorders>
            <w:shd w:val="clear" w:color="auto" w:fill="BFBFBF"/>
            <w:noWrap/>
            <w:vAlign w:val="center"/>
            <w:hideMark/>
          </w:tcPr>
          <w:p w14:paraId="224276DC" w14:textId="77777777" w:rsidR="006A6BA1" w:rsidRDefault="006A6BA1" w:rsidP="000C4B61">
            <w:pPr>
              <w:pStyle w:val="oriatext"/>
              <w:spacing w:line="220" w:lineRule="exact"/>
              <w:rPr>
                <w:b/>
              </w:rPr>
            </w:pPr>
            <w:r>
              <w:rPr>
                <w:b/>
              </w:rPr>
              <w:t>25</w:t>
            </w:r>
          </w:p>
        </w:tc>
        <w:tc>
          <w:tcPr>
            <w:tcW w:w="2821" w:type="dxa"/>
            <w:gridSpan w:val="2"/>
            <w:tcBorders>
              <w:top w:val="nil"/>
              <w:left w:val="nil"/>
              <w:bottom w:val="single" w:sz="4" w:space="0" w:color="FFFFFF"/>
              <w:right w:val="nil"/>
            </w:tcBorders>
            <w:shd w:val="clear" w:color="auto" w:fill="BFBFBF"/>
            <w:vAlign w:val="center"/>
            <w:hideMark/>
          </w:tcPr>
          <w:p w14:paraId="6AD69E43" w14:textId="77777777" w:rsidR="006A6BA1" w:rsidRDefault="006A6BA1" w:rsidP="000C4B61">
            <w:pPr>
              <w:pStyle w:val="oriatext"/>
              <w:spacing w:line="220" w:lineRule="exact"/>
              <w:rPr>
                <w:b/>
              </w:rPr>
            </w:pPr>
            <w:r>
              <w:rPr>
                <w:b/>
              </w:rPr>
              <w:t>Επιδοτήσεις</w:t>
            </w:r>
          </w:p>
        </w:tc>
        <w:tc>
          <w:tcPr>
            <w:tcW w:w="1120" w:type="dxa"/>
            <w:tcBorders>
              <w:top w:val="nil"/>
              <w:left w:val="nil"/>
              <w:bottom w:val="single" w:sz="4" w:space="0" w:color="FFFFFF"/>
              <w:right w:val="nil"/>
            </w:tcBorders>
            <w:shd w:val="clear" w:color="auto" w:fill="BFBFBF"/>
            <w:noWrap/>
            <w:vAlign w:val="center"/>
            <w:hideMark/>
          </w:tcPr>
          <w:p w14:paraId="46826BB6"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146AEEA0"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65512ADE" w14:textId="77777777" w:rsidR="006A6BA1" w:rsidRDefault="006A6BA1" w:rsidP="000C4B61">
            <w:pPr>
              <w:pStyle w:val="orianum"/>
              <w:spacing w:line="220" w:lineRule="exact"/>
              <w:ind w:left="170"/>
              <w:rPr>
                <w:b/>
              </w:rPr>
            </w:pPr>
            <w:r>
              <w:rPr>
                <w:b/>
              </w:rPr>
              <w:t>0</w:t>
            </w:r>
          </w:p>
        </w:tc>
        <w:tc>
          <w:tcPr>
            <w:tcW w:w="1152" w:type="dxa"/>
            <w:gridSpan w:val="3"/>
            <w:tcBorders>
              <w:top w:val="nil"/>
              <w:left w:val="nil"/>
              <w:bottom w:val="single" w:sz="4" w:space="0" w:color="FFFFFF"/>
              <w:right w:val="nil"/>
            </w:tcBorders>
            <w:shd w:val="clear" w:color="auto" w:fill="BFBFBF"/>
            <w:noWrap/>
            <w:vAlign w:val="center"/>
            <w:hideMark/>
          </w:tcPr>
          <w:p w14:paraId="75E67012" w14:textId="77777777" w:rsidR="006A6BA1" w:rsidRDefault="006A6BA1" w:rsidP="000C4B61">
            <w:pPr>
              <w:pStyle w:val="orianum"/>
              <w:spacing w:line="220" w:lineRule="exact"/>
              <w:ind w:left="170"/>
              <w:rPr>
                <w:b/>
              </w:rPr>
            </w:pPr>
            <w:r>
              <w:rPr>
                <w:b/>
              </w:rPr>
              <w:t>0</w:t>
            </w:r>
          </w:p>
        </w:tc>
        <w:tc>
          <w:tcPr>
            <w:tcW w:w="1154" w:type="dxa"/>
            <w:gridSpan w:val="3"/>
            <w:tcBorders>
              <w:top w:val="nil"/>
              <w:left w:val="nil"/>
              <w:bottom w:val="single" w:sz="4" w:space="0" w:color="FFFFFF"/>
              <w:right w:val="nil"/>
            </w:tcBorders>
            <w:shd w:val="clear" w:color="auto" w:fill="BFBFBF"/>
            <w:noWrap/>
            <w:vAlign w:val="center"/>
            <w:hideMark/>
          </w:tcPr>
          <w:p w14:paraId="2466522F" w14:textId="77777777" w:rsidR="006A6BA1" w:rsidRDefault="006A6BA1" w:rsidP="000C4B61">
            <w:pPr>
              <w:pStyle w:val="orianum"/>
              <w:spacing w:line="220" w:lineRule="exact"/>
              <w:ind w:left="170"/>
              <w:rPr>
                <w:b/>
              </w:rPr>
            </w:pPr>
            <w:r>
              <w:rPr>
                <w:b/>
              </w:rPr>
              <w:t>0</w:t>
            </w:r>
          </w:p>
        </w:tc>
      </w:tr>
      <w:tr w:rsidR="006A6BA1" w14:paraId="156481DA" w14:textId="77777777" w:rsidTr="006A6BA1">
        <w:trPr>
          <w:trHeight w:val="170"/>
          <w:jc w:val="center"/>
        </w:trPr>
        <w:tc>
          <w:tcPr>
            <w:tcW w:w="408" w:type="dxa"/>
            <w:tcBorders>
              <w:top w:val="nil"/>
              <w:left w:val="nil"/>
              <w:bottom w:val="single" w:sz="4" w:space="0" w:color="FFFFFF"/>
              <w:right w:val="nil"/>
            </w:tcBorders>
            <w:shd w:val="clear" w:color="auto" w:fill="F2F2F2"/>
            <w:noWrap/>
            <w:vAlign w:val="center"/>
            <w:hideMark/>
          </w:tcPr>
          <w:p w14:paraId="301CAFF6" w14:textId="77777777" w:rsidR="006A6BA1" w:rsidRDefault="006A6BA1" w:rsidP="000C4B61">
            <w:pPr>
              <w:pStyle w:val="oriatext"/>
              <w:spacing w:line="220" w:lineRule="exact"/>
            </w:pPr>
            <w:r>
              <w:t> </w:t>
            </w:r>
          </w:p>
        </w:tc>
        <w:tc>
          <w:tcPr>
            <w:tcW w:w="2821" w:type="dxa"/>
            <w:gridSpan w:val="2"/>
            <w:tcBorders>
              <w:top w:val="nil"/>
              <w:left w:val="nil"/>
              <w:bottom w:val="single" w:sz="4" w:space="0" w:color="FFFFFF"/>
              <w:right w:val="nil"/>
            </w:tcBorders>
            <w:shd w:val="clear" w:color="auto" w:fill="F2F2F2"/>
            <w:noWrap/>
            <w:vAlign w:val="center"/>
            <w:hideMark/>
          </w:tcPr>
          <w:p w14:paraId="57973048" w14:textId="77777777" w:rsidR="006A6BA1" w:rsidRDefault="006A6BA1" w:rsidP="000C4B61">
            <w:pPr>
              <w:pStyle w:val="oriatext"/>
              <w:spacing w:line="220" w:lineRule="exact"/>
            </w:pPr>
            <w:r>
              <w:t>Τακτικός Προϋπολογισμός</w:t>
            </w:r>
          </w:p>
        </w:tc>
        <w:tc>
          <w:tcPr>
            <w:tcW w:w="1120" w:type="dxa"/>
            <w:tcBorders>
              <w:top w:val="nil"/>
              <w:left w:val="nil"/>
              <w:bottom w:val="single" w:sz="4" w:space="0" w:color="FFFFFF"/>
              <w:right w:val="nil"/>
            </w:tcBorders>
            <w:shd w:val="clear" w:color="auto" w:fill="F2F2F2"/>
            <w:noWrap/>
            <w:vAlign w:val="center"/>
            <w:hideMark/>
          </w:tcPr>
          <w:p w14:paraId="5E2411AC" w14:textId="77777777" w:rsidR="006A6BA1" w:rsidRDefault="006A6BA1" w:rsidP="000C4B61">
            <w:pPr>
              <w:pStyle w:val="orianum"/>
              <w:spacing w:line="220" w:lineRule="exact"/>
              <w:ind w:left="170"/>
            </w:pPr>
            <w:r>
              <w:t>0</w:t>
            </w:r>
          </w:p>
        </w:tc>
        <w:tc>
          <w:tcPr>
            <w:tcW w:w="1120" w:type="dxa"/>
            <w:gridSpan w:val="3"/>
            <w:tcBorders>
              <w:top w:val="nil"/>
              <w:left w:val="nil"/>
              <w:bottom w:val="single" w:sz="4" w:space="0" w:color="FFFFFF"/>
              <w:right w:val="nil"/>
            </w:tcBorders>
            <w:shd w:val="clear" w:color="auto" w:fill="F2F2F2"/>
            <w:noWrap/>
            <w:vAlign w:val="center"/>
            <w:hideMark/>
          </w:tcPr>
          <w:p w14:paraId="28C6D352" w14:textId="77777777" w:rsidR="006A6BA1" w:rsidRDefault="006A6BA1" w:rsidP="000C4B61">
            <w:pPr>
              <w:pStyle w:val="orianum"/>
              <w:spacing w:line="220" w:lineRule="exact"/>
              <w:ind w:left="170"/>
            </w:pPr>
            <w:r>
              <w:t>0</w:t>
            </w:r>
          </w:p>
        </w:tc>
        <w:tc>
          <w:tcPr>
            <w:tcW w:w="1120" w:type="dxa"/>
            <w:gridSpan w:val="3"/>
            <w:tcBorders>
              <w:top w:val="nil"/>
              <w:left w:val="nil"/>
              <w:bottom w:val="single" w:sz="4" w:space="0" w:color="FFFFFF"/>
              <w:right w:val="nil"/>
            </w:tcBorders>
            <w:shd w:val="clear" w:color="auto" w:fill="F2F2F2"/>
            <w:noWrap/>
            <w:vAlign w:val="center"/>
            <w:hideMark/>
          </w:tcPr>
          <w:p w14:paraId="6EA5B07A" w14:textId="77777777" w:rsidR="006A6BA1" w:rsidRDefault="006A6BA1" w:rsidP="000C4B61">
            <w:pPr>
              <w:pStyle w:val="orianum"/>
              <w:spacing w:line="220" w:lineRule="exact"/>
              <w:ind w:left="170"/>
            </w:pPr>
            <w:r>
              <w:t>0</w:t>
            </w:r>
          </w:p>
        </w:tc>
        <w:tc>
          <w:tcPr>
            <w:tcW w:w="1152" w:type="dxa"/>
            <w:gridSpan w:val="3"/>
            <w:tcBorders>
              <w:top w:val="nil"/>
              <w:left w:val="nil"/>
              <w:bottom w:val="single" w:sz="4" w:space="0" w:color="FFFFFF"/>
              <w:right w:val="nil"/>
            </w:tcBorders>
            <w:shd w:val="clear" w:color="auto" w:fill="F2F2F2"/>
            <w:noWrap/>
            <w:vAlign w:val="center"/>
            <w:hideMark/>
          </w:tcPr>
          <w:p w14:paraId="6570214B" w14:textId="77777777" w:rsidR="006A6BA1" w:rsidRDefault="006A6BA1" w:rsidP="000C4B61">
            <w:pPr>
              <w:pStyle w:val="orianum"/>
              <w:spacing w:line="220" w:lineRule="exact"/>
              <w:ind w:left="170"/>
            </w:pPr>
            <w:r>
              <w:t>0</w:t>
            </w:r>
          </w:p>
        </w:tc>
        <w:tc>
          <w:tcPr>
            <w:tcW w:w="1154" w:type="dxa"/>
            <w:gridSpan w:val="3"/>
            <w:tcBorders>
              <w:top w:val="nil"/>
              <w:left w:val="nil"/>
              <w:bottom w:val="single" w:sz="4" w:space="0" w:color="FFFFFF"/>
              <w:right w:val="nil"/>
            </w:tcBorders>
            <w:shd w:val="clear" w:color="auto" w:fill="F2F2F2"/>
            <w:noWrap/>
            <w:vAlign w:val="center"/>
            <w:hideMark/>
          </w:tcPr>
          <w:p w14:paraId="19BA2685" w14:textId="77777777" w:rsidR="006A6BA1" w:rsidRDefault="006A6BA1" w:rsidP="000C4B61">
            <w:pPr>
              <w:pStyle w:val="orianum"/>
              <w:spacing w:line="220" w:lineRule="exact"/>
              <w:ind w:left="170"/>
            </w:pPr>
            <w:r>
              <w:t>0</w:t>
            </w:r>
          </w:p>
        </w:tc>
      </w:tr>
      <w:tr w:rsidR="006A6BA1" w14:paraId="0C7CD7F2" w14:textId="77777777" w:rsidTr="006A6BA1">
        <w:trPr>
          <w:trHeight w:val="170"/>
          <w:jc w:val="center"/>
        </w:trPr>
        <w:tc>
          <w:tcPr>
            <w:tcW w:w="408" w:type="dxa"/>
            <w:tcBorders>
              <w:top w:val="nil"/>
              <w:left w:val="nil"/>
              <w:bottom w:val="single" w:sz="4" w:space="0" w:color="FFFFFF"/>
              <w:right w:val="nil"/>
            </w:tcBorders>
            <w:shd w:val="clear" w:color="auto" w:fill="BFBFBF"/>
            <w:noWrap/>
            <w:vAlign w:val="center"/>
            <w:hideMark/>
          </w:tcPr>
          <w:p w14:paraId="4BD65140" w14:textId="77777777" w:rsidR="006A6BA1" w:rsidRDefault="006A6BA1" w:rsidP="000C4B61">
            <w:pPr>
              <w:pStyle w:val="oriatext"/>
              <w:spacing w:line="220" w:lineRule="exact"/>
              <w:rPr>
                <w:b/>
              </w:rPr>
            </w:pPr>
            <w:r>
              <w:rPr>
                <w:b/>
              </w:rPr>
              <w:t>26</w:t>
            </w:r>
          </w:p>
        </w:tc>
        <w:tc>
          <w:tcPr>
            <w:tcW w:w="2821" w:type="dxa"/>
            <w:gridSpan w:val="2"/>
            <w:tcBorders>
              <w:top w:val="nil"/>
              <w:left w:val="nil"/>
              <w:bottom w:val="single" w:sz="4" w:space="0" w:color="FFFFFF"/>
              <w:right w:val="nil"/>
            </w:tcBorders>
            <w:shd w:val="clear" w:color="auto" w:fill="BFBFBF"/>
            <w:vAlign w:val="center"/>
            <w:hideMark/>
          </w:tcPr>
          <w:p w14:paraId="77F7E1E8" w14:textId="77777777" w:rsidR="006A6BA1" w:rsidRDefault="006A6BA1" w:rsidP="000C4B61">
            <w:pPr>
              <w:pStyle w:val="oriatext"/>
              <w:spacing w:line="220" w:lineRule="exact"/>
              <w:rPr>
                <w:b/>
              </w:rPr>
            </w:pPr>
            <w:r>
              <w:rPr>
                <w:b/>
              </w:rPr>
              <w:t>Τόκοι (σε ακαθάριστη βάση)</w:t>
            </w:r>
          </w:p>
        </w:tc>
        <w:tc>
          <w:tcPr>
            <w:tcW w:w="1120" w:type="dxa"/>
            <w:tcBorders>
              <w:top w:val="nil"/>
              <w:left w:val="nil"/>
              <w:bottom w:val="single" w:sz="4" w:space="0" w:color="FFFFFF"/>
              <w:right w:val="nil"/>
            </w:tcBorders>
            <w:shd w:val="clear" w:color="auto" w:fill="BFBFBF"/>
            <w:noWrap/>
            <w:vAlign w:val="center"/>
            <w:hideMark/>
          </w:tcPr>
          <w:p w14:paraId="7BA2836E" w14:textId="77777777" w:rsidR="006A6BA1" w:rsidRDefault="006A6BA1" w:rsidP="000C4B61">
            <w:pPr>
              <w:pStyle w:val="orianum"/>
              <w:spacing w:line="220" w:lineRule="exact"/>
              <w:ind w:left="170"/>
              <w:rPr>
                <w:b/>
              </w:rPr>
            </w:pPr>
            <w:r>
              <w:rPr>
                <w:b/>
              </w:rPr>
              <w:t>14.618</w:t>
            </w:r>
          </w:p>
        </w:tc>
        <w:tc>
          <w:tcPr>
            <w:tcW w:w="1120" w:type="dxa"/>
            <w:gridSpan w:val="3"/>
            <w:tcBorders>
              <w:top w:val="nil"/>
              <w:left w:val="nil"/>
              <w:bottom w:val="single" w:sz="4" w:space="0" w:color="FFFFFF"/>
              <w:right w:val="nil"/>
            </w:tcBorders>
            <w:shd w:val="clear" w:color="auto" w:fill="BFBFBF"/>
            <w:noWrap/>
            <w:vAlign w:val="center"/>
            <w:hideMark/>
          </w:tcPr>
          <w:p w14:paraId="2499006F"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1CB26457" w14:textId="77777777" w:rsidR="006A6BA1" w:rsidRDefault="006A6BA1" w:rsidP="000C4B61">
            <w:pPr>
              <w:pStyle w:val="orianum"/>
              <w:spacing w:line="220" w:lineRule="exact"/>
              <w:ind w:left="170"/>
              <w:rPr>
                <w:b/>
              </w:rPr>
            </w:pPr>
            <w:r>
              <w:rPr>
                <w:b/>
              </w:rPr>
              <w:t>0</w:t>
            </w:r>
          </w:p>
        </w:tc>
        <w:tc>
          <w:tcPr>
            <w:tcW w:w="1152" w:type="dxa"/>
            <w:gridSpan w:val="3"/>
            <w:tcBorders>
              <w:top w:val="nil"/>
              <w:left w:val="nil"/>
              <w:bottom w:val="single" w:sz="4" w:space="0" w:color="FFFFFF"/>
              <w:right w:val="nil"/>
            </w:tcBorders>
            <w:shd w:val="clear" w:color="auto" w:fill="BFBFBF"/>
            <w:noWrap/>
            <w:vAlign w:val="center"/>
            <w:hideMark/>
          </w:tcPr>
          <w:p w14:paraId="02C0120F" w14:textId="77777777" w:rsidR="006A6BA1" w:rsidRDefault="006A6BA1" w:rsidP="000C4B61">
            <w:pPr>
              <w:pStyle w:val="orianum"/>
              <w:spacing w:line="220" w:lineRule="exact"/>
              <w:ind w:left="170"/>
              <w:rPr>
                <w:b/>
              </w:rPr>
            </w:pPr>
            <w:r>
              <w:rPr>
                <w:b/>
              </w:rPr>
              <w:t>0</w:t>
            </w:r>
          </w:p>
        </w:tc>
        <w:tc>
          <w:tcPr>
            <w:tcW w:w="1154" w:type="dxa"/>
            <w:gridSpan w:val="3"/>
            <w:tcBorders>
              <w:top w:val="nil"/>
              <w:left w:val="nil"/>
              <w:bottom w:val="single" w:sz="4" w:space="0" w:color="FFFFFF"/>
              <w:right w:val="nil"/>
            </w:tcBorders>
            <w:shd w:val="clear" w:color="auto" w:fill="BFBFBF"/>
            <w:noWrap/>
            <w:vAlign w:val="center"/>
            <w:hideMark/>
          </w:tcPr>
          <w:p w14:paraId="1D81829F" w14:textId="77777777" w:rsidR="006A6BA1" w:rsidRDefault="006A6BA1" w:rsidP="000C4B61">
            <w:pPr>
              <w:pStyle w:val="orianum"/>
              <w:spacing w:line="220" w:lineRule="exact"/>
              <w:ind w:left="170"/>
              <w:rPr>
                <w:b/>
              </w:rPr>
            </w:pPr>
            <w:r>
              <w:rPr>
                <w:b/>
              </w:rPr>
              <w:t>0</w:t>
            </w:r>
          </w:p>
        </w:tc>
      </w:tr>
      <w:tr w:rsidR="006A6BA1" w14:paraId="768136EC" w14:textId="77777777" w:rsidTr="006A6BA1">
        <w:trPr>
          <w:trHeight w:val="170"/>
          <w:jc w:val="center"/>
        </w:trPr>
        <w:tc>
          <w:tcPr>
            <w:tcW w:w="408" w:type="dxa"/>
            <w:tcBorders>
              <w:top w:val="nil"/>
              <w:left w:val="nil"/>
              <w:bottom w:val="single" w:sz="4" w:space="0" w:color="FFFFFF"/>
              <w:right w:val="nil"/>
            </w:tcBorders>
            <w:shd w:val="clear" w:color="auto" w:fill="F2F2F2"/>
            <w:noWrap/>
            <w:vAlign w:val="center"/>
            <w:hideMark/>
          </w:tcPr>
          <w:p w14:paraId="2C7522A7" w14:textId="77777777" w:rsidR="006A6BA1" w:rsidRDefault="006A6BA1" w:rsidP="000C4B61">
            <w:pPr>
              <w:pStyle w:val="oriatext"/>
              <w:spacing w:line="220" w:lineRule="exact"/>
            </w:pPr>
            <w:r>
              <w:t> </w:t>
            </w:r>
          </w:p>
        </w:tc>
        <w:tc>
          <w:tcPr>
            <w:tcW w:w="2821" w:type="dxa"/>
            <w:gridSpan w:val="2"/>
            <w:tcBorders>
              <w:top w:val="nil"/>
              <w:left w:val="nil"/>
              <w:bottom w:val="single" w:sz="4" w:space="0" w:color="FFFFFF"/>
              <w:right w:val="nil"/>
            </w:tcBorders>
            <w:shd w:val="clear" w:color="auto" w:fill="F2F2F2"/>
            <w:noWrap/>
            <w:vAlign w:val="center"/>
            <w:hideMark/>
          </w:tcPr>
          <w:p w14:paraId="24BF1BF0" w14:textId="77777777" w:rsidR="006A6BA1" w:rsidRDefault="006A6BA1" w:rsidP="000C4B61">
            <w:pPr>
              <w:pStyle w:val="oriatext"/>
              <w:spacing w:line="220" w:lineRule="exact"/>
            </w:pPr>
            <w:r>
              <w:t>Τακτικός Προϋπολογισμός</w:t>
            </w:r>
          </w:p>
        </w:tc>
        <w:tc>
          <w:tcPr>
            <w:tcW w:w="1120" w:type="dxa"/>
            <w:tcBorders>
              <w:top w:val="nil"/>
              <w:left w:val="nil"/>
              <w:bottom w:val="single" w:sz="4" w:space="0" w:color="FFFFFF"/>
              <w:right w:val="nil"/>
            </w:tcBorders>
            <w:shd w:val="clear" w:color="auto" w:fill="F2F2F2"/>
            <w:noWrap/>
            <w:vAlign w:val="center"/>
            <w:hideMark/>
          </w:tcPr>
          <w:p w14:paraId="529F93AA" w14:textId="77777777" w:rsidR="006A6BA1" w:rsidRDefault="006A6BA1" w:rsidP="000C4B61">
            <w:pPr>
              <w:pStyle w:val="orianum"/>
              <w:spacing w:line="220" w:lineRule="exact"/>
              <w:ind w:left="170"/>
            </w:pPr>
            <w:r>
              <w:t>14.618</w:t>
            </w:r>
          </w:p>
        </w:tc>
        <w:tc>
          <w:tcPr>
            <w:tcW w:w="1120" w:type="dxa"/>
            <w:gridSpan w:val="3"/>
            <w:tcBorders>
              <w:top w:val="nil"/>
              <w:left w:val="nil"/>
              <w:bottom w:val="single" w:sz="4" w:space="0" w:color="FFFFFF"/>
              <w:right w:val="nil"/>
            </w:tcBorders>
            <w:shd w:val="clear" w:color="auto" w:fill="F2F2F2"/>
            <w:noWrap/>
            <w:vAlign w:val="center"/>
            <w:hideMark/>
          </w:tcPr>
          <w:p w14:paraId="4EF0B38E" w14:textId="77777777" w:rsidR="006A6BA1" w:rsidRDefault="006A6BA1" w:rsidP="000C4B61">
            <w:pPr>
              <w:pStyle w:val="orianum"/>
              <w:spacing w:line="220" w:lineRule="exact"/>
              <w:ind w:left="170"/>
            </w:pPr>
            <w:r>
              <w:t>0</w:t>
            </w:r>
          </w:p>
        </w:tc>
        <w:tc>
          <w:tcPr>
            <w:tcW w:w="1120" w:type="dxa"/>
            <w:gridSpan w:val="3"/>
            <w:tcBorders>
              <w:top w:val="nil"/>
              <w:left w:val="nil"/>
              <w:bottom w:val="single" w:sz="4" w:space="0" w:color="FFFFFF"/>
              <w:right w:val="nil"/>
            </w:tcBorders>
            <w:shd w:val="clear" w:color="auto" w:fill="F2F2F2"/>
            <w:noWrap/>
            <w:vAlign w:val="center"/>
            <w:hideMark/>
          </w:tcPr>
          <w:p w14:paraId="03251D6A" w14:textId="77777777" w:rsidR="006A6BA1" w:rsidRDefault="006A6BA1" w:rsidP="000C4B61">
            <w:pPr>
              <w:pStyle w:val="orianum"/>
              <w:spacing w:line="220" w:lineRule="exact"/>
              <w:ind w:left="170"/>
            </w:pPr>
            <w:r>
              <w:t>0</w:t>
            </w:r>
          </w:p>
        </w:tc>
        <w:tc>
          <w:tcPr>
            <w:tcW w:w="1152" w:type="dxa"/>
            <w:gridSpan w:val="3"/>
            <w:tcBorders>
              <w:top w:val="nil"/>
              <w:left w:val="nil"/>
              <w:bottom w:val="single" w:sz="4" w:space="0" w:color="FFFFFF"/>
              <w:right w:val="nil"/>
            </w:tcBorders>
            <w:shd w:val="clear" w:color="auto" w:fill="F2F2F2"/>
            <w:noWrap/>
            <w:vAlign w:val="center"/>
            <w:hideMark/>
          </w:tcPr>
          <w:p w14:paraId="41E62248" w14:textId="77777777" w:rsidR="006A6BA1" w:rsidRDefault="006A6BA1" w:rsidP="000C4B61">
            <w:pPr>
              <w:pStyle w:val="orianum"/>
              <w:spacing w:line="220" w:lineRule="exact"/>
              <w:ind w:left="170"/>
            </w:pPr>
            <w:r>
              <w:t>0</w:t>
            </w:r>
          </w:p>
        </w:tc>
        <w:tc>
          <w:tcPr>
            <w:tcW w:w="1154" w:type="dxa"/>
            <w:gridSpan w:val="3"/>
            <w:tcBorders>
              <w:top w:val="nil"/>
              <w:left w:val="nil"/>
              <w:bottom w:val="single" w:sz="4" w:space="0" w:color="FFFFFF"/>
              <w:right w:val="nil"/>
            </w:tcBorders>
            <w:shd w:val="clear" w:color="auto" w:fill="F2F2F2"/>
            <w:noWrap/>
            <w:vAlign w:val="center"/>
            <w:hideMark/>
          </w:tcPr>
          <w:p w14:paraId="34BDF588" w14:textId="77777777" w:rsidR="006A6BA1" w:rsidRDefault="006A6BA1" w:rsidP="000C4B61">
            <w:pPr>
              <w:pStyle w:val="orianum"/>
              <w:spacing w:line="220" w:lineRule="exact"/>
              <w:ind w:left="170"/>
            </w:pPr>
            <w:r>
              <w:t>0</w:t>
            </w:r>
          </w:p>
        </w:tc>
      </w:tr>
      <w:tr w:rsidR="006A6BA1" w14:paraId="4C5ED48E" w14:textId="77777777" w:rsidTr="006A6BA1">
        <w:trPr>
          <w:trHeight w:val="170"/>
          <w:jc w:val="center"/>
        </w:trPr>
        <w:tc>
          <w:tcPr>
            <w:tcW w:w="408" w:type="dxa"/>
            <w:tcBorders>
              <w:top w:val="nil"/>
              <w:left w:val="nil"/>
              <w:bottom w:val="single" w:sz="4" w:space="0" w:color="FFFFFF"/>
              <w:right w:val="nil"/>
            </w:tcBorders>
            <w:shd w:val="clear" w:color="auto" w:fill="BFBFBF"/>
            <w:noWrap/>
            <w:vAlign w:val="center"/>
            <w:hideMark/>
          </w:tcPr>
          <w:p w14:paraId="5624F7BD" w14:textId="77777777" w:rsidR="006A6BA1" w:rsidRDefault="006A6BA1" w:rsidP="000C4B61">
            <w:pPr>
              <w:pStyle w:val="oriatext"/>
              <w:spacing w:line="220" w:lineRule="exact"/>
              <w:rPr>
                <w:b/>
              </w:rPr>
            </w:pPr>
            <w:r>
              <w:rPr>
                <w:b/>
              </w:rPr>
              <w:t>27</w:t>
            </w:r>
          </w:p>
        </w:tc>
        <w:tc>
          <w:tcPr>
            <w:tcW w:w="2821" w:type="dxa"/>
            <w:gridSpan w:val="2"/>
            <w:tcBorders>
              <w:top w:val="nil"/>
              <w:left w:val="nil"/>
              <w:bottom w:val="single" w:sz="4" w:space="0" w:color="FFFFFF"/>
              <w:right w:val="nil"/>
            </w:tcBorders>
            <w:shd w:val="clear" w:color="auto" w:fill="BFBFBF"/>
            <w:vAlign w:val="center"/>
            <w:hideMark/>
          </w:tcPr>
          <w:p w14:paraId="6340FF2D" w14:textId="77777777" w:rsidR="006A6BA1" w:rsidRDefault="006A6BA1" w:rsidP="000C4B61">
            <w:pPr>
              <w:pStyle w:val="oriatext"/>
              <w:spacing w:line="220" w:lineRule="exact"/>
              <w:rPr>
                <w:b/>
              </w:rPr>
            </w:pPr>
            <w:r>
              <w:rPr>
                <w:b/>
              </w:rPr>
              <w:t>Λοιπές Δαπάνες</w:t>
            </w:r>
          </w:p>
        </w:tc>
        <w:tc>
          <w:tcPr>
            <w:tcW w:w="1120" w:type="dxa"/>
            <w:tcBorders>
              <w:top w:val="nil"/>
              <w:left w:val="nil"/>
              <w:bottom w:val="single" w:sz="4" w:space="0" w:color="FFFFFF"/>
              <w:right w:val="nil"/>
            </w:tcBorders>
            <w:shd w:val="clear" w:color="auto" w:fill="BFBFBF"/>
            <w:noWrap/>
            <w:vAlign w:val="center"/>
            <w:hideMark/>
          </w:tcPr>
          <w:p w14:paraId="4F8A424E"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061E85D4"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5C00C12C" w14:textId="77777777" w:rsidR="006A6BA1" w:rsidRDefault="006A6BA1" w:rsidP="000C4B61">
            <w:pPr>
              <w:pStyle w:val="orianum"/>
              <w:spacing w:line="220" w:lineRule="exact"/>
              <w:ind w:left="170"/>
              <w:rPr>
                <w:b/>
              </w:rPr>
            </w:pPr>
            <w:r>
              <w:rPr>
                <w:b/>
              </w:rPr>
              <w:t>0</w:t>
            </w:r>
          </w:p>
        </w:tc>
        <w:tc>
          <w:tcPr>
            <w:tcW w:w="1152" w:type="dxa"/>
            <w:gridSpan w:val="3"/>
            <w:tcBorders>
              <w:top w:val="nil"/>
              <w:left w:val="nil"/>
              <w:bottom w:val="single" w:sz="4" w:space="0" w:color="FFFFFF"/>
              <w:right w:val="nil"/>
            </w:tcBorders>
            <w:shd w:val="clear" w:color="auto" w:fill="BFBFBF"/>
            <w:noWrap/>
            <w:vAlign w:val="center"/>
            <w:hideMark/>
          </w:tcPr>
          <w:p w14:paraId="23FFA6CD" w14:textId="77777777" w:rsidR="006A6BA1" w:rsidRDefault="006A6BA1" w:rsidP="000C4B61">
            <w:pPr>
              <w:pStyle w:val="orianum"/>
              <w:spacing w:line="220" w:lineRule="exact"/>
              <w:ind w:left="170"/>
              <w:rPr>
                <w:b/>
              </w:rPr>
            </w:pPr>
            <w:r>
              <w:rPr>
                <w:b/>
              </w:rPr>
              <w:t>0</w:t>
            </w:r>
          </w:p>
        </w:tc>
        <w:tc>
          <w:tcPr>
            <w:tcW w:w="1154" w:type="dxa"/>
            <w:gridSpan w:val="3"/>
            <w:tcBorders>
              <w:top w:val="nil"/>
              <w:left w:val="nil"/>
              <w:bottom w:val="single" w:sz="4" w:space="0" w:color="FFFFFF"/>
              <w:right w:val="nil"/>
            </w:tcBorders>
            <w:shd w:val="clear" w:color="auto" w:fill="BFBFBF"/>
            <w:noWrap/>
            <w:vAlign w:val="center"/>
            <w:hideMark/>
          </w:tcPr>
          <w:p w14:paraId="21AEDCF1" w14:textId="77777777" w:rsidR="006A6BA1" w:rsidRDefault="006A6BA1" w:rsidP="000C4B61">
            <w:pPr>
              <w:pStyle w:val="orianum"/>
              <w:spacing w:line="220" w:lineRule="exact"/>
              <w:ind w:left="170"/>
              <w:rPr>
                <w:b/>
              </w:rPr>
            </w:pPr>
            <w:r>
              <w:rPr>
                <w:b/>
              </w:rPr>
              <w:t>0</w:t>
            </w:r>
          </w:p>
        </w:tc>
      </w:tr>
      <w:tr w:rsidR="006A6BA1" w14:paraId="1FE4AD41" w14:textId="77777777" w:rsidTr="006A6BA1">
        <w:trPr>
          <w:trHeight w:val="170"/>
          <w:jc w:val="center"/>
        </w:trPr>
        <w:tc>
          <w:tcPr>
            <w:tcW w:w="408" w:type="dxa"/>
            <w:tcBorders>
              <w:top w:val="nil"/>
              <w:left w:val="nil"/>
              <w:bottom w:val="single" w:sz="4" w:space="0" w:color="FFFFFF"/>
              <w:right w:val="nil"/>
            </w:tcBorders>
            <w:shd w:val="clear" w:color="auto" w:fill="F2F2F2"/>
            <w:noWrap/>
            <w:vAlign w:val="center"/>
            <w:hideMark/>
          </w:tcPr>
          <w:p w14:paraId="6D0D1E9B" w14:textId="77777777" w:rsidR="006A6BA1" w:rsidRDefault="006A6BA1" w:rsidP="000C4B61">
            <w:pPr>
              <w:pStyle w:val="oriatext"/>
              <w:spacing w:line="220" w:lineRule="exact"/>
            </w:pPr>
            <w:r>
              <w:t> </w:t>
            </w:r>
          </w:p>
        </w:tc>
        <w:tc>
          <w:tcPr>
            <w:tcW w:w="2821" w:type="dxa"/>
            <w:gridSpan w:val="2"/>
            <w:tcBorders>
              <w:top w:val="nil"/>
              <w:left w:val="nil"/>
              <w:bottom w:val="single" w:sz="4" w:space="0" w:color="FFFFFF"/>
              <w:right w:val="nil"/>
            </w:tcBorders>
            <w:shd w:val="clear" w:color="auto" w:fill="F2F2F2"/>
            <w:noWrap/>
            <w:vAlign w:val="center"/>
            <w:hideMark/>
          </w:tcPr>
          <w:p w14:paraId="2B5C040A" w14:textId="77777777" w:rsidR="006A6BA1" w:rsidRDefault="006A6BA1" w:rsidP="000C4B61">
            <w:pPr>
              <w:pStyle w:val="oriatext"/>
              <w:spacing w:line="220" w:lineRule="exact"/>
            </w:pPr>
            <w:r>
              <w:t>Τακτικός Προϋπολογισμός</w:t>
            </w:r>
          </w:p>
        </w:tc>
        <w:tc>
          <w:tcPr>
            <w:tcW w:w="1120" w:type="dxa"/>
            <w:tcBorders>
              <w:top w:val="nil"/>
              <w:left w:val="nil"/>
              <w:bottom w:val="single" w:sz="4" w:space="0" w:color="FFFFFF"/>
              <w:right w:val="nil"/>
            </w:tcBorders>
            <w:shd w:val="clear" w:color="auto" w:fill="F2F2F2"/>
            <w:noWrap/>
            <w:vAlign w:val="center"/>
            <w:hideMark/>
          </w:tcPr>
          <w:p w14:paraId="0413C47C" w14:textId="77777777" w:rsidR="006A6BA1" w:rsidRDefault="006A6BA1" w:rsidP="000C4B61">
            <w:pPr>
              <w:pStyle w:val="orianum"/>
              <w:spacing w:line="220" w:lineRule="exact"/>
              <w:ind w:left="170"/>
            </w:pPr>
            <w:r>
              <w:t>0</w:t>
            </w:r>
          </w:p>
        </w:tc>
        <w:tc>
          <w:tcPr>
            <w:tcW w:w="1120" w:type="dxa"/>
            <w:gridSpan w:val="3"/>
            <w:tcBorders>
              <w:top w:val="nil"/>
              <w:left w:val="nil"/>
              <w:bottom w:val="single" w:sz="4" w:space="0" w:color="FFFFFF"/>
              <w:right w:val="nil"/>
            </w:tcBorders>
            <w:shd w:val="clear" w:color="auto" w:fill="F2F2F2"/>
            <w:noWrap/>
            <w:vAlign w:val="center"/>
            <w:hideMark/>
          </w:tcPr>
          <w:p w14:paraId="05657C27" w14:textId="77777777" w:rsidR="006A6BA1" w:rsidRDefault="006A6BA1" w:rsidP="000C4B61">
            <w:pPr>
              <w:pStyle w:val="orianum"/>
              <w:spacing w:line="220" w:lineRule="exact"/>
              <w:ind w:left="170"/>
            </w:pPr>
            <w:r>
              <w:t>0</w:t>
            </w:r>
          </w:p>
        </w:tc>
        <w:tc>
          <w:tcPr>
            <w:tcW w:w="1120" w:type="dxa"/>
            <w:gridSpan w:val="3"/>
            <w:tcBorders>
              <w:top w:val="nil"/>
              <w:left w:val="nil"/>
              <w:bottom w:val="single" w:sz="4" w:space="0" w:color="FFFFFF"/>
              <w:right w:val="nil"/>
            </w:tcBorders>
            <w:shd w:val="clear" w:color="auto" w:fill="F2F2F2"/>
            <w:noWrap/>
            <w:vAlign w:val="center"/>
            <w:hideMark/>
          </w:tcPr>
          <w:p w14:paraId="21589300" w14:textId="77777777" w:rsidR="006A6BA1" w:rsidRDefault="006A6BA1" w:rsidP="000C4B61">
            <w:pPr>
              <w:pStyle w:val="orianum"/>
              <w:spacing w:line="220" w:lineRule="exact"/>
              <w:ind w:left="170"/>
            </w:pPr>
            <w:r>
              <w:t>0</w:t>
            </w:r>
          </w:p>
        </w:tc>
        <w:tc>
          <w:tcPr>
            <w:tcW w:w="1152" w:type="dxa"/>
            <w:gridSpan w:val="3"/>
            <w:tcBorders>
              <w:top w:val="nil"/>
              <w:left w:val="nil"/>
              <w:bottom w:val="single" w:sz="4" w:space="0" w:color="FFFFFF"/>
              <w:right w:val="nil"/>
            </w:tcBorders>
            <w:shd w:val="clear" w:color="auto" w:fill="F2F2F2"/>
            <w:noWrap/>
            <w:vAlign w:val="center"/>
            <w:hideMark/>
          </w:tcPr>
          <w:p w14:paraId="5E0C2EA1" w14:textId="77777777" w:rsidR="006A6BA1" w:rsidRDefault="006A6BA1" w:rsidP="000C4B61">
            <w:pPr>
              <w:pStyle w:val="orianum"/>
              <w:spacing w:line="220" w:lineRule="exact"/>
              <w:ind w:left="170"/>
            </w:pPr>
            <w:r>
              <w:t>0</w:t>
            </w:r>
          </w:p>
        </w:tc>
        <w:tc>
          <w:tcPr>
            <w:tcW w:w="1154" w:type="dxa"/>
            <w:gridSpan w:val="3"/>
            <w:tcBorders>
              <w:top w:val="nil"/>
              <w:left w:val="nil"/>
              <w:bottom w:val="single" w:sz="4" w:space="0" w:color="FFFFFF"/>
              <w:right w:val="nil"/>
            </w:tcBorders>
            <w:shd w:val="clear" w:color="auto" w:fill="F2F2F2"/>
            <w:noWrap/>
            <w:vAlign w:val="center"/>
            <w:hideMark/>
          </w:tcPr>
          <w:p w14:paraId="1465C935" w14:textId="77777777" w:rsidR="006A6BA1" w:rsidRDefault="006A6BA1" w:rsidP="000C4B61">
            <w:pPr>
              <w:pStyle w:val="orianum"/>
              <w:spacing w:line="220" w:lineRule="exact"/>
              <w:ind w:left="170"/>
            </w:pPr>
            <w:r>
              <w:t>0</w:t>
            </w:r>
          </w:p>
        </w:tc>
      </w:tr>
      <w:tr w:rsidR="006A6BA1" w14:paraId="7A69C549" w14:textId="77777777" w:rsidTr="006A6BA1">
        <w:trPr>
          <w:trHeight w:val="170"/>
          <w:jc w:val="center"/>
        </w:trPr>
        <w:tc>
          <w:tcPr>
            <w:tcW w:w="408" w:type="dxa"/>
            <w:tcBorders>
              <w:top w:val="nil"/>
              <w:left w:val="nil"/>
              <w:bottom w:val="single" w:sz="4" w:space="0" w:color="FFFFFF"/>
              <w:right w:val="nil"/>
            </w:tcBorders>
            <w:shd w:val="clear" w:color="auto" w:fill="BFBFBF"/>
            <w:noWrap/>
            <w:vAlign w:val="center"/>
            <w:hideMark/>
          </w:tcPr>
          <w:p w14:paraId="22D75687" w14:textId="77777777" w:rsidR="006A6BA1" w:rsidRDefault="006A6BA1" w:rsidP="000C4B61">
            <w:pPr>
              <w:pStyle w:val="oriatext"/>
              <w:spacing w:line="220" w:lineRule="exact"/>
              <w:rPr>
                <w:b/>
              </w:rPr>
            </w:pPr>
            <w:r>
              <w:rPr>
                <w:b/>
              </w:rPr>
              <w:t>29</w:t>
            </w:r>
          </w:p>
        </w:tc>
        <w:tc>
          <w:tcPr>
            <w:tcW w:w="2821" w:type="dxa"/>
            <w:gridSpan w:val="2"/>
            <w:tcBorders>
              <w:top w:val="nil"/>
              <w:left w:val="nil"/>
              <w:bottom w:val="single" w:sz="4" w:space="0" w:color="FFFFFF"/>
              <w:right w:val="nil"/>
            </w:tcBorders>
            <w:shd w:val="clear" w:color="auto" w:fill="BFBFBF"/>
            <w:vAlign w:val="center"/>
            <w:hideMark/>
          </w:tcPr>
          <w:p w14:paraId="3A1F508F" w14:textId="77777777" w:rsidR="006A6BA1" w:rsidRDefault="006A6BA1" w:rsidP="000C4B61">
            <w:pPr>
              <w:pStyle w:val="oriatext"/>
              <w:spacing w:line="220" w:lineRule="exact"/>
              <w:rPr>
                <w:b/>
              </w:rPr>
            </w:pPr>
            <w:r>
              <w:rPr>
                <w:b/>
              </w:rPr>
              <w:t>Πιστώσεις υπό κατανομή</w:t>
            </w:r>
          </w:p>
        </w:tc>
        <w:tc>
          <w:tcPr>
            <w:tcW w:w="1120" w:type="dxa"/>
            <w:tcBorders>
              <w:top w:val="nil"/>
              <w:left w:val="nil"/>
              <w:bottom w:val="single" w:sz="4" w:space="0" w:color="FFFFFF"/>
              <w:right w:val="nil"/>
            </w:tcBorders>
            <w:shd w:val="clear" w:color="auto" w:fill="BFBFBF"/>
            <w:noWrap/>
            <w:vAlign w:val="center"/>
            <w:hideMark/>
          </w:tcPr>
          <w:p w14:paraId="5E625DC8"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7EB4A7B5"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7392B3BA" w14:textId="77777777" w:rsidR="006A6BA1" w:rsidRDefault="006A6BA1" w:rsidP="000C4B61">
            <w:pPr>
              <w:pStyle w:val="orianum"/>
              <w:spacing w:line="220" w:lineRule="exact"/>
              <w:ind w:left="170"/>
              <w:rPr>
                <w:b/>
              </w:rPr>
            </w:pPr>
            <w:r>
              <w:rPr>
                <w:b/>
              </w:rPr>
              <w:t>0</w:t>
            </w:r>
          </w:p>
        </w:tc>
        <w:tc>
          <w:tcPr>
            <w:tcW w:w="1152" w:type="dxa"/>
            <w:gridSpan w:val="3"/>
            <w:tcBorders>
              <w:top w:val="nil"/>
              <w:left w:val="nil"/>
              <w:bottom w:val="single" w:sz="4" w:space="0" w:color="FFFFFF"/>
              <w:right w:val="nil"/>
            </w:tcBorders>
            <w:shd w:val="clear" w:color="auto" w:fill="BFBFBF"/>
            <w:noWrap/>
            <w:vAlign w:val="center"/>
            <w:hideMark/>
          </w:tcPr>
          <w:p w14:paraId="5E05D2D7" w14:textId="77777777" w:rsidR="006A6BA1" w:rsidRDefault="006A6BA1" w:rsidP="000C4B61">
            <w:pPr>
              <w:pStyle w:val="orianum"/>
              <w:spacing w:line="220" w:lineRule="exact"/>
              <w:ind w:left="170"/>
              <w:rPr>
                <w:b/>
              </w:rPr>
            </w:pPr>
            <w:r>
              <w:rPr>
                <w:b/>
              </w:rPr>
              <w:t>0</w:t>
            </w:r>
          </w:p>
        </w:tc>
        <w:tc>
          <w:tcPr>
            <w:tcW w:w="1154" w:type="dxa"/>
            <w:gridSpan w:val="3"/>
            <w:tcBorders>
              <w:top w:val="nil"/>
              <w:left w:val="nil"/>
              <w:bottom w:val="single" w:sz="4" w:space="0" w:color="FFFFFF"/>
              <w:right w:val="nil"/>
            </w:tcBorders>
            <w:shd w:val="clear" w:color="auto" w:fill="BFBFBF"/>
            <w:noWrap/>
            <w:vAlign w:val="center"/>
            <w:hideMark/>
          </w:tcPr>
          <w:p w14:paraId="20766E14" w14:textId="77777777" w:rsidR="006A6BA1" w:rsidRDefault="006A6BA1" w:rsidP="000C4B61">
            <w:pPr>
              <w:pStyle w:val="orianum"/>
              <w:spacing w:line="220" w:lineRule="exact"/>
              <w:ind w:left="170"/>
              <w:rPr>
                <w:b/>
              </w:rPr>
            </w:pPr>
            <w:r>
              <w:rPr>
                <w:b/>
              </w:rPr>
              <w:t>0</w:t>
            </w:r>
          </w:p>
        </w:tc>
      </w:tr>
      <w:tr w:rsidR="006A6BA1" w14:paraId="7A45D4E9" w14:textId="77777777" w:rsidTr="006A6BA1">
        <w:trPr>
          <w:trHeight w:val="170"/>
          <w:jc w:val="center"/>
        </w:trPr>
        <w:tc>
          <w:tcPr>
            <w:tcW w:w="408" w:type="dxa"/>
            <w:tcBorders>
              <w:top w:val="nil"/>
              <w:left w:val="nil"/>
              <w:bottom w:val="single" w:sz="4" w:space="0" w:color="FFFFFF"/>
              <w:right w:val="nil"/>
            </w:tcBorders>
            <w:shd w:val="clear" w:color="auto" w:fill="F2F2F2"/>
            <w:noWrap/>
            <w:vAlign w:val="center"/>
            <w:hideMark/>
          </w:tcPr>
          <w:p w14:paraId="46C2816C" w14:textId="77777777" w:rsidR="006A6BA1" w:rsidRDefault="006A6BA1" w:rsidP="000C4B61">
            <w:pPr>
              <w:pStyle w:val="oriatext"/>
              <w:spacing w:line="220" w:lineRule="exact"/>
            </w:pPr>
            <w:r>
              <w:t> </w:t>
            </w:r>
          </w:p>
        </w:tc>
        <w:tc>
          <w:tcPr>
            <w:tcW w:w="2821" w:type="dxa"/>
            <w:gridSpan w:val="2"/>
            <w:tcBorders>
              <w:top w:val="nil"/>
              <w:left w:val="nil"/>
              <w:bottom w:val="single" w:sz="4" w:space="0" w:color="FFFFFF"/>
              <w:right w:val="nil"/>
            </w:tcBorders>
            <w:shd w:val="clear" w:color="auto" w:fill="F2F2F2"/>
            <w:noWrap/>
            <w:vAlign w:val="center"/>
            <w:hideMark/>
          </w:tcPr>
          <w:p w14:paraId="2EEBE879" w14:textId="77777777" w:rsidR="006A6BA1" w:rsidRDefault="006A6BA1" w:rsidP="000C4B61">
            <w:pPr>
              <w:pStyle w:val="oriatext"/>
              <w:spacing w:line="220" w:lineRule="exact"/>
            </w:pPr>
            <w:r>
              <w:t>Τακτικός Προϋπολογισμός</w:t>
            </w:r>
          </w:p>
        </w:tc>
        <w:tc>
          <w:tcPr>
            <w:tcW w:w="1120" w:type="dxa"/>
            <w:tcBorders>
              <w:top w:val="nil"/>
              <w:left w:val="nil"/>
              <w:bottom w:val="single" w:sz="4" w:space="0" w:color="FFFFFF"/>
              <w:right w:val="nil"/>
            </w:tcBorders>
            <w:shd w:val="clear" w:color="auto" w:fill="F2F2F2"/>
            <w:noWrap/>
            <w:vAlign w:val="center"/>
            <w:hideMark/>
          </w:tcPr>
          <w:p w14:paraId="2B423470" w14:textId="77777777" w:rsidR="006A6BA1" w:rsidRDefault="006A6BA1" w:rsidP="000C4B61">
            <w:pPr>
              <w:pStyle w:val="orianum"/>
              <w:spacing w:line="220" w:lineRule="exact"/>
              <w:ind w:left="170"/>
            </w:pPr>
            <w:r>
              <w:t>0</w:t>
            </w:r>
          </w:p>
        </w:tc>
        <w:tc>
          <w:tcPr>
            <w:tcW w:w="1120" w:type="dxa"/>
            <w:gridSpan w:val="3"/>
            <w:tcBorders>
              <w:top w:val="nil"/>
              <w:left w:val="nil"/>
              <w:bottom w:val="single" w:sz="4" w:space="0" w:color="FFFFFF"/>
              <w:right w:val="nil"/>
            </w:tcBorders>
            <w:shd w:val="clear" w:color="auto" w:fill="F2F2F2"/>
            <w:noWrap/>
            <w:vAlign w:val="center"/>
            <w:hideMark/>
          </w:tcPr>
          <w:p w14:paraId="25E2754C" w14:textId="77777777" w:rsidR="006A6BA1" w:rsidRDefault="006A6BA1" w:rsidP="000C4B61">
            <w:pPr>
              <w:pStyle w:val="orianum"/>
              <w:spacing w:line="220" w:lineRule="exact"/>
              <w:ind w:left="170"/>
            </w:pPr>
            <w:r>
              <w:t>0</w:t>
            </w:r>
          </w:p>
        </w:tc>
        <w:tc>
          <w:tcPr>
            <w:tcW w:w="1120" w:type="dxa"/>
            <w:gridSpan w:val="3"/>
            <w:tcBorders>
              <w:top w:val="nil"/>
              <w:left w:val="nil"/>
              <w:bottom w:val="single" w:sz="4" w:space="0" w:color="FFFFFF"/>
              <w:right w:val="nil"/>
            </w:tcBorders>
            <w:shd w:val="clear" w:color="auto" w:fill="F2F2F2"/>
            <w:noWrap/>
            <w:vAlign w:val="center"/>
            <w:hideMark/>
          </w:tcPr>
          <w:p w14:paraId="7BBA9875" w14:textId="77777777" w:rsidR="006A6BA1" w:rsidRDefault="006A6BA1" w:rsidP="000C4B61">
            <w:pPr>
              <w:pStyle w:val="orianum"/>
              <w:spacing w:line="220" w:lineRule="exact"/>
              <w:ind w:left="170"/>
            </w:pPr>
            <w:r>
              <w:t>0</w:t>
            </w:r>
          </w:p>
        </w:tc>
        <w:tc>
          <w:tcPr>
            <w:tcW w:w="1152" w:type="dxa"/>
            <w:gridSpan w:val="3"/>
            <w:tcBorders>
              <w:top w:val="nil"/>
              <w:left w:val="nil"/>
              <w:bottom w:val="single" w:sz="4" w:space="0" w:color="FFFFFF"/>
              <w:right w:val="nil"/>
            </w:tcBorders>
            <w:shd w:val="clear" w:color="auto" w:fill="F2F2F2"/>
            <w:noWrap/>
            <w:vAlign w:val="center"/>
            <w:hideMark/>
          </w:tcPr>
          <w:p w14:paraId="4077B505" w14:textId="77777777" w:rsidR="006A6BA1" w:rsidRDefault="006A6BA1" w:rsidP="000C4B61">
            <w:pPr>
              <w:pStyle w:val="orianum"/>
              <w:spacing w:line="220" w:lineRule="exact"/>
              <w:ind w:left="170"/>
            </w:pPr>
            <w:r>
              <w:t>0</w:t>
            </w:r>
          </w:p>
        </w:tc>
        <w:tc>
          <w:tcPr>
            <w:tcW w:w="1154" w:type="dxa"/>
            <w:gridSpan w:val="3"/>
            <w:tcBorders>
              <w:top w:val="nil"/>
              <w:left w:val="nil"/>
              <w:bottom w:val="single" w:sz="4" w:space="0" w:color="FFFFFF"/>
              <w:right w:val="nil"/>
            </w:tcBorders>
            <w:shd w:val="clear" w:color="auto" w:fill="F2F2F2"/>
            <w:noWrap/>
            <w:vAlign w:val="center"/>
            <w:hideMark/>
          </w:tcPr>
          <w:p w14:paraId="4B6845AD" w14:textId="77777777" w:rsidR="006A6BA1" w:rsidRDefault="006A6BA1" w:rsidP="000C4B61">
            <w:pPr>
              <w:pStyle w:val="orianum"/>
              <w:spacing w:line="220" w:lineRule="exact"/>
              <w:ind w:left="170"/>
            </w:pPr>
            <w:r>
              <w:t>0</w:t>
            </w:r>
          </w:p>
        </w:tc>
      </w:tr>
      <w:tr w:rsidR="006A6BA1" w14:paraId="03CB73C0" w14:textId="77777777" w:rsidTr="006A6BA1">
        <w:trPr>
          <w:trHeight w:val="170"/>
          <w:jc w:val="center"/>
        </w:trPr>
        <w:tc>
          <w:tcPr>
            <w:tcW w:w="408" w:type="dxa"/>
            <w:tcBorders>
              <w:top w:val="nil"/>
              <w:left w:val="nil"/>
              <w:bottom w:val="single" w:sz="4" w:space="0" w:color="FFFFFF"/>
              <w:right w:val="nil"/>
            </w:tcBorders>
            <w:shd w:val="clear" w:color="auto" w:fill="BFBFBF"/>
            <w:noWrap/>
            <w:vAlign w:val="center"/>
            <w:hideMark/>
          </w:tcPr>
          <w:p w14:paraId="6405F164" w14:textId="77777777" w:rsidR="006A6BA1" w:rsidRDefault="006A6BA1" w:rsidP="000C4B61">
            <w:pPr>
              <w:pStyle w:val="oriatext"/>
              <w:spacing w:line="220" w:lineRule="exact"/>
              <w:rPr>
                <w:b/>
              </w:rPr>
            </w:pPr>
            <w:r>
              <w:rPr>
                <w:b/>
              </w:rPr>
              <w:t>31</w:t>
            </w:r>
          </w:p>
        </w:tc>
        <w:tc>
          <w:tcPr>
            <w:tcW w:w="2821" w:type="dxa"/>
            <w:gridSpan w:val="2"/>
            <w:tcBorders>
              <w:top w:val="nil"/>
              <w:left w:val="nil"/>
              <w:bottom w:val="single" w:sz="4" w:space="0" w:color="FFFFFF"/>
              <w:right w:val="nil"/>
            </w:tcBorders>
            <w:shd w:val="clear" w:color="auto" w:fill="BFBFBF"/>
            <w:vAlign w:val="center"/>
            <w:hideMark/>
          </w:tcPr>
          <w:p w14:paraId="530A882E" w14:textId="77777777" w:rsidR="006A6BA1" w:rsidRDefault="006A6BA1" w:rsidP="000C4B61">
            <w:pPr>
              <w:pStyle w:val="oriatext"/>
              <w:spacing w:line="220" w:lineRule="exact"/>
              <w:rPr>
                <w:b/>
              </w:rPr>
            </w:pPr>
            <w:r>
              <w:rPr>
                <w:b/>
              </w:rPr>
              <w:t>Πάγια περιουσιακά στοιχεία</w:t>
            </w:r>
          </w:p>
        </w:tc>
        <w:tc>
          <w:tcPr>
            <w:tcW w:w="1120" w:type="dxa"/>
            <w:tcBorders>
              <w:top w:val="nil"/>
              <w:left w:val="nil"/>
              <w:bottom w:val="single" w:sz="4" w:space="0" w:color="FFFFFF"/>
              <w:right w:val="nil"/>
            </w:tcBorders>
            <w:shd w:val="clear" w:color="auto" w:fill="BFBFBF"/>
            <w:noWrap/>
            <w:vAlign w:val="center"/>
            <w:hideMark/>
          </w:tcPr>
          <w:p w14:paraId="56173A68" w14:textId="77777777" w:rsidR="006A6BA1" w:rsidRDefault="006A6BA1" w:rsidP="000C4B61">
            <w:pPr>
              <w:pStyle w:val="orianum"/>
              <w:spacing w:line="220" w:lineRule="exact"/>
              <w:ind w:left="170"/>
              <w:rPr>
                <w:b/>
              </w:rPr>
            </w:pPr>
            <w:r>
              <w:rPr>
                <w:b/>
              </w:rPr>
              <w:t>29.001</w:t>
            </w:r>
          </w:p>
        </w:tc>
        <w:tc>
          <w:tcPr>
            <w:tcW w:w="1120" w:type="dxa"/>
            <w:gridSpan w:val="3"/>
            <w:tcBorders>
              <w:top w:val="nil"/>
              <w:left w:val="nil"/>
              <w:bottom w:val="single" w:sz="4" w:space="0" w:color="FFFFFF"/>
              <w:right w:val="nil"/>
            </w:tcBorders>
            <w:shd w:val="clear" w:color="auto" w:fill="BFBFBF"/>
            <w:noWrap/>
            <w:vAlign w:val="center"/>
            <w:hideMark/>
          </w:tcPr>
          <w:p w14:paraId="54287E9F"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308E879C" w14:textId="77777777" w:rsidR="006A6BA1" w:rsidRDefault="006A6BA1" w:rsidP="000C4B61">
            <w:pPr>
              <w:pStyle w:val="orianum"/>
              <w:spacing w:line="220" w:lineRule="exact"/>
              <w:ind w:left="170"/>
              <w:rPr>
                <w:b/>
              </w:rPr>
            </w:pPr>
            <w:r>
              <w:rPr>
                <w:b/>
              </w:rPr>
              <w:t>0</w:t>
            </w:r>
          </w:p>
        </w:tc>
        <w:tc>
          <w:tcPr>
            <w:tcW w:w="1152" w:type="dxa"/>
            <w:gridSpan w:val="3"/>
            <w:tcBorders>
              <w:top w:val="nil"/>
              <w:left w:val="nil"/>
              <w:bottom w:val="single" w:sz="4" w:space="0" w:color="FFFFFF"/>
              <w:right w:val="nil"/>
            </w:tcBorders>
            <w:shd w:val="clear" w:color="auto" w:fill="BFBFBF"/>
            <w:noWrap/>
            <w:vAlign w:val="center"/>
            <w:hideMark/>
          </w:tcPr>
          <w:p w14:paraId="66F52A16" w14:textId="77777777" w:rsidR="006A6BA1" w:rsidRDefault="006A6BA1" w:rsidP="000C4B61">
            <w:pPr>
              <w:pStyle w:val="orianum"/>
              <w:spacing w:line="220" w:lineRule="exact"/>
              <w:ind w:left="170"/>
              <w:rPr>
                <w:b/>
              </w:rPr>
            </w:pPr>
            <w:r>
              <w:rPr>
                <w:b/>
              </w:rPr>
              <w:t>0</w:t>
            </w:r>
          </w:p>
        </w:tc>
        <w:tc>
          <w:tcPr>
            <w:tcW w:w="1154" w:type="dxa"/>
            <w:gridSpan w:val="3"/>
            <w:tcBorders>
              <w:top w:val="nil"/>
              <w:left w:val="nil"/>
              <w:bottom w:val="single" w:sz="4" w:space="0" w:color="FFFFFF"/>
              <w:right w:val="nil"/>
            </w:tcBorders>
            <w:shd w:val="clear" w:color="auto" w:fill="BFBFBF"/>
            <w:noWrap/>
            <w:vAlign w:val="center"/>
            <w:hideMark/>
          </w:tcPr>
          <w:p w14:paraId="665C7398" w14:textId="77777777" w:rsidR="006A6BA1" w:rsidRDefault="006A6BA1" w:rsidP="000C4B61">
            <w:pPr>
              <w:pStyle w:val="orianum"/>
              <w:spacing w:line="220" w:lineRule="exact"/>
              <w:ind w:left="170"/>
              <w:rPr>
                <w:b/>
              </w:rPr>
            </w:pPr>
            <w:r>
              <w:rPr>
                <w:b/>
              </w:rPr>
              <w:t>0</w:t>
            </w:r>
          </w:p>
        </w:tc>
      </w:tr>
      <w:tr w:rsidR="006A6BA1" w14:paraId="4796E652" w14:textId="77777777" w:rsidTr="006A6BA1">
        <w:trPr>
          <w:trHeight w:val="170"/>
          <w:jc w:val="center"/>
        </w:trPr>
        <w:tc>
          <w:tcPr>
            <w:tcW w:w="408" w:type="dxa"/>
            <w:tcBorders>
              <w:top w:val="nil"/>
              <w:left w:val="nil"/>
              <w:bottom w:val="single" w:sz="4" w:space="0" w:color="FFFFFF"/>
              <w:right w:val="nil"/>
            </w:tcBorders>
            <w:shd w:val="clear" w:color="auto" w:fill="F2F2F2"/>
            <w:noWrap/>
            <w:vAlign w:val="center"/>
            <w:hideMark/>
          </w:tcPr>
          <w:p w14:paraId="2F2444F3" w14:textId="77777777" w:rsidR="006A6BA1" w:rsidRDefault="006A6BA1" w:rsidP="000C4B61">
            <w:pPr>
              <w:pStyle w:val="oriatext"/>
              <w:spacing w:line="220" w:lineRule="exact"/>
            </w:pPr>
            <w:r>
              <w:t> </w:t>
            </w:r>
          </w:p>
        </w:tc>
        <w:tc>
          <w:tcPr>
            <w:tcW w:w="2821" w:type="dxa"/>
            <w:gridSpan w:val="2"/>
            <w:tcBorders>
              <w:top w:val="nil"/>
              <w:left w:val="nil"/>
              <w:bottom w:val="single" w:sz="4" w:space="0" w:color="FFFFFF"/>
              <w:right w:val="nil"/>
            </w:tcBorders>
            <w:shd w:val="clear" w:color="auto" w:fill="F2F2F2"/>
            <w:noWrap/>
            <w:vAlign w:val="center"/>
            <w:hideMark/>
          </w:tcPr>
          <w:p w14:paraId="1D75DA99" w14:textId="77777777" w:rsidR="006A6BA1" w:rsidRDefault="006A6BA1" w:rsidP="000C4B61">
            <w:pPr>
              <w:pStyle w:val="oriatext"/>
              <w:spacing w:line="220" w:lineRule="exact"/>
            </w:pPr>
            <w:r>
              <w:t>Τακτικός Προϋπολογισμός</w:t>
            </w:r>
          </w:p>
        </w:tc>
        <w:tc>
          <w:tcPr>
            <w:tcW w:w="1120" w:type="dxa"/>
            <w:tcBorders>
              <w:top w:val="nil"/>
              <w:left w:val="nil"/>
              <w:bottom w:val="single" w:sz="4" w:space="0" w:color="FFFFFF"/>
              <w:right w:val="nil"/>
            </w:tcBorders>
            <w:shd w:val="clear" w:color="auto" w:fill="F2F2F2"/>
            <w:noWrap/>
            <w:vAlign w:val="center"/>
            <w:hideMark/>
          </w:tcPr>
          <w:p w14:paraId="4D4FDB86" w14:textId="77777777" w:rsidR="006A6BA1" w:rsidRDefault="006A6BA1" w:rsidP="000C4B61">
            <w:pPr>
              <w:pStyle w:val="orianum"/>
              <w:spacing w:line="220" w:lineRule="exact"/>
              <w:ind w:left="170"/>
            </w:pPr>
            <w:r>
              <w:t>29.001</w:t>
            </w:r>
          </w:p>
        </w:tc>
        <w:tc>
          <w:tcPr>
            <w:tcW w:w="1120" w:type="dxa"/>
            <w:gridSpan w:val="3"/>
            <w:tcBorders>
              <w:top w:val="nil"/>
              <w:left w:val="nil"/>
              <w:bottom w:val="single" w:sz="4" w:space="0" w:color="FFFFFF"/>
              <w:right w:val="nil"/>
            </w:tcBorders>
            <w:shd w:val="clear" w:color="auto" w:fill="F2F2F2"/>
            <w:noWrap/>
            <w:vAlign w:val="center"/>
            <w:hideMark/>
          </w:tcPr>
          <w:p w14:paraId="0BA58983" w14:textId="77777777" w:rsidR="006A6BA1" w:rsidRDefault="006A6BA1" w:rsidP="000C4B61">
            <w:pPr>
              <w:pStyle w:val="orianum"/>
              <w:spacing w:line="220" w:lineRule="exact"/>
              <w:ind w:left="170"/>
            </w:pPr>
            <w:r>
              <w:t>0</w:t>
            </w:r>
          </w:p>
        </w:tc>
        <w:tc>
          <w:tcPr>
            <w:tcW w:w="1120" w:type="dxa"/>
            <w:gridSpan w:val="3"/>
            <w:tcBorders>
              <w:top w:val="nil"/>
              <w:left w:val="nil"/>
              <w:bottom w:val="single" w:sz="4" w:space="0" w:color="FFFFFF"/>
              <w:right w:val="nil"/>
            </w:tcBorders>
            <w:shd w:val="clear" w:color="auto" w:fill="F2F2F2"/>
            <w:noWrap/>
            <w:vAlign w:val="center"/>
            <w:hideMark/>
          </w:tcPr>
          <w:p w14:paraId="6899144B" w14:textId="77777777" w:rsidR="006A6BA1" w:rsidRDefault="006A6BA1" w:rsidP="000C4B61">
            <w:pPr>
              <w:pStyle w:val="orianum"/>
              <w:spacing w:line="220" w:lineRule="exact"/>
              <w:ind w:left="170"/>
            </w:pPr>
            <w:r>
              <w:t>0</w:t>
            </w:r>
          </w:p>
        </w:tc>
        <w:tc>
          <w:tcPr>
            <w:tcW w:w="1152" w:type="dxa"/>
            <w:gridSpan w:val="3"/>
            <w:tcBorders>
              <w:top w:val="nil"/>
              <w:left w:val="nil"/>
              <w:bottom w:val="single" w:sz="4" w:space="0" w:color="FFFFFF"/>
              <w:right w:val="nil"/>
            </w:tcBorders>
            <w:shd w:val="clear" w:color="auto" w:fill="F2F2F2"/>
            <w:noWrap/>
            <w:vAlign w:val="center"/>
            <w:hideMark/>
          </w:tcPr>
          <w:p w14:paraId="53AC79CE" w14:textId="77777777" w:rsidR="006A6BA1" w:rsidRDefault="006A6BA1" w:rsidP="000C4B61">
            <w:pPr>
              <w:pStyle w:val="orianum"/>
              <w:spacing w:line="220" w:lineRule="exact"/>
              <w:ind w:left="170"/>
            </w:pPr>
            <w:r>
              <w:t>0</w:t>
            </w:r>
          </w:p>
        </w:tc>
        <w:tc>
          <w:tcPr>
            <w:tcW w:w="1154" w:type="dxa"/>
            <w:gridSpan w:val="3"/>
            <w:tcBorders>
              <w:top w:val="nil"/>
              <w:left w:val="nil"/>
              <w:bottom w:val="single" w:sz="4" w:space="0" w:color="FFFFFF"/>
              <w:right w:val="nil"/>
            </w:tcBorders>
            <w:shd w:val="clear" w:color="auto" w:fill="F2F2F2"/>
            <w:noWrap/>
            <w:vAlign w:val="center"/>
            <w:hideMark/>
          </w:tcPr>
          <w:p w14:paraId="1AC9B7A5" w14:textId="77777777" w:rsidR="006A6BA1" w:rsidRDefault="006A6BA1" w:rsidP="000C4B61">
            <w:pPr>
              <w:pStyle w:val="orianum"/>
              <w:spacing w:line="220" w:lineRule="exact"/>
              <w:ind w:left="170"/>
            </w:pPr>
            <w:r>
              <w:t>0</w:t>
            </w:r>
          </w:p>
        </w:tc>
      </w:tr>
      <w:tr w:rsidR="006A6BA1" w14:paraId="52F95BA9" w14:textId="77777777" w:rsidTr="006A6BA1">
        <w:trPr>
          <w:trHeight w:val="170"/>
          <w:jc w:val="center"/>
        </w:trPr>
        <w:tc>
          <w:tcPr>
            <w:tcW w:w="408" w:type="dxa"/>
            <w:tcBorders>
              <w:top w:val="nil"/>
              <w:left w:val="nil"/>
              <w:bottom w:val="single" w:sz="4" w:space="0" w:color="FFFFFF"/>
              <w:right w:val="nil"/>
            </w:tcBorders>
            <w:shd w:val="clear" w:color="auto" w:fill="BFBFBF"/>
            <w:noWrap/>
            <w:vAlign w:val="center"/>
            <w:hideMark/>
          </w:tcPr>
          <w:p w14:paraId="030EA62B" w14:textId="77777777" w:rsidR="006A6BA1" w:rsidRDefault="006A6BA1" w:rsidP="000C4B61">
            <w:pPr>
              <w:pStyle w:val="oriatext"/>
              <w:spacing w:line="220" w:lineRule="exact"/>
              <w:rPr>
                <w:b/>
              </w:rPr>
            </w:pPr>
            <w:r>
              <w:rPr>
                <w:b/>
              </w:rPr>
              <w:t>33</w:t>
            </w:r>
          </w:p>
        </w:tc>
        <w:tc>
          <w:tcPr>
            <w:tcW w:w="2821" w:type="dxa"/>
            <w:gridSpan w:val="2"/>
            <w:tcBorders>
              <w:top w:val="nil"/>
              <w:left w:val="nil"/>
              <w:bottom w:val="single" w:sz="4" w:space="0" w:color="FFFFFF"/>
              <w:right w:val="nil"/>
            </w:tcBorders>
            <w:shd w:val="clear" w:color="auto" w:fill="BFBFBF"/>
            <w:vAlign w:val="center"/>
            <w:hideMark/>
          </w:tcPr>
          <w:p w14:paraId="640972F2" w14:textId="77777777" w:rsidR="006A6BA1" w:rsidRDefault="006A6BA1" w:rsidP="000C4B61">
            <w:pPr>
              <w:pStyle w:val="oriatext"/>
              <w:spacing w:line="220" w:lineRule="exact"/>
              <w:rPr>
                <w:b/>
              </w:rPr>
            </w:pPr>
            <w:r>
              <w:rPr>
                <w:b/>
              </w:rPr>
              <w:t>Τιμαλφή</w:t>
            </w:r>
          </w:p>
        </w:tc>
        <w:tc>
          <w:tcPr>
            <w:tcW w:w="1120" w:type="dxa"/>
            <w:tcBorders>
              <w:top w:val="nil"/>
              <w:left w:val="nil"/>
              <w:bottom w:val="single" w:sz="4" w:space="0" w:color="FFFFFF"/>
              <w:right w:val="nil"/>
            </w:tcBorders>
            <w:shd w:val="clear" w:color="auto" w:fill="BFBFBF"/>
            <w:noWrap/>
            <w:vAlign w:val="center"/>
            <w:hideMark/>
          </w:tcPr>
          <w:p w14:paraId="598B9803"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5B53A3B9" w14:textId="77777777" w:rsidR="006A6BA1" w:rsidRDefault="006A6BA1" w:rsidP="000C4B61">
            <w:pPr>
              <w:pStyle w:val="orianum"/>
              <w:spacing w:line="220" w:lineRule="exact"/>
              <w:ind w:left="170"/>
              <w:rPr>
                <w:b/>
              </w:rPr>
            </w:pPr>
            <w:r>
              <w:rPr>
                <w:b/>
              </w:rPr>
              <w:t>0</w:t>
            </w:r>
          </w:p>
        </w:tc>
        <w:tc>
          <w:tcPr>
            <w:tcW w:w="1120" w:type="dxa"/>
            <w:gridSpan w:val="3"/>
            <w:tcBorders>
              <w:top w:val="nil"/>
              <w:left w:val="nil"/>
              <w:bottom w:val="single" w:sz="4" w:space="0" w:color="FFFFFF"/>
              <w:right w:val="nil"/>
            </w:tcBorders>
            <w:shd w:val="clear" w:color="auto" w:fill="BFBFBF"/>
            <w:noWrap/>
            <w:vAlign w:val="center"/>
            <w:hideMark/>
          </w:tcPr>
          <w:p w14:paraId="32BCDAFB" w14:textId="77777777" w:rsidR="006A6BA1" w:rsidRDefault="006A6BA1" w:rsidP="000C4B61">
            <w:pPr>
              <w:pStyle w:val="orianum"/>
              <w:spacing w:line="220" w:lineRule="exact"/>
              <w:ind w:left="170"/>
              <w:rPr>
                <w:b/>
              </w:rPr>
            </w:pPr>
            <w:r>
              <w:rPr>
                <w:b/>
              </w:rPr>
              <w:t>0</w:t>
            </w:r>
          </w:p>
        </w:tc>
        <w:tc>
          <w:tcPr>
            <w:tcW w:w="1152" w:type="dxa"/>
            <w:gridSpan w:val="3"/>
            <w:tcBorders>
              <w:top w:val="nil"/>
              <w:left w:val="nil"/>
              <w:bottom w:val="single" w:sz="4" w:space="0" w:color="FFFFFF"/>
              <w:right w:val="nil"/>
            </w:tcBorders>
            <w:shd w:val="clear" w:color="auto" w:fill="BFBFBF"/>
            <w:noWrap/>
            <w:vAlign w:val="center"/>
            <w:hideMark/>
          </w:tcPr>
          <w:p w14:paraId="1229A2CF" w14:textId="77777777" w:rsidR="006A6BA1" w:rsidRDefault="006A6BA1" w:rsidP="000C4B61">
            <w:pPr>
              <w:pStyle w:val="orianum"/>
              <w:spacing w:line="220" w:lineRule="exact"/>
              <w:ind w:left="170"/>
              <w:rPr>
                <w:b/>
              </w:rPr>
            </w:pPr>
            <w:r>
              <w:rPr>
                <w:b/>
              </w:rPr>
              <w:t>0</w:t>
            </w:r>
          </w:p>
        </w:tc>
        <w:tc>
          <w:tcPr>
            <w:tcW w:w="1154" w:type="dxa"/>
            <w:gridSpan w:val="3"/>
            <w:tcBorders>
              <w:top w:val="nil"/>
              <w:left w:val="nil"/>
              <w:bottom w:val="single" w:sz="4" w:space="0" w:color="FFFFFF"/>
              <w:right w:val="nil"/>
            </w:tcBorders>
            <w:shd w:val="clear" w:color="auto" w:fill="BFBFBF"/>
            <w:noWrap/>
            <w:vAlign w:val="center"/>
            <w:hideMark/>
          </w:tcPr>
          <w:p w14:paraId="62578795" w14:textId="77777777" w:rsidR="006A6BA1" w:rsidRDefault="006A6BA1" w:rsidP="000C4B61">
            <w:pPr>
              <w:pStyle w:val="orianum"/>
              <w:spacing w:line="220" w:lineRule="exact"/>
              <w:ind w:left="170"/>
              <w:rPr>
                <w:b/>
              </w:rPr>
            </w:pPr>
            <w:r>
              <w:rPr>
                <w:b/>
              </w:rPr>
              <w:t>0</w:t>
            </w:r>
          </w:p>
        </w:tc>
      </w:tr>
      <w:tr w:rsidR="006A6BA1" w14:paraId="395ADEAE" w14:textId="77777777" w:rsidTr="00F51780">
        <w:trPr>
          <w:trHeight w:val="170"/>
          <w:jc w:val="center"/>
        </w:trPr>
        <w:tc>
          <w:tcPr>
            <w:tcW w:w="408" w:type="dxa"/>
            <w:tcBorders>
              <w:top w:val="nil"/>
              <w:left w:val="nil"/>
              <w:bottom w:val="single" w:sz="4" w:space="0" w:color="FFFFFF"/>
              <w:right w:val="nil"/>
            </w:tcBorders>
            <w:shd w:val="clear" w:color="auto" w:fill="F2F2F2"/>
            <w:noWrap/>
            <w:vAlign w:val="center"/>
            <w:hideMark/>
          </w:tcPr>
          <w:p w14:paraId="433E37E3" w14:textId="77777777" w:rsidR="006A6BA1" w:rsidRDefault="006A6BA1" w:rsidP="000C4B61">
            <w:pPr>
              <w:pStyle w:val="oriatext"/>
              <w:spacing w:line="220" w:lineRule="exact"/>
            </w:pPr>
            <w:r>
              <w:t> </w:t>
            </w:r>
          </w:p>
        </w:tc>
        <w:tc>
          <w:tcPr>
            <w:tcW w:w="2711" w:type="dxa"/>
            <w:tcBorders>
              <w:top w:val="nil"/>
              <w:left w:val="nil"/>
              <w:bottom w:val="single" w:sz="4" w:space="0" w:color="FFFFFF"/>
              <w:right w:val="nil"/>
            </w:tcBorders>
            <w:shd w:val="clear" w:color="auto" w:fill="F2F2F2"/>
            <w:noWrap/>
            <w:vAlign w:val="center"/>
            <w:hideMark/>
          </w:tcPr>
          <w:p w14:paraId="44F2E2F8" w14:textId="77777777" w:rsidR="006A6BA1" w:rsidRDefault="006A6BA1" w:rsidP="000C4B61">
            <w:pPr>
              <w:pStyle w:val="oriatext"/>
              <w:spacing w:line="220" w:lineRule="exact"/>
            </w:pPr>
            <w:r>
              <w:t>Τακτικός Προϋπολογισμός</w:t>
            </w:r>
          </w:p>
        </w:tc>
        <w:tc>
          <w:tcPr>
            <w:tcW w:w="1230" w:type="dxa"/>
            <w:gridSpan w:val="2"/>
            <w:tcBorders>
              <w:top w:val="nil"/>
              <w:left w:val="nil"/>
              <w:bottom w:val="single" w:sz="4" w:space="0" w:color="FFFFFF"/>
              <w:right w:val="nil"/>
            </w:tcBorders>
            <w:shd w:val="clear" w:color="auto" w:fill="F2F2F2"/>
            <w:noWrap/>
            <w:vAlign w:val="center"/>
            <w:hideMark/>
          </w:tcPr>
          <w:p w14:paraId="34FA2653" w14:textId="718DF9BF" w:rsidR="006A6BA1" w:rsidRDefault="006A6BA1" w:rsidP="000C4B61">
            <w:pPr>
              <w:pStyle w:val="orianum"/>
              <w:spacing w:line="220" w:lineRule="exact"/>
            </w:pPr>
            <w:r>
              <w:t xml:space="preserve">      0</w:t>
            </w:r>
          </w:p>
        </w:tc>
        <w:tc>
          <w:tcPr>
            <w:tcW w:w="1120" w:type="dxa"/>
            <w:gridSpan w:val="3"/>
            <w:tcBorders>
              <w:top w:val="nil"/>
              <w:left w:val="nil"/>
              <w:bottom w:val="single" w:sz="4" w:space="0" w:color="FFFFFF"/>
              <w:right w:val="nil"/>
            </w:tcBorders>
            <w:shd w:val="clear" w:color="auto" w:fill="F2F2F2"/>
            <w:noWrap/>
            <w:vAlign w:val="center"/>
            <w:hideMark/>
          </w:tcPr>
          <w:p w14:paraId="7B9D1D02" w14:textId="77777777" w:rsidR="006A6BA1" w:rsidRDefault="006A6BA1" w:rsidP="000C4B61">
            <w:pPr>
              <w:pStyle w:val="orianum"/>
              <w:spacing w:line="220" w:lineRule="exact"/>
            </w:pPr>
            <w:r>
              <w:rPr>
                <w:lang w:val="en-US"/>
              </w:rPr>
              <w:t xml:space="preserve">    </w:t>
            </w:r>
            <w:r>
              <w:t>0</w:t>
            </w:r>
          </w:p>
        </w:tc>
        <w:tc>
          <w:tcPr>
            <w:tcW w:w="1120" w:type="dxa"/>
            <w:gridSpan w:val="3"/>
            <w:tcBorders>
              <w:top w:val="nil"/>
              <w:left w:val="nil"/>
              <w:bottom w:val="single" w:sz="4" w:space="0" w:color="FFFFFF"/>
              <w:right w:val="nil"/>
            </w:tcBorders>
            <w:shd w:val="clear" w:color="auto" w:fill="F2F2F2"/>
            <w:noWrap/>
            <w:vAlign w:val="center"/>
            <w:hideMark/>
          </w:tcPr>
          <w:p w14:paraId="556ED448" w14:textId="77777777" w:rsidR="006A6BA1" w:rsidRDefault="006A6BA1" w:rsidP="000C4B61">
            <w:pPr>
              <w:pStyle w:val="orianum"/>
              <w:spacing w:line="220" w:lineRule="exact"/>
            </w:pPr>
            <w:r>
              <w:rPr>
                <w:lang w:val="en-US"/>
              </w:rPr>
              <w:t xml:space="preserve">    </w:t>
            </w:r>
            <w:r>
              <w:t>0</w:t>
            </w:r>
          </w:p>
        </w:tc>
        <w:tc>
          <w:tcPr>
            <w:tcW w:w="1152" w:type="dxa"/>
            <w:gridSpan w:val="3"/>
            <w:tcBorders>
              <w:top w:val="nil"/>
              <w:left w:val="nil"/>
              <w:bottom w:val="single" w:sz="4" w:space="0" w:color="FFFFFF"/>
              <w:right w:val="nil"/>
            </w:tcBorders>
            <w:shd w:val="clear" w:color="auto" w:fill="F2F2F2"/>
            <w:noWrap/>
            <w:vAlign w:val="center"/>
            <w:hideMark/>
          </w:tcPr>
          <w:p w14:paraId="17D2A00E" w14:textId="77777777" w:rsidR="006A6BA1" w:rsidRDefault="006A6BA1" w:rsidP="000C4B61">
            <w:pPr>
              <w:pStyle w:val="orianum"/>
              <w:spacing w:line="220" w:lineRule="exact"/>
            </w:pPr>
            <w:r>
              <w:rPr>
                <w:lang w:val="en-US"/>
              </w:rPr>
              <w:t xml:space="preserve">    </w:t>
            </w:r>
            <w:r>
              <w:t>0</w:t>
            </w:r>
          </w:p>
        </w:tc>
        <w:tc>
          <w:tcPr>
            <w:tcW w:w="1154" w:type="dxa"/>
            <w:gridSpan w:val="3"/>
            <w:tcBorders>
              <w:top w:val="nil"/>
              <w:left w:val="nil"/>
              <w:bottom w:val="single" w:sz="4" w:space="0" w:color="FFFFFF"/>
              <w:right w:val="nil"/>
            </w:tcBorders>
            <w:shd w:val="clear" w:color="auto" w:fill="F2F2F2"/>
            <w:noWrap/>
            <w:vAlign w:val="center"/>
            <w:hideMark/>
          </w:tcPr>
          <w:p w14:paraId="06530105" w14:textId="77777777" w:rsidR="006A6BA1" w:rsidRDefault="006A6BA1" w:rsidP="000C4B61">
            <w:pPr>
              <w:pStyle w:val="orianum"/>
              <w:spacing w:line="220" w:lineRule="exact"/>
            </w:pPr>
            <w:r>
              <w:rPr>
                <w:lang w:val="en-US"/>
              </w:rPr>
              <w:t xml:space="preserve">    </w:t>
            </w:r>
            <w:r>
              <w:t>0</w:t>
            </w:r>
          </w:p>
        </w:tc>
      </w:tr>
      <w:tr w:rsidR="00FE504D" w:rsidRPr="00FE504D" w14:paraId="33AD8D70" w14:textId="77777777" w:rsidTr="00FE504D">
        <w:trPr>
          <w:gridAfter w:val="1"/>
          <w:wAfter w:w="44" w:type="dxa"/>
          <w:trHeight w:val="677"/>
          <w:jc w:val="center"/>
        </w:trPr>
        <w:tc>
          <w:tcPr>
            <w:tcW w:w="408"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E1D8616" w14:textId="77777777" w:rsidR="006A6BA1" w:rsidRPr="00FE504D" w:rsidRDefault="006A6BA1" w:rsidP="000C4B61">
            <w:pPr>
              <w:pStyle w:val="oriatext"/>
              <w:spacing w:line="220" w:lineRule="exact"/>
              <w:rPr>
                <w:b/>
                <w:color w:val="000000" w:themeColor="text1"/>
                <w:szCs w:val="21"/>
              </w:rPr>
            </w:pPr>
            <w:r w:rsidRPr="00FE504D">
              <w:rPr>
                <w:b/>
                <w:color w:val="000000" w:themeColor="text1"/>
                <w:szCs w:val="21"/>
              </w:rPr>
              <w:t>Α</w:t>
            </w:r>
          </w:p>
        </w:tc>
        <w:tc>
          <w:tcPr>
            <w:tcW w:w="2711" w:type="dxa"/>
            <w:tcBorders>
              <w:top w:val="single" w:sz="4" w:space="0" w:color="FFFFFF"/>
              <w:left w:val="nil"/>
              <w:bottom w:val="single" w:sz="4" w:space="0" w:color="FFFFFF"/>
              <w:right w:val="nil"/>
            </w:tcBorders>
            <w:shd w:val="clear" w:color="auto" w:fill="D9D9D9" w:themeFill="background1" w:themeFillShade="D9"/>
            <w:vAlign w:val="center"/>
            <w:hideMark/>
          </w:tcPr>
          <w:p w14:paraId="7DADE1C4" w14:textId="11AC7A75" w:rsidR="006A6BA1" w:rsidRPr="00FE504D" w:rsidRDefault="006A6BA1" w:rsidP="000C4B61">
            <w:pPr>
              <w:pStyle w:val="oriatext"/>
              <w:spacing w:line="220" w:lineRule="exact"/>
              <w:rPr>
                <w:b/>
                <w:color w:val="000000" w:themeColor="text1"/>
                <w:szCs w:val="21"/>
                <w:lang w:val="el-GR"/>
              </w:rPr>
            </w:pPr>
            <w:r w:rsidRPr="00FE504D">
              <w:rPr>
                <w:b/>
                <w:color w:val="000000" w:themeColor="text1"/>
                <w:szCs w:val="21"/>
                <w:lang w:val="el-GR"/>
              </w:rPr>
              <w:t>Συνολικές μη Χρημ/οικονομικές Ταμειακές Δαπάνες</w:t>
            </w:r>
          </w:p>
        </w:tc>
        <w:tc>
          <w:tcPr>
            <w:tcW w:w="1387" w:type="dxa"/>
            <w:gridSpan w:val="4"/>
            <w:tcBorders>
              <w:top w:val="single" w:sz="4" w:space="0" w:color="FFFFFF"/>
              <w:left w:val="nil"/>
              <w:bottom w:val="single" w:sz="4" w:space="0" w:color="FFFFFF"/>
              <w:right w:val="nil"/>
            </w:tcBorders>
            <w:shd w:val="clear" w:color="auto" w:fill="D9D9D9" w:themeFill="background1" w:themeFillShade="D9"/>
            <w:noWrap/>
            <w:vAlign w:val="center"/>
            <w:hideMark/>
          </w:tcPr>
          <w:p w14:paraId="12BB0C13" w14:textId="77777777" w:rsidR="006A6BA1" w:rsidRPr="00FE504D" w:rsidRDefault="006A6BA1" w:rsidP="000C4B61">
            <w:pPr>
              <w:pStyle w:val="orianum"/>
              <w:spacing w:line="220" w:lineRule="exact"/>
              <w:rPr>
                <w:b/>
                <w:color w:val="000000" w:themeColor="text1"/>
              </w:rPr>
            </w:pPr>
            <w:r w:rsidRPr="00FE504D">
              <w:rPr>
                <w:b/>
                <w:color w:val="000000" w:themeColor="text1"/>
              </w:rPr>
              <w:t>11.300.586</w:t>
            </w:r>
          </w:p>
        </w:tc>
        <w:tc>
          <w:tcPr>
            <w:tcW w:w="1131" w:type="dxa"/>
            <w:gridSpan w:val="3"/>
            <w:tcBorders>
              <w:top w:val="single" w:sz="4" w:space="0" w:color="FFFFFF"/>
              <w:left w:val="nil"/>
              <w:bottom w:val="single" w:sz="4" w:space="0" w:color="FFFFFF"/>
              <w:right w:val="nil"/>
            </w:tcBorders>
            <w:shd w:val="clear" w:color="auto" w:fill="D9D9D9" w:themeFill="background1" w:themeFillShade="D9"/>
            <w:noWrap/>
            <w:vAlign w:val="center"/>
            <w:hideMark/>
          </w:tcPr>
          <w:p w14:paraId="2CCAEFB9" w14:textId="77777777" w:rsidR="006A6BA1" w:rsidRPr="00FE504D" w:rsidRDefault="006A6BA1" w:rsidP="000C4B61">
            <w:pPr>
              <w:pStyle w:val="orianum"/>
              <w:spacing w:line="220" w:lineRule="exact"/>
              <w:rPr>
                <w:b/>
                <w:color w:val="000000" w:themeColor="text1"/>
              </w:rPr>
            </w:pPr>
            <w:r w:rsidRPr="00FE504D">
              <w:rPr>
                <w:b/>
                <w:color w:val="000000" w:themeColor="text1"/>
              </w:rPr>
              <w:t>11.142.000</w:t>
            </w:r>
          </w:p>
        </w:tc>
        <w:tc>
          <w:tcPr>
            <w:tcW w:w="1132" w:type="dxa"/>
            <w:gridSpan w:val="3"/>
            <w:tcBorders>
              <w:top w:val="single" w:sz="4" w:space="0" w:color="FFFFFF"/>
              <w:left w:val="nil"/>
              <w:bottom w:val="single" w:sz="4" w:space="0" w:color="FFFFFF"/>
              <w:right w:val="nil"/>
            </w:tcBorders>
            <w:shd w:val="clear" w:color="auto" w:fill="D9D9D9" w:themeFill="background1" w:themeFillShade="D9"/>
            <w:noWrap/>
            <w:vAlign w:val="center"/>
            <w:hideMark/>
          </w:tcPr>
          <w:p w14:paraId="005B563E" w14:textId="77777777" w:rsidR="006A6BA1" w:rsidRPr="00FE504D" w:rsidRDefault="006A6BA1" w:rsidP="000C4B61">
            <w:pPr>
              <w:pStyle w:val="orianum"/>
              <w:spacing w:line="220" w:lineRule="exact"/>
              <w:rPr>
                <w:b/>
                <w:color w:val="000000" w:themeColor="text1"/>
              </w:rPr>
            </w:pPr>
            <w:r w:rsidRPr="00FE504D">
              <w:rPr>
                <w:b/>
                <w:color w:val="000000" w:themeColor="text1"/>
              </w:rPr>
              <w:t>10.360.000</w:t>
            </w:r>
          </w:p>
        </w:tc>
        <w:tc>
          <w:tcPr>
            <w:tcW w:w="1041" w:type="dxa"/>
            <w:gridSpan w:val="2"/>
            <w:tcBorders>
              <w:top w:val="single" w:sz="4" w:space="0" w:color="FFFFFF"/>
              <w:left w:val="nil"/>
              <w:bottom w:val="single" w:sz="4" w:space="0" w:color="FFFFFF"/>
              <w:right w:val="nil"/>
            </w:tcBorders>
            <w:shd w:val="clear" w:color="auto" w:fill="D9D9D9" w:themeFill="background1" w:themeFillShade="D9"/>
            <w:noWrap/>
            <w:vAlign w:val="center"/>
            <w:hideMark/>
          </w:tcPr>
          <w:p w14:paraId="4B082752" w14:textId="77777777" w:rsidR="006A6BA1" w:rsidRPr="00FE504D" w:rsidRDefault="006A6BA1" w:rsidP="000C4B61">
            <w:pPr>
              <w:pStyle w:val="orianum"/>
              <w:spacing w:line="220" w:lineRule="exact"/>
              <w:rPr>
                <w:b/>
                <w:color w:val="000000" w:themeColor="text1"/>
              </w:rPr>
            </w:pPr>
            <w:r w:rsidRPr="00FE504D">
              <w:rPr>
                <w:b/>
                <w:color w:val="000000" w:themeColor="text1"/>
              </w:rPr>
              <w:t>10.207.000</w:t>
            </w:r>
          </w:p>
        </w:tc>
        <w:tc>
          <w:tcPr>
            <w:tcW w:w="1041"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2D9415F" w14:textId="77777777" w:rsidR="006A6BA1" w:rsidRPr="00FE504D" w:rsidRDefault="006A6BA1" w:rsidP="000C4B61">
            <w:pPr>
              <w:pStyle w:val="orianum"/>
              <w:spacing w:line="220" w:lineRule="exact"/>
              <w:rPr>
                <w:b/>
                <w:color w:val="000000" w:themeColor="text1"/>
              </w:rPr>
            </w:pPr>
            <w:r w:rsidRPr="00FE504D">
              <w:rPr>
                <w:b/>
                <w:color w:val="000000" w:themeColor="text1"/>
              </w:rPr>
              <w:t>10.070.000</w:t>
            </w:r>
          </w:p>
        </w:tc>
      </w:tr>
      <w:tr w:rsidR="00FE504D" w:rsidRPr="00FE504D" w14:paraId="164B2A46" w14:textId="77777777" w:rsidTr="00FE504D">
        <w:trPr>
          <w:gridAfter w:val="1"/>
          <w:wAfter w:w="44" w:type="dxa"/>
          <w:trHeight w:val="797"/>
          <w:jc w:val="center"/>
        </w:trPr>
        <w:tc>
          <w:tcPr>
            <w:tcW w:w="40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417D6CF" w14:textId="77777777" w:rsidR="006A6BA1" w:rsidRPr="00FE504D" w:rsidRDefault="006A6BA1" w:rsidP="000C4B61">
            <w:pPr>
              <w:pStyle w:val="oriatext"/>
              <w:spacing w:line="220" w:lineRule="exact"/>
              <w:rPr>
                <w:b/>
                <w:color w:val="000000" w:themeColor="text1"/>
                <w:szCs w:val="21"/>
              </w:rPr>
            </w:pPr>
            <w:r w:rsidRPr="00FE504D">
              <w:rPr>
                <w:b/>
                <w:color w:val="000000" w:themeColor="text1"/>
                <w:szCs w:val="21"/>
              </w:rPr>
              <w:t>Β</w:t>
            </w:r>
          </w:p>
        </w:tc>
        <w:tc>
          <w:tcPr>
            <w:tcW w:w="2711" w:type="dxa"/>
            <w:tcBorders>
              <w:top w:val="single" w:sz="4" w:space="0" w:color="FFFFFF"/>
              <w:left w:val="nil"/>
              <w:bottom w:val="single" w:sz="18" w:space="0" w:color="008080"/>
              <w:right w:val="nil"/>
            </w:tcBorders>
            <w:shd w:val="clear" w:color="auto" w:fill="D9D9D9" w:themeFill="background1" w:themeFillShade="D9"/>
            <w:vAlign w:val="center"/>
            <w:hideMark/>
          </w:tcPr>
          <w:p w14:paraId="419883DD" w14:textId="4467989E" w:rsidR="006A6BA1" w:rsidRPr="00FE504D" w:rsidRDefault="006A6BA1" w:rsidP="000C4B61">
            <w:pPr>
              <w:pStyle w:val="oriatext"/>
              <w:spacing w:line="220" w:lineRule="exact"/>
              <w:rPr>
                <w:b/>
                <w:color w:val="000000" w:themeColor="text1"/>
                <w:szCs w:val="21"/>
                <w:lang w:val="el-GR"/>
              </w:rPr>
            </w:pPr>
            <w:r w:rsidRPr="00FE504D">
              <w:rPr>
                <w:b/>
                <w:color w:val="000000" w:themeColor="text1"/>
                <w:szCs w:val="21"/>
                <w:lang w:val="el-GR"/>
              </w:rPr>
              <w:t xml:space="preserve">Σύνολο Ταμειακών Δαπανών </w:t>
            </w:r>
            <w:r w:rsidR="002542CB" w:rsidRPr="00FE504D">
              <w:rPr>
                <w:b/>
                <w:color w:val="000000" w:themeColor="text1"/>
                <w:szCs w:val="21"/>
                <w:lang w:val="el-GR"/>
              </w:rPr>
              <w:br/>
            </w:r>
            <w:r w:rsidRPr="00FE504D">
              <w:rPr>
                <w:b/>
                <w:color w:val="000000" w:themeColor="text1"/>
                <w:szCs w:val="21"/>
                <w:lang w:val="el-GR"/>
              </w:rPr>
              <w:t xml:space="preserve">(μη Χρημ/οικονομικές </w:t>
            </w:r>
            <w:r w:rsidR="002542CB" w:rsidRPr="00FE504D">
              <w:rPr>
                <w:b/>
                <w:color w:val="000000" w:themeColor="text1"/>
                <w:szCs w:val="21"/>
                <w:lang w:val="el-GR"/>
              </w:rPr>
              <w:t>&amp;</w:t>
            </w:r>
            <w:r w:rsidRPr="00FE504D">
              <w:rPr>
                <w:b/>
                <w:color w:val="000000" w:themeColor="text1"/>
                <w:szCs w:val="21"/>
                <w:lang w:val="el-GR"/>
              </w:rPr>
              <w:t>Χρημ/οικονομικές)</w:t>
            </w:r>
          </w:p>
        </w:tc>
        <w:tc>
          <w:tcPr>
            <w:tcW w:w="1387" w:type="dxa"/>
            <w:gridSpan w:val="4"/>
            <w:tcBorders>
              <w:top w:val="single" w:sz="4" w:space="0" w:color="FFFFFF"/>
              <w:left w:val="nil"/>
              <w:bottom w:val="single" w:sz="18" w:space="0" w:color="008080"/>
              <w:right w:val="nil"/>
            </w:tcBorders>
            <w:shd w:val="clear" w:color="auto" w:fill="D9D9D9" w:themeFill="background1" w:themeFillShade="D9"/>
            <w:noWrap/>
            <w:vAlign w:val="center"/>
            <w:hideMark/>
          </w:tcPr>
          <w:p w14:paraId="130785C3" w14:textId="77777777" w:rsidR="006A6BA1" w:rsidRPr="00FE504D" w:rsidRDefault="006A6BA1" w:rsidP="000C4B61">
            <w:pPr>
              <w:pStyle w:val="orianum"/>
              <w:spacing w:line="220" w:lineRule="exact"/>
              <w:rPr>
                <w:b/>
                <w:color w:val="000000" w:themeColor="text1"/>
              </w:rPr>
            </w:pPr>
            <w:r w:rsidRPr="00FE504D">
              <w:rPr>
                <w:b/>
                <w:color w:val="000000" w:themeColor="text1"/>
              </w:rPr>
              <w:t>11.300.586</w:t>
            </w:r>
          </w:p>
        </w:tc>
        <w:tc>
          <w:tcPr>
            <w:tcW w:w="1131" w:type="dxa"/>
            <w:gridSpan w:val="3"/>
            <w:tcBorders>
              <w:top w:val="single" w:sz="4" w:space="0" w:color="FFFFFF"/>
              <w:left w:val="nil"/>
              <w:bottom w:val="single" w:sz="18" w:space="0" w:color="008080"/>
              <w:right w:val="nil"/>
            </w:tcBorders>
            <w:shd w:val="clear" w:color="auto" w:fill="D9D9D9" w:themeFill="background1" w:themeFillShade="D9"/>
            <w:noWrap/>
            <w:vAlign w:val="center"/>
            <w:hideMark/>
          </w:tcPr>
          <w:p w14:paraId="22A34077" w14:textId="77777777" w:rsidR="006A6BA1" w:rsidRPr="00FE504D" w:rsidRDefault="006A6BA1" w:rsidP="000C4B61">
            <w:pPr>
              <w:pStyle w:val="orianum"/>
              <w:spacing w:line="220" w:lineRule="exact"/>
              <w:rPr>
                <w:b/>
                <w:color w:val="000000" w:themeColor="text1"/>
              </w:rPr>
            </w:pPr>
            <w:r w:rsidRPr="00FE504D">
              <w:rPr>
                <w:b/>
                <w:color w:val="000000" w:themeColor="text1"/>
              </w:rPr>
              <w:t>11.142.000</w:t>
            </w:r>
          </w:p>
        </w:tc>
        <w:tc>
          <w:tcPr>
            <w:tcW w:w="1132" w:type="dxa"/>
            <w:gridSpan w:val="3"/>
            <w:tcBorders>
              <w:top w:val="single" w:sz="4" w:space="0" w:color="FFFFFF"/>
              <w:left w:val="nil"/>
              <w:bottom w:val="single" w:sz="18" w:space="0" w:color="008080"/>
              <w:right w:val="nil"/>
            </w:tcBorders>
            <w:shd w:val="clear" w:color="auto" w:fill="D9D9D9" w:themeFill="background1" w:themeFillShade="D9"/>
            <w:noWrap/>
            <w:vAlign w:val="center"/>
            <w:hideMark/>
          </w:tcPr>
          <w:p w14:paraId="6BECD8AA" w14:textId="77777777" w:rsidR="006A6BA1" w:rsidRPr="00FE504D" w:rsidRDefault="006A6BA1" w:rsidP="000C4B61">
            <w:pPr>
              <w:pStyle w:val="orianum"/>
              <w:spacing w:line="220" w:lineRule="exact"/>
              <w:rPr>
                <w:b/>
                <w:color w:val="000000" w:themeColor="text1"/>
              </w:rPr>
            </w:pPr>
            <w:r w:rsidRPr="00FE504D">
              <w:rPr>
                <w:b/>
                <w:color w:val="000000" w:themeColor="text1"/>
              </w:rPr>
              <w:t>10.360.000</w:t>
            </w:r>
          </w:p>
        </w:tc>
        <w:tc>
          <w:tcPr>
            <w:tcW w:w="1041" w:type="dxa"/>
            <w:gridSpan w:val="2"/>
            <w:tcBorders>
              <w:top w:val="single" w:sz="4" w:space="0" w:color="FFFFFF"/>
              <w:left w:val="nil"/>
              <w:bottom w:val="single" w:sz="18" w:space="0" w:color="008080"/>
              <w:right w:val="nil"/>
            </w:tcBorders>
            <w:shd w:val="clear" w:color="auto" w:fill="D9D9D9" w:themeFill="background1" w:themeFillShade="D9"/>
            <w:noWrap/>
            <w:vAlign w:val="center"/>
            <w:hideMark/>
          </w:tcPr>
          <w:p w14:paraId="7840DDE0" w14:textId="77777777" w:rsidR="006A6BA1" w:rsidRPr="00FE504D" w:rsidRDefault="006A6BA1" w:rsidP="000C4B61">
            <w:pPr>
              <w:pStyle w:val="orianum"/>
              <w:spacing w:line="220" w:lineRule="exact"/>
              <w:rPr>
                <w:b/>
                <w:color w:val="000000" w:themeColor="text1"/>
              </w:rPr>
            </w:pPr>
            <w:r w:rsidRPr="00FE504D">
              <w:rPr>
                <w:b/>
                <w:color w:val="000000" w:themeColor="text1"/>
              </w:rPr>
              <w:t>10.207.000</w:t>
            </w:r>
          </w:p>
        </w:tc>
        <w:tc>
          <w:tcPr>
            <w:tcW w:w="1041"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B8CDEC5" w14:textId="77777777" w:rsidR="006A6BA1" w:rsidRPr="00FE504D" w:rsidRDefault="006A6BA1" w:rsidP="000C4B61">
            <w:pPr>
              <w:pStyle w:val="orianum"/>
              <w:spacing w:line="220" w:lineRule="exact"/>
              <w:rPr>
                <w:b/>
                <w:color w:val="000000" w:themeColor="text1"/>
              </w:rPr>
            </w:pPr>
            <w:r w:rsidRPr="00FE504D">
              <w:rPr>
                <w:b/>
                <w:color w:val="000000" w:themeColor="text1"/>
              </w:rPr>
              <w:t>10.070.000</w:t>
            </w:r>
          </w:p>
        </w:tc>
      </w:tr>
    </w:tbl>
    <w:p w14:paraId="68B354E5" w14:textId="77777777" w:rsidR="00F51780" w:rsidRDefault="00F51780" w:rsidP="00F51780">
      <w:bookmarkStart w:id="156" w:name="_Toc214203057"/>
      <w:bookmarkStart w:id="157" w:name="_Toc214271257"/>
      <w:bookmarkStart w:id="158" w:name="_Toc214203056"/>
      <w:bookmarkStart w:id="159" w:name="_Toc214271256"/>
    </w:p>
    <w:p w14:paraId="451DECA4" w14:textId="77777777" w:rsidR="00F51780" w:rsidRDefault="00F51780">
      <w:pPr>
        <w:spacing w:after="200" w:line="276" w:lineRule="auto"/>
        <w:jc w:val="left"/>
        <w:rPr>
          <w:rFonts w:eastAsiaTheme="minorHAnsi" w:cs="Calibri"/>
          <w:b/>
          <w:iCs/>
          <w:color w:val="FFFFFF" w:themeColor="background1"/>
          <w:sz w:val="28"/>
          <w:szCs w:val="18"/>
          <w:lang w:eastAsia="en-US"/>
        </w:rPr>
      </w:pPr>
      <w:r>
        <w:br w:type="page"/>
      </w:r>
    </w:p>
    <w:p w14:paraId="399D5232" w14:textId="42CCC7E8" w:rsidR="00F51780" w:rsidRDefault="00F51780" w:rsidP="00F51780">
      <w:pPr>
        <w:pStyle w:val="oriahead"/>
        <w:spacing w:before="480" w:line="240" w:lineRule="auto"/>
        <w:rPr>
          <w:rFonts w:cstheme="minorBidi"/>
          <w:lang w:val="el-GR"/>
        </w:rPr>
      </w:pPr>
      <w:r>
        <w:rPr>
          <w:lang w:val="el-GR"/>
        </w:rPr>
        <w:lastRenderedPageBreak/>
        <w:t>Αποκεντρωμένη Διοίκηση Ηπείρου - Δυτικής Μακεδονίας</w:t>
      </w:r>
      <w:bookmarkEnd w:id="156"/>
      <w:bookmarkEnd w:id="157"/>
    </w:p>
    <w:tbl>
      <w:tblPr>
        <w:tblW w:w="8851" w:type="dxa"/>
        <w:jc w:val="center"/>
        <w:tblLook w:val="04A0" w:firstRow="1" w:lastRow="0" w:firstColumn="1" w:lastColumn="0" w:noHBand="0" w:noVBand="1"/>
      </w:tblPr>
      <w:tblGrid>
        <w:gridCol w:w="440"/>
        <w:gridCol w:w="3388"/>
        <w:gridCol w:w="1041"/>
        <w:gridCol w:w="1041"/>
        <w:gridCol w:w="1041"/>
        <w:gridCol w:w="950"/>
        <w:gridCol w:w="950"/>
      </w:tblGrid>
      <w:tr w:rsidR="00F51780" w14:paraId="542304A7" w14:textId="77777777" w:rsidTr="00CC47AF">
        <w:trPr>
          <w:trHeight w:val="170"/>
          <w:jc w:val="center"/>
        </w:trPr>
        <w:tc>
          <w:tcPr>
            <w:tcW w:w="3828" w:type="dxa"/>
            <w:gridSpan w:val="2"/>
            <w:tcBorders>
              <w:top w:val="nil"/>
              <w:left w:val="nil"/>
              <w:bottom w:val="single" w:sz="4" w:space="0" w:color="FFFFFF"/>
              <w:right w:val="nil"/>
            </w:tcBorders>
            <w:shd w:val="clear" w:color="auto" w:fill="EEECE1"/>
            <w:vAlign w:val="center"/>
            <w:hideMark/>
          </w:tcPr>
          <w:p w14:paraId="63671F4E" w14:textId="77777777" w:rsidR="00F51780" w:rsidRDefault="00F51780" w:rsidP="000C4B61">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041" w:type="dxa"/>
            <w:shd w:val="clear" w:color="auto" w:fill="EEECE1"/>
            <w:noWrap/>
            <w:vAlign w:val="center"/>
            <w:hideMark/>
          </w:tcPr>
          <w:p w14:paraId="0628D6B2" w14:textId="77777777" w:rsidR="00F51780" w:rsidRDefault="00F51780" w:rsidP="000C4B61">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041" w:type="dxa"/>
            <w:shd w:val="clear" w:color="auto" w:fill="EEECE1"/>
            <w:noWrap/>
            <w:vAlign w:val="center"/>
            <w:hideMark/>
          </w:tcPr>
          <w:p w14:paraId="67C11898" w14:textId="77777777" w:rsidR="00F51780" w:rsidRDefault="00F51780" w:rsidP="000C4B61">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041" w:type="dxa"/>
            <w:shd w:val="clear" w:color="auto" w:fill="EEECE1"/>
            <w:noWrap/>
            <w:vAlign w:val="center"/>
            <w:hideMark/>
          </w:tcPr>
          <w:p w14:paraId="75D96651" w14:textId="77777777" w:rsidR="00F51780" w:rsidRDefault="00F51780" w:rsidP="000C4B61">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950" w:type="dxa"/>
            <w:shd w:val="clear" w:color="auto" w:fill="EEECE1"/>
            <w:noWrap/>
            <w:vAlign w:val="center"/>
            <w:hideMark/>
          </w:tcPr>
          <w:p w14:paraId="30372F3B" w14:textId="77777777" w:rsidR="00F51780" w:rsidRDefault="00F51780" w:rsidP="000C4B61">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950" w:type="dxa"/>
            <w:shd w:val="clear" w:color="auto" w:fill="EEECE1"/>
            <w:noWrap/>
            <w:vAlign w:val="center"/>
            <w:hideMark/>
          </w:tcPr>
          <w:p w14:paraId="501BC35F" w14:textId="77777777" w:rsidR="00F51780" w:rsidRDefault="00F51780" w:rsidP="000C4B61">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F51780" w14:paraId="5A0BFC85"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E765F25" w14:textId="77777777" w:rsidR="00F51780" w:rsidRDefault="00F51780" w:rsidP="000C4B61">
            <w:pPr>
              <w:pStyle w:val="oriatext"/>
              <w:spacing w:line="220" w:lineRule="exact"/>
              <w:rPr>
                <w:rFonts w:cstheme="minorBidi"/>
                <w:b/>
              </w:rPr>
            </w:pPr>
            <w:r>
              <w:rPr>
                <w:b/>
              </w:rPr>
              <w:t>21</w:t>
            </w:r>
          </w:p>
        </w:tc>
        <w:tc>
          <w:tcPr>
            <w:tcW w:w="3388" w:type="dxa"/>
            <w:tcBorders>
              <w:top w:val="nil"/>
              <w:left w:val="nil"/>
              <w:bottom w:val="single" w:sz="4" w:space="0" w:color="FFFFFF"/>
              <w:right w:val="nil"/>
            </w:tcBorders>
            <w:shd w:val="clear" w:color="auto" w:fill="BFBFBF"/>
            <w:vAlign w:val="center"/>
            <w:hideMark/>
          </w:tcPr>
          <w:p w14:paraId="7E2CFE88" w14:textId="77777777" w:rsidR="00F51780" w:rsidRDefault="00F51780" w:rsidP="000C4B61">
            <w:pPr>
              <w:pStyle w:val="oriatext"/>
              <w:spacing w:line="220" w:lineRule="exact"/>
              <w:rPr>
                <w:b/>
              </w:rPr>
            </w:pPr>
            <w:r>
              <w:rPr>
                <w:b/>
              </w:rPr>
              <w:t xml:space="preserve">Παροχές σε εργαζομένους </w:t>
            </w:r>
          </w:p>
        </w:tc>
        <w:tc>
          <w:tcPr>
            <w:tcW w:w="1041" w:type="dxa"/>
            <w:tcBorders>
              <w:top w:val="single" w:sz="4" w:space="0" w:color="FFFFFF"/>
              <w:left w:val="nil"/>
              <w:bottom w:val="single" w:sz="4" w:space="0" w:color="FFFFFF"/>
              <w:right w:val="nil"/>
            </w:tcBorders>
            <w:shd w:val="clear" w:color="auto" w:fill="BFBFBF"/>
            <w:noWrap/>
            <w:vAlign w:val="center"/>
            <w:hideMark/>
          </w:tcPr>
          <w:p w14:paraId="1F2D9D6C" w14:textId="77777777" w:rsidR="00F51780" w:rsidRDefault="00F51780" w:rsidP="000C4B61">
            <w:pPr>
              <w:pStyle w:val="orianum"/>
              <w:spacing w:line="220" w:lineRule="exact"/>
              <w:rPr>
                <w:b/>
              </w:rPr>
            </w:pPr>
            <w:r>
              <w:rPr>
                <w:b/>
              </w:rPr>
              <w:t>9.026.000</w:t>
            </w:r>
          </w:p>
        </w:tc>
        <w:tc>
          <w:tcPr>
            <w:tcW w:w="1041" w:type="dxa"/>
            <w:tcBorders>
              <w:top w:val="single" w:sz="4" w:space="0" w:color="FFFFFF"/>
              <w:left w:val="nil"/>
              <w:bottom w:val="single" w:sz="4" w:space="0" w:color="FFFFFF"/>
              <w:right w:val="nil"/>
            </w:tcBorders>
            <w:shd w:val="clear" w:color="auto" w:fill="BFBFBF"/>
            <w:noWrap/>
            <w:vAlign w:val="center"/>
            <w:hideMark/>
          </w:tcPr>
          <w:p w14:paraId="33FCEF02" w14:textId="77777777" w:rsidR="00F51780" w:rsidRDefault="00F51780" w:rsidP="000C4B61">
            <w:pPr>
              <w:pStyle w:val="orianum"/>
              <w:spacing w:line="220" w:lineRule="exact"/>
              <w:rPr>
                <w:b/>
              </w:rPr>
            </w:pPr>
            <w:r>
              <w:rPr>
                <w:b/>
              </w:rPr>
              <w:t>9.292.000</w:t>
            </w:r>
          </w:p>
        </w:tc>
        <w:tc>
          <w:tcPr>
            <w:tcW w:w="1041" w:type="dxa"/>
            <w:tcBorders>
              <w:top w:val="single" w:sz="4" w:space="0" w:color="FFFFFF"/>
              <w:left w:val="nil"/>
              <w:bottom w:val="single" w:sz="4" w:space="0" w:color="FFFFFF"/>
              <w:right w:val="nil"/>
            </w:tcBorders>
            <w:shd w:val="clear" w:color="auto" w:fill="BFBFBF"/>
            <w:noWrap/>
            <w:vAlign w:val="center"/>
            <w:hideMark/>
          </w:tcPr>
          <w:p w14:paraId="0969F11A" w14:textId="77777777" w:rsidR="00F51780" w:rsidRDefault="00F51780" w:rsidP="000C4B61">
            <w:pPr>
              <w:pStyle w:val="orianum"/>
              <w:spacing w:line="220" w:lineRule="exact"/>
              <w:rPr>
                <w:b/>
              </w:rPr>
            </w:pPr>
            <w:r>
              <w:rPr>
                <w:b/>
              </w:rPr>
              <w:t>8.439.000</w:t>
            </w:r>
          </w:p>
        </w:tc>
        <w:tc>
          <w:tcPr>
            <w:tcW w:w="950" w:type="dxa"/>
            <w:tcBorders>
              <w:top w:val="single" w:sz="4" w:space="0" w:color="FFFFFF"/>
              <w:left w:val="nil"/>
              <w:bottom w:val="single" w:sz="4" w:space="0" w:color="FFFFFF"/>
              <w:right w:val="nil"/>
            </w:tcBorders>
            <w:shd w:val="clear" w:color="auto" w:fill="BFBFBF"/>
            <w:noWrap/>
            <w:vAlign w:val="center"/>
            <w:hideMark/>
          </w:tcPr>
          <w:p w14:paraId="40532FF6" w14:textId="77777777" w:rsidR="00F51780" w:rsidRDefault="00F51780" w:rsidP="000C4B61">
            <w:pPr>
              <w:pStyle w:val="orianum"/>
              <w:spacing w:line="220" w:lineRule="exact"/>
              <w:rPr>
                <w:b/>
              </w:rPr>
            </w:pPr>
            <w:r>
              <w:rPr>
                <w:b/>
              </w:rPr>
              <w:t>8.309.000</w:t>
            </w:r>
          </w:p>
        </w:tc>
        <w:tc>
          <w:tcPr>
            <w:tcW w:w="950" w:type="dxa"/>
            <w:tcBorders>
              <w:top w:val="single" w:sz="4" w:space="0" w:color="FFFFFF"/>
              <w:left w:val="nil"/>
              <w:bottom w:val="single" w:sz="4" w:space="0" w:color="FFFFFF"/>
              <w:right w:val="nil"/>
            </w:tcBorders>
            <w:shd w:val="clear" w:color="auto" w:fill="BFBFBF"/>
            <w:noWrap/>
            <w:vAlign w:val="center"/>
            <w:hideMark/>
          </w:tcPr>
          <w:p w14:paraId="5263CF13" w14:textId="77777777" w:rsidR="00F51780" w:rsidRDefault="00F51780" w:rsidP="000C4B61">
            <w:pPr>
              <w:pStyle w:val="orianum"/>
              <w:spacing w:line="220" w:lineRule="exact"/>
              <w:rPr>
                <w:b/>
              </w:rPr>
            </w:pPr>
            <w:r>
              <w:rPr>
                <w:b/>
              </w:rPr>
              <w:t>8.147.000</w:t>
            </w:r>
          </w:p>
        </w:tc>
      </w:tr>
      <w:tr w:rsidR="00F51780" w14:paraId="68BD7374"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8E35462"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F2F2F2"/>
            <w:noWrap/>
            <w:vAlign w:val="center"/>
            <w:hideMark/>
          </w:tcPr>
          <w:p w14:paraId="6428F3D0" w14:textId="77777777" w:rsidR="00F51780" w:rsidRDefault="00F51780" w:rsidP="000C4B61">
            <w:pPr>
              <w:pStyle w:val="oriatext"/>
              <w:spacing w:line="220" w:lineRule="exact"/>
            </w:pPr>
            <w:r>
              <w:t>Τακτικός Προϋπολογισμός</w:t>
            </w:r>
          </w:p>
        </w:tc>
        <w:tc>
          <w:tcPr>
            <w:tcW w:w="1041" w:type="dxa"/>
            <w:tcBorders>
              <w:top w:val="nil"/>
              <w:left w:val="nil"/>
              <w:bottom w:val="single" w:sz="4" w:space="0" w:color="FFFFFF"/>
              <w:right w:val="nil"/>
            </w:tcBorders>
            <w:shd w:val="clear" w:color="auto" w:fill="F2F2F2"/>
            <w:noWrap/>
            <w:vAlign w:val="center"/>
            <w:hideMark/>
          </w:tcPr>
          <w:p w14:paraId="121E65F5" w14:textId="77777777" w:rsidR="00F51780" w:rsidRDefault="00F51780" w:rsidP="000C4B61">
            <w:pPr>
              <w:pStyle w:val="orianum"/>
              <w:spacing w:line="220" w:lineRule="exact"/>
            </w:pPr>
            <w:r>
              <w:t>9.026.000</w:t>
            </w:r>
          </w:p>
        </w:tc>
        <w:tc>
          <w:tcPr>
            <w:tcW w:w="1041" w:type="dxa"/>
            <w:tcBorders>
              <w:top w:val="nil"/>
              <w:left w:val="nil"/>
              <w:bottom w:val="single" w:sz="4" w:space="0" w:color="FFFFFF"/>
              <w:right w:val="nil"/>
            </w:tcBorders>
            <w:shd w:val="clear" w:color="auto" w:fill="F2F2F2"/>
            <w:noWrap/>
            <w:vAlign w:val="center"/>
            <w:hideMark/>
          </w:tcPr>
          <w:p w14:paraId="333A10FE" w14:textId="77777777" w:rsidR="00F51780" w:rsidRDefault="00F51780" w:rsidP="000C4B61">
            <w:pPr>
              <w:pStyle w:val="orianum"/>
              <w:spacing w:line="220" w:lineRule="exact"/>
            </w:pPr>
            <w:r>
              <w:t>9.292.000</w:t>
            </w:r>
          </w:p>
        </w:tc>
        <w:tc>
          <w:tcPr>
            <w:tcW w:w="1041" w:type="dxa"/>
            <w:tcBorders>
              <w:top w:val="nil"/>
              <w:left w:val="nil"/>
              <w:bottom w:val="single" w:sz="4" w:space="0" w:color="FFFFFF"/>
              <w:right w:val="nil"/>
            </w:tcBorders>
            <w:shd w:val="clear" w:color="auto" w:fill="F2F2F2"/>
            <w:noWrap/>
            <w:vAlign w:val="center"/>
            <w:hideMark/>
          </w:tcPr>
          <w:p w14:paraId="55AAA176" w14:textId="77777777" w:rsidR="00F51780" w:rsidRDefault="00F51780" w:rsidP="000C4B61">
            <w:pPr>
              <w:pStyle w:val="orianum"/>
              <w:spacing w:line="220" w:lineRule="exact"/>
            </w:pPr>
            <w:r>
              <w:t>8.439.000</w:t>
            </w:r>
          </w:p>
        </w:tc>
        <w:tc>
          <w:tcPr>
            <w:tcW w:w="950" w:type="dxa"/>
            <w:tcBorders>
              <w:top w:val="nil"/>
              <w:left w:val="nil"/>
              <w:bottom w:val="single" w:sz="4" w:space="0" w:color="FFFFFF"/>
              <w:right w:val="nil"/>
            </w:tcBorders>
            <w:shd w:val="clear" w:color="auto" w:fill="F2F2F2"/>
            <w:noWrap/>
            <w:vAlign w:val="center"/>
            <w:hideMark/>
          </w:tcPr>
          <w:p w14:paraId="0E0106C2" w14:textId="77777777" w:rsidR="00F51780" w:rsidRDefault="00F51780" w:rsidP="000C4B61">
            <w:pPr>
              <w:pStyle w:val="orianum"/>
              <w:spacing w:line="220" w:lineRule="exact"/>
            </w:pPr>
            <w:r>
              <w:t>8.309.000</w:t>
            </w:r>
          </w:p>
        </w:tc>
        <w:tc>
          <w:tcPr>
            <w:tcW w:w="950" w:type="dxa"/>
            <w:tcBorders>
              <w:top w:val="nil"/>
              <w:left w:val="nil"/>
              <w:bottom w:val="single" w:sz="4" w:space="0" w:color="FFFFFF"/>
              <w:right w:val="nil"/>
            </w:tcBorders>
            <w:shd w:val="clear" w:color="auto" w:fill="F2F2F2"/>
            <w:noWrap/>
            <w:vAlign w:val="center"/>
            <w:hideMark/>
          </w:tcPr>
          <w:p w14:paraId="586D009D" w14:textId="77777777" w:rsidR="00F51780" w:rsidRDefault="00F51780" w:rsidP="000C4B61">
            <w:pPr>
              <w:pStyle w:val="orianum"/>
              <w:spacing w:line="220" w:lineRule="exact"/>
            </w:pPr>
            <w:r>
              <w:t>8.147.000</w:t>
            </w:r>
          </w:p>
        </w:tc>
      </w:tr>
      <w:tr w:rsidR="00F51780" w14:paraId="7EC04F2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70322F9" w14:textId="77777777" w:rsidR="00F51780" w:rsidRDefault="00F51780" w:rsidP="000C4B61">
            <w:pPr>
              <w:pStyle w:val="oriatext"/>
              <w:spacing w:line="220" w:lineRule="exact"/>
              <w:rPr>
                <w:b/>
              </w:rPr>
            </w:pPr>
            <w:r>
              <w:rPr>
                <w:b/>
              </w:rPr>
              <w:t>22</w:t>
            </w:r>
          </w:p>
        </w:tc>
        <w:tc>
          <w:tcPr>
            <w:tcW w:w="3388" w:type="dxa"/>
            <w:tcBorders>
              <w:top w:val="nil"/>
              <w:left w:val="nil"/>
              <w:bottom w:val="single" w:sz="4" w:space="0" w:color="FFFFFF"/>
              <w:right w:val="nil"/>
            </w:tcBorders>
            <w:shd w:val="clear" w:color="auto" w:fill="BFBFBF"/>
            <w:vAlign w:val="center"/>
            <w:hideMark/>
          </w:tcPr>
          <w:p w14:paraId="5E6191A2" w14:textId="77777777" w:rsidR="00F51780" w:rsidRDefault="00F51780" w:rsidP="000C4B61">
            <w:pPr>
              <w:pStyle w:val="oriatext"/>
              <w:spacing w:line="220" w:lineRule="exact"/>
              <w:rPr>
                <w:b/>
              </w:rPr>
            </w:pPr>
            <w:r>
              <w:rPr>
                <w:b/>
              </w:rPr>
              <w:t>Κοινωνικές Παροχές</w:t>
            </w:r>
          </w:p>
        </w:tc>
        <w:tc>
          <w:tcPr>
            <w:tcW w:w="1041" w:type="dxa"/>
            <w:tcBorders>
              <w:top w:val="nil"/>
              <w:left w:val="nil"/>
              <w:bottom w:val="single" w:sz="4" w:space="0" w:color="FFFFFF"/>
              <w:right w:val="nil"/>
            </w:tcBorders>
            <w:shd w:val="clear" w:color="auto" w:fill="BFBFBF"/>
            <w:noWrap/>
            <w:vAlign w:val="center"/>
            <w:hideMark/>
          </w:tcPr>
          <w:p w14:paraId="601CD242"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4CBB2915"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4323F52D"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5581A46D"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698DC4B5" w14:textId="77777777" w:rsidR="00F51780" w:rsidRDefault="00F51780" w:rsidP="000C4B61">
            <w:pPr>
              <w:pStyle w:val="orianum"/>
              <w:spacing w:line="220" w:lineRule="exact"/>
              <w:rPr>
                <w:b/>
              </w:rPr>
            </w:pPr>
            <w:r>
              <w:rPr>
                <w:b/>
              </w:rPr>
              <w:t>0</w:t>
            </w:r>
          </w:p>
        </w:tc>
      </w:tr>
      <w:tr w:rsidR="00F51780" w14:paraId="293FA70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2A9B7F4"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F2F2F2"/>
            <w:noWrap/>
            <w:vAlign w:val="center"/>
            <w:hideMark/>
          </w:tcPr>
          <w:p w14:paraId="3402E063" w14:textId="77777777" w:rsidR="00F51780" w:rsidRDefault="00F51780" w:rsidP="000C4B61">
            <w:pPr>
              <w:pStyle w:val="oriatext"/>
              <w:spacing w:line="220" w:lineRule="exact"/>
            </w:pPr>
            <w:r>
              <w:t>Τακτικός Προϋπολογισμός</w:t>
            </w:r>
          </w:p>
        </w:tc>
        <w:tc>
          <w:tcPr>
            <w:tcW w:w="1041" w:type="dxa"/>
            <w:tcBorders>
              <w:top w:val="nil"/>
              <w:left w:val="nil"/>
              <w:bottom w:val="single" w:sz="4" w:space="0" w:color="FFFFFF"/>
              <w:right w:val="nil"/>
            </w:tcBorders>
            <w:shd w:val="clear" w:color="auto" w:fill="F2F2F2"/>
            <w:noWrap/>
            <w:vAlign w:val="center"/>
            <w:hideMark/>
          </w:tcPr>
          <w:p w14:paraId="6D66FA26"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229768E3"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259F814B"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732FCFE4"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0C476022" w14:textId="77777777" w:rsidR="00F51780" w:rsidRDefault="00F51780" w:rsidP="000C4B61">
            <w:pPr>
              <w:pStyle w:val="orianum"/>
              <w:spacing w:line="220" w:lineRule="exact"/>
            </w:pPr>
            <w:r>
              <w:t>0</w:t>
            </w:r>
          </w:p>
        </w:tc>
      </w:tr>
      <w:tr w:rsidR="00F51780" w14:paraId="62C7689F"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9F7BDF8" w14:textId="77777777" w:rsidR="00F51780" w:rsidRDefault="00F51780" w:rsidP="000C4B61">
            <w:pPr>
              <w:pStyle w:val="oriatext"/>
              <w:spacing w:line="220" w:lineRule="exact"/>
              <w:rPr>
                <w:b/>
              </w:rPr>
            </w:pPr>
            <w:r>
              <w:rPr>
                <w:b/>
              </w:rPr>
              <w:t>23</w:t>
            </w:r>
          </w:p>
        </w:tc>
        <w:tc>
          <w:tcPr>
            <w:tcW w:w="3388" w:type="dxa"/>
            <w:tcBorders>
              <w:top w:val="nil"/>
              <w:left w:val="nil"/>
              <w:bottom w:val="single" w:sz="4" w:space="0" w:color="FFFFFF"/>
              <w:right w:val="nil"/>
            </w:tcBorders>
            <w:shd w:val="clear" w:color="auto" w:fill="BFBFBF"/>
            <w:vAlign w:val="center"/>
            <w:hideMark/>
          </w:tcPr>
          <w:p w14:paraId="003F8154" w14:textId="77777777" w:rsidR="00F51780" w:rsidRDefault="00F51780" w:rsidP="000C4B61">
            <w:pPr>
              <w:pStyle w:val="oriatext"/>
              <w:spacing w:line="220" w:lineRule="exact"/>
              <w:rPr>
                <w:b/>
              </w:rPr>
            </w:pPr>
            <w:r>
              <w:rPr>
                <w:b/>
              </w:rPr>
              <w:t>Μεταβιβάσεις</w:t>
            </w:r>
          </w:p>
        </w:tc>
        <w:tc>
          <w:tcPr>
            <w:tcW w:w="1041" w:type="dxa"/>
            <w:tcBorders>
              <w:top w:val="nil"/>
              <w:left w:val="nil"/>
              <w:bottom w:val="single" w:sz="4" w:space="0" w:color="FFFFFF"/>
              <w:right w:val="nil"/>
            </w:tcBorders>
            <w:shd w:val="clear" w:color="auto" w:fill="BFBFBF"/>
            <w:noWrap/>
            <w:vAlign w:val="center"/>
            <w:hideMark/>
          </w:tcPr>
          <w:p w14:paraId="1F5129C4" w14:textId="77777777" w:rsidR="00F51780" w:rsidRDefault="00F51780" w:rsidP="000C4B61">
            <w:pPr>
              <w:pStyle w:val="orianum"/>
              <w:spacing w:line="220" w:lineRule="exact"/>
              <w:rPr>
                <w:b/>
              </w:rPr>
            </w:pPr>
            <w:r>
              <w:rPr>
                <w:b/>
              </w:rPr>
              <w:t>3.616</w:t>
            </w:r>
          </w:p>
        </w:tc>
        <w:tc>
          <w:tcPr>
            <w:tcW w:w="1041" w:type="dxa"/>
            <w:tcBorders>
              <w:top w:val="nil"/>
              <w:left w:val="nil"/>
              <w:bottom w:val="single" w:sz="4" w:space="0" w:color="FFFFFF"/>
              <w:right w:val="nil"/>
            </w:tcBorders>
            <w:shd w:val="clear" w:color="auto" w:fill="BFBFBF"/>
            <w:noWrap/>
            <w:vAlign w:val="center"/>
            <w:hideMark/>
          </w:tcPr>
          <w:p w14:paraId="07BC0B2A"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54050CA5"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60C2ED3B"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3113E1BA" w14:textId="77777777" w:rsidR="00F51780" w:rsidRDefault="00F51780" w:rsidP="000C4B61">
            <w:pPr>
              <w:pStyle w:val="orianum"/>
              <w:spacing w:line="220" w:lineRule="exact"/>
              <w:rPr>
                <w:b/>
              </w:rPr>
            </w:pPr>
            <w:r>
              <w:rPr>
                <w:b/>
              </w:rPr>
              <w:t>0</w:t>
            </w:r>
          </w:p>
        </w:tc>
      </w:tr>
      <w:tr w:rsidR="00F51780" w14:paraId="3820A9A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705839D"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F2F2F2"/>
            <w:noWrap/>
            <w:vAlign w:val="center"/>
            <w:hideMark/>
          </w:tcPr>
          <w:p w14:paraId="4996EE6F" w14:textId="77777777" w:rsidR="00F51780" w:rsidRDefault="00F51780" w:rsidP="000C4B61">
            <w:pPr>
              <w:pStyle w:val="oriatext"/>
              <w:spacing w:line="220" w:lineRule="exact"/>
            </w:pPr>
            <w:r>
              <w:t>Τακτικός Προϋπολογισμός</w:t>
            </w:r>
          </w:p>
        </w:tc>
        <w:tc>
          <w:tcPr>
            <w:tcW w:w="1041" w:type="dxa"/>
            <w:tcBorders>
              <w:top w:val="nil"/>
              <w:left w:val="nil"/>
              <w:bottom w:val="single" w:sz="4" w:space="0" w:color="FFFFFF"/>
              <w:right w:val="nil"/>
            </w:tcBorders>
            <w:shd w:val="clear" w:color="auto" w:fill="F2F2F2"/>
            <w:noWrap/>
            <w:vAlign w:val="center"/>
            <w:hideMark/>
          </w:tcPr>
          <w:p w14:paraId="3E45EE58" w14:textId="77777777" w:rsidR="00F51780" w:rsidRDefault="00F51780" w:rsidP="000C4B61">
            <w:pPr>
              <w:pStyle w:val="orianum"/>
              <w:spacing w:line="220" w:lineRule="exact"/>
            </w:pPr>
            <w:r>
              <w:t>3.616</w:t>
            </w:r>
          </w:p>
        </w:tc>
        <w:tc>
          <w:tcPr>
            <w:tcW w:w="1041" w:type="dxa"/>
            <w:tcBorders>
              <w:top w:val="nil"/>
              <w:left w:val="nil"/>
              <w:bottom w:val="single" w:sz="4" w:space="0" w:color="FFFFFF"/>
              <w:right w:val="nil"/>
            </w:tcBorders>
            <w:shd w:val="clear" w:color="auto" w:fill="F2F2F2"/>
            <w:noWrap/>
            <w:vAlign w:val="center"/>
            <w:hideMark/>
          </w:tcPr>
          <w:p w14:paraId="1BD56D87"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65D7996D"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1B25CC15"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1413012C" w14:textId="77777777" w:rsidR="00F51780" w:rsidRDefault="00F51780" w:rsidP="000C4B61">
            <w:pPr>
              <w:pStyle w:val="orianum"/>
              <w:spacing w:line="220" w:lineRule="exact"/>
            </w:pPr>
            <w:r>
              <w:t>0</w:t>
            </w:r>
          </w:p>
        </w:tc>
      </w:tr>
      <w:tr w:rsidR="00F51780" w14:paraId="298CA367"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8198678" w14:textId="77777777" w:rsidR="00F51780" w:rsidRDefault="00F51780" w:rsidP="000C4B61">
            <w:pPr>
              <w:pStyle w:val="oriatext"/>
              <w:spacing w:line="220" w:lineRule="exact"/>
              <w:rPr>
                <w:b/>
              </w:rPr>
            </w:pPr>
            <w:r>
              <w:rPr>
                <w:b/>
              </w:rPr>
              <w:t>24</w:t>
            </w:r>
          </w:p>
        </w:tc>
        <w:tc>
          <w:tcPr>
            <w:tcW w:w="3388" w:type="dxa"/>
            <w:tcBorders>
              <w:top w:val="nil"/>
              <w:left w:val="nil"/>
              <w:bottom w:val="single" w:sz="4" w:space="0" w:color="FFFFFF"/>
              <w:right w:val="nil"/>
            </w:tcBorders>
            <w:shd w:val="clear" w:color="auto" w:fill="BFBFBF"/>
            <w:vAlign w:val="center"/>
            <w:hideMark/>
          </w:tcPr>
          <w:p w14:paraId="66488DC5" w14:textId="77777777" w:rsidR="00F51780" w:rsidRDefault="00F51780" w:rsidP="000C4B61">
            <w:pPr>
              <w:pStyle w:val="oriatext"/>
              <w:spacing w:line="220" w:lineRule="exact"/>
              <w:rPr>
                <w:b/>
              </w:rPr>
            </w:pPr>
            <w:r>
              <w:rPr>
                <w:b/>
              </w:rPr>
              <w:t>Αγορές αγαθών και υπηρεσιών</w:t>
            </w:r>
          </w:p>
        </w:tc>
        <w:tc>
          <w:tcPr>
            <w:tcW w:w="1041" w:type="dxa"/>
            <w:tcBorders>
              <w:top w:val="nil"/>
              <w:left w:val="nil"/>
              <w:bottom w:val="single" w:sz="4" w:space="0" w:color="FFFFFF"/>
              <w:right w:val="nil"/>
            </w:tcBorders>
            <w:shd w:val="clear" w:color="auto" w:fill="BFBFBF"/>
            <w:noWrap/>
            <w:vAlign w:val="center"/>
            <w:hideMark/>
          </w:tcPr>
          <w:p w14:paraId="0873B927" w14:textId="77777777" w:rsidR="00F51780" w:rsidRDefault="00F51780" w:rsidP="000C4B61">
            <w:pPr>
              <w:pStyle w:val="orianum"/>
              <w:spacing w:line="220" w:lineRule="exact"/>
              <w:rPr>
                <w:b/>
              </w:rPr>
            </w:pPr>
            <w:r>
              <w:rPr>
                <w:b/>
              </w:rPr>
              <w:t>1.697.999</w:t>
            </w:r>
          </w:p>
        </w:tc>
        <w:tc>
          <w:tcPr>
            <w:tcW w:w="1041" w:type="dxa"/>
            <w:tcBorders>
              <w:top w:val="nil"/>
              <w:left w:val="nil"/>
              <w:bottom w:val="single" w:sz="4" w:space="0" w:color="FFFFFF"/>
              <w:right w:val="nil"/>
            </w:tcBorders>
            <w:shd w:val="clear" w:color="auto" w:fill="BFBFBF"/>
            <w:noWrap/>
            <w:vAlign w:val="center"/>
            <w:hideMark/>
          </w:tcPr>
          <w:p w14:paraId="5A92C6F0" w14:textId="77777777" w:rsidR="00F51780" w:rsidRDefault="00F51780" w:rsidP="000C4B61">
            <w:pPr>
              <w:pStyle w:val="orianum"/>
              <w:spacing w:line="220" w:lineRule="exact"/>
              <w:rPr>
                <w:b/>
              </w:rPr>
            </w:pPr>
            <w:r>
              <w:rPr>
                <w:b/>
              </w:rPr>
              <w:t>1.469.000</w:t>
            </w:r>
          </w:p>
        </w:tc>
        <w:tc>
          <w:tcPr>
            <w:tcW w:w="1041" w:type="dxa"/>
            <w:tcBorders>
              <w:top w:val="nil"/>
              <w:left w:val="nil"/>
              <w:bottom w:val="single" w:sz="4" w:space="0" w:color="FFFFFF"/>
              <w:right w:val="nil"/>
            </w:tcBorders>
            <w:shd w:val="clear" w:color="auto" w:fill="BFBFBF"/>
            <w:noWrap/>
            <w:vAlign w:val="center"/>
            <w:hideMark/>
          </w:tcPr>
          <w:p w14:paraId="4BE6C0C0" w14:textId="77777777" w:rsidR="00F51780" w:rsidRDefault="00F51780" w:rsidP="000C4B61">
            <w:pPr>
              <w:pStyle w:val="orianum"/>
              <w:spacing w:line="220" w:lineRule="exact"/>
              <w:rPr>
                <w:b/>
              </w:rPr>
            </w:pPr>
            <w:r>
              <w:rPr>
                <w:b/>
              </w:rPr>
              <w:t>1.469.000</w:t>
            </w:r>
          </w:p>
        </w:tc>
        <w:tc>
          <w:tcPr>
            <w:tcW w:w="950" w:type="dxa"/>
            <w:tcBorders>
              <w:top w:val="nil"/>
              <w:left w:val="nil"/>
              <w:bottom w:val="single" w:sz="4" w:space="0" w:color="FFFFFF"/>
              <w:right w:val="nil"/>
            </w:tcBorders>
            <w:shd w:val="clear" w:color="auto" w:fill="BFBFBF"/>
            <w:noWrap/>
            <w:vAlign w:val="center"/>
            <w:hideMark/>
          </w:tcPr>
          <w:p w14:paraId="6E7D5E3D" w14:textId="77777777" w:rsidR="00F51780" w:rsidRDefault="00F51780" w:rsidP="000C4B61">
            <w:pPr>
              <w:pStyle w:val="orianum"/>
              <w:spacing w:line="220" w:lineRule="exact"/>
              <w:rPr>
                <w:b/>
              </w:rPr>
            </w:pPr>
            <w:r>
              <w:rPr>
                <w:b/>
              </w:rPr>
              <w:t>1.469.000</w:t>
            </w:r>
          </w:p>
        </w:tc>
        <w:tc>
          <w:tcPr>
            <w:tcW w:w="950" w:type="dxa"/>
            <w:tcBorders>
              <w:top w:val="nil"/>
              <w:left w:val="nil"/>
              <w:bottom w:val="single" w:sz="4" w:space="0" w:color="FFFFFF"/>
              <w:right w:val="nil"/>
            </w:tcBorders>
            <w:shd w:val="clear" w:color="auto" w:fill="BFBFBF"/>
            <w:noWrap/>
            <w:vAlign w:val="center"/>
            <w:hideMark/>
          </w:tcPr>
          <w:p w14:paraId="5A9537DB" w14:textId="77777777" w:rsidR="00F51780" w:rsidRDefault="00F51780" w:rsidP="000C4B61">
            <w:pPr>
              <w:pStyle w:val="orianum"/>
              <w:spacing w:line="220" w:lineRule="exact"/>
              <w:rPr>
                <w:b/>
              </w:rPr>
            </w:pPr>
            <w:r>
              <w:rPr>
                <w:b/>
              </w:rPr>
              <w:t>1.469.000</w:t>
            </w:r>
          </w:p>
        </w:tc>
      </w:tr>
      <w:tr w:rsidR="00F51780" w14:paraId="2423E2D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3656DE7"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F2F2F2"/>
            <w:noWrap/>
            <w:vAlign w:val="center"/>
            <w:hideMark/>
          </w:tcPr>
          <w:p w14:paraId="3535F556" w14:textId="77777777" w:rsidR="00F51780" w:rsidRDefault="00F51780" w:rsidP="000C4B61">
            <w:pPr>
              <w:pStyle w:val="oriatext"/>
              <w:spacing w:line="220" w:lineRule="exact"/>
            </w:pPr>
            <w:r>
              <w:t>Τακτικός Προϋπολογισμός</w:t>
            </w:r>
          </w:p>
        </w:tc>
        <w:tc>
          <w:tcPr>
            <w:tcW w:w="1041" w:type="dxa"/>
            <w:tcBorders>
              <w:top w:val="nil"/>
              <w:left w:val="nil"/>
              <w:bottom w:val="single" w:sz="4" w:space="0" w:color="FFFFFF"/>
              <w:right w:val="nil"/>
            </w:tcBorders>
            <w:shd w:val="clear" w:color="auto" w:fill="F2F2F2"/>
            <w:noWrap/>
            <w:vAlign w:val="center"/>
            <w:hideMark/>
          </w:tcPr>
          <w:p w14:paraId="7211A37B" w14:textId="77777777" w:rsidR="00F51780" w:rsidRDefault="00F51780" w:rsidP="000C4B61">
            <w:pPr>
              <w:pStyle w:val="orianum"/>
              <w:spacing w:line="220" w:lineRule="exact"/>
            </w:pPr>
            <w:r>
              <w:t>1.697.999</w:t>
            </w:r>
          </w:p>
        </w:tc>
        <w:tc>
          <w:tcPr>
            <w:tcW w:w="1041" w:type="dxa"/>
            <w:tcBorders>
              <w:top w:val="nil"/>
              <w:left w:val="nil"/>
              <w:bottom w:val="single" w:sz="4" w:space="0" w:color="FFFFFF"/>
              <w:right w:val="nil"/>
            </w:tcBorders>
            <w:shd w:val="clear" w:color="auto" w:fill="F2F2F2"/>
            <w:noWrap/>
            <w:vAlign w:val="center"/>
            <w:hideMark/>
          </w:tcPr>
          <w:p w14:paraId="29B98B37" w14:textId="77777777" w:rsidR="00F51780" w:rsidRDefault="00F51780" w:rsidP="000C4B61">
            <w:pPr>
              <w:pStyle w:val="orianum"/>
              <w:spacing w:line="220" w:lineRule="exact"/>
            </w:pPr>
            <w:r>
              <w:t>1.469.000</w:t>
            </w:r>
          </w:p>
        </w:tc>
        <w:tc>
          <w:tcPr>
            <w:tcW w:w="1041" w:type="dxa"/>
            <w:tcBorders>
              <w:top w:val="nil"/>
              <w:left w:val="nil"/>
              <w:bottom w:val="single" w:sz="4" w:space="0" w:color="FFFFFF"/>
              <w:right w:val="nil"/>
            </w:tcBorders>
            <w:shd w:val="clear" w:color="auto" w:fill="F2F2F2"/>
            <w:noWrap/>
            <w:vAlign w:val="center"/>
            <w:hideMark/>
          </w:tcPr>
          <w:p w14:paraId="4E1E7540" w14:textId="77777777" w:rsidR="00F51780" w:rsidRDefault="00F51780" w:rsidP="000C4B61">
            <w:pPr>
              <w:pStyle w:val="orianum"/>
              <w:spacing w:line="220" w:lineRule="exact"/>
            </w:pPr>
            <w:r>
              <w:t>1.469.000</w:t>
            </w:r>
          </w:p>
        </w:tc>
        <w:tc>
          <w:tcPr>
            <w:tcW w:w="950" w:type="dxa"/>
            <w:tcBorders>
              <w:top w:val="nil"/>
              <w:left w:val="nil"/>
              <w:bottom w:val="single" w:sz="4" w:space="0" w:color="FFFFFF"/>
              <w:right w:val="nil"/>
            </w:tcBorders>
            <w:shd w:val="clear" w:color="auto" w:fill="F2F2F2"/>
            <w:noWrap/>
            <w:vAlign w:val="center"/>
            <w:hideMark/>
          </w:tcPr>
          <w:p w14:paraId="018501E7" w14:textId="77777777" w:rsidR="00F51780" w:rsidRDefault="00F51780" w:rsidP="000C4B61">
            <w:pPr>
              <w:pStyle w:val="orianum"/>
              <w:spacing w:line="220" w:lineRule="exact"/>
            </w:pPr>
            <w:r>
              <w:t>1.469.000</w:t>
            </w:r>
          </w:p>
        </w:tc>
        <w:tc>
          <w:tcPr>
            <w:tcW w:w="950" w:type="dxa"/>
            <w:tcBorders>
              <w:top w:val="nil"/>
              <w:left w:val="nil"/>
              <w:bottom w:val="single" w:sz="4" w:space="0" w:color="FFFFFF"/>
              <w:right w:val="nil"/>
            </w:tcBorders>
            <w:shd w:val="clear" w:color="auto" w:fill="F2F2F2"/>
            <w:noWrap/>
            <w:vAlign w:val="center"/>
            <w:hideMark/>
          </w:tcPr>
          <w:p w14:paraId="66A6B2BD" w14:textId="77777777" w:rsidR="00F51780" w:rsidRDefault="00F51780" w:rsidP="000C4B61">
            <w:pPr>
              <w:pStyle w:val="orianum"/>
              <w:spacing w:line="220" w:lineRule="exact"/>
            </w:pPr>
            <w:r>
              <w:t>1.469.000</w:t>
            </w:r>
          </w:p>
        </w:tc>
      </w:tr>
      <w:tr w:rsidR="00F51780" w14:paraId="084F20CE"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0FC3144D" w14:textId="77777777" w:rsidR="00F51780" w:rsidRDefault="00F51780" w:rsidP="000C4B61">
            <w:pPr>
              <w:pStyle w:val="oriatext"/>
              <w:spacing w:line="220" w:lineRule="exact"/>
              <w:rPr>
                <w:b/>
              </w:rPr>
            </w:pPr>
            <w:r>
              <w:rPr>
                <w:b/>
              </w:rPr>
              <w:t>25</w:t>
            </w:r>
          </w:p>
        </w:tc>
        <w:tc>
          <w:tcPr>
            <w:tcW w:w="3388" w:type="dxa"/>
            <w:tcBorders>
              <w:top w:val="nil"/>
              <w:left w:val="nil"/>
              <w:bottom w:val="single" w:sz="4" w:space="0" w:color="FFFFFF"/>
              <w:right w:val="nil"/>
            </w:tcBorders>
            <w:shd w:val="clear" w:color="auto" w:fill="BFBFBF"/>
            <w:vAlign w:val="center"/>
            <w:hideMark/>
          </w:tcPr>
          <w:p w14:paraId="49EE838C" w14:textId="77777777" w:rsidR="00F51780" w:rsidRDefault="00F51780" w:rsidP="000C4B61">
            <w:pPr>
              <w:pStyle w:val="oriatext"/>
              <w:spacing w:line="220" w:lineRule="exact"/>
              <w:rPr>
                <w:b/>
              </w:rPr>
            </w:pPr>
            <w:r>
              <w:rPr>
                <w:b/>
              </w:rPr>
              <w:t>Επιδοτήσεις</w:t>
            </w:r>
          </w:p>
        </w:tc>
        <w:tc>
          <w:tcPr>
            <w:tcW w:w="1041" w:type="dxa"/>
            <w:tcBorders>
              <w:top w:val="nil"/>
              <w:left w:val="nil"/>
              <w:bottom w:val="single" w:sz="4" w:space="0" w:color="FFFFFF"/>
              <w:right w:val="nil"/>
            </w:tcBorders>
            <w:shd w:val="clear" w:color="auto" w:fill="BFBFBF"/>
            <w:noWrap/>
            <w:vAlign w:val="center"/>
            <w:hideMark/>
          </w:tcPr>
          <w:p w14:paraId="5E3966D4"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5B2AAC1B"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0F196087"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5B98D0EA"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109391DA" w14:textId="77777777" w:rsidR="00F51780" w:rsidRDefault="00F51780" w:rsidP="000C4B61">
            <w:pPr>
              <w:pStyle w:val="orianum"/>
              <w:spacing w:line="220" w:lineRule="exact"/>
              <w:rPr>
                <w:b/>
              </w:rPr>
            </w:pPr>
            <w:r>
              <w:rPr>
                <w:b/>
              </w:rPr>
              <w:t>0</w:t>
            </w:r>
          </w:p>
        </w:tc>
      </w:tr>
      <w:tr w:rsidR="00F51780" w14:paraId="12BE3E75"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EAA32AF"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F2F2F2"/>
            <w:noWrap/>
            <w:vAlign w:val="center"/>
            <w:hideMark/>
          </w:tcPr>
          <w:p w14:paraId="42675816" w14:textId="77777777" w:rsidR="00F51780" w:rsidRDefault="00F51780" w:rsidP="000C4B61">
            <w:pPr>
              <w:pStyle w:val="oriatext"/>
              <w:spacing w:line="220" w:lineRule="exact"/>
            </w:pPr>
            <w:r>
              <w:t>Τακτικός Προϋπολογισμός</w:t>
            </w:r>
          </w:p>
        </w:tc>
        <w:tc>
          <w:tcPr>
            <w:tcW w:w="1041" w:type="dxa"/>
            <w:tcBorders>
              <w:top w:val="nil"/>
              <w:left w:val="nil"/>
              <w:bottom w:val="single" w:sz="4" w:space="0" w:color="FFFFFF"/>
              <w:right w:val="nil"/>
            </w:tcBorders>
            <w:shd w:val="clear" w:color="auto" w:fill="F2F2F2"/>
            <w:noWrap/>
            <w:vAlign w:val="center"/>
            <w:hideMark/>
          </w:tcPr>
          <w:p w14:paraId="11AB2F25"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6F3C482D"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76A9C6DA"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6A3E9799"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7E4AB2E7" w14:textId="77777777" w:rsidR="00F51780" w:rsidRDefault="00F51780" w:rsidP="000C4B61">
            <w:pPr>
              <w:pStyle w:val="orianum"/>
              <w:spacing w:line="220" w:lineRule="exact"/>
            </w:pPr>
            <w:r>
              <w:t>0</w:t>
            </w:r>
          </w:p>
        </w:tc>
      </w:tr>
      <w:tr w:rsidR="00F51780" w14:paraId="67A6D5D8"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76ECFC5" w14:textId="77777777" w:rsidR="00F51780" w:rsidRDefault="00F51780" w:rsidP="000C4B61">
            <w:pPr>
              <w:pStyle w:val="oriatext"/>
              <w:spacing w:line="220" w:lineRule="exact"/>
              <w:rPr>
                <w:b/>
              </w:rPr>
            </w:pPr>
            <w:r>
              <w:rPr>
                <w:b/>
              </w:rPr>
              <w:t>26</w:t>
            </w:r>
          </w:p>
        </w:tc>
        <w:tc>
          <w:tcPr>
            <w:tcW w:w="3388" w:type="dxa"/>
            <w:tcBorders>
              <w:top w:val="nil"/>
              <w:left w:val="nil"/>
              <w:bottom w:val="single" w:sz="4" w:space="0" w:color="FFFFFF"/>
              <w:right w:val="nil"/>
            </w:tcBorders>
            <w:shd w:val="clear" w:color="auto" w:fill="BFBFBF"/>
            <w:vAlign w:val="center"/>
            <w:hideMark/>
          </w:tcPr>
          <w:p w14:paraId="6125740F" w14:textId="77777777" w:rsidR="00F51780" w:rsidRDefault="00F51780" w:rsidP="000C4B61">
            <w:pPr>
              <w:pStyle w:val="oriatext"/>
              <w:spacing w:line="220" w:lineRule="exact"/>
              <w:rPr>
                <w:b/>
              </w:rPr>
            </w:pPr>
            <w:r>
              <w:rPr>
                <w:b/>
              </w:rPr>
              <w:t>Τόκοι (σε ακαθάριστη βάση)</w:t>
            </w:r>
          </w:p>
        </w:tc>
        <w:tc>
          <w:tcPr>
            <w:tcW w:w="1041" w:type="dxa"/>
            <w:tcBorders>
              <w:top w:val="nil"/>
              <w:left w:val="nil"/>
              <w:bottom w:val="single" w:sz="4" w:space="0" w:color="FFFFFF"/>
              <w:right w:val="nil"/>
            </w:tcBorders>
            <w:shd w:val="clear" w:color="auto" w:fill="BFBFBF"/>
            <w:noWrap/>
            <w:vAlign w:val="center"/>
            <w:hideMark/>
          </w:tcPr>
          <w:p w14:paraId="74E245D4"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279DC2D0"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6A477582"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5273F529"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4591062D" w14:textId="77777777" w:rsidR="00F51780" w:rsidRDefault="00F51780" w:rsidP="000C4B61">
            <w:pPr>
              <w:pStyle w:val="orianum"/>
              <w:spacing w:line="220" w:lineRule="exact"/>
              <w:rPr>
                <w:b/>
              </w:rPr>
            </w:pPr>
            <w:r>
              <w:rPr>
                <w:b/>
              </w:rPr>
              <w:t>0</w:t>
            </w:r>
          </w:p>
        </w:tc>
      </w:tr>
      <w:tr w:rsidR="00F51780" w14:paraId="6FAD846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666B616"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F2F2F2"/>
            <w:noWrap/>
            <w:vAlign w:val="center"/>
            <w:hideMark/>
          </w:tcPr>
          <w:p w14:paraId="2D640BB6" w14:textId="77777777" w:rsidR="00F51780" w:rsidRDefault="00F51780" w:rsidP="000C4B61">
            <w:pPr>
              <w:pStyle w:val="oriatext"/>
              <w:spacing w:line="220" w:lineRule="exact"/>
            </w:pPr>
            <w:r>
              <w:t>Τακτικός Προϋπολογισμός</w:t>
            </w:r>
          </w:p>
        </w:tc>
        <w:tc>
          <w:tcPr>
            <w:tcW w:w="1041" w:type="dxa"/>
            <w:tcBorders>
              <w:top w:val="nil"/>
              <w:left w:val="nil"/>
              <w:bottom w:val="single" w:sz="4" w:space="0" w:color="FFFFFF"/>
              <w:right w:val="nil"/>
            </w:tcBorders>
            <w:shd w:val="clear" w:color="auto" w:fill="F2F2F2"/>
            <w:noWrap/>
            <w:vAlign w:val="center"/>
            <w:hideMark/>
          </w:tcPr>
          <w:p w14:paraId="722214EA"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20894002"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4C694EE3"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7F044336"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61936C45" w14:textId="77777777" w:rsidR="00F51780" w:rsidRDefault="00F51780" w:rsidP="000C4B61">
            <w:pPr>
              <w:pStyle w:val="orianum"/>
              <w:spacing w:line="220" w:lineRule="exact"/>
            </w:pPr>
            <w:r>
              <w:t>0</w:t>
            </w:r>
          </w:p>
        </w:tc>
      </w:tr>
      <w:tr w:rsidR="00F51780" w14:paraId="1D0021D5" w14:textId="77777777" w:rsidTr="00CC47AF">
        <w:trPr>
          <w:trHeight w:val="170"/>
          <w:jc w:val="center"/>
        </w:trPr>
        <w:tc>
          <w:tcPr>
            <w:tcW w:w="440" w:type="dxa"/>
            <w:tcBorders>
              <w:top w:val="nil"/>
              <w:left w:val="nil"/>
              <w:bottom w:val="single" w:sz="4" w:space="0" w:color="FFFFFF"/>
              <w:right w:val="nil"/>
            </w:tcBorders>
            <w:shd w:val="clear" w:color="auto" w:fill="D9D9D9"/>
            <w:noWrap/>
            <w:vAlign w:val="center"/>
            <w:hideMark/>
          </w:tcPr>
          <w:p w14:paraId="6EBE6958"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D9D9D9"/>
            <w:noWrap/>
            <w:vAlign w:val="center"/>
            <w:hideMark/>
          </w:tcPr>
          <w:p w14:paraId="19DC38B3" w14:textId="77777777" w:rsidR="00F51780" w:rsidRDefault="00F51780" w:rsidP="000C4B61">
            <w:pPr>
              <w:pStyle w:val="oriatext"/>
              <w:spacing w:line="220" w:lineRule="exact"/>
            </w:pPr>
            <w:r>
              <w:t>ΠΔΕ (πλην ΤΑΑ)</w:t>
            </w:r>
          </w:p>
        </w:tc>
        <w:tc>
          <w:tcPr>
            <w:tcW w:w="1041" w:type="dxa"/>
            <w:tcBorders>
              <w:top w:val="nil"/>
              <w:left w:val="nil"/>
              <w:bottom w:val="single" w:sz="4" w:space="0" w:color="FFFFFF"/>
              <w:right w:val="nil"/>
            </w:tcBorders>
            <w:shd w:val="clear" w:color="auto" w:fill="D9D9D9"/>
            <w:noWrap/>
            <w:vAlign w:val="center"/>
            <w:hideMark/>
          </w:tcPr>
          <w:p w14:paraId="3077FBE0" w14:textId="77777777" w:rsidR="00F51780" w:rsidRDefault="00F51780" w:rsidP="000C4B61">
            <w:pPr>
              <w:pStyle w:val="orianum"/>
              <w:spacing w:line="220" w:lineRule="exact"/>
            </w:pPr>
            <w:r>
              <w:t> </w:t>
            </w:r>
          </w:p>
        </w:tc>
        <w:tc>
          <w:tcPr>
            <w:tcW w:w="1041" w:type="dxa"/>
            <w:tcBorders>
              <w:top w:val="nil"/>
              <w:left w:val="nil"/>
              <w:bottom w:val="single" w:sz="4" w:space="0" w:color="FFFFFF"/>
              <w:right w:val="nil"/>
            </w:tcBorders>
            <w:shd w:val="clear" w:color="auto" w:fill="D9D9D9"/>
            <w:noWrap/>
            <w:vAlign w:val="center"/>
            <w:hideMark/>
          </w:tcPr>
          <w:p w14:paraId="060699D8" w14:textId="77777777" w:rsidR="00F51780" w:rsidRDefault="00F51780" w:rsidP="000C4B61">
            <w:pPr>
              <w:pStyle w:val="orianum"/>
              <w:spacing w:line="220" w:lineRule="exact"/>
            </w:pPr>
            <w:r>
              <w:t> </w:t>
            </w:r>
          </w:p>
        </w:tc>
        <w:tc>
          <w:tcPr>
            <w:tcW w:w="1041" w:type="dxa"/>
            <w:tcBorders>
              <w:top w:val="nil"/>
              <w:left w:val="nil"/>
              <w:bottom w:val="single" w:sz="4" w:space="0" w:color="FFFFFF"/>
              <w:right w:val="nil"/>
            </w:tcBorders>
            <w:shd w:val="clear" w:color="auto" w:fill="D9D9D9"/>
            <w:noWrap/>
            <w:vAlign w:val="center"/>
            <w:hideMark/>
          </w:tcPr>
          <w:p w14:paraId="4648A24D" w14:textId="77777777" w:rsidR="00F51780" w:rsidRDefault="00F51780" w:rsidP="000C4B61">
            <w:pPr>
              <w:pStyle w:val="orianum"/>
              <w:spacing w:line="220" w:lineRule="exact"/>
            </w:pPr>
            <w:r>
              <w:t> </w:t>
            </w:r>
          </w:p>
        </w:tc>
        <w:tc>
          <w:tcPr>
            <w:tcW w:w="950" w:type="dxa"/>
            <w:tcBorders>
              <w:top w:val="nil"/>
              <w:left w:val="nil"/>
              <w:bottom w:val="single" w:sz="4" w:space="0" w:color="FFFFFF"/>
              <w:right w:val="nil"/>
            </w:tcBorders>
            <w:shd w:val="clear" w:color="auto" w:fill="D9D9D9"/>
            <w:noWrap/>
            <w:vAlign w:val="center"/>
            <w:hideMark/>
          </w:tcPr>
          <w:p w14:paraId="6B872B9A" w14:textId="77777777" w:rsidR="00F51780" w:rsidRDefault="00F51780" w:rsidP="000C4B61">
            <w:pPr>
              <w:pStyle w:val="orianum"/>
              <w:spacing w:line="220" w:lineRule="exact"/>
            </w:pPr>
            <w:r>
              <w:t> </w:t>
            </w:r>
          </w:p>
        </w:tc>
        <w:tc>
          <w:tcPr>
            <w:tcW w:w="950" w:type="dxa"/>
            <w:tcBorders>
              <w:top w:val="nil"/>
              <w:left w:val="nil"/>
              <w:bottom w:val="single" w:sz="4" w:space="0" w:color="FFFFFF"/>
              <w:right w:val="nil"/>
            </w:tcBorders>
            <w:shd w:val="clear" w:color="auto" w:fill="D9D9D9"/>
            <w:noWrap/>
            <w:vAlign w:val="center"/>
            <w:hideMark/>
          </w:tcPr>
          <w:p w14:paraId="3BA0A5A9" w14:textId="77777777" w:rsidR="00F51780" w:rsidRDefault="00F51780" w:rsidP="000C4B61">
            <w:pPr>
              <w:pStyle w:val="orianum"/>
              <w:spacing w:line="220" w:lineRule="exact"/>
            </w:pPr>
            <w:r>
              <w:t> </w:t>
            </w:r>
          </w:p>
        </w:tc>
      </w:tr>
      <w:tr w:rsidR="00F51780" w14:paraId="1CE77E75"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91EAF43" w14:textId="77777777" w:rsidR="00F51780" w:rsidRDefault="00F51780" w:rsidP="000C4B61">
            <w:pPr>
              <w:pStyle w:val="oriatext"/>
              <w:spacing w:line="220" w:lineRule="exact"/>
              <w:rPr>
                <w:b/>
              </w:rPr>
            </w:pPr>
            <w:r>
              <w:rPr>
                <w:b/>
              </w:rPr>
              <w:t>27</w:t>
            </w:r>
          </w:p>
        </w:tc>
        <w:tc>
          <w:tcPr>
            <w:tcW w:w="3388" w:type="dxa"/>
            <w:tcBorders>
              <w:top w:val="nil"/>
              <w:left w:val="nil"/>
              <w:bottom w:val="single" w:sz="4" w:space="0" w:color="FFFFFF"/>
              <w:right w:val="nil"/>
            </w:tcBorders>
            <w:shd w:val="clear" w:color="auto" w:fill="BFBFBF"/>
            <w:vAlign w:val="center"/>
            <w:hideMark/>
          </w:tcPr>
          <w:p w14:paraId="193670BD" w14:textId="77777777" w:rsidR="00F51780" w:rsidRDefault="00F51780" w:rsidP="000C4B61">
            <w:pPr>
              <w:pStyle w:val="oriatext"/>
              <w:spacing w:line="220" w:lineRule="exact"/>
              <w:rPr>
                <w:b/>
              </w:rPr>
            </w:pPr>
            <w:r>
              <w:rPr>
                <w:b/>
              </w:rPr>
              <w:t>Λοιπές Δαπάνες</w:t>
            </w:r>
          </w:p>
        </w:tc>
        <w:tc>
          <w:tcPr>
            <w:tcW w:w="1041" w:type="dxa"/>
            <w:tcBorders>
              <w:top w:val="nil"/>
              <w:left w:val="nil"/>
              <w:bottom w:val="single" w:sz="4" w:space="0" w:color="FFFFFF"/>
              <w:right w:val="nil"/>
            </w:tcBorders>
            <w:shd w:val="clear" w:color="auto" w:fill="BFBFBF"/>
            <w:noWrap/>
            <w:vAlign w:val="center"/>
            <w:hideMark/>
          </w:tcPr>
          <w:p w14:paraId="588FBC81"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1D3F8365"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28A08E10"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3276C385"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113798A4" w14:textId="77777777" w:rsidR="00F51780" w:rsidRDefault="00F51780" w:rsidP="000C4B61">
            <w:pPr>
              <w:pStyle w:val="orianum"/>
              <w:spacing w:line="220" w:lineRule="exact"/>
              <w:rPr>
                <w:b/>
              </w:rPr>
            </w:pPr>
            <w:r>
              <w:rPr>
                <w:b/>
              </w:rPr>
              <w:t>0</w:t>
            </w:r>
          </w:p>
        </w:tc>
      </w:tr>
      <w:tr w:rsidR="00F51780" w14:paraId="523290C1"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7EB0ECA"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F2F2F2"/>
            <w:noWrap/>
            <w:vAlign w:val="center"/>
            <w:hideMark/>
          </w:tcPr>
          <w:p w14:paraId="0FA355BE" w14:textId="77777777" w:rsidR="00F51780" w:rsidRDefault="00F51780" w:rsidP="000C4B61">
            <w:pPr>
              <w:pStyle w:val="oriatext"/>
              <w:spacing w:line="220" w:lineRule="exact"/>
            </w:pPr>
            <w:r>
              <w:t>Τακτικός Προϋπολογισμός</w:t>
            </w:r>
          </w:p>
        </w:tc>
        <w:tc>
          <w:tcPr>
            <w:tcW w:w="1041" w:type="dxa"/>
            <w:tcBorders>
              <w:top w:val="nil"/>
              <w:left w:val="nil"/>
              <w:bottom w:val="single" w:sz="4" w:space="0" w:color="FFFFFF"/>
              <w:right w:val="nil"/>
            </w:tcBorders>
            <w:shd w:val="clear" w:color="auto" w:fill="F2F2F2"/>
            <w:noWrap/>
            <w:vAlign w:val="center"/>
            <w:hideMark/>
          </w:tcPr>
          <w:p w14:paraId="081D2555"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612DD00B"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35932F9B"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6A961F94"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1C465B8A" w14:textId="77777777" w:rsidR="00F51780" w:rsidRDefault="00F51780" w:rsidP="000C4B61">
            <w:pPr>
              <w:pStyle w:val="orianum"/>
              <w:spacing w:line="220" w:lineRule="exact"/>
            </w:pPr>
            <w:r>
              <w:t>0</w:t>
            </w:r>
          </w:p>
        </w:tc>
      </w:tr>
      <w:tr w:rsidR="00F51780" w14:paraId="43579923"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8E80ADC" w14:textId="77777777" w:rsidR="00F51780" w:rsidRDefault="00F51780" w:rsidP="000C4B61">
            <w:pPr>
              <w:pStyle w:val="oriatext"/>
              <w:spacing w:line="220" w:lineRule="exact"/>
              <w:rPr>
                <w:b/>
              </w:rPr>
            </w:pPr>
            <w:r>
              <w:rPr>
                <w:b/>
              </w:rPr>
              <w:t>29</w:t>
            </w:r>
          </w:p>
        </w:tc>
        <w:tc>
          <w:tcPr>
            <w:tcW w:w="3388" w:type="dxa"/>
            <w:tcBorders>
              <w:top w:val="nil"/>
              <w:left w:val="nil"/>
              <w:bottom w:val="single" w:sz="4" w:space="0" w:color="FFFFFF"/>
              <w:right w:val="nil"/>
            </w:tcBorders>
            <w:shd w:val="clear" w:color="auto" w:fill="BFBFBF"/>
            <w:vAlign w:val="center"/>
            <w:hideMark/>
          </w:tcPr>
          <w:p w14:paraId="78F59673" w14:textId="77777777" w:rsidR="00F51780" w:rsidRDefault="00F51780" w:rsidP="000C4B61">
            <w:pPr>
              <w:pStyle w:val="oriatext"/>
              <w:spacing w:line="220" w:lineRule="exact"/>
              <w:rPr>
                <w:b/>
              </w:rPr>
            </w:pPr>
            <w:r>
              <w:rPr>
                <w:b/>
              </w:rPr>
              <w:t>Πιστώσεις υπό κατανομή</w:t>
            </w:r>
          </w:p>
        </w:tc>
        <w:tc>
          <w:tcPr>
            <w:tcW w:w="1041" w:type="dxa"/>
            <w:tcBorders>
              <w:top w:val="nil"/>
              <w:left w:val="nil"/>
              <w:bottom w:val="single" w:sz="4" w:space="0" w:color="FFFFFF"/>
              <w:right w:val="nil"/>
            </w:tcBorders>
            <w:shd w:val="clear" w:color="auto" w:fill="BFBFBF"/>
            <w:noWrap/>
            <w:vAlign w:val="center"/>
            <w:hideMark/>
          </w:tcPr>
          <w:p w14:paraId="0099B5CA"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23DFAB2D"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56B697F1"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35EFDF8A"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4E5F9157" w14:textId="77777777" w:rsidR="00F51780" w:rsidRDefault="00F51780" w:rsidP="000C4B61">
            <w:pPr>
              <w:pStyle w:val="orianum"/>
              <w:spacing w:line="220" w:lineRule="exact"/>
              <w:rPr>
                <w:b/>
              </w:rPr>
            </w:pPr>
            <w:r>
              <w:rPr>
                <w:b/>
              </w:rPr>
              <w:t>0</w:t>
            </w:r>
          </w:p>
        </w:tc>
      </w:tr>
      <w:tr w:rsidR="00F51780" w14:paraId="3D08FC9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29AA816"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F2F2F2"/>
            <w:noWrap/>
            <w:vAlign w:val="center"/>
            <w:hideMark/>
          </w:tcPr>
          <w:p w14:paraId="522F1BB3" w14:textId="77777777" w:rsidR="00F51780" w:rsidRDefault="00F51780" w:rsidP="000C4B61">
            <w:pPr>
              <w:pStyle w:val="oriatext"/>
              <w:spacing w:line="220" w:lineRule="exact"/>
            </w:pPr>
            <w:r>
              <w:t>Τακτικός Προϋπολογισμός</w:t>
            </w:r>
          </w:p>
        </w:tc>
        <w:tc>
          <w:tcPr>
            <w:tcW w:w="1041" w:type="dxa"/>
            <w:tcBorders>
              <w:top w:val="nil"/>
              <w:left w:val="nil"/>
              <w:bottom w:val="single" w:sz="4" w:space="0" w:color="FFFFFF"/>
              <w:right w:val="nil"/>
            </w:tcBorders>
            <w:shd w:val="clear" w:color="auto" w:fill="F2F2F2"/>
            <w:noWrap/>
            <w:vAlign w:val="center"/>
            <w:hideMark/>
          </w:tcPr>
          <w:p w14:paraId="74467558"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4E10B092"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7152B7C3"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0D60B52B"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5212F9E1" w14:textId="77777777" w:rsidR="00F51780" w:rsidRDefault="00F51780" w:rsidP="000C4B61">
            <w:pPr>
              <w:pStyle w:val="orianum"/>
              <w:spacing w:line="220" w:lineRule="exact"/>
            </w:pPr>
            <w:r>
              <w:t>0</w:t>
            </w:r>
          </w:p>
        </w:tc>
      </w:tr>
      <w:tr w:rsidR="00F51780" w14:paraId="02191BA3"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CCFDEA4" w14:textId="77777777" w:rsidR="00F51780" w:rsidRDefault="00F51780" w:rsidP="000C4B61">
            <w:pPr>
              <w:pStyle w:val="oriatext"/>
              <w:spacing w:line="220" w:lineRule="exact"/>
              <w:rPr>
                <w:b/>
              </w:rPr>
            </w:pPr>
            <w:r>
              <w:rPr>
                <w:b/>
              </w:rPr>
              <w:t>31</w:t>
            </w:r>
          </w:p>
        </w:tc>
        <w:tc>
          <w:tcPr>
            <w:tcW w:w="3388" w:type="dxa"/>
            <w:tcBorders>
              <w:top w:val="nil"/>
              <w:left w:val="nil"/>
              <w:bottom w:val="single" w:sz="4" w:space="0" w:color="FFFFFF"/>
              <w:right w:val="nil"/>
            </w:tcBorders>
            <w:shd w:val="clear" w:color="auto" w:fill="BFBFBF"/>
            <w:vAlign w:val="center"/>
            <w:hideMark/>
          </w:tcPr>
          <w:p w14:paraId="6D9CF79E" w14:textId="77777777" w:rsidR="00F51780" w:rsidRDefault="00F51780" w:rsidP="000C4B61">
            <w:pPr>
              <w:pStyle w:val="oriatext"/>
              <w:spacing w:line="220" w:lineRule="exact"/>
              <w:rPr>
                <w:b/>
              </w:rPr>
            </w:pPr>
            <w:r>
              <w:rPr>
                <w:b/>
              </w:rPr>
              <w:t>Πάγια περιουσιακά στοιχεία</w:t>
            </w:r>
          </w:p>
        </w:tc>
        <w:tc>
          <w:tcPr>
            <w:tcW w:w="1041" w:type="dxa"/>
            <w:tcBorders>
              <w:top w:val="nil"/>
              <w:left w:val="nil"/>
              <w:bottom w:val="single" w:sz="4" w:space="0" w:color="FFFFFF"/>
              <w:right w:val="nil"/>
            </w:tcBorders>
            <w:shd w:val="clear" w:color="auto" w:fill="BFBFBF"/>
            <w:noWrap/>
            <w:vAlign w:val="center"/>
            <w:hideMark/>
          </w:tcPr>
          <w:p w14:paraId="39D45186" w14:textId="77777777" w:rsidR="00F51780" w:rsidRDefault="00F51780" w:rsidP="000C4B61">
            <w:pPr>
              <w:pStyle w:val="orianum"/>
              <w:spacing w:line="220" w:lineRule="exact"/>
              <w:rPr>
                <w:b/>
              </w:rPr>
            </w:pPr>
            <w:r>
              <w:rPr>
                <w:b/>
              </w:rPr>
              <w:t>944.000</w:t>
            </w:r>
          </w:p>
        </w:tc>
        <w:tc>
          <w:tcPr>
            <w:tcW w:w="1041" w:type="dxa"/>
            <w:tcBorders>
              <w:top w:val="nil"/>
              <w:left w:val="nil"/>
              <w:bottom w:val="single" w:sz="4" w:space="0" w:color="FFFFFF"/>
              <w:right w:val="nil"/>
            </w:tcBorders>
            <w:shd w:val="clear" w:color="auto" w:fill="BFBFBF"/>
            <w:noWrap/>
            <w:vAlign w:val="center"/>
            <w:hideMark/>
          </w:tcPr>
          <w:p w14:paraId="21485587" w14:textId="77777777" w:rsidR="00F51780" w:rsidRDefault="00F51780" w:rsidP="000C4B61">
            <w:pPr>
              <w:pStyle w:val="orianum"/>
              <w:spacing w:line="220" w:lineRule="exact"/>
              <w:rPr>
                <w:b/>
              </w:rPr>
            </w:pPr>
            <w:r>
              <w:rPr>
                <w:b/>
              </w:rPr>
              <w:t>220.000</w:t>
            </w:r>
          </w:p>
        </w:tc>
        <w:tc>
          <w:tcPr>
            <w:tcW w:w="1041" w:type="dxa"/>
            <w:tcBorders>
              <w:top w:val="nil"/>
              <w:left w:val="nil"/>
              <w:bottom w:val="single" w:sz="4" w:space="0" w:color="FFFFFF"/>
              <w:right w:val="nil"/>
            </w:tcBorders>
            <w:shd w:val="clear" w:color="auto" w:fill="BFBFBF"/>
            <w:noWrap/>
            <w:vAlign w:val="center"/>
            <w:hideMark/>
          </w:tcPr>
          <w:p w14:paraId="6F05D955" w14:textId="77777777" w:rsidR="00F51780" w:rsidRDefault="00F51780" w:rsidP="000C4B61">
            <w:pPr>
              <w:pStyle w:val="orianum"/>
              <w:spacing w:line="220" w:lineRule="exact"/>
              <w:rPr>
                <w:b/>
              </w:rPr>
            </w:pPr>
            <w:r>
              <w:rPr>
                <w:b/>
              </w:rPr>
              <w:t>220.000</w:t>
            </w:r>
          </w:p>
        </w:tc>
        <w:tc>
          <w:tcPr>
            <w:tcW w:w="950" w:type="dxa"/>
            <w:tcBorders>
              <w:top w:val="nil"/>
              <w:left w:val="nil"/>
              <w:bottom w:val="single" w:sz="4" w:space="0" w:color="FFFFFF"/>
              <w:right w:val="nil"/>
            </w:tcBorders>
            <w:shd w:val="clear" w:color="auto" w:fill="BFBFBF"/>
            <w:noWrap/>
            <w:vAlign w:val="center"/>
            <w:hideMark/>
          </w:tcPr>
          <w:p w14:paraId="4E6F820C" w14:textId="77777777" w:rsidR="00F51780" w:rsidRDefault="00F51780" w:rsidP="000C4B61">
            <w:pPr>
              <w:pStyle w:val="orianum"/>
              <w:spacing w:line="220" w:lineRule="exact"/>
              <w:rPr>
                <w:b/>
              </w:rPr>
            </w:pPr>
            <w:r>
              <w:rPr>
                <w:b/>
              </w:rPr>
              <w:t>220.000</w:t>
            </w:r>
          </w:p>
        </w:tc>
        <w:tc>
          <w:tcPr>
            <w:tcW w:w="950" w:type="dxa"/>
            <w:tcBorders>
              <w:top w:val="nil"/>
              <w:left w:val="nil"/>
              <w:bottom w:val="single" w:sz="4" w:space="0" w:color="FFFFFF"/>
              <w:right w:val="nil"/>
            </w:tcBorders>
            <w:shd w:val="clear" w:color="auto" w:fill="BFBFBF"/>
            <w:noWrap/>
            <w:vAlign w:val="center"/>
            <w:hideMark/>
          </w:tcPr>
          <w:p w14:paraId="26DCDD0E" w14:textId="77777777" w:rsidR="00F51780" w:rsidRDefault="00F51780" w:rsidP="000C4B61">
            <w:pPr>
              <w:pStyle w:val="orianum"/>
              <w:spacing w:line="220" w:lineRule="exact"/>
              <w:rPr>
                <w:b/>
              </w:rPr>
            </w:pPr>
            <w:r>
              <w:rPr>
                <w:b/>
              </w:rPr>
              <w:t>220.000</w:t>
            </w:r>
          </w:p>
        </w:tc>
      </w:tr>
      <w:tr w:rsidR="00F51780" w14:paraId="6119C5E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845DC83"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F2F2F2"/>
            <w:noWrap/>
            <w:vAlign w:val="center"/>
            <w:hideMark/>
          </w:tcPr>
          <w:p w14:paraId="4B294C15" w14:textId="77777777" w:rsidR="00F51780" w:rsidRDefault="00F51780" w:rsidP="000C4B61">
            <w:pPr>
              <w:pStyle w:val="oriatext"/>
              <w:spacing w:line="220" w:lineRule="exact"/>
            </w:pPr>
            <w:r>
              <w:t>Τακτικός Προϋπολογισμός</w:t>
            </w:r>
          </w:p>
        </w:tc>
        <w:tc>
          <w:tcPr>
            <w:tcW w:w="1041" w:type="dxa"/>
            <w:tcBorders>
              <w:top w:val="nil"/>
              <w:left w:val="nil"/>
              <w:bottom w:val="single" w:sz="4" w:space="0" w:color="FFFFFF"/>
              <w:right w:val="nil"/>
            </w:tcBorders>
            <w:shd w:val="clear" w:color="auto" w:fill="F2F2F2"/>
            <w:noWrap/>
            <w:vAlign w:val="center"/>
            <w:hideMark/>
          </w:tcPr>
          <w:p w14:paraId="0A589ED8" w14:textId="77777777" w:rsidR="00F51780" w:rsidRDefault="00F51780" w:rsidP="000C4B61">
            <w:pPr>
              <w:pStyle w:val="orianum"/>
              <w:spacing w:line="220" w:lineRule="exact"/>
            </w:pPr>
            <w:r>
              <w:t>944.000</w:t>
            </w:r>
          </w:p>
        </w:tc>
        <w:tc>
          <w:tcPr>
            <w:tcW w:w="1041" w:type="dxa"/>
            <w:tcBorders>
              <w:top w:val="nil"/>
              <w:left w:val="nil"/>
              <w:bottom w:val="single" w:sz="4" w:space="0" w:color="FFFFFF"/>
              <w:right w:val="nil"/>
            </w:tcBorders>
            <w:shd w:val="clear" w:color="auto" w:fill="F2F2F2"/>
            <w:noWrap/>
            <w:vAlign w:val="center"/>
            <w:hideMark/>
          </w:tcPr>
          <w:p w14:paraId="04D27673" w14:textId="77777777" w:rsidR="00F51780" w:rsidRDefault="00F51780" w:rsidP="000C4B61">
            <w:pPr>
              <w:pStyle w:val="orianum"/>
              <w:spacing w:line="220" w:lineRule="exact"/>
            </w:pPr>
            <w:r>
              <w:t>220.000</w:t>
            </w:r>
          </w:p>
        </w:tc>
        <w:tc>
          <w:tcPr>
            <w:tcW w:w="1041" w:type="dxa"/>
            <w:tcBorders>
              <w:top w:val="nil"/>
              <w:left w:val="nil"/>
              <w:bottom w:val="single" w:sz="4" w:space="0" w:color="FFFFFF"/>
              <w:right w:val="nil"/>
            </w:tcBorders>
            <w:shd w:val="clear" w:color="auto" w:fill="F2F2F2"/>
            <w:noWrap/>
            <w:vAlign w:val="center"/>
            <w:hideMark/>
          </w:tcPr>
          <w:p w14:paraId="1916D32D" w14:textId="77777777" w:rsidR="00F51780" w:rsidRDefault="00F51780" w:rsidP="000C4B61">
            <w:pPr>
              <w:pStyle w:val="orianum"/>
              <w:spacing w:line="220" w:lineRule="exact"/>
            </w:pPr>
            <w:r>
              <w:t>220.000</w:t>
            </w:r>
          </w:p>
        </w:tc>
        <w:tc>
          <w:tcPr>
            <w:tcW w:w="950" w:type="dxa"/>
            <w:tcBorders>
              <w:top w:val="nil"/>
              <w:left w:val="nil"/>
              <w:bottom w:val="single" w:sz="4" w:space="0" w:color="FFFFFF"/>
              <w:right w:val="nil"/>
            </w:tcBorders>
            <w:shd w:val="clear" w:color="auto" w:fill="F2F2F2"/>
            <w:noWrap/>
            <w:vAlign w:val="center"/>
            <w:hideMark/>
          </w:tcPr>
          <w:p w14:paraId="1BB01E12" w14:textId="77777777" w:rsidR="00F51780" w:rsidRDefault="00F51780" w:rsidP="000C4B61">
            <w:pPr>
              <w:pStyle w:val="orianum"/>
              <w:spacing w:line="220" w:lineRule="exact"/>
            </w:pPr>
            <w:r>
              <w:t>220.000</w:t>
            </w:r>
          </w:p>
        </w:tc>
        <w:tc>
          <w:tcPr>
            <w:tcW w:w="950" w:type="dxa"/>
            <w:tcBorders>
              <w:top w:val="nil"/>
              <w:left w:val="nil"/>
              <w:bottom w:val="single" w:sz="4" w:space="0" w:color="FFFFFF"/>
              <w:right w:val="nil"/>
            </w:tcBorders>
            <w:shd w:val="clear" w:color="auto" w:fill="F2F2F2"/>
            <w:noWrap/>
            <w:vAlign w:val="center"/>
            <w:hideMark/>
          </w:tcPr>
          <w:p w14:paraId="4E7E5F45" w14:textId="77777777" w:rsidR="00F51780" w:rsidRDefault="00F51780" w:rsidP="000C4B61">
            <w:pPr>
              <w:pStyle w:val="orianum"/>
              <w:spacing w:line="220" w:lineRule="exact"/>
            </w:pPr>
            <w:r>
              <w:t>220.000</w:t>
            </w:r>
          </w:p>
        </w:tc>
      </w:tr>
      <w:tr w:rsidR="00F51780" w14:paraId="29C018D0"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4C97DEA" w14:textId="77777777" w:rsidR="00F51780" w:rsidRDefault="00F51780" w:rsidP="000C4B61">
            <w:pPr>
              <w:pStyle w:val="oriatext"/>
              <w:spacing w:line="220" w:lineRule="exact"/>
              <w:rPr>
                <w:b/>
              </w:rPr>
            </w:pPr>
            <w:r>
              <w:rPr>
                <w:b/>
              </w:rPr>
              <w:t>33</w:t>
            </w:r>
          </w:p>
        </w:tc>
        <w:tc>
          <w:tcPr>
            <w:tcW w:w="3388" w:type="dxa"/>
            <w:tcBorders>
              <w:top w:val="nil"/>
              <w:left w:val="nil"/>
              <w:bottom w:val="single" w:sz="4" w:space="0" w:color="FFFFFF"/>
              <w:right w:val="nil"/>
            </w:tcBorders>
            <w:shd w:val="clear" w:color="auto" w:fill="BFBFBF"/>
            <w:vAlign w:val="center"/>
            <w:hideMark/>
          </w:tcPr>
          <w:p w14:paraId="30F05BCA" w14:textId="77777777" w:rsidR="00F51780" w:rsidRDefault="00F51780" w:rsidP="000C4B61">
            <w:pPr>
              <w:pStyle w:val="oriatext"/>
              <w:spacing w:line="220" w:lineRule="exact"/>
              <w:rPr>
                <w:b/>
              </w:rPr>
            </w:pPr>
            <w:r>
              <w:rPr>
                <w:b/>
              </w:rPr>
              <w:t>Τιμαλφή</w:t>
            </w:r>
          </w:p>
        </w:tc>
        <w:tc>
          <w:tcPr>
            <w:tcW w:w="1041" w:type="dxa"/>
            <w:tcBorders>
              <w:top w:val="nil"/>
              <w:left w:val="nil"/>
              <w:bottom w:val="single" w:sz="4" w:space="0" w:color="FFFFFF"/>
              <w:right w:val="nil"/>
            </w:tcBorders>
            <w:shd w:val="clear" w:color="auto" w:fill="BFBFBF"/>
            <w:noWrap/>
            <w:vAlign w:val="center"/>
            <w:hideMark/>
          </w:tcPr>
          <w:p w14:paraId="0FFE2FCC"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257C6FAA" w14:textId="77777777" w:rsidR="00F51780" w:rsidRDefault="00F51780" w:rsidP="000C4B61">
            <w:pPr>
              <w:pStyle w:val="orianum"/>
              <w:spacing w:line="220" w:lineRule="exact"/>
              <w:rPr>
                <w:b/>
              </w:rPr>
            </w:pPr>
            <w:r>
              <w:rPr>
                <w:b/>
              </w:rPr>
              <w:t>0</w:t>
            </w:r>
          </w:p>
        </w:tc>
        <w:tc>
          <w:tcPr>
            <w:tcW w:w="1041" w:type="dxa"/>
            <w:tcBorders>
              <w:top w:val="nil"/>
              <w:left w:val="nil"/>
              <w:bottom w:val="single" w:sz="4" w:space="0" w:color="FFFFFF"/>
              <w:right w:val="nil"/>
            </w:tcBorders>
            <w:shd w:val="clear" w:color="auto" w:fill="BFBFBF"/>
            <w:noWrap/>
            <w:vAlign w:val="center"/>
            <w:hideMark/>
          </w:tcPr>
          <w:p w14:paraId="31D49C55"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447E3EF9" w14:textId="77777777" w:rsidR="00F51780" w:rsidRDefault="00F51780" w:rsidP="000C4B61">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3A42A4FC" w14:textId="77777777" w:rsidR="00F51780" w:rsidRDefault="00F51780" w:rsidP="000C4B61">
            <w:pPr>
              <w:pStyle w:val="orianum"/>
              <w:spacing w:line="220" w:lineRule="exact"/>
              <w:rPr>
                <w:b/>
              </w:rPr>
            </w:pPr>
            <w:r>
              <w:rPr>
                <w:b/>
              </w:rPr>
              <w:t>0</w:t>
            </w:r>
          </w:p>
        </w:tc>
      </w:tr>
      <w:tr w:rsidR="00F51780" w14:paraId="4E463E3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9849F0E" w14:textId="77777777" w:rsidR="00F51780" w:rsidRDefault="00F51780" w:rsidP="000C4B61">
            <w:pPr>
              <w:pStyle w:val="oriatext"/>
              <w:spacing w:line="220" w:lineRule="exact"/>
            </w:pPr>
            <w:r>
              <w:t> </w:t>
            </w:r>
          </w:p>
        </w:tc>
        <w:tc>
          <w:tcPr>
            <w:tcW w:w="3388" w:type="dxa"/>
            <w:tcBorders>
              <w:top w:val="nil"/>
              <w:left w:val="nil"/>
              <w:bottom w:val="single" w:sz="4" w:space="0" w:color="FFFFFF"/>
              <w:right w:val="nil"/>
            </w:tcBorders>
            <w:shd w:val="clear" w:color="auto" w:fill="F2F2F2"/>
            <w:noWrap/>
            <w:vAlign w:val="center"/>
            <w:hideMark/>
          </w:tcPr>
          <w:p w14:paraId="7FD6BE77" w14:textId="77777777" w:rsidR="00F51780" w:rsidRDefault="00F51780" w:rsidP="000C4B61">
            <w:pPr>
              <w:pStyle w:val="oriatext"/>
              <w:spacing w:line="220" w:lineRule="exact"/>
            </w:pPr>
            <w:r>
              <w:t>Τακτικός Προϋπολογισμός</w:t>
            </w:r>
          </w:p>
        </w:tc>
        <w:tc>
          <w:tcPr>
            <w:tcW w:w="1041" w:type="dxa"/>
            <w:tcBorders>
              <w:top w:val="nil"/>
              <w:left w:val="nil"/>
              <w:bottom w:val="single" w:sz="4" w:space="0" w:color="FFFFFF"/>
              <w:right w:val="nil"/>
            </w:tcBorders>
            <w:shd w:val="clear" w:color="auto" w:fill="F2F2F2"/>
            <w:noWrap/>
            <w:vAlign w:val="center"/>
            <w:hideMark/>
          </w:tcPr>
          <w:p w14:paraId="6C55C806"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31E7847E" w14:textId="77777777" w:rsidR="00F51780" w:rsidRDefault="00F51780" w:rsidP="000C4B61">
            <w:pPr>
              <w:pStyle w:val="orianum"/>
              <w:spacing w:line="220" w:lineRule="exact"/>
            </w:pPr>
            <w:r>
              <w:t>0</w:t>
            </w:r>
          </w:p>
        </w:tc>
        <w:tc>
          <w:tcPr>
            <w:tcW w:w="1041" w:type="dxa"/>
            <w:tcBorders>
              <w:top w:val="nil"/>
              <w:left w:val="nil"/>
              <w:bottom w:val="single" w:sz="4" w:space="0" w:color="FFFFFF"/>
              <w:right w:val="nil"/>
            </w:tcBorders>
            <w:shd w:val="clear" w:color="auto" w:fill="F2F2F2"/>
            <w:noWrap/>
            <w:vAlign w:val="center"/>
            <w:hideMark/>
          </w:tcPr>
          <w:p w14:paraId="19D2A86C"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4193F81F" w14:textId="77777777" w:rsidR="00F51780" w:rsidRDefault="00F51780" w:rsidP="000C4B61">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64A2A2A3" w14:textId="77777777" w:rsidR="00F51780" w:rsidRDefault="00F51780" w:rsidP="000C4B61">
            <w:pPr>
              <w:pStyle w:val="orianum"/>
              <w:spacing w:line="220" w:lineRule="exact"/>
            </w:pPr>
            <w:r>
              <w:t>0</w:t>
            </w:r>
          </w:p>
        </w:tc>
      </w:tr>
      <w:tr w:rsidR="00FE504D" w:rsidRPr="00FE504D" w14:paraId="19DD1366" w14:textId="77777777" w:rsidTr="00FE504D">
        <w:trPr>
          <w:trHeight w:val="170"/>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7CD1572" w14:textId="77777777" w:rsidR="00F51780" w:rsidRPr="00FE504D" w:rsidRDefault="00F51780" w:rsidP="000C4B61">
            <w:pPr>
              <w:pStyle w:val="oriatext"/>
              <w:spacing w:line="220" w:lineRule="exact"/>
              <w:rPr>
                <w:b/>
                <w:color w:val="000000" w:themeColor="text1"/>
                <w:szCs w:val="21"/>
              </w:rPr>
            </w:pPr>
            <w:r w:rsidRPr="00FE504D">
              <w:rPr>
                <w:b/>
                <w:color w:val="000000" w:themeColor="text1"/>
                <w:szCs w:val="21"/>
              </w:rPr>
              <w:t>Α</w:t>
            </w:r>
          </w:p>
        </w:tc>
        <w:tc>
          <w:tcPr>
            <w:tcW w:w="3388" w:type="dxa"/>
            <w:tcBorders>
              <w:top w:val="single" w:sz="4" w:space="0" w:color="FFFFFF"/>
              <w:left w:val="nil"/>
              <w:bottom w:val="single" w:sz="4" w:space="0" w:color="FFFFFF"/>
              <w:right w:val="nil"/>
            </w:tcBorders>
            <w:shd w:val="clear" w:color="auto" w:fill="D9D9D9" w:themeFill="background1" w:themeFillShade="D9"/>
            <w:vAlign w:val="center"/>
            <w:hideMark/>
          </w:tcPr>
          <w:p w14:paraId="11BCBE56" w14:textId="77777777" w:rsidR="00F51780" w:rsidRPr="00FE504D" w:rsidRDefault="00F51780" w:rsidP="000C4B61">
            <w:pPr>
              <w:pStyle w:val="oriatext"/>
              <w:spacing w:line="220" w:lineRule="exact"/>
              <w:rPr>
                <w:b/>
                <w:color w:val="000000" w:themeColor="text1"/>
                <w:szCs w:val="21"/>
                <w:lang w:val="el-GR"/>
              </w:rPr>
            </w:pPr>
            <w:r w:rsidRPr="00FE504D">
              <w:rPr>
                <w:b/>
                <w:color w:val="000000" w:themeColor="text1"/>
                <w:szCs w:val="21"/>
                <w:lang w:val="el-GR"/>
              </w:rPr>
              <w:t>Συνολικές μη Χρημ/οικονομικές Ταμειακές Δαπάνες</w:t>
            </w:r>
          </w:p>
        </w:tc>
        <w:tc>
          <w:tcPr>
            <w:tcW w:w="1041"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0DEAFE7" w14:textId="77777777" w:rsidR="00F51780" w:rsidRPr="00FE504D" w:rsidRDefault="00F51780" w:rsidP="000C4B61">
            <w:pPr>
              <w:pStyle w:val="orianum"/>
              <w:spacing w:line="220" w:lineRule="exact"/>
              <w:rPr>
                <w:b/>
                <w:color w:val="000000" w:themeColor="text1"/>
              </w:rPr>
            </w:pPr>
            <w:r w:rsidRPr="00FE504D">
              <w:rPr>
                <w:b/>
                <w:color w:val="000000" w:themeColor="text1"/>
              </w:rPr>
              <w:t>11.671.615</w:t>
            </w:r>
          </w:p>
        </w:tc>
        <w:tc>
          <w:tcPr>
            <w:tcW w:w="1041"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A0EEF68" w14:textId="77777777" w:rsidR="00F51780" w:rsidRPr="00FE504D" w:rsidRDefault="00F51780" w:rsidP="000C4B61">
            <w:pPr>
              <w:pStyle w:val="orianum"/>
              <w:spacing w:line="220" w:lineRule="exact"/>
              <w:rPr>
                <w:b/>
                <w:color w:val="000000" w:themeColor="text1"/>
              </w:rPr>
            </w:pPr>
            <w:r w:rsidRPr="00FE504D">
              <w:rPr>
                <w:b/>
                <w:color w:val="000000" w:themeColor="text1"/>
              </w:rPr>
              <w:t>10.981.000</w:t>
            </w:r>
          </w:p>
        </w:tc>
        <w:tc>
          <w:tcPr>
            <w:tcW w:w="1041"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A03555A" w14:textId="77777777" w:rsidR="00F51780" w:rsidRPr="00FE504D" w:rsidRDefault="00F51780" w:rsidP="000C4B61">
            <w:pPr>
              <w:pStyle w:val="orianum"/>
              <w:spacing w:line="220" w:lineRule="exact"/>
              <w:rPr>
                <w:b/>
                <w:color w:val="000000" w:themeColor="text1"/>
              </w:rPr>
            </w:pPr>
            <w:r w:rsidRPr="00FE504D">
              <w:rPr>
                <w:b/>
                <w:color w:val="000000" w:themeColor="text1"/>
              </w:rPr>
              <w:t>10.128.000</w:t>
            </w:r>
          </w:p>
        </w:tc>
        <w:tc>
          <w:tcPr>
            <w:tcW w:w="95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CEE3F1B" w14:textId="77777777" w:rsidR="00F51780" w:rsidRPr="00FE504D" w:rsidRDefault="00F51780" w:rsidP="000C4B61">
            <w:pPr>
              <w:pStyle w:val="orianum"/>
              <w:spacing w:line="220" w:lineRule="exact"/>
              <w:rPr>
                <w:b/>
                <w:color w:val="000000" w:themeColor="text1"/>
              </w:rPr>
            </w:pPr>
            <w:r w:rsidRPr="00FE504D">
              <w:rPr>
                <w:b/>
                <w:color w:val="000000" w:themeColor="text1"/>
              </w:rPr>
              <w:t>9.998.000</w:t>
            </w:r>
          </w:p>
        </w:tc>
        <w:tc>
          <w:tcPr>
            <w:tcW w:w="95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AF7A761" w14:textId="77777777" w:rsidR="00F51780" w:rsidRPr="00FE504D" w:rsidRDefault="00F51780" w:rsidP="000C4B61">
            <w:pPr>
              <w:pStyle w:val="orianum"/>
              <w:spacing w:line="220" w:lineRule="exact"/>
              <w:rPr>
                <w:b/>
                <w:color w:val="000000" w:themeColor="text1"/>
              </w:rPr>
            </w:pPr>
            <w:r w:rsidRPr="00FE504D">
              <w:rPr>
                <w:b/>
                <w:color w:val="000000" w:themeColor="text1"/>
              </w:rPr>
              <w:t>9.836.000</w:t>
            </w:r>
          </w:p>
        </w:tc>
      </w:tr>
      <w:tr w:rsidR="00FE504D" w:rsidRPr="00FE504D" w14:paraId="4F41DB0E" w14:textId="77777777" w:rsidTr="00FE504D">
        <w:trPr>
          <w:trHeight w:val="545"/>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13DFDC1" w14:textId="77777777" w:rsidR="00F51780" w:rsidRPr="00FE504D" w:rsidRDefault="00F51780" w:rsidP="000C4B61">
            <w:pPr>
              <w:pStyle w:val="oriatext"/>
              <w:spacing w:line="220" w:lineRule="exact"/>
              <w:rPr>
                <w:b/>
                <w:color w:val="000000" w:themeColor="text1"/>
                <w:szCs w:val="21"/>
              </w:rPr>
            </w:pPr>
            <w:r w:rsidRPr="00FE504D">
              <w:rPr>
                <w:b/>
                <w:color w:val="000000" w:themeColor="text1"/>
                <w:szCs w:val="21"/>
              </w:rPr>
              <w:t>Β</w:t>
            </w:r>
          </w:p>
        </w:tc>
        <w:tc>
          <w:tcPr>
            <w:tcW w:w="3388" w:type="dxa"/>
            <w:tcBorders>
              <w:top w:val="single" w:sz="4" w:space="0" w:color="FFFFFF"/>
              <w:left w:val="nil"/>
              <w:bottom w:val="single" w:sz="18" w:space="0" w:color="008080"/>
              <w:right w:val="nil"/>
            </w:tcBorders>
            <w:shd w:val="clear" w:color="auto" w:fill="D9D9D9" w:themeFill="background1" w:themeFillShade="D9"/>
            <w:vAlign w:val="center"/>
            <w:hideMark/>
          </w:tcPr>
          <w:p w14:paraId="523CBCD0" w14:textId="77777777" w:rsidR="00F51780" w:rsidRPr="00FE504D" w:rsidRDefault="00F51780" w:rsidP="000C4B61">
            <w:pPr>
              <w:pStyle w:val="oriatext"/>
              <w:spacing w:line="220" w:lineRule="exact"/>
              <w:rPr>
                <w:b/>
                <w:color w:val="000000" w:themeColor="text1"/>
                <w:szCs w:val="21"/>
                <w:lang w:val="el-GR"/>
              </w:rPr>
            </w:pPr>
            <w:r w:rsidRPr="00FE504D">
              <w:rPr>
                <w:b/>
                <w:color w:val="000000" w:themeColor="text1"/>
                <w:szCs w:val="21"/>
                <w:lang w:val="el-GR"/>
              </w:rPr>
              <w:t>Σύνολο Ταμειακών Δαπανών (μη Χρημ/οικονομικές &amp; Χρημ/οικονομικές)</w:t>
            </w:r>
          </w:p>
        </w:tc>
        <w:tc>
          <w:tcPr>
            <w:tcW w:w="1041"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F246062" w14:textId="77777777" w:rsidR="00F51780" w:rsidRPr="00FE504D" w:rsidRDefault="00F51780" w:rsidP="000C4B61">
            <w:pPr>
              <w:pStyle w:val="orianum"/>
              <w:spacing w:line="220" w:lineRule="exact"/>
              <w:rPr>
                <w:b/>
                <w:color w:val="000000" w:themeColor="text1"/>
              </w:rPr>
            </w:pPr>
            <w:r w:rsidRPr="00FE504D">
              <w:rPr>
                <w:b/>
                <w:color w:val="000000" w:themeColor="text1"/>
              </w:rPr>
              <w:t>11.671.615</w:t>
            </w:r>
          </w:p>
        </w:tc>
        <w:tc>
          <w:tcPr>
            <w:tcW w:w="1041"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192943A" w14:textId="77777777" w:rsidR="00F51780" w:rsidRPr="00FE504D" w:rsidRDefault="00F51780" w:rsidP="000C4B61">
            <w:pPr>
              <w:pStyle w:val="orianum"/>
              <w:spacing w:line="220" w:lineRule="exact"/>
              <w:rPr>
                <w:b/>
                <w:color w:val="000000" w:themeColor="text1"/>
              </w:rPr>
            </w:pPr>
            <w:r w:rsidRPr="00FE504D">
              <w:rPr>
                <w:b/>
                <w:color w:val="000000" w:themeColor="text1"/>
              </w:rPr>
              <w:t>10.981.000</w:t>
            </w:r>
          </w:p>
        </w:tc>
        <w:tc>
          <w:tcPr>
            <w:tcW w:w="1041"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F4D3C07" w14:textId="77777777" w:rsidR="00F51780" w:rsidRPr="00FE504D" w:rsidRDefault="00F51780" w:rsidP="000C4B61">
            <w:pPr>
              <w:pStyle w:val="orianum"/>
              <w:spacing w:line="220" w:lineRule="exact"/>
              <w:rPr>
                <w:b/>
                <w:color w:val="000000" w:themeColor="text1"/>
              </w:rPr>
            </w:pPr>
            <w:r w:rsidRPr="00FE504D">
              <w:rPr>
                <w:b/>
                <w:color w:val="000000" w:themeColor="text1"/>
              </w:rPr>
              <w:t>10.128.000</w:t>
            </w:r>
          </w:p>
        </w:tc>
        <w:tc>
          <w:tcPr>
            <w:tcW w:w="95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104B2E8" w14:textId="77777777" w:rsidR="00F51780" w:rsidRPr="00FE504D" w:rsidRDefault="00F51780" w:rsidP="000C4B61">
            <w:pPr>
              <w:pStyle w:val="orianum"/>
              <w:spacing w:line="220" w:lineRule="exact"/>
              <w:rPr>
                <w:b/>
                <w:color w:val="000000" w:themeColor="text1"/>
              </w:rPr>
            </w:pPr>
            <w:r w:rsidRPr="00FE504D">
              <w:rPr>
                <w:b/>
                <w:color w:val="000000" w:themeColor="text1"/>
              </w:rPr>
              <w:t>9.998.000</w:t>
            </w:r>
          </w:p>
        </w:tc>
        <w:tc>
          <w:tcPr>
            <w:tcW w:w="95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C504A5F" w14:textId="77777777" w:rsidR="00F51780" w:rsidRPr="00FE504D" w:rsidRDefault="00F51780" w:rsidP="000C4B61">
            <w:pPr>
              <w:pStyle w:val="orianum"/>
              <w:spacing w:line="220" w:lineRule="exact"/>
              <w:rPr>
                <w:b/>
                <w:color w:val="000000" w:themeColor="text1"/>
              </w:rPr>
            </w:pPr>
            <w:r w:rsidRPr="00FE504D">
              <w:rPr>
                <w:b/>
                <w:color w:val="000000" w:themeColor="text1"/>
              </w:rPr>
              <w:t>9.836.000</w:t>
            </w:r>
          </w:p>
        </w:tc>
      </w:tr>
    </w:tbl>
    <w:p w14:paraId="78C638F0" w14:textId="77777777" w:rsidR="00F51780" w:rsidRDefault="00F51780" w:rsidP="000C4B61">
      <w:pPr>
        <w:pStyle w:val="oriahead"/>
        <w:spacing w:before="360"/>
        <w:rPr>
          <w:lang w:val="el-GR"/>
        </w:rPr>
      </w:pPr>
      <w:bookmarkStart w:id="160" w:name="_Toc214203058"/>
      <w:bookmarkStart w:id="161" w:name="_Toc214271258"/>
      <w:r>
        <w:rPr>
          <w:lang w:val="el-GR"/>
        </w:rPr>
        <w:t>Αποκεντρωμένη Διοίκηση Πελοποννήσου - Δυτ. Ελλάδας και Ιόνιου</w:t>
      </w:r>
      <w:bookmarkEnd w:id="160"/>
      <w:bookmarkEnd w:id="161"/>
      <w:r>
        <w:rPr>
          <w:lang w:val="el-GR"/>
        </w:rPr>
        <w:t xml:space="preserve"> </w:t>
      </w:r>
    </w:p>
    <w:tbl>
      <w:tblPr>
        <w:tblW w:w="8931" w:type="dxa"/>
        <w:jc w:val="center"/>
        <w:tblLook w:val="04A0" w:firstRow="1" w:lastRow="0" w:firstColumn="1" w:lastColumn="0" w:noHBand="0" w:noVBand="1"/>
      </w:tblPr>
      <w:tblGrid>
        <w:gridCol w:w="567"/>
        <w:gridCol w:w="2552"/>
        <w:gridCol w:w="1240"/>
        <w:gridCol w:w="1170"/>
        <w:gridCol w:w="1134"/>
        <w:gridCol w:w="1134"/>
        <w:gridCol w:w="1134"/>
      </w:tblGrid>
      <w:tr w:rsidR="00F51780" w:rsidRPr="00CF323B" w14:paraId="3A30B24F" w14:textId="77777777" w:rsidTr="00CC47AF">
        <w:trPr>
          <w:trHeight w:val="170"/>
          <w:jc w:val="center"/>
        </w:trPr>
        <w:tc>
          <w:tcPr>
            <w:tcW w:w="3119" w:type="dxa"/>
            <w:gridSpan w:val="2"/>
            <w:tcBorders>
              <w:top w:val="nil"/>
              <w:left w:val="nil"/>
              <w:bottom w:val="single" w:sz="4" w:space="0" w:color="FFFFFF"/>
              <w:right w:val="nil"/>
            </w:tcBorders>
            <w:shd w:val="clear" w:color="000000" w:fill="EEECE1"/>
            <w:vAlign w:val="center"/>
            <w:hideMark/>
          </w:tcPr>
          <w:p w14:paraId="67834460" w14:textId="77777777" w:rsidR="00F51780" w:rsidRPr="00CF323B" w:rsidRDefault="00F51780" w:rsidP="000C4B61">
            <w:pPr>
              <w:spacing w:after="0" w:line="220" w:lineRule="exact"/>
              <w:jc w:val="left"/>
              <w:rPr>
                <w:rFonts w:eastAsia="Times New Roman" w:cs="Calibri"/>
                <w:b/>
                <w:bCs/>
                <w:color w:val="000000"/>
                <w:sz w:val="22"/>
              </w:rPr>
            </w:pPr>
            <w:r w:rsidRPr="00CF323B">
              <w:rPr>
                <w:rFonts w:eastAsia="Times New Roman" w:cs="Calibri"/>
                <w:b/>
                <w:bCs/>
                <w:color w:val="000000"/>
                <w:sz w:val="22"/>
              </w:rPr>
              <w:t>Μείζονα κατηγορία</w:t>
            </w:r>
          </w:p>
        </w:tc>
        <w:tc>
          <w:tcPr>
            <w:tcW w:w="1240" w:type="dxa"/>
            <w:tcBorders>
              <w:top w:val="nil"/>
              <w:left w:val="nil"/>
              <w:bottom w:val="nil"/>
              <w:right w:val="nil"/>
            </w:tcBorders>
            <w:shd w:val="clear" w:color="000000" w:fill="EEECE1"/>
            <w:noWrap/>
            <w:vAlign w:val="center"/>
            <w:hideMark/>
          </w:tcPr>
          <w:p w14:paraId="31E2F403" w14:textId="77777777" w:rsidR="00F51780" w:rsidRPr="00CF323B" w:rsidRDefault="00F51780" w:rsidP="000C4B61">
            <w:pPr>
              <w:spacing w:after="0" w:line="220" w:lineRule="exact"/>
              <w:jc w:val="center"/>
              <w:rPr>
                <w:rFonts w:eastAsia="Times New Roman" w:cs="Calibri"/>
                <w:b/>
                <w:bCs/>
                <w:color w:val="000000"/>
                <w:sz w:val="22"/>
              </w:rPr>
            </w:pPr>
            <w:r w:rsidRPr="00CF323B">
              <w:rPr>
                <w:rFonts w:eastAsia="Times New Roman" w:cs="Calibri"/>
                <w:b/>
                <w:bCs/>
                <w:color w:val="000000"/>
                <w:sz w:val="22"/>
              </w:rPr>
              <w:t>2025</w:t>
            </w:r>
          </w:p>
        </w:tc>
        <w:tc>
          <w:tcPr>
            <w:tcW w:w="1170" w:type="dxa"/>
            <w:tcBorders>
              <w:top w:val="nil"/>
              <w:left w:val="nil"/>
              <w:bottom w:val="nil"/>
              <w:right w:val="nil"/>
            </w:tcBorders>
            <w:shd w:val="clear" w:color="000000" w:fill="EEECE1"/>
            <w:noWrap/>
            <w:vAlign w:val="center"/>
            <w:hideMark/>
          </w:tcPr>
          <w:p w14:paraId="6AB7E876" w14:textId="77777777" w:rsidR="00F51780" w:rsidRPr="00CF323B" w:rsidRDefault="00F51780" w:rsidP="000C4B61">
            <w:pPr>
              <w:spacing w:after="0" w:line="220" w:lineRule="exact"/>
              <w:jc w:val="center"/>
              <w:rPr>
                <w:rFonts w:eastAsia="Times New Roman" w:cs="Calibri"/>
                <w:b/>
                <w:bCs/>
                <w:color w:val="000000"/>
                <w:sz w:val="22"/>
              </w:rPr>
            </w:pPr>
            <w:r w:rsidRPr="00CF323B">
              <w:rPr>
                <w:rFonts w:eastAsia="Times New Roman" w:cs="Calibri"/>
                <w:b/>
                <w:bCs/>
                <w:color w:val="000000"/>
                <w:sz w:val="22"/>
              </w:rPr>
              <w:t>2026</w:t>
            </w:r>
          </w:p>
        </w:tc>
        <w:tc>
          <w:tcPr>
            <w:tcW w:w="1134" w:type="dxa"/>
            <w:tcBorders>
              <w:top w:val="nil"/>
              <w:left w:val="nil"/>
              <w:bottom w:val="nil"/>
              <w:right w:val="nil"/>
            </w:tcBorders>
            <w:shd w:val="clear" w:color="000000" w:fill="EEECE1"/>
            <w:noWrap/>
            <w:vAlign w:val="center"/>
            <w:hideMark/>
          </w:tcPr>
          <w:p w14:paraId="2C5DDAC0" w14:textId="77777777" w:rsidR="00F51780" w:rsidRPr="00CF323B" w:rsidRDefault="00F51780" w:rsidP="000C4B61">
            <w:pPr>
              <w:spacing w:after="0" w:line="220" w:lineRule="exact"/>
              <w:jc w:val="center"/>
              <w:rPr>
                <w:rFonts w:eastAsia="Times New Roman" w:cs="Calibri"/>
                <w:b/>
                <w:bCs/>
                <w:color w:val="000000"/>
                <w:sz w:val="22"/>
              </w:rPr>
            </w:pPr>
            <w:r w:rsidRPr="00CF323B">
              <w:rPr>
                <w:rFonts w:eastAsia="Times New Roman" w:cs="Calibri"/>
                <w:b/>
                <w:bCs/>
                <w:color w:val="000000"/>
                <w:sz w:val="22"/>
              </w:rPr>
              <w:t>2027</w:t>
            </w:r>
          </w:p>
        </w:tc>
        <w:tc>
          <w:tcPr>
            <w:tcW w:w="1134" w:type="dxa"/>
            <w:tcBorders>
              <w:top w:val="nil"/>
              <w:left w:val="nil"/>
              <w:bottom w:val="nil"/>
              <w:right w:val="nil"/>
            </w:tcBorders>
            <w:shd w:val="clear" w:color="000000" w:fill="EEECE1"/>
            <w:noWrap/>
            <w:vAlign w:val="center"/>
            <w:hideMark/>
          </w:tcPr>
          <w:p w14:paraId="279DB019" w14:textId="77777777" w:rsidR="00F51780" w:rsidRPr="00CF323B" w:rsidRDefault="00F51780" w:rsidP="000C4B61">
            <w:pPr>
              <w:spacing w:after="0" w:line="220" w:lineRule="exact"/>
              <w:jc w:val="center"/>
              <w:rPr>
                <w:rFonts w:eastAsia="Times New Roman" w:cs="Calibri"/>
                <w:b/>
                <w:bCs/>
                <w:color w:val="000000"/>
                <w:sz w:val="22"/>
              </w:rPr>
            </w:pPr>
            <w:r w:rsidRPr="00CF323B">
              <w:rPr>
                <w:rFonts w:eastAsia="Times New Roman" w:cs="Calibri"/>
                <w:b/>
                <w:bCs/>
                <w:color w:val="000000"/>
                <w:sz w:val="22"/>
              </w:rPr>
              <w:t>2028</w:t>
            </w:r>
          </w:p>
        </w:tc>
        <w:tc>
          <w:tcPr>
            <w:tcW w:w="1134" w:type="dxa"/>
            <w:tcBorders>
              <w:top w:val="nil"/>
              <w:left w:val="nil"/>
              <w:bottom w:val="nil"/>
              <w:right w:val="nil"/>
            </w:tcBorders>
            <w:shd w:val="clear" w:color="000000" w:fill="EEECE1"/>
            <w:noWrap/>
            <w:vAlign w:val="center"/>
            <w:hideMark/>
          </w:tcPr>
          <w:p w14:paraId="67797955" w14:textId="77777777" w:rsidR="00F51780" w:rsidRPr="00CF323B" w:rsidRDefault="00F51780" w:rsidP="000C4B61">
            <w:pPr>
              <w:spacing w:after="0" w:line="220" w:lineRule="exact"/>
              <w:jc w:val="center"/>
              <w:rPr>
                <w:rFonts w:eastAsia="Times New Roman" w:cs="Calibri"/>
                <w:b/>
                <w:bCs/>
                <w:color w:val="000000"/>
                <w:sz w:val="22"/>
              </w:rPr>
            </w:pPr>
            <w:r w:rsidRPr="00CF323B">
              <w:rPr>
                <w:rFonts w:eastAsia="Times New Roman" w:cs="Calibri"/>
                <w:b/>
                <w:bCs/>
                <w:color w:val="000000"/>
                <w:sz w:val="22"/>
              </w:rPr>
              <w:t>2029</w:t>
            </w:r>
          </w:p>
        </w:tc>
      </w:tr>
      <w:tr w:rsidR="00F51780" w:rsidRPr="00CF323B" w14:paraId="5A502D06" w14:textId="77777777" w:rsidTr="00CC47AF">
        <w:trPr>
          <w:trHeight w:val="170"/>
          <w:jc w:val="center"/>
        </w:trPr>
        <w:tc>
          <w:tcPr>
            <w:tcW w:w="567" w:type="dxa"/>
            <w:tcBorders>
              <w:top w:val="nil"/>
              <w:left w:val="nil"/>
              <w:bottom w:val="single" w:sz="4" w:space="0" w:color="FFFFFF"/>
              <w:right w:val="nil"/>
            </w:tcBorders>
            <w:shd w:val="clear" w:color="000000" w:fill="BFBFBF"/>
            <w:noWrap/>
            <w:vAlign w:val="center"/>
            <w:hideMark/>
          </w:tcPr>
          <w:p w14:paraId="793540E9" w14:textId="77777777" w:rsidR="00F51780" w:rsidRPr="00CF323B" w:rsidRDefault="00F51780" w:rsidP="000C4B61">
            <w:pPr>
              <w:pStyle w:val="oriatext"/>
              <w:spacing w:line="220" w:lineRule="exact"/>
              <w:rPr>
                <w:b/>
              </w:rPr>
            </w:pPr>
            <w:r w:rsidRPr="00CF323B">
              <w:rPr>
                <w:b/>
              </w:rPr>
              <w:t>21</w:t>
            </w:r>
          </w:p>
        </w:tc>
        <w:tc>
          <w:tcPr>
            <w:tcW w:w="2552" w:type="dxa"/>
            <w:tcBorders>
              <w:top w:val="nil"/>
              <w:left w:val="nil"/>
              <w:bottom w:val="single" w:sz="4" w:space="0" w:color="FFFFFF"/>
              <w:right w:val="nil"/>
            </w:tcBorders>
            <w:shd w:val="clear" w:color="000000" w:fill="BFBFBF"/>
            <w:vAlign w:val="center"/>
            <w:hideMark/>
          </w:tcPr>
          <w:p w14:paraId="0B081E0A" w14:textId="77777777" w:rsidR="00F51780" w:rsidRPr="00CF323B" w:rsidRDefault="00F51780" w:rsidP="000C4B61">
            <w:pPr>
              <w:pStyle w:val="oriatext"/>
              <w:spacing w:line="220" w:lineRule="exact"/>
              <w:rPr>
                <w:b/>
              </w:rPr>
            </w:pPr>
            <w:r w:rsidRPr="00CF323B">
              <w:rPr>
                <w:b/>
              </w:rPr>
              <w:t xml:space="preserve">Παροχές σε εργαζομένους </w:t>
            </w:r>
          </w:p>
        </w:tc>
        <w:tc>
          <w:tcPr>
            <w:tcW w:w="1240" w:type="dxa"/>
            <w:tcBorders>
              <w:top w:val="single" w:sz="4" w:space="0" w:color="FFFFFF"/>
              <w:left w:val="nil"/>
              <w:bottom w:val="single" w:sz="4" w:space="0" w:color="FFFFFF"/>
              <w:right w:val="nil"/>
            </w:tcBorders>
            <w:shd w:val="clear" w:color="000000" w:fill="BFBFBF"/>
            <w:noWrap/>
            <w:vAlign w:val="center"/>
            <w:hideMark/>
          </w:tcPr>
          <w:p w14:paraId="51750E9E" w14:textId="77777777" w:rsidR="00F51780" w:rsidRPr="00CF323B" w:rsidRDefault="00F51780" w:rsidP="000C4B61">
            <w:pPr>
              <w:pStyle w:val="orianum"/>
              <w:spacing w:line="220" w:lineRule="exact"/>
              <w:rPr>
                <w:b/>
              </w:rPr>
            </w:pPr>
            <w:r w:rsidRPr="00CF323B">
              <w:rPr>
                <w:b/>
              </w:rPr>
              <w:t>12.737.000</w:t>
            </w:r>
          </w:p>
        </w:tc>
        <w:tc>
          <w:tcPr>
            <w:tcW w:w="1170" w:type="dxa"/>
            <w:tcBorders>
              <w:top w:val="single" w:sz="4" w:space="0" w:color="FFFFFF"/>
              <w:left w:val="nil"/>
              <w:bottom w:val="single" w:sz="4" w:space="0" w:color="FFFFFF"/>
              <w:right w:val="nil"/>
            </w:tcBorders>
            <w:shd w:val="clear" w:color="000000" w:fill="BFBFBF"/>
            <w:noWrap/>
            <w:vAlign w:val="center"/>
            <w:hideMark/>
          </w:tcPr>
          <w:p w14:paraId="12BEAAF4" w14:textId="77777777" w:rsidR="00F51780" w:rsidRPr="00CF323B" w:rsidRDefault="00F51780" w:rsidP="000C4B61">
            <w:pPr>
              <w:pStyle w:val="orianum"/>
              <w:spacing w:line="220" w:lineRule="exact"/>
              <w:rPr>
                <w:b/>
              </w:rPr>
            </w:pPr>
            <w:r w:rsidRPr="00CF323B">
              <w:rPr>
                <w:b/>
              </w:rPr>
              <w:t>12.833.000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37B1072B" w14:textId="77777777" w:rsidR="00F51780" w:rsidRPr="00CF323B" w:rsidRDefault="00F51780" w:rsidP="000C4B61">
            <w:pPr>
              <w:pStyle w:val="orianum"/>
              <w:spacing w:line="220" w:lineRule="exact"/>
              <w:rPr>
                <w:b/>
              </w:rPr>
            </w:pPr>
            <w:r w:rsidRPr="00CF323B">
              <w:rPr>
                <w:b/>
              </w:rPr>
              <w:t>12.404.000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1D6CBCC3" w14:textId="77777777" w:rsidR="00F51780" w:rsidRPr="00CF323B" w:rsidRDefault="00F51780" w:rsidP="000C4B61">
            <w:pPr>
              <w:pStyle w:val="orianum"/>
              <w:spacing w:line="220" w:lineRule="exact"/>
              <w:rPr>
                <w:b/>
              </w:rPr>
            </w:pPr>
            <w:r w:rsidRPr="00CF323B">
              <w:rPr>
                <w:b/>
              </w:rPr>
              <w:t>11.970.000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6F924AE5" w14:textId="77777777" w:rsidR="00F51780" w:rsidRPr="00CF323B" w:rsidRDefault="00F51780" w:rsidP="000C4B61">
            <w:pPr>
              <w:pStyle w:val="orianum"/>
              <w:spacing w:line="220" w:lineRule="exact"/>
              <w:rPr>
                <w:b/>
              </w:rPr>
            </w:pPr>
            <w:r w:rsidRPr="00CF323B">
              <w:rPr>
                <w:b/>
              </w:rPr>
              <w:t>11.529.000</w:t>
            </w:r>
          </w:p>
        </w:tc>
      </w:tr>
      <w:tr w:rsidR="00F51780" w:rsidRPr="00CF323B" w14:paraId="7E421BB6" w14:textId="77777777" w:rsidTr="00CC47AF">
        <w:trPr>
          <w:trHeight w:val="170"/>
          <w:jc w:val="center"/>
        </w:trPr>
        <w:tc>
          <w:tcPr>
            <w:tcW w:w="567" w:type="dxa"/>
            <w:tcBorders>
              <w:top w:val="nil"/>
              <w:left w:val="nil"/>
              <w:bottom w:val="single" w:sz="4" w:space="0" w:color="FFFFFF"/>
              <w:right w:val="nil"/>
            </w:tcBorders>
            <w:shd w:val="clear" w:color="000000" w:fill="F2F2F2"/>
            <w:noWrap/>
            <w:vAlign w:val="center"/>
            <w:hideMark/>
          </w:tcPr>
          <w:p w14:paraId="50DC2681" w14:textId="77777777" w:rsidR="00F51780" w:rsidRPr="00CF323B" w:rsidRDefault="00F51780" w:rsidP="000C4B61">
            <w:pPr>
              <w:pStyle w:val="oriatext"/>
              <w:spacing w:line="220" w:lineRule="exact"/>
            </w:pPr>
            <w:r w:rsidRPr="00CF323B">
              <w:t> </w:t>
            </w:r>
          </w:p>
        </w:tc>
        <w:tc>
          <w:tcPr>
            <w:tcW w:w="2552" w:type="dxa"/>
            <w:tcBorders>
              <w:top w:val="nil"/>
              <w:left w:val="nil"/>
              <w:bottom w:val="single" w:sz="4" w:space="0" w:color="FFFFFF"/>
              <w:right w:val="nil"/>
            </w:tcBorders>
            <w:shd w:val="clear" w:color="000000" w:fill="F2F2F2"/>
            <w:noWrap/>
            <w:vAlign w:val="center"/>
            <w:hideMark/>
          </w:tcPr>
          <w:p w14:paraId="28BE0F36" w14:textId="2DA34C6F" w:rsidR="00F51780" w:rsidRPr="00CF323B" w:rsidRDefault="00F51780" w:rsidP="000C4B61">
            <w:pPr>
              <w:pStyle w:val="oriatext"/>
              <w:spacing w:line="220" w:lineRule="exact"/>
            </w:pPr>
            <w:r w:rsidRPr="00CF323B">
              <w:t xml:space="preserve">Τακτικός </w:t>
            </w:r>
            <w:r w:rsidR="00DF1C73">
              <w:t>Προϋπολ</w:t>
            </w:r>
            <w:r w:rsidRPr="00CF323B">
              <w:t>ογισμός</w:t>
            </w:r>
          </w:p>
        </w:tc>
        <w:tc>
          <w:tcPr>
            <w:tcW w:w="1240" w:type="dxa"/>
            <w:tcBorders>
              <w:top w:val="nil"/>
              <w:left w:val="nil"/>
              <w:bottom w:val="single" w:sz="4" w:space="0" w:color="FFFFFF"/>
              <w:right w:val="nil"/>
            </w:tcBorders>
            <w:shd w:val="clear" w:color="000000" w:fill="F2F2F2"/>
            <w:noWrap/>
            <w:vAlign w:val="center"/>
            <w:hideMark/>
          </w:tcPr>
          <w:p w14:paraId="1E5A571F" w14:textId="77777777" w:rsidR="00F51780" w:rsidRPr="00CF323B" w:rsidRDefault="00F51780" w:rsidP="000C4B61">
            <w:pPr>
              <w:pStyle w:val="orianum"/>
              <w:spacing w:line="220" w:lineRule="exact"/>
            </w:pPr>
            <w:r w:rsidRPr="00CF323B">
              <w:t>12.737.000</w:t>
            </w:r>
          </w:p>
        </w:tc>
        <w:tc>
          <w:tcPr>
            <w:tcW w:w="1170" w:type="dxa"/>
            <w:tcBorders>
              <w:top w:val="nil"/>
              <w:left w:val="nil"/>
              <w:bottom w:val="single" w:sz="4" w:space="0" w:color="FFFFFF"/>
              <w:right w:val="nil"/>
            </w:tcBorders>
            <w:shd w:val="clear" w:color="000000" w:fill="F2F2F2"/>
            <w:noWrap/>
            <w:vAlign w:val="center"/>
            <w:hideMark/>
          </w:tcPr>
          <w:p w14:paraId="0ACD0533" w14:textId="77777777" w:rsidR="00F51780" w:rsidRPr="00CF323B" w:rsidRDefault="00F51780" w:rsidP="000C4B61">
            <w:pPr>
              <w:pStyle w:val="orianum"/>
              <w:spacing w:line="220" w:lineRule="exact"/>
            </w:pPr>
            <w:r w:rsidRPr="00CF323B">
              <w:t>12.833.000</w:t>
            </w:r>
          </w:p>
        </w:tc>
        <w:tc>
          <w:tcPr>
            <w:tcW w:w="1134" w:type="dxa"/>
            <w:tcBorders>
              <w:top w:val="nil"/>
              <w:left w:val="nil"/>
              <w:bottom w:val="single" w:sz="4" w:space="0" w:color="FFFFFF"/>
              <w:right w:val="nil"/>
            </w:tcBorders>
            <w:shd w:val="clear" w:color="000000" w:fill="F2F2F2"/>
            <w:noWrap/>
            <w:vAlign w:val="center"/>
            <w:hideMark/>
          </w:tcPr>
          <w:p w14:paraId="764D2D32" w14:textId="77777777" w:rsidR="00F51780" w:rsidRPr="00CF323B" w:rsidRDefault="00F51780" w:rsidP="000C4B61">
            <w:pPr>
              <w:pStyle w:val="orianum"/>
              <w:spacing w:line="220" w:lineRule="exact"/>
            </w:pPr>
            <w:r w:rsidRPr="00CF323B">
              <w:t>12.404.000</w:t>
            </w:r>
          </w:p>
        </w:tc>
        <w:tc>
          <w:tcPr>
            <w:tcW w:w="1134" w:type="dxa"/>
            <w:tcBorders>
              <w:top w:val="nil"/>
              <w:left w:val="nil"/>
              <w:bottom w:val="single" w:sz="4" w:space="0" w:color="FFFFFF"/>
              <w:right w:val="nil"/>
            </w:tcBorders>
            <w:shd w:val="clear" w:color="000000" w:fill="F2F2F2"/>
            <w:noWrap/>
            <w:vAlign w:val="center"/>
            <w:hideMark/>
          </w:tcPr>
          <w:p w14:paraId="09CBD5CC" w14:textId="77777777" w:rsidR="00F51780" w:rsidRPr="00CF323B" w:rsidRDefault="00F51780" w:rsidP="000C4B61">
            <w:pPr>
              <w:pStyle w:val="orianum"/>
              <w:spacing w:line="220" w:lineRule="exact"/>
            </w:pPr>
            <w:r w:rsidRPr="00CF323B">
              <w:t>11.970.000</w:t>
            </w:r>
          </w:p>
        </w:tc>
        <w:tc>
          <w:tcPr>
            <w:tcW w:w="1134" w:type="dxa"/>
            <w:tcBorders>
              <w:top w:val="nil"/>
              <w:left w:val="nil"/>
              <w:bottom w:val="single" w:sz="4" w:space="0" w:color="FFFFFF"/>
              <w:right w:val="nil"/>
            </w:tcBorders>
            <w:shd w:val="clear" w:color="000000" w:fill="F2F2F2"/>
            <w:noWrap/>
            <w:vAlign w:val="center"/>
            <w:hideMark/>
          </w:tcPr>
          <w:p w14:paraId="6BD5A5AF" w14:textId="77777777" w:rsidR="00F51780" w:rsidRPr="00CF323B" w:rsidRDefault="00F51780" w:rsidP="000C4B61">
            <w:pPr>
              <w:pStyle w:val="orianum"/>
              <w:spacing w:line="220" w:lineRule="exact"/>
            </w:pPr>
            <w:r w:rsidRPr="00CF323B">
              <w:t>11.529.000</w:t>
            </w:r>
          </w:p>
        </w:tc>
      </w:tr>
      <w:tr w:rsidR="00F51780" w:rsidRPr="00CF323B" w14:paraId="12324038" w14:textId="77777777" w:rsidTr="00CC47AF">
        <w:trPr>
          <w:trHeight w:val="170"/>
          <w:jc w:val="center"/>
        </w:trPr>
        <w:tc>
          <w:tcPr>
            <w:tcW w:w="567" w:type="dxa"/>
            <w:tcBorders>
              <w:top w:val="nil"/>
              <w:left w:val="nil"/>
              <w:bottom w:val="single" w:sz="4" w:space="0" w:color="FFFFFF"/>
              <w:right w:val="nil"/>
            </w:tcBorders>
            <w:shd w:val="clear" w:color="000000" w:fill="BFBFBF"/>
            <w:noWrap/>
            <w:vAlign w:val="center"/>
            <w:hideMark/>
          </w:tcPr>
          <w:p w14:paraId="492E201C" w14:textId="77777777" w:rsidR="00F51780" w:rsidRPr="00CF323B" w:rsidRDefault="00F51780" w:rsidP="000C4B61">
            <w:pPr>
              <w:pStyle w:val="oriatext"/>
              <w:spacing w:line="220" w:lineRule="exact"/>
              <w:rPr>
                <w:b/>
              </w:rPr>
            </w:pPr>
            <w:r w:rsidRPr="00CF323B">
              <w:rPr>
                <w:b/>
              </w:rPr>
              <w:t>22</w:t>
            </w:r>
          </w:p>
        </w:tc>
        <w:tc>
          <w:tcPr>
            <w:tcW w:w="2552" w:type="dxa"/>
            <w:tcBorders>
              <w:top w:val="nil"/>
              <w:left w:val="nil"/>
              <w:bottom w:val="single" w:sz="4" w:space="0" w:color="FFFFFF"/>
              <w:right w:val="nil"/>
            </w:tcBorders>
            <w:shd w:val="clear" w:color="000000" w:fill="BFBFBF"/>
            <w:vAlign w:val="center"/>
            <w:hideMark/>
          </w:tcPr>
          <w:p w14:paraId="0992A9EB" w14:textId="77777777" w:rsidR="00F51780" w:rsidRPr="00CF323B" w:rsidRDefault="00F51780" w:rsidP="000C4B61">
            <w:pPr>
              <w:pStyle w:val="oriatext"/>
              <w:spacing w:line="220" w:lineRule="exact"/>
              <w:rPr>
                <w:b/>
              </w:rPr>
            </w:pPr>
            <w:r w:rsidRPr="00CF323B">
              <w:rPr>
                <w:b/>
              </w:rPr>
              <w:t>Κοινωνικές Παροχές</w:t>
            </w:r>
          </w:p>
        </w:tc>
        <w:tc>
          <w:tcPr>
            <w:tcW w:w="1240" w:type="dxa"/>
            <w:tcBorders>
              <w:top w:val="nil"/>
              <w:left w:val="nil"/>
              <w:bottom w:val="single" w:sz="4" w:space="0" w:color="FFFFFF"/>
              <w:right w:val="nil"/>
            </w:tcBorders>
            <w:shd w:val="clear" w:color="000000" w:fill="BFBFBF"/>
            <w:noWrap/>
            <w:vAlign w:val="center"/>
            <w:hideMark/>
          </w:tcPr>
          <w:p w14:paraId="5A8D4462" w14:textId="77777777" w:rsidR="00F51780" w:rsidRPr="00CF323B" w:rsidRDefault="00F51780" w:rsidP="000C4B61">
            <w:pPr>
              <w:pStyle w:val="orianum"/>
              <w:spacing w:line="220" w:lineRule="exact"/>
              <w:rPr>
                <w:b/>
              </w:rPr>
            </w:pPr>
            <w:r w:rsidRPr="00CF323B">
              <w:rPr>
                <w:b/>
              </w:rPr>
              <w:t>15.000</w:t>
            </w:r>
          </w:p>
        </w:tc>
        <w:tc>
          <w:tcPr>
            <w:tcW w:w="1170" w:type="dxa"/>
            <w:tcBorders>
              <w:top w:val="nil"/>
              <w:left w:val="nil"/>
              <w:bottom w:val="single" w:sz="4" w:space="0" w:color="FFFFFF"/>
              <w:right w:val="nil"/>
            </w:tcBorders>
            <w:shd w:val="clear" w:color="000000" w:fill="BFBFBF"/>
            <w:noWrap/>
            <w:vAlign w:val="center"/>
            <w:hideMark/>
          </w:tcPr>
          <w:p w14:paraId="78853D4A" w14:textId="77777777" w:rsidR="00F51780" w:rsidRPr="00CF323B" w:rsidRDefault="00F51780" w:rsidP="000C4B61">
            <w:pPr>
              <w:pStyle w:val="orianum"/>
              <w:spacing w:line="220" w:lineRule="exact"/>
              <w:rPr>
                <w:b/>
              </w:rPr>
            </w:pPr>
            <w:r w:rsidRPr="00CF323B">
              <w:rPr>
                <w:b/>
              </w:rPr>
              <w:t>15.000</w:t>
            </w:r>
          </w:p>
        </w:tc>
        <w:tc>
          <w:tcPr>
            <w:tcW w:w="1134" w:type="dxa"/>
            <w:tcBorders>
              <w:top w:val="nil"/>
              <w:left w:val="nil"/>
              <w:bottom w:val="single" w:sz="4" w:space="0" w:color="FFFFFF"/>
              <w:right w:val="nil"/>
            </w:tcBorders>
            <w:shd w:val="clear" w:color="000000" w:fill="BFBFBF"/>
            <w:noWrap/>
            <w:vAlign w:val="center"/>
            <w:hideMark/>
          </w:tcPr>
          <w:p w14:paraId="2A8D29FC" w14:textId="77777777" w:rsidR="00F51780" w:rsidRPr="00CF323B" w:rsidRDefault="00F51780" w:rsidP="000C4B61">
            <w:pPr>
              <w:pStyle w:val="orianum"/>
              <w:spacing w:line="220" w:lineRule="exact"/>
              <w:rPr>
                <w:b/>
              </w:rPr>
            </w:pPr>
            <w:r w:rsidRPr="00CF323B">
              <w:rPr>
                <w:b/>
              </w:rPr>
              <w:t>15.000</w:t>
            </w:r>
          </w:p>
        </w:tc>
        <w:tc>
          <w:tcPr>
            <w:tcW w:w="1134" w:type="dxa"/>
            <w:tcBorders>
              <w:top w:val="nil"/>
              <w:left w:val="nil"/>
              <w:bottom w:val="single" w:sz="4" w:space="0" w:color="FFFFFF"/>
              <w:right w:val="nil"/>
            </w:tcBorders>
            <w:shd w:val="clear" w:color="000000" w:fill="BFBFBF"/>
            <w:noWrap/>
            <w:vAlign w:val="center"/>
            <w:hideMark/>
          </w:tcPr>
          <w:p w14:paraId="049063D2" w14:textId="77777777" w:rsidR="00F51780" w:rsidRPr="00CF323B" w:rsidRDefault="00F51780" w:rsidP="000C4B61">
            <w:pPr>
              <w:pStyle w:val="orianum"/>
              <w:spacing w:line="220" w:lineRule="exact"/>
              <w:rPr>
                <w:b/>
              </w:rPr>
            </w:pPr>
            <w:r w:rsidRPr="00CF323B">
              <w:rPr>
                <w:b/>
              </w:rPr>
              <w:t>15.000</w:t>
            </w:r>
          </w:p>
        </w:tc>
        <w:tc>
          <w:tcPr>
            <w:tcW w:w="1134" w:type="dxa"/>
            <w:tcBorders>
              <w:top w:val="nil"/>
              <w:left w:val="nil"/>
              <w:bottom w:val="single" w:sz="4" w:space="0" w:color="FFFFFF"/>
              <w:right w:val="nil"/>
            </w:tcBorders>
            <w:shd w:val="clear" w:color="000000" w:fill="BFBFBF"/>
            <w:noWrap/>
            <w:vAlign w:val="center"/>
            <w:hideMark/>
          </w:tcPr>
          <w:p w14:paraId="32521667" w14:textId="77777777" w:rsidR="00F51780" w:rsidRPr="00CF323B" w:rsidRDefault="00F51780" w:rsidP="000C4B61">
            <w:pPr>
              <w:pStyle w:val="orianum"/>
              <w:spacing w:line="220" w:lineRule="exact"/>
              <w:rPr>
                <w:b/>
              </w:rPr>
            </w:pPr>
            <w:r w:rsidRPr="00CF323B">
              <w:rPr>
                <w:b/>
              </w:rPr>
              <w:t>15.000</w:t>
            </w:r>
          </w:p>
        </w:tc>
      </w:tr>
      <w:tr w:rsidR="00F51780" w:rsidRPr="00CF323B" w14:paraId="1FC6CB1C" w14:textId="77777777" w:rsidTr="00CC47AF">
        <w:trPr>
          <w:trHeight w:val="170"/>
          <w:jc w:val="center"/>
        </w:trPr>
        <w:tc>
          <w:tcPr>
            <w:tcW w:w="567" w:type="dxa"/>
            <w:tcBorders>
              <w:top w:val="nil"/>
              <w:left w:val="nil"/>
              <w:bottom w:val="single" w:sz="4" w:space="0" w:color="FFFFFF"/>
              <w:right w:val="nil"/>
            </w:tcBorders>
            <w:shd w:val="clear" w:color="000000" w:fill="F2F2F2"/>
            <w:noWrap/>
            <w:vAlign w:val="center"/>
            <w:hideMark/>
          </w:tcPr>
          <w:p w14:paraId="2CD64CCE" w14:textId="77777777" w:rsidR="00F51780" w:rsidRPr="00CF323B" w:rsidRDefault="00F51780" w:rsidP="000C4B61">
            <w:pPr>
              <w:pStyle w:val="oriatext"/>
              <w:spacing w:line="220" w:lineRule="exact"/>
            </w:pPr>
            <w:r w:rsidRPr="00CF323B">
              <w:t> </w:t>
            </w:r>
          </w:p>
        </w:tc>
        <w:tc>
          <w:tcPr>
            <w:tcW w:w="2552" w:type="dxa"/>
            <w:tcBorders>
              <w:top w:val="nil"/>
              <w:left w:val="nil"/>
              <w:bottom w:val="single" w:sz="4" w:space="0" w:color="FFFFFF"/>
              <w:right w:val="nil"/>
            </w:tcBorders>
            <w:shd w:val="clear" w:color="000000" w:fill="F2F2F2"/>
            <w:noWrap/>
            <w:vAlign w:val="center"/>
            <w:hideMark/>
          </w:tcPr>
          <w:p w14:paraId="344D57F9" w14:textId="68EF09B1" w:rsidR="00F51780" w:rsidRPr="00CF323B" w:rsidRDefault="00F51780" w:rsidP="000C4B61">
            <w:pPr>
              <w:pStyle w:val="oriatext"/>
              <w:spacing w:line="220" w:lineRule="exact"/>
            </w:pPr>
            <w:r w:rsidRPr="00CF323B">
              <w:t xml:space="preserve">Τακτικός </w:t>
            </w:r>
            <w:r w:rsidR="00DF1C73">
              <w:t>Προϋπολ</w:t>
            </w:r>
            <w:r w:rsidRPr="00CF323B">
              <w:t>ογισμός</w:t>
            </w:r>
          </w:p>
        </w:tc>
        <w:tc>
          <w:tcPr>
            <w:tcW w:w="1240" w:type="dxa"/>
            <w:tcBorders>
              <w:top w:val="nil"/>
              <w:left w:val="nil"/>
              <w:bottom w:val="single" w:sz="4" w:space="0" w:color="FFFFFF"/>
              <w:right w:val="nil"/>
            </w:tcBorders>
            <w:shd w:val="clear" w:color="000000" w:fill="F2F2F2"/>
            <w:noWrap/>
            <w:vAlign w:val="center"/>
            <w:hideMark/>
          </w:tcPr>
          <w:p w14:paraId="1634BCD5" w14:textId="77777777" w:rsidR="00F51780" w:rsidRPr="00CF323B" w:rsidRDefault="00F51780" w:rsidP="000C4B61">
            <w:pPr>
              <w:pStyle w:val="orianum"/>
              <w:spacing w:line="220" w:lineRule="exact"/>
            </w:pPr>
            <w:r w:rsidRPr="00CF323B">
              <w:t>15.000</w:t>
            </w:r>
          </w:p>
        </w:tc>
        <w:tc>
          <w:tcPr>
            <w:tcW w:w="1170" w:type="dxa"/>
            <w:tcBorders>
              <w:top w:val="nil"/>
              <w:left w:val="nil"/>
              <w:bottom w:val="single" w:sz="4" w:space="0" w:color="FFFFFF"/>
              <w:right w:val="nil"/>
            </w:tcBorders>
            <w:shd w:val="clear" w:color="000000" w:fill="F2F2F2"/>
            <w:noWrap/>
            <w:vAlign w:val="center"/>
            <w:hideMark/>
          </w:tcPr>
          <w:p w14:paraId="003CF4E6" w14:textId="77777777" w:rsidR="00F51780" w:rsidRPr="00CF323B" w:rsidRDefault="00F51780" w:rsidP="000C4B61">
            <w:pPr>
              <w:pStyle w:val="orianum"/>
              <w:spacing w:line="220" w:lineRule="exact"/>
            </w:pPr>
            <w:r w:rsidRPr="00CF323B">
              <w:t>15.000</w:t>
            </w:r>
          </w:p>
        </w:tc>
        <w:tc>
          <w:tcPr>
            <w:tcW w:w="1134" w:type="dxa"/>
            <w:tcBorders>
              <w:top w:val="nil"/>
              <w:left w:val="nil"/>
              <w:bottom w:val="single" w:sz="4" w:space="0" w:color="FFFFFF"/>
              <w:right w:val="nil"/>
            </w:tcBorders>
            <w:shd w:val="clear" w:color="000000" w:fill="F2F2F2"/>
            <w:noWrap/>
            <w:vAlign w:val="center"/>
            <w:hideMark/>
          </w:tcPr>
          <w:p w14:paraId="3D8BD3E7" w14:textId="77777777" w:rsidR="00F51780" w:rsidRPr="00CF323B" w:rsidRDefault="00F51780" w:rsidP="000C4B61">
            <w:pPr>
              <w:pStyle w:val="orianum"/>
              <w:spacing w:line="220" w:lineRule="exact"/>
            </w:pPr>
            <w:r w:rsidRPr="00CF323B">
              <w:t>15.000</w:t>
            </w:r>
          </w:p>
        </w:tc>
        <w:tc>
          <w:tcPr>
            <w:tcW w:w="1134" w:type="dxa"/>
            <w:tcBorders>
              <w:top w:val="nil"/>
              <w:left w:val="nil"/>
              <w:bottom w:val="single" w:sz="4" w:space="0" w:color="FFFFFF"/>
              <w:right w:val="nil"/>
            </w:tcBorders>
            <w:shd w:val="clear" w:color="000000" w:fill="F2F2F2"/>
            <w:noWrap/>
            <w:vAlign w:val="center"/>
            <w:hideMark/>
          </w:tcPr>
          <w:p w14:paraId="384D0F2D" w14:textId="77777777" w:rsidR="00F51780" w:rsidRPr="00CF323B" w:rsidRDefault="00F51780" w:rsidP="000C4B61">
            <w:pPr>
              <w:pStyle w:val="orianum"/>
              <w:spacing w:line="220" w:lineRule="exact"/>
            </w:pPr>
            <w:r w:rsidRPr="00CF323B">
              <w:t>15.000</w:t>
            </w:r>
          </w:p>
        </w:tc>
        <w:tc>
          <w:tcPr>
            <w:tcW w:w="1134" w:type="dxa"/>
            <w:tcBorders>
              <w:top w:val="nil"/>
              <w:left w:val="nil"/>
              <w:bottom w:val="single" w:sz="4" w:space="0" w:color="FFFFFF"/>
              <w:right w:val="nil"/>
            </w:tcBorders>
            <w:shd w:val="clear" w:color="000000" w:fill="F2F2F2"/>
            <w:noWrap/>
            <w:vAlign w:val="center"/>
            <w:hideMark/>
          </w:tcPr>
          <w:p w14:paraId="7F4BF36E" w14:textId="77777777" w:rsidR="00F51780" w:rsidRPr="00CF323B" w:rsidRDefault="00F51780" w:rsidP="000C4B61">
            <w:pPr>
              <w:pStyle w:val="orianum"/>
              <w:spacing w:line="220" w:lineRule="exact"/>
            </w:pPr>
            <w:r w:rsidRPr="00CF323B">
              <w:t>15.000</w:t>
            </w:r>
          </w:p>
        </w:tc>
      </w:tr>
      <w:tr w:rsidR="00F51780" w:rsidRPr="00CF323B" w14:paraId="6FD7C554" w14:textId="77777777" w:rsidTr="00CC47AF">
        <w:trPr>
          <w:trHeight w:val="170"/>
          <w:jc w:val="center"/>
        </w:trPr>
        <w:tc>
          <w:tcPr>
            <w:tcW w:w="567" w:type="dxa"/>
            <w:tcBorders>
              <w:top w:val="nil"/>
              <w:left w:val="nil"/>
              <w:bottom w:val="single" w:sz="4" w:space="0" w:color="FFFFFF"/>
              <w:right w:val="nil"/>
            </w:tcBorders>
            <w:shd w:val="clear" w:color="000000" w:fill="BFBFBF"/>
            <w:noWrap/>
            <w:vAlign w:val="center"/>
            <w:hideMark/>
          </w:tcPr>
          <w:p w14:paraId="286AA64C" w14:textId="77777777" w:rsidR="00F51780" w:rsidRPr="00CF323B" w:rsidRDefault="00F51780" w:rsidP="000C4B61">
            <w:pPr>
              <w:pStyle w:val="oriatext"/>
              <w:spacing w:line="220" w:lineRule="exact"/>
              <w:rPr>
                <w:b/>
              </w:rPr>
            </w:pPr>
            <w:r w:rsidRPr="00CF323B">
              <w:rPr>
                <w:b/>
              </w:rPr>
              <w:t>23</w:t>
            </w:r>
          </w:p>
        </w:tc>
        <w:tc>
          <w:tcPr>
            <w:tcW w:w="2552" w:type="dxa"/>
            <w:tcBorders>
              <w:top w:val="nil"/>
              <w:left w:val="nil"/>
              <w:bottom w:val="single" w:sz="4" w:space="0" w:color="FFFFFF"/>
              <w:right w:val="nil"/>
            </w:tcBorders>
            <w:shd w:val="clear" w:color="000000" w:fill="BFBFBF"/>
            <w:vAlign w:val="center"/>
            <w:hideMark/>
          </w:tcPr>
          <w:p w14:paraId="1E7A8322" w14:textId="77777777" w:rsidR="00F51780" w:rsidRPr="00CF323B" w:rsidRDefault="00F51780" w:rsidP="000C4B61">
            <w:pPr>
              <w:pStyle w:val="oriatext"/>
              <w:spacing w:line="220" w:lineRule="exact"/>
              <w:rPr>
                <w:b/>
              </w:rPr>
            </w:pPr>
            <w:r w:rsidRPr="00CF323B">
              <w:rPr>
                <w:b/>
              </w:rPr>
              <w:t>Μεταβιβάσεις</w:t>
            </w:r>
          </w:p>
        </w:tc>
        <w:tc>
          <w:tcPr>
            <w:tcW w:w="1240" w:type="dxa"/>
            <w:tcBorders>
              <w:top w:val="nil"/>
              <w:left w:val="nil"/>
              <w:bottom w:val="single" w:sz="4" w:space="0" w:color="FFFFFF"/>
              <w:right w:val="nil"/>
            </w:tcBorders>
            <w:shd w:val="clear" w:color="000000" w:fill="BFBFBF"/>
            <w:noWrap/>
            <w:vAlign w:val="center"/>
            <w:hideMark/>
          </w:tcPr>
          <w:p w14:paraId="5D057ACE" w14:textId="77777777" w:rsidR="00F51780" w:rsidRPr="00CF323B" w:rsidRDefault="00F51780" w:rsidP="000C4B61">
            <w:pPr>
              <w:pStyle w:val="orianum"/>
              <w:spacing w:line="220" w:lineRule="exact"/>
              <w:rPr>
                <w:b/>
              </w:rPr>
            </w:pPr>
            <w:r w:rsidRPr="00CF323B">
              <w:rPr>
                <w:b/>
              </w:rPr>
              <w:t>148.557</w:t>
            </w:r>
          </w:p>
        </w:tc>
        <w:tc>
          <w:tcPr>
            <w:tcW w:w="1170" w:type="dxa"/>
            <w:tcBorders>
              <w:top w:val="nil"/>
              <w:left w:val="nil"/>
              <w:bottom w:val="single" w:sz="4" w:space="0" w:color="FFFFFF"/>
              <w:right w:val="nil"/>
            </w:tcBorders>
            <w:shd w:val="clear" w:color="000000" w:fill="BFBFBF"/>
            <w:noWrap/>
            <w:vAlign w:val="center"/>
            <w:hideMark/>
          </w:tcPr>
          <w:p w14:paraId="3645074E"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11360658"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609E0AA0"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2A0A7FDB" w14:textId="77777777" w:rsidR="00F51780" w:rsidRPr="00CF323B" w:rsidRDefault="00F51780" w:rsidP="000C4B61">
            <w:pPr>
              <w:pStyle w:val="orianum"/>
              <w:spacing w:line="220" w:lineRule="exact"/>
              <w:rPr>
                <w:b/>
              </w:rPr>
            </w:pPr>
            <w:r w:rsidRPr="00CF323B">
              <w:rPr>
                <w:b/>
              </w:rPr>
              <w:t>0</w:t>
            </w:r>
          </w:p>
        </w:tc>
      </w:tr>
      <w:tr w:rsidR="00F51780" w:rsidRPr="00CF323B" w14:paraId="70D81564" w14:textId="77777777" w:rsidTr="00CC47AF">
        <w:trPr>
          <w:trHeight w:val="170"/>
          <w:jc w:val="center"/>
        </w:trPr>
        <w:tc>
          <w:tcPr>
            <w:tcW w:w="567" w:type="dxa"/>
            <w:tcBorders>
              <w:top w:val="nil"/>
              <w:left w:val="nil"/>
              <w:bottom w:val="single" w:sz="4" w:space="0" w:color="FFFFFF"/>
              <w:right w:val="nil"/>
            </w:tcBorders>
            <w:shd w:val="clear" w:color="000000" w:fill="F2F2F2"/>
            <w:noWrap/>
            <w:vAlign w:val="center"/>
            <w:hideMark/>
          </w:tcPr>
          <w:p w14:paraId="43BA2060" w14:textId="77777777" w:rsidR="00F51780" w:rsidRPr="00CF323B" w:rsidRDefault="00F51780" w:rsidP="000C4B61">
            <w:pPr>
              <w:pStyle w:val="oriatext"/>
              <w:spacing w:line="220" w:lineRule="exact"/>
            </w:pPr>
            <w:r w:rsidRPr="00CF323B">
              <w:t> </w:t>
            </w:r>
          </w:p>
        </w:tc>
        <w:tc>
          <w:tcPr>
            <w:tcW w:w="2552" w:type="dxa"/>
            <w:tcBorders>
              <w:top w:val="nil"/>
              <w:left w:val="nil"/>
              <w:bottom w:val="single" w:sz="4" w:space="0" w:color="FFFFFF"/>
              <w:right w:val="nil"/>
            </w:tcBorders>
            <w:shd w:val="clear" w:color="000000" w:fill="F2F2F2"/>
            <w:noWrap/>
            <w:vAlign w:val="center"/>
            <w:hideMark/>
          </w:tcPr>
          <w:p w14:paraId="5678DC43" w14:textId="69AA716E" w:rsidR="00F51780" w:rsidRPr="00CF323B" w:rsidRDefault="00F51780" w:rsidP="000C4B61">
            <w:pPr>
              <w:pStyle w:val="oriatext"/>
              <w:spacing w:line="220" w:lineRule="exact"/>
            </w:pPr>
            <w:r w:rsidRPr="00CF323B">
              <w:t xml:space="preserve">Τακτικός </w:t>
            </w:r>
            <w:r w:rsidR="00DF1C73">
              <w:t>Προϋπολ</w:t>
            </w:r>
            <w:r w:rsidRPr="00CF323B">
              <w:t>ογισμός</w:t>
            </w:r>
          </w:p>
        </w:tc>
        <w:tc>
          <w:tcPr>
            <w:tcW w:w="1240" w:type="dxa"/>
            <w:tcBorders>
              <w:top w:val="nil"/>
              <w:left w:val="nil"/>
              <w:bottom w:val="single" w:sz="4" w:space="0" w:color="FFFFFF"/>
              <w:right w:val="nil"/>
            </w:tcBorders>
            <w:shd w:val="clear" w:color="000000" w:fill="F2F2F2"/>
            <w:noWrap/>
            <w:vAlign w:val="center"/>
            <w:hideMark/>
          </w:tcPr>
          <w:p w14:paraId="75A6EAED" w14:textId="77777777" w:rsidR="00F51780" w:rsidRPr="00CF323B" w:rsidRDefault="00F51780" w:rsidP="000C4B61">
            <w:pPr>
              <w:pStyle w:val="orianum"/>
              <w:spacing w:line="220" w:lineRule="exact"/>
            </w:pPr>
            <w:r w:rsidRPr="00CF323B">
              <w:t>148.557</w:t>
            </w:r>
          </w:p>
        </w:tc>
        <w:tc>
          <w:tcPr>
            <w:tcW w:w="1170" w:type="dxa"/>
            <w:tcBorders>
              <w:top w:val="nil"/>
              <w:left w:val="nil"/>
              <w:bottom w:val="single" w:sz="4" w:space="0" w:color="FFFFFF"/>
              <w:right w:val="nil"/>
            </w:tcBorders>
            <w:shd w:val="clear" w:color="000000" w:fill="F2F2F2"/>
            <w:noWrap/>
            <w:vAlign w:val="center"/>
            <w:hideMark/>
          </w:tcPr>
          <w:p w14:paraId="1F8F7837"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5E03A208"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4C6BF4C2"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649986DF" w14:textId="77777777" w:rsidR="00F51780" w:rsidRPr="00CF323B" w:rsidRDefault="00F51780" w:rsidP="000C4B61">
            <w:pPr>
              <w:pStyle w:val="orianum"/>
              <w:spacing w:line="220" w:lineRule="exact"/>
            </w:pPr>
            <w:r w:rsidRPr="00CF323B">
              <w:t>0</w:t>
            </w:r>
          </w:p>
        </w:tc>
      </w:tr>
      <w:tr w:rsidR="00F51780" w:rsidRPr="00CF323B" w14:paraId="48EB007B" w14:textId="77777777" w:rsidTr="00CC47AF">
        <w:trPr>
          <w:trHeight w:val="170"/>
          <w:jc w:val="center"/>
        </w:trPr>
        <w:tc>
          <w:tcPr>
            <w:tcW w:w="567" w:type="dxa"/>
            <w:tcBorders>
              <w:top w:val="nil"/>
              <w:left w:val="nil"/>
              <w:bottom w:val="single" w:sz="4" w:space="0" w:color="FFFFFF"/>
              <w:right w:val="nil"/>
            </w:tcBorders>
            <w:shd w:val="clear" w:color="000000" w:fill="BFBFBF"/>
            <w:noWrap/>
            <w:vAlign w:val="center"/>
            <w:hideMark/>
          </w:tcPr>
          <w:p w14:paraId="2CB98B40" w14:textId="77777777" w:rsidR="00F51780" w:rsidRPr="00CF323B" w:rsidRDefault="00F51780" w:rsidP="000C4B61">
            <w:pPr>
              <w:pStyle w:val="oriatext"/>
              <w:spacing w:line="220" w:lineRule="exact"/>
              <w:rPr>
                <w:b/>
              </w:rPr>
            </w:pPr>
            <w:r w:rsidRPr="00CF323B">
              <w:rPr>
                <w:b/>
              </w:rPr>
              <w:t>24</w:t>
            </w:r>
          </w:p>
        </w:tc>
        <w:tc>
          <w:tcPr>
            <w:tcW w:w="2552" w:type="dxa"/>
            <w:tcBorders>
              <w:top w:val="nil"/>
              <w:left w:val="nil"/>
              <w:bottom w:val="single" w:sz="4" w:space="0" w:color="FFFFFF"/>
              <w:right w:val="nil"/>
            </w:tcBorders>
            <w:shd w:val="clear" w:color="000000" w:fill="BFBFBF"/>
            <w:vAlign w:val="center"/>
            <w:hideMark/>
          </w:tcPr>
          <w:p w14:paraId="651FDBB5" w14:textId="77777777" w:rsidR="00F51780" w:rsidRPr="00CF323B" w:rsidRDefault="00F51780" w:rsidP="000C4B61">
            <w:pPr>
              <w:pStyle w:val="oriatext"/>
              <w:spacing w:line="220" w:lineRule="exact"/>
              <w:rPr>
                <w:b/>
              </w:rPr>
            </w:pPr>
            <w:r w:rsidRPr="00CF323B">
              <w:rPr>
                <w:b/>
              </w:rPr>
              <w:t>Αγορές αγαθών και υπηρεσιών</w:t>
            </w:r>
          </w:p>
        </w:tc>
        <w:tc>
          <w:tcPr>
            <w:tcW w:w="1240" w:type="dxa"/>
            <w:tcBorders>
              <w:top w:val="nil"/>
              <w:left w:val="nil"/>
              <w:bottom w:val="single" w:sz="4" w:space="0" w:color="FFFFFF"/>
              <w:right w:val="nil"/>
            </w:tcBorders>
            <w:shd w:val="clear" w:color="000000" w:fill="BFBFBF"/>
            <w:noWrap/>
            <w:vAlign w:val="center"/>
            <w:hideMark/>
          </w:tcPr>
          <w:p w14:paraId="123C9735" w14:textId="77777777" w:rsidR="00F51780" w:rsidRPr="00CF323B" w:rsidRDefault="00F51780" w:rsidP="000C4B61">
            <w:pPr>
              <w:pStyle w:val="orianum"/>
              <w:spacing w:line="220" w:lineRule="exact"/>
              <w:rPr>
                <w:b/>
              </w:rPr>
            </w:pPr>
            <w:r w:rsidRPr="00CF323B">
              <w:rPr>
                <w:b/>
              </w:rPr>
              <w:t>2.594.348</w:t>
            </w:r>
          </w:p>
        </w:tc>
        <w:tc>
          <w:tcPr>
            <w:tcW w:w="1170" w:type="dxa"/>
            <w:tcBorders>
              <w:top w:val="nil"/>
              <w:left w:val="nil"/>
              <w:bottom w:val="single" w:sz="4" w:space="0" w:color="FFFFFF"/>
              <w:right w:val="nil"/>
            </w:tcBorders>
            <w:shd w:val="clear" w:color="000000" w:fill="BFBFBF"/>
            <w:noWrap/>
            <w:vAlign w:val="center"/>
            <w:hideMark/>
          </w:tcPr>
          <w:p w14:paraId="398187AC" w14:textId="77777777" w:rsidR="00F51780" w:rsidRPr="00CF323B" w:rsidRDefault="00F51780" w:rsidP="000C4B61">
            <w:pPr>
              <w:pStyle w:val="orianum"/>
              <w:spacing w:line="220" w:lineRule="exact"/>
              <w:rPr>
                <w:b/>
              </w:rPr>
            </w:pPr>
            <w:r w:rsidRPr="00CF323B">
              <w:rPr>
                <w:b/>
              </w:rPr>
              <w:t>2.634.000</w:t>
            </w:r>
          </w:p>
        </w:tc>
        <w:tc>
          <w:tcPr>
            <w:tcW w:w="1134" w:type="dxa"/>
            <w:tcBorders>
              <w:top w:val="nil"/>
              <w:left w:val="nil"/>
              <w:bottom w:val="single" w:sz="4" w:space="0" w:color="FFFFFF"/>
              <w:right w:val="nil"/>
            </w:tcBorders>
            <w:shd w:val="clear" w:color="000000" w:fill="BFBFBF"/>
            <w:noWrap/>
            <w:vAlign w:val="center"/>
            <w:hideMark/>
          </w:tcPr>
          <w:p w14:paraId="393EACE6" w14:textId="77777777" w:rsidR="00F51780" w:rsidRPr="00CF323B" w:rsidRDefault="00F51780" w:rsidP="000C4B61">
            <w:pPr>
              <w:pStyle w:val="orianum"/>
              <w:spacing w:line="220" w:lineRule="exact"/>
              <w:rPr>
                <w:b/>
              </w:rPr>
            </w:pPr>
            <w:r w:rsidRPr="00CF323B">
              <w:rPr>
                <w:b/>
              </w:rPr>
              <w:t>2.634.000</w:t>
            </w:r>
          </w:p>
        </w:tc>
        <w:tc>
          <w:tcPr>
            <w:tcW w:w="1134" w:type="dxa"/>
            <w:tcBorders>
              <w:top w:val="nil"/>
              <w:left w:val="nil"/>
              <w:bottom w:val="single" w:sz="4" w:space="0" w:color="FFFFFF"/>
              <w:right w:val="nil"/>
            </w:tcBorders>
            <w:shd w:val="clear" w:color="000000" w:fill="BFBFBF"/>
            <w:noWrap/>
            <w:vAlign w:val="center"/>
            <w:hideMark/>
          </w:tcPr>
          <w:p w14:paraId="347BBE1C" w14:textId="77777777" w:rsidR="00F51780" w:rsidRPr="00CF323B" w:rsidRDefault="00F51780" w:rsidP="000C4B61">
            <w:pPr>
              <w:pStyle w:val="orianum"/>
              <w:spacing w:line="220" w:lineRule="exact"/>
              <w:rPr>
                <w:b/>
              </w:rPr>
            </w:pPr>
            <w:r w:rsidRPr="00CF323B">
              <w:rPr>
                <w:b/>
              </w:rPr>
              <w:t>2.634.000</w:t>
            </w:r>
          </w:p>
        </w:tc>
        <w:tc>
          <w:tcPr>
            <w:tcW w:w="1134" w:type="dxa"/>
            <w:tcBorders>
              <w:top w:val="nil"/>
              <w:left w:val="nil"/>
              <w:bottom w:val="single" w:sz="4" w:space="0" w:color="FFFFFF"/>
              <w:right w:val="nil"/>
            </w:tcBorders>
            <w:shd w:val="clear" w:color="000000" w:fill="BFBFBF"/>
            <w:noWrap/>
            <w:vAlign w:val="center"/>
            <w:hideMark/>
          </w:tcPr>
          <w:p w14:paraId="0A3907C0" w14:textId="77777777" w:rsidR="00F51780" w:rsidRPr="00CF323B" w:rsidRDefault="00F51780" w:rsidP="000C4B61">
            <w:pPr>
              <w:pStyle w:val="orianum"/>
              <w:spacing w:line="220" w:lineRule="exact"/>
              <w:rPr>
                <w:b/>
              </w:rPr>
            </w:pPr>
            <w:r w:rsidRPr="00CF323B">
              <w:rPr>
                <w:b/>
              </w:rPr>
              <w:t>2.634.000</w:t>
            </w:r>
          </w:p>
        </w:tc>
      </w:tr>
      <w:tr w:rsidR="00F51780" w:rsidRPr="00CF323B" w14:paraId="0EB3C837" w14:textId="77777777" w:rsidTr="00CC47AF">
        <w:trPr>
          <w:trHeight w:val="170"/>
          <w:jc w:val="center"/>
        </w:trPr>
        <w:tc>
          <w:tcPr>
            <w:tcW w:w="567" w:type="dxa"/>
            <w:tcBorders>
              <w:top w:val="nil"/>
              <w:left w:val="nil"/>
              <w:bottom w:val="single" w:sz="4" w:space="0" w:color="FFFFFF"/>
              <w:right w:val="nil"/>
            </w:tcBorders>
            <w:shd w:val="clear" w:color="000000" w:fill="F2F2F2"/>
            <w:noWrap/>
            <w:vAlign w:val="center"/>
            <w:hideMark/>
          </w:tcPr>
          <w:p w14:paraId="7A7E3D35" w14:textId="77777777" w:rsidR="00F51780" w:rsidRPr="00CF323B" w:rsidRDefault="00F51780" w:rsidP="000C4B61">
            <w:pPr>
              <w:pStyle w:val="oriatext"/>
              <w:spacing w:line="220" w:lineRule="exact"/>
            </w:pPr>
            <w:r w:rsidRPr="00CF323B">
              <w:t> </w:t>
            </w:r>
          </w:p>
        </w:tc>
        <w:tc>
          <w:tcPr>
            <w:tcW w:w="2552" w:type="dxa"/>
            <w:tcBorders>
              <w:top w:val="nil"/>
              <w:left w:val="nil"/>
              <w:bottom w:val="single" w:sz="4" w:space="0" w:color="FFFFFF"/>
              <w:right w:val="nil"/>
            </w:tcBorders>
            <w:shd w:val="clear" w:color="000000" w:fill="F2F2F2"/>
            <w:noWrap/>
            <w:vAlign w:val="center"/>
            <w:hideMark/>
          </w:tcPr>
          <w:p w14:paraId="57FF01E1" w14:textId="6FB32A76" w:rsidR="00F51780" w:rsidRPr="00CF323B" w:rsidRDefault="00F51780" w:rsidP="000C4B61">
            <w:pPr>
              <w:pStyle w:val="oriatext"/>
              <w:spacing w:line="220" w:lineRule="exact"/>
            </w:pPr>
            <w:r w:rsidRPr="00CF323B">
              <w:t xml:space="preserve">Τακτικός </w:t>
            </w:r>
            <w:r w:rsidR="00DF1C73">
              <w:t>Προϋπολ</w:t>
            </w:r>
            <w:r w:rsidRPr="00CF323B">
              <w:t>ογισμός</w:t>
            </w:r>
          </w:p>
        </w:tc>
        <w:tc>
          <w:tcPr>
            <w:tcW w:w="1240" w:type="dxa"/>
            <w:tcBorders>
              <w:top w:val="nil"/>
              <w:left w:val="nil"/>
              <w:bottom w:val="single" w:sz="4" w:space="0" w:color="FFFFFF"/>
              <w:right w:val="nil"/>
            </w:tcBorders>
            <w:shd w:val="clear" w:color="000000" w:fill="F2F2F2"/>
            <w:noWrap/>
            <w:vAlign w:val="center"/>
            <w:hideMark/>
          </w:tcPr>
          <w:p w14:paraId="6CF7F6AB" w14:textId="77777777" w:rsidR="00F51780" w:rsidRPr="00CF323B" w:rsidRDefault="00F51780" w:rsidP="000C4B61">
            <w:pPr>
              <w:pStyle w:val="orianum"/>
              <w:spacing w:line="220" w:lineRule="exact"/>
            </w:pPr>
            <w:r w:rsidRPr="00CF323B">
              <w:t>2.594.348</w:t>
            </w:r>
          </w:p>
        </w:tc>
        <w:tc>
          <w:tcPr>
            <w:tcW w:w="1170" w:type="dxa"/>
            <w:tcBorders>
              <w:top w:val="nil"/>
              <w:left w:val="nil"/>
              <w:bottom w:val="single" w:sz="4" w:space="0" w:color="FFFFFF"/>
              <w:right w:val="nil"/>
            </w:tcBorders>
            <w:shd w:val="clear" w:color="000000" w:fill="F2F2F2"/>
            <w:noWrap/>
            <w:vAlign w:val="center"/>
            <w:hideMark/>
          </w:tcPr>
          <w:p w14:paraId="7FBEE777" w14:textId="77777777" w:rsidR="00F51780" w:rsidRPr="00CF323B" w:rsidRDefault="00F51780" w:rsidP="000C4B61">
            <w:pPr>
              <w:pStyle w:val="orianum"/>
              <w:spacing w:line="220" w:lineRule="exact"/>
            </w:pPr>
            <w:r w:rsidRPr="00CF323B">
              <w:t>2.634.000</w:t>
            </w:r>
          </w:p>
        </w:tc>
        <w:tc>
          <w:tcPr>
            <w:tcW w:w="1134" w:type="dxa"/>
            <w:tcBorders>
              <w:top w:val="nil"/>
              <w:left w:val="nil"/>
              <w:bottom w:val="single" w:sz="4" w:space="0" w:color="FFFFFF"/>
              <w:right w:val="nil"/>
            </w:tcBorders>
            <w:shd w:val="clear" w:color="000000" w:fill="F2F2F2"/>
            <w:noWrap/>
            <w:vAlign w:val="center"/>
            <w:hideMark/>
          </w:tcPr>
          <w:p w14:paraId="59C2CF6B" w14:textId="77777777" w:rsidR="00F51780" w:rsidRPr="00CF323B" w:rsidRDefault="00F51780" w:rsidP="000C4B61">
            <w:pPr>
              <w:pStyle w:val="orianum"/>
              <w:spacing w:line="220" w:lineRule="exact"/>
            </w:pPr>
            <w:r w:rsidRPr="00CF323B">
              <w:t>2.634.000</w:t>
            </w:r>
          </w:p>
        </w:tc>
        <w:tc>
          <w:tcPr>
            <w:tcW w:w="1134" w:type="dxa"/>
            <w:tcBorders>
              <w:top w:val="nil"/>
              <w:left w:val="nil"/>
              <w:bottom w:val="single" w:sz="4" w:space="0" w:color="FFFFFF"/>
              <w:right w:val="nil"/>
            </w:tcBorders>
            <w:shd w:val="clear" w:color="000000" w:fill="F2F2F2"/>
            <w:noWrap/>
            <w:vAlign w:val="center"/>
            <w:hideMark/>
          </w:tcPr>
          <w:p w14:paraId="219C1A35" w14:textId="77777777" w:rsidR="00F51780" w:rsidRPr="00CF323B" w:rsidRDefault="00F51780" w:rsidP="000C4B61">
            <w:pPr>
              <w:pStyle w:val="orianum"/>
              <w:spacing w:line="220" w:lineRule="exact"/>
            </w:pPr>
            <w:r w:rsidRPr="00CF323B">
              <w:t>2.634.000</w:t>
            </w:r>
          </w:p>
        </w:tc>
        <w:tc>
          <w:tcPr>
            <w:tcW w:w="1134" w:type="dxa"/>
            <w:tcBorders>
              <w:top w:val="nil"/>
              <w:left w:val="nil"/>
              <w:bottom w:val="single" w:sz="4" w:space="0" w:color="FFFFFF"/>
              <w:right w:val="nil"/>
            </w:tcBorders>
            <w:shd w:val="clear" w:color="000000" w:fill="F2F2F2"/>
            <w:noWrap/>
            <w:vAlign w:val="center"/>
            <w:hideMark/>
          </w:tcPr>
          <w:p w14:paraId="7CA63107" w14:textId="77777777" w:rsidR="00F51780" w:rsidRPr="00CF323B" w:rsidRDefault="00F51780" w:rsidP="000C4B61">
            <w:pPr>
              <w:pStyle w:val="orianum"/>
              <w:spacing w:line="220" w:lineRule="exact"/>
            </w:pPr>
            <w:r w:rsidRPr="00CF323B">
              <w:t>2.634.000</w:t>
            </w:r>
          </w:p>
        </w:tc>
      </w:tr>
      <w:tr w:rsidR="00F51780" w:rsidRPr="00CF323B" w14:paraId="3C4B8813" w14:textId="77777777" w:rsidTr="00CC47AF">
        <w:trPr>
          <w:trHeight w:val="170"/>
          <w:jc w:val="center"/>
        </w:trPr>
        <w:tc>
          <w:tcPr>
            <w:tcW w:w="567" w:type="dxa"/>
            <w:tcBorders>
              <w:top w:val="nil"/>
              <w:left w:val="nil"/>
              <w:bottom w:val="single" w:sz="4" w:space="0" w:color="FFFFFF"/>
              <w:right w:val="nil"/>
            </w:tcBorders>
            <w:shd w:val="clear" w:color="000000" w:fill="BFBFBF"/>
            <w:noWrap/>
            <w:vAlign w:val="center"/>
            <w:hideMark/>
          </w:tcPr>
          <w:p w14:paraId="2214A466" w14:textId="77777777" w:rsidR="00F51780" w:rsidRPr="00CF323B" w:rsidRDefault="00F51780" w:rsidP="000C4B61">
            <w:pPr>
              <w:pStyle w:val="oriatext"/>
              <w:spacing w:line="220" w:lineRule="exact"/>
              <w:rPr>
                <w:b/>
              </w:rPr>
            </w:pPr>
            <w:r w:rsidRPr="00CF323B">
              <w:rPr>
                <w:b/>
              </w:rPr>
              <w:t>25</w:t>
            </w:r>
          </w:p>
        </w:tc>
        <w:tc>
          <w:tcPr>
            <w:tcW w:w="2552" w:type="dxa"/>
            <w:tcBorders>
              <w:top w:val="nil"/>
              <w:left w:val="nil"/>
              <w:bottom w:val="single" w:sz="4" w:space="0" w:color="FFFFFF"/>
              <w:right w:val="nil"/>
            </w:tcBorders>
            <w:shd w:val="clear" w:color="000000" w:fill="BFBFBF"/>
            <w:vAlign w:val="center"/>
            <w:hideMark/>
          </w:tcPr>
          <w:p w14:paraId="0CF39C4C" w14:textId="77777777" w:rsidR="00F51780" w:rsidRPr="00CF323B" w:rsidRDefault="00F51780" w:rsidP="000C4B61">
            <w:pPr>
              <w:pStyle w:val="oriatext"/>
              <w:spacing w:line="220" w:lineRule="exact"/>
              <w:rPr>
                <w:b/>
              </w:rPr>
            </w:pPr>
            <w:r w:rsidRPr="00CF323B">
              <w:rPr>
                <w:b/>
              </w:rPr>
              <w:t>Επιδοτήσεις</w:t>
            </w:r>
          </w:p>
        </w:tc>
        <w:tc>
          <w:tcPr>
            <w:tcW w:w="1240" w:type="dxa"/>
            <w:tcBorders>
              <w:top w:val="nil"/>
              <w:left w:val="nil"/>
              <w:bottom w:val="single" w:sz="4" w:space="0" w:color="FFFFFF"/>
              <w:right w:val="nil"/>
            </w:tcBorders>
            <w:shd w:val="clear" w:color="000000" w:fill="BFBFBF"/>
            <w:noWrap/>
            <w:vAlign w:val="center"/>
            <w:hideMark/>
          </w:tcPr>
          <w:p w14:paraId="78BFCEC5" w14:textId="77777777" w:rsidR="00F51780" w:rsidRPr="00CF323B" w:rsidRDefault="00F51780" w:rsidP="000C4B61">
            <w:pPr>
              <w:pStyle w:val="orianum"/>
              <w:spacing w:line="220" w:lineRule="exact"/>
              <w:rPr>
                <w:b/>
              </w:rPr>
            </w:pPr>
            <w:r w:rsidRPr="00CF323B">
              <w:rPr>
                <w:b/>
              </w:rPr>
              <w:t>0</w:t>
            </w:r>
          </w:p>
        </w:tc>
        <w:tc>
          <w:tcPr>
            <w:tcW w:w="1170" w:type="dxa"/>
            <w:tcBorders>
              <w:top w:val="nil"/>
              <w:left w:val="nil"/>
              <w:bottom w:val="single" w:sz="4" w:space="0" w:color="FFFFFF"/>
              <w:right w:val="nil"/>
            </w:tcBorders>
            <w:shd w:val="clear" w:color="000000" w:fill="BFBFBF"/>
            <w:noWrap/>
            <w:vAlign w:val="center"/>
            <w:hideMark/>
          </w:tcPr>
          <w:p w14:paraId="716C607D"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65BE7E3D"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57FDDA7A"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40B35EE0" w14:textId="77777777" w:rsidR="00F51780" w:rsidRPr="00CF323B" w:rsidRDefault="00F51780" w:rsidP="000C4B61">
            <w:pPr>
              <w:pStyle w:val="orianum"/>
              <w:spacing w:line="220" w:lineRule="exact"/>
              <w:rPr>
                <w:b/>
              </w:rPr>
            </w:pPr>
            <w:r w:rsidRPr="00CF323B">
              <w:rPr>
                <w:b/>
              </w:rPr>
              <w:t>0</w:t>
            </w:r>
          </w:p>
        </w:tc>
      </w:tr>
      <w:tr w:rsidR="00F51780" w:rsidRPr="00CF323B" w14:paraId="286374FA" w14:textId="77777777" w:rsidTr="00CC47AF">
        <w:trPr>
          <w:trHeight w:val="170"/>
          <w:jc w:val="center"/>
        </w:trPr>
        <w:tc>
          <w:tcPr>
            <w:tcW w:w="567" w:type="dxa"/>
            <w:tcBorders>
              <w:top w:val="nil"/>
              <w:left w:val="nil"/>
              <w:bottom w:val="single" w:sz="4" w:space="0" w:color="FFFFFF"/>
              <w:right w:val="nil"/>
            </w:tcBorders>
            <w:shd w:val="clear" w:color="000000" w:fill="F2F2F2"/>
            <w:noWrap/>
            <w:vAlign w:val="center"/>
            <w:hideMark/>
          </w:tcPr>
          <w:p w14:paraId="38B00C6E" w14:textId="77777777" w:rsidR="00F51780" w:rsidRPr="00CF323B" w:rsidRDefault="00F51780" w:rsidP="000C4B61">
            <w:pPr>
              <w:pStyle w:val="oriatext"/>
              <w:spacing w:line="220" w:lineRule="exact"/>
            </w:pPr>
            <w:r w:rsidRPr="00CF323B">
              <w:t> </w:t>
            </w:r>
          </w:p>
        </w:tc>
        <w:tc>
          <w:tcPr>
            <w:tcW w:w="2552" w:type="dxa"/>
            <w:tcBorders>
              <w:top w:val="nil"/>
              <w:left w:val="nil"/>
              <w:bottom w:val="single" w:sz="4" w:space="0" w:color="FFFFFF"/>
              <w:right w:val="nil"/>
            </w:tcBorders>
            <w:shd w:val="clear" w:color="000000" w:fill="F2F2F2"/>
            <w:noWrap/>
            <w:vAlign w:val="center"/>
            <w:hideMark/>
          </w:tcPr>
          <w:p w14:paraId="54D9B565" w14:textId="53500C1D" w:rsidR="00F51780" w:rsidRPr="00CF323B" w:rsidRDefault="00F51780" w:rsidP="000C4B61">
            <w:pPr>
              <w:pStyle w:val="oriatext"/>
              <w:spacing w:line="220" w:lineRule="exact"/>
            </w:pPr>
            <w:r w:rsidRPr="00CF323B">
              <w:t xml:space="preserve">Τακτικός </w:t>
            </w:r>
            <w:r w:rsidR="00DF1C73">
              <w:t>Προϋπολ</w:t>
            </w:r>
            <w:r w:rsidRPr="00CF323B">
              <w:t>ογισμός</w:t>
            </w:r>
          </w:p>
        </w:tc>
        <w:tc>
          <w:tcPr>
            <w:tcW w:w="1240" w:type="dxa"/>
            <w:tcBorders>
              <w:top w:val="nil"/>
              <w:left w:val="nil"/>
              <w:bottom w:val="single" w:sz="4" w:space="0" w:color="FFFFFF"/>
              <w:right w:val="nil"/>
            </w:tcBorders>
            <w:shd w:val="clear" w:color="000000" w:fill="F2F2F2"/>
            <w:noWrap/>
            <w:vAlign w:val="center"/>
            <w:hideMark/>
          </w:tcPr>
          <w:p w14:paraId="3F10D0F0" w14:textId="77777777" w:rsidR="00F51780" w:rsidRPr="00CF323B" w:rsidRDefault="00F51780" w:rsidP="000C4B61">
            <w:pPr>
              <w:pStyle w:val="orianum"/>
              <w:spacing w:line="220" w:lineRule="exact"/>
            </w:pPr>
            <w:r w:rsidRPr="00CF323B">
              <w:t>0</w:t>
            </w:r>
          </w:p>
        </w:tc>
        <w:tc>
          <w:tcPr>
            <w:tcW w:w="1170" w:type="dxa"/>
            <w:tcBorders>
              <w:top w:val="nil"/>
              <w:left w:val="nil"/>
              <w:bottom w:val="single" w:sz="4" w:space="0" w:color="FFFFFF"/>
              <w:right w:val="nil"/>
            </w:tcBorders>
            <w:shd w:val="clear" w:color="000000" w:fill="F2F2F2"/>
            <w:noWrap/>
            <w:vAlign w:val="center"/>
            <w:hideMark/>
          </w:tcPr>
          <w:p w14:paraId="032C5A96"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579BE656"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12E053C7"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42FABE4D" w14:textId="77777777" w:rsidR="00F51780" w:rsidRPr="00CF323B" w:rsidRDefault="00F51780" w:rsidP="000C4B61">
            <w:pPr>
              <w:pStyle w:val="orianum"/>
              <w:spacing w:line="220" w:lineRule="exact"/>
            </w:pPr>
            <w:r w:rsidRPr="00CF323B">
              <w:t>0</w:t>
            </w:r>
          </w:p>
        </w:tc>
      </w:tr>
      <w:tr w:rsidR="00F51780" w:rsidRPr="00CF323B" w14:paraId="5D39901D" w14:textId="77777777" w:rsidTr="00CC47AF">
        <w:trPr>
          <w:trHeight w:val="170"/>
          <w:jc w:val="center"/>
        </w:trPr>
        <w:tc>
          <w:tcPr>
            <w:tcW w:w="567" w:type="dxa"/>
            <w:tcBorders>
              <w:top w:val="nil"/>
              <w:left w:val="nil"/>
              <w:bottom w:val="single" w:sz="4" w:space="0" w:color="FFFFFF"/>
              <w:right w:val="nil"/>
            </w:tcBorders>
            <w:shd w:val="clear" w:color="000000" w:fill="BFBFBF"/>
            <w:noWrap/>
            <w:vAlign w:val="center"/>
            <w:hideMark/>
          </w:tcPr>
          <w:p w14:paraId="0A8B6EF8" w14:textId="77777777" w:rsidR="00F51780" w:rsidRPr="00CF323B" w:rsidRDefault="00F51780" w:rsidP="000C4B61">
            <w:pPr>
              <w:pStyle w:val="oriatext"/>
              <w:spacing w:line="220" w:lineRule="exact"/>
              <w:rPr>
                <w:b/>
              </w:rPr>
            </w:pPr>
            <w:r w:rsidRPr="00CF323B">
              <w:rPr>
                <w:b/>
              </w:rPr>
              <w:t>26</w:t>
            </w:r>
          </w:p>
        </w:tc>
        <w:tc>
          <w:tcPr>
            <w:tcW w:w="2552" w:type="dxa"/>
            <w:tcBorders>
              <w:top w:val="nil"/>
              <w:left w:val="nil"/>
              <w:bottom w:val="single" w:sz="4" w:space="0" w:color="FFFFFF"/>
              <w:right w:val="nil"/>
            </w:tcBorders>
            <w:shd w:val="clear" w:color="000000" w:fill="BFBFBF"/>
            <w:vAlign w:val="center"/>
            <w:hideMark/>
          </w:tcPr>
          <w:p w14:paraId="222CD2E6" w14:textId="77777777" w:rsidR="00F51780" w:rsidRPr="00CF323B" w:rsidRDefault="00F51780" w:rsidP="000C4B61">
            <w:pPr>
              <w:pStyle w:val="oriatext"/>
              <w:spacing w:line="220" w:lineRule="exact"/>
              <w:rPr>
                <w:b/>
              </w:rPr>
            </w:pPr>
            <w:r w:rsidRPr="00CF323B">
              <w:rPr>
                <w:b/>
              </w:rPr>
              <w:t>Τόκοι (σε ακαθάριστη βάση)</w:t>
            </w:r>
          </w:p>
        </w:tc>
        <w:tc>
          <w:tcPr>
            <w:tcW w:w="1240" w:type="dxa"/>
            <w:tcBorders>
              <w:top w:val="nil"/>
              <w:left w:val="nil"/>
              <w:bottom w:val="single" w:sz="4" w:space="0" w:color="FFFFFF"/>
              <w:right w:val="nil"/>
            </w:tcBorders>
            <w:shd w:val="clear" w:color="000000" w:fill="BFBFBF"/>
            <w:noWrap/>
            <w:vAlign w:val="center"/>
            <w:hideMark/>
          </w:tcPr>
          <w:p w14:paraId="2CA37AE0" w14:textId="77777777" w:rsidR="00F51780" w:rsidRPr="00CF323B" w:rsidRDefault="00F51780" w:rsidP="000C4B61">
            <w:pPr>
              <w:pStyle w:val="orianum"/>
              <w:spacing w:line="220" w:lineRule="exact"/>
              <w:rPr>
                <w:b/>
              </w:rPr>
            </w:pPr>
            <w:r w:rsidRPr="00CF323B">
              <w:rPr>
                <w:b/>
              </w:rPr>
              <w:t>1.068</w:t>
            </w:r>
          </w:p>
        </w:tc>
        <w:tc>
          <w:tcPr>
            <w:tcW w:w="1170" w:type="dxa"/>
            <w:tcBorders>
              <w:top w:val="nil"/>
              <w:left w:val="nil"/>
              <w:bottom w:val="single" w:sz="4" w:space="0" w:color="FFFFFF"/>
              <w:right w:val="nil"/>
            </w:tcBorders>
            <w:shd w:val="clear" w:color="000000" w:fill="BFBFBF"/>
            <w:noWrap/>
            <w:vAlign w:val="center"/>
            <w:hideMark/>
          </w:tcPr>
          <w:p w14:paraId="16ADBB7E"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21FE9BA1"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3FA53493"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3FDEB103" w14:textId="77777777" w:rsidR="00F51780" w:rsidRPr="00CF323B" w:rsidRDefault="00F51780" w:rsidP="000C4B61">
            <w:pPr>
              <w:pStyle w:val="orianum"/>
              <w:spacing w:line="220" w:lineRule="exact"/>
              <w:rPr>
                <w:b/>
              </w:rPr>
            </w:pPr>
            <w:r w:rsidRPr="00CF323B">
              <w:rPr>
                <w:b/>
              </w:rPr>
              <w:t>0</w:t>
            </w:r>
          </w:p>
        </w:tc>
      </w:tr>
      <w:tr w:rsidR="00F51780" w:rsidRPr="00CF323B" w14:paraId="075F8B55" w14:textId="77777777" w:rsidTr="00CC47AF">
        <w:trPr>
          <w:trHeight w:val="170"/>
          <w:jc w:val="center"/>
        </w:trPr>
        <w:tc>
          <w:tcPr>
            <w:tcW w:w="567" w:type="dxa"/>
            <w:tcBorders>
              <w:top w:val="nil"/>
              <w:left w:val="nil"/>
              <w:bottom w:val="single" w:sz="4" w:space="0" w:color="FFFFFF"/>
              <w:right w:val="nil"/>
            </w:tcBorders>
            <w:shd w:val="clear" w:color="000000" w:fill="F2F2F2"/>
            <w:noWrap/>
            <w:vAlign w:val="center"/>
            <w:hideMark/>
          </w:tcPr>
          <w:p w14:paraId="045A8214" w14:textId="77777777" w:rsidR="00F51780" w:rsidRPr="00CF323B" w:rsidRDefault="00F51780" w:rsidP="000C4B61">
            <w:pPr>
              <w:pStyle w:val="oriatext"/>
              <w:spacing w:line="220" w:lineRule="exact"/>
            </w:pPr>
            <w:r w:rsidRPr="00CF323B">
              <w:t> </w:t>
            </w:r>
          </w:p>
        </w:tc>
        <w:tc>
          <w:tcPr>
            <w:tcW w:w="2552" w:type="dxa"/>
            <w:tcBorders>
              <w:top w:val="nil"/>
              <w:left w:val="nil"/>
              <w:bottom w:val="single" w:sz="4" w:space="0" w:color="FFFFFF"/>
              <w:right w:val="nil"/>
            </w:tcBorders>
            <w:shd w:val="clear" w:color="000000" w:fill="F2F2F2"/>
            <w:noWrap/>
            <w:vAlign w:val="center"/>
            <w:hideMark/>
          </w:tcPr>
          <w:p w14:paraId="1F3CEF11" w14:textId="73C0F2F3" w:rsidR="00F51780" w:rsidRPr="00CF323B" w:rsidRDefault="00F51780" w:rsidP="000C4B61">
            <w:pPr>
              <w:pStyle w:val="oriatext"/>
              <w:spacing w:line="220" w:lineRule="exact"/>
            </w:pPr>
            <w:r w:rsidRPr="00CF323B">
              <w:t xml:space="preserve">Τακτικός </w:t>
            </w:r>
            <w:r w:rsidR="00DF1C73">
              <w:t>Προϋπολ</w:t>
            </w:r>
            <w:r w:rsidRPr="00CF323B">
              <w:t>ογισμός</w:t>
            </w:r>
          </w:p>
        </w:tc>
        <w:tc>
          <w:tcPr>
            <w:tcW w:w="1240" w:type="dxa"/>
            <w:tcBorders>
              <w:top w:val="nil"/>
              <w:left w:val="nil"/>
              <w:bottom w:val="single" w:sz="4" w:space="0" w:color="FFFFFF"/>
              <w:right w:val="nil"/>
            </w:tcBorders>
            <w:shd w:val="clear" w:color="000000" w:fill="F2F2F2"/>
            <w:noWrap/>
            <w:vAlign w:val="center"/>
            <w:hideMark/>
          </w:tcPr>
          <w:p w14:paraId="7FAC22AF" w14:textId="77777777" w:rsidR="00F51780" w:rsidRPr="00CF323B" w:rsidRDefault="00F51780" w:rsidP="000C4B61">
            <w:pPr>
              <w:pStyle w:val="orianum"/>
              <w:spacing w:line="220" w:lineRule="exact"/>
            </w:pPr>
            <w:r w:rsidRPr="00CF323B">
              <w:t>1.068</w:t>
            </w:r>
          </w:p>
        </w:tc>
        <w:tc>
          <w:tcPr>
            <w:tcW w:w="1170" w:type="dxa"/>
            <w:tcBorders>
              <w:top w:val="nil"/>
              <w:left w:val="nil"/>
              <w:bottom w:val="single" w:sz="4" w:space="0" w:color="FFFFFF"/>
              <w:right w:val="nil"/>
            </w:tcBorders>
            <w:shd w:val="clear" w:color="000000" w:fill="F2F2F2"/>
            <w:noWrap/>
            <w:vAlign w:val="center"/>
            <w:hideMark/>
          </w:tcPr>
          <w:p w14:paraId="09BB86AB"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7A2A0198"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388C1C41"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7224C326" w14:textId="77777777" w:rsidR="00F51780" w:rsidRPr="00CF323B" w:rsidRDefault="00F51780" w:rsidP="000C4B61">
            <w:pPr>
              <w:pStyle w:val="orianum"/>
              <w:spacing w:line="220" w:lineRule="exact"/>
            </w:pPr>
            <w:r w:rsidRPr="00CF323B">
              <w:t>0</w:t>
            </w:r>
          </w:p>
        </w:tc>
      </w:tr>
      <w:tr w:rsidR="00F51780" w:rsidRPr="00CF323B" w14:paraId="26975213" w14:textId="77777777" w:rsidTr="00CC47AF">
        <w:trPr>
          <w:trHeight w:val="170"/>
          <w:jc w:val="center"/>
        </w:trPr>
        <w:tc>
          <w:tcPr>
            <w:tcW w:w="567" w:type="dxa"/>
            <w:tcBorders>
              <w:top w:val="nil"/>
              <w:left w:val="nil"/>
              <w:bottom w:val="single" w:sz="4" w:space="0" w:color="FFFFFF"/>
              <w:right w:val="nil"/>
            </w:tcBorders>
            <w:shd w:val="clear" w:color="000000" w:fill="BFBFBF"/>
            <w:noWrap/>
            <w:vAlign w:val="center"/>
            <w:hideMark/>
          </w:tcPr>
          <w:p w14:paraId="7770FF89" w14:textId="77777777" w:rsidR="00F51780" w:rsidRPr="00CF323B" w:rsidRDefault="00F51780" w:rsidP="000C4B61">
            <w:pPr>
              <w:pStyle w:val="oriatext"/>
              <w:spacing w:line="220" w:lineRule="exact"/>
              <w:rPr>
                <w:b/>
              </w:rPr>
            </w:pPr>
            <w:r w:rsidRPr="00CF323B">
              <w:rPr>
                <w:b/>
              </w:rPr>
              <w:t>27</w:t>
            </w:r>
          </w:p>
        </w:tc>
        <w:tc>
          <w:tcPr>
            <w:tcW w:w="2552" w:type="dxa"/>
            <w:tcBorders>
              <w:top w:val="nil"/>
              <w:left w:val="nil"/>
              <w:bottom w:val="single" w:sz="4" w:space="0" w:color="FFFFFF"/>
              <w:right w:val="nil"/>
            </w:tcBorders>
            <w:shd w:val="clear" w:color="000000" w:fill="BFBFBF"/>
            <w:vAlign w:val="center"/>
            <w:hideMark/>
          </w:tcPr>
          <w:p w14:paraId="45082BCC" w14:textId="77777777" w:rsidR="00F51780" w:rsidRPr="00CF323B" w:rsidRDefault="00F51780" w:rsidP="000C4B61">
            <w:pPr>
              <w:pStyle w:val="oriatext"/>
              <w:spacing w:line="220" w:lineRule="exact"/>
              <w:rPr>
                <w:b/>
              </w:rPr>
            </w:pPr>
            <w:r w:rsidRPr="00CF323B">
              <w:rPr>
                <w:b/>
              </w:rPr>
              <w:t>Λοιπές Δαπάνες</w:t>
            </w:r>
          </w:p>
        </w:tc>
        <w:tc>
          <w:tcPr>
            <w:tcW w:w="1240" w:type="dxa"/>
            <w:tcBorders>
              <w:top w:val="nil"/>
              <w:left w:val="nil"/>
              <w:bottom w:val="single" w:sz="4" w:space="0" w:color="FFFFFF"/>
              <w:right w:val="nil"/>
            </w:tcBorders>
            <w:shd w:val="clear" w:color="000000" w:fill="BFBFBF"/>
            <w:noWrap/>
            <w:vAlign w:val="center"/>
            <w:hideMark/>
          </w:tcPr>
          <w:p w14:paraId="658502DB" w14:textId="77777777" w:rsidR="00F51780" w:rsidRPr="00CF323B" w:rsidRDefault="00F51780" w:rsidP="000C4B61">
            <w:pPr>
              <w:pStyle w:val="orianum"/>
              <w:spacing w:line="220" w:lineRule="exact"/>
              <w:rPr>
                <w:b/>
              </w:rPr>
            </w:pPr>
            <w:r w:rsidRPr="00CF323B">
              <w:rPr>
                <w:b/>
              </w:rPr>
              <w:t>0</w:t>
            </w:r>
          </w:p>
        </w:tc>
        <w:tc>
          <w:tcPr>
            <w:tcW w:w="1170" w:type="dxa"/>
            <w:tcBorders>
              <w:top w:val="nil"/>
              <w:left w:val="nil"/>
              <w:bottom w:val="single" w:sz="4" w:space="0" w:color="FFFFFF"/>
              <w:right w:val="nil"/>
            </w:tcBorders>
            <w:shd w:val="clear" w:color="000000" w:fill="BFBFBF"/>
            <w:noWrap/>
            <w:vAlign w:val="center"/>
            <w:hideMark/>
          </w:tcPr>
          <w:p w14:paraId="3ACB6BEB"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28F7E07A"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486B7473"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5D5F283B" w14:textId="77777777" w:rsidR="00F51780" w:rsidRPr="00CF323B" w:rsidRDefault="00F51780" w:rsidP="000C4B61">
            <w:pPr>
              <w:pStyle w:val="orianum"/>
              <w:spacing w:line="220" w:lineRule="exact"/>
              <w:rPr>
                <w:b/>
              </w:rPr>
            </w:pPr>
            <w:r w:rsidRPr="00CF323B">
              <w:rPr>
                <w:b/>
              </w:rPr>
              <w:t>0</w:t>
            </w:r>
          </w:p>
        </w:tc>
      </w:tr>
      <w:tr w:rsidR="00F51780" w:rsidRPr="00CF323B" w14:paraId="38DEDFD8" w14:textId="77777777" w:rsidTr="00CC47AF">
        <w:trPr>
          <w:trHeight w:val="170"/>
          <w:jc w:val="center"/>
        </w:trPr>
        <w:tc>
          <w:tcPr>
            <w:tcW w:w="567" w:type="dxa"/>
            <w:tcBorders>
              <w:top w:val="nil"/>
              <w:left w:val="nil"/>
              <w:bottom w:val="single" w:sz="4" w:space="0" w:color="FFFFFF"/>
              <w:right w:val="nil"/>
            </w:tcBorders>
            <w:shd w:val="clear" w:color="000000" w:fill="F2F2F2"/>
            <w:noWrap/>
            <w:vAlign w:val="center"/>
            <w:hideMark/>
          </w:tcPr>
          <w:p w14:paraId="1634794C" w14:textId="77777777" w:rsidR="00F51780" w:rsidRPr="00CF323B" w:rsidRDefault="00F51780" w:rsidP="000C4B61">
            <w:pPr>
              <w:pStyle w:val="oriatext"/>
              <w:spacing w:line="220" w:lineRule="exact"/>
            </w:pPr>
            <w:r w:rsidRPr="00CF323B">
              <w:t> </w:t>
            </w:r>
          </w:p>
        </w:tc>
        <w:tc>
          <w:tcPr>
            <w:tcW w:w="2552" w:type="dxa"/>
            <w:tcBorders>
              <w:top w:val="nil"/>
              <w:left w:val="nil"/>
              <w:bottom w:val="single" w:sz="4" w:space="0" w:color="FFFFFF"/>
              <w:right w:val="nil"/>
            </w:tcBorders>
            <w:shd w:val="clear" w:color="000000" w:fill="F2F2F2"/>
            <w:noWrap/>
            <w:vAlign w:val="center"/>
            <w:hideMark/>
          </w:tcPr>
          <w:p w14:paraId="761E1CA4" w14:textId="34CBA64C" w:rsidR="00F51780" w:rsidRPr="00CF323B" w:rsidRDefault="00F51780" w:rsidP="000C4B61">
            <w:pPr>
              <w:pStyle w:val="oriatext"/>
              <w:spacing w:line="220" w:lineRule="exact"/>
            </w:pPr>
            <w:r w:rsidRPr="00CF323B">
              <w:t xml:space="preserve">Τακτικός </w:t>
            </w:r>
            <w:r w:rsidR="00DF1C73">
              <w:t>Προϋπολ</w:t>
            </w:r>
            <w:r w:rsidRPr="00CF323B">
              <w:t>ογισμός</w:t>
            </w:r>
          </w:p>
        </w:tc>
        <w:tc>
          <w:tcPr>
            <w:tcW w:w="1240" w:type="dxa"/>
            <w:tcBorders>
              <w:top w:val="nil"/>
              <w:left w:val="nil"/>
              <w:bottom w:val="single" w:sz="4" w:space="0" w:color="FFFFFF"/>
              <w:right w:val="nil"/>
            </w:tcBorders>
            <w:shd w:val="clear" w:color="000000" w:fill="F2F2F2"/>
            <w:noWrap/>
            <w:vAlign w:val="center"/>
            <w:hideMark/>
          </w:tcPr>
          <w:p w14:paraId="7C3DBD14" w14:textId="77777777" w:rsidR="00F51780" w:rsidRPr="00CF323B" w:rsidRDefault="00F51780" w:rsidP="000C4B61">
            <w:pPr>
              <w:pStyle w:val="orianum"/>
              <w:spacing w:line="220" w:lineRule="exact"/>
            </w:pPr>
            <w:r w:rsidRPr="00CF323B">
              <w:t>0</w:t>
            </w:r>
          </w:p>
        </w:tc>
        <w:tc>
          <w:tcPr>
            <w:tcW w:w="1170" w:type="dxa"/>
            <w:tcBorders>
              <w:top w:val="nil"/>
              <w:left w:val="nil"/>
              <w:bottom w:val="single" w:sz="4" w:space="0" w:color="FFFFFF"/>
              <w:right w:val="nil"/>
            </w:tcBorders>
            <w:shd w:val="clear" w:color="000000" w:fill="F2F2F2"/>
            <w:noWrap/>
            <w:vAlign w:val="center"/>
            <w:hideMark/>
          </w:tcPr>
          <w:p w14:paraId="678BB20F"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753AC4C9"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6A9C3CF7"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06DBC9F1" w14:textId="77777777" w:rsidR="00F51780" w:rsidRPr="00CF323B" w:rsidRDefault="00F51780" w:rsidP="000C4B61">
            <w:pPr>
              <w:pStyle w:val="orianum"/>
              <w:spacing w:line="220" w:lineRule="exact"/>
            </w:pPr>
            <w:r w:rsidRPr="00CF323B">
              <w:t>0</w:t>
            </w:r>
          </w:p>
        </w:tc>
      </w:tr>
      <w:tr w:rsidR="00F51780" w:rsidRPr="00CF323B" w14:paraId="765C3E7C" w14:textId="77777777" w:rsidTr="00CC47AF">
        <w:trPr>
          <w:trHeight w:val="170"/>
          <w:jc w:val="center"/>
        </w:trPr>
        <w:tc>
          <w:tcPr>
            <w:tcW w:w="567" w:type="dxa"/>
            <w:tcBorders>
              <w:top w:val="nil"/>
              <w:left w:val="nil"/>
              <w:bottom w:val="single" w:sz="4" w:space="0" w:color="FFFFFF"/>
              <w:right w:val="nil"/>
            </w:tcBorders>
            <w:shd w:val="clear" w:color="000000" w:fill="BFBFBF"/>
            <w:noWrap/>
            <w:vAlign w:val="center"/>
            <w:hideMark/>
          </w:tcPr>
          <w:p w14:paraId="593E2B46" w14:textId="77777777" w:rsidR="00F51780" w:rsidRPr="00CF323B" w:rsidRDefault="00F51780" w:rsidP="000C4B61">
            <w:pPr>
              <w:pStyle w:val="oriatext"/>
              <w:spacing w:line="220" w:lineRule="exact"/>
              <w:rPr>
                <w:b/>
              </w:rPr>
            </w:pPr>
            <w:r w:rsidRPr="00CF323B">
              <w:rPr>
                <w:b/>
              </w:rPr>
              <w:t>29</w:t>
            </w:r>
          </w:p>
        </w:tc>
        <w:tc>
          <w:tcPr>
            <w:tcW w:w="2552" w:type="dxa"/>
            <w:tcBorders>
              <w:top w:val="nil"/>
              <w:left w:val="nil"/>
              <w:bottom w:val="single" w:sz="4" w:space="0" w:color="FFFFFF"/>
              <w:right w:val="nil"/>
            </w:tcBorders>
            <w:shd w:val="clear" w:color="000000" w:fill="BFBFBF"/>
            <w:vAlign w:val="center"/>
            <w:hideMark/>
          </w:tcPr>
          <w:p w14:paraId="410EF30C" w14:textId="77777777" w:rsidR="00F51780" w:rsidRPr="00CF323B" w:rsidRDefault="00F51780" w:rsidP="000C4B61">
            <w:pPr>
              <w:pStyle w:val="oriatext"/>
              <w:spacing w:line="220" w:lineRule="exact"/>
              <w:rPr>
                <w:b/>
              </w:rPr>
            </w:pPr>
            <w:r w:rsidRPr="00CF323B">
              <w:rPr>
                <w:b/>
              </w:rPr>
              <w:t>Πιστώσεις υπό κατανομή</w:t>
            </w:r>
          </w:p>
        </w:tc>
        <w:tc>
          <w:tcPr>
            <w:tcW w:w="1240" w:type="dxa"/>
            <w:tcBorders>
              <w:top w:val="nil"/>
              <w:left w:val="nil"/>
              <w:bottom w:val="single" w:sz="4" w:space="0" w:color="FFFFFF"/>
              <w:right w:val="nil"/>
            </w:tcBorders>
            <w:shd w:val="clear" w:color="000000" w:fill="BFBFBF"/>
            <w:noWrap/>
            <w:vAlign w:val="center"/>
            <w:hideMark/>
          </w:tcPr>
          <w:p w14:paraId="758EEC4C" w14:textId="77777777" w:rsidR="00F51780" w:rsidRPr="00CF323B" w:rsidRDefault="00F51780" w:rsidP="000C4B61">
            <w:pPr>
              <w:pStyle w:val="orianum"/>
              <w:spacing w:line="220" w:lineRule="exact"/>
              <w:rPr>
                <w:b/>
              </w:rPr>
            </w:pPr>
            <w:r w:rsidRPr="00CF323B">
              <w:rPr>
                <w:b/>
              </w:rPr>
              <w:t>0</w:t>
            </w:r>
          </w:p>
        </w:tc>
        <w:tc>
          <w:tcPr>
            <w:tcW w:w="1170" w:type="dxa"/>
            <w:tcBorders>
              <w:top w:val="nil"/>
              <w:left w:val="nil"/>
              <w:bottom w:val="single" w:sz="4" w:space="0" w:color="FFFFFF"/>
              <w:right w:val="nil"/>
            </w:tcBorders>
            <w:shd w:val="clear" w:color="000000" w:fill="BFBFBF"/>
            <w:noWrap/>
            <w:vAlign w:val="center"/>
            <w:hideMark/>
          </w:tcPr>
          <w:p w14:paraId="070C10C1"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74EB7A60"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08C2B2E8"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305635D7" w14:textId="77777777" w:rsidR="00F51780" w:rsidRPr="00CF323B" w:rsidRDefault="00F51780" w:rsidP="000C4B61">
            <w:pPr>
              <w:pStyle w:val="orianum"/>
              <w:spacing w:line="220" w:lineRule="exact"/>
              <w:rPr>
                <w:b/>
              </w:rPr>
            </w:pPr>
            <w:r w:rsidRPr="00CF323B">
              <w:rPr>
                <w:b/>
              </w:rPr>
              <w:t>0</w:t>
            </w:r>
          </w:p>
        </w:tc>
      </w:tr>
      <w:tr w:rsidR="00F51780" w:rsidRPr="00CF323B" w14:paraId="6B89203E" w14:textId="77777777" w:rsidTr="00CC47AF">
        <w:trPr>
          <w:trHeight w:val="170"/>
          <w:jc w:val="center"/>
        </w:trPr>
        <w:tc>
          <w:tcPr>
            <w:tcW w:w="567" w:type="dxa"/>
            <w:tcBorders>
              <w:top w:val="nil"/>
              <w:left w:val="nil"/>
              <w:bottom w:val="single" w:sz="4" w:space="0" w:color="FFFFFF"/>
              <w:right w:val="nil"/>
            </w:tcBorders>
            <w:shd w:val="clear" w:color="000000" w:fill="F2F2F2"/>
            <w:noWrap/>
            <w:vAlign w:val="center"/>
            <w:hideMark/>
          </w:tcPr>
          <w:p w14:paraId="4BD622E4" w14:textId="77777777" w:rsidR="00F51780" w:rsidRPr="00CF323B" w:rsidRDefault="00F51780" w:rsidP="000C4B61">
            <w:pPr>
              <w:pStyle w:val="oriatext"/>
              <w:spacing w:line="220" w:lineRule="exact"/>
            </w:pPr>
            <w:r w:rsidRPr="00CF323B">
              <w:t> </w:t>
            </w:r>
          </w:p>
        </w:tc>
        <w:tc>
          <w:tcPr>
            <w:tcW w:w="2552" w:type="dxa"/>
            <w:tcBorders>
              <w:top w:val="nil"/>
              <w:left w:val="nil"/>
              <w:bottom w:val="single" w:sz="4" w:space="0" w:color="FFFFFF"/>
              <w:right w:val="nil"/>
            </w:tcBorders>
            <w:shd w:val="clear" w:color="000000" w:fill="F2F2F2"/>
            <w:noWrap/>
            <w:vAlign w:val="center"/>
            <w:hideMark/>
          </w:tcPr>
          <w:p w14:paraId="71056ACE" w14:textId="312046F6" w:rsidR="00F51780" w:rsidRPr="00CF323B" w:rsidRDefault="00F51780" w:rsidP="000C4B61">
            <w:pPr>
              <w:pStyle w:val="oriatext"/>
              <w:spacing w:line="220" w:lineRule="exact"/>
            </w:pPr>
            <w:r w:rsidRPr="00CF323B">
              <w:t xml:space="preserve">Τακτικός </w:t>
            </w:r>
            <w:r w:rsidR="00DF1C73">
              <w:t>Προϋπολ</w:t>
            </w:r>
            <w:r w:rsidRPr="00CF323B">
              <w:t>ογισμός</w:t>
            </w:r>
          </w:p>
        </w:tc>
        <w:tc>
          <w:tcPr>
            <w:tcW w:w="1240" w:type="dxa"/>
            <w:tcBorders>
              <w:top w:val="nil"/>
              <w:left w:val="nil"/>
              <w:bottom w:val="single" w:sz="4" w:space="0" w:color="FFFFFF"/>
              <w:right w:val="nil"/>
            </w:tcBorders>
            <w:shd w:val="clear" w:color="000000" w:fill="F2F2F2"/>
            <w:noWrap/>
            <w:vAlign w:val="center"/>
            <w:hideMark/>
          </w:tcPr>
          <w:p w14:paraId="77DF42D7" w14:textId="77777777" w:rsidR="00F51780" w:rsidRPr="00CF323B" w:rsidRDefault="00F51780" w:rsidP="000C4B61">
            <w:pPr>
              <w:pStyle w:val="orianum"/>
              <w:spacing w:line="220" w:lineRule="exact"/>
            </w:pPr>
            <w:r w:rsidRPr="00CF323B">
              <w:t>0</w:t>
            </w:r>
          </w:p>
        </w:tc>
        <w:tc>
          <w:tcPr>
            <w:tcW w:w="1170" w:type="dxa"/>
            <w:tcBorders>
              <w:top w:val="nil"/>
              <w:left w:val="nil"/>
              <w:bottom w:val="single" w:sz="4" w:space="0" w:color="FFFFFF"/>
              <w:right w:val="nil"/>
            </w:tcBorders>
            <w:shd w:val="clear" w:color="000000" w:fill="F2F2F2"/>
            <w:noWrap/>
            <w:vAlign w:val="center"/>
            <w:hideMark/>
          </w:tcPr>
          <w:p w14:paraId="4B14226C"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5E796DDD"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73788EF3"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7310EE0B" w14:textId="77777777" w:rsidR="00F51780" w:rsidRPr="00CF323B" w:rsidRDefault="00F51780" w:rsidP="000C4B61">
            <w:pPr>
              <w:pStyle w:val="orianum"/>
              <w:spacing w:line="220" w:lineRule="exact"/>
            </w:pPr>
            <w:r w:rsidRPr="00CF323B">
              <w:t>0</w:t>
            </w:r>
          </w:p>
        </w:tc>
      </w:tr>
      <w:tr w:rsidR="00F51780" w:rsidRPr="00CF323B" w14:paraId="23886EA9" w14:textId="77777777" w:rsidTr="00CC47AF">
        <w:trPr>
          <w:trHeight w:val="170"/>
          <w:jc w:val="center"/>
        </w:trPr>
        <w:tc>
          <w:tcPr>
            <w:tcW w:w="567" w:type="dxa"/>
            <w:tcBorders>
              <w:top w:val="nil"/>
              <w:left w:val="nil"/>
              <w:bottom w:val="single" w:sz="4" w:space="0" w:color="FFFFFF"/>
              <w:right w:val="nil"/>
            </w:tcBorders>
            <w:shd w:val="clear" w:color="000000" w:fill="BFBFBF"/>
            <w:noWrap/>
            <w:vAlign w:val="center"/>
            <w:hideMark/>
          </w:tcPr>
          <w:p w14:paraId="06A6DB4B" w14:textId="77777777" w:rsidR="00F51780" w:rsidRPr="00CF323B" w:rsidRDefault="00F51780" w:rsidP="000C4B61">
            <w:pPr>
              <w:pStyle w:val="oriatext"/>
              <w:spacing w:line="220" w:lineRule="exact"/>
              <w:rPr>
                <w:b/>
              </w:rPr>
            </w:pPr>
            <w:r w:rsidRPr="00CF323B">
              <w:rPr>
                <w:b/>
              </w:rPr>
              <w:t>31</w:t>
            </w:r>
          </w:p>
        </w:tc>
        <w:tc>
          <w:tcPr>
            <w:tcW w:w="2552" w:type="dxa"/>
            <w:tcBorders>
              <w:top w:val="nil"/>
              <w:left w:val="nil"/>
              <w:bottom w:val="single" w:sz="4" w:space="0" w:color="FFFFFF"/>
              <w:right w:val="nil"/>
            </w:tcBorders>
            <w:shd w:val="clear" w:color="000000" w:fill="BFBFBF"/>
            <w:vAlign w:val="center"/>
            <w:hideMark/>
          </w:tcPr>
          <w:p w14:paraId="4A378DF5" w14:textId="77777777" w:rsidR="00F51780" w:rsidRPr="00CF323B" w:rsidRDefault="00F51780" w:rsidP="000C4B61">
            <w:pPr>
              <w:pStyle w:val="oriatext"/>
              <w:spacing w:line="220" w:lineRule="exact"/>
              <w:rPr>
                <w:b/>
              </w:rPr>
            </w:pPr>
            <w:r w:rsidRPr="00CF323B">
              <w:rPr>
                <w:b/>
              </w:rPr>
              <w:t>Πάγια περιουσιακά στοιχεία</w:t>
            </w:r>
          </w:p>
        </w:tc>
        <w:tc>
          <w:tcPr>
            <w:tcW w:w="1240" w:type="dxa"/>
            <w:tcBorders>
              <w:top w:val="nil"/>
              <w:left w:val="nil"/>
              <w:bottom w:val="single" w:sz="4" w:space="0" w:color="FFFFFF"/>
              <w:right w:val="nil"/>
            </w:tcBorders>
            <w:shd w:val="clear" w:color="000000" w:fill="BFBFBF"/>
            <w:noWrap/>
            <w:vAlign w:val="center"/>
            <w:hideMark/>
          </w:tcPr>
          <w:p w14:paraId="504DD54E" w14:textId="77777777" w:rsidR="00F51780" w:rsidRPr="00CF323B" w:rsidRDefault="00F51780" w:rsidP="000C4B61">
            <w:pPr>
              <w:pStyle w:val="orianum"/>
              <w:spacing w:line="220" w:lineRule="exact"/>
              <w:rPr>
                <w:b/>
              </w:rPr>
            </w:pPr>
            <w:r w:rsidRPr="00CF323B">
              <w:rPr>
                <w:b/>
              </w:rPr>
              <w:t>1.475.319</w:t>
            </w:r>
          </w:p>
        </w:tc>
        <w:tc>
          <w:tcPr>
            <w:tcW w:w="1170" w:type="dxa"/>
            <w:tcBorders>
              <w:top w:val="nil"/>
              <w:left w:val="nil"/>
              <w:bottom w:val="single" w:sz="4" w:space="0" w:color="FFFFFF"/>
              <w:right w:val="nil"/>
            </w:tcBorders>
            <w:shd w:val="clear" w:color="000000" w:fill="BFBFBF"/>
            <w:noWrap/>
            <w:vAlign w:val="center"/>
            <w:hideMark/>
          </w:tcPr>
          <w:p w14:paraId="54FD015A" w14:textId="77777777" w:rsidR="00F51780" w:rsidRPr="00CF323B" w:rsidRDefault="00F51780" w:rsidP="000C4B61">
            <w:pPr>
              <w:pStyle w:val="orianum"/>
              <w:spacing w:line="220" w:lineRule="exact"/>
              <w:rPr>
                <w:b/>
              </w:rPr>
            </w:pPr>
            <w:r w:rsidRPr="00CF323B">
              <w:rPr>
                <w:b/>
              </w:rPr>
              <w:t>74.000</w:t>
            </w:r>
          </w:p>
        </w:tc>
        <w:tc>
          <w:tcPr>
            <w:tcW w:w="1134" w:type="dxa"/>
            <w:tcBorders>
              <w:top w:val="nil"/>
              <w:left w:val="nil"/>
              <w:bottom w:val="single" w:sz="4" w:space="0" w:color="FFFFFF"/>
              <w:right w:val="nil"/>
            </w:tcBorders>
            <w:shd w:val="clear" w:color="000000" w:fill="BFBFBF"/>
            <w:noWrap/>
            <w:vAlign w:val="center"/>
            <w:hideMark/>
          </w:tcPr>
          <w:p w14:paraId="0929C8BE" w14:textId="77777777" w:rsidR="00F51780" w:rsidRPr="00CF323B" w:rsidRDefault="00F51780" w:rsidP="000C4B61">
            <w:pPr>
              <w:pStyle w:val="orianum"/>
              <w:spacing w:line="220" w:lineRule="exact"/>
              <w:rPr>
                <w:b/>
              </w:rPr>
            </w:pPr>
            <w:r w:rsidRPr="00CF323B">
              <w:rPr>
                <w:b/>
              </w:rPr>
              <w:t>74.000</w:t>
            </w:r>
          </w:p>
        </w:tc>
        <w:tc>
          <w:tcPr>
            <w:tcW w:w="1134" w:type="dxa"/>
            <w:tcBorders>
              <w:top w:val="nil"/>
              <w:left w:val="nil"/>
              <w:bottom w:val="single" w:sz="4" w:space="0" w:color="FFFFFF"/>
              <w:right w:val="nil"/>
            </w:tcBorders>
            <w:shd w:val="clear" w:color="000000" w:fill="BFBFBF"/>
            <w:noWrap/>
            <w:vAlign w:val="center"/>
            <w:hideMark/>
          </w:tcPr>
          <w:p w14:paraId="2306DBD8" w14:textId="77777777" w:rsidR="00F51780" w:rsidRPr="00CF323B" w:rsidRDefault="00F51780" w:rsidP="000C4B61">
            <w:pPr>
              <w:pStyle w:val="orianum"/>
              <w:spacing w:line="220" w:lineRule="exact"/>
              <w:rPr>
                <w:b/>
              </w:rPr>
            </w:pPr>
            <w:r w:rsidRPr="00CF323B">
              <w:rPr>
                <w:b/>
              </w:rPr>
              <w:t>74.000</w:t>
            </w:r>
          </w:p>
        </w:tc>
        <w:tc>
          <w:tcPr>
            <w:tcW w:w="1134" w:type="dxa"/>
            <w:tcBorders>
              <w:top w:val="nil"/>
              <w:left w:val="nil"/>
              <w:bottom w:val="single" w:sz="4" w:space="0" w:color="FFFFFF"/>
              <w:right w:val="nil"/>
            </w:tcBorders>
            <w:shd w:val="clear" w:color="000000" w:fill="BFBFBF"/>
            <w:noWrap/>
            <w:vAlign w:val="center"/>
            <w:hideMark/>
          </w:tcPr>
          <w:p w14:paraId="592CB77F" w14:textId="77777777" w:rsidR="00F51780" w:rsidRPr="00CF323B" w:rsidRDefault="00F51780" w:rsidP="000C4B61">
            <w:pPr>
              <w:pStyle w:val="orianum"/>
              <w:spacing w:line="220" w:lineRule="exact"/>
              <w:rPr>
                <w:b/>
              </w:rPr>
            </w:pPr>
            <w:r w:rsidRPr="00CF323B">
              <w:rPr>
                <w:b/>
              </w:rPr>
              <w:t>74.000</w:t>
            </w:r>
          </w:p>
        </w:tc>
      </w:tr>
      <w:tr w:rsidR="00F51780" w:rsidRPr="00CF323B" w14:paraId="671A5637" w14:textId="77777777" w:rsidTr="00CC47AF">
        <w:trPr>
          <w:trHeight w:val="170"/>
          <w:jc w:val="center"/>
        </w:trPr>
        <w:tc>
          <w:tcPr>
            <w:tcW w:w="567" w:type="dxa"/>
            <w:tcBorders>
              <w:top w:val="nil"/>
              <w:left w:val="nil"/>
              <w:bottom w:val="single" w:sz="4" w:space="0" w:color="FFFFFF"/>
              <w:right w:val="nil"/>
            </w:tcBorders>
            <w:shd w:val="clear" w:color="000000" w:fill="F2F2F2"/>
            <w:noWrap/>
            <w:vAlign w:val="center"/>
            <w:hideMark/>
          </w:tcPr>
          <w:p w14:paraId="440A15F9" w14:textId="77777777" w:rsidR="00F51780" w:rsidRPr="00CF323B" w:rsidRDefault="00F51780" w:rsidP="000C4B61">
            <w:pPr>
              <w:pStyle w:val="oriatext"/>
              <w:spacing w:line="220" w:lineRule="exact"/>
            </w:pPr>
            <w:r w:rsidRPr="00CF323B">
              <w:t> </w:t>
            </w:r>
          </w:p>
        </w:tc>
        <w:tc>
          <w:tcPr>
            <w:tcW w:w="2552" w:type="dxa"/>
            <w:tcBorders>
              <w:top w:val="nil"/>
              <w:left w:val="nil"/>
              <w:bottom w:val="single" w:sz="4" w:space="0" w:color="FFFFFF"/>
              <w:right w:val="nil"/>
            </w:tcBorders>
            <w:shd w:val="clear" w:color="000000" w:fill="F2F2F2"/>
            <w:noWrap/>
            <w:vAlign w:val="center"/>
            <w:hideMark/>
          </w:tcPr>
          <w:p w14:paraId="51F9BD5C" w14:textId="7D619347" w:rsidR="00F51780" w:rsidRPr="00CF323B" w:rsidRDefault="00F51780" w:rsidP="000C4B61">
            <w:pPr>
              <w:pStyle w:val="oriatext"/>
              <w:spacing w:line="220" w:lineRule="exact"/>
            </w:pPr>
            <w:r w:rsidRPr="00CF323B">
              <w:t xml:space="preserve">Τακτικός </w:t>
            </w:r>
            <w:r w:rsidR="00DF1C73">
              <w:t>Προϋπολ</w:t>
            </w:r>
            <w:r w:rsidRPr="00CF323B">
              <w:t>ογισμός</w:t>
            </w:r>
          </w:p>
        </w:tc>
        <w:tc>
          <w:tcPr>
            <w:tcW w:w="1240" w:type="dxa"/>
            <w:tcBorders>
              <w:top w:val="nil"/>
              <w:left w:val="nil"/>
              <w:bottom w:val="single" w:sz="4" w:space="0" w:color="FFFFFF"/>
              <w:right w:val="nil"/>
            </w:tcBorders>
            <w:shd w:val="clear" w:color="000000" w:fill="F2F2F2"/>
            <w:noWrap/>
            <w:vAlign w:val="center"/>
            <w:hideMark/>
          </w:tcPr>
          <w:p w14:paraId="74E24C55" w14:textId="77777777" w:rsidR="00F51780" w:rsidRPr="00CF323B" w:rsidRDefault="00F51780" w:rsidP="000C4B61">
            <w:pPr>
              <w:pStyle w:val="orianum"/>
              <w:spacing w:line="220" w:lineRule="exact"/>
            </w:pPr>
            <w:r w:rsidRPr="00CF323B">
              <w:t>1.475.319</w:t>
            </w:r>
          </w:p>
        </w:tc>
        <w:tc>
          <w:tcPr>
            <w:tcW w:w="1170" w:type="dxa"/>
            <w:tcBorders>
              <w:top w:val="nil"/>
              <w:left w:val="nil"/>
              <w:bottom w:val="single" w:sz="4" w:space="0" w:color="FFFFFF"/>
              <w:right w:val="nil"/>
            </w:tcBorders>
            <w:shd w:val="clear" w:color="000000" w:fill="F2F2F2"/>
            <w:noWrap/>
            <w:vAlign w:val="center"/>
            <w:hideMark/>
          </w:tcPr>
          <w:p w14:paraId="289757E2" w14:textId="77777777" w:rsidR="00F51780" w:rsidRPr="00CF323B" w:rsidRDefault="00F51780" w:rsidP="000C4B61">
            <w:pPr>
              <w:pStyle w:val="orianum"/>
              <w:spacing w:line="220" w:lineRule="exact"/>
            </w:pPr>
            <w:r w:rsidRPr="00CF323B">
              <w:t>74.000</w:t>
            </w:r>
          </w:p>
        </w:tc>
        <w:tc>
          <w:tcPr>
            <w:tcW w:w="1134" w:type="dxa"/>
            <w:tcBorders>
              <w:top w:val="nil"/>
              <w:left w:val="nil"/>
              <w:bottom w:val="single" w:sz="4" w:space="0" w:color="FFFFFF"/>
              <w:right w:val="nil"/>
            </w:tcBorders>
            <w:shd w:val="clear" w:color="000000" w:fill="F2F2F2"/>
            <w:noWrap/>
            <w:vAlign w:val="center"/>
            <w:hideMark/>
          </w:tcPr>
          <w:p w14:paraId="51134E72" w14:textId="77777777" w:rsidR="00F51780" w:rsidRPr="00CF323B" w:rsidRDefault="00F51780" w:rsidP="000C4B61">
            <w:pPr>
              <w:pStyle w:val="orianum"/>
              <w:spacing w:line="220" w:lineRule="exact"/>
            </w:pPr>
            <w:r w:rsidRPr="00CF323B">
              <w:t>74.000</w:t>
            </w:r>
          </w:p>
        </w:tc>
        <w:tc>
          <w:tcPr>
            <w:tcW w:w="1134" w:type="dxa"/>
            <w:tcBorders>
              <w:top w:val="nil"/>
              <w:left w:val="nil"/>
              <w:bottom w:val="single" w:sz="4" w:space="0" w:color="FFFFFF"/>
              <w:right w:val="nil"/>
            </w:tcBorders>
            <w:shd w:val="clear" w:color="000000" w:fill="F2F2F2"/>
            <w:noWrap/>
            <w:vAlign w:val="center"/>
            <w:hideMark/>
          </w:tcPr>
          <w:p w14:paraId="6CB540FB" w14:textId="77777777" w:rsidR="00F51780" w:rsidRPr="00CF323B" w:rsidRDefault="00F51780" w:rsidP="000C4B61">
            <w:pPr>
              <w:pStyle w:val="orianum"/>
              <w:spacing w:line="220" w:lineRule="exact"/>
            </w:pPr>
            <w:r w:rsidRPr="00CF323B">
              <w:t>74.000</w:t>
            </w:r>
          </w:p>
        </w:tc>
        <w:tc>
          <w:tcPr>
            <w:tcW w:w="1134" w:type="dxa"/>
            <w:tcBorders>
              <w:top w:val="nil"/>
              <w:left w:val="nil"/>
              <w:bottom w:val="single" w:sz="4" w:space="0" w:color="FFFFFF"/>
              <w:right w:val="nil"/>
            </w:tcBorders>
            <w:shd w:val="clear" w:color="000000" w:fill="F2F2F2"/>
            <w:noWrap/>
            <w:vAlign w:val="center"/>
            <w:hideMark/>
          </w:tcPr>
          <w:p w14:paraId="008AC7A9" w14:textId="77777777" w:rsidR="00F51780" w:rsidRPr="00CF323B" w:rsidRDefault="00F51780" w:rsidP="000C4B61">
            <w:pPr>
              <w:pStyle w:val="orianum"/>
              <w:spacing w:line="220" w:lineRule="exact"/>
            </w:pPr>
            <w:r w:rsidRPr="00CF323B">
              <w:t>74.000</w:t>
            </w:r>
          </w:p>
        </w:tc>
      </w:tr>
      <w:tr w:rsidR="00F51780" w:rsidRPr="00CF323B" w14:paraId="06A65195" w14:textId="77777777" w:rsidTr="00CC47AF">
        <w:trPr>
          <w:trHeight w:val="170"/>
          <w:jc w:val="center"/>
        </w:trPr>
        <w:tc>
          <w:tcPr>
            <w:tcW w:w="567" w:type="dxa"/>
            <w:tcBorders>
              <w:top w:val="nil"/>
              <w:left w:val="nil"/>
              <w:bottom w:val="single" w:sz="4" w:space="0" w:color="FFFFFF"/>
              <w:right w:val="nil"/>
            </w:tcBorders>
            <w:shd w:val="clear" w:color="000000" w:fill="BFBFBF"/>
            <w:noWrap/>
            <w:vAlign w:val="center"/>
            <w:hideMark/>
          </w:tcPr>
          <w:p w14:paraId="786A622E" w14:textId="77777777" w:rsidR="00F51780" w:rsidRPr="00CF323B" w:rsidRDefault="00F51780" w:rsidP="000C4B61">
            <w:pPr>
              <w:pStyle w:val="oriatext"/>
              <w:spacing w:line="220" w:lineRule="exact"/>
              <w:rPr>
                <w:b/>
              </w:rPr>
            </w:pPr>
            <w:r w:rsidRPr="00CF323B">
              <w:rPr>
                <w:b/>
              </w:rPr>
              <w:t>33</w:t>
            </w:r>
          </w:p>
        </w:tc>
        <w:tc>
          <w:tcPr>
            <w:tcW w:w="2552" w:type="dxa"/>
            <w:tcBorders>
              <w:top w:val="nil"/>
              <w:left w:val="nil"/>
              <w:bottom w:val="single" w:sz="4" w:space="0" w:color="FFFFFF"/>
              <w:right w:val="nil"/>
            </w:tcBorders>
            <w:shd w:val="clear" w:color="000000" w:fill="BFBFBF"/>
            <w:vAlign w:val="center"/>
            <w:hideMark/>
          </w:tcPr>
          <w:p w14:paraId="24458117" w14:textId="77777777" w:rsidR="00F51780" w:rsidRPr="00CF323B" w:rsidRDefault="00F51780" w:rsidP="000C4B61">
            <w:pPr>
              <w:pStyle w:val="oriatext"/>
              <w:spacing w:line="220" w:lineRule="exact"/>
              <w:rPr>
                <w:b/>
              </w:rPr>
            </w:pPr>
            <w:r w:rsidRPr="00CF323B">
              <w:rPr>
                <w:b/>
              </w:rPr>
              <w:t>Τιμαλφή</w:t>
            </w:r>
          </w:p>
        </w:tc>
        <w:tc>
          <w:tcPr>
            <w:tcW w:w="1240" w:type="dxa"/>
            <w:tcBorders>
              <w:top w:val="nil"/>
              <w:left w:val="nil"/>
              <w:bottom w:val="single" w:sz="4" w:space="0" w:color="FFFFFF"/>
              <w:right w:val="nil"/>
            </w:tcBorders>
            <w:shd w:val="clear" w:color="000000" w:fill="BFBFBF"/>
            <w:noWrap/>
            <w:vAlign w:val="center"/>
            <w:hideMark/>
          </w:tcPr>
          <w:p w14:paraId="197604EF" w14:textId="77777777" w:rsidR="00F51780" w:rsidRPr="00CF323B" w:rsidRDefault="00F51780" w:rsidP="000C4B61">
            <w:pPr>
              <w:pStyle w:val="orianum"/>
              <w:spacing w:line="220" w:lineRule="exact"/>
              <w:rPr>
                <w:b/>
              </w:rPr>
            </w:pPr>
            <w:r w:rsidRPr="00CF323B">
              <w:rPr>
                <w:b/>
              </w:rPr>
              <w:t>0</w:t>
            </w:r>
          </w:p>
        </w:tc>
        <w:tc>
          <w:tcPr>
            <w:tcW w:w="1170" w:type="dxa"/>
            <w:tcBorders>
              <w:top w:val="nil"/>
              <w:left w:val="nil"/>
              <w:bottom w:val="single" w:sz="4" w:space="0" w:color="FFFFFF"/>
              <w:right w:val="nil"/>
            </w:tcBorders>
            <w:shd w:val="clear" w:color="000000" w:fill="BFBFBF"/>
            <w:noWrap/>
            <w:vAlign w:val="center"/>
            <w:hideMark/>
          </w:tcPr>
          <w:p w14:paraId="5FA7F36E"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49329C0D"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35997770" w14:textId="77777777" w:rsidR="00F51780" w:rsidRPr="00CF323B" w:rsidRDefault="00F51780" w:rsidP="000C4B61">
            <w:pPr>
              <w:pStyle w:val="orianum"/>
              <w:spacing w:line="220" w:lineRule="exact"/>
              <w:rPr>
                <w:b/>
              </w:rPr>
            </w:pPr>
            <w:r w:rsidRPr="00CF323B">
              <w:rPr>
                <w:b/>
              </w:rPr>
              <w:t>0</w:t>
            </w:r>
          </w:p>
        </w:tc>
        <w:tc>
          <w:tcPr>
            <w:tcW w:w="1134" w:type="dxa"/>
            <w:tcBorders>
              <w:top w:val="nil"/>
              <w:left w:val="nil"/>
              <w:bottom w:val="single" w:sz="4" w:space="0" w:color="FFFFFF"/>
              <w:right w:val="nil"/>
            </w:tcBorders>
            <w:shd w:val="clear" w:color="000000" w:fill="BFBFBF"/>
            <w:noWrap/>
            <w:vAlign w:val="center"/>
            <w:hideMark/>
          </w:tcPr>
          <w:p w14:paraId="5B87DFEC" w14:textId="77777777" w:rsidR="00F51780" w:rsidRPr="00CF323B" w:rsidRDefault="00F51780" w:rsidP="000C4B61">
            <w:pPr>
              <w:pStyle w:val="orianum"/>
              <w:spacing w:line="220" w:lineRule="exact"/>
              <w:rPr>
                <w:b/>
              </w:rPr>
            </w:pPr>
            <w:r w:rsidRPr="00CF323B">
              <w:rPr>
                <w:b/>
              </w:rPr>
              <w:t>0</w:t>
            </w:r>
          </w:p>
        </w:tc>
      </w:tr>
      <w:tr w:rsidR="00F51780" w:rsidRPr="00CF323B" w14:paraId="461CD736" w14:textId="77777777" w:rsidTr="00CC47AF">
        <w:trPr>
          <w:trHeight w:val="170"/>
          <w:jc w:val="center"/>
        </w:trPr>
        <w:tc>
          <w:tcPr>
            <w:tcW w:w="567" w:type="dxa"/>
            <w:tcBorders>
              <w:top w:val="nil"/>
              <w:left w:val="nil"/>
              <w:bottom w:val="single" w:sz="4" w:space="0" w:color="FFFFFF"/>
              <w:right w:val="nil"/>
            </w:tcBorders>
            <w:shd w:val="clear" w:color="000000" w:fill="F2F2F2"/>
            <w:noWrap/>
            <w:vAlign w:val="center"/>
            <w:hideMark/>
          </w:tcPr>
          <w:p w14:paraId="3594635F" w14:textId="77777777" w:rsidR="00F51780" w:rsidRPr="00CF323B" w:rsidRDefault="00F51780" w:rsidP="000C4B61">
            <w:pPr>
              <w:pStyle w:val="oriatext"/>
              <w:spacing w:line="220" w:lineRule="exact"/>
            </w:pPr>
            <w:r w:rsidRPr="00CF323B">
              <w:t> </w:t>
            </w:r>
          </w:p>
        </w:tc>
        <w:tc>
          <w:tcPr>
            <w:tcW w:w="2552" w:type="dxa"/>
            <w:tcBorders>
              <w:top w:val="nil"/>
              <w:left w:val="nil"/>
              <w:bottom w:val="single" w:sz="4" w:space="0" w:color="FFFFFF"/>
              <w:right w:val="nil"/>
            </w:tcBorders>
            <w:shd w:val="clear" w:color="000000" w:fill="F2F2F2"/>
            <w:noWrap/>
            <w:vAlign w:val="center"/>
            <w:hideMark/>
          </w:tcPr>
          <w:p w14:paraId="18B50DBA" w14:textId="19F6EECD" w:rsidR="00F51780" w:rsidRPr="00CF323B" w:rsidRDefault="00F51780" w:rsidP="000C4B61">
            <w:pPr>
              <w:pStyle w:val="oriatext"/>
              <w:spacing w:line="220" w:lineRule="exact"/>
            </w:pPr>
            <w:r w:rsidRPr="00CF323B">
              <w:t xml:space="preserve">Τακτικός </w:t>
            </w:r>
            <w:r w:rsidR="00DF1C73">
              <w:t>Προϋπολ</w:t>
            </w:r>
            <w:r w:rsidRPr="00CF323B">
              <w:t>ογισμός</w:t>
            </w:r>
          </w:p>
        </w:tc>
        <w:tc>
          <w:tcPr>
            <w:tcW w:w="1240" w:type="dxa"/>
            <w:tcBorders>
              <w:top w:val="nil"/>
              <w:left w:val="nil"/>
              <w:bottom w:val="single" w:sz="4" w:space="0" w:color="FFFFFF"/>
              <w:right w:val="nil"/>
            </w:tcBorders>
            <w:shd w:val="clear" w:color="000000" w:fill="F2F2F2"/>
            <w:noWrap/>
            <w:vAlign w:val="center"/>
            <w:hideMark/>
          </w:tcPr>
          <w:p w14:paraId="74DC66B8" w14:textId="77777777" w:rsidR="00F51780" w:rsidRPr="00CF323B" w:rsidRDefault="00F51780" w:rsidP="000C4B61">
            <w:pPr>
              <w:pStyle w:val="orianum"/>
              <w:spacing w:line="220" w:lineRule="exact"/>
            </w:pPr>
            <w:r w:rsidRPr="00CF323B">
              <w:t>0</w:t>
            </w:r>
          </w:p>
        </w:tc>
        <w:tc>
          <w:tcPr>
            <w:tcW w:w="1170" w:type="dxa"/>
            <w:tcBorders>
              <w:top w:val="nil"/>
              <w:left w:val="nil"/>
              <w:bottom w:val="single" w:sz="4" w:space="0" w:color="FFFFFF"/>
              <w:right w:val="nil"/>
            </w:tcBorders>
            <w:shd w:val="clear" w:color="000000" w:fill="F2F2F2"/>
            <w:noWrap/>
            <w:vAlign w:val="center"/>
            <w:hideMark/>
          </w:tcPr>
          <w:p w14:paraId="465D8BFE"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0DD05F86"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0DED5FC4" w14:textId="77777777" w:rsidR="00F51780" w:rsidRPr="00CF323B" w:rsidRDefault="00F51780" w:rsidP="000C4B61">
            <w:pPr>
              <w:pStyle w:val="orianum"/>
              <w:spacing w:line="220" w:lineRule="exact"/>
            </w:pPr>
            <w:r w:rsidRPr="00CF323B">
              <w:t>0</w:t>
            </w:r>
          </w:p>
        </w:tc>
        <w:tc>
          <w:tcPr>
            <w:tcW w:w="1134" w:type="dxa"/>
            <w:tcBorders>
              <w:top w:val="nil"/>
              <w:left w:val="nil"/>
              <w:bottom w:val="single" w:sz="4" w:space="0" w:color="FFFFFF"/>
              <w:right w:val="nil"/>
            </w:tcBorders>
            <w:shd w:val="clear" w:color="000000" w:fill="F2F2F2"/>
            <w:noWrap/>
            <w:vAlign w:val="center"/>
            <w:hideMark/>
          </w:tcPr>
          <w:p w14:paraId="667F8BA3" w14:textId="77777777" w:rsidR="00F51780" w:rsidRPr="00CF323B" w:rsidRDefault="00F51780" w:rsidP="000C4B61">
            <w:pPr>
              <w:pStyle w:val="orianum"/>
              <w:spacing w:line="220" w:lineRule="exact"/>
            </w:pPr>
            <w:r w:rsidRPr="00CF323B">
              <w:t>0</w:t>
            </w:r>
          </w:p>
        </w:tc>
      </w:tr>
      <w:tr w:rsidR="00FE504D" w:rsidRPr="00FE504D" w14:paraId="137D1CD3" w14:textId="77777777" w:rsidTr="00FE504D">
        <w:trPr>
          <w:trHeight w:val="170"/>
          <w:jc w:val="center"/>
        </w:trPr>
        <w:tc>
          <w:tcPr>
            <w:tcW w:w="567"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B791B24" w14:textId="77777777" w:rsidR="00F51780" w:rsidRPr="00FE504D" w:rsidRDefault="00F51780" w:rsidP="000C4B61">
            <w:pPr>
              <w:pStyle w:val="oriatext"/>
              <w:spacing w:line="220" w:lineRule="exact"/>
              <w:rPr>
                <w:b/>
                <w:color w:val="000000" w:themeColor="text1"/>
              </w:rPr>
            </w:pPr>
            <w:r w:rsidRPr="00FE504D">
              <w:rPr>
                <w:b/>
                <w:color w:val="000000" w:themeColor="text1"/>
              </w:rPr>
              <w:t>Α</w:t>
            </w:r>
          </w:p>
        </w:tc>
        <w:tc>
          <w:tcPr>
            <w:tcW w:w="2552" w:type="dxa"/>
            <w:tcBorders>
              <w:top w:val="single" w:sz="4" w:space="0" w:color="FFFFFF"/>
              <w:left w:val="nil"/>
              <w:bottom w:val="single" w:sz="4" w:space="0" w:color="FFFFFF"/>
              <w:right w:val="nil"/>
            </w:tcBorders>
            <w:shd w:val="clear" w:color="auto" w:fill="D9D9D9" w:themeFill="background1" w:themeFillShade="D9"/>
            <w:vAlign w:val="center"/>
            <w:hideMark/>
          </w:tcPr>
          <w:p w14:paraId="50131CD4" w14:textId="77777777" w:rsidR="00F51780" w:rsidRPr="00FE504D" w:rsidRDefault="00F51780" w:rsidP="000C4B61">
            <w:pPr>
              <w:pStyle w:val="oriatext"/>
              <w:spacing w:line="220" w:lineRule="exact"/>
              <w:rPr>
                <w:b/>
                <w:color w:val="000000" w:themeColor="text1"/>
                <w:lang w:val="el-GR"/>
              </w:rPr>
            </w:pPr>
            <w:r w:rsidRPr="00FE504D">
              <w:rPr>
                <w:b/>
                <w:color w:val="000000" w:themeColor="text1"/>
                <w:lang w:val="el-GR"/>
              </w:rPr>
              <w:t>Συνολικές μη Χρηματοοικονομικές Ταμειακές Δαπάνες</w:t>
            </w:r>
          </w:p>
        </w:tc>
        <w:tc>
          <w:tcPr>
            <w:tcW w:w="12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845C850" w14:textId="77777777" w:rsidR="00F51780" w:rsidRPr="00FE504D" w:rsidRDefault="00F51780" w:rsidP="000C4B61">
            <w:pPr>
              <w:pStyle w:val="orianum"/>
              <w:spacing w:line="220" w:lineRule="exact"/>
              <w:rPr>
                <w:b/>
                <w:color w:val="000000" w:themeColor="text1"/>
              </w:rPr>
            </w:pPr>
            <w:r w:rsidRPr="00FE504D">
              <w:rPr>
                <w:b/>
                <w:color w:val="000000" w:themeColor="text1"/>
              </w:rPr>
              <w:t>16.971.292</w:t>
            </w:r>
          </w:p>
        </w:tc>
        <w:tc>
          <w:tcPr>
            <w:tcW w:w="117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82249A0" w14:textId="77777777" w:rsidR="00F51780" w:rsidRPr="00FE504D" w:rsidRDefault="00F51780" w:rsidP="000C4B61">
            <w:pPr>
              <w:pStyle w:val="orianum"/>
              <w:spacing w:line="220" w:lineRule="exact"/>
              <w:rPr>
                <w:b/>
                <w:color w:val="000000" w:themeColor="text1"/>
              </w:rPr>
            </w:pPr>
            <w:r w:rsidRPr="00FE504D">
              <w:rPr>
                <w:b/>
                <w:color w:val="000000" w:themeColor="text1"/>
              </w:rPr>
              <w:t>15.556.000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66F718A" w14:textId="77777777" w:rsidR="00F51780" w:rsidRPr="00FE504D" w:rsidRDefault="00F51780" w:rsidP="000C4B61">
            <w:pPr>
              <w:pStyle w:val="orianum"/>
              <w:spacing w:line="220" w:lineRule="exact"/>
              <w:rPr>
                <w:b/>
                <w:color w:val="000000" w:themeColor="text1"/>
              </w:rPr>
            </w:pPr>
            <w:r w:rsidRPr="00FE504D">
              <w:rPr>
                <w:b/>
                <w:color w:val="000000" w:themeColor="text1"/>
              </w:rPr>
              <w:t>15.127.000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C63A310" w14:textId="77777777" w:rsidR="00F51780" w:rsidRPr="00FE504D" w:rsidRDefault="00F51780" w:rsidP="000C4B61">
            <w:pPr>
              <w:pStyle w:val="orianum"/>
              <w:spacing w:line="220" w:lineRule="exact"/>
              <w:rPr>
                <w:b/>
                <w:color w:val="000000" w:themeColor="text1"/>
              </w:rPr>
            </w:pPr>
            <w:r w:rsidRPr="00FE504D">
              <w:rPr>
                <w:b/>
                <w:color w:val="000000" w:themeColor="text1"/>
              </w:rPr>
              <w:t>14.693.000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5734DD0" w14:textId="77777777" w:rsidR="00F51780" w:rsidRPr="00FE504D" w:rsidRDefault="00F51780" w:rsidP="000C4B61">
            <w:pPr>
              <w:pStyle w:val="orianum"/>
              <w:spacing w:line="220" w:lineRule="exact"/>
              <w:rPr>
                <w:b/>
                <w:color w:val="000000" w:themeColor="text1"/>
              </w:rPr>
            </w:pPr>
            <w:r w:rsidRPr="00FE504D">
              <w:rPr>
                <w:b/>
                <w:color w:val="000000" w:themeColor="text1"/>
              </w:rPr>
              <w:t>14.252.000</w:t>
            </w:r>
          </w:p>
        </w:tc>
      </w:tr>
      <w:tr w:rsidR="00FE504D" w:rsidRPr="00FE504D" w14:paraId="34711D1F" w14:textId="77777777" w:rsidTr="00FE504D">
        <w:trPr>
          <w:trHeight w:val="170"/>
          <w:jc w:val="center"/>
        </w:trPr>
        <w:tc>
          <w:tcPr>
            <w:tcW w:w="567"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1C79295" w14:textId="77777777" w:rsidR="00F51780" w:rsidRPr="00FE504D" w:rsidRDefault="00F51780" w:rsidP="000C4B61">
            <w:pPr>
              <w:pStyle w:val="oriatext"/>
              <w:spacing w:line="220" w:lineRule="exact"/>
              <w:rPr>
                <w:b/>
                <w:color w:val="000000" w:themeColor="text1"/>
              </w:rPr>
            </w:pPr>
            <w:r w:rsidRPr="00FE504D">
              <w:rPr>
                <w:b/>
                <w:color w:val="000000" w:themeColor="text1"/>
              </w:rPr>
              <w:t>Β</w:t>
            </w:r>
          </w:p>
        </w:tc>
        <w:tc>
          <w:tcPr>
            <w:tcW w:w="2552" w:type="dxa"/>
            <w:tcBorders>
              <w:top w:val="single" w:sz="4" w:space="0" w:color="FFFFFF"/>
              <w:left w:val="nil"/>
              <w:bottom w:val="single" w:sz="18" w:space="0" w:color="008080"/>
              <w:right w:val="nil"/>
            </w:tcBorders>
            <w:shd w:val="clear" w:color="auto" w:fill="D9D9D9" w:themeFill="background1" w:themeFillShade="D9"/>
            <w:vAlign w:val="center"/>
            <w:hideMark/>
          </w:tcPr>
          <w:p w14:paraId="204F465B" w14:textId="4A39B7BF" w:rsidR="00F51780" w:rsidRPr="00FE504D" w:rsidRDefault="00F51780" w:rsidP="000C4B61">
            <w:pPr>
              <w:pStyle w:val="oriatext"/>
              <w:spacing w:line="220" w:lineRule="exact"/>
              <w:rPr>
                <w:b/>
                <w:color w:val="000000" w:themeColor="text1"/>
                <w:lang w:val="el-GR"/>
              </w:rPr>
            </w:pPr>
            <w:r w:rsidRPr="00FE504D">
              <w:rPr>
                <w:b/>
                <w:color w:val="000000" w:themeColor="text1"/>
                <w:lang w:val="el-GR"/>
              </w:rPr>
              <w:t xml:space="preserve">Σύνολο Ταμειακών Δαπανών </w:t>
            </w:r>
            <w:r w:rsidR="000C4B61" w:rsidRPr="00FE504D">
              <w:rPr>
                <w:b/>
                <w:color w:val="000000" w:themeColor="text1"/>
                <w:lang w:val="el-GR"/>
              </w:rPr>
              <w:br/>
            </w:r>
            <w:r w:rsidRPr="00FE504D">
              <w:rPr>
                <w:b/>
                <w:color w:val="000000" w:themeColor="text1"/>
                <w:lang w:val="el-GR"/>
              </w:rPr>
              <w:t>(μη Χρημ</w:t>
            </w:r>
            <w:r w:rsidR="000C4B61" w:rsidRPr="00FE504D">
              <w:rPr>
                <w:b/>
                <w:color w:val="000000" w:themeColor="text1"/>
                <w:lang w:val="el-GR"/>
              </w:rPr>
              <w:t>/</w:t>
            </w:r>
            <w:r w:rsidRPr="00FE504D">
              <w:rPr>
                <w:b/>
                <w:color w:val="000000" w:themeColor="text1"/>
                <w:lang w:val="el-GR"/>
              </w:rPr>
              <w:t xml:space="preserve">οικονομικές </w:t>
            </w:r>
            <w:r w:rsidR="000C4B61" w:rsidRPr="00FE504D">
              <w:rPr>
                <w:b/>
                <w:color w:val="000000" w:themeColor="text1"/>
                <w:lang w:val="el-GR"/>
              </w:rPr>
              <w:br/>
              <w:t>&amp;</w:t>
            </w:r>
            <w:r w:rsidRPr="00FE504D">
              <w:rPr>
                <w:b/>
                <w:color w:val="000000" w:themeColor="text1"/>
                <w:lang w:val="el-GR"/>
              </w:rPr>
              <w:t xml:space="preserve"> Χρημ</w:t>
            </w:r>
            <w:r w:rsidR="000C4B61" w:rsidRPr="00FE504D">
              <w:rPr>
                <w:b/>
                <w:color w:val="000000" w:themeColor="text1"/>
                <w:lang w:val="el-GR"/>
              </w:rPr>
              <w:t>/</w:t>
            </w:r>
            <w:r w:rsidRPr="00FE504D">
              <w:rPr>
                <w:b/>
                <w:color w:val="000000" w:themeColor="text1"/>
                <w:lang w:val="el-GR"/>
              </w:rPr>
              <w:t>οικονομικές)</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C4ADDF0" w14:textId="77777777" w:rsidR="00F51780" w:rsidRPr="00FE504D" w:rsidRDefault="00F51780" w:rsidP="000C4B61">
            <w:pPr>
              <w:pStyle w:val="orianum"/>
              <w:spacing w:line="220" w:lineRule="exact"/>
              <w:rPr>
                <w:b/>
                <w:color w:val="000000" w:themeColor="text1"/>
              </w:rPr>
            </w:pPr>
            <w:r w:rsidRPr="00FE504D">
              <w:rPr>
                <w:b/>
                <w:color w:val="000000" w:themeColor="text1"/>
              </w:rPr>
              <w:t>16.971.292</w:t>
            </w:r>
          </w:p>
        </w:tc>
        <w:tc>
          <w:tcPr>
            <w:tcW w:w="117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F310199" w14:textId="77777777" w:rsidR="00F51780" w:rsidRPr="00FE504D" w:rsidRDefault="00F51780" w:rsidP="000C4B61">
            <w:pPr>
              <w:pStyle w:val="orianum"/>
              <w:spacing w:line="220" w:lineRule="exact"/>
              <w:rPr>
                <w:b/>
                <w:color w:val="000000" w:themeColor="text1"/>
              </w:rPr>
            </w:pPr>
            <w:r w:rsidRPr="00FE504D">
              <w:rPr>
                <w:b/>
                <w:color w:val="000000" w:themeColor="text1"/>
              </w:rPr>
              <w:t>15.556.000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6173A61" w14:textId="77777777" w:rsidR="00F51780" w:rsidRPr="00FE504D" w:rsidRDefault="00F51780" w:rsidP="000C4B61">
            <w:pPr>
              <w:pStyle w:val="orianum"/>
              <w:spacing w:line="220" w:lineRule="exact"/>
              <w:rPr>
                <w:b/>
                <w:color w:val="000000" w:themeColor="text1"/>
              </w:rPr>
            </w:pPr>
            <w:r w:rsidRPr="00FE504D">
              <w:rPr>
                <w:b/>
                <w:color w:val="000000" w:themeColor="text1"/>
              </w:rPr>
              <w:t>15.127.000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4274F04" w14:textId="77777777" w:rsidR="00F51780" w:rsidRPr="00FE504D" w:rsidRDefault="00F51780" w:rsidP="000C4B61">
            <w:pPr>
              <w:pStyle w:val="orianum"/>
              <w:spacing w:line="220" w:lineRule="exact"/>
              <w:rPr>
                <w:b/>
                <w:color w:val="000000" w:themeColor="text1"/>
              </w:rPr>
            </w:pPr>
            <w:r w:rsidRPr="00FE504D">
              <w:rPr>
                <w:b/>
                <w:color w:val="000000" w:themeColor="text1"/>
              </w:rPr>
              <w:t>14.693.000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30F13A3" w14:textId="77777777" w:rsidR="00F51780" w:rsidRPr="00FE504D" w:rsidRDefault="00F51780" w:rsidP="000C4B61">
            <w:pPr>
              <w:pStyle w:val="orianum"/>
              <w:spacing w:line="220" w:lineRule="exact"/>
              <w:rPr>
                <w:b/>
                <w:color w:val="000000" w:themeColor="text1"/>
              </w:rPr>
            </w:pPr>
            <w:r w:rsidRPr="00FE504D">
              <w:rPr>
                <w:b/>
                <w:color w:val="000000" w:themeColor="text1"/>
              </w:rPr>
              <w:t>14.252.000</w:t>
            </w:r>
          </w:p>
        </w:tc>
      </w:tr>
    </w:tbl>
    <w:p w14:paraId="59FA9093" w14:textId="77777777" w:rsidR="00F51780" w:rsidRDefault="00F51780" w:rsidP="00F51780"/>
    <w:p w14:paraId="3907489B" w14:textId="77777777" w:rsidR="00F51780" w:rsidRDefault="00F51780">
      <w:pPr>
        <w:spacing w:after="200" w:line="276" w:lineRule="auto"/>
        <w:jc w:val="left"/>
        <w:rPr>
          <w:rFonts w:eastAsiaTheme="minorHAnsi" w:cs="Calibri"/>
          <w:b/>
          <w:iCs/>
          <w:color w:val="FFFFFF" w:themeColor="background1"/>
          <w:sz w:val="28"/>
          <w:szCs w:val="18"/>
          <w:lang w:val="en-US" w:eastAsia="en-US"/>
        </w:rPr>
      </w:pPr>
      <w:r>
        <w:br w:type="page"/>
      </w:r>
    </w:p>
    <w:p w14:paraId="001C278F" w14:textId="77777777" w:rsidR="00F51780" w:rsidRDefault="00F51780" w:rsidP="00F51780">
      <w:pPr>
        <w:pStyle w:val="oriahead"/>
        <w:rPr>
          <w:rFonts w:cstheme="minorBidi"/>
        </w:rPr>
      </w:pPr>
      <w:r>
        <w:lastRenderedPageBreak/>
        <w:t>Αποκεντρωμένη Διοίκηση Αιγαίου</w:t>
      </w:r>
    </w:p>
    <w:tbl>
      <w:tblPr>
        <w:tblW w:w="8925" w:type="dxa"/>
        <w:jc w:val="center"/>
        <w:tblLayout w:type="fixed"/>
        <w:tblLook w:val="04A0" w:firstRow="1" w:lastRow="0" w:firstColumn="1" w:lastColumn="0" w:noHBand="0" w:noVBand="1"/>
      </w:tblPr>
      <w:tblGrid>
        <w:gridCol w:w="568"/>
        <w:gridCol w:w="2692"/>
        <w:gridCol w:w="1133"/>
        <w:gridCol w:w="1133"/>
        <w:gridCol w:w="1133"/>
        <w:gridCol w:w="1133"/>
        <w:gridCol w:w="1133"/>
      </w:tblGrid>
      <w:tr w:rsidR="00F51780" w14:paraId="4B99DF70" w14:textId="77777777" w:rsidTr="00F51780">
        <w:trPr>
          <w:trHeight w:val="170"/>
          <w:jc w:val="center"/>
        </w:trPr>
        <w:tc>
          <w:tcPr>
            <w:tcW w:w="3260" w:type="dxa"/>
            <w:gridSpan w:val="2"/>
            <w:tcBorders>
              <w:top w:val="nil"/>
              <w:left w:val="nil"/>
              <w:bottom w:val="single" w:sz="4" w:space="0" w:color="FFFFFF"/>
              <w:right w:val="nil"/>
            </w:tcBorders>
            <w:shd w:val="clear" w:color="auto" w:fill="EEECE1"/>
            <w:vAlign w:val="center"/>
            <w:hideMark/>
          </w:tcPr>
          <w:p w14:paraId="53264169" w14:textId="77777777" w:rsidR="00F51780" w:rsidRDefault="00F51780" w:rsidP="002542CB">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133" w:type="dxa"/>
            <w:shd w:val="clear" w:color="auto" w:fill="EEECE1"/>
            <w:noWrap/>
            <w:vAlign w:val="center"/>
            <w:hideMark/>
          </w:tcPr>
          <w:p w14:paraId="7DA83647" w14:textId="77777777" w:rsidR="00F51780" w:rsidRDefault="00F51780" w:rsidP="002542CB">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133" w:type="dxa"/>
            <w:shd w:val="clear" w:color="auto" w:fill="EEECE1"/>
            <w:noWrap/>
            <w:vAlign w:val="center"/>
            <w:hideMark/>
          </w:tcPr>
          <w:p w14:paraId="393747EA" w14:textId="77777777" w:rsidR="00F51780" w:rsidRDefault="00F51780" w:rsidP="002542CB">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133" w:type="dxa"/>
            <w:shd w:val="clear" w:color="auto" w:fill="EEECE1"/>
            <w:noWrap/>
            <w:vAlign w:val="center"/>
            <w:hideMark/>
          </w:tcPr>
          <w:p w14:paraId="18CEBB3F" w14:textId="77777777" w:rsidR="00F51780" w:rsidRDefault="00F51780" w:rsidP="002542CB">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1133" w:type="dxa"/>
            <w:shd w:val="clear" w:color="auto" w:fill="EEECE1"/>
            <w:noWrap/>
            <w:vAlign w:val="center"/>
            <w:hideMark/>
          </w:tcPr>
          <w:p w14:paraId="4DF20E31" w14:textId="77777777" w:rsidR="00F51780" w:rsidRDefault="00F51780" w:rsidP="002542CB">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133" w:type="dxa"/>
            <w:shd w:val="clear" w:color="auto" w:fill="EEECE1"/>
            <w:noWrap/>
            <w:vAlign w:val="center"/>
            <w:hideMark/>
          </w:tcPr>
          <w:p w14:paraId="5A175161" w14:textId="77777777" w:rsidR="00F51780" w:rsidRDefault="00F51780" w:rsidP="002542CB">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F51780" w14:paraId="74F5EF72" w14:textId="77777777" w:rsidTr="00F51780">
        <w:trPr>
          <w:trHeight w:val="170"/>
          <w:jc w:val="center"/>
        </w:trPr>
        <w:tc>
          <w:tcPr>
            <w:tcW w:w="568" w:type="dxa"/>
            <w:tcBorders>
              <w:top w:val="nil"/>
              <w:left w:val="nil"/>
              <w:bottom w:val="single" w:sz="4" w:space="0" w:color="FFFFFF"/>
              <w:right w:val="nil"/>
            </w:tcBorders>
            <w:shd w:val="clear" w:color="auto" w:fill="BFBFBF"/>
            <w:noWrap/>
            <w:vAlign w:val="center"/>
            <w:hideMark/>
          </w:tcPr>
          <w:p w14:paraId="691DA66C" w14:textId="77777777" w:rsidR="00F51780" w:rsidRDefault="00F51780" w:rsidP="002542CB">
            <w:pPr>
              <w:pStyle w:val="oriatext"/>
              <w:spacing w:line="220" w:lineRule="exact"/>
              <w:rPr>
                <w:rFonts w:cstheme="minorBidi"/>
                <w:b/>
              </w:rPr>
            </w:pPr>
            <w:r>
              <w:rPr>
                <w:b/>
              </w:rPr>
              <w:t>21</w:t>
            </w:r>
          </w:p>
        </w:tc>
        <w:tc>
          <w:tcPr>
            <w:tcW w:w="2692" w:type="dxa"/>
            <w:tcBorders>
              <w:top w:val="nil"/>
              <w:left w:val="nil"/>
              <w:bottom w:val="single" w:sz="4" w:space="0" w:color="FFFFFF"/>
              <w:right w:val="nil"/>
            </w:tcBorders>
            <w:shd w:val="clear" w:color="auto" w:fill="BFBFBF"/>
            <w:vAlign w:val="center"/>
            <w:hideMark/>
          </w:tcPr>
          <w:p w14:paraId="31867C2A" w14:textId="77777777" w:rsidR="00F51780" w:rsidRDefault="00F51780" w:rsidP="002542CB">
            <w:pPr>
              <w:pStyle w:val="oriatext"/>
              <w:spacing w:line="220" w:lineRule="exact"/>
              <w:rPr>
                <w:b/>
              </w:rPr>
            </w:pPr>
            <w:r>
              <w:rPr>
                <w:b/>
              </w:rPr>
              <w:t xml:space="preserve">Παροχές σε εργαζομένους </w:t>
            </w:r>
          </w:p>
        </w:tc>
        <w:tc>
          <w:tcPr>
            <w:tcW w:w="1133" w:type="dxa"/>
            <w:tcBorders>
              <w:top w:val="single" w:sz="4" w:space="0" w:color="FFFFFF"/>
              <w:left w:val="nil"/>
              <w:bottom w:val="single" w:sz="4" w:space="0" w:color="FFFFFF"/>
              <w:right w:val="nil"/>
            </w:tcBorders>
            <w:shd w:val="clear" w:color="auto" w:fill="BFBFBF"/>
            <w:noWrap/>
            <w:vAlign w:val="center"/>
            <w:hideMark/>
          </w:tcPr>
          <w:p w14:paraId="0F562590" w14:textId="77777777" w:rsidR="00F51780" w:rsidRDefault="00F51780" w:rsidP="002542CB">
            <w:pPr>
              <w:pStyle w:val="orianum"/>
              <w:spacing w:line="220" w:lineRule="exact"/>
              <w:rPr>
                <w:b/>
              </w:rPr>
            </w:pPr>
            <w:r>
              <w:rPr>
                <w:b/>
              </w:rPr>
              <w:t>5.957.000</w:t>
            </w:r>
          </w:p>
        </w:tc>
        <w:tc>
          <w:tcPr>
            <w:tcW w:w="1133" w:type="dxa"/>
            <w:tcBorders>
              <w:top w:val="single" w:sz="4" w:space="0" w:color="FFFFFF"/>
              <w:left w:val="nil"/>
              <w:bottom w:val="single" w:sz="4" w:space="0" w:color="FFFFFF"/>
              <w:right w:val="nil"/>
            </w:tcBorders>
            <w:shd w:val="clear" w:color="auto" w:fill="BFBFBF"/>
            <w:noWrap/>
            <w:vAlign w:val="center"/>
            <w:hideMark/>
          </w:tcPr>
          <w:p w14:paraId="76EBB1AB" w14:textId="77777777" w:rsidR="00F51780" w:rsidRDefault="00F51780" w:rsidP="002542CB">
            <w:pPr>
              <w:pStyle w:val="orianum"/>
              <w:spacing w:line="220" w:lineRule="exact"/>
              <w:rPr>
                <w:b/>
              </w:rPr>
            </w:pPr>
            <w:r>
              <w:rPr>
                <w:b/>
              </w:rPr>
              <w:t>6.132.000</w:t>
            </w:r>
          </w:p>
        </w:tc>
        <w:tc>
          <w:tcPr>
            <w:tcW w:w="1133" w:type="dxa"/>
            <w:tcBorders>
              <w:top w:val="single" w:sz="4" w:space="0" w:color="FFFFFF"/>
              <w:left w:val="nil"/>
              <w:bottom w:val="single" w:sz="4" w:space="0" w:color="FFFFFF"/>
              <w:right w:val="nil"/>
            </w:tcBorders>
            <w:shd w:val="clear" w:color="auto" w:fill="BFBFBF"/>
            <w:noWrap/>
            <w:vAlign w:val="center"/>
            <w:hideMark/>
          </w:tcPr>
          <w:p w14:paraId="4B0BDB57" w14:textId="77777777" w:rsidR="00F51780" w:rsidRDefault="00F51780" w:rsidP="002542CB">
            <w:pPr>
              <w:pStyle w:val="orianum"/>
              <w:spacing w:line="220" w:lineRule="exact"/>
              <w:rPr>
                <w:b/>
              </w:rPr>
            </w:pPr>
            <w:r>
              <w:rPr>
                <w:b/>
              </w:rPr>
              <w:t>6.131.000</w:t>
            </w:r>
          </w:p>
        </w:tc>
        <w:tc>
          <w:tcPr>
            <w:tcW w:w="1133" w:type="dxa"/>
            <w:tcBorders>
              <w:top w:val="single" w:sz="4" w:space="0" w:color="FFFFFF"/>
              <w:left w:val="nil"/>
              <w:bottom w:val="single" w:sz="4" w:space="0" w:color="FFFFFF"/>
              <w:right w:val="nil"/>
            </w:tcBorders>
            <w:shd w:val="clear" w:color="auto" w:fill="BFBFBF"/>
            <w:noWrap/>
            <w:vAlign w:val="center"/>
            <w:hideMark/>
          </w:tcPr>
          <w:p w14:paraId="20EA79F1" w14:textId="77777777" w:rsidR="00F51780" w:rsidRDefault="00F51780" w:rsidP="002542CB">
            <w:pPr>
              <w:pStyle w:val="orianum"/>
              <w:spacing w:line="220" w:lineRule="exact"/>
              <w:rPr>
                <w:b/>
              </w:rPr>
            </w:pPr>
            <w:r>
              <w:rPr>
                <w:b/>
              </w:rPr>
              <w:t>6.128.000</w:t>
            </w:r>
          </w:p>
        </w:tc>
        <w:tc>
          <w:tcPr>
            <w:tcW w:w="1133" w:type="dxa"/>
            <w:tcBorders>
              <w:top w:val="single" w:sz="4" w:space="0" w:color="FFFFFF"/>
              <w:left w:val="nil"/>
              <w:bottom w:val="single" w:sz="4" w:space="0" w:color="FFFFFF"/>
              <w:right w:val="nil"/>
            </w:tcBorders>
            <w:shd w:val="clear" w:color="auto" w:fill="BFBFBF"/>
            <w:noWrap/>
            <w:vAlign w:val="center"/>
            <w:hideMark/>
          </w:tcPr>
          <w:p w14:paraId="5E54C427" w14:textId="77777777" w:rsidR="00F51780" w:rsidRDefault="00F51780" w:rsidP="002542CB">
            <w:pPr>
              <w:pStyle w:val="orianum"/>
              <w:spacing w:line="220" w:lineRule="exact"/>
              <w:rPr>
                <w:b/>
              </w:rPr>
            </w:pPr>
            <w:r>
              <w:rPr>
                <w:b/>
              </w:rPr>
              <w:t>6.124.000</w:t>
            </w:r>
          </w:p>
        </w:tc>
      </w:tr>
      <w:tr w:rsidR="00F51780" w14:paraId="292D3636" w14:textId="77777777" w:rsidTr="00F51780">
        <w:trPr>
          <w:trHeight w:val="170"/>
          <w:jc w:val="center"/>
        </w:trPr>
        <w:tc>
          <w:tcPr>
            <w:tcW w:w="568" w:type="dxa"/>
            <w:tcBorders>
              <w:top w:val="nil"/>
              <w:left w:val="nil"/>
              <w:bottom w:val="single" w:sz="4" w:space="0" w:color="FFFFFF"/>
              <w:right w:val="nil"/>
            </w:tcBorders>
            <w:shd w:val="clear" w:color="auto" w:fill="F2F2F2"/>
            <w:noWrap/>
            <w:vAlign w:val="center"/>
            <w:hideMark/>
          </w:tcPr>
          <w:p w14:paraId="19EFDC1B" w14:textId="77777777" w:rsidR="00F51780" w:rsidRDefault="00F51780" w:rsidP="002542CB">
            <w:pPr>
              <w:pStyle w:val="oriatext"/>
              <w:spacing w:line="220" w:lineRule="exact"/>
            </w:pPr>
            <w:r>
              <w:t> </w:t>
            </w:r>
          </w:p>
        </w:tc>
        <w:tc>
          <w:tcPr>
            <w:tcW w:w="2692" w:type="dxa"/>
            <w:tcBorders>
              <w:top w:val="nil"/>
              <w:left w:val="nil"/>
              <w:bottom w:val="single" w:sz="4" w:space="0" w:color="FFFFFF"/>
              <w:right w:val="nil"/>
            </w:tcBorders>
            <w:shd w:val="clear" w:color="auto" w:fill="F2F2F2"/>
            <w:noWrap/>
            <w:vAlign w:val="center"/>
            <w:hideMark/>
          </w:tcPr>
          <w:p w14:paraId="21DBBCAB" w14:textId="77777777" w:rsidR="00F51780" w:rsidRDefault="00F51780" w:rsidP="002542CB">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05E1C331" w14:textId="77777777" w:rsidR="00F51780" w:rsidRDefault="00F51780" w:rsidP="002542CB">
            <w:pPr>
              <w:pStyle w:val="orianum"/>
              <w:spacing w:line="220" w:lineRule="exact"/>
            </w:pPr>
            <w:r>
              <w:t>5.957.000</w:t>
            </w:r>
          </w:p>
        </w:tc>
        <w:tc>
          <w:tcPr>
            <w:tcW w:w="1133" w:type="dxa"/>
            <w:tcBorders>
              <w:top w:val="nil"/>
              <w:left w:val="nil"/>
              <w:bottom w:val="single" w:sz="4" w:space="0" w:color="FFFFFF"/>
              <w:right w:val="nil"/>
            </w:tcBorders>
            <w:shd w:val="clear" w:color="auto" w:fill="F2F2F2"/>
            <w:noWrap/>
            <w:vAlign w:val="center"/>
            <w:hideMark/>
          </w:tcPr>
          <w:p w14:paraId="4109E4D3" w14:textId="77777777" w:rsidR="00F51780" w:rsidRDefault="00F51780" w:rsidP="002542CB">
            <w:pPr>
              <w:pStyle w:val="orianum"/>
              <w:spacing w:line="220" w:lineRule="exact"/>
            </w:pPr>
            <w:r>
              <w:t>6.132.000</w:t>
            </w:r>
          </w:p>
        </w:tc>
        <w:tc>
          <w:tcPr>
            <w:tcW w:w="1133" w:type="dxa"/>
            <w:tcBorders>
              <w:top w:val="nil"/>
              <w:left w:val="nil"/>
              <w:bottom w:val="single" w:sz="4" w:space="0" w:color="FFFFFF"/>
              <w:right w:val="nil"/>
            </w:tcBorders>
            <w:shd w:val="clear" w:color="auto" w:fill="F2F2F2"/>
            <w:noWrap/>
            <w:vAlign w:val="center"/>
            <w:hideMark/>
          </w:tcPr>
          <w:p w14:paraId="339C4B12" w14:textId="77777777" w:rsidR="00F51780" w:rsidRDefault="00F51780" w:rsidP="002542CB">
            <w:pPr>
              <w:pStyle w:val="orianum"/>
              <w:spacing w:line="220" w:lineRule="exact"/>
            </w:pPr>
            <w:r>
              <w:t>6.131.000</w:t>
            </w:r>
          </w:p>
        </w:tc>
        <w:tc>
          <w:tcPr>
            <w:tcW w:w="1133" w:type="dxa"/>
            <w:tcBorders>
              <w:top w:val="nil"/>
              <w:left w:val="nil"/>
              <w:bottom w:val="single" w:sz="4" w:space="0" w:color="FFFFFF"/>
              <w:right w:val="nil"/>
            </w:tcBorders>
            <w:shd w:val="clear" w:color="auto" w:fill="F2F2F2"/>
            <w:noWrap/>
            <w:vAlign w:val="center"/>
            <w:hideMark/>
          </w:tcPr>
          <w:p w14:paraId="0DF8B1E8" w14:textId="77777777" w:rsidR="00F51780" w:rsidRDefault="00F51780" w:rsidP="002542CB">
            <w:pPr>
              <w:pStyle w:val="orianum"/>
              <w:spacing w:line="220" w:lineRule="exact"/>
            </w:pPr>
            <w:r>
              <w:t>6.128.000</w:t>
            </w:r>
          </w:p>
        </w:tc>
        <w:tc>
          <w:tcPr>
            <w:tcW w:w="1133" w:type="dxa"/>
            <w:tcBorders>
              <w:top w:val="nil"/>
              <w:left w:val="nil"/>
              <w:bottom w:val="single" w:sz="4" w:space="0" w:color="FFFFFF"/>
              <w:right w:val="nil"/>
            </w:tcBorders>
            <w:shd w:val="clear" w:color="auto" w:fill="F2F2F2"/>
            <w:noWrap/>
            <w:vAlign w:val="center"/>
            <w:hideMark/>
          </w:tcPr>
          <w:p w14:paraId="18CDC5E2" w14:textId="77777777" w:rsidR="00F51780" w:rsidRDefault="00F51780" w:rsidP="002542CB">
            <w:pPr>
              <w:pStyle w:val="orianum"/>
              <w:spacing w:line="220" w:lineRule="exact"/>
            </w:pPr>
            <w:r>
              <w:t>6.124.000</w:t>
            </w:r>
          </w:p>
        </w:tc>
      </w:tr>
      <w:tr w:rsidR="00F51780" w14:paraId="49219289" w14:textId="77777777" w:rsidTr="00F51780">
        <w:trPr>
          <w:trHeight w:val="170"/>
          <w:jc w:val="center"/>
        </w:trPr>
        <w:tc>
          <w:tcPr>
            <w:tcW w:w="568" w:type="dxa"/>
            <w:tcBorders>
              <w:top w:val="nil"/>
              <w:left w:val="nil"/>
              <w:bottom w:val="single" w:sz="4" w:space="0" w:color="FFFFFF"/>
              <w:right w:val="nil"/>
            </w:tcBorders>
            <w:shd w:val="clear" w:color="auto" w:fill="BFBFBF"/>
            <w:noWrap/>
            <w:vAlign w:val="center"/>
            <w:hideMark/>
          </w:tcPr>
          <w:p w14:paraId="4685778E" w14:textId="77777777" w:rsidR="00F51780" w:rsidRDefault="00F51780" w:rsidP="002542CB">
            <w:pPr>
              <w:pStyle w:val="oriatext"/>
              <w:spacing w:line="220" w:lineRule="exact"/>
              <w:rPr>
                <w:b/>
              </w:rPr>
            </w:pPr>
            <w:r>
              <w:rPr>
                <w:b/>
              </w:rPr>
              <w:t>22</w:t>
            </w:r>
          </w:p>
        </w:tc>
        <w:tc>
          <w:tcPr>
            <w:tcW w:w="2692" w:type="dxa"/>
            <w:tcBorders>
              <w:top w:val="nil"/>
              <w:left w:val="nil"/>
              <w:bottom w:val="single" w:sz="4" w:space="0" w:color="FFFFFF"/>
              <w:right w:val="nil"/>
            </w:tcBorders>
            <w:shd w:val="clear" w:color="auto" w:fill="BFBFBF"/>
            <w:vAlign w:val="center"/>
            <w:hideMark/>
          </w:tcPr>
          <w:p w14:paraId="0948566F" w14:textId="77777777" w:rsidR="00F51780" w:rsidRDefault="00F51780" w:rsidP="002542CB">
            <w:pPr>
              <w:pStyle w:val="oriatext"/>
              <w:spacing w:line="220" w:lineRule="exact"/>
              <w:rPr>
                <w:b/>
              </w:rPr>
            </w:pPr>
            <w:r>
              <w:rPr>
                <w:b/>
              </w:rPr>
              <w:t>Κοινωνικές Παροχές</w:t>
            </w:r>
          </w:p>
        </w:tc>
        <w:tc>
          <w:tcPr>
            <w:tcW w:w="1133" w:type="dxa"/>
            <w:tcBorders>
              <w:top w:val="nil"/>
              <w:left w:val="nil"/>
              <w:bottom w:val="single" w:sz="4" w:space="0" w:color="FFFFFF"/>
              <w:right w:val="nil"/>
            </w:tcBorders>
            <w:shd w:val="clear" w:color="auto" w:fill="BFBFBF"/>
            <w:noWrap/>
            <w:vAlign w:val="center"/>
            <w:hideMark/>
          </w:tcPr>
          <w:p w14:paraId="37289D9E"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2C338034"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ECA2182"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3B74512B"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785AA965" w14:textId="77777777" w:rsidR="00F51780" w:rsidRDefault="00F51780" w:rsidP="002542CB">
            <w:pPr>
              <w:pStyle w:val="orianum"/>
              <w:spacing w:line="220" w:lineRule="exact"/>
              <w:rPr>
                <w:b/>
              </w:rPr>
            </w:pPr>
            <w:r>
              <w:rPr>
                <w:b/>
              </w:rPr>
              <w:t>0</w:t>
            </w:r>
          </w:p>
        </w:tc>
      </w:tr>
      <w:tr w:rsidR="00F51780" w14:paraId="05973811" w14:textId="77777777" w:rsidTr="00F51780">
        <w:trPr>
          <w:trHeight w:val="170"/>
          <w:jc w:val="center"/>
        </w:trPr>
        <w:tc>
          <w:tcPr>
            <w:tcW w:w="568" w:type="dxa"/>
            <w:tcBorders>
              <w:top w:val="nil"/>
              <w:left w:val="nil"/>
              <w:bottom w:val="single" w:sz="4" w:space="0" w:color="FFFFFF"/>
              <w:right w:val="nil"/>
            </w:tcBorders>
            <w:shd w:val="clear" w:color="auto" w:fill="F2F2F2"/>
            <w:noWrap/>
            <w:vAlign w:val="center"/>
            <w:hideMark/>
          </w:tcPr>
          <w:p w14:paraId="27FF5B93" w14:textId="77777777" w:rsidR="00F51780" w:rsidRDefault="00F51780" w:rsidP="002542CB">
            <w:pPr>
              <w:pStyle w:val="oriatext"/>
              <w:spacing w:line="220" w:lineRule="exact"/>
            </w:pPr>
            <w:r>
              <w:t> </w:t>
            </w:r>
          </w:p>
        </w:tc>
        <w:tc>
          <w:tcPr>
            <w:tcW w:w="2692" w:type="dxa"/>
            <w:tcBorders>
              <w:top w:val="nil"/>
              <w:left w:val="nil"/>
              <w:bottom w:val="single" w:sz="4" w:space="0" w:color="FFFFFF"/>
              <w:right w:val="nil"/>
            </w:tcBorders>
            <w:shd w:val="clear" w:color="auto" w:fill="F2F2F2"/>
            <w:noWrap/>
            <w:vAlign w:val="center"/>
            <w:hideMark/>
          </w:tcPr>
          <w:p w14:paraId="0A68ED06" w14:textId="77777777" w:rsidR="00F51780" w:rsidRDefault="00F51780" w:rsidP="002542CB">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7659B1C1"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A052A41"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332E43D"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326AF631"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C737D35" w14:textId="77777777" w:rsidR="00F51780" w:rsidRDefault="00F51780" w:rsidP="002542CB">
            <w:pPr>
              <w:pStyle w:val="orianum"/>
              <w:spacing w:line="220" w:lineRule="exact"/>
            </w:pPr>
            <w:r>
              <w:t>0</w:t>
            </w:r>
          </w:p>
        </w:tc>
      </w:tr>
      <w:tr w:rsidR="00F51780" w14:paraId="15AA5ACE" w14:textId="77777777" w:rsidTr="00F51780">
        <w:trPr>
          <w:trHeight w:val="170"/>
          <w:jc w:val="center"/>
        </w:trPr>
        <w:tc>
          <w:tcPr>
            <w:tcW w:w="568" w:type="dxa"/>
            <w:tcBorders>
              <w:top w:val="nil"/>
              <w:left w:val="nil"/>
              <w:bottom w:val="single" w:sz="4" w:space="0" w:color="FFFFFF"/>
              <w:right w:val="nil"/>
            </w:tcBorders>
            <w:shd w:val="clear" w:color="auto" w:fill="BFBFBF"/>
            <w:noWrap/>
            <w:vAlign w:val="center"/>
            <w:hideMark/>
          </w:tcPr>
          <w:p w14:paraId="154EA78A" w14:textId="77777777" w:rsidR="00F51780" w:rsidRDefault="00F51780" w:rsidP="002542CB">
            <w:pPr>
              <w:pStyle w:val="oriatext"/>
              <w:spacing w:line="220" w:lineRule="exact"/>
              <w:rPr>
                <w:b/>
              </w:rPr>
            </w:pPr>
            <w:r>
              <w:rPr>
                <w:b/>
              </w:rPr>
              <w:t>23</w:t>
            </w:r>
          </w:p>
        </w:tc>
        <w:tc>
          <w:tcPr>
            <w:tcW w:w="2692" w:type="dxa"/>
            <w:tcBorders>
              <w:top w:val="nil"/>
              <w:left w:val="nil"/>
              <w:bottom w:val="single" w:sz="4" w:space="0" w:color="FFFFFF"/>
              <w:right w:val="nil"/>
            </w:tcBorders>
            <w:shd w:val="clear" w:color="auto" w:fill="BFBFBF"/>
            <w:vAlign w:val="center"/>
            <w:hideMark/>
          </w:tcPr>
          <w:p w14:paraId="057E17ED" w14:textId="77777777" w:rsidR="00F51780" w:rsidRDefault="00F51780" w:rsidP="002542CB">
            <w:pPr>
              <w:pStyle w:val="oriatext"/>
              <w:spacing w:line="220" w:lineRule="exact"/>
              <w:rPr>
                <w:b/>
              </w:rPr>
            </w:pPr>
            <w:r>
              <w:rPr>
                <w:b/>
              </w:rPr>
              <w:t>Μεταβιβάσεις</w:t>
            </w:r>
          </w:p>
        </w:tc>
        <w:tc>
          <w:tcPr>
            <w:tcW w:w="1133" w:type="dxa"/>
            <w:tcBorders>
              <w:top w:val="nil"/>
              <w:left w:val="nil"/>
              <w:bottom w:val="single" w:sz="4" w:space="0" w:color="FFFFFF"/>
              <w:right w:val="nil"/>
            </w:tcBorders>
            <w:shd w:val="clear" w:color="auto" w:fill="BFBFBF"/>
            <w:noWrap/>
            <w:vAlign w:val="center"/>
            <w:hideMark/>
          </w:tcPr>
          <w:p w14:paraId="51689AD1" w14:textId="77777777" w:rsidR="00F51780" w:rsidRDefault="00F51780" w:rsidP="002542CB">
            <w:pPr>
              <w:pStyle w:val="orianum"/>
              <w:spacing w:line="220" w:lineRule="exact"/>
              <w:rPr>
                <w:b/>
              </w:rPr>
            </w:pPr>
            <w:r>
              <w:rPr>
                <w:b/>
              </w:rPr>
              <w:t>69.275</w:t>
            </w:r>
          </w:p>
        </w:tc>
        <w:tc>
          <w:tcPr>
            <w:tcW w:w="1133" w:type="dxa"/>
            <w:tcBorders>
              <w:top w:val="nil"/>
              <w:left w:val="nil"/>
              <w:bottom w:val="single" w:sz="4" w:space="0" w:color="FFFFFF"/>
              <w:right w:val="nil"/>
            </w:tcBorders>
            <w:shd w:val="clear" w:color="auto" w:fill="BFBFBF"/>
            <w:noWrap/>
            <w:vAlign w:val="center"/>
            <w:hideMark/>
          </w:tcPr>
          <w:p w14:paraId="350814D9"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1214A945"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3DAE66C7"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6A9A84C" w14:textId="77777777" w:rsidR="00F51780" w:rsidRDefault="00F51780" w:rsidP="002542CB">
            <w:pPr>
              <w:pStyle w:val="orianum"/>
              <w:spacing w:line="220" w:lineRule="exact"/>
              <w:rPr>
                <w:b/>
              </w:rPr>
            </w:pPr>
            <w:r>
              <w:rPr>
                <w:b/>
              </w:rPr>
              <w:t>0</w:t>
            </w:r>
          </w:p>
        </w:tc>
      </w:tr>
      <w:tr w:rsidR="00F51780" w14:paraId="6A260DDE" w14:textId="77777777" w:rsidTr="00F51780">
        <w:trPr>
          <w:trHeight w:val="170"/>
          <w:jc w:val="center"/>
        </w:trPr>
        <w:tc>
          <w:tcPr>
            <w:tcW w:w="568" w:type="dxa"/>
            <w:tcBorders>
              <w:top w:val="nil"/>
              <w:left w:val="nil"/>
              <w:bottom w:val="single" w:sz="4" w:space="0" w:color="FFFFFF"/>
              <w:right w:val="nil"/>
            </w:tcBorders>
            <w:shd w:val="clear" w:color="auto" w:fill="F2F2F2"/>
            <w:noWrap/>
            <w:vAlign w:val="center"/>
            <w:hideMark/>
          </w:tcPr>
          <w:p w14:paraId="436A5997" w14:textId="77777777" w:rsidR="00F51780" w:rsidRDefault="00F51780" w:rsidP="002542CB">
            <w:pPr>
              <w:pStyle w:val="oriatext"/>
              <w:spacing w:line="220" w:lineRule="exact"/>
            </w:pPr>
            <w:r>
              <w:t> </w:t>
            </w:r>
          </w:p>
        </w:tc>
        <w:tc>
          <w:tcPr>
            <w:tcW w:w="2692" w:type="dxa"/>
            <w:tcBorders>
              <w:top w:val="nil"/>
              <w:left w:val="nil"/>
              <w:bottom w:val="single" w:sz="4" w:space="0" w:color="FFFFFF"/>
              <w:right w:val="nil"/>
            </w:tcBorders>
            <w:shd w:val="clear" w:color="auto" w:fill="F2F2F2"/>
            <w:noWrap/>
            <w:vAlign w:val="center"/>
            <w:hideMark/>
          </w:tcPr>
          <w:p w14:paraId="61FBDE01" w14:textId="77777777" w:rsidR="00F51780" w:rsidRDefault="00F51780" w:rsidP="002542CB">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1680B8A3" w14:textId="77777777" w:rsidR="00F51780" w:rsidRDefault="00F51780" w:rsidP="002542CB">
            <w:pPr>
              <w:pStyle w:val="orianum"/>
              <w:spacing w:line="220" w:lineRule="exact"/>
            </w:pPr>
            <w:r>
              <w:t>69.275</w:t>
            </w:r>
          </w:p>
        </w:tc>
        <w:tc>
          <w:tcPr>
            <w:tcW w:w="1133" w:type="dxa"/>
            <w:tcBorders>
              <w:top w:val="nil"/>
              <w:left w:val="nil"/>
              <w:bottom w:val="single" w:sz="4" w:space="0" w:color="FFFFFF"/>
              <w:right w:val="nil"/>
            </w:tcBorders>
            <w:shd w:val="clear" w:color="auto" w:fill="F2F2F2"/>
            <w:noWrap/>
            <w:vAlign w:val="center"/>
            <w:hideMark/>
          </w:tcPr>
          <w:p w14:paraId="63380ABF"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80130CD"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0BA2C7F"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149E012" w14:textId="77777777" w:rsidR="00F51780" w:rsidRDefault="00F51780" w:rsidP="002542CB">
            <w:pPr>
              <w:pStyle w:val="orianum"/>
              <w:spacing w:line="220" w:lineRule="exact"/>
            </w:pPr>
            <w:r>
              <w:t>0</w:t>
            </w:r>
          </w:p>
        </w:tc>
      </w:tr>
      <w:tr w:rsidR="00F51780" w14:paraId="09723036" w14:textId="77777777" w:rsidTr="00F51780">
        <w:trPr>
          <w:trHeight w:val="170"/>
          <w:jc w:val="center"/>
        </w:trPr>
        <w:tc>
          <w:tcPr>
            <w:tcW w:w="568" w:type="dxa"/>
            <w:tcBorders>
              <w:top w:val="nil"/>
              <w:left w:val="nil"/>
              <w:bottom w:val="single" w:sz="4" w:space="0" w:color="FFFFFF"/>
              <w:right w:val="nil"/>
            </w:tcBorders>
            <w:shd w:val="clear" w:color="auto" w:fill="BFBFBF"/>
            <w:noWrap/>
            <w:vAlign w:val="center"/>
            <w:hideMark/>
          </w:tcPr>
          <w:p w14:paraId="50EEFD1A" w14:textId="77777777" w:rsidR="00F51780" w:rsidRDefault="00F51780" w:rsidP="002542CB">
            <w:pPr>
              <w:pStyle w:val="oriatext"/>
              <w:spacing w:line="220" w:lineRule="exact"/>
              <w:rPr>
                <w:b/>
              </w:rPr>
            </w:pPr>
            <w:r>
              <w:rPr>
                <w:b/>
              </w:rPr>
              <w:t>24</w:t>
            </w:r>
          </w:p>
        </w:tc>
        <w:tc>
          <w:tcPr>
            <w:tcW w:w="2692" w:type="dxa"/>
            <w:tcBorders>
              <w:top w:val="nil"/>
              <w:left w:val="nil"/>
              <w:bottom w:val="single" w:sz="4" w:space="0" w:color="FFFFFF"/>
              <w:right w:val="nil"/>
            </w:tcBorders>
            <w:shd w:val="clear" w:color="auto" w:fill="BFBFBF"/>
            <w:vAlign w:val="center"/>
            <w:hideMark/>
          </w:tcPr>
          <w:p w14:paraId="7B70A728" w14:textId="77777777" w:rsidR="00F51780" w:rsidRDefault="00F51780" w:rsidP="002542CB">
            <w:pPr>
              <w:pStyle w:val="oriatext"/>
              <w:spacing w:line="220" w:lineRule="exact"/>
              <w:rPr>
                <w:b/>
              </w:rPr>
            </w:pPr>
            <w:r>
              <w:rPr>
                <w:b/>
              </w:rPr>
              <w:t>Αγορές αγαθών και υπηρεσιών</w:t>
            </w:r>
          </w:p>
        </w:tc>
        <w:tc>
          <w:tcPr>
            <w:tcW w:w="1133" w:type="dxa"/>
            <w:tcBorders>
              <w:top w:val="nil"/>
              <w:left w:val="nil"/>
              <w:bottom w:val="single" w:sz="4" w:space="0" w:color="FFFFFF"/>
              <w:right w:val="nil"/>
            </w:tcBorders>
            <w:shd w:val="clear" w:color="auto" w:fill="BFBFBF"/>
            <w:noWrap/>
            <w:vAlign w:val="center"/>
            <w:hideMark/>
          </w:tcPr>
          <w:p w14:paraId="2BC9AC22" w14:textId="77777777" w:rsidR="00F51780" w:rsidRDefault="00F51780" w:rsidP="002542CB">
            <w:pPr>
              <w:pStyle w:val="orianum"/>
              <w:spacing w:line="220" w:lineRule="exact"/>
              <w:rPr>
                <w:b/>
              </w:rPr>
            </w:pPr>
            <w:r>
              <w:rPr>
                <w:b/>
              </w:rPr>
              <w:t>1.102.000</w:t>
            </w:r>
          </w:p>
        </w:tc>
        <w:tc>
          <w:tcPr>
            <w:tcW w:w="1133" w:type="dxa"/>
            <w:tcBorders>
              <w:top w:val="nil"/>
              <w:left w:val="nil"/>
              <w:bottom w:val="single" w:sz="4" w:space="0" w:color="FFFFFF"/>
              <w:right w:val="nil"/>
            </w:tcBorders>
            <w:shd w:val="clear" w:color="auto" w:fill="BFBFBF"/>
            <w:noWrap/>
            <w:vAlign w:val="center"/>
            <w:hideMark/>
          </w:tcPr>
          <w:p w14:paraId="72DD5EE7" w14:textId="77777777" w:rsidR="00F51780" w:rsidRDefault="00F51780" w:rsidP="002542CB">
            <w:pPr>
              <w:pStyle w:val="orianum"/>
              <w:spacing w:line="220" w:lineRule="exact"/>
              <w:rPr>
                <w:b/>
              </w:rPr>
            </w:pPr>
            <w:r>
              <w:rPr>
                <w:b/>
              </w:rPr>
              <w:t>1.002.000</w:t>
            </w:r>
          </w:p>
        </w:tc>
        <w:tc>
          <w:tcPr>
            <w:tcW w:w="1133" w:type="dxa"/>
            <w:tcBorders>
              <w:top w:val="nil"/>
              <w:left w:val="nil"/>
              <w:bottom w:val="single" w:sz="4" w:space="0" w:color="FFFFFF"/>
              <w:right w:val="nil"/>
            </w:tcBorders>
            <w:shd w:val="clear" w:color="auto" w:fill="BFBFBF"/>
            <w:noWrap/>
            <w:vAlign w:val="center"/>
            <w:hideMark/>
          </w:tcPr>
          <w:p w14:paraId="318EB9DB" w14:textId="77777777" w:rsidR="00F51780" w:rsidRDefault="00F51780" w:rsidP="002542CB">
            <w:pPr>
              <w:pStyle w:val="orianum"/>
              <w:spacing w:line="220" w:lineRule="exact"/>
              <w:rPr>
                <w:b/>
              </w:rPr>
            </w:pPr>
            <w:r>
              <w:rPr>
                <w:b/>
              </w:rPr>
              <w:t>995.000</w:t>
            </w:r>
          </w:p>
        </w:tc>
        <w:tc>
          <w:tcPr>
            <w:tcW w:w="1133" w:type="dxa"/>
            <w:tcBorders>
              <w:top w:val="nil"/>
              <w:left w:val="nil"/>
              <w:bottom w:val="single" w:sz="4" w:space="0" w:color="FFFFFF"/>
              <w:right w:val="nil"/>
            </w:tcBorders>
            <w:shd w:val="clear" w:color="auto" w:fill="BFBFBF"/>
            <w:noWrap/>
            <w:vAlign w:val="center"/>
            <w:hideMark/>
          </w:tcPr>
          <w:p w14:paraId="4B7CDCCD" w14:textId="77777777" w:rsidR="00F51780" w:rsidRDefault="00F51780" w:rsidP="002542CB">
            <w:pPr>
              <w:pStyle w:val="orianum"/>
              <w:spacing w:line="220" w:lineRule="exact"/>
              <w:rPr>
                <w:b/>
              </w:rPr>
            </w:pPr>
            <w:r>
              <w:rPr>
                <w:b/>
              </w:rPr>
              <w:t>1.005.000</w:t>
            </w:r>
          </w:p>
        </w:tc>
        <w:tc>
          <w:tcPr>
            <w:tcW w:w="1133" w:type="dxa"/>
            <w:tcBorders>
              <w:top w:val="nil"/>
              <w:left w:val="nil"/>
              <w:bottom w:val="single" w:sz="4" w:space="0" w:color="FFFFFF"/>
              <w:right w:val="nil"/>
            </w:tcBorders>
            <w:shd w:val="clear" w:color="auto" w:fill="BFBFBF"/>
            <w:noWrap/>
            <w:vAlign w:val="center"/>
            <w:hideMark/>
          </w:tcPr>
          <w:p w14:paraId="102F80F0" w14:textId="77777777" w:rsidR="00F51780" w:rsidRDefault="00F51780" w:rsidP="002542CB">
            <w:pPr>
              <w:pStyle w:val="orianum"/>
              <w:spacing w:line="220" w:lineRule="exact"/>
              <w:rPr>
                <w:b/>
              </w:rPr>
            </w:pPr>
            <w:r>
              <w:rPr>
                <w:b/>
              </w:rPr>
              <w:t>1.007.000</w:t>
            </w:r>
          </w:p>
        </w:tc>
      </w:tr>
      <w:tr w:rsidR="00F51780" w14:paraId="7131B948" w14:textId="77777777" w:rsidTr="00F51780">
        <w:trPr>
          <w:trHeight w:val="170"/>
          <w:jc w:val="center"/>
        </w:trPr>
        <w:tc>
          <w:tcPr>
            <w:tcW w:w="568" w:type="dxa"/>
            <w:tcBorders>
              <w:top w:val="nil"/>
              <w:left w:val="nil"/>
              <w:bottom w:val="single" w:sz="4" w:space="0" w:color="FFFFFF"/>
              <w:right w:val="nil"/>
            </w:tcBorders>
            <w:shd w:val="clear" w:color="auto" w:fill="F2F2F2"/>
            <w:noWrap/>
            <w:vAlign w:val="center"/>
            <w:hideMark/>
          </w:tcPr>
          <w:p w14:paraId="7CB043DB" w14:textId="77777777" w:rsidR="00F51780" w:rsidRDefault="00F51780" w:rsidP="002542CB">
            <w:pPr>
              <w:pStyle w:val="oriatext"/>
              <w:spacing w:line="220" w:lineRule="exact"/>
            </w:pPr>
            <w:r>
              <w:t> </w:t>
            </w:r>
          </w:p>
        </w:tc>
        <w:tc>
          <w:tcPr>
            <w:tcW w:w="2692" w:type="dxa"/>
            <w:tcBorders>
              <w:top w:val="nil"/>
              <w:left w:val="nil"/>
              <w:bottom w:val="single" w:sz="4" w:space="0" w:color="FFFFFF"/>
              <w:right w:val="nil"/>
            </w:tcBorders>
            <w:shd w:val="clear" w:color="auto" w:fill="F2F2F2"/>
            <w:noWrap/>
            <w:vAlign w:val="center"/>
            <w:hideMark/>
          </w:tcPr>
          <w:p w14:paraId="11282A43" w14:textId="77777777" w:rsidR="00F51780" w:rsidRDefault="00F51780" w:rsidP="002542CB">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4CEA1000" w14:textId="77777777" w:rsidR="00F51780" w:rsidRDefault="00F51780" w:rsidP="002542CB">
            <w:pPr>
              <w:pStyle w:val="orianum"/>
              <w:spacing w:line="220" w:lineRule="exact"/>
            </w:pPr>
            <w:r>
              <w:t>1.102.000</w:t>
            </w:r>
          </w:p>
        </w:tc>
        <w:tc>
          <w:tcPr>
            <w:tcW w:w="1133" w:type="dxa"/>
            <w:tcBorders>
              <w:top w:val="nil"/>
              <w:left w:val="nil"/>
              <w:bottom w:val="single" w:sz="4" w:space="0" w:color="FFFFFF"/>
              <w:right w:val="nil"/>
            </w:tcBorders>
            <w:shd w:val="clear" w:color="auto" w:fill="F2F2F2"/>
            <w:noWrap/>
            <w:vAlign w:val="center"/>
            <w:hideMark/>
          </w:tcPr>
          <w:p w14:paraId="4A74AAAA" w14:textId="77777777" w:rsidR="00F51780" w:rsidRDefault="00F51780" w:rsidP="002542CB">
            <w:pPr>
              <w:pStyle w:val="orianum"/>
              <w:spacing w:line="220" w:lineRule="exact"/>
            </w:pPr>
            <w:r>
              <w:t>1.002.000</w:t>
            </w:r>
          </w:p>
        </w:tc>
        <w:tc>
          <w:tcPr>
            <w:tcW w:w="1133" w:type="dxa"/>
            <w:tcBorders>
              <w:top w:val="nil"/>
              <w:left w:val="nil"/>
              <w:bottom w:val="single" w:sz="4" w:space="0" w:color="FFFFFF"/>
              <w:right w:val="nil"/>
            </w:tcBorders>
            <w:shd w:val="clear" w:color="auto" w:fill="F2F2F2"/>
            <w:noWrap/>
            <w:vAlign w:val="center"/>
            <w:hideMark/>
          </w:tcPr>
          <w:p w14:paraId="78C40D5A" w14:textId="77777777" w:rsidR="00F51780" w:rsidRDefault="00F51780" w:rsidP="002542CB">
            <w:pPr>
              <w:pStyle w:val="orianum"/>
              <w:spacing w:line="220" w:lineRule="exact"/>
            </w:pPr>
            <w:r>
              <w:t>995.000</w:t>
            </w:r>
          </w:p>
        </w:tc>
        <w:tc>
          <w:tcPr>
            <w:tcW w:w="1133" w:type="dxa"/>
            <w:tcBorders>
              <w:top w:val="nil"/>
              <w:left w:val="nil"/>
              <w:bottom w:val="single" w:sz="4" w:space="0" w:color="FFFFFF"/>
              <w:right w:val="nil"/>
            </w:tcBorders>
            <w:shd w:val="clear" w:color="auto" w:fill="F2F2F2"/>
            <w:noWrap/>
            <w:vAlign w:val="center"/>
            <w:hideMark/>
          </w:tcPr>
          <w:p w14:paraId="14412E7C" w14:textId="77777777" w:rsidR="00F51780" w:rsidRDefault="00F51780" w:rsidP="002542CB">
            <w:pPr>
              <w:pStyle w:val="orianum"/>
              <w:spacing w:line="220" w:lineRule="exact"/>
            </w:pPr>
            <w:r>
              <w:t>1.005.000</w:t>
            </w:r>
          </w:p>
        </w:tc>
        <w:tc>
          <w:tcPr>
            <w:tcW w:w="1133" w:type="dxa"/>
            <w:tcBorders>
              <w:top w:val="nil"/>
              <w:left w:val="nil"/>
              <w:bottom w:val="single" w:sz="4" w:space="0" w:color="FFFFFF"/>
              <w:right w:val="nil"/>
            </w:tcBorders>
            <w:shd w:val="clear" w:color="auto" w:fill="F2F2F2"/>
            <w:noWrap/>
            <w:vAlign w:val="center"/>
            <w:hideMark/>
          </w:tcPr>
          <w:p w14:paraId="23A0F708" w14:textId="77777777" w:rsidR="00F51780" w:rsidRDefault="00F51780" w:rsidP="002542CB">
            <w:pPr>
              <w:pStyle w:val="orianum"/>
              <w:spacing w:line="220" w:lineRule="exact"/>
            </w:pPr>
            <w:r>
              <w:t>1.007.000</w:t>
            </w:r>
          </w:p>
        </w:tc>
      </w:tr>
      <w:tr w:rsidR="00F51780" w14:paraId="4E550CB8" w14:textId="77777777" w:rsidTr="00F51780">
        <w:trPr>
          <w:trHeight w:val="170"/>
          <w:jc w:val="center"/>
        </w:trPr>
        <w:tc>
          <w:tcPr>
            <w:tcW w:w="568" w:type="dxa"/>
            <w:tcBorders>
              <w:top w:val="nil"/>
              <w:left w:val="nil"/>
              <w:bottom w:val="single" w:sz="4" w:space="0" w:color="FFFFFF"/>
              <w:right w:val="nil"/>
            </w:tcBorders>
            <w:shd w:val="clear" w:color="auto" w:fill="BFBFBF"/>
            <w:noWrap/>
            <w:vAlign w:val="center"/>
            <w:hideMark/>
          </w:tcPr>
          <w:p w14:paraId="1B9DF505" w14:textId="77777777" w:rsidR="00F51780" w:rsidRDefault="00F51780" w:rsidP="002542CB">
            <w:pPr>
              <w:pStyle w:val="oriatext"/>
              <w:spacing w:line="220" w:lineRule="exact"/>
              <w:rPr>
                <w:b/>
              </w:rPr>
            </w:pPr>
            <w:r>
              <w:rPr>
                <w:b/>
              </w:rPr>
              <w:t>25</w:t>
            </w:r>
          </w:p>
        </w:tc>
        <w:tc>
          <w:tcPr>
            <w:tcW w:w="2692" w:type="dxa"/>
            <w:tcBorders>
              <w:top w:val="nil"/>
              <w:left w:val="nil"/>
              <w:bottom w:val="single" w:sz="4" w:space="0" w:color="FFFFFF"/>
              <w:right w:val="nil"/>
            </w:tcBorders>
            <w:shd w:val="clear" w:color="auto" w:fill="BFBFBF"/>
            <w:vAlign w:val="center"/>
            <w:hideMark/>
          </w:tcPr>
          <w:p w14:paraId="15CD9005" w14:textId="77777777" w:rsidR="00F51780" w:rsidRDefault="00F51780" w:rsidP="002542CB">
            <w:pPr>
              <w:pStyle w:val="oriatext"/>
              <w:spacing w:line="220" w:lineRule="exact"/>
              <w:rPr>
                <w:b/>
              </w:rPr>
            </w:pPr>
            <w:r>
              <w:rPr>
                <w:b/>
              </w:rPr>
              <w:t>Επιδοτήσεις</w:t>
            </w:r>
          </w:p>
        </w:tc>
        <w:tc>
          <w:tcPr>
            <w:tcW w:w="1133" w:type="dxa"/>
            <w:tcBorders>
              <w:top w:val="nil"/>
              <w:left w:val="nil"/>
              <w:bottom w:val="single" w:sz="4" w:space="0" w:color="FFFFFF"/>
              <w:right w:val="nil"/>
            </w:tcBorders>
            <w:shd w:val="clear" w:color="auto" w:fill="BFBFBF"/>
            <w:noWrap/>
            <w:vAlign w:val="center"/>
            <w:hideMark/>
          </w:tcPr>
          <w:p w14:paraId="0A1AC312"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3FBA464E"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8280416"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231B374"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27BE65D3" w14:textId="77777777" w:rsidR="00F51780" w:rsidRDefault="00F51780" w:rsidP="002542CB">
            <w:pPr>
              <w:pStyle w:val="orianum"/>
              <w:spacing w:line="220" w:lineRule="exact"/>
              <w:rPr>
                <w:b/>
              </w:rPr>
            </w:pPr>
            <w:r>
              <w:rPr>
                <w:b/>
              </w:rPr>
              <w:t>0</w:t>
            </w:r>
          </w:p>
        </w:tc>
      </w:tr>
      <w:tr w:rsidR="00F51780" w14:paraId="30117A4D" w14:textId="77777777" w:rsidTr="00F51780">
        <w:trPr>
          <w:trHeight w:val="170"/>
          <w:jc w:val="center"/>
        </w:trPr>
        <w:tc>
          <w:tcPr>
            <w:tcW w:w="568" w:type="dxa"/>
            <w:tcBorders>
              <w:top w:val="nil"/>
              <w:left w:val="nil"/>
              <w:bottom w:val="single" w:sz="4" w:space="0" w:color="FFFFFF"/>
              <w:right w:val="nil"/>
            </w:tcBorders>
            <w:shd w:val="clear" w:color="auto" w:fill="F2F2F2"/>
            <w:noWrap/>
            <w:vAlign w:val="center"/>
            <w:hideMark/>
          </w:tcPr>
          <w:p w14:paraId="2FD5CA1C" w14:textId="77777777" w:rsidR="00F51780" w:rsidRDefault="00F51780" w:rsidP="002542CB">
            <w:pPr>
              <w:pStyle w:val="oriatext"/>
              <w:spacing w:line="220" w:lineRule="exact"/>
            </w:pPr>
            <w:r>
              <w:t> </w:t>
            </w:r>
          </w:p>
        </w:tc>
        <w:tc>
          <w:tcPr>
            <w:tcW w:w="2692" w:type="dxa"/>
            <w:tcBorders>
              <w:top w:val="nil"/>
              <w:left w:val="nil"/>
              <w:bottom w:val="single" w:sz="4" w:space="0" w:color="FFFFFF"/>
              <w:right w:val="nil"/>
            </w:tcBorders>
            <w:shd w:val="clear" w:color="auto" w:fill="F2F2F2"/>
            <w:noWrap/>
            <w:vAlign w:val="center"/>
            <w:hideMark/>
          </w:tcPr>
          <w:p w14:paraId="37B750CA" w14:textId="77777777" w:rsidR="00F51780" w:rsidRDefault="00F51780" w:rsidP="002542CB">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0EA32D34"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2509D2DF"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04EB8A95"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5B303A3D"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4371445" w14:textId="77777777" w:rsidR="00F51780" w:rsidRDefault="00F51780" w:rsidP="002542CB">
            <w:pPr>
              <w:pStyle w:val="orianum"/>
              <w:spacing w:line="220" w:lineRule="exact"/>
            </w:pPr>
            <w:r>
              <w:t>0</w:t>
            </w:r>
          </w:p>
        </w:tc>
      </w:tr>
      <w:tr w:rsidR="00F51780" w14:paraId="7A71ABC5" w14:textId="77777777" w:rsidTr="00F51780">
        <w:trPr>
          <w:trHeight w:val="170"/>
          <w:jc w:val="center"/>
        </w:trPr>
        <w:tc>
          <w:tcPr>
            <w:tcW w:w="568" w:type="dxa"/>
            <w:tcBorders>
              <w:top w:val="nil"/>
              <w:left w:val="nil"/>
              <w:bottom w:val="single" w:sz="4" w:space="0" w:color="FFFFFF"/>
              <w:right w:val="nil"/>
            </w:tcBorders>
            <w:shd w:val="clear" w:color="auto" w:fill="BFBFBF"/>
            <w:noWrap/>
            <w:vAlign w:val="center"/>
            <w:hideMark/>
          </w:tcPr>
          <w:p w14:paraId="298DB0A5" w14:textId="77777777" w:rsidR="00F51780" w:rsidRDefault="00F51780" w:rsidP="002542CB">
            <w:pPr>
              <w:pStyle w:val="oriatext"/>
              <w:spacing w:line="220" w:lineRule="exact"/>
              <w:rPr>
                <w:b/>
              </w:rPr>
            </w:pPr>
            <w:r>
              <w:rPr>
                <w:b/>
              </w:rPr>
              <w:t>26</w:t>
            </w:r>
          </w:p>
        </w:tc>
        <w:tc>
          <w:tcPr>
            <w:tcW w:w="2692" w:type="dxa"/>
            <w:tcBorders>
              <w:top w:val="nil"/>
              <w:left w:val="nil"/>
              <w:bottom w:val="single" w:sz="4" w:space="0" w:color="FFFFFF"/>
              <w:right w:val="nil"/>
            </w:tcBorders>
            <w:shd w:val="clear" w:color="auto" w:fill="BFBFBF"/>
            <w:vAlign w:val="center"/>
            <w:hideMark/>
          </w:tcPr>
          <w:p w14:paraId="3BBE6729" w14:textId="77777777" w:rsidR="00F51780" w:rsidRDefault="00F51780" w:rsidP="002542CB">
            <w:pPr>
              <w:pStyle w:val="oriatext"/>
              <w:spacing w:line="220" w:lineRule="exact"/>
              <w:rPr>
                <w:b/>
              </w:rPr>
            </w:pPr>
            <w:r>
              <w:rPr>
                <w:b/>
              </w:rPr>
              <w:t>Τόκοι (σε ακαθάριστη βάση)</w:t>
            </w:r>
          </w:p>
        </w:tc>
        <w:tc>
          <w:tcPr>
            <w:tcW w:w="1133" w:type="dxa"/>
            <w:tcBorders>
              <w:top w:val="nil"/>
              <w:left w:val="nil"/>
              <w:bottom w:val="single" w:sz="4" w:space="0" w:color="FFFFFF"/>
              <w:right w:val="nil"/>
            </w:tcBorders>
            <w:shd w:val="clear" w:color="auto" w:fill="BFBFBF"/>
            <w:noWrap/>
            <w:vAlign w:val="center"/>
            <w:hideMark/>
          </w:tcPr>
          <w:p w14:paraId="128852BC"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12DAAAAD"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9D2610C"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6E1FE06"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6DAFEE6" w14:textId="77777777" w:rsidR="00F51780" w:rsidRDefault="00F51780" w:rsidP="002542CB">
            <w:pPr>
              <w:pStyle w:val="orianum"/>
              <w:spacing w:line="220" w:lineRule="exact"/>
              <w:rPr>
                <w:b/>
              </w:rPr>
            </w:pPr>
            <w:r>
              <w:rPr>
                <w:b/>
              </w:rPr>
              <w:t>0</w:t>
            </w:r>
          </w:p>
        </w:tc>
      </w:tr>
      <w:tr w:rsidR="00F51780" w14:paraId="4F8646BD" w14:textId="77777777" w:rsidTr="00F51780">
        <w:trPr>
          <w:trHeight w:val="170"/>
          <w:jc w:val="center"/>
        </w:trPr>
        <w:tc>
          <w:tcPr>
            <w:tcW w:w="568" w:type="dxa"/>
            <w:tcBorders>
              <w:top w:val="nil"/>
              <w:left w:val="nil"/>
              <w:bottom w:val="single" w:sz="4" w:space="0" w:color="FFFFFF"/>
              <w:right w:val="nil"/>
            </w:tcBorders>
            <w:shd w:val="clear" w:color="auto" w:fill="F2F2F2"/>
            <w:noWrap/>
            <w:vAlign w:val="center"/>
            <w:hideMark/>
          </w:tcPr>
          <w:p w14:paraId="75D7AC2F" w14:textId="77777777" w:rsidR="00F51780" w:rsidRDefault="00F51780" w:rsidP="002542CB">
            <w:pPr>
              <w:pStyle w:val="oriatext"/>
              <w:spacing w:line="220" w:lineRule="exact"/>
            </w:pPr>
            <w:r>
              <w:t> </w:t>
            </w:r>
          </w:p>
        </w:tc>
        <w:tc>
          <w:tcPr>
            <w:tcW w:w="2692" w:type="dxa"/>
            <w:tcBorders>
              <w:top w:val="nil"/>
              <w:left w:val="nil"/>
              <w:bottom w:val="single" w:sz="4" w:space="0" w:color="FFFFFF"/>
              <w:right w:val="nil"/>
            </w:tcBorders>
            <w:shd w:val="clear" w:color="auto" w:fill="F2F2F2"/>
            <w:noWrap/>
            <w:vAlign w:val="center"/>
            <w:hideMark/>
          </w:tcPr>
          <w:p w14:paraId="6DF57E95" w14:textId="77777777" w:rsidR="00F51780" w:rsidRDefault="00F51780" w:rsidP="002542CB">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7E060F8A"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98F1340"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0E24A4E"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544953D3"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C21960E" w14:textId="77777777" w:rsidR="00F51780" w:rsidRDefault="00F51780" w:rsidP="002542CB">
            <w:pPr>
              <w:pStyle w:val="orianum"/>
              <w:spacing w:line="220" w:lineRule="exact"/>
            </w:pPr>
            <w:r>
              <w:t>0</w:t>
            </w:r>
          </w:p>
        </w:tc>
      </w:tr>
      <w:tr w:rsidR="00F51780" w14:paraId="52C3E71C" w14:textId="77777777" w:rsidTr="00F51780">
        <w:trPr>
          <w:trHeight w:val="170"/>
          <w:jc w:val="center"/>
        </w:trPr>
        <w:tc>
          <w:tcPr>
            <w:tcW w:w="568" w:type="dxa"/>
            <w:tcBorders>
              <w:top w:val="nil"/>
              <w:left w:val="nil"/>
              <w:bottom w:val="single" w:sz="4" w:space="0" w:color="FFFFFF"/>
              <w:right w:val="nil"/>
            </w:tcBorders>
            <w:shd w:val="clear" w:color="auto" w:fill="BFBFBF"/>
            <w:noWrap/>
            <w:vAlign w:val="center"/>
            <w:hideMark/>
          </w:tcPr>
          <w:p w14:paraId="6D54AE94" w14:textId="77777777" w:rsidR="00F51780" w:rsidRDefault="00F51780" w:rsidP="002542CB">
            <w:pPr>
              <w:pStyle w:val="oriatext"/>
              <w:spacing w:line="220" w:lineRule="exact"/>
              <w:rPr>
                <w:b/>
              </w:rPr>
            </w:pPr>
            <w:r>
              <w:rPr>
                <w:b/>
              </w:rPr>
              <w:t>27</w:t>
            </w:r>
          </w:p>
        </w:tc>
        <w:tc>
          <w:tcPr>
            <w:tcW w:w="2692" w:type="dxa"/>
            <w:tcBorders>
              <w:top w:val="nil"/>
              <w:left w:val="nil"/>
              <w:bottom w:val="single" w:sz="4" w:space="0" w:color="FFFFFF"/>
              <w:right w:val="nil"/>
            </w:tcBorders>
            <w:shd w:val="clear" w:color="auto" w:fill="BFBFBF"/>
            <w:vAlign w:val="center"/>
            <w:hideMark/>
          </w:tcPr>
          <w:p w14:paraId="64BA4F83" w14:textId="77777777" w:rsidR="00F51780" w:rsidRDefault="00F51780" w:rsidP="002542CB">
            <w:pPr>
              <w:pStyle w:val="oriatext"/>
              <w:spacing w:line="220" w:lineRule="exact"/>
              <w:rPr>
                <w:b/>
              </w:rPr>
            </w:pPr>
            <w:r>
              <w:rPr>
                <w:b/>
              </w:rPr>
              <w:t>Λοιπές Δαπάνες</w:t>
            </w:r>
          </w:p>
        </w:tc>
        <w:tc>
          <w:tcPr>
            <w:tcW w:w="1133" w:type="dxa"/>
            <w:tcBorders>
              <w:top w:val="nil"/>
              <w:left w:val="nil"/>
              <w:bottom w:val="single" w:sz="4" w:space="0" w:color="FFFFFF"/>
              <w:right w:val="nil"/>
            </w:tcBorders>
            <w:shd w:val="clear" w:color="auto" w:fill="BFBFBF"/>
            <w:noWrap/>
            <w:vAlign w:val="center"/>
            <w:hideMark/>
          </w:tcPr>
          <w:p w14:paraId="5A893638"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5CF1F62E"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97E3BDF"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0ACBA8D7"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4218F6E1" w14:textId="77777777" w:rsidR="00F51780" w:rsidRDefault="00F51780" w:rsidP="002542CB">
            <w:pPr>
              <w:pStyle w:val="orianum"/>
              <w:spacing w:line="220" w:lineRule="exact"/>
              <w:rPr>
                <w:b/>
              </w:rPr>
            </w:pPr>
            <w:r>
              <w:rPr>
                <w:b/>
              </w:rPr>
              <w:t>0</w:t>
            </w:r>
          </w:p>
        </w:tc>
      </w:tr>
      <w:tr w:rsidR="00F51780" w14:paraId="4CC908FE" w14:textId="77777777" w:rsidTr="00F51780">
        <w:trPr>
          <w:trHeight w:val="170"/>
          <w:jc w:val="center"/>
        </w:trPr>
        <w:tc>
          <w:tcPr>
            <w:tcW w:w="568" w:type="dxa"/>
            <w:tcBorders>
              <w:top w:val="nil"/>
              <w:left w:val="nil"/>
              <w:bottom w:val="single" w:sz="4" w:space="0" w:color="FFFFFF"/>
              <w:right w:val="nil"/>
            </w:tcBorders>
            <w:shd w:val="clear" w:color="auto" w:fill="F2F2F2"/>
            <w:noWrap/>
            <w:vAlign w:val="center"/>
            <w:hideMark/>
          </w:tcPr>
          <w:p w14:paraId="4086010D" w14:textId="77777777" w:rsidR="00F51780" w:rsidRDefault="00F51780" w:rsidP="002542CB">
            <w:pPr>
              <w:pStyle w:val="oriatext"/>
              <w:spacing w:line="220" w:lineRule="exact"/>
            </w:pPr>
            <w:r>
              <w:t> </w:t>
            </w:r>
          </w:p>
        </w:tc>
        <w:tc>
          <w:tcPr>
            <w:tcW w:w="2692" w:type="dxa"/>
            <w:tcBorders>
              <w:top w:val="nil"/>
              <w:left w:val="nil"/>
              <w:bottom w:val="single" w:sz="4" w:space="0" w:color="FFFFFF"/>
              <w:right w:val="nil"/>
            </w:tcBorders>
            <w:shd w:val="clear" w:color="auto" w:fill="F2F2F2"/>
            <w:noWrap/>
            <w:vAlign w:val="center"/>
            <w:hideMark/>
          </w:tcPr>
          <w:p w14:paraId="6FE32E6E" w14:textId="77777777" w:rsidR="00F51780" w:rsidRDefault="00F51780" w:rsidP="002542CB">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79792293"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373061E8"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5628C889"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5A22601"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6898E654" w14:textId="77777777" w:rsidR="00F51780" w:rsidRDefault="00F51780" w:rsidP="002542CB">
            <w:pPr>
              <w:pStyle w:val="orianum"/>
              <w:spacing w:line="220" w:lineRule="exact"/>
            </w:pPr>
            <w:r>
              <w:t>0</w:t>
            </w:r>
          </w:p>
        </w:tc>
      </w:tr>
      <w:tr w:rsidR="00F51780" w14:paraId="4539FAF2" w14:textId="77777777" w:rsidTr="00F51780">
        <w:trPr>
          <w:trHeight w:val="170"/>
          <w:jc w:val="center"/>
        </w:trPr>
        <w:tc>
          <w:tcPr>
            <w:tcW w:w="568" w:type="dxa"/>
            <w:tcBorders>
              <w:top w:val="nil"/>
              <w:left w:val="nil"/>
              <w:bottom w:val="single" w:sz="4" w:space="0" w:color="FFFFFF"/>
              <w:right w:val="nil"/>
            </w:tcBorders>
            <w:shd w:val="clear" w:color="auto" w:fill="BFBFBF"/>
            <w:noWrap/>
            <w:vAlign w:val="center"/>
            <w:hideMark/>
          </w:tcPr>
          <w:p w14:paraId="576AE85D" w14:textId="77777777" w:rsidR="00F51780" w:rsidRDefault="00F51780" w:rsidP="002542CB">
            <w:pPr>
              <w:pStyle w:val="oriatext"/>
              <w:spacing w:line="220" w:lineRule="exact"/>
              <w:rPr>
                <w:b/>
              </w:rPr>
            </w:pPr>
            <w:r>
              <w:rPr>
                <w:b/>
              </w:rPr>
              <w:t>29</w:t>
            </w:r>
          </w:p>
        </w:tc>
        <w:tc>
          <w:tcPr>
            <w:tcW w:w="2692" w:type="dxa"/>
            <w:tcBorders>
              <w:top w:val="nil"/>
              <w:left w:val="nil"/>
              <w:bottom w:val="single" w:sz="4" w:space="0" w:color="FFFFFF"/>
              <w:right w:val="nil"/>
            </w:tcBorders>
            <w:shd w:val="clear" w:color="auto" w:fill="BFBFBF"/>
            <w:vAlign w:val="center"/>
            <w:hideMark/>
          </w:tcPr>
          <w:p w14:paraId="3B612DCC" w14:textId="77777777" w:rsidR="00F51780" w:rsidRDefault="00F51780" w:rsidP="002542CB">
            <w:pPr>
              <w:pStyle w:val="oriatext"/>
              <w:spacing w:line="220" w:lineRule="exact"/>
              <w:rPr>
                <w:b/>
              </w:rPr>
            </w:pPr>
            <w:r>
              <w:rPr>
                <w:b/>
              </w:rPr>
              <w:t>Πιστώσεις υπό κατανομή</w:t>
            </w:r>
          </w:p>
        </w:tc>
        <w:tc>
          <w:tcPr>
            <w:tcW w:w="1133" w:type="dxa"/>
            <w:tcBorders>
              <w:top w:val="nil"/>
              <w:left w:val="nil"/>
              <w:bottom w:val="single" w:sz="4" w:space="0" w:color="FFFFFF"/>
              <w:right w:val="nil"/>
            </w:tcBorders>
            <w:shd w:val="clear" w:color="auto" w:fill="BFBFBF"/>
            <w:noWrap/>
            <w:vAlign w:val="center"/>
            <w:hideMark/>
          </w:tcPr>
          <w:p w14:paraId="1A26C82C"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5CDA0A63"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33CD5FF7"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68E76510"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101D0AF4" w14:textId="77777777" w:rsidR="00F51780" w:rsidRDefault="00F51780" w:rsidP="002542CB">
            <w:pPr>
              <w:pStyle w:val="orianum"/>
              <w:spacing w:line="220" w:lineRule="exact"/>
              <w:rPr>
                <w:b/>
              </w:rPr>
            </w:pPr>
            <w:r>
              <w:rPr>
                <w:b/>
              </w:rPr>
              <w:t>0</w:t>
            </w:r>
          </w:p>
        </w:tc>
      </w:tr>
      <w:tr w:rsidR="00F51780" w14:paraId="762F07D3" w14:textId="77777777" w:rsidTr="00F51780">
        <w:trPr>
          <w:trHeight w:val="170"/>
          <w:jc w:val="center"/>
        </w:trPr>
        <w:tc>
          <w:tcPr>
            <w:tcW w:w="568" w:type="dxa"/>
            <w:tcBorders>
              <w:top w:val="nil"/>
              <w:left w:val="nil"/>
              <w:bottom w:val="single" w:sz="4" w:space="0" w:color="FFFFFF"/>
              <w:right w:val="nil"/>
            </w:tcBorders>
            <w:shd w:val="clear" w:color="auto" w:fill="F2F2F2"/>
            <w:noWrap/>
            <w:vAlign w:val="center"/>
            <w:hideMark/>
          </w:tcPr>
          <w:p w14:paraId="5C5CFA9E" w14:textId="77777777" w:rsidR="00F51780" w:rsidRDefault="00F51780" w:rsidP="002542CB">
            <w:pPr>
              <w:pStyle w:val="oriatext"/>
              <w:spacing w:line="220" w:lineRule="exact"/>
            </w:pPr>
            <w:r>
              <w:t> </w:t>
            </w:r>
          </w:p>
        </w:tc>
        <w:tc>
          <w:tcPr>
            <w:tcW w:w="2692" w:type="dxa"/>
            <w:tcBorders>
              <w:top w:val="nil"/>
              <w:left w:val="nil"/>
              <w:bottom w:val="single" w:sz="4" w:space="0" w:color="FFFFFF"/>
              <w:right w:val="nil"/>
            </w:tcBorders>
            <w:shd w:val="clear" w:color="auto" w:fill="F2F2F2"/>
            <w:noWrap/>
            <w:vAlign w:val="center"/>
            <w:hideMark/>
          </w:tcPr>
          <w:p w14:paraId="76075E08" w14:textId="77777777" w:rsidR="00F51780" w:rsidRDefault="00F51780" w:rsidP="002542CB">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13AF428F"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5991FEC"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E6A6E83"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41E5FE5"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4C51B8E5" w14:textId="77777777" w:rsidR="00F51780" w:rsidRDefault="00F51780" w:rsidP="002542CB">
            <w:pPr>
              <w:pStyle w:val="orianum"/>
              <w:spacing w:line="220" w:lineRule="exact"/>
            </w:pPr>
            <w:r>
              <w:t>0</w:t>
            </w:r>
          </w:p>
        </w:tc>
      </w:tr>
      <w:tr w:rsidR="00F51780" w14:paraId="7F555FD2" w14:textId="77777777" w:rsidTr="00F51780">
        <w:trPr>
          <w:trHeight w:val="170"/>
          <w:jc w:val="center"/>
        </w:trPr>
        <w:tc>
          <w:tcPr>
            <w:tcW w:w="568" w:type="dxa"/>
            <w:tcBorders>
              <w:top w:val="nil"/>
              <w:left w:val="nil"/>
              <w:bottom w:val="single" w:sz="4" w:space="0" w:color="FFFFFF"/>
              <w:right w:val="nil"/>
            </w:tcBorders>
            <w:shd w:val="clear" w:color="auto" w:fill="BFBFBF"/>
            <w:noWrap/>
            <w:vAlign w:val="center"/>
            <w:hideMark/>
          </w:tcPr>
          <w:p w14:paraId="054C134E" w14:textId="77777777" w:rsidR="00F51780" w:rsidRDefault="00F51780" w:rsidP="002542CB">
            <w:pPr>
              <w:pStyle w:val="oriatext"/>
              <w:spacing w:line="220" w:lineRule="exact"/>
              <w:rPr>
                <w:b/>
              </w:rPr>
            </w:pPr>
            <w:r>
              <w:rPr>
                <w:b/>
              </w:rPr>
              <w:t>31</w:t>
            </w:r>
          </w:p>
        </w:tc>
        <w:tc>
          <w:tcPr>
            <w:tcW w:w="2692" w:type="dxa"/>
            <w:tcBorders>
              <w:top w:val="nil"/>
              <w:left w:val="nil"/>
              <w:bottom w:val="single" w:sz="4" w:space="0" w:color="FFFFFF"/>
              <w:right w:val="nil"/>
            </w:tcBorders>
            <w:shd w:val="clear" w:color="auto" w:fill="BFBFBF"/>
            <w:vAlign w:val="center"/>
            <w:hideMark/>
          </w:tcPr>
          <w:p w14:paraId="528D4F4E" w14:textId="77777777" w:rsidR="00F51780" w:rsidRDefault="00F51780" w:rsidP="002542CB">
            <w:pPr>
              <w:pStyle w:val="oriatext"/>
              <w:spacing w:line="220" w:lineRule="exact"/>
              <w:rPr>
                <w:b/>
              </w:rPr>
            </w:pPr>
            <w:r>
              <w:rPr>
                <w:b/>
              </w:rPr>
              <w:t>Πάγια περιουσιακά στοιχεία</w:t>
            </w:r>
          </w:p>
        </w:tc>
        <w:tc>
          <w:tcPr>
            <w:tcW w:w="1133" w:type="dxa"/>
            <w:tcBorders>
              <w:top w:val="nil"/>
              <w:left w:val="nil"/>
              <w:bottom w:val="single" w:sz="4" w:space="0" w:color="FFFFFF"/>
              <w:right w:val="nil"/>
            </w:tcBorders>
            <w:shd w:val="clear" w:color="auto" w:fill="BFBFBF"/>
            <w:noWrap/>
            <w:vAlign w:val="center"/>
            <w:hideMark/>
          </w:tcPr>
          <w:p w14:paraId="1228577A" w14:textId="77777777" w:rsidR="00F51780" w:rsidRDefault="00F51780" w:rsidP="002542CB">
            <w:pPr>
              <w:pStyle w:val="orianum"/>
              <w:spacing w:line="220" w:lineRule="exact"/>
              <w:rPr>
                <w:b/>
              </w:rPr>
            </w:pPr>
            <w:r>
              <w:rPr>
                <w:b/>
              </w:rPr>
              <w:t>56.320</w:t>
            </w:r>
          </w:p>
        </w:tc>
        <w:tc>
          <w:tcPr>
            <w:tcW w:w="1133" w:type="dxa"/>
            <w:tcBorders>
              <w:top w:val="nil"/>
              <w:left w:val="nil"/>
              <w:bottom w:val="single" w:sz="4" w:space="0" w:color="FFFFFF"/>
              <w:right w:val="nil"/>
            </w:tcBorders>
            <w:shd w:val="clear" w:color="auto" w:fill="BFBFBF"/>
            <w:noWrap/>
            <w:vAlign w:val="center"/>
            <w:hideMark/>
          </w:tcPr>
          <w:p w14:paraId="30B0ABA1" w14:textId="77777777" w:rsidR="00F51780" w:rsidRDefault="00F51780" w:rsidP="002542CB">
            <w:pPr>
              <w:pStyle w:val="orianum"/>
              <w:spacing w:line="220" w:lineRule="exact"/>
              <w:rPr>
                <w:b/>
              </w:rPr>
            </w:pPr>
            <w:r>
              <w:rPr>
                <w:b/>
              </w:rPr>
              <w:t>15.000</w:t>
            </w:r>
          </w:p>
        </w:tc>
        <w:tc>
          <w:tcPr>
            <w:tcW w:w="1133" w:type="dxa"/>
            <w:tcBorders>
              <w:top w:val="nil"/>
              <w:left w:val="nil"/>
              <w:bottom w:val="single" w:sz="4" w:space="0" w:color="FFFFFF"/>
              <w:right w:val="nil"/>
            </w:tcBorders>
            <w:shd w:val="clear" w:color="auto" w:fill="BFBFBF"/>
            <w:noWrap/>
            <w:vAlign w:val="center"/>
            <w:hideMark/>
          </w:tcPr>
          <w:p w14:paraId="04B4FDD5" w14:textId="77777777" w:rsidR="00F51780" w:rsidRDefault="00F51780" w:rsidP="002542CB">
            <w:pPr>
              <w:pStyle w:val="orianum"/>
              <w:spacing w:line="220" w:lineRule="exact"/>
              <w:rPr>
                <w:b/>
              </w:rPr>
            </w:pPr>
            <w:r>
              <w:rPr>
                <w:b/>
              </w:rPr>
              <w:t>15.000</w:t>
            </w:r>
          </w:p>
        </w:tc>
        <w:tc>
          <w:tcPr>
            <w:tcW w:w="1133" w:type="dxa"/>
            <w:tcBorders>
              <w:top w:val="nil"/>
              <w:left w:val="nil"/>
              <w:bottom w:val="single" w:sz="4" w:space="0" w:color="FFFFFF"/>
              <w:right w:val="nil"/>
            </w:tcBorders>
            <w:shd w:val="clear" w:color="auto" w:fill="BFBFBF"/>
            <w:noWrap/>
            <w:vAlign w:val="center"/>
            <w:hideMark/>
          </w:tcPr>
          <w:p w14:paraId="2E7A8CA7" w14:textId="77777777" w:rsidR="00F51780" w:rsidRDefault="00F51780" w:rsidP="002542CB">
            <w:pPr>
              <w:pStyle w:val="orianum"/>
              <w:spacing w:line="220" w:lineRule="exact"/>
              <w:rPr>
                <w:b/>
              </w:rPr>
            </w:pPr>
            <w:r>
              <w:rPr>
                <w:b/>
              </w:rPr>
              <w:t>15.000</w:t>
            </w:r>
          </w:p>
        </w:tc>
        <w:tc>
          <w:tcPr>
            <w:tcW w:w="1133" w:type="dxa"/>
            <w:tcBorders>
              <w:top w:val="nil"/>
              <w:left w:val="nil"/>
              <w:bottom w:val="single" w:sz="4" w:space="0" w:color="FFFFFF"/>
              <w:right w:val="nil"/>
            </w:tcBorders>
            <w:shd w:val="clear" w:color="auto" w:fill="BFBFBF"/>
            <w:noWrap/>
            <w:vAlign w:val="center"/>
            <w:hideMark/>
          </w:tcPr>
          <w:p w14:paraId="2E72A5F4" w14:textId="77777777" w:rsidR="00F51780" w:rsidRDefault="00F51780" w:rsidP="002542CB">
            <w:pPr>
              <w:pStyle w:val="orianum"/>
              <w:spacing w:line="220" w:lineRule="exact"/>
              <w:rPr>
                <w:b/>
              </w:rPr>
            </w:pPr>
            <w:r>
              <w:rPr>
                <w:b/>
              </w:rPr>
              <w:t>20.000</w:t>
            </w:r>
          </w:p>
        </w:tc>
      </w:tr>
      <w:tr w:rsidR="00F51780" w14:paraId="504623FE" w14:textId="77777777" w:rsidTr="00F51780">
        <w:trPr>
          <w:trHeight w:val="170"/>
          <w:jc w:val="center"/>
        </w:trPr>
        <w:tc>
          <w:tcPr>
            <w:tcW w:w="568" w:type="dxa"/>
            <w:tcBorders>
              <w:top w:val="nil"/>
              <w:left w:val="nil"/>
              <w:bottom w:val="single" w:sz="4" w:space="0" w:color="FFFFFF"/>
              <w:right w:val="nil"/>
            </w:tcBorders>
            <w:shd w:val="clear" w:color="auto" w:fill="F2F2F2"/>
            <w:noWrap/>
            <w:vAlign w:val="center"/>
            <w:hideMark/>
          </w:tcPr>
          <w:p w14:paraId="094A07DC" w14:textId="77777777" w:rsidR="00F51780" w:rsidRDefault="00F51780" w:rsidP="002542CB">
            <w:pPr>
              <w:pStyle w:val="oriatext"/>
              <w:spacing w:line="220" w:lineRule="exact"/>
            </w:pPr>
            <w:r>
              <w:t> </w:t>
            </w:r>
          </w:p>
        </w:tc>
        <w:tc>
          <w:tcPr>
            <w:tcW w:w="2692" w:type="dxa"/>
            <w:tcBorders>
              <w:top w:val="nil"/>
              <w:left w:val="nil"/>
              <w:bottom w:val="single" w:sz="4" w:space="0" w:color="FFFFFF"/>
              <w:right w:val="nil"/>
            </w:tcBorders>
            <w:shd w:val="clear" w:color="auto" w:fill="F2F2F2"/>
            <w:noWrap/>
            <w:vAlign w:val="center"/>
            <w:hideMark/>
          </w:tcPr>
          <w:p w14:paraId="781C2D1A" w14:textId="77777777" w:rsidR="00F51780" w:rsidRDefault="00F51780" w:rsidP="002542CB">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BFB48C3" w14:textId="77777777" w:rsidR="00F51780" w:rsidRDefault="00F51780" w:rsidP="002542CB">
            <w:pPr>
              <w:pStyle w:val="orianum"/>
              <w:spacing w:line="220" w:lineRule="exact"/>
            </w:pPr>
            <w:r>
              <w:t>56.320</w:t>
            </w:r>
          </w:p>
        </w:tc>
        <w:tc>
          <w:tcPr>
            <w:tcW w:w="1133" w:type="dxa"/>
            <w:tcBorders>
              <w:top w:val="nil"/>
              <w:left w:val="nil"/>
              <w:bottom w:val="single" w:sz="4" w:space="0" w:color="FFFFFF"/>
              <w:right w:val="nil"/>
            </w:tcBorders>
            <w:shd w:val="clear" w:color="auto" w:fill="F2F2F2"/>
            <w:noWrap/>
            <w:vAlign w:val="center"/>
            <w:hideMark/>
          </w:tcPr>
          <w:p w14:paraId="222346AB" w14:textId="77777777" w:rsidR="00F51780" w:rsidRDefault="00F51780" w:rsidP="002542CB">
            <w:pPr>
              <w:pStyle w:val="orianum"/>
              <w:spacing w:line="220" w:lineRule="exact"/>
            </w:pPr>
            <w:r>
              <w:t>15.000</w:t>
            </w:r>
          </w:p>
        </w:tc>
        <w:tc>
          <w:tcPr>
            <w:tcW w:w="1133" w:type="dxa"/>
            <w:tcBorders>
              <w:top w:val="nil"/>
              <w:left w:val="nil"/>
              <w:bottom w:val="single" w:sz="4" w:space="0" w:color="FFFFFF"/>
              <w:right w:val="nil"/>
            </w:tcBorders>
            <w:shd w:val="clear" w:color="auto" w:fill="F2F2F2"/>
            <w:noWrap/>
            <w:vAlign w:val="center"/>
            <w:hideMark/>
          </w:tcPr>
          <w:p w14:paraId="3E5AE244" w14:textId="77777777" w:rsidR="00F51780" w:rsidRDefault="00F51780" w:rsidP="002542CB">
            <w:pPr>
              <w:pStyle w:val="orianum"/>
              <w:spacing w:line="220" w:lineRule="exact"/>
            </w:pPr>
            <w:r>
              <w:t>15.000</w:t>
            </w:r>
          </w:p>
        </w:tc>
        <w:tc>
          <w:tcPr>
            <w:tcW w:w="1133" w:type="dxa"/>
            <w:tcBorders>
              <w:top w:val="nil"/>
              <w:left w:val="nil"/>
              <w:bottom w:val="single" w:sz="4" w:space="0" w:color="FFFFFF"/>
              <w:right w:val="nil"/>
            </w:tcBorders>
            <w:shd w:val="clear" w:color="auto" w:fill="F2F2F2"/>
            <w:noWrap/>
            <w:vAlign w:val="center"/>
            <w:hideMark/>
          </w:tcPr>
          <w:p w14:paraId="3FA723DE" w14:textId="77777777" w:rsidR="00F51780" w:rsidRDefault="00F51780" w:rsidP="002542CB">
            <w:pPr>
              <w:pStyle w:val="orianum"/>
              <w:spacing w:line="220" w:lineRule="exact"/>
            </w:pPr>
            <w:r>
              <w:t>15.000</w:t>
            </w:r>
          </w:p>
        </w:tc>
        <w:tc>
          <w:tcPr>
            <w:tcW w:w="1133" w:type="dxa"/>
            <w:tcBorders>
              <w:top w:val="nil"/>
              <w:left w:val="nil"/>
              <w:bottom w:val="single" w:sz="4" w:space="0" w:color="FFFFFF"/>
              <w:right w:val="nil"/>
            </w:tcBorders>
            <w:shd w:val="clear" w:color="auto" w:fill="F2F2F2"/>
            <w:noWrap/>
            <w:vAlign w:val="center"/>
            <w:hideMark/>
          </w:tcPr>
          <w:p w14:paraId="0A17DB56" w14:textId="77777777" w:rsidR="00F51780" w:rsidRDefault="00F51780" w:rsidP="002542CB">
            <w:pPr>
              <w:pStyle w:val="orianum"/>
              <w:spacing w:line="220" w:lineRule="exact"/>
            </w:pPr>
            <w:r>
              <w:t>20.000</w:t>
            </w:r>
          </w:p>
        </w:tc>
      </w:tr>
      <w:tr w:rsidR="00F51780" w14:paraId="553BEF29" w14:textId="77777777" w:rsidTr="00F51780">
        <w:trPr>
          <w:trHeight w:val="170"/>
          <w:jc w:val="center"/>
        </w:trPr>
        <w:tc>
          <w:tcPr>
            <w:tcW w:w="568" w:type="dxa"/>
            <w:tcBorders>
              <w:top w:val="nil"/>
              <w:left w:val="nil"/>
              <w:bottom w:val="single" w:sz="4" w:space="0" w:color="FFFFFF"/>
              <w:right w:val="nil"/>
            </w:tcBorders>
            <w:shd w:val="clear" w:color="auto" w:fill="BFBFBF"/>
            <w:noWrap/>
            <w:vAlign w:val="center"/>
            <w:hideMark/>
          </w:tcPr>
          <w:p w14:paraId="2DDFB87E" w14:textId="77777777" w:rsidR="00F51780" w:rsidRDefault="00F51780" w:rsidP="002542CB">
            <w:pPr>
              <w:pStyle w:val="oriatext"/>
              <w:spacing w:line="220" w:lineRule="exact"/>
              <w:rPr>
                <w:b/>
              </w:rPr>
            </w:pPr>
            <w:r>
              <w:rPr>
                <w:b/>
              </w:rPr>
              <w:t>33</w:t>
            </w:r>
          </w:p>
        </w:tc>
        <w:tc>
          <w:tcPr>
            <w:tcW w:w="2692" w:type="dxa"/>
            <w:tcBorders>
              <w:top w:val="nil"/>
              <w:left w:val="nil"/>
              <w:bottom w:val="single" w:sz="4" w:space="0" w:color="FFFFFF"/>
              <w:right w:val="nil"/>
            </w:tcBorders>
            <w:shd w:val="clear" w:color="auto" w:fill="BFBFBF"/>
            <w:vAlign w:val="center"/>
            <w:hideMark/>
          </w:tcPr>
          <w:p w14:paraId="7AB57EDB" w14:textId="77777777" w:rsidR="00F51780" w:rsidRDefault="00F51780" w:rsidP="002542CB">
            <w:pPr>
              <w:pStyle w:val="oriatext"/>
              <w:spacing w:line="220" w:lineRule="exact"/>
              <w:rPr>
                <w:b/>
              </w:rPr>
            </w:pPr>
            <w:r>
              <w:rPr>
                <w:b/>
              </w:rPr>
              <w:t>Τιμαλφή</w:t>
            </w:r>
          </w:p>
        </w:tc>
        <w:tc>
          <w:tcPr>
            <w:tcW w:w="1133" w:type="dxa"/>
            <w:tcBorders>
              <w:top w:val="nil"/>
              <w:left w:val="nil"/>
              <w:bottom w:val="single" w:sz="4" w:space="0" w:color="FFFFFF"/>
              <w:right w:val="nil"/>
            </w:tcBorders>
            <w:shd w:val="clear" w:color="auto" w:fill="BFBFBF"/>
            <w:noWrap/>
            <w:vAlign w:val="center"/>
            <w:hideMark/>
          </w:tcPr>
          <w:p w14:paraId="1FD08388"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1D52C882"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0BE2DD60"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19535D8E" w14:textId="77777777" w:rsidR="00F51780" w:rsidRDefault="00F51780" w:rsidP="002542CB">
            <w:pPr>
              <w:pStyle w:val="orianum"/>
              <w:spacing w:line="220" w:lineRule="exact"/>
              <w:rPr>
                <w:b/>
              </w:rPr>
            </w:pPr>
            <w:r>
              <w:rPr>
                <w:b/>
              </w:rPr>
              <w:t>0</w:t>
            </w:r>
          </w:p>
        </w:tc>
        <w:tc>
          <w:tcPr>
            <w:tcW w:w="1133" w:type="dxa"/>
            <w:tcBorders>
              <w:top w:val="nil"/>
              <w:left w:val="nil"/>
              <w:bottom w:val="single" w:sz="4" w:space="0" w:color="FFFFFF"/>
              <w:right w:val="nil"/>
            </w:tcBorders>
            <w:shd w:val="clear" w:color="auto" w:fill="BFBFBF"/>
            <w:noWrap/>
            <w:vAlign w:val="center"/>
            <w:hideMark/>
          </w:tcPr>
          <w:p w14:paraId="2E38D479" w14:textId="77777777" w:rsidR="00F51780" w:rsidRDefault="00F51780" w:rsidP="002542CB">
            <w:pPr>
              <w:pStyle w:val="orianum"/>
              <w:spacing w:line="220" w:lineRule="exact"/>
              <w:rPr>
                <w:b/>
              </w:rPr>
            </w:pPr>
            <w:r>
              <w:rPr>
                <w:b/>
              </w:rPr>
              <w:t>0</w:t>
            </w:r>
          </w:p>
        </w:tc>
      </w:tr>
      <w:tr w:rsidR="00F51780" w14:paraId="725DBF95" w14:textId="77777777" w:rsidTr="00F51780">
        <w:trPr>
          <w:trHeight w:val="170"/>
          <w:jc w:val="center"/>
        </w:trPr>
        <w:tc>
          <w:tcPr>
            <w:tcW w:w="568" w:type="dxa"/>
            <w:tcBorders>
              <w:top w:val="nil"/>
              <w:left w:val="nil"/>
              <w:bottom w:val="single" w:sz="4" w:space="0" w:color="FFFFFF"/>
              <w:right w:val="nil"/>
            </w:tcBorders>
            <w:shd w:val="clear" w:color="auto" w:fill="F2F2F2"/>
            <w:noWrap/>
            <w:vAlign w:val="center"/>
            <w:hideMark/>
          </w:tcPr>
          <w:p w14:paraId="7752E37D" w14:textId="77777777" w:rsidR="00F51780" w:rsidRDefault="00F51780" w:rsidP="002542CB">
            <w:pPr>
              <w:pStyle w:val="oriatext"/>
              <w:spacing w:line="220" w:lineRule="exact"/>
            </w:pPr>
            <w:r>
              <w:t> </w:t>
            </w:r>
          </w:p>
        </w:tc>
        <w:tc>
          <w:tcPr>
            <w:tcW w:w="2692" w:type="dxa"/>
            <w:tcBorders>
              <w:top w:val="nil"/>
              <w:left w:val="nil"/>
              <w:bottom w:val="single" w:sz="4" w:space="0" w:color="FFFFFF"/>
              <w:right w:val="nil"/>
            </w:tcBorders>
            <w:shd w:val="clear" w:color="auto" w:fill="F2F2F2"/>
            <w:noWrap/>
            <w:vAlign w:val="center"/>
            <w:hideMark/>
          </w:tcPr>
          <w:p w14:paraId="41EE2C52" w14:textId="77777777" w:rsidR="00F51780" w:rsidRDefault="00F51780" w:rsidP="002542CB">
            <w:pPr>
              <w:pStyle w:val="oriatext"/>
              <w:spacing w:line="220" w:lineRule="exact"/>
            </w:pPr>
            <w:r>
              <w:t>Τακτικός Προϋπολογισμός</w:t>
            </w:r>
          </w:p>
        </w:tc>
        <w:tc>
          <w:tcPr>
            <w:tcW w:w="1133" w:type="dxa"/>
            <w:tcBorders>
              <w:top w:val="nil"/>
              <w:left w:val="nil"/>
              <w:bottom w:val="single" w:sz="4" w:space="0" w:color="FFFFFF"/>
              <w:right w:val="nil"/>
            </w:tcBorders>
            <w:shd w:val="clear" w:color="auto" w:fill="F2F2F2"/>
            <w:noWrap/>
            <w:vAlign w:val="center"/>
            <w:hideMark/>
          </w:tcPr>
          <w:p w14:paraId="69270DA5"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1A435433"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2401F987"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7ACE7114" w14:textId="77777777" w:rsidR="00F51780" w:rsidRDefault="00F51780" w:rsidP="002542CB">
            <w:pPr>
              <w:pStyle w:val="orianum"/>
              <w:spacing w:line="220" w:lineRule="exact"/>
            </w:pPr>
            <w:r>
              <w:t>0</w:t>
            </w:r>
          </w:p>
        </w:tc>
        <w:tc>
          <w:tcPr>
            <w:tcW w:w="1133" w:type="dxa"/>
            <w:tcBorders>
              <w:top w:val="nil"/>
              <w:left w:val="nil"/>
              <w:bottom w:val="single" w:sz="4" w:space="0" w:color="FFFFFF"/>
              <w:right w:val="nil"/>
            </w:tcBorders>
            <w:shd w:val="clear" w:color="auto" w:fill="F2F2F2"/>
            <w:noWrap/>
            <w:vAlign w:val="center"/>
            <w:hideMark/>
          </w:tcPr>
          <w:p w14:paraId="5CD4FF94" w14:textId="77777777" w:rsidR="00F51780" w:rsidRDefault="00F51780" w:rsidP="002542CB">
            <w:pPr>
              <w:pStyle w:val="orianum"/>
              <w:spacing w:line="220" w:lineRule="exact"/>
            </w:pPr>
            <w:r>
              <w:t>0</w:t>
            </w:r>
          </w:p>
        </w:tc>
      </w:tr>
      <w:tr w:rsidR="00FE504D" w:rsidRPr="00FE504D" w14:paraId="138DAF9C" w14:textId="77777777" w:rsidTr="00FE504D">
        <w:trPr>
          <w:trHeight w:val="170"/>
          <w:jc w:val="center"/>
        </w:trPr>
        <w:tc>
          <w:tcPr>
            <w:tcW w:w="568"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18BA9C6" w14:textId="77777777" w:rsidR="00F51780" w:rsidRPr="00FE504D" w:rsidRDefault="00F51780" w:rsidP="002542CB">
            <w:pPr>
              <w:pStyle w:val="oriatext"/>
              <w:spacing w:line="220" w:lineRule="exact"/>
              <w:rPr>
                <w:b/>
                <w:color w:val="000000" w:themeColor="text1"/>
                <w:szCs w:val="21"/>
              </w:rPr>
            </w:pPr>
            <w:r w:rsidRPr="00FE504D">
              <w:rPr>
                <w:b/>
                <w:color w:val="000000" w:themeColor="text1"/>
                <w:szCs w:val="21"/>
              </w:rPr>
              <w:t>Α</w:t>
            </w:r>
          </w:p>
        </w:tc>
        <w:tc>
          <w:tcPr>
            <w:tcW w:w="2692" w:type="dxa"/>
            <w:tcBorders>
              <w:top w:val="single" w:sz="4" w:space="0" w:color="FFFFFF"/>
              <w:left w:val="nil"/>
              <w:bottom w:val="single" w:sz="4" w:space="0" w:color="FFFFFF"/>
              <w:right w:val="nil"/>
            </w:tcBorders>
            <w:shd w:val="clear" w:color="auto" w:fill="D9D9D9" w:themeFill="background1" w:themeFillShade="D9"/>
            <w:vAlign w:val="center"/>
            <w:hideMark/>
          </w:tcPr>
          <w:p w14:paraId="35FCC11C" w14:textId="77777777" w:rsidR="00F51780" w:rsidRPr="00FE504D" w:rsidRDefault="00F51780" w:rsidP="002542CB">
            <w:pPr>
              <w:pStyle w:val="oriatext"/>
              <w:spacing w:line="220" w:lineRule="exact"/>
              <w:rPr>
                <w:b/>
                <w:color w:val="000000" w:themeColor="text1"/>
                <w:szCs w:val="21"/>
                <w:lang w:val="el-GR"/>
              </w:rPr>
            </w:pPr>
            <w:r w:rsidRPr="00FE504D">
              <w:rPr>
                <w:b/>
                <w:color w:val="000000" w:themeColor="text1"/>
                <w:szCs w:val="21"/>
                <w:lang w:val="el-GR"/>
              </w:rPr>
              <w:t>Συνολικές μη Χρημ/οικονομικές Ταμειακές Δαπάνες</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C892125" w14:textId="77777777" w:rsidR="00F51780" w:rsidRPr="00FE504D" w:rsidRDefault="00F51780" w:rsidP="002542CB">
            <w:pPr>
              <w:pStyle w:val="orianum"/>
              <w:spacing w:line="220" w:lineRule="exact"/>
              <w:rPr>
                <w:b/>
                <w:color w:val="000000" w:themeColor="text1"/>
                <w:szCs w:val="22"/>
              </w:rPr>
            </w:pPr>
            <w:r w:rsidRPr="00FE504D">
              <w:rPr>
                <w:b/>
                <w:color w:val="000000" w:themeColor="text1"/>
                <w:szCs w:val="22"/>
              </w:rPr>
              <w:t>7.184.595</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3C95757" w14:textId="77777777" w:rsidR="00F51780" w:rsidRPr="00FE504D" w:rsidRDefault="00F51780" w:rsidP="002542CB">
            <w:pPr>
              <w:pStyle w:val="orianum"/>
              <w:spacing w:line="220" w:lineRule="exact"/>
              <w:rPr>
                <w:b/>
                <w:color w:val="000000" w:themeColor="text1"/>
                <w:szCs w:val="22"/>
              </w:rPr>
            </w:pPr>
            <w:r w:rsidRPr="00FE504D">
              <w:rPr>
                <w:b/>
                <w:color w:val="000000" w:themeColor="text1"/>
                <w:szCs w:val="22"/>
              </w:rPr>
              <w:t>7.149.000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0E2888B7" w14:textId="77777777" w:rsidR="00F51780" w:rsidRPr="00FE504D" w:rsidRDefault="00F51780" w:rsidP="002542CB">
            <w:pPr>
              <w:pStyle w:val="orianum"/>
              <w:spacing w:line="220" w:lineRule="exact"/>
              <w:rPr>
                <w:b/>
                <w:color w:val="000000" w:themeColor="text1"/>
                <w:szCs w:val="22"/>
              </w:rPr>
            </w:pPr>
            <w:r w:rsidRPr="00FE504D">
              <w:rPr>
                <w:b/>
                <w:color w:val="000000" w:themeColor="text1"/>
                <w:szCs w:val="22"/>
              </w:rPr>
              <w:t>7.141.000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4117B5E" w14:textId="77777777" w:rsidR="00F51780" w:rsidRPr="00FE504D" w:rsidRDefault="00F51780" w:rsidP="002542CB">
            <w:pPr>
              <w:pStyle w:val="orianum"/>
              <w:spacing w:line="220" w:lineRule="exact"/>
              <w:rPr>
                <w:b/>
                <w:color w:val="000000" w:themeColor="text1"/>
                <w:szCs w:val="22"/>
              </w:rPr>
            </w:pPr>
            <w:r w:rsidRPr="00FE504D">
              <w:rPr>
                <w:b/>
                <w:color w:val="000000" w:themeColor="text1"/>
                <w:szCs w:val="22"/>
              </w:rPr>
              <w:t>7.148.000</w:t>
            </w:r>
          </w:p>
        </w:tc>
        <w:tc>
          <w:tcPr>
            <w:tcW w:w="1133"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DB6A966" w14:textId="77777777" w:rsidR="00F51780" w:rsidRPr="00FE504D" w:rsidRDefault="00F51780" w:rsidP="002542CB">
            <w:pPr>
              <w:pStyle w:val="orianum"/>
              <w:spacing w:line="220" w:lineRule="exact"/>
              <w:rPr>
                <w:b/>
                <w:color w:val="000000" w:themeColor="text1"/>
                <w:szCs w:val="22"/>
              </w:rPr>
            </w:pPr>
            <w:r w:rsidRPr="00FE504D">
              <w:rPr>
                <w:b/>
                <w:color w:val="000000" w:themeColor="text1"/>
                <w:szCs w:val="22"/>
              </w:rPr>
              <w:t>7.151.000</w:t>
            </w:r>
          </w:p>
        </w:tc>
      </w:tr>
      <w:tr w:rsidR="00FE504D" w:rsidRPr="00FE504D" w14:paraId="59B6E137" w14:textId="77777777" w:rsidTr="00FE504D">
        <w:trPr>
          <w:trHeight w:val="170"/>
          <w:jc w:val="center"/>
        </w:trPr>
        <w:tc>
          <w:tcPr>
            <w:tcW w:w="56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D96A965" w14:textId="77777777" w:rsidR="00F51780" w:rsidRPr="00FE504D" w:rsidRDefault="00F51780" w:rsidP="002542CB">
            <w:pPr>
              <w:pStyle w:val="oriatext"/>
              <w:spacing w:line="220" w:lineRule="exact"/>
              <w:rPr>
                <w:b/>
                <w:color w:val="000000" w:themeColor="text1"/>
                <w:szCs w:val="21"/>
              </w:rPr>
            </w:pPr>
            <w:r w:rsidRPr="00FE504D">
              <w:rPr>
                <w:b/>
                <w:color w:val="000000" w:themeColor="text1"/>
                <w:szCs w:val="21"/>
              </w:rPr>
              <w:t>Β</w:t>
            </w:r>
          </w:p>
        </w:tc>
        <w:tc>
          <w:tcPr>
            <w:tcW w:w="2692" w:type="dxa"/>
            <w:tcBorders>
              <w:top w:val="single" w:sz="4" w:space="0" w:color="FFFFFF"/>
              <w:left w:val="nil"/>
              <w:bottom w:val="single" w:sz="18" w:space="0" w:color="008080"/>
              <w:right w:val="nil"/>
            </w:tcBorders>
            <w:shd w:val="clear" w:color="auto" w:fill="D9D9D9" w:themeFill="background1" w:themeFillShade="D9"/>
            <w:vAlign w:val="center"/>
            <w:hideMark/>
          </w:tcPr>
          <w:p w14:paraId="57ED6A98" w14:textId="234AE7F1" w:rsidR="00F51780" w:rsidRPr="00FE504D" w:rsidRDefault="00F51780" w:rsidP="002542CB">
            <w:pPr>
              <w:pStyle w:val="oriatext"/>
              <w:spacing w:line="220" w:lineRule="exact"/>
              <w:rPr>
                <w:b/>
                <w:color w:val="000000" w:themeColor="text1"/>
                <w:szCs w:val="21"/>
                <w:lang w:val="el-GR"/>
              </w:rPr>
            </w:pPr>
            <w:r w:rsidRPr="00FE504D">
              <w:rPr>
                <w:b/>
                <w:color w:val="000000" w:themeColor="text1"/>
                <w:szCs w:val="21"/>
                <w:lang w:val="el-GR"/>
              </w:rPr>
              <w:t xml:space="preserve">Σύνολο Ταμειακών Δαπανών </w:t>
            </w:r>
            <w:r w:rsidR="000C4B61" w:rsidRPr="00FE504D">
              <w:rPr>
                <w:b/>
                <w:color w:val="000000" w:themeColor="text1"/>
                <w:szCs w:val="21"/>
                <w:lang w:val="el-GR"/>
              </w:rPr>
              <w:br/>
            </w:r>
            <w:r w:rsidRPr="00FE504D">
              <w:rPr>
                <w:b/>
                <w:color w:val="000000" w:themeColor="text1"/>
                <w:szCs w:val="21"/>
                <w:lang w:val="el-GR"/>
              </w:rPr>
              <w:t>(μη Χρημ/οικονομικές &amp;Χρημ/οικονομικές)</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A1F406E" w14:textId="77777777" w:rsidR="00F51780" w:rsidRPr="00FE504D" w:rsidRDefault="00F51780" w:rsidP="002542CB">
            <w:pPr>
              <w:pStyle w:val="orianum"/>
              <w:spacing w:line="220" w:lineRule="exact"/>
              <w:rPr>
                <w:b/>
                <w:color w:val="000000" w:themeColor="text1"/>
                <w:szCs w:val="22"/>
              </w:rPr>
            </w:pPr>
            <w:r w:rsidRPr="00FE504D">
              <w:rPr>
                <w:b/>
                <w:color w:val="000000" w:themeColor="text1"/>
                <w:szCs w:val="22"/>
              </w:rPr>
              <w:t>7.184.595</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BF7956D" w14:textId="77777777" w:rsidR="00F51780" w:rsidRPr="00FE504D" w:rsidRDefault="00F51780" w:rsidP="002542CB">
            <w:pPr>
              <w:pStyle w:val="orianum"/>
              <w:spacing w:line="220" w:lineRule="exact"/>
              <w:rPr>
                <w:b/>
                <w:color w:val="000000" w:themeColor="text1"/>
                <w:szCs w:val="22"/>
              </w:rPr>
            </w:pPr>
            <w:r w:rsidRPr="00FE504D">
              <w:rPr>
                <w:b/>
                <w:color w:val="000000" w:themeColor="text1"/>
                <w:szCs w:val="22"/>
              </w:rPr>
              <w:t>7.149.000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42C4BCA" w14:textId="77777777" w:rsidR="00F51780" w:rsidRPr="00FE504D" w:rsidRDefault="00F51780" w:rsidP="002542CB">
            <w:pPr>
              <w:pStyle w:val="orianum"/>
              <w:spacing w:line="220" w:lineRule="exact"/>
              <w:rPr>
                <w:b/>
                <w:color w:val="000000" w:themeColor="text1"/>
                <w:szCs w:val="22"/>
              </w:rPr>
            </w:pPr>
            <w:r w:rsidRPr="00FE504D">
              <w:rPr>
                <w:b/>
                <w:color w:val="000000" w:themeColor="text1"/>
                <w:szCs w:val="22"/>
              </w:rPr>
              <w:t>7.141.000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2647261" w14:textId="77777777" w:rsidR="00F51780" w:rsidRPr="00FE504D" w:rsidRDefault="00F51780" w:rsidP="002542CB">
            <w:pPr>
              <w:pStyle w:val="orianum"/>
              <w:spacing w:line="220" w:lineRule="exact"/>
              <w:rPr>
                <w:b/>
                <w:color w:val="000000" w:themeColor="text1"/>
                <w:szCs w:val="22"/>
              </w:rPr>
            </w:pPr>
            <w:r w:rsidRPr="00FE504D">
              <w:rPr>
                <w:b/>
                <w:color w:val="000000" w:themeColor="text1"/>
                <w:szCs w:val="22"/>
              </w:rPr>
              <w:t>7.148.000</w:t>
            </w:r>
          </w:p>
        </w:tc>
        <w:tc>
          <w:tcPr>
            <w:tcW w:w="1133"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284BF98" w14:textId="77777777" w:rsidR="00F51780" w:rsidRPr="00FE504D" w:rsidRDefault="00F51780" w:rsidP="002542CB">
            <w:pPr>
              <w:pStyle w:val="orianum"/>
              <w:spacing w:line="220" w:lineRule="exact"/>
              <w:rPr>
                <w:b/>
                <w:color w:val="000000" w:themeColor="text1"/>
                <w:szCs w:val="22"/>
              </w:rPr>
            </w:pPr>
            <w:r w:rsidRPr="00FE504D">
              <w:rPr>
                <w:b/>
                <w:color w:val="000000" w:themeColor="text1"/>
                <w:szCs w:val="22"/>
              </w:rPr>
              <w:t>7.151.000</w:t>
            </w:r>
          </w:p>
        </w:tc>
      </w:tr>
    </w:tbl>
    <w:p w14:paraId="75097D2A" w14:textId="77777777" w:rsidR="00F51780" w:rsidRDefault="00F51780" w:rsidP="002542CB">
      <w:pPr>
        <w:pStyle w:val="oriahead"/>
        <w:spacing w:before="600"/>
        <w:rPr>
          <w:rFonts w:cstheme="minorBidi"/>
        </w:rPr>
      </w:pPr>
      <w:bookmarkStart w:id="162" w:name="_Toc214271259"/>
      <w:r>
        <w:t>Αποκεντρωμένη Διοίκηση Κρήτης</w:t>
      </w:r>
      <w:bookmarkEnd w:id="162"/>
    </w:p>
    <w:tbl>
      <w:tblPr>
        <w:tblW w:w="8930" w:type="dxa"/>
        <w:jc w:val="center"/>
        <w:tblLook w:val="04A0" w:firstRow="1" w:lastRow="0" w:firstColumn="1" w:lastColumn="0" w:noHBand="0" w:noVBand="1"/>
      </w:tblPr>
      <w:tblGrid>
        <w:gridCol w:w="440"/>
        <w:gridCol w:w="3104"/>
        <w:gridCol w:w="1134"/>
        <w:gridCol w:w="1134"/>
        <w:gridCol w:w="1134"/>
        <w:gridCol w:w="950"/>
        <w:gridCol w:w="1034"/>
      </w:tblGrid>
      <w:tr w:rsidR="00F51780" w14:paraId="0F623AF8" w14:textId="77777777" w:rsidTr="00CC47AF">
        <w:trPr>
          <w:trHeight w:val="170"/>
          <w:jc w:val="center"/>
        </w:trPr>
        <w:tc>
          <w:tcPr>
            <w:tcW w:w="3544" w:type="dxa"/>
            <w:gridSpan w:val="2"/>
            <w:tcBorders>
              <w:top w:val="nil"/>
              <w:left w:val="nil"/>
              <w:bottom w:val="single" w:sz="4" w:space="0" w:color="FFFFFF"/>
              <w:right w:val="nil"/>
            </w:tcBorders>
            <w:shd w:val="clear" w:color="auto" w:fill="EEECE1"/>
            <w:vAlign w:val="center"/>
            <w:hideMark/>
          </w:tcPr>
          <w:p w14:paraId="08139D16" w14:textId="77777777" w:rsidR="00F51780" w:rsidRDefault="00F51780" w:rsidP="002542CB">
            <w:pPr>
              <w:spacing w:after="0" w:line="220" w:lineRule="exact"/>
              <w:jc w:val="left"/>
              <w:rPr>
                <w:rFonts w:eastAsia="Times New Roman" w:cs="Calibri"/>
                <w:b/>
                <w:bCs/>
                <w:color w:val="000000"/>
                <w:sz w:val="20"/>
              </w:rPr>
            </w:pPr>
            <w:r>
              <w:rPr>
                <w:rFonts w:eastAsia="Times New Roman" w:cs="Calibri"/>
                <w:b/>
                <w:bCs/>
                <w:color w:val="000000"/>
                <w:sz w:val="20"/>
              </w:rPr>
              <w:t>Μείζονα κατηγορία</w:t>
            </w:r>
          </w:p>
        </w:tc>
        <w:tc>
          <w:tcPr>
            <w:tcW w:w="1134" w:type="dxa"/>
            <w:shd w:val="clear" w:color="auto" w:fill="EEECE1"/>
            <w:noWrap/>
            <w:vAlign w:val="center"/>
            <w:hideMark/>
          </w:tcPr>
          <w:p w14:paraId="737E0CF6" w14:textId="77777777" w:rsidR="00F51780" w:rsidRDefault="00F51780" w:rsidP="002542CB">
            <w:pPr>
              <w:spacing w:after="0" w:line="220" w:lineRule="exact"/>
              <w:jc w:val="center"/>
              <w:rPr>
                <w:rFonts w:eastAsia="Times New Roman" w:cs="Calibri"/>
                <w:b/>
                <w:bCs/>
                <w:color w:val="000000"/>
                <w:sz w:val="20"/>
              </w:rPr>
            </w:pPr>
            <w:r>
              <w:rPr>
                <w:rFonts w:eastAsia="Times New Roman" w:cs="Calibri"/>
                <w:b/>
                <w:bCs/>
                <w:color w:val="000000"/>
                <w:sz w:val="20"/>
              </w:rPr>
              <w:t>2025</w:t>
            </w:r>
          </w:p>
        </w:tc>
        <w:tc>
          <w:tcPr>
            <w:tcW w:w="1134" w:type="dxa"/>
            <w:shd w:val="clear" w:color="auto" w:fill="EEECE1"/>
            <w:noWrap/>
            <w:vAlign w:val="center"/>
            <w:hideMark/>
          </w:tcPr>
          <w:p w14:paraId="45C42D82" w14:textId="77777777" w:rsidR="00F51780" w:rsidRDefault="00F51780" w:rsidP="002542CB">
            <w:pPr>
              <w:spacing w:after="0" w:line="220" w:lineRule="exact"/>
              <w:jc w:val="center"/>
              <w:rPr>
                <w:rFonts w:eastAsia="Times New Roman" w:cs="Calibri"/>
                <w:b/>
                <w:bCs/>
                <w:color w:val="000000"/>
                <w:sz w:val="20"/>
              </w:rPr>
            </w:pPr>
            <w:r>
              <w:rPr>
                <w:rFonts w:eastAsia="Times New Roman" w:cs="Calibri"/>
                <w:b/>
                <w:bCs/>
                <w:color w:val="000000"/>
                <w:sz w:val="20"/>
              </w:rPr>
              <w:t>2026</w:t>
            </w:r>
          </w:p>
        </w:tc>
        <w:tc>
          <w:tcPr>
            <w:tcW w:w="1134" w:type="dxa"/>
            <w:shd w:val="clear" w:color="auto" w:fill="EEECE1"/>
            <w:noWrap/>
            <w:vAlign w:val="center"/>
            <w:hideMark/>
          </w:tcPr>
          <w:p w14:paraId="12129CAF" w14:textId="77777777" w:rsidR="00F51780" w:rsidRDefault="00F51780" w:rsidP="002542CB">
            <w:pPr>
              <w:spacing w:after="0" w:line="220" w:lineRule="exact"/>
              <w:jc w:val="center"/>
              <w:rPr>
                <w:rFonts w:eastAsia="Times New Roman" w:cs="Calibri"/>
                <w:b/>
                <w:bCs/>
                <w:color w:val="000000"/>
                <w:sz w:val="20"/>
              </w:rPr>
            </w:pPr>
            <w:r>
              <w:rPr>
                <w:rFonts w:eastAsia="Times New Roman" w:cs="Calibri"/>
                <w:b/>
                <w:bCs/>
                <w:color w:val="000000"/>
                <w:sz w:val="20"/>
              </w:rPr>
              <w:t>2027</w:t>
            </w:r>
          </w:p>
        </w:tc>
        <w:tc>
          <w:tcPr>
            <w:tcW w:w="950" w:type="dxa"/>
            <w:shd w:val="clear" w:color="auto" w:fill="EEECE1"/>
            <w:noWrap/>
            <w:vAlign w:val="center"/>
            <w:hideMark/>
          </w:tcPr>
          <w:p w14:paraId="6F11B1D9" w14:textId="77777777" w:rsidR="00F51780" w:rsidRDefault="00F51780" w:rsidP="002542CB">
            <w:pPr>
              <w:spacing w:after="0" w:line="220" w:lineRule="exact"/>
              <w:jc w:val="center"/>
              <w:rPr>
                <w:rFonts w:eastAsia="Times New Roman" w:cs="Calibri"/>
                <w:b/>
                <w:bCs/>
                <w:color w:val="000000"/>
                <w:sz w:val="20"/>
              </w:rPr>
            </w:pPr>
            <w:r>
              <w:rPr>
                <w:rFonts w:eastAsia="Times New Roman" w:cs="Calibri"/>
                <w:b/>
                <w:bCs/>
                <w:color w:val="000000"/>
                <w:sz w:val="20"/>
              </w:rPr>
              <w:t>2028</w:t>
            </w:r>
          </w:p>
        </w:tc>
        <w:tc>
          <w:tcPr>
            <w:tcW w:w="1034" w:type="dxa"/>
            <w:shd w:val="clear" w:color="auto" w:fill="EEECE1"/>
            <w:noWrap/>
            <w:vAlign w:val="center"/>
            <w:hideMark/>
          </w:tcPr>
          <w:p w14:paraId="14E0CE97" w14:textId="77777777" w:rsidR="00F51780" w:rsidRDefault="00F51780" w:rsidP="002542CB">
            <w:pPr>
              <w:spacing w:after="0" w:line="220" w:lineRule="exact"/>
              <w:jc w:val="center"/>
              <w:rPr>
                <w:rFonts w:eastAsia="Times New Roman" w:cs="Calibri"/>
                <w:b/>
                <w:bCs/>
                <w:color w:val="000000"/>
                <w:sz w:val="20"/>
              </w:rPr>
            </w:pPr>
            <w:r>
              <w:rPr>
                <w:rFonts w:eastAsia="Times New Roman" w:cs="Calibri"/>
                <w:b/>
                <w:bCs/>
                <w:color w:val="000000"/>
                <w:sz w:val="20"/>
              </w:rPr>
              <w:t>2029</w:t>
            </w:r>
          </w:p>
        </w:tc>
      </w:tr>
      <w:tr w:rsidR="00F51780" w14:paraId="119B6301"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67CF3D7" w14:textId="77777777" w:rsidR="00F51780" w:rsidRDefault="00F51780" w:rsidP="002542CB">
            <w:pPr>
              <w:pStyle w:val="oriatext"/>
              <w:spacing w:line="220" w:lineRule="exact"/>
              <w:rPr>
                <w:rFonts w:cstheme="minorBidi"/>
                <w:b/>
              </w:rPr>
            </w:pPr>
            <w:r>
              <w:rPr>
                <w:b/>
              </w:rPr>
              <w:t>21</w:t>
            </w:r>
          </w:p>
        </w:tc>
        <w:tc>
          <w:tcPr>
            <w:tcW w:w="3104" w:type="dxa"/>
            <w:tcBorders>
              <w:top w:val="nil"/>
              <w:left w:val="nil"/>
              <w:bottom w:val="single" w:sz="4" w:space="0" w:color="FFFFFF"/>
              <w:right w:val="nil"/>
            </w:tcBorders>
            <w:shd w:val="clear" w:color="auto" w:fill="BFBFBF"/>
            <w:vAlign w:val="center"/>
            <w:hideMark/>
          </w:tcPr>
          <w:p w14:paraId="42A35E57" w14:textId="77777777" w:rsidR="00F51780" w:rsidRDefault="00F51780" w:rsidP="002542CB">
            <w:pPr>
              <w:pStyle w:val="oriatext"/>
              <w:spacing w:line="220" w:lineRule="exact"/>
              <w:rPr>
                <w:b/>
              </w:rPr>
            </w:pPr>
            <w:r>
              <w:rPr>
                <w:b/>
              </w:rPr>
              <w:t xml:space="preserve">Παροχές σε εργαζομένους </w:t>
            </w:r>
          </w:p>
        </w:tc>
        <w:tc>
          <w:tcPr>
            <w:tcW w:w="1134" w:type="dxa"/>
            <w:tcBorders>
              <w:top w:val="single" w:sz="4" w:space="0" w:color="FFFFFF"/>
              <w:left w:val="nil"/>
              <w:bottom w:val="single" w:sz="4" w:space="0" w:color="FFFFFF"/>
              <w:right w:val="nil"/>
            </w:tcBorders>
            <w:shd w:val="clear" w:color="auto" w:fill="BFBFBF"/>
            <w:noWrap/>
            <w:vAlign w:val="center"/>
            <w:hideMark/>
          </w:tcPr>
          <w:p w14:paraId="10670447" w14:textId="77777777" w:rsidR="00F51780" w:rsidRDefault="00F51780" w:rsidP="002542CB">
            <w:pPr>
              <w:pStyle w:val="orianum"/>
              <w:spacing w:line="220" w:lineRule="exact"/>
              <w:rPr>
                <w:b/>
              </w:rPr>
            </w:pPr>
            <w:r>
              <w:rPr>
                <w:b/>
              </w:rPr>
              <w:t>6.437.000</w:t>
            </w:r>
          </w:p>
        </w:tc>
        <w:tc>
          <w:tcPr>
            <w:tcW w:w="1134" w:type="dxa"/>
            <w:tcBorders>
              <w:top w:val="single" w:sz="4" w:space="0" w:color="FFFFFF"/>
              <w:left w:val="nil"/>
              <w:bottom w:val="single" w:sz="4" w:space="0" w:color="FFFFFF"/>
              <w:right w:val="nil"/>
            </w:tcBorders>
            <w:shd w:val="clear" w:color="auto" w:fill="BFBFBF"/>
            <w:noWrap/>
            <w:vAlign w:val="center"/>
            <w:hideMark/>
          </w:tcPr>
          <w:p w14:paraId="5B1BD502" w14:textId="77777777" w:rsidR="00F51780" w:rsidRDefault="00F51780" w:rsidP="002542CB">
            <w:pPr>
              <w:pStyle w:val="orianum"/>
              <w:spacing w:line="220" w:lineRule="exact"/>
              <w:rPr>
                <w:b/>
              </w:rPr>
            </w:pPr>
            <w:r>
              <w:rPr>
                <w:b/>
              </w:rPr>
              <w:t>6.387.000</w:t>
            </w:r>
          </w:p>
        </w:tc>
        <w:tc>
          <w:tcPr>
            <w:tcW w:w="1134" w:type="dxa"/>
            <w:tcBorders>
              <w:top w:val="single" w:sz="4" w:space="0" w:color="FFFFFF"/>
              <w:left w:val="nil"/>
              <w:bottom w:val="single" w:sz="4" w:space="0" w:color="FFFFFF"/>
              <w:right w:val="nil"/>
            </w:tcBorders>
            <w:shd w:val="clear" w:color="auto" w:fill="BFBFBF"/>
            <w:noWrap/>
            <w:vAlign w:val="center"/>
            <w:hideMark/>
          </w:tcPr>
          <w:p w14:paraId="55C796ED" w14:textId="77777777" w:rsidR="00F51780" w:rsidRDefault="00F51780" w:rsidP="002542CB">
            <w:pPr>
              <w:pStyle w:val="orianum"/>
              <w:spacing w:line="220" w:lineRule="exact"/>
              <w:rPr>
                <w:b/>
              </w:rPr>
            </w:pPr>
            <w:r>
              <w:rPr>
                <w:b/>
              </w:rPr>
              <w:t>5.859.000</w:t>
            </w:r>
          </w:p>
        </w:tc>
        <w:tc>
          <w:tcPr>
            <w:tcW w:w="950" w:type="dxa"/>
            <w:tcBorders>
              <w:top w:val="single" w:sz="4" w:space="0" w:color="FFFFFF"/>
              <w:left w:val="nil"/>
              <w:bottom w:val="single" w:sz="4" w:space="0" w:color="FFFFFF"/>
              <w:right w:val="nil"/>
            </w:tcBorders>
            <w:shd w:val="clear" w:color="auto" w:fill="BFBFBF"/>
            <w:noWrap/>
            <w:vAlign w:val="center"/>
            <w:hideMark/>
          </w:tcPr>
          <w:p w14:paraId="64F5DCD5" w14:textId="77777777" w:rsidR="00F51780" w:rsidRDefault="00F51780" w:rsidP="002542CB">
            <w:pPr>
              <w:pStyle w:val="orianum"/>
              <w:spacing w:line="220" w:lineRule="exact"/>
              <w:rPr>
                <w:b/>
              </w:rPr>
            </w:pPr>
            <w:r>
              <w:rPr>
                <w:b/>
              </w:rPr>
              <w:t>5.413.000</w:t>
            </w:r>
          </w:p>
        </w:tc>
        <w:tc>
          <w:tcPr>
            <w:tcW w:w="1034" w:type="dxa"/>
            <w:tcBorders>
              <w:top w:val="single" w:sz="4" w:space="0" w:color="FFFFFF"/>
              <w:left w:val="nil"/>
              <w:bottom w:val="single" w:sz="4" w:space="0" w:color="FFFFFF"/>
              <w:right w:val="nil"/>
            </w:tcBorders>
            <w:shd w:val="clear" w:color="auto" w:fill="BFBFBF"/>
            <w:noWrap/>
            <w:vAlign w:val="center"/>
            <w:hideMark/>
          </w:tcPr>
          <w:p w14:paraId="4725D64F" w14:textId="77777777" w:rsidR="00F51780" w:rsidRDefault="00F51780" w:rsidP="002542CB">
            <w:pPr>
              <w:pStyle w:val="orianum"/>
              <w:spacing w:line="220" w:lineRule="exact"/>
              <w:rPr>
                <w:b/>
              </w:rPr>
            </w:pPr>
            <w:r>
              <w:rPr>
                <w:b/>
              </w:rPr>
              <w:t>4.966.000</w:t>
            </w:r>
          </w:p>
        </w:tc>
      </w:tr>
      <w:tr w:rsidR="00F51780" w14:paraId="222A5C38"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1131C9B9" w14:textId="77777777" w:rsidR="00F51780" w:rsidRDefault="00F51780" w:rsidP="002542CB">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3E148610" w14:textId="77777777" w:rsidR="00F51780" w:rsidRDefault="00F51780"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3467F512" w14:textId="77777777" w:rsidR="00F51780" w:rsidRDefault="00F51780" w:rsidP="002542CB">
            <w:pPr>
              <w:pStyle w:val="orianum"/>
              <w:spacing w:line="220" w:lineRule="exact"/>
            </w:pPr>
            <w:r>
              <w:t>6.437.000</w:t>
            </w:r>
          </w:p>
        </w:tc>
        <w:tc>
          <w:tcPr>
            <w:tcW w:w="1134" w:type="dxa"/>
            <w:tcBorders>
              <w:top w:val="nil"/>
              <w:left w:val="nil"/>
              <w:bottom w:val="single" w:sz="4" w:space="0" w:color="FFFFFF"/>
              <w:right w:val="nil"/>
            </w:tcBorders>
            <w:shd w:val="clear" w:color="auto" w:fill="F2F2F2"/>
            <w:noWrap/>
            <w:vAlign w:val="center"/>
            <w:hideMark/>
          </w:tcPr>
          <w:p w14:paraId="1331848A" w14:textId="77777777" w:rsidR="00F51780" w:rsidRDefault="00F51780" w:rsidP="002542CB">
            <w:pPr>
              <w:pStyle w:val="orianum"/>
              <w:spacing w:line="220" w:lineRule="exact"/>
            </w:pPr>
            <w:r>
              <w:t>6.387.000</w:t>
            </w:r>
          </w:p>
        </w:tc>
        <w:tc>
          <w:tcPr>
            <w:tcW w:w="1134" w:type="dxa"/>
            <w:tcBorders>
              <w:top w:val="nil"/>
              <w:left w:val="nil"/>
              <w:bottom w:val="single" w:sz="4" w:space="0" w:color="FFFFFF"/>
              <w:right w:val="nil"/>
            </w:tcBorders>
            <w:shd w:val="clear" w:color="auto" w:fill="F2F2F2"/>
            <w:noWrap/>
            <w:vAlign w:val="center"/>
            <w:hideMark/>
          </w:tcPr>
          <w:p w14:paraId="6DB6632B" w14:textId="77777777" w:rsidR="00F51780" w:rsidRDefault="00F51780" w:rsidP="002542CB">
            <w:pPr>
              <w:pStyle w:val="orianum"/>
              <w:spacing w:line="220" w:lineRule="exact"/>
            </w:pPr>
            <w:r>
              <w:t>5.859.000</w:t>
            </w:r>
          </w:p>
        </w:tc>
        <w:tc>
          <w:tcPr>
            <w:tcW w:w="950" w:type="dxa"/>
            <w:tcBorders>
              <w:top w:val="nil"/>
              <w:left w:val="nil"/>
              <w:bottom w:val="single" w:sz="4" w:space="0" w:color="FFFFFF"/>
              <w:right w:val="nil"/>
            </w:tcBorders>
            <w:shd w:val="clear" w:color="auto" w:fill="F2F2F2"/>
            <w:noWrap/>
            <w:vAlign w:val="center"/>
            <w:hideMark/>
          </w:tcPr>
          <w:p w14:paraId="09075BF0" w14:textId="77777777" w:rsidR="00F51780" w:rsidRDefault="00F51780" w:rsidP="002542CB">
            <w:pPr>
              <w:pStyle w:val="orianum"/>
              <w:spacing w:line="220" w:lineRule="exact"/>
            </w:pPr>
            <w:r>
              <w:t>5.413.000</w:t>
            </w:r>
          </w:p>
        </w:tc>
        <w:tc>
          <w:tcPr>
            <w:tcW w:w="1034" w:type="dxa"/>
            <w:tcBorders>
              <w:top w:val="nil"/>
              <w:left w:val="nil"/>
              <w:bottom w:val="single" w:sz="4" w:space="0" w:color="FFFFFF"/>
              <w:right w:val="nil"/>
            </w:tcBorders>
            <w:shd w:val="clear" w:color="auto" w:fill="F2F2F2"/>
            <w:noWrap/>
            <w:vAlign w:val="center"/>
            <w:hideMark/>
          </w:tcPr>
          <w:p w14:paraId="7A5ECEA4" w14:textId="77777777" w:rsidR="00F51780" w:rsidRDefault="00F51780" w:rsidP="002542CB">
            <w:pPr>
              <w:pStyle w:val="orianum"/>
              <w:spacing w:line="220" w:lineRule="exact"/>
            </w:pPr>
            <w:r>
              <w:t>4.966.000</w:t>
            </w:r>
          </w:p>
        </w:tc>
      </w:tr>
      <w:tr w:rsidR="00F51780" w14:paraId="0EF0EBA6"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4E20A6E3" w14:textId="77777777" w:rsidR="00F51780" w:rsidRDefault="00F51780" w:rsidP="002542CB">
            <w:pPr>
              <w:pStyle w:val="oriatext"/>
              <w:spacing w:line="220" w:lineRule="exact"/>
              <w:rPr>
                <w:b/>
              </w:rPr>
            </w:pPr>
            <w:r>
              <w:rPr>
                <w:b/>
              </w:rPr>
              <w:t>22</w:t>
            </w:r>
          </w:p>
        </w:tc>
        <w:tc>
          <w:tcPr>
            <w:tcW w:w="3104" w:type="dxa"/>
            <w:tcBorders>
              <w:top w:val="nil"/>
              <w:left w:val="nil"/>
              <w:bottom w:val="single" w:sz="4" w:space="0" w:color="FFFFFF"/>
              <w:right w:val="nil"/>
            </w:tcBorders>
            <w:shd w:val="clear" w:color="auto" w:fill="BFBFBF"/>
            <w:vAlign w:val="center"/>
            <w:hideMark/>
          </w:tcPr>
          <w:p w14:paraId="55AF246F" w14:textId="77777777" w:rsidR="00F51780" w:rsidRDefault="00F51780" w:rsidP="002542CB">
            <w:pPr>
              <w:pStyle w:val="oriatext"/>
              <w:spacing w:line="220" w:lineRule="exact"/>
              <w:rPr>
                <w:b/>
              </w:rPr>
            </w:pPr>
            <w:r>
              <w:rPr>
                <w:b/>
              </w:rPr>
              <w:t>Κοινωνικές Παροχές</w:t>
            </w:r>
          </w:p>
        </w:tc>
        <w:tc>
          <w:tcPr>
            <w:tcW w:w="1134" w:type="dxa"/>
            <w:tcBorders>
              <w:top w:val="nil"/>
              <w:left w:val="nil"/>
              <w:bottom w:val="single" w:sz="4" w:space="0" w:color="FFFFFF"/>
              <w:right w:val="nil"/>
            </w:tcBorders>
            <w:shd w:val="clear" w:color="auto" w:fill="BFBFBF"/>
            <w:noWrap/>
            <w:vAlign w:val="center"/>
            <w:hideMark/>
          </w:tcPr>
          <w:p w14:paraId="3B15AB96"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49647D99"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2F3323D6" w14:textId="77777777" w:rsidR="00F51780" w:rsidRDefault="00F51780" w:rsidP="002542CB">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57F286A2" w14:textId="77777777" w:rsidR="00F51780" w:rsidRDefault="00F51780" w:rsidP="002542CB">
            <w:pPr>
              <w:pStyle w:val="orianum"/>
              <w:spacing w:line="220" w:lineRule="exact"/>
              <w:rPr>
                <w:b/>
              </w:rPr>
            </w:pPr>
            <w:r>
              <w:rPr>
                <w:b/>
              </w:rPr>
              <w:t>0</w:t>
            </w:r>
          </w:p>
        </w:tc>
        <w:tc>
          <w:tcPr>
            <w:tcW w:w="1034" w:type="dxa"/>
            <w:tcBorders>
              <w:top w:val="nil"/>
              <w:left w:val="nil"/>
              <w:bottom w:val="single" w:sz="4" w:space="0" w:color="FFFFFF"/>
              <w:right w:val="nil"/>
            </w:tcBorders>
            <w:shd w:val="clear" w:color="auto" w:fill="BFBFBF"/>
            <w:noWrap/>
            <w:vAlign w:val="center"/>
            <w:hideMark/>
          </w:tcPr>
          <w:p w14:paraId="0E23D00B" w14:textId="77777777" w:rsidR="00F51780" w:rsidRDefault="00F51780" w:rsidP="002542CB">
            <w:pPr>
              <w:pStyle w:val="orianum"/>
              <w:spacing w:line="220" w:lineRule="exact"/>
              <w:rPr>
                <w:b/>
              </w:rPr>
            </w:pPr>
            <w:r>
              <w:rPr>
                <w:b/>
              </w:rPr>
              <w:t>0</w:t>
            </w:r>
          </w:p>
        </w:tc>
      </w:tr>
      <w:tr w:rsidR="00F51780" w14:paraId="33C3912E"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B8CF4E1" w14:textId="77777777" w:rsidR="00F51780" w:rsidRDefault="00F51780" w:rsidP="002542CB">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799B30B4" w14:textId="77777777" w:rsidR="00F51780" w:rsidRDefault="00F51780"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51A868D8"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44CAFF42"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AAF6A2F" w14:textId="77777777" w:rsidR="00F51780" w:rsidRDefault="00F51780" w:rsidP="002542CB">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7689536E" w14:textId="77777777" w:rsidR="00F51780" w:rsidRDefault="00F51780" w:rsidP="002542CB">
            <w:pPr>
              <w:pStyle w:val="orianum"/>
              <w:spacing w:line="220" w:lineRule="exact"/>
            </w:pPr>
            <w:r>
              <w:t>0</w:t>
            </w:r>
          </w:p>
        </w:tc>
        <w:tc>
          <w:tcPr>
            <w:tcW w:w="1034" w:type="dxa"/>
            <w:tcBorders>
              <w:top w:val="nil"/>
              <w:left w:val="nil"/>
              <w:bottom w:val="single" w:sz="4" w:space="0" w:color="FFFFFF"/>
              <w:right w:val="nil"/>
            </w:tcBorders>
            <w:shd w:val="clear" w:color="auto" w:fill="F2F2F2"/>
            <w:noWrap/>
            <w:vAlign w:val="center"/>
            <w:hideMark/>
          </w:tcPr>
          <w:p w14:paraId="0D52924F" w14:textId="77777777" w:rsidR="00F51780" w:rsidRDefault="00F51780" w:rsidP="002542CB">
            <w:pPr>
              <w:pStyle w:val="orianum"/>
              <w:spacing w:line="220" w:lineRule="exact"/>
            </w:pPr>
            <w:r>
              <w:t>0</w:t>
            </w:r>
          </w:p>
        </w:tc>
      </w:tr>
      <w:tr w:rsidR="00F51780" w14:paraId="719847B7"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70A55931" w14:textId="77777777" w:rsidR="00F51780" w:rsidRDefault="00F51780" w:rsidP="002542CB">
            <w:pPr>
              <w:pStyle w:val="oriatext"/>
              <w:spacing w:line="220" w:lineRule="exact"/>
              <w:rPr>
                <w:b/>
              </w:rPr>
            </w:pPr>
            <w:r>
              <w:rPr>
                <w:b/>
              </w:rPr>
              <w:t>23</w:t>
            </w:r>
          </w:p>
        </w:tc>
        <w:tc>
          <w:tcPr>
            <w:tcW w:w="3104" w:type="dxa"/>
            <w:tcBorders>
              <w:top w:val="nil"/>
              <w:left w:val="nil"/>
              <w:bottom w:val="single" w:sz="4" w:space="0" w:color="FFFFFF"/>
              <w:right w:val="nil"/>
            </w:tcBorders>
            <w:shd w:val="clear" w:color="auto" w:fill="BFBFBF"/>
            <w:vAlign w:val="center"/>
            <w:hideMark/>
          </w:tcPr>
          <w:p w14:paraId="125B9195" w14:textId="77777777" w:rsidR="00F51780" w:rsidRDefault="00F51780" w:rsidP="002542CB">
            <w:pPr>
              <w:pStyle w:val="oriatext"/>
              <w:spacing w:line="220" w:lineRule="exact"/>
              <w:rPr>
                <w:b/>
              </w:rPr>
            </w:pPr>
            <w:r>
              <w:rPr>
                <w:b/>
              </w:rPr>
              <w:t>Μεταβιβάσεις</w:t>
            </w:r>
          </w:p>
        </w:tc>
        <w:tc>
          <w:tcPr>
            <w:tcW w:w="1134" w:type="dxa"/>
            <w:tcBorders>
              <w:top w:val="nil"/>
              <w:left w:val="nil"/>
              <w:bottom w:val="single" w:sz="4" w:space="0" w:color="FFFFFF"/>
              <w:right w:val="nil"/>
            </w:tcBorders>
            <w:shd w:val="clear" w:color="auto" w:fill="BFBFBF"/>
            <w:noWrap/>
            <w:vAlign w:val="center"/>
            <w:hideMark/>
          </w:tcPr>
          <w:p w14:paraId="5DECC071" w14:textId="77777777" w:rsidR="00F51780" w:rsidRDefault="00F51780" w:rsidP="002542CB">
            <w:pPr>
              <w:pStyle w:val="orianum"/>
              <w:spacing w:line="220" w:lineRule="exact"/>
              <w:rPr>
                <w:b/>
              </w:rPr>
            </w:pPr>
            <w:r>
              <w:rPr>
                <w:b/>
              </w:rPr>
              <w:t>14.959</w:t>
            </w:r>
          </w:p>
        </w:tc>
        <w:tc>
          <w:tcPr>
            <w:tcW w:w="1134" w:type="dxa"/>
            <w:tcBorders>
              <w:top w:val="nil"/>
              <w:left w:val="nil"/>
              <w:bottom w:val="single" w:sz="4" w:space="0" w:color="FFFFFF"/>
              <w:right w:val="nil"/>
            </w:tcBorders>
            <w:shd w:val="clear" w:color="auto" w:fill="BFBFBF"/>
            <w:noWrap/>
            <w:vAlign w:val="center"/>
            <w:hideMark/>
          </w:tcPr>
          <w:p w14:paraId="5E9F9B8C"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2C1F244D" w14:textId="77777777" w:rsidR="00F51780" w:rsidRDefault="00F51780" w:rsidP="002542CB">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41C05AAA" w14:textId="77777777" w:rsidR="00F51780" w:rsidRDefault="00F51780" w:rsidP="002542CB">
            <w:pPr>
              <w:pStyle w:val="orianum"/>
              <w:spacing w:line="220" w:lineRule="exact"/>
              <w:rPr>
                <w:b/>
              </w:rPr>
            </w:pPr>
            <w:r>
              <w:rPr>
                <w:b/>
              </w:rPr>
              <w:t>0</w:t>
            </w:r>
          </w:p>
        </w:tc>
        <w:tc>
          <w:tcPr>
            <w:tcW w:w="1034" w:type="dxa"/>
            <w:tcBorders>
              <w:top w:val="nil"/>
              <w:left w:val="nil"/>
              <w:bottom w:val="single" w:sz="4" w:space="0" w:color="FFFFFF"/>
              <w:right w:val="nil"/>
            </w:tcBorders>
            <w:shd w:val="clear" w:color="auto" w:fill="BFBFBF"/>
            <w:noWrap/>
            <w:vAlign w:val="center"/>
            <w:hideMark/>
          </w:tcPr>
          <w:p w14:paraId="0B630A8C" w14:textId="77777777" w:rsidR="00F51780" w:rsidRDefault="00F51780" w:rsidP="002542CB">
            <w:pPr>
              <w:pStyle w:val="orianum"/>
              <w:spacing w:line="220" w:lineRule="exact"/>
              <w:rPr>
                <w:b/>
              </w:rPr>
            </w:pPr>
            <w:r>
              <w:rPr>
                <w:b/>
              </w:rPr>
              <w:t>0</w:t>
            </w:r>
          </w:p>
        </w:tc>
      </w:tr>
      <w:tr w:rsidR="00F51780" w14:paraId="0C43A2D3"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7A0433C9" w14:textId="77777777" w:rsidR="00F51780" w:rsidRDefault="00F51780" w:rsidP="002542CB">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0E438D0D" w14:textId="77777777" w:rsidR="00F51780" w:rsidRDefault="00F51780"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5086D5E8" w14:textId="77777777" w:rsidR="00F51780" w:rsidRDefault="00F51780" w:rsidP="002542CB">
            <w:pPr>
              <w:pStyle w:val="orianum"/>
              <w:spacing w:line="220" w:lineRule="exact"/>
            </w:pPr>
            <w:r>
              <w:t>14.959</w:t>
            </w:r>
          </w:p>
        </w:tc>
        <w:tc>
          <w:tcPr>
            <w:tcW w:w="1134" w:type="dxa"/>
            <w:tcBorders>
              <w:top w:val="nil"/>
              <w:left w:val="nil"/>
              <w:bottom w:val="single" w:sz="4" w:space="0" w:color="FFFFFF"/>
              <w:right w:val="nil"/>
            </w:tcBorders>
            <w:shd w:val="clear" w:color="auto" w:fill="F2F2F2"/>
            <w:noWrap/>
            <w:vAlign w:val="center"/>
            <w:hideMark/>
          </w:tcPr>
          <w:p w14:paraId="5FC9093C"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E74287A" w14:textId="77777777" w:rsidR="00F51780" w:rsidRDefault="00F51780" w:rsidP="002542CB">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09419675" w14:textId="77777777" w:rsidR="00F51780" w:rsidRDefault="00F51780" w:rsidP="002542CB">
            <w:pPr>
              <w:pStyle w:val="orianum"/>
              <w:spacing w:line="220" w:lineRule="exact"/>
            </w:pPr>
            <w:r>
              <w:t>0</w:t>
            </w:r>
          </w:p>
        </w:tc>
        <w:tc>
          <w:tcPr>
            <w:tcW w:w="1034" w:type="dxa"/>
            <w:tcBorders>
              <w:top w:val="nil"/>
              <w:left w:val="nil"/>
              <w:bottom w:val="single" w:sz="4" w:space="0" w:color="FFFFFF"/>
              <w:right w:val="nil"/>
            </w:tcBorders>
            <w:shd w:val="clear" w:color="auto" w:fill="F2F2F2"/>
            <w:noWrap/>
            <w:vAlign w:val="center"/>
            <w:hideMark/>
          </w:tcPr>
          <w:p w14:paraId="3435BA95" w14:textId="77777777" w:rsidR="00F51780" w:rsidRDefault="00F51780" w:rsidP="002542CB">
            <w:pPr>
              <w:pStyle w:val="orianum"/>
              <w:spacing w:line="220" w:lineRule="exact"/>
            </w:pPr>
            <w:r>
              <w:t>0</w:t>
            </w:r>
          </w:p>
        </w:tc>
      </w:tr>
      <w:tr w:rsidR="00F51780" w14:paraId="154F6769"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9CA3113" w14:textId="77777777" w:rsidR="00F51780" w:rsidRDefault="00F51780" w:rsidP="002542CB">
            <w:pPr>
              <w:pStyle w:val="oriatext"/>
              <w:spacing w:line="220" w:lineRule="exact"/>
              <w:rPr>
                <w:b/>
              </w:rPr>
            </w:pPr>
            <w:r>
              <w:rPr>
                <w:b/>
              </w:rPr>
              <w:t>24</w:t>
            </w:r>
          </w:p>
        </w:tc>
        <w:tc>
          <w:tcPr>
            <w:tcW w:w="3104" w:type="dxa"/>
            <w:tcBorders>
              <w:top w:val="nil"/>
              <w:left w:val="nil"/>
              <w:bottom w:val="single" w:sz="4" w:space="0" w:color="FFFFFF"/>
              <w:right w:val="nil"/>
            </w:tcBorders>
            <w:shd w:val="clear" w:color="auto" w:fill="BFBFBF"/>
            <w:vAlign w:val="center"/>
            <w:hideMark/>
          </w:tcPr>
          <w:p w14:paraId="7CC9771F" w14:textId="77777777" w:rsidR="00F51780" w:rsidRDefault="00F51780" w:rsidP="002542CB">
            <w:pPr>
              <w:pStyle w:val="oriatext"/>
              <w:spacing w:line="220" w:lineRule="exact"/>
              <w:rPr>
                <w:b/>
              </w:rPr>
            </w:pPr>
            <w:r>
              <w:rPr>
                <w:b/>
              </w:rPr>
              <w:t>Αγορές αγαθών και υπηρεσιών</w:t>
            </w:r>
          </w:p>
        </w:tc>
        <w:tc>
          <w:tcPr>
            <w:tcW w:w="1134" w:type="dxa"/>
            <w:tcBorders>
              <w:top w:val="nil"/>
              <w:left w:val="nil"/>
              <w:bottom w:val="single" w:sz="4" w:space="0" w:color="FFFFFF"/>
              <w:right w:val="nil"/>
            </w:tcBorders>
            <w:shd w:val="clear" w:color="auto" w:fill="BFBFBF"/>
            <w:noWrap/>
            <w:vAlign w:val="center"/>
            <w:hideMark/>
          </w:tcPr>
          <w:p w14:paraId="57EBDC91" w14:textId="77777777" w:rsidR="00F51780" w:rsidRDefault="00F51780" w:rsidP="002542CB">
            <w:pPr>
              <w:pStyle w:val="orianum"/>
              <w:spacing w:line="220" w:lineRule="exact"/>
              <w:rPr>
                <w:b/>
              </w:rPr>
            </w:pPr>
            <w:r>
              <w:rPr>
                <w:b/>
              </w:rPr>
              <w:t>862.851</w:t>
            </w:r>
          </w:p>
        </w:tc>
        <w:tc>
          <w:tcPr>
            <w:tcW w:w="1134" w:type="dxa"/>
            <w:tcBorders>
              <w:top w:val="nil"/>
              <w:left w:val="nil"/>
              <w:bottom w:val="single" w:sz="4" w:space="0" w:color="FFFFFF"/>
              <w:right w:val="nil"/>
            </w:tcBorders>
            <w:shd w:val="clear" w:color="auto" w:fill="BFBFBF"/>
            <w:noWrap/>
            <w:vAlign w:val="center"/>
            <w:hideMark/>
          </w:tcPr>
          <w:p w14:paraId="0E798DB5" w14:textId="77777777" w:rsidR="00F51780" w:rsidRDefault="00F51780" w:rsidP="002542CB">
            <w:pPr>
              <w:pStyle w:val="orianum"/>
              <w:spacing w:line="220" w:lineRule="exact"/>
              <w:rPr>
                <w:b/>
              </w:rPr>
            </w:pPr>
            <w:r>
              <w:rPr>
                <w:b/>
              </w:rPr>
              <w:t>868.000</w:t>
            </w:r>
          </w:p>
        </w:tc>
        <w:tc>
          <w:tcPr>
            <w:tcW w:w="1134" w:type="dxa"/>
            <w:tcBorders>
              <w:top w:val="nil"/>
              <w:left w:val="nil"/>
              <w:bottom w:val="single" w:sz="4" w:space="0" w:color="FFFFFF"/>
              <w:right w:val="nil"/>
            </w:tcBorders>
            <w:shd w:val="clear" w:color="auto" w:fill="BFBFBF"/>
            <w:noWrap/>
            <w:vAlign w:val="center"/>
            <w:hideMark/>
          </w:tcPr>
          <w:p w14:paraId="683E02DD" w14:textId="77777777" w:rsidR="00F51780" w:rsidRDefault="00F51780" w:rsidP="002542CB">
            <w:pPr>
              <w:pStyle w:val="orianum"/>
              <w:spacing w:line="220" w:lineRule="exact"/>
              <w:rPr>
                <w:b/>
              </w:rPr>
            </w:pPr>
            <w:r>
              <w:rPr>
                <w:b/>
              </w:rPr>
              <w:t>798.000</w:t>
            </w:r>
          </w:p>
        </w:tc>
        <w:tc>
          <w:tcPr>
            <w:tcW w:w="950" w:type="dxa"/>
            <w:tcBorders>
              <w:top w:val="nil"/>
              <w:left w:val="nil"/>
              <w:bottom w:val="single" w:sz="4" w:space="0" w:color="FFFFFF"/>
              <w:right w:val="nil"/>
            </w:tcBorders>
            <w:shd w:val="clear" w:color="auto" w:fill="BFBFBF"/>
            <w:noWrap/>
            <w:vAlign w:val="center"/>
            <w:hideMark/>
          </w:tcPr>
          <w:p w14:paraId="2E00B546" w14:textId="77777777" w:rsidR="00F51780" w:rsidRDefault="00F51780" w:rsidP="002542CB">
            <w:pPr>
              <w:pStyle w:val="orianum"/>
              <w:spacing w:line="220" w:lineRule="exact"/>
              <w:rPr>
                <w:b/>
              </w:rPr>
            </w:pPr>
            <w:r>
              <w:rPr>
                <w:b/>
              </w:rPr>
              <w:t>798.000</w:t>
            </w:r>
          </w:p>
        </w:tc>
        <w:tc>
          <w:tcPr>
            <w:tcW w:w="1034" w:type="dxa"/>
            <w:tcBorders>
              <w:top w:val="nil"/>
              <w:left w:val="nil"/>
              <w:bottom w:val="single" w:sz="4" w:space="0" w:color="FFFFFF"/>
              <w:right w:val="nil"/>
            </w:tcBorders>
            <w:shd w:val="clear" w:color="auto" w:fill="BFBFBF"/>
            <w:noWrap/>
            <w:vAlign w:val="center"/>
            <w:hideMark/>
          </w:tcPr>
          <w:p w14:paraId="6C3701DD" w14:textId="77777777" w:rsidR="00F51780" w:rsidRDefault="00F51780" w:rsidP="002542CB">
            <w:pPr>
              <w:pStyle w:val="orianum"/>
              <w:spacing w:line="220" w:lineRule="exact"/>
              <w:rPr>
                <w:b/>
              </w:rPr>
            </w:pPr>
            <w:r>
              <w:rPr>
                <w:b/>
              </w:rPr>
              <w:t>798.000</w:t>
            </w:r>
          </w:p>
        </w:tc>
      </w:tr>
      <w:tr w:rsidR="00F51780" w14:paraId="2EC36B09"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223EDED2" w14:textId="77777777" w:rsidR="00F51780" w:rsidRDefault="00F51780" w:rsidP="002542CB">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60F6D031" w14:textId="77777777" w:rsidR="00F51780" w:rsidRDefault="00F51780"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779DC096" w14:textId="77777777" w:rsidR="00F51780" w:rsidRDefault="00F51780" w:rsidP="002542CB">
            <w:pPr>
              <w:pStyle w:val="orianum"/>
              <w:spacing w:line="220" w:lineRule="exact"/>
            </w:pPr>
            <w:r>
              <w:t>862.851</w:t>
            </w:r>
          </w:p>
        </w:tc>
        <w:tc>
          <w:tcPr>
            <w:tcW w:w="1134" w:type="dxa"/>
            <w:tcBorders>
              <w:top w:val="nil"/>
              <w:left w:val="nil"/>
              <w:bottom w:val="single" w:sz="4" w:space="0" w:color="FFFFFF"/>
              <w:right w:val="nil"/>
            </w:tcBorders>
            <w:shd w:val="clear" w:color="auto" w:fill="F2F2F2"/>
            <w:noWrap/>
            <w:vAlign w:val="center"/>
            <w:hideMark/>
          </w:tcPr>
          <w:p w14:paraId="79F2440F" w14:textId="77777777" w:rsidR="00F51780" w:rsidRDefault="00F51780" w:rsidP="002542CB">
            <w:pPr>
              <w:pStyle w:val="orianum"/>
              <w:spacing w:line="220" w:lineRule="exact"/>
            </w:pPr>
            <w:r>
              <w:t>868.000</w:t>
            </w:r>
          </w:p>
        </w:tc>
        <w:tc>
          <w:tcPr>
            <w:tcW w:w="1134" w:type="dxa"/>
            <w:tcBorders>
              <w:top w:val="nil"/>
              <w:left w:val="nil"/>
              <w:bottom w:val="single" w:sz="4" w:space="0" w:color="FFFFFF"/>
              <w:right w:val="nil"/>
            </w:tcBorders>
            <w:shd w:val="clear" w:color="auto" w:fill="F2F2F2"/>
            <w:noWrap/>
            <w:vAlign w:val="center"/>
            <w:hideMark/>
          </w:tcPr>
          <w:p w14:paraId="5E29E02B" w14:textId="77777777" w:rsidR="00F51780" w:rsidRDefault="00F51780" w:rsidP="002542CB">
            <w:pPr>
              <w:pStyle w:val="orianum"/>
              <w:spacing w:line="220" w:lineRule="exact"/>
            </w:pPr>
            <w:r>
              <w:t>798.000</w:t>
            </w:r>
          </w:p>
        </w:tc>
        <w:tc>
          <w:tcPr>
            <w:tcW w:w="950" w:type="dxa"/>
            <w:tcBorders>
              <w:top w:val="nil"/>
              <w:left w:val="nil"/>
              <w:bottom w:val="single" w:sz="4" w:space="0" w:color="FFFFFF"/>
              <w:right w:val="nil"/>
            </w:tcBorders>
            <w:shd w:val="clear" w:color="auto" w:fill="F2F2F2"/>
            <w:noWrap/>
            <w:vAlign w:val="center"/>
            <w:hideMark/>
          </w:tcPr>
          <w:p w14:paraId="0789C10B" w14:textId="77777777" w:rsidR="00F51780" w:rsidRDefault="00F51780" w:rsidP="002542CB">
            <w:pPr>
              <w:pStyle w:val="orianum"/>
              <w:spacing w:line="220" w:lineRule="exact"/>
            </w:pPr>
            <w:r>
              <w:t>798.000</w:t>
            </w:r>
          </w:p>
        </w:tc>
        <w:tc>
          <w:tcPr>
            <w:tcW w:w="1034" w:type="dxa"/>
            <w:tcBorders>
              <w:top w:val="nil"/>
              <w:left w:val="nil"/>
              <w:bottom w:val="single" w:sz="4" w:space="0" w:color="FFFFFF"/>
              <w:right w:val="nil"/>
            </w:tcBorders>
            <w:shd w:val="clear" w:color="auto" w:fill="F2F2F2"/>
            <w:noWrap/>
            <w:vAlign w:val="center"/>
            <w:hideMark/>
          </w:tcPr>
          <w:p w14:paraId="4ABF7A4B" w14:textId="77777777" w:rsidR="00F51780" w:rsidRDefault="00F51780" w:rsidP="002542CB">
            <w:pPr>
              <w:pStyle w:val="orianum"/>
              <w:spacing w:line="220" w:lineRule="exact"/>
            </w:pPr>
            <w:r>
              <w:t>798.000</w:t>
            </w:r>
          </w:p>
        </w:tc>
      </w:tr>
      <w:tr w:rsidR="00F51780" w14:paraId="63AFC200"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9EDFF4E" w14:textId="77777777" w:rsidR="00F51780" w:rsidRDefault="00F51780" w:rsidP="002542CB">
            <w:pPr>
              <w:pStyle w:val="oriatext"/>
              <w:spacing w:line="220" w:lineRule="exact"/>
              <w:rPr>
                <w:b/>
              </w:rPr>
            </w:pPr>
            <w:r>
              <w:rPr>
                <w:b/>
              </w:rPr>
              <w:t>25</w:t>
            </w:r>
          </w:p>
        </w:tc>
        <w:tc>
          <w:tcPr>
            <w:tcW w:w="3104" w:type="dxa"/>
            <w:tcBorders>
              <w:top w:val="nil"/>
              <w:left w:val="nil"/>
              <w:bottom w:val="single" w:sz="4" w:space="0" w:color="FFFFFF"/>
              <w:right w:val="nil"/>
            </w:tcBorders>
            <w:shd w:val="clear" w:color="auto" w:fill="BFBFBF"/>
            <w:vAlign w:val="center"/>
            <w:hideMark/>
          </w:tcPr>
          <w:p w14:paraId="5A680E4E" w14:textId="77777777" w:rsidR="00F51780" w:rsidRDefault="00F51780" w:rsidP="002542CB">
            <w:pPr>
              <w:pStyle w:val="oriatext"/>
              <w:spacing w:line="220" w:lineRule="exact"/>
              <w:rPr>
                <w:b/>
              </w:rPr>
            </w:pPr>
            <w:r>
              <w:rPr>
                <w:b/>
              </w:rPr>
              <w:t>Επιδοτήσεις</w:t>
            </w:r>
          </w:p>
        </w:tc>
        <w:tc>
          <w:tcPr>
            <w:tcW w:w="1134" w:type="dxa"/>
            <w:tcBorders>
              <w:top w:val="nil"/>
              <w:left w:val="nil"/>
              <w:bottom w:val="single" w:sz="4" w:space="0" w:color="FFFFFF"/>
              <w:right w:val="nil"/>
            </w:tcBorders>
            <w:shd w:val="clear" w:color="auto" w:fill="BFBFBF"/>
            <w:noWrap/>
            <w:vAlign w:val="center"/>
            <w:hideMark/>
          </w:tcPr>
          <w:p w14:paraId="64F99E4D"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573AD340"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6C731F1" w14:textId="77777777" w:rsidR="00F51780" w:rsidRDefault="00F51780" w:rsidP="002542CB">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22D3AF69" w14:textId="77777777" w:rsidR="00F51780" w:rsidRDefault="00F51780" w:rsidP="002542CB">
            <w:pPr>
              <w:pStyle w:val="orianum"/>
              <w:spacing w:line="220" w:lineRule="exact"/>
              <w:rPr>
                <w:b/>
              </w:rPr>
            </w:pPr>
            <w:r>
              <w:rPr>
                <w:b/>
              </w:rPr>
              <w:t>0</w:t>
            </w:r>
          </w:p>
        </w:tc>
        <w:tc>
          <w:tcPr>
            <w:tcW w:w="1034" w:type="dxa"/>
            <w:tcBorders>
              <w:top w:val="nil"/>
              <w:left w:val="nil"/>
              <w:bottom w:val="single" w:sz="4" w:space="0" w:color="FFFFFF"/>
              <w:right w:val="nil"/>
            </w:tcBorders>
            <w:shd w:val="clear" w:color="auto" w:fill="BFBFBF"/>
            <w:noWrap/>
            <w:vAlign w:val="center"/>
            <w:hideMark/>
          </w:tcPr>
          <w:p w14:paraId="2DFD2636" w14:textId="77777777" w:rsidR="00F51780" w:rsidRDefault="00F51780" w:rsidP="002542CB">
            <w:pPr>
              <w:pStyle w:val="orianum"/>
              <w:spacing w:line="220" w:lineRule="exact"/>
              <w:rPr>
                <w:b/>
              </w:rPr>
            </w:pPr>
            <w:r>
              <w:rPr>
                <w:b/>
              </w:rPr>
              <w:t>0</w:t>
            </w:r>
          </w:p>
        </w:tc>
      </w:tr>
      <w:tr w:rsidR="00F51780" w14:paraId="60206A21"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68B278C7" w14:textId="77777777" w:rsidR="00F51780" w:rsidRDefault="00F51780" w:rsidP="002542CB">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21D05106" w14:textId="77777777" w:rsidR="00F51780" w:rsidRDefault="00F51780"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4FC107C7"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B544AC4"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2BC50324" w14:textId="77777777" w:rsidR="00F51780" w:rsidRDefault="00F51780" w:rsidP="002542CB">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40164FEC" w14:textId="77777777" w:rsidR="00F51780" w:rsidRDefault="00F51780" w:rsidP="002542CB">
            <w:pPr>
              <w:pStyle w:val="orianum"/>
              <w:spacing w:line="220" w:lineRule="exact"/>
            </w:pPr>
            <w:r>
              <w:t>0</w:t>
            </w:r>
          </w:p>
        </w:tc>
        <w:tc>
          <w:tcPr>
            <w:tcW w:w="1034" w:type="dxa"/>
            <w:tcBorders>
              <w:top w:val="nil"/>
              <w:left w:val="nil"/>
              <w:bottom w:val="single" w:sz="4" w:space="0" w:color="FFFFFF"/>
              <w:right w:val="nil"/>
            </w:tcBorders>
            <w:shd w:val="clear" w:color="auto" w:fill="F2F2F2"/>
            <w:noWrap/>
            <w:vAlign w:val="center"/>
            <w:hideMark/>
          </w:tcPr>
          <w:p w14:paraId="3304F464" w14:textId="77777777" w:rsidR="00F51780" w:rsidRDefault="00F51780" w:rsidP="002542CB">
            <w:pPr>
              <w:pStyle w:val="orianum"/>
              <w:spacing w:line="220" w:lineRule="exact"/>
            </w:pPr>
            <w:r>
              <w:t>0</w:t>
            </w:r>
          </w:p>
        </w:tc>
      </w:tr>
      <w:tr w:rsidR="00F51780" w14:paraId="19D6C8BC"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69470F8" w14:textId="77777777" w:rsidR="00F51780" w:rsidRDefault="00F51780" w:rsidP="002542CB">
            <w:pPr>
              <w:pStyle w:val="oriatext"/>
              <w:spacing w:line="220" w:lineRule="exact"/>
              <w:rPr>
                <w:b/>
              </w:rPr>
            </w:pPr>
            <w:r>
              <w:rPr>
                <w:b/>
              </w:rPr>
              <w:t>26</w:t>
            </w:r>
          </w:p>
        </w:tc>
        <w:tc>
          <w:tcPr>
            <w:tcW w:w="3104" w:type="dxa"/>
            <w:tcBorders>
              <w:top w:val="nil"/>
              <w:left w:val="nil"/>
              <w:bottom w:val="single" w:sz="4" w:space="0" w:color="FFFFFF"/>
              <w:right w:val="nil"/>
            </w:tcBorders>
            <w:shd w:val="clear" w:color="auto" w:fill="BFBFBF"/>
            <w:vAlign w:val="center"/>
            <w:hideMark/>
          </w:tcPr>
          <w:p w14:paraId="17BEB309" w14:textId="77777777" w:rsidR="00F51780" w:rsidRDefault="00F51780" w:rsidP="002542CB">
            <w:pPr>
              <w:pStyle w:val="oriatext"/>
              <w:spacing w:line="220" w:lineRule="exact"/>
              <w:rPr>
                <w:b/>
              </w:rPr>
            </w:pPr>
            <w:r>
              <w:rPr>
                <w:b/>
              </w:rPr>
              <w:t>Τόκοι (σε ακαθάριστη βάση)</w:t>
            </w:r>
          </w:p>
        </w:tc>
        <w:tc>
          <w:tcPr>
            <w:tcW w:w="1134" w:type="dxa"/>
            <w:tcBorders>
              <w:top w:val="nil"/>
              <w:left w:val="nil"/>
              <w:bottom w:val="single" w:sz="4" w:space="0" w:color="FFFFFF"/>
              <w:right w:val="nil"/>
            </w:tcBorders>
            <w:shd w:val="clear" w:color="auto" w:fill="BFBFBF"/>
            <w:noWrap/>
            <w:vAlign w:val="center"/>
            <w:hideMark/>
          </w:tcPr>
          <w:p w14:paraId="09E72B0D"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46B4FD8"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23E2B4D6" w14:textId="77777777" w:rsidR="00F51780" w:rsidRDefault="00F51780" w:rsidP="002542CB">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4B404564" w14:textId="77777777" w:rsidR="00F51780" w:rsidRDefault="00F51780" w:rsidP="002542CB">
            <w:pPr>
              <w:pStyle w:val="orianum"/>
              <w:spacing w:line="220" w:lineRule="exact"/>
              <w:rPr>
                <w:b/>
              </w:rPr>
            </w:pPr>
            <w:r>
              <w:rPr>
                <w:b/>
              </w:rPr>
              <w:t>0</w:t>
            </w:r>
          </w:p>
        </w:tc>
        <w:tc>
          <w:tcPr>
            <w:tcW w:w="1034" w:type="dxa"/>
            <w:tcBorders>
              <w:top w:val="nil"/>
              <w:left w:val="nil"/>
              <w:bottom w:val="single" w:sz="4" w:space="0" w:color="FFFFFF"/>
              <w:right w:val="nil"/>
            </w:tcBorders>
            <w:shd w:val="clear" w:color="auto" w:fill="BFBFBF"/>
            <w:noWrap/>
            <w:vAlign w:val="center"/>
            <w:hideMark/>
          </w:tcPr>
          <w:p w14:paraId="7BB2EA63" w14:textId="77777777" w:rsidR="00F51780" w:rsidRDefault="00F51780" w:rsidP="002542CB">
            <w:pPr>
              <w:pStyle w:val="orianum"/>
              <w:spacing w:line="220" w:lineRule="exact"/>
              <w:rPr>
                <w:b/>
              </w:rPr>
            </w:pPr>
            <w:r>
              <w:rPr>
                <w:b/>
              </w:rPr>
              <w:t>0</w:t>
            </w:r>
          </w:p>
        </w:tc>
      </w:tr>
      <w:tr w:rsidR="00F51780" w14:paraId="6F152BED"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FDF9602" w14:textId="77777777" w:rsidR="00F51780" w:rsidRDefault="00F51780" w:rsidP="002542CB">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1F8AB008" w14:textId="77777777" w:rsidR="00F51780" w:rsidRDefault="00F51780"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268FEC90"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7A7318FD"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2C92A975" w14:textId="77777777" w:rsidR="00F51780" w:rsidRDefault="00F51780" w:rsidP="002542CB">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117BB79C" w14:textId="77777777" w:rsidR="00F51780" w:rsidRDefault="00F51780" w:rsidP="002542CB">
            <w:pPr>
              <w:pStyle w:val="orianum"/>
              <w:spacing w:line="220" w:lineRule="exact"/>
            </w:pPr>
            <w:r>
              <w:t>0</w:t>
            </w:r>
          </w:p>
        </w:tc>
        <w:tc>
          <w:tcPr>
            <w:tcW w:w="1034" w:type="dxa"/>
            <w:tcBorders>
              <w:top w:val="nil"/>
              <w:left w:val="nil"/>
              <w:bottom w:val="single" w:sz="4" w:space="0" w:color="FFFFFF"/>
              <w:right w:val="nil"/>
            </w:tcBorders>
            <w:shd w:val="clear" w:color="auto" w:fill="F2F2F2"/>
            <w:noWrap/>
            <w:vAlign w:val="center"/>
            <w:hideMark/>
          </w:tcPr>
          <w:p w14:paraId="523FA7CC" w14:textId="77777777" w:rsidR="00F51780" w:rsidRDefault="00F51780" w:rsidP="002542CB">
            <w:pPr>
              <w:pStyle w:val="orianum"/>
              <w:spacing w:line="220" w:lineRule="exact"/>
            </w:pPr>
            <w:r>
              <w:t>0</w:t>
            </w:r>
          </w:p>
        </w:tc>
      </w:tr>
      <w:tr w:rsidR="00F51780" w14:paraId="18EB12F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1A4315BE" w14:textId="77777777" w:rsidR="00F51780" w:rsidRDefault="00F51780" w:rsidP="002542CB">
            <w:pPr>
              <w:pStyle w:val="oriatext"/>
              <w:spacing w:line="220" w:lineRule="exact"/>
              <w:rPr>
                <w:b/>
              </w:rPr>
            </w:pPr>
            <w:r>
              <w:rPr>
                <w:b/>
              </w:rPr>
              <w:t>27</w:t>
            </w:r>
          </w:p>
        </w:tc>
        <w:tc>
          <w:tcPr>
            <w:tcW w:w="3104" w:type="dxa"/>
            <w:tcBorders>
              <w:top w:val="nil"/>
              <w:left w:val="nil"/>
              <w:bottom w:val="single" w:sz="4" w:space="0" w:color="FFFFFF"/>
              <w:right w:val="nil"/>
            </w:tcBorders>
            <w:shd w:val="clear" w:color="auto" w:fill="BFBFBF"/>
            <w:vAlign w:val="center"/>
            <w:hideMark/>
          </w:tcPr>
          <w:p w14:paraId="1AA5CA34" w14:textId="77777777" w:rsidR="00F51780" w:rsidRDefault="00F51780" w:rsidP="002542CB">
            <w:pPr>
              <w:pStyle w:val="oriatext"/>
              <w:spacing w:line="220" w:lineRule="exact"/>
              <w:rPr>
                <w:b/>
              </w:rPr>
            </w:pPr>
            <w:r>
              <w:rPr>
                <w:b/>
              </w:rPr>
              <w:t>Λοιπές Δαπάνες</w:t>
            </w:r>
          </w:p>
        </w:tc>
        <w:tc>
          <w:tcPr>
            <w:tcW w:w="1134" w:type="dxa"/>
            <w:tcBorders>
              <w:top w:val="nil"/>
              <w:left w:val="nil"/>
              <w:bottom w:val="single" w:sz="4" w:space="0" w:color="FFFFFF"/>
              <w:right w:val="nil"/>
            </w:tcBorders>
            <w:shd w:val="clear" w:color="auto" w:fill="BFBFBF"/>
            <w:noWrap/>
            <w:vAlign w:val="center"/>
            <w:hideMark/>
          </w:tcPr>
          <w:p w14:paraId="654AFEDC"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9203330"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3358762E" w14:textId="77777777" w:rsidR="00F51780" w:rsidRDefault="00F51780" w:rsidP="002542CB">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63BA8FF6" w14:textId="77777777" w:rsidR="00F51780" w:rsidRDefault="00F51780" w:rsidP="002542CB">
            <w:pPr>
              <w:pStyle w:val="orianum"/>
              <w:spacing w:line="220" w:lineRule="exact"/>
              <w:rPr>
                <w:b/>
              </w:rPr>
            </w:pPr>
            <w:r>
              <w:rPr>
                <w:b/>
              </w:rPr>
              <w:t>0</w:t>
            </w:r>
          </w:p>
        </w:tc>
        <w:tc>
          <w:tcPr>
            <w:tcW w:w="1034" w:type="dxa"/>
            <w:tcBorders>
              <w:top w:val="nil"/>
              <w:left w:val="nil"/>
              <w:bottom w:val="single" w:sz="4" w:space="0" w:color="FFFFFF"/>
              <w:right w:val="nil"/>
            </w:tcBorders>
            <w:shd w:val="clear" w:color="auto" w:fill="BFBFBF"/>
            <w:noWrap/>
            <w:vAlign w:val="center"/>
            <w:hideMark/>
          </w:tcPr>
          <w:p w14:paraId="0731B4A0" w14:textId="77777777" w:rsidR="00F51780" w:rsidRDefault="00F51780" w:rsidP="002542CB">
            <w:pPr>
              <w:pStyle w:val="orianum"/>
              <w:spacing w:line="220" w:lineRule="exact"/>
              <w:rPr>
                <w:b/>
              </w:rPr>
            </w:pPr>
            <w:r>
              <w:rPr>
                <w:b/>
              </w:rPr>
              <w:t>0</w:t>
            </w:r>
          </w:p>
        </w:tc>
      </w:tr>
      <w:tr w:rsidR="00F51780" w14:paraId="5D5FA8BB"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0D42D04B" w14:textId="77777777" w:rsidR="00F51780" w:rsidRDefault="00F51780" w:rsidP="002542CB">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573D82D2" w14:textId="77777777" w:rsidR="00F51780" w:rsidRDefault="00F51780"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6DD08741"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73E1C810"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7C50CF7" w14:textId="77777777" w:rsidR="00F51780" w:rsidRDefault="00F51780" w:rsidP="002542CB">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1D8F4303" w14:textId="77777777" w:rsidR="00F51780" w:rsidRDefault="00F51780" w:rsidP="002542CB">
            <w:pPr>
              <w:pStyle w:val="orianum"/>
              <w:spacing w:line="220" w:lineRule="exact"/>
            </w:pPr>
            <w:r>
              <w:t>0</w:t>
            </w:r>
          </w:p>
        </w:tc>
        <w:tc>
          <w:tcPr>
            <w:tcW w:w="1034" w:type="dxa"/>
            <w:tcBorders>
              <w:top w:val="nil"/>
              <w:left w:val="nil"/>
              <w:bottom w:val="single" w:sz="4" w:space="0" w:color="FFFFFF"/>
              <w:right w:val="nil"/>
            </w:tcBorders>
            <w:shd w:val="clear" w:color="auto" w:fill="F2F2F2"/>
            <w:noWrap/>
            <w:vAlign w:val="center"/>
            <w:hideMark/>
          </w:tcPr>
          <w:p w14:paraId="1C0A976B" w14:textId="77777777" w:rsidR="00F51780" w:rsidRDefault="00F51780" w:rsidP="002542CB">
            <w:pPr>
              <w:pStyle w:val="orianum"/>
              <w:spacing w:line="220" w:lineRule="exact"/>
            </w:pPr>
            <w:r>
              <w:t>0</w:t>
            </w:r>
          </w:p>
        </w:tc>
      </w:tr>
      <w:tr w:rsidR="00F51780" w14:paraId="47FD4C7E"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39D8E500" w14:textId="77777777" w:rsidR="00F51780" w:rsidRDefault="00F51780" w:rsidP="002542CB">
            <w:pPr>
              <w:pStyle w:val="oriatext"/>
              <w:spacing w:line="220" w:lineRule="exact"/>
              <w:rPr>
                <w:b/>
              </w:rPr>
            </w:pPr>
            <w:r>
              <w:rPr>
                <w:b/>
              </w:rPr>
              <w:t>29</w:t>
            </w:r>
          </w:p>
        </w:tc>
        <w:tc>
          <w:tcPr>
            <w:tcW w:w="3104" w:type="dxa"/>
            <w:tcBorders>
              <w:top w:val="nil"/>
              <w:left w:val="nil"/>
              <w:bottom w:val="single" w:sz="4" w:space="0" w:color="FFFFFF"/>
              <w:right w:val="nil"/>
            </w:tcBorders>
            <w:shd w:val="clear" w:color="auto" w:fill="BFBFBF"/>
            <w:vAlign w:val="center"/>
            <w:hideMark/>
          </w:tcPr>
          <w:p w14:paraId="50D60D63" w14:textId="77777777" w:rsidR="00F51780" w:rsidRDefault="00F51780" w:rsidP="002542CB">
            <w:pPr>
              <w:pStyle w:val="oriatext"/>
              <w:spacing w:line="220" w:lineRule="exact"/>
              <w:rPr>
                <w:b/>
              </w:rPr>
            </w:pPr>
            <w:r>
              <w:rPr>
                <w:b/>
              </w:rPr>
              <w:t>Πιστώσεις υπό κατανομή</w:t>
            </w:r>
          </w:p>
        </w:tc>
        <w:tc>
          <w:tcPr>
            <w:tcW w:w="1134" w:type="dxa"/>
            <w:tcBorders>
              <w:top w:val="nil"/>
              <w:left w:val="nil"/>
              <w:bottom w:val="single" w:sz="4" w:space="0" w:color="FFFFFF"/>
              <w:right w:val="nil"/>
            </w:tcBorders>
            <w:shd w:val="clear" w:color="auto" w:fill="BFBFBF"/>
            <w:noWrap/>
            <w:vAlign w:val="center"/>
            <w:hideMark/>
          </w:tcPr>
          <w:p w14:paraId="3ECC6761" w14:textId="77777777" w:rsidR="00F51780" w:rsidRDefault="00F51780" w:rsidP="002542CB">
            <w:pPr>
              <w:pStyle w:val="orianum"/>
              <w:spacing w:line="220" w:lineRule="exact"/>
              <w:rPr>
                <w:b/>
              </w:rPr>
            </w:pPr>
            <w:r>
              <w:rPr>
                <w:b/>
              </w:rPr>
              <w:t>42.854</w:t>
            </w:r>
          </w:p>
        </w:tc>
        <w:tc>
          <w:tcPr>
            <w:tcW w:w="1134" w:type="dxa"/>
            <w:tcBorders>
              <w:top w:val="nil"/>
              <w:left w:val="nil"/>
              <w:bottom w:val="single" w:sz="4" w:space="0" w:color="FFFFFF"/>
              <w:right w:val="nil"/>
            </w:tcBorders>
            <w:shd w:val="clear" w:color="auto" w:fill="BFBFBF"/>
            <w:noWrap/>
            <w:vAlign w:val="center"/>
            <w:hideMark/>
          </w:tcPr>
          <w:p w14:paraId="42A6DAF7"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162B10B2" w14:textId="77777777" w:rsidR="00F51780" w:rsidRDefault="00F51780" w:rsidP="002542CB">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0D2C43C6" w14:textId="77777777" w:rsidR="00F51780" w:rsidRDefault="00F51780" w:rsidP="002542CB">
            <w:pPr>
              <w:pStyle w:val="orianum"/>
              <w:spacing w:line="220" w:lineRule="exact"/>
              <w:rPr>
                <w:b/>
              </w:rPr>
            </w:pPr>
            <w:r>
              <w:rPr>
                <w:b/>
              </w:rPr>
              <w:t>0</w:t>
            </w:r>
          </w:p>
        </w:tc>
        <w:tc>
          <w:tcPr>
            <w:tcW w:w="1034" w:type="dxa"/>
            <w:tcBorders>
              <w:top w:val="nil"/>
              <w:left w:val="nil"/>
              <w:bottom w:val="single" w:sz="4" w:space="0" w:color="FFFFFF"/>
              <w:right w:val="nil"/>
            </w:tcBorders>
            <w:shd w:val="clear" w:color="auto" w:fill="BFBFBF"/>
            <w:noWrap/>
            <w:vAlign w:val="center"/>
            <w:hideMark/>
          </w:tcPr>
          <w:p w14:paraId="7630C4DD" w14:textId="77777777" w:rsidR="00F51780" w:rsidRDefault="00F51780" w:rsidP="002542CB">
            <w:pPr>
              <w:pStyle w:val="orianum"/>
              <w:spacing w:line="220" w:lineRule="exact"/>
              <w:rPr>
                <w:b/>
              </w:rPr>
            </w:pPr>
            <w:r>
              <w:rPr>
                <w:b/>
              </w:rPr>
              <w:t>0</w:t>
            </w:r>
          </w:p>
        </w:tc>
      </w:tr>
      <w:tr w:rsidR="00F51780" w14:paraId="7071FA22"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5B6C6180" w14:textId="77777777" w:rsidR="00F51780" w:rsidRDefault="00F51780" w:rsidP="002542CB">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67E562A2" w14:textId="77777777" w:rsidR="00F51780" w:rsidRDefault="00F51780"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6605D9B5" w14:textId="77777777" w:rsidR="00F51780" w:rsidRDefault="00F51780" w:rsidP="002542CB">
            <w:pPr>
              <w:pStyle w:val="orianum"/>
              <w:spacing w:line="220" w:lineRule="exact"/>
            </w:pPr>
            <w:r>
              <w:t>42.854</w:t>
            </w:r>
          </w:p>
        </w:tc>
        <w:tc>
          <w:tcPr>
            <w:tcW w:w="1134" w:type="dxa"/>
            <w:tcBorders>
              <w:top w:val="nil"/>
              <w:left w:val="nil"/>
              <w:bottom w:val="single" w:sz="4" w:space="0" w:color="FFFFFF"/>
              <w:right w:val="nil"/>
            </w:tcBorders>
            <w:shd w:val="clear" w:color="auto" w:fill="F2F2F2"/>
            <w:noWrap/>
            <w:vAlign w:val="center"/>
            <w:hideMark/>
          </w:tcPr>
          <w:p w14:paraId="097DF46F"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40170D95" w14:textId="77777777" w:rsidR="00F51780" w:rsidRDefault="00F51780" w:rsidP="002542CB">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4F70DD00" w14:textId="77777777" w:rsidR="00F51780" w:rsidRDefault="00F51780" w:rsidP="002542CB">
            <w:pPr>
              <w:pStyle w:val="orianum"/>
              <w:spacing w:line="220" w:lineRule="exact"/>
            </w:pPr>
            <w:r>
              <w:t>0</w:t>
            </w:r>
          </w:p>
        </w:tc>
        <w:tc>
          <w:tcPr>
            <w:tcW w:w="1034" w:type="dxa"/>
            <w:tcBorders>
              <w:top w:val="nil"/>
              <w:left w:val="nil"/>
              <w:bottom w:val="single" w:sz="4" w:space="0" w:color="FFFFFF"/>
              <w:right w:val="nil"/>
            </w:tcBorders>
            <w:shd w:val="clear" w:color="auto" w:fill="F2F2F2"/>
            <w:noWrap/>
            <w:vAlign w:val="center"/>
            <w:hideMark/>
          </w:tcPr>
          <w:p w14:paraId="37DB3AF7" w14:textId="77777777" w:rsidR="00F51780" w:rsidRDefault="00F51780" w:rsidP="002542CB">
            <w:pPr>
              <w:pStyle w:val="orianum"/>
              <w:spacing w:line="220" w:lineRule="exact"/>
            </w:pPr>
            <w:r>
              <w:t>0</w:t>
            </w:r>
          </w:p>
        </w:tc>
      </w:tr>
      <w:tr w:rsidR="00F51780" w14:paraId="25D9D0C4"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5F95D379" w14:textId="77777777" w:rsidR="00F51780" w:rsidRDefault="00F51780" w:rsidP="002542CB">
            <w:pPr>
              <w:pStyle w:val="oriatext"/>
              <w:spacing w:line="220" w:lineRule="exact"/>
              <w:rPr>
                <w:b/>
              </w:rPr>
            </w:pPr>
            <w:r>
              <w:rPr>
                <w:b/>
              </w:rPr>
              <w:t>31</w:t>
            </w:r>
          </w:p>
        </w:tc>
        <w:tc>
          <w:tcPr>
            <w:tcW w:w="3104" w:type="dxa"/>
            <w:tcBorders>
              <w:top w:val="nil"/>
              <w:left w:val="nil"/>
              <w:bottom w:val="single" w:sz="4" w:space="0" w:color="FFFFFF"/>
              <w:right w:val="nil"/>
            </w:tcBorders>
            <w:shd w:val="clear" w:color="auto" w:fill="BFBFBF"/>
            <w:vAlign w:val="center"/>
            <w:hideMark/>
          </w:tcPr>
          <w:p w14:paraId="11DEC32B" w14:textId="77777777" w:rsidR="00F51780" w:rsidRDefault="00F51780" w:rsidP="002542CB">
            <w:pPr>
              <w:pStyle w:val="oriatext"/>
              <w:spacing w:line="220" w:lineRule="exact"/>
              <w:rPr>
                <w:b/>
              </w:rPr>
            </w:pPr>
            <w:r>
              <w:rPr>
                <w:b/>
              </w:rPr>
              <w:t>Πάγια περιουσιακά στοιχεία</w:t>
            </w:r>
          </w:p>
        </w:tc>
        <w:tc>
          <w:tcPr>
            <w:tcW w:w="1134" w:type="dxa"/>
            <w:tcBorders>
              <w:top w:val="nil"/>
              <w:left w:val="nil"/>
              <w:bottom w:val="single" w:sz="4" w:space="0" w:color="FFFFFF"/>
              <w:right w:val="nil"/>
            </w:tcBorders>
            <w:shd w:val="clear" w:color="auto" w:fill="BFBFBF"/>
            <w:noWrap/>
            <w:vAlign w:val="center"/>
            <w:hideMark/>
          </w:tcPr>
          <w:p w14:paraId="29F205EA" w14:textId="77777777" w:rsidR="00F51780" w:rsidRDefault="00F51780" w:rsidP="002542CB">
            <w:pPr>
              <w:pStyle w:val="orianum"/>
              <w:spacing w:line="220" w:lineRule="exact"/>
              <w:rPr>
                <w:b/>
              </w:rPr>
            </w:pPr>
            <w:r>
              <w:rPr>
                <w:b/>
              </w:rPr>
              <w:t>97.960</w:t>
            </w:r>
          </w:p>
        </w:tc>
        <w:tc>
          <w:tcPr>
            <w:tcW w:w="1134" w:type="dxa"/>
            <w:tcBorders>
              <w:top w:val="nil"/>
              <w:left w:val="nil"/>
              <w:bottom w:val="single" w:sz="4" w:space="0" w:color="FFFFFF"/>
              <w:right w:val="nil"/>
            </w:tcBorders>
            <w:shd w:val="clear" w:color="auto" w:fill="BFBFBF"/>
            <w:noWrap/>
            <w:vAlign w:val="center"/>
            <w:hideMark/>
          </w:tcPr>
          <w:p w14:paraId="44D9ABD0" w14:textId="77777777" w:rsidR="00F51780" w:rsidRDefault="00F51780" w:rsidP="002542CB">
            <w:pPr>
              <w:pStyle w:val="orianum"/>
              <w:spacing w:line="220" w:lineRule="exact"/>
              <w:rPr>
                <w:b/>
              </w:rPr>
            </w:pPr>
            <w:r>
              <w:rPr>
                <w:b/>
              </w:rPr>
              <w:t>56.000</w:t>
            </w:r>
          </w:p>
        </w:tc>
        <w:tc>
          <w:tcPr>
            <w:tcW w:w="1134" w:type="dxa"/>
            <w:tcBorders>
              <w:top w:val="nil"/>
              <w:left w:val="nil"/>
              <w:bottom w:val="single" w:sz="4" w:space="0" w:color="FFFFFF"/>
              <w:right w:val="nil"/>
            </w:tcBorders>
            <w:shd w:val="clear" w:color="auto" w:fill="BFBFBF"/>
            <w:noWrap/>
            <w:vAlign w:val="center"/>
            <w:hideMark/>
          </w:tcPr>
          <w:p w14:paraId="6DA1212D" w14:textId="77777777" w:rsidR="00F51780" w:rsidRDefault="00F51780" w:rsidP="002542CB">
            <w:pPr>
              <w:pStyle w:val="orianum"/>
              <w:spacing w:line="220" w:lineRule="exact"/>
              <w:rPr>
                <w:b/>
              </w:rPr>
            </w:pPr>
            <w:r>
              <w:rPr>
                <w:b/>
              </w:rPr>
              <w:t>56.000</w:t>
            </w:r>
          </w:p>
        </w:tc>
        <w:tc>
          <w:tcPr>
            <w:tcW w:w="950" w:type="dxa"/>
            <w:tcBorders>
              <w:top w:val="nil"/>
              <w:left w:val="nil"/>
              <w:bottom w:val="single" w:sz="4" w:space="0" w:color="FFFFFF"/>
              <w:right w:val="nil"/>
            </w:tcBorders>
            <w:shd w:val="clear" w:color="auto" w:fill="BFBFBF"/>
            <w:noWrap/>
            <w:vAlign w:val="center"/>
            <w:hideMark/>
          </w:tcPr>
          <w:p w14:paraId="5982BAA6" w14:textId="77777777" w:rsidR="00F51780" w:rsidRDefault="00F51780" w:rsidP="002542CB">
            <w:pPr>
              <w:pStyle w:val="orianum"/>
              <w:spacing w:line="220" w:lineRule="exact"/>
              <w:rPr>
                <w:b/>
              </w:rPr>
            </w:pPr>
            <w:r>
              <w:rPr>
                <w:b/>
              </w:rPr>
              <w:t>56.000</w:t>
            </w:r>
          </w:p>
        </w:tc>
        <w:tc>
          <w:tcPr>
            <w:tcW w:w="1034" w:type="dxa"/>
            <w:tcBorders>
              <w:top w:val="nil"/>
              <w:left w:val="nil"/>
              <w:bottom w:val="single" w:sz="4" w:space="0" w:color="FFFFFF"/>
              <w:right w:val="nil"/>
            </w:tcBorders>
            <w:shd w:val="clear" w:color="auto" w:fill="BFBFBF"/>
            <w:noWrap/>
            <w:vAlign w:val="center"/>
            <w:hideMark/>
          </w:tcPr>
          <w:p w14:paraId="073F6386" w14:textId="77777777" w:rsidR="00F51780" w:rsidRDefault="00F51780" w:rsidP="002542CB">
            <w:pPr>
              <w:pStyle w:val="orianum"/>
              <w:spacing w:line="220" w:lineRule="exact"/>
              <w:rPr>
                <w:b/>
              </w:rPr>
            </w:pPr>
            <w:r>
              <w:rPr>
                <w:b/>
              </w:rPr>
              <w:t>56.000</w:t>
            </w:r>
          </w:p>
        </w:tc>
      </w:tr>
      <w:tr w:rsidR="00F51780" w14:paraId="02A25A3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302AB4D0" w14:textId="77777777" w:rsidR="00F51780" w:rsidRDefault="00F51780" w:rsidP="002542CB">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71675F95" w14:textId="77777777" w:rsidR="00F51780" w:rsidRDefault="00F51780"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25CAD709" w14:textId="77777777" w:rsidR="00F51780" w:rsidRDefault="00F51780" w:rsidP="002542CB">
            <w:pPr>
              <w:pStyle w:val="orianum"/>
              <w:spacing w:line="220" w:lineRule="exact"/>
            </w:pPr>
            <w:r>
              <w:t>97.960</w:t>
            </w:r>
          </w:p>
        </w:tc>
        <w:tc>
          <w:tcPr>
            <w:tcW w:w="1134" w:type="dxa"/>
            <w:tcBorders>
              <w:top w:val="nil"/>
              <w:left w:val="nil"/>
              <w:bottom w:val="single" w:sz="4" w:space="0" w:color="FFFFFF"/>
              <w:right w:val="nil"/>
            </w:tcBorders>
            <w:shd w:val="clear" w:color="auto" w:fill="F2F2F2"/>
            <w:noWrap/>
            <w:vAlign w:val="center"/>
            <w:hideMark/>
          </w:tcPr>
          <w:p w14:paraId="71A82A24" w14:textId="77777777" w:rsidR="00F51780" w:rsidRDefault="00F51780" w:rsidP="002542CB">
            <w:pPr>
              <w:pStyle w:val="orianum"/>
              <w:spacing w:line="220" w:lineRule="exact"/>
            </w:pPr>
            <w:r>
              <w:t>56.000</w:t>
            </w:r>
          </w:p>
        </w:tc>
        <w:tc>
          <w:tcPr>
            <w:tcW w:w="1134" w:type="dxa"/>
            <w:tcBorders>
              <w:top w:val="nil"/>
              <w:left w:val="nil"/>
              <w:bottom w:val="single" w:sz="4" w:space="0" w:color="FFFFFF"/>
              <w:right w:val="nil"/>
            </w:tcBorders>
            <w:shd w:val="clear" w:color="auto" w:fill="F2F2F2"/>
            <w:noWrap/>
            <w:vAlign w:val="center"/>
            <w:hideMark/>
          </w:tcPr>
          <w:p w14:paraId="5B6597EB" w14:textId="77777777" w:rsidR="00F51780" w:rsidRDefault="00F51780" w:rsidP="002542CB">
            <w:pPr>
              <w:pStyle w:val="orianum"/>
              <w:spacing w:line="220" w:lineRule="exact"/>
            </w:pPr>
            <w:r>
              <w:t>56.000</w:t>
            </w:r>
          </w:p>
        </w:tc>
        <w:tc>
          <w:tcPr>
            <w:tcW w:w="950" w:type="dxa"/>
            <w:tcBorders>
              <w:top w:val="nil"/>
              <w:left w:val="nil"/>
              <w:bottom w:val="single" w:sz="4" w:space="0" w:color="FFFFFF"/>
              <w:right w:val="nil"/>
            </w:tcBorders>
            <w:shd w:val="clear" w:color="auto" w:fill="F2F2F2"/>
            <w:noWrap/>
            <w:vAlign w:val="center"/>
            <w:hideMark/>
          </w:tcPr>
          <w:p w14:paraId="6382017D" w14:textId="77777777" w:rsidR="00F51780" w:rsidRDefault="00F51780" w:rsidP="002542CB">
            <w:pPr>
              <w:pStyle w:val="orianum"/>
              <w:spacing w:line="220" w:lineRule="exact"/>
            </w:pPr>
            <w:r>
              <w:t>56.000</w:t>
            </w:r>
          </w:p>
        </w:tc>
        <w:tc>
          <w:tcPr>
            <w:tcW w:w="1034" w:type="dxa"/>
            <w:tcBorders>
              <w:top w:val="nil"/>
              <w:left w:val="nil"/>
              <w:bottom w:val="single" w:sz="4" w:space="0" w:color="FFFFFF"/>
              <w:right w:val="nil"/>
            </w:tcBorders>
            <w:shd w:val="clear" w:color="auto" w:fill="F2F2F2"/>
            <w:noWrap/>
            <w:vAlign w:val="center"/>
            <w:hideMark/>
          </w:tcPr>
          <w:p w14:paraId="0D800090" w14:textId="77777777" w:rsidR="00F51780" w:rsidRDefault="00F51780" w:rsidP="002542CB">
            <w:pPr>
              <w:pStyle w:val="orianum"/>
              <w:spacing w:line="220" w:lineRule="exact"/>
            </w:pPr>
            <w:r>
              <w:t>56.000</w:t>
            </w:r>
          </w:p>
        </w:tc>
      </w:tr>
      <w:tr w:rsidR="00F51780" w14:paraId="29CD6902" w14:textId="77777777" w:rsidTr="00CC47AF">
        <w:trPr>
          <w:trHeight w:val="170"/>
          <w:jc w:val="center"/>
        </w:trPr>
        <w:tc>
          <w:tcPr>
            <w:tcW w:w="440" w:type="dxa"/>
            <w:tcBorders>
              <w:top w:val="nil"/>
              <w:left w:val="nil"/>
              <w:bottom w:val="single" w:sz="4" w:space="0" w:color="FFFFFF"/>
              <w:right w:val="nil"/>
            </w:tcBorders>
            <w:shd w:val="clear" w:color="auto" w:fill="BFBFBF"/>
            <w:noWrap/>
            <w:vAlign w:val="center"/>
            <w:hideMark/>
          </w:tcPr>
          <w:p w14:paraId="296C023E" w14:textId="77777777" w:rsidR="00F51780" w:rsidRDefault="00F51780" w:rsidP="002542CB">
            <w:pPr>
              <w:pStyle w:val="oriatext"/>
              <w:spacing w:line="220" w:lineRule="exact"/>
              <w:rPr>
                <w:b/>
              </w:rPr>
            </w:pPr>
            <w:r>
              <w:rPr>
                <w:b/>
              </w:rPr>
              <w:t>33</w:t>
            </w:r>
          </w:p>
        </w:tc>
        <w:tc>
          <w:tcPr>
            <w:tcW w:w="3104" w:type="dxa"/>
            <w:tcBorders>
              <w:top w:val="nil"/>
              <w:left w:val="nil"/>
              <w:bottom w:val="single" w:sz="4" w:space="0" w:color="FFFFFF"/>
              <w:right w:val="nil"/>
            </w:tcBorders>
            <w:shd w:val="clear" w:color="auto" w:fill="BFBFBF"/>
            <w:vAlign w:val="center"/>
            <w:hideMark/>
          </w:tcPr>
          <w:p w14:paraId="2F9ECD95" w14:textId="77777777" w:rsidR="00F51780" w:rsidRDefault="00F51780" w:rsidP="002542CB">
            <w:pPr>
              <w:pStyle w:val="oriatext"/>
              <w:spacing w:line="220" w:lineRule="exact"/>
              <w:rPr>
                <w:b/>
              </w:rPr>
            </w:pPr>
            <w:r>
              <w:rPr>
                <w:b/>
              </w:rPr>
              <w:t>Τιμαλφή</w:t>
            </w:r>
          </w:p>
        </w:tc>
        <w:tc>
          <w:tcPr>
            <w:tcW w:w="1134" w:type="dxa"/>
            <w:tcBorders>
              <w:top w:val="nil"/>
              <w:left w:val="nil"/>
              <w:bottom w:val="single" w:sz="4" w:space="0" w:color="FFFFFF"/>
              <w:right w:val="nil"/>
            </w:tcBorders>
            <w:shd w:val="clear" w:color="auto" w:fill="BFBFBF"/>
            <w:noWrap/>
            <w:vAlign w:val="center"/>
            <w:hideMark/>
          </w:tcPr>
          <w:p w14:paraId="7A419B6D"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41F49DAF" w14:textId="77777777" w:rsidR="00F51780" w:rsidRDefault="00F51780"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60520A6E" w14:textId="77777777" w:rsidR="00F51780" w:rsidRDefault="00F51780" w:rsidP="002542CB">
            <w:pPr>
              <w:pStyle w:val="orianum"/>
              <w:spacing w:line="220" w:lineRule="exact"/>
              <w:rPr>
                <w:b/>
              </w:rPr>
            </w:pPr>
            <w:r>
              <w:rPr>
                <w:b/>
              </w:rPr>
              <w:t>0</w:t>
            </w:r>
          </w:p>
        </w:tc>
        <w:tc>
          <w:tcPr>
            <w:tcW w:w="950" w:type="dxa"/>
            <w:tcBorders>
              <w:top w:val="nil"/>
              <w:left w:val="nil"/>
              <w:bottom w:val="single" w:sz="4" w:space="0" w:color="FFFFFF"/>
              <w:right w:val="nil"/>
            </w:tcBorders>
            <w:shd w:val="clear" w:color="auto" w:fill="BFBFBF"/>
            <w:noWrap/>
            <w:vAlign w:val="center"/>
            <w:hideMark/>
          </w:tcPr>
          <w:p w14:paraId="4666FF38" w14:textId="77777777" w:rsidR="00F51780" w:rsidRDefault="00F51780" w:rsidP="002542CB">
            <w:pPr>
              <w:pStyle w:val="orianum"/>
              <w:spacing w:line="220" w:lineRule="exact"/>
              <w:rPr>
                <w:b/>
              </w:rPr>
            </w:pPr>
            <w:r>
              <w:rPr>
                <w:b/>
              </w:rPr>
              <w:t>0</w:t>
            </w:r>
          </w:p>
        </w:tc>
        <w:tc>
          <w:tcPr>
            <w:tcW w:w="1034" w:type="dxa"/>
            <w:tcBorders>
              <w:top w:val="nil"/>
              <w:left w:val="nil"/>
              <w:bottom w:val="single" w:sz="4" w:space="0" w:color="FFFFFF"/>
              <w:right w:val="nil"/>
            </w:tcBorders>
            <w:shd w:val="clear" w:color="auto" w:fill="BFBFBF"/>
            <w:noWrap/>
            <w:vAlign w:val="center"/>
            <w:hideMark/>
          </w:tcPr>
          <w:p w14:paraId="7859D857" w14:textId="77777777" w:rsidR="00F51780" w:rsidRDefault="00F51780" w:rsidP="002542CB">
            <w:pPr>
              <w:pStyle w:val="orianum"/>
              <w:spacing w:line="220" w:lineRule="exact"/>
              <w:rPr>
                <w:b/>
              </w:rPr>
            </w:pPr>
            <w:r>
              <w:rPr>
                <w:b/>
              </w:rPr>
              <w:t>0</w:t>
            </w:r>
          </w:p>
        </w:tc>
      </w:tr>
      <w:tr w:rsidR="00F51780" w14:paraId="4FA9F09A" w14:textId="77777777" w:rsidTr="00CC47AF">
        <w:trPr>
          <w:trHeight w:val="170"/>
          <w:jc w:val="center"/>
        </w:trPr>
        <w:tc>
          <w:tcPr>
            <w:tcW w:w="440" w:type="dxa"/>
            <w:tcBorders>
              <w:top w:val="nil"/>
              <w:left w:val="nil"/>
              <w:bottom w:val="single" w:sz="4" w:space="0" w:color="FFFFFF"/>
              <w:right w:val="nil"/>
            </w:tcBorders>
            <w:shd w:val="clear" w:color="auto" w:fill="F2F2F2"/>
            <w:noWrap/>
            <w:vAlign w:val="center"/>
            <w:hideMark/>
          </w:tcPr>
          <w:p w14:paraId="48423EAE" w14:textId="77777777" w:rsidR="00F51780" w:rsidRDefault="00F51780" w:rsidP="002542CB">
            <w:pPr>
              <w:pStyle w:val="oriatext"/>
              <w:spacing w:line="220" w:lineRule="exact"/>
            </w:pPr>
            <w:r>
              <w:t> </w:t>
            </w:r>
          </w:p>
        </w:tc>
        <w:tc>
          <w:tcPr>
            <w:tcW w:w="3104" w:type="dxa"/>
            <w:tcBorders>
              <w:top w:val="nil"/>
              <w:left w:val="nil"/>
              <w:bottom w:val="single" w:sz="4" w:space="0" w:color="FFFFFF"/>
              <w:right w:val="nil"/>
            </w:tcBorders>
            <w:shd w:val="clear" w:color="auto" w:fill="F2F2F2"/>
            <w:noWrap/>
            <w:vAlign w:val="center"/>
            <w:hideMark/>
          </w:tcPr>
          <w:p w14:paraId="306B6198" w14:textId="77777777" w:rsidR="00F51780" w:rsidRDefault="00F51780"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228BC988"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67BF1A8E" w14:textId="77777777" w:rsidR="00F51780" w:rsidRDefault="00F51780"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296AA39C" w14:textId="77777777" w:rsidR="00F51780" w:rsidRDefault="00F51780" w:rsidP="002542CB">
            <w:pPr>
              <w:pStyle w:val="orianum"/>
              <w:spacing w:line="220" w:lineRule="exact"/>
            </w:pPr>
            <w:r>
              <w:t>0</w:t>
            </w:r>
          </w:p>
        </w:tc>
        <w:tc>
          <w:tcPr>
            <w:tcW w:w="950" w:type="dxa"/>
            <w:tcBorders>
              <w:top w:val="nil"/>
              <w:left w:val="nil"/>
              <w:bottom w:val="single" w:sz="4" w:space="0" w:color="FFFFFF"/>
              <w:right w:val="nil"/>
            </w:tcBorders>
            <w:shd w:val="clear" w:color="auto" w:fill="F2F2F2"/>
            <w:noWrap/>
            <w:vAlign w:val="center"/>
            <w:hideMark/>
          </w:tcPr>
          <w:p w14:paraId="7B137255" w14:textId="77777777" w:rsidR="00F51780" w:rsidRDefault="00F51780" w:rsidP="002542CB">
            <w:pPr>
              <w:pStyle w:val="orianum"/>
              <w:spacing w:line="220" w:lineRule="exact"/>
            </w:pPr>
            <w:r>
              <w:t>0</w:t>
            </w:r>
          </w:p>
        </w:tc>
        <w:tc>
          <w:tcPr>
            <w:tcW w:w="1034" w:type="dxa"/>
            <w:tcBorders>
              <w:top w:val="nil"/>
              <w:left w:val="nil"/>
              <w:bottom w:val="single" w:sz="4" w:space="0" w:color="FFFFFF"/>
              <w:right w:val="nil"/>
            </w:tcBorders>
            <w:shd w:val="clear" w:color="auto" w:fill="F2F2F2"/>
            <w:noWrap/>
            <w:vAlign w:val="center"/>
            <w:hideMark/>
          </w:tcPr>
          <w:p w14:paraId="34161ED7" w14:textId="77777777" w:rsidR="00F51780" w:rsidRDefault="00F51780" w:rsidP="002542CB">
            <w:pPr>
              <w:pStyle w:val="orianum"/>
              <w:spacing w:line="220" w:lineRule="exact"/>
            </w:pPr>
            <w:r>
              <w:t>0</w:t>
            </w:r>
          </w:p>
        </w:tc>
      </w:tr>
      <w:tr w:rsidR="00FE504D" w:rsidRPr="00FE504D" w14:paraId="1EB5EB6F" w14:textId="77777777" w:rsidTr="00FE504D">
        <w:trPr>
          <w:trHeight w:val="668"/>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5801D43" w14:textId="77777777" w:rsidR="00F51780" w:rsidRPr="00FE504D" w:rsidRDefault="00F51780" w:rsidP="002542CB">
            <w:pPr>
              <w:pStyle w:val="oriatext"/>
              <w:spacing w:line="220" w:lineRule="exact"/>
              <w:rPr>
                <w:b/>
                <w:color w:val="000000" w:themeColor="text1"/>
                <w:szCs w:val="21"/>
              </w:rPr>
            </w:pPr>
            <w:r w:rsidRPr="00FE504D">
              <w:rPr>
                <w:b/>
                <w:color w:val="000000" w:themeColor="text1"/>
                <w:szCs w:val="21"/>
              </w:rPr>
              <w:t>Α</w:t>
            </w:r>
          </w:p>
        </w:tc>
        <w:tc>
          <w:tcPr>
            <w:tcW w:w="3104" w:type="dxa"/>
            <w:tcBorders>
              <w:top w:val="single" w:sz="4" w:space="0" w:color="FFFFFF"/>
              <w:left w:val="nil"/>
              <w:bottom w:val="single" w:sz="4" w:space="0" w:color="FFFFFF"/>
              <w:right w:val="nil"/>
            </w:tcBorders>
            <w:shd w:val="clear" w:color="auto" w:fill="D9D9D9" w:themeFill="background1" w:themeFillShade="D9"/>
            <w:vAlign w:val="center"/>
            <w:hideMark/>
          </w:tcPr>
          <w:p w14:paraId="5EEF5A98" w14:textId="77777777" w:rsidR="00F51780" w:rsidRPr="00FE504D" w:rsidRDefault="00F51780" w:rsidP="002542CB">
            <w:pPr>
              <w:pStyle w:val="oriatext"/>
              <w:spacing w:line="220" w:lineRule="exact"/>
              <w:rPr>
                <w:b/>
                <w:color w:val="000000" w:themeColor="text1"/>
                <w:szCs w:val="21"/>
                <w:lang w:val="el-GR"/>
              </w:rPr>
            </w:pPr>
            <w:r w:rsidRPr="00FE504D">
              <w:rPr>
                <w:b/>
                <w:color w:val="000000" w:themeColor="text1"/>
                <w:szCs w:val="21"/>
                <w:lang w:val="el-GR"/>
              </w:rPr>
              <w:t>Συνολικές μη Χρημ/οικονομικές Ταμειακές Δαπάνες</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F736F75" w14:textId="77777777" w:rsidR="00F51780" w:rsidRPr="00FE504D" w:rsidRDefault="00F51780" w:rsidP="002542CB">
            <w:pPr>
              <w:pStyle w:val="orianum"/>
              <w:spacing w:line="220" w:lineRule="exact"/>
              <w:rPr>
                <w:b/>
                <w:color w:val="000000" w:themeColor="text1"/>
                <w:szCs w:val="21"/>
              </w:rPr>
            </w:pPr>
            <w:r w:rsidRPr="00FE504D">
              <w:rPr>
                <w:b/>
                <w:color w:val="000000" w:themeColor="text1"/>
                <w:szCs w:val="21"/>
              </w:rPr>
              <w:t>7.455.624</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A87A71C" w14:textId="77777777" w:rsidR="00F51780" w:rsidRPr="00FE504D" w:rsidRDefault="00F51780" w:rsidP="002542CB">
            <w:pPr>
              <w:pStyle w:val="orianum"/>
              <w:spacing w:line="220" w:lineRule="exact"/>
              <w:rPr>
                <w:b/>
                <w:color w:val="000000" w:themeColor="text1"/>
                <w:szCs w:val="21"/>
              </w:rPr>
            </w:pPr>
            <w:r w:rsidRPr="00FE504D">
              <w:rPr>
                <w:b/>
                <w:color w:val="000000" w:themeColor="text1"/>
                <w:szCs w:val="21"/>
              </w:rPr>
              <w:t>7.311.000</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31229B37" w14:textId="77777777" w:rsidR="00F51780" w:rsidRPr="00FE504D" w:rsidRDefault="00F51780" w:rsidP="002542CB">
            <w:pPr>
              <w:pStyle w:val="orianum"/>
              <w:spacing w:line="220" w:lineRule="exact"/>
              <w:rPr>
                <w:b/>
                <w:color w:val="000000" w:themeColor="text1"/>
                <w:szCs w:val="21"/>
              </w:rPr>
            </w:pPr>
            <w:r w:rsidRPr="00FE504D">
              <w:rPr>
                <w:b/>
                <w:color w:val="000000" w:themeColor="text1"/>
                <w:szCs w:val="21"/>
              </w:rPr>
              <w:t>6.713.000</w:t>
            </w:r>
          </w:p>
        </w:tc>
        <w:tc>
          <w:tcPr>
            <w:tcW w:w="95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7A94FBF" w14:textId="77777777" w:rsidR="00F51780" w:rsidRPr="00FE504D" w:rsidRDefault="00F51780" w:rsidP="002542CB">
            <w:pPr>
              <w:pStyle w:val="orianum"/>
              <w:spacing w:line="220" w:lineRule="exact"/>
              <w:rPr>
                <w:b/>
                <w:color w:val="000000" w:themeColor="text1"/>
                <w:szCs w:val="21"/>
              </w:rPr>
            </w:pPr>
            <w:r w:rsidRPr="00FE504D">
              <w:rPr>
                <w:b/>
                <w:color w:val="000000" w:themeColor="text1"/>
                <w:szCs w:val="21"/>
              </w:rPr>
              <w:t>6.267.000</w:t>
            </w:r>
          </w:p>
        </w:tc>
        <w:tc>
          <w:tcPr>
            <w:tcW w:w="10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564FFCB" w14:textId="77777777" w:rsidR="00F51780" w:rsidRPr="00FE504D" w:rsidRDefault="00F51780" w:rsidP="002542CB">
            <w:pPr>
              <w:pStyle w:val="orianum"/>
              <w:spacing w:line="220" w:lineRule="exact"/>
              <w:rPr>
                <w:b/>
                <w:color w:val="000000" w:themeColor="text1"/>
                <w:szCs w:val="21"/>
              </w:rPr>
            </w:pPr>
            <w:r w:rsidRPr="00FE504D">
              <w:rPr>
                <w:b/>
                <w:color w:val="000000" w:themeColor="text1"/>
                <w:szCs w:val="21"/>
              </w:rPr>
              <w:t>5.820.000</w:t>
            </w:r>
          </w:p>
        </w:tc>
      </w:tr>
      <w:tr w:rsidR="00FE504D" w:rsidRPr="00FE504D" w14:paraId="5EA0B714" w14:textId="77777777" w:rsidTr="00FE504D">
        <w:trPr>
          <w:trHeight w:val="646"/>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415CF40" w14:textId="77777777" w:rsidR="00F51780" w:rsidRPr="00FE504D" w:rsidRDefault="00F51780" w:rsidP="002542CB">
            <w:pPr>
              <w:pStyle w:val="oriatext"/>
              <w:spacing w:line="220" w:lineRule="exact"/>
              <w:rPr>
                <w:b/>
                <w:color w:val="000000" w:themeColor="text1"/>
                <w:szCs w:val="21"/>
              </w:rPr>
            </w:pPr>
            <w:r w:rsidRPr="00FE504D">
              <w:rPr>
                <w:b/>
                <w:color w:val="000000" w:themeColor="text1"/>
                <w:szCs w:val="21"/>
              </w:rPr>
              <w:t>Β</w:t>
            </w:r>
          </w:p>
        </w:tc>
        <w:tc>
          <w:tcPr>
            <w:tcW w:w="3104" w:type="dxa"/>
            <w:tcBorders>
              <w:top w:val="single" w:sz="4" w:space="0" w:color="FFFFFF"/>
              <w:left w:val="nil"/>
              <w:bottom w:val="single" w:sz="18" w:space="0" w:color="008080"/>
              <w:right w:val="nil"/>
            </w:tcBorders>
            <w:shd w:val="clear" w:color="auto" w:fill="D9D9D9" w:themeFill="background1" w:themeFillShade="D9"/>
            <w:vAlign w:val="center"/>
            <w:hideMark/>
          </w:tcPr>
          <w:p w14:paraId="13BCA07F" w14:textId="77777777" w:rsidR="00F51780" w:rsidRPr="00FE504D" w:rsidRDefault="00F51780" w:rsidP="002542CB">
            <w:pPr>
              <w:pStyle w:val="oriatext"/>
              <w:spacing w:line="220" w:lineRule="exact"/>
              <w:rPr>
                <w:b/>
                <w:color w:val="000000" w:themeColor="text1"/>
                <w:szCs w:val="21"/>
                <w:lang w:val="el-GR"/>
              </w:rPr>
            </w:pPr>
            <w:r w:rsidRPr="00FE504D">
              <w:rPr>
                <w:b/>
                <w:color w:val="000000" w:themeColor="text1"/>
                <w:szCs w:val="21"/>
                <w:lang w:val="el-GR"/>
              </w:rPr>
              <w:t>Σύνολο Ταμειακών Δαπανών (μη Χρημ/οικονομικές &amp;Χρημ/οικονομικές)</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665DE3C" w14:textId="77777777" w:rsidR="00F51780" w:rsidRPr="00FE504D" w:rsidRDefault="00F51780" w:rsidP="002542CB">
            <w:pPr>
              <w:pStyle w:val="orianum"/>
              <w:spacing w:line="220" w:lineRule="exact"/>
              <w:rPr>
                <w:b/>
                <w:color w:val="000000" w:themeColor="text1"/>
                <w:szCs w:val="21"/>
              </w:rPr>
            </w:pPr>
            <w:r w:rsidRPr="00FE504D">
              <w:rPr>
                <w:b/>
                <w:color w:val="000000" w:themeColor="text1"/>
                <w:szCs w:val="21"/>
              </w:rPr>
              <w:t>7.455.624</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D0B832E" w14:textId="77777777" w:rsidR="00F51780" w:rsidRPr="00FE504D" w:rsidRDefault="00F51780" w:rsidP="002542CB">
            <w:pPr>
              <w:pStyle w:val="orianum"/>
              <w:spacing w:line="220" w:lineRule="exact"/>
              <w:rPr>
                <w:b/>
                <w:color w:val="000000" w:themeColor="text1"/>
                <w:szCs w:val="21"/>
              </w:rPr>
            </w:pPr>
            <w:r w:rsidRPr="00FE504D">
              <w:rPr>
                <w:b/>
                <w:color w:val="000000" w:themeColor="text1"/>
                <w:szCs w:val="21"/>
              </w:rPr>
              <w:t>7.311.000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DB45E51" w14:textId="77777777" w:rsidR="00F51780" w:rsidRPr="00FE504D" w:rsidRDefault="00F51780" w:rsidP="002542CB">
            <w:pPr>
              <w:pStyle w:val="orianum"/>
              <w:spacing w:line="220" w:lineRule="exact"/>
              <w:rPr>
                <w:b/>
                <w:color w:val="000000" w:themeColor="text1"/>
                <w:szCs w:val="21"/>
              </w:rPr>
            </w:pPr>
            <w:r w:rsidRPr="00FE504D">
              <w:rPr>
                <w:b/>
                <w:color w:val="000000" w:themeColor="text1"/>
                <w:szCs w:val="21"/>
              </w:rPr>
              <w:t>6.713.000</w:t>
            </w:r>
          </w:p>
        </w:tc>
        <w:tc>
          <w:tcPr>
            <w:tcW w:w="95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B9324C4" w14:textId="77777777" w:rsidR="00F51780" w:rsidRPr="00FE504D" w:rsidRDefault="00F51780" w:rsidP="002542CB">
            <w:pPr>
              <w:pStyle w:val="orianum"/>
              <w:spacing w:line="220" w:lineRule="exact"/>
              <w:rPr>
                <w:b/>
                <w:color w:val="000000" w:themeColor="text1"/>
                <w:szCs w:val="21"/>
              </w:rPr>
            </w:pPr>
            <w:r w:rsidRPr="00FE504D">
              <w:rPr>
                <w:b/>
                <w:color w:val="000000" w:themeColor="text1"/>
                <w:szCs w:val="21"/>
              </w:rPr>
              <w:t>6.267.000</w:t>
            </w:r>
          </w:p>
        </w:tc>
        <w:tc>
          <w:tcPr>
            <w:tcW w:w="10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6F636C9" w14:textId="77777777" w:rsidR="00F51780" w:rsidRPr="00FE504D" w:rsidRDefault="00F51780" w:rsidP="002542CB">
            <w:pPr>
              <w:pStyle w:val="orianum"/>
              <w:spacing w:line="220" w:lineRule="exact"/>
              <w:rPr>
                <w:b/>
                <w:color w:val="000000" w:themeColor="text1"/>
                <w:szCs w:val="21"/>
              </w:rPr>
            </w:pPr>
            <w:r w:rsidRPr="00FE504D">
              <w:rPr>
                <w:b/>
                <w:color w:val="000000" w:themeColor="text1"/>
                <w:szCs w:val="21"/>
              </w:rPr>
              <w:t>5.820.000</w:t>
            </w:r>
          </w:p>
        </w:tc>
      </w:tr>
    </w:tbl>
    <w:p w14:paraId="0D180D2E" w14:textId="77777777" w:rsidR="00F51780" w:rsidRDefault="00F51780" w:rsidP="00F51780"/>
    <w:p w14:paraId="19A1890E" w14:textId="77777777" w:rsidR="00F51780" w:rsidRDefault="00F51780">
      <w:pPr>
        <w:spacing w:after="200" w:line="276" w:lineRule="auto"/>
        <w:jc w:val="left"/>
        <w:rPr>
          <w:rFonts w:eastAsiaTheme="minorHAnsi" w:cs="Calibri"/>
          <w:b/>
          <w:iCs/>
          <w:color w:val="FFFFFF" w:themeColor="background1"/>
          <w:sz w:val="28"/>
          <w:szCs w:val="18"/>
          <w:lang w:val="en-US" w:eastAsia="en-US"/>
        </w:rPr>
      </w:pPr>
      <w:r>
        <w:br w:type="page"/>
      </w:r>
    </w:p>
    <w:p w14:paraId="7B862448" w14:textId="6EBE67D0" w:rsidR="006A6BA1" w:rsidRDefault="006A6BA1" w:rsidP="006A6BA1">
      <w:pPr>
        <w:pStyle w:val="oriahead"/>
        <w:spacing w:line="240" w:lineRule="auto"/>
      </w:pPr>
      <w:r>
        <w:lastRenderedPageBreak/>
        <w:t>Αποκεντρωμένη Διοίκηση Μακεδονίας - Θράκης</w:t>
      </w:r>
      <w:bookmarkEnd w:id="158"/>
      <w:bookmarkEnd w:id="159"/>
    </w:p>
    <w:tbl>
      <w:tblPr>
        <w:tblW w:w="8920" w:type="dxa"/>
        <w:jc w:val="center"/>
        <w:tblLook w:val="04A0" w:firstRow="1" w:lastRow="0" w:firstColumn="1" w:lastColumn="0" w:noHBand="0" w:noVBand="1"/>
      </w:tblPr>
      <w:tblGrid>
        <w:gridCol w:w="440"/>
        <w:gridCol w:w="2679"/>
        <w:gridCol w:w="1134"/>
        <w:gridCol w:w="1134"/>
        <w:gridCol w:w="1240"/>
        <w:gridCol w:w="1169"/>
        <w:gridCol w:w="1124"/>
      </w:tblGrid>
      <w:tr w:rsidR="006A6BA1" w14:paraId="3FD515FD" w14:textId="77777777" w:rsidTr="006A6BA1">
        <w:trPr>
          <w:trHeight w:val="170"/>
          <w:jc w:val="center"/>
        </w:trPr>
        <w:tc>
          <w:tcPr>
            <w:tcW w:w="3119" w:type="dxa"/>
            <w:gridSpan w:val="2"/>
            <w:tcBorders>
              <w:top w:val="nil"/>
              <w:left w:val="nil"/>
              <w:bottom w:val="single" w:sz="4" w:space="0" w:color="FFFFFF"/>
              <w:right w:val="nil"/>
            </w:tcBorders>
            <w:shd w:val="clear" w:color="auto" w:fill="EEECE1"/>
            <w:vAlign w:val="center"/>
            <w:hideMark/>
          </w:tcPr>
          <w:p w14:paraId="642ACA5A" w14:textId="77777777" w:rsidR="006A6BA1" w:rsidRDefault="006A6BA1" w:rsidP="002542CB">
            <w:pPr>
              <w:spacing w:after="0" w:line="220" w:lineRule="exact"/>
              <w:jc w:val="left"/>
              <w:rPr>
                <w:rFonts w:eastAsia="Times New Roman" w:cs="Calibri"/>
                <w:b/>
                <w:bCs/>
                <w:color w:val="000000"/>
                <w:sz w:val="20"/>
                <w:lang w:val="en-US"/>
              </w:rPr>
            </w:pPr>
            <w:r>
              <w:rPr>
                <w:rFonts w:eastAsia="Times New Roman" w:cs="Calibri"/>
                <w:b/>
                <w:bCs/>
                <w:color w:val="000000"/>
                <w:sz w:val="20"/>
                <w:lang w:val="en-US"/>
              </w:rPr>
              <w:t>Μείζονα κατηγορία</w:t>
            </w:r>
          </w:p>
        </w:tc>
        <w:tc>
          <w:tcPr>
            <w:tcW w:w="1134" w:type="dxa"/>
            <w:shd w:val="clear" w:color="auto" w:fill="EEECE1"/>
            <w:noWrap/>
            <w:vAlign w:val="center"/>
            <w:hideMark/>
          </w:tcPr>
          <w:p w14:paraId="58A1C39F" w14:textId="77777777" w:rsidR="006A6BA1" w:rsidRDefault="006A6BA1" w:rsidP="002542CB">
            <w:pPr>
              <w:spacing w:after="0" w:line="220" w:lineRule="exact"/>
              <w:jc w:val="center"/>
              <w:rPr>
                <w:rFonts w:eastAsia="Times New Roman" w:cs="Calibri"/>
                <w:b/>
                <w:bCs/>
                <w:color w:val="000000"/>
                <w:sz w:val="20"/>
                <w:lang w:val="en-US"/>
              </w:rPr>
            </w:pPr>
            <w:r>
              <w:rPr>
                <w:rFonts w:eastAsia="Times New Roman" w:cs="Calibri"/>
                <w:b/>
                <w:bCs/>
                <w:color w:val="000000"/>
                <w:sz w:val="20"/>
                <w:lang w:val="en-US"/>
              </w:rPr>
              <w:t>2025</w:t>
            </w:r>
          </w:p>
        </w:tc>
        <w:tc>
          <w:tcPr>
            <w:tcW w:w="1134" w:type="dxa"/>
            <w:shd w:val="clear" w:color="auto" w:fill="EEECE1"/>
            <w:noWrap/>
            <w:vAlign w:val="center"/>
            <w:hideMark/>
          </w:tcPr>
          <w:p w14:paraId="50DA9E4D" w14:textId="77777777" w:rsidR="006A6BA1" w:rsidRDefault="006A6BA1" w:rsidP="002542CB">
            <w:pPr>
              <w:spacing w:after="0" w:line="220" w:lineRule="exact"/>
              <w:jc w:val="center"/>
              <w:rPr>
                <w:rFonts w:eastAsia="Times New Roman" w:cs="Calibri"/>
                <w:b/>
                <w:bCs/>
                <w:color w:val="000000"/>
                <w:sz w:val="20"/>
                <w:lang w:val="en-US"/>
              </w:rPr>
            </w:pPr>
            <w:r>
              <w:rPr>
                <w:rFonts w:eastAsia="Times New Roman" w:cs="Calibri"/>
                <w:b/>
                <w:bCs/>
                <w:color w:val="000000"/>
                <w:sz w:val="20"/>
                <w:lang w:val="en-US"/>
              </w:rPr>
              <w:t>2026</w:t>
            </w:r>
          </w:p>
        </w:tc>
        <w:tc>
          <w:tcPr>
            <w:tcW w:w="1240" w:type="dxa"/>
            <w:shd w:val="clear" w:color="auto" w:fill="EEECE1"/>
            <w:noWrap/>
            <w:vAlign w:val="center"/>
            <w:hideMark/>
          </w:tcPr>
          <w:p w14:paraId="6DF7CD42" w14:textId="77777777" w:rsidR="006A6BA1" w:rsidRDefault="006A6BA1" w:rsidP="002542CB">
            <w:pPr>
              <w:spacing w:after="0" w:line="220" w:lineRule="exact"/>
              <w:jc w:val="center"/>
              <w:rPr>
                <w:rFonts w:eastAsia="Times New Roman" w:cs="Calibri"/>
                <w:b/>
                <w:bCs/>
                <w:color w:val="000000"/>
                <w:sz w:val="20"/>
                <w:lang w:val="en-US"/>
              </w:rPr>
            </w:pPr>
            <w:r>
              <w:rPr>
                <w:rFonts w:eastAsia="Times New Roman" w:cs="Calibri"/>
                <w:b/>
                <w:bCs/>
                <w:color w:val="000000"/>
                <w:sz w:val="20"/>
                <w:lang w:val="en-US"/>
              </w:rPr>
              <w:t>2027</w:t>
            </w:r>
          </w:p>
        </w:tc>
        <w:tc>
          <w:tcPr>
            <w:tcW w:w="1169" w:type="dxa"/>
            <w:shd w:val="clear" w:color="auto" w:fill="EEECE1"/>
            <w:noWrap/>
            <w:vAlign w:val="center"/>
            <w:hideMark/>
          </w:tcPr>
          <w:p w14:paraId="568A3C49" w14:textId="77777777" w:rsidR="006A6BA1" w:rsidRDefault="006A6BA1" w:rsidP="002542CB">
            <w:pPr>
              <w:spacing w:after="0" w:line="220" w:lineRule="exact"/>
              <w:jc w:val="center"/>
              <w:rPr>
                <w:rFonts w:eastAsia="Times New Roman" w:cs="Calibri"/>
                <w:b/>
                <w:bCs/>
                <w:color w:val="000000"/>
                <w:sz w:val="20"/>
                <w:lang w:val="en-US"/>
              </w:rPr>
            </w:pPr>
            <w:r>
              <w:rPr>
                <w:rFonts w:eastAsia="Times New Roman" w:cs="Calibri"/>
                <w:b/>
                <w:bCs/>
                <w:color w:val="000000"/>
                <w:sz w:val="20"/>
                <w:lang w:val="en-US"/>
              </w:rPr>
              <w:t>2028</w:t>
            </w:r>
          </w:p>
        </w:tc>
        <w:tc>
          <w:tcPr>
            <w:tcW w:w="1124" w:type="dxa"/>
            <w:shd w:val="clear" w:color="auto" w:fill="EEECE1"/>
            <w:noWrap/>
            <w:vAlign w:val="center"/>
            <w:hideMark/>
          </w:tcPr>
          <w:p w14:paraId="10379829" w14:textId="77777777" w:rsidR="006A6BA1" w:rsidRDefault="006A6BA1" w:rsidP="002542CB">
            <w:pPr>
              <w:spacing w:after="0" w:line="220" w:lineRule="exact"/>
              <w:jc w:val="center"/>
              <w:rPr>
                <w:rFonts w:eastAsia="Times New Roman" w:cs="Calibri"/>
                <w:b/>
                <w:bCs/>
                <w:color w:val="000000"/>
                <w:sz w:val="20"/>
                <w:lang w:val="en-US"/>
              </w:rPr>
            </w:pPr>
            <w:r>
              <w:rPr>
                <w:rFonts w:eastAsia="Times New Roman" w:cs="Calibri"/>
                <w:b/>
                <w:bCs/>
                <w:color w:val="000000"/>
                <w:sz w:val="20"/>
                <w:lang w:val="en-US"/>
              </w:rPr>
              <w:t>2029</w:t>
            </w:r>
          </w:p>
        </w:tc>
      </w:tr>
      <w:tr w:rsidR="006A6BA1" w14:paraId="34B12B6A" w14:textId="77777777" w:rsidTr="006A6BA1">
        <w:trPr>
          <w:trHeight w:val="170"/>
          <w:jc w:val="center"/>
        </w:trPr>
        <w:tc>
          <w:tcPr>
            <w:tcW w:w="440" w:type="dxa"/>
            <w:tcBorders>
              <w:top w:val="nil"/>
              <w:left w:val="nil"/>
              <w:bottom w:val="single" w:sz="4" w:space="0" w:color="FFFFFF"/>
              <w:right w:val="nil"/>
            </w:tcBorders>
            <w:shd w:val="clear" w:color="auto" w:fill="BFBFBF"/>
            <w:noWrap/>
            <w:vAlign w:val="center"/>
            <w:hideMark/>
          </w:tcPr>
          <w:p w14:paraId="6CB9747B" w14:textId="77777777" w:rsidR="006A6BA1" w:rsidRDefault="006A6BA1" w:rsidP="002542CB">
            <w:pPr>
              <w:pStyle w:val="oriatext"/>
              <w:spacing w:line="220" w:lineRule="exact"/>
              <w:rPr>
                <w:rFonts w:cstheme="minorBidi"/>
                <w:b/>
              </w:rPr>
            </w:pPr>
            <w:r>
              <w:rPr>
                <w:b/>
              </w:rPr>
              <w:t>21</w:t>
            </w:r>
          </w:p>
        </w:tc>
        <w:tc>
          <w:tcPr>
            <w:tcW w:w="2679" w:type="dxa"/>
            <w:tcBorders>
              <w:top w:val="nil"/>
              <w:left w:val="nil"/>
              <w:bottom w:val="single" w:sz="4" w:space="0" w:color="FFFFFF"/>
              <w:right w:val="nil"/>
            </w:tcBorders>
            <w:shd w:val="clear" w:color="auto" w:fill="BFBFBF"/>
            <w:vAlign w:val="center"/>
            <w:hideMark/>
          </w:tcPr>
          <w:p w14:paraId="21B69044" w14:textId="77777777" w:rsidR="006A6BA1" w:rsidRDefault="006A6BA1" w:rsidP="002542CB">
            <w:pPr>
              <w:pStyle w:val="oriatext"/>
              <w:spacing w:line="220" w:lineRule="exact"/>
              <w:rPr>
                <w:b/>
              </w:rPr>
            </w:pPr>
            <w:r>
              <w:rPr>
                <w:b/>
              </w:rPr>
              <w:t xml:space="preserve">Παροχές σε εργαζομένους </w:t>
            </w:r>
          </w:p>
        </w:tc>
        <w:tc>
          <w:tcPr>
            <w:tcW w:w="1134" w:type="dxa"/>
            <w:tcBorders>
              <w:top w:val="single" w:sz="4" w:space="0" w:color="FFFFFF"/>
              <w:left w:val="nil"/>
              <w:bottom w:val="single" w:sz="4" w:space="0" w:color="FFFFFF"/>
              <w:right w:val="nil"/>
            </w:tcBorders>
            <w:shd w:val="clear" w:color="auto" w:fill="BFBFBF"/>
            <w:noWrap/>
            <w:vAlign w:val="center"/>
            <w:hideMark/>
          </w:tcPr>
          <w:p w14:paraId="73C944A9" w14:textId="77777777" w:rsidR="006A6BA1" w:rsidRDefault="006A6BA1" w:rsidP="002542CB">
            <w:pPr>
              <w:pStyle w:val="orianum"/>
              <w:spacing w:line="220" w:lineRule="exact"/>
              <w:rPr>
                <w:b/>
              </w:rPr>
            </w:pPr>
            <w:r>
              <w:rPr>
                <w:b/>
              </w:rPr>
              <w:t>16.782.000</w:t>
            </w:r>
          </w:p>
        </w:tc>
        <w:tc>
          <w:tcPr>
            <w:tcW w:w="1134" w:type="dxa"/>
            <w:tcBorders>
              <w:top w:val="single" w:sz="4" w:space="0" w:color="FFFFFF"/>
              <w:left w:val="nil"/>
              <w:bottom w:val="single" w:sz="4" w:space="0" w:color="FFFFFF"/>
              <w:right w:val="nil"/>
            </w:tcBorders>
            <w:shd w:val="clear" w:color="auto" w:fill="BFBFBF"/>
            <w:noWrap/>
            <w:vAlign w:val="center"/>
            <w:hideMark/>
          </w:tcPr>
          <w:p w14:paraId="0B5BFDEF" w14:textId="77777777" w:rsidR="006A6BA1" w:rsidRDefault="006A6BA1" w:rsidP="002542CB">
            <w:pPr>
              <w:pStyle w:val="orianum"/>
              <w:spacing w:line="220" w:lineRule="exact"/>
              <w:rPr>
                <w:b/>
              </w:rPr>
            </w:pPr>
            <w:r>
              <w:rPr>
                <w:b/>
              </w:rPr>
              <w:t>16.891.000</w:t>
            </w:r>
          </w:p>
        </w:tc>
        <w:tc>
          <w:tcPr>
            <w:tcW w:w="1240" w:type="dxa"/>
            <w:tcBorders>
              <w:top w:val="single" w:sz="4" w:space="0" w:color="FFFFFF"/>
              <w:left w:val="nil"/>
              <w:bottom w:val="single" w:sz="4" w:space="0" w:color="FFFFFF"/>
              <w:right w:val="nil"/>
            </w:tcBorders>
            <w:shd w:val="clear" w:color="auto" w:fill="BFBFBF"/>
            <w:noWrap/>
            <w:vAlign w:val="center"/>
            <w:hideMark/>
          </w:tcPr>
          <w:p w14:paraId="63297B16" w14:textId="77777777" w:rsidR="006A6BA1" w:rsidRDefault="006A6BA1" w:rsidP="002542CB">
            <w:pPr>
              <w:pStyle w:val="orianum"/>
              <w:spacing w:line="220" w:lineRule="exact"/>
              <w:rPr>
                <w:b/>
              </w:rPr>
            </w:pPr>
            <w:r>
              <w:rPr>
                <w:b/>
              </w:rPr>
              <w:t>16.705.000</w:t>
            </w:r>
          </w:p>
        </w:tc>
        <w:tc>
          <w:tcPr>
            <w:tcW w:w="1169" w:type="dxa"/>
            <w:tcBorders>
              <w:top w:val="single" w:sz="4" w:space="0" w:color="FFFFFF"/>
              <w:left w:val="nil"/>
              <w:bottom w:val="single" w:sz="4" w:space="0" w:color="FFFFFF"/>
              <w:right w:val="nil"/>
            </w:tcBorders>
            <w:shd w:val="clear" w:color="auto" w:fill="BFBFBF"/>
            <w:noWrap/>
            <w:vAlign w:val="center"/>
            <w:hideMark/>
          </w:tcPr>
          <w:p w14:paraId="4963DCD9" w14:textId="77777777" w:rsidR="006A6BA1" w:rsidRDefault="006A6BA1" w:rsidP="002542CB">
            <w:pPr>
              <w:pStyle w:val="orianum"/>
              <w:spacing w:line="220" w:lineRule="exact"/>
              <w:rPr>
                <w:b/>
              </w:rPr>
            </w:pPr>
            <w:r>
              <w:rPr>
                <w:b/>
              </w:rPr>
              <w:t>16.519.000</w:t>
            </w:r>
          </w:p>
        </w:tc>
        <w:tc>
          <w:tcPr>
            <w:tcW w:w="1124" w:type="dxa"/>
            <w:tcBorders>
              <w:top w:val="single" w:sz="4" w:space="0" w:color="FFFFFF"/>
              <w:left w:val="nil"/>
              <w:bottom w:val="single" w:sz="4" w:space="0" w:color="FFFFFF"/>
              <w:right w:val="nil"/>
            </w:tcBorders>
            <w:shd w:val="clear" w:color="auto" w:fill="BFBFBF"/>
            <w:noWrap/>
            <w:vAlign w:val="center"/>
            <w:hideMark/>
          </w:tcPr>
          <w:p w14:paraId="171C5337" w14:textId="77777777" w:rsidR="006A6BA1" w:rsidRDefault="006A6BA1" w:rsidP="002542CB">
            <w:pPr>
              <w:pStyle w:val="orianum"/>
              <w:spacing w:line="220" w:lineRule="exact"/>
              <w:rPr>
                <w:b/>
              </w:rPr>
            </w:pPr>
            <w:r>
              <w:rPr>
                <w:b/>
              </w:rPr>
              <w:t>16.328.000</w:t>
            </w:r>
          </w:p>
        </w:tc>
      </w:tr>
      <w:tr w:rsidR="006A6BA1" w14:paraId="442AD03A" w14:textId="77777777" w:rsidTr="006A6BA1">
        <w:trPr>
          <w:trHeight w:val="170"/>
          <w:jc w:val="center"/>
        </w:trPr>
        <w:tc>
          <w:tcPr>
            <w:tcW w:w="440" w:type="dxa"/>
            <w:tcBorders>
              <w:top w:val="nil"/>
              <w:left w:val="nil"/>
              <w:bottom w:val="single" w:sz="4" w:space="0" w:color="FFFFFF"/>
              <w:right w:val="nil"/>
            </w:tcBorders>
            <w:shd w:val="clear" w:color="auto" w:fill="F2F2F2"/>
            <w:noWrap/>
            <w:vAlign w:val="center"/>
            <w:hideMark/>
          </w:tcPr>
          <w:p w14:paraId="0BDB5176" w14:textId="77777777" w:rsidR="006A6BA1" w:rsidRDefault="006A6BA1" w:rsidP="002542CB">
            <w:pPr>
              <w:pStyle w:val="oriatext"/>
              <w:spacing w:line="220" w:lineRule="exact"/>
            </w:pPr>
            <w:r>
              <w:t> </w:t>
            </w:r>
          </w:p>
        </w:tc>
        <w:tc>
          <w:tcPr>
            <w:tcW w:w="2679" w:type="dxa"/>
            <w:tcBorders>
              <w:top w:val="nil"/>
              <w:left w:val="nil"/>
              <w:bottom w:val="single" w:sz="4" w:space="0" w:color="FFFFFF"/>
              <w:right w:val="nil"/>
            </w:tcBorders>
            <w:shd w:val="clear" w:color="auto" w:fill="F2F2F2"/>
            <w:noWrap/>
            <w:vAlign w:val="center"/>
            <w:hideMark/>
          </w:tcPr>
          <w:p w14:paraId="77D0C812" w14:textId="77777777" w:rsidR="006A6BA1" w:rsidRDefault="006A6BA1"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1F986130" w14:textId="77777777" w:rsidR="006A6BA1" w:rsidRDefault="006A6BA1" w:rsidP="002542CB">
            <w:pPr>
              <w:pStyle w:val="orianum"/>
              <w:spacing w:line="220" w:lineRule="exact"/>
            </w:pPr>
            <w:r>
              <w:t>16.782.000</w:t>
            </w:r>
          </w:p>
        </w:tc>
        <w:tc>
          <w:tcPr>
            <w:tcW w:w="1134" w:type="dxa"/>
            <w:tcBorders>
              <w:top w:val="nil"/>
              <w:left w:val="nil"/>
              <w:bottom w:val="single" w:sz="4" w:space="0" w:color="FFFFFF"/>
              <w:right w:val="nil"/>
            </w:tcBorders>
            <w:shd w:val="clear" w:color="auto" w:fill="F2F2F2"/>
            <w:noWrap/>
            <w:vAlign w:val="center"/>
            <w:hideMark/>
          </w:tcPr>
          <w:p w14:paraId="33D531A6" w14:textId="77777777" w:rsidR="006A6BA1" w:rsidRDefault="006A6BA1" w:rsidP="002542CB">
            <w:pPr>
              <w:pStyle w:val="orianum"/>
              <w:spacing w:line="220" w:lineRule="exact"/>
            </w:pPr>
            <w:r>
              <w:t>16.891.000</w:t>
            </w:r>
          </w:p>
        </w:tc>
        <w:tc>
          <w:tcPr>
            <w:tcW w:w="1240" w:type="dxa"/>
            <w:tcBorders>
              <w:top w:val="nil"/>
              <w:left w:val="nil"/>
              <w:bottom w:val="single" w:sz="4" w:space="0" w:color="FFFFFF"/>
              <w:right w:val="nil"/>
            </w:tcBorders>
            <w:shd w:val="clear" w:color="auto" w:fill="F2F2F2"/>
            <w:noWrap/>
            <w:vAlign w:val="center"/>
            <w:hideMark/>
          </w:tcPr>
          <w:p w14:paraId="14DE8486" w14:textId="77777777" w:rsidR="006A6BA1" w:rsidRDefault="006A6BA1" w:rsidP="002542CB">
            <w:pPr>
              <w:pStyle w:val="orianum"/>
              <w:spacing w:line="220" w:lineRule="exact"/>
            </w:pPr>
            <w:r>
              <w:t>16.705.000</w:t>
            </w:r>
          </w:p>
        </w:tc>
        <w:tc>
          <w:tcPr>
            <w:tcW w:w="1169" w:type="dxa"/>
            <w:tcBorders>
              <w:top w:val="nil"/>
              <w:left w:val="nil"/>
              <w:bottom w:val="single" w:sz="4" w:space="0" w:color="FFFFFF"/>
              <w:right w:val="nil"/>
            </w:tcBorders>
            <w:shd w:val="clear" w:color="auto" w:fill="F2F2F2"/>
            <w:noWrap/>
            <w:vAlign w:val="center"/>
            <w:hideMark/>
          </w:tcPr>
          <w:p w14:paraId="378ECCA4" w14:textId="77777777" w:rsidR="006A6BA1" w:rsidRDefault="006A6BA1" w:rsidP="002542CB">
            <w:pPr>
              <w:pStyle w:val="orianum"/>
              <w:spacing w:line="220" w:lineRule="exact"/>
            </w:pPr>
            <w:r>
              <w:t>16.519.000</w:t>
            </w:r>
          </w:p>
        </w:tc>
        <w:tc>
          <w:tcPr>
            <w:tcW w:w="1124" w:type="dxa"/>
            <w:tcBorders>
              <w:top w:val="nil"/>
              <w:left w:val="nil"/>
              <w:bottom w:val="single" w:sz="4" w:space="0" w:color="FFFFFF"/>
              <w:right w:val="nil"/>
            </w:tcBorders>
            <w:shd w:val="clear" w:color="auto" w:fill="F2F2F2"/>
            <w:noWrap/>
            <w:vAlign w:val="center"/>
            <w:hideMark/>
          </w:tcPr>
          <w:p w14:paraId="7C4D7FBF" w14:textId="77777777" w:rsidR="006A6BA1" w:rsidRDefault="006A6BA1" w:rsidP="002542CB">
            <w:pPr>
              <w:pStyle w:val="orianum"/>
              <w:spacing w:line="220" w:lineRule="exact"/>
            </w:pPr>
            <w:r>
              <w:t>16.328.000</w:t>
            </w:r>
          </w:p>
        </w:tc>
      </w:tr>
      <w:tr w:rsidR="006A6BA1" w14:paraId="50E9248A" w14:textId="77777777" w:rsidTr="006A6BA1">
        <w:trPr>
          <w:trHeight w:val="170"/>
          <w:jc w:val="center"/>
        </w:trPr>
        <w:tc>
          <w:tcPr>
            <w:tcW w:w="440" w:type="dxa"/>
            <w:tcBorders>
              <w:top w:val="nil"/>
              <w:left w:val="nil"/>
              <w:bottom w:val="single" w:sz="4" w:space="0" w:color="FFFFFF"/>
              <w:right w:val="nil"/>
            </w:tcBorders>
            <w:shd w:val="clear" w:color="auto" w:fill="BFBFBF"/>
            <w:noWrap/>
            <w:vAlign w:val="center"/>
            <w:hideMark/>
          </w:tcPr>
          <w:p w14:paraId="39831511" w14:textId="77777777" w:rsidR="006A6BA1" w:rsidRDefault="006A6BA1" w:rsidP="002542CB">
            <w:pPr>
              <w:pStyle w:val="oriatext"/>
              <w:spacing w:line="220" w:lineRule="exact"/>
              <w:rPr>
                <w:b/>
              </w:rPr>
            </w:pPr>
            <w:r>
              <w:rPr>
                <w:b/>
              </w:rPr>
              <w:t>22</w:t>
            </w:r>
          </w:p>
        </w:tc>
        <w:tc>
          <w:tcPr>
            <w:tcW w:w="2679" w:type="dxa"/>
            <w:tcBorders>
              <w:top w:val="nil"/>
              <w:left w:val="nil"/>
              <w:bottom w:val="single" w:sz="4" w:space="0" w:color="FFFFFF"/>
              <w:right w:val="nil"/>
            </w:tcBorders>
            <w:shd w:val="clear" w:color="auto" w:fill="BFBFBF"/>
            <w:vAlign w:val="center"/>
            <w:hideMark/>
          </w:tcPr>
          <w:p w14:paraId="74CBF867" w14:textId="77777777" w:rsidR="006A6BA1" w:rsidRDefault="006A6BA1" w:rsidP="002542CB">
            <w:pPr>
              <w:pStyle w:val="oriatext"/>
              <w:spacing w:line="220" w:lineRule="exact"/>
              <w:rPr>
                <w:b/>
              </w:rPr>
            </w:pPr>
            <w:r>
              <w:rPr>
                <w:b/>
              </w:rPr>
              <w:t>Κοινωνικές Παροχές</w:t>
            </w:r>
          </w:p>
        </w:tc>
        <w:tc>
          <w:tcPr>
            <w:tcW w:w="1134" w:type="dxa"/>
            <w:tcBorders>
              <w:top w:val="nil"/>
              <w:left w:val="nil"/>
              <w:bottom w:val="single" w:sz="4" w:space="0" w:color="FFFFFF"/>
              <w:right w:val="nil"/>
            </w:tcBorders>
            <w:shd w:val="clear" w:color="auto" w:fill="BFBFBF"/>
            <w:noWrap/>
            <w:vAlign w:val="center"/>
            <w:hideMark/>
          </w:tcPr>
          <w:p w14:paraId="50056F58" w14:textId="77777777" w:rsidR="006A6BA1" w:rsidRDefault="006A6BA1"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7B8D5A68" w14:textId="77777777" w:rsidR="006A6BA1" w:rsidRDefault="006A6BA1" w:rsidP="002542CB">
            <w:pPr>
              <w:pStyle w:val="orianum"/>
              <w:spacing w:line="220" w:lineRule="exact"/>
              <w:rPr>
                <w:b/>
              </w:rPr>
            </w:pPr>
            <w:r>
              <w:rPr>
                <w:b/>
              </w:rPr>
              <w:t>0</w:t>
            </w:r>
          </w:p>
        </w:tc>
        <w:tc>
          <w:tcPr>
            <w:tcW w:w="1240" w:type="dxa"/>
            <w:tcBorders>
              <w:top w:val="nil"/>
              <w:left w:val="nil"/>
              <w:bottom w:val="single" w:sz="4" w:space="0" w:color="FFFFFF"/>
              <w:right w:val="nil"/>
            </w:tcBorders>
            <w:shd w:val="clear" w:color="auto" w:fill="BFBFBF"/>
            <w:noWrap/>
            <w:vAlign w:val="center"/>
            <w:hideMark/>
          </w:tcPr>
          <w:p w14:paraId="78D24702" w14:textId="77777777" w:rsidR="006A6BA1" w:rsidRDefault="006A6BA1" w:rsidP="002542CB">
            <w:pPr>
              <w:pStyle w:val="orianum"/>
              <w:spacing w:line="220" w:lineRule="exact"/>
              <w:rPr>
                <w:b/>
              </w:rPr>
            </w:pPr>
            <w:r>
              <w:rPr>
                <w:b/>
              </w:rPr>
              <w:t>0</w:t>
            </w:r>
          </w:p>
        </w:tc>
        <w:tc>
          <w:tcPr>
            <w:tcW w:w="1169" w:type="dxa"/>
            <w:tcBorders>
              <w:top w:val="nil"/>
              <w:left w:val="nil"/>
              <w:bottom w:val="single" w:sz="4" w:space="0" w:color="FFFFFF"/>
              <w:right w:val="nil"/>
            </w:tcBorders>
            <w:shd w:val="clear" w:color="auto" w:fill="BFBFBF"/>
            <w:noWrap/>
            <w:vAlign w:val="center"/>
            <w:hideMark/>
          </w:tcPr>
          <w:p w14:paraId="35FB020D" w14:textId="77777777" w:rsidR="006A6BA1" w:rsidRDefault="006A6BA1" w:rsidP="002542CB">
            <w:pPr>
              <w:pStyle w:val="orianum"/>
              <w:spacing w:line="220" w:lineRule="exact"/>
              <w:rPr>
                <w:b/>
              </w:rPr>
            </w:pPr>
            <w:r>
              <w:rPr>
                <w:b/>
              </w:rPr>
              <w:t>0</w:t>
            </w:r>
          </w:p>
        </w:tc>
        <w:tc>
          <w:tcPr>
            <w:tcW w:w="1124" w:type="dxa"/>
            <w:tcBorders>
              <w:top w:val="nil"/>
              <w:left w:val="nil"/>
              <w:bottom w:val="single" w:sz="4" w:space="0" w:color="FFFFFF"/>
              <w:right w:val="nil"/>
            </w:tcBorders>
            <w:shd w:val="clear" w:color="auto" w:fill="BFBFBF"/>
            <w:noWrap/>
            <w:vAlign w:val="center"/>
            <w:hideMark/>
          </w:tcPr>
          <w:p w14:paraId="798A7CF8" w14:textId="77777777" w:rsidR="006A6BA1" w:rsidRDefault="006A6BA1" w:rsidP="002542CB">
            <w:pPr>
              <w:pStyle w:val="orianum"/>
              <w:spacing w:line="220" w:lineRule="exact"/>
              <w:rPr>
                <w:b/>
              </w:rPr>
            </w:pPr>
            <w:r>
              <w:rPr>
                <w:b/>
              </w:rPr>
              <w:t>0</w:t>
            </w:r>
          </w:p>
        </w:tc>
      </w:tr>
      <w:tr w:rsidR="006A6BA1" w14:paraId="39B17D5A" w14:textId="77777777" w:rsidTr="006A6BA1">
        <w:trPr>
          <w:trHeight w:val="170"/>
          <w:jc w:val="center"/>
        </w:trPr>
        <w:tc>
          <w:tcPr>
            <w:tcW w:w="440" w:type="dxa"/>
            <w:tcBorders>
              <w:top w:val="nil"/>
              <w:left w:val="nil"/>
              <w:bottom w:val="single" w:sz="4" w:space="0" w:color="FFFFFF"/>
              <w:right w:val="nil"/>
            </w:tcBorders>
            <w:shd w:val="clear" w:color="auto" w:fill="F2F2F2"/>
            <w:noWrap/>
            <w:vAlign w:val="center"/>
            <w:hideMark/>
          </w:tcPr>
          <w:p w14:paraId="1B2B9215" w14:textId="77777777" w:rsidR="006A6BA1" w:rsidRDefault="006A6BA1" w:rsidP="002542CB">
            <w:pPr>
              <w:pStyle w:val="oriatext"/>
              <w:spacing w:line="220" w:lineRule="exact"/>
            </w:pPr>
            <w:r>
              <w:t> </w:t>
            </w:r>
          </w:p>
        </w:tc>
        <w:tc>
          <w:tcPr>
            <w:tcW w:w="2679" w:type="dxa"/>
            <w:tcBorders>
              <w:top w:val="nil"/>
              <w:left w:val="nil"/>
              <w:bottom w:val="single" w:sz="4" w:space="0" w:color="FFFFFF"/>
              <w:right w:val="nil"/>
            </w:tcBorders>
            <w:shd w:val="clear" w:color="auto" w:fill="F2F2F2"/>
            <w:noWrap/>
            <w:vAlign w:val="center"/>
            <w:hideMark/>
          </w:tcPr>
          <w:p w14:paraId="71900232" w14:textId="77777777" w:rsidR="006A6BA1" w:rsidRDefault="006A6BA1"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3CB13ED0" w14:textId="77777777" w:rsidR="006A6BA1" w:rsidRDefault="006A6BA1"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76C374C5" w14:textId="77777777" w:rsidR="006A6BA1" w:rsidRDefault="006A6BA1" w:rsidP="002542CB">
            <w:pPr>
              <w:pStyle w:val="orianum"/>
              <w:spacing w:line="220" w:lineRule="exact"/>
            </w:pPr>
            <w:r>
              <w:t>0</w:t>
            </w:r>
          </w:p>
        </w:tc>
        <w:tc>
          <w:tcPr>
            <w:tcW w:w="1240" w:type="dxa"/>
            <w:tcBorders>
              <w:top w:val="nil"/>
              <w:left w:val="nil"/>
              <w:bottom w:val="single" w:sz="4" w:space="0" w:color="FFFFFF"/>
              <w:right w:val="nil"/>
            </w:tcBorders>
            <w:shd w:val="clear" w:color="auto" w:fill="F2F2F2"/>
            <w:noWrap/>
            <w:vAlign w:val="center"/>
            <w:hideMark/>
          </w:tcPr>
          <w:p w14:paraId="4363A725" w14:textId="77777777" w:rsidR="006A6BA1" w:rsidRDefault="006A6BA1" w:rsidP="002542CB">
            <w:pPr>
              <w:pStyle w:val="orianum"/>
              <w:spacing w:line="220" w:lineRule="exact"/>
            </w:pPr>
            <w:r>
              <w:t>0</w:t>
            </w:r>
          </w:p>
        </w:tc>
        <w:tc>
          <w:tcPr>
            <w:tcW w:w="1169" w:type="dxa"/>
            <w:tcBorders>
              <w:top w:val="nil"/>
              <w:left w:val="nil"/>
              <w:bottom w:val="single" w:sz="4" w:space="0" w:color="FFFFFF"/>
              <w:right w:val="nil"/>
            </w:tcBorders>
            <w:shd w:val="clear" w:color="auto" w:fill="F2F2F2"/>
            <w:noWrap/>
            <w:vAlign w:val="center"/>
            <w:hideMark/>
          </w:tcPr>
          <w:p w14:paraId="611020C3" w14:textId="77777777" w:rsidR="006A6BA1" w:rsidRDefault="006A6BA1" w:rsidP="002542CB">
            <w:pPr>
              <w:pStyle w:val="orianum"/>
              <w:spacing w:line="220" w:lineRule="exact"/>
            </w:pPr>
            <w:r>
              <w:t>0</w:t>
            </w:r>
          </w:p>
        </w:tc>
        <w:tc>
          <w:tcPr>
            <w:tcW w:w="1124" w:type="dxa"/>
            <w:tcBorders>
              <w:top w:val="nil"/>
              <w:left w:val="nil"/>
              <w:bottom w:val="single" w:sz="4" w:space="0" w:color="FFFFFF"/>
              <w:right w:val="nil"/>
            </w:tcBorders>
            <w:shd w:val="clear" w:color="auto" w:fill="F2F2F2"/>
            <w:noWrap/>
            <w:vAlign w:val="center"/>
            <w:hideMark/>
          </w:tcPr>
          <w:p w14:paraId="42C5CF60" w14:textId="77777777" w:rsidR="006A6BA1" w:rsidRDefault="006A6BA1" w:rsidP="002542CB">
            <w:pPr>
              <w:pStyle w:val="orianum"/>
              <w:spacing w:line="220" w:lineRule="exact"/>
            </w:pPr>
            <w:r>
              <w:t>0</w:t>
            </w:r>
          </w:p>
        </w:tc>
      </w:tr>
      <w:tr w:rsidR="006A6BA1" w14:paraId="4BD35C54" w14:textId="77777777" w:rsidTr="006A6BA1">
        <w:trPr>
          <w:trHeight w:val="170"/>
          <w:jc w:val="center"/>
        </w:trPr>
        <w:tc>
          <w:tcPr>
            <w:tcW w:w="440" w:type="dxa"/>
            <w:tcBorders>
              <w:top w:val="nil"/>
              <w:left w:val="nil"/>
              <w:bottom w:val="single" w:sz="4" w:space="0" w:color="FFFFFF"/>
              <w:right w:val="nil"/>
            </w:tcBorders>
            <w:shd w:val="clear" w:color="auto" w:fill="BFBFBF"/>
            <w:noWrap/>
            <w:vAlign w:val="center"/>
            <w:hideMark/>
          </w:tcPr>
          <w:p w14:paraId="6922B99D" w14:textId="77777777" w:rsidR="006A6BA1" w:rsidRDefault="006A6BA1" w:rsidP="002542CB">
            <w:pPr>
              <w:pStyle w:val="oriatext"/>
              <w:spacing w:line="220" w:lineRule="exact"/>
              <w:rPr>
                <w:b/>
              </w:rPr>
            </w:pPr>
            <w:r>
              <w:rPr>
                <w:b/>
              </w:rPr>
              <w:t>23</w:t>
            </w:r>
          </w:p>
        </w:tc>
        <w:tc>
          <w:tcPr>
            <w:tcW w:w="2679" w:type="dxa"/>
            <w:tcBorders>
              <w:top w:val="nil"/>
              <w:left w:val="nil"/>
              <w:bottom w:val="single" w:sz="4" w:space="0" w:color="FFFFFF"/>
              <w:right w:val="nil"/>
            </w:tcBorders>
            <w:shd w:val="clear" w:color="auto" w:fill="BFBFBF"/>
            <w:vAlign w:val="center"/>
            <w:hideMark/>
          </w:tcPr>
          <w:p w14:paraId="7437A6A8" w14:textId="77777777" w:rsidR="006A6BA1" w:rsidRDefault="006A6BA1" w:rsidP="002542CB">
            <w:pPr>
              <w:pStyle w:val="oriatext"/>
              <w:spacing w:line="220" w:lineRule="exact"/>
              <w:rPr>
                <w:b/>
              </w:rPr>
            </w:pPr>
            <w:r>
              <w:rPr>
                <w:b/>
              </w:rPr>
              <w:t>Μεταβιβάσεις</w:t>
            </w:r>
          </w:p>
        </w:tc>
        <w:tc>
          <w:tcPr>
            <w:tcW w:w="1134" w:type="dxa"/>
            <w:tcBorders>
              <w:top w:val="nil"/>
              <w:left w:val="nil"/>
              <w:bottom w:val="single" w:sz="4" w:space="0" w:color="FFFFFF"/>
              <w:right w:val="nil"/>
            </w:tcBorders>
            <w:shd w:val="clear" w:color="auto" w:fill="BFBFBF"/>
            <w:noWrap/>
            <w:vAlign w:val="center"/>
            <w:hideMark/>
          </w:tcPr>
          <w:p w14:paraId="16016715" w14:textId="77777777" w:rsidR="006A6BA1" w:rsidRDefault="006A6BA1" w:rsidP="002542CB">
            <w:pPr>
              <w:pStyle w:val="orianum"/>
              <w:spacing w:line="220" w:lineRule="exact"/>
              <w:rPr>
                <w:b/>
              </w:rPr>
            </w:pPr>
            <w:r>
              <w:rPr>
                <w:b/>
              </w:rPr>
              <w:t>65.892</w:t>
            </w:r>
          </w:p>
        </w:tc>
        <w:tc>
          <w:tcPr>
            <w:tcW w:w="1134" w:type="dxa"/>
            <w:tcBorders>
              <w:top w:val="nil"/>
              <w:left w:val="nil"/>
              <w:bottom w:val="single" w:sz="4" w:space="0" w:color="FFFFFF"/>
              <w:right w:val="nil"/>
            </w:tcBorders>
            <w:shd w:val="clear" w:color="auto" w:fill="BFBFBF"/>
            <w:noWrap/>
            <w:vAlign w:val="center"/>
            <w:hideMark/>
          </w:tcPr>
          <w:p w14:paraId="4EDC4168" w14:textId="77777777" w:rsidR="006A6BA1" w:rsidRDefault="006A6BA1" w:rsidP="002542CB">
            <w:pPr>
              <w:pStyle w:val="orianum"/>
              <w:spacing w:line="220" w:lineRule="exact"/>
              <w:rPr>
                <w:b/>
              </w:rPr>
            </w:pPr>
            <w:r>
              <w:rPr>
                <w:b/>
              </w:rPr>
              <w:t>0</w:t>
            </w:r>
          </w:p>
        </w:tc>
        <w:tc>
          <w:tcPr>
            <w:tcW w:w="1240" w:type="dxa"/>
            <w:tcBorders>
              <w:top w:val="nil"/>
              <w:left w:val="nil"/>
              <w:bottom w:val="single" w:sz="4" w:space="0" w:color="FFFFFF"/>
              <w:right w:val="nil"/>
            </w:tcBorders>
            <w:shd w:val="clear" w:color="auto" w:fill="BFBFBF"/>
            <w:noWrap/>
            <w:vAlign w:val="center"/>
            <w:hideMark/>
          </w:tcPr>
          <w:p w14:paraId="72C61622" w14:textId="77777777" w:rsidR="006A6BA1" w:rsidRDefault="006A6BA1" w:rsidP="002542CB">
            <w:pPr>
              <w:pStyle w:val="orianum"/>
              <w:spacing w:line="220" w:lineRule="exact"/>
              <w:rPr>
                <w:b/>
              </w:rPr>
            </w:pPr>
            <w:r>
              <w:rPr>
                <w:b/>
              </w:rPr>
              <w:t>0</w:t>
            </w:r>
          </w:p>
        </w:tc>
        <w:tc>
          <w:tcPr>
            <w:tcW w:w="1169" w:type="dxa"/>
            <w:tcBorders>
              <w:top w:val="nil"/>
              <w:left w:val="nil"/>
              <w:bottom w:val="single" w:sz="4" w:space="0" w:color="FFFFFF"/>
              <w:right w:val="nil"/>
            </w:tcBorders>
            <w:shd w:val="clear" w:color="auto" w:fill="BFBFBF"/>
            <w:noWrap/>
            <w:vAlign w:val="center"/>
            <w:hideMark/>
          </w:tcPr>
          <w:p w14:paraId="344C1103" w14:textId="77777777" w:rsidR="006A6BA1" w:rsidRDefault="006A6BA1" w:rsidP="002542CB">
            <w:pPr>
              <w:pStyle w:val="orianum"/>
              <w:spacing w:line="220" w:lineRule="exact"/>
              <w:rPr>
                <w:b/>
              </w:rPr>
            </w:pPr>
            <w:r>
              <w:rPr>
                <w:b/>
              </w:rPr>
              <w:t>0</w:t>
            </w:r>
          </w:p>
        </w:tc>
        <w:tc>
          <w:tcPr>
            <w:tcW w:w="1124" w:type="dxa"/>
            <w:tcBorders>
              <w:top w:val="nil"/>
              <w:left w:val="nil"/>
              <w:bottom w:val="single" w:sz="4" w:space="0" w:color="FFFFFF"/>
              <w:right w:val="nil"/>
            </w:tcBorders>
            <w:shd w:val="clear" w:color="auto" w:fill="BFBFBF"/>
            <w:noWrap/>
            <w:vAlign w:val="center"/>
            <w:hideMark/>
          </w:tcPr>
          <w:p w14:paraId="653560E7" w14:textId="77777777" w:rsidR="006A6BA1" w:rsidRDefault="006A6BA1" w:rsidP="002542CB">
            <w:pPr>
              <w:pStyle w:val="orianum"/>
              <w:spacing w:line="220" w:lineRule="exact"/>
              <w:rPr>
                <w:b/>
              </w:rPr>
            </w:pPr>
            <w:r>
              <w:rPr>
                <w:b/>
              </w:rPr>
              <w:t>0</w:t>
            </w:r>
          </w:p>
        </w:tc>
      </w:tr>
      <w:tr w:rsidR="006A6BA1" w14:paraId="45391E57" w14:textId="77777777" w:rsidTr="006A6BA1">
        <w:trPr>
          <w:trHeight w:val="170"/>
          <w:jc w:val="center"/>
        </w:trPr>
        <w:tc>
          <w:tcPr>
            <w:tcW w:w="440" w:type="dxa"/>
            <w:tcBorders>
              <w:top w:val="nil"/>
              <w:left w:val="nil"/>
              <w:bottom w:val="single" w:sz="4" w:space="0" w:color="FFFFFF"/>
              <w:right w:val="nil"/>
            </w:tcBorders>
            <w:shd w:val="clear" w:color="auto" w:fill="F2F2F2"/>
            <w:noWrap/>
            <w:vAlign w:val="center"/>
            <w:hideMark/>
          </w:tcPr>
          <w:p w14:paraId="0689D743" w14:textId="77777777" w:rsidR="006A6BA1" w:rsidRDefault="006A6BA1" w:rsidP="002542CB">
            <w:pPr>
              <w:pStyle w:val="oriatext"/>
              <w:spacing w:line="220" w:lineRule="exact"/>
            </w:pPr>
            <w:r>
              <w:t> </w:t>
            </w:r>
          </w:p>
        </w:tc>
        <w:tc>
          <w:tcPr>
            <w:tcW w:w="2679" w:type="dxa"/>
            <w:tcBorders>
              <w:top w:val="nil"/>
              <w:left w:val="nil"/>
              <w:bottom w:val="single" w:sz="4" w:space="0" w:color="FFFFFF"/>
              <w:right w:val="nil"/>
            </w:tcBorders>
            <w:shd w:val="clear" w:color="auto" w:fill="F2F2F2"/>
            <w:noWrap/>
            <w:vAlign w:val="center"/>
            <w:hideMark/>
          </w:tcPr>
          <w:p w14:paraId="7113E986" w14:textId="77777777" w:rsidR="006A6BA1" w:rsidRDefault="006A6BA1"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23F29EC3" w14:textId="77777777" w:rsidR="006A6BA1" w:rsidRDefault="006A6BA1" w:rsidP="002542CB">
            <w:pPr>
              <w:pStyle w:val="orianum"/>
              <w:spacing w:line="220" w:lineRule="exact"/>
            </w:pPr>
            <w:r>
              <w:t>65.892</w:t>
            </w:r>
          </w:p>
        </w:tc>
        <w:tc>
          <w:tcPr>
            <w:tcW w:w="1134" w:type="dxa"/>
            <w:tcBorders>
              <w:top w:val="nil"/>
              <w:left w:val="nil"/>
              <w:bottom w:val="single" w:sz="4" w:space="0" w:color="FFFFFF"/>
              <w:right w:val="nil"/>
            </w:tcBorders>
            <w:shd w:val="clear" w:color="auto" w:fill="F2F2F2"/>
            <w:noWrap/>
            <w:vAlign w:val="center"/>
            <w:hideMark/>
          </w:tcPr>
          <w:p w14:paraId="2DC153AA" w14:textId="77777777" w:rsidR="006A6BA1" w:rsidRDefault="006A6BA1" w:rsidP="002542CB">
            <w:pPr>
              <w:pStyle w:val="orianum"/>
              <w:spacing w:line="220" w:lineRule="exact"/>
            </w:pPr>
            <w:r>
              <w:t>0</w:t>
            </w:r>
          </w:p>
        </w:tc>
        <w:tc>
          <w:tcPr>
            <w:tcW w:w="1240" w:type="dxa"/>
            <w:tcBorders>
              <w:top w:val="nil"/>
              <w:left w:val="nil"/>
              <w:bottom w:val="single" w:sz="4" w:space="0" w:color="FFFFFF"/>
              <w:right w:val="nil"/>
            </w:tcBorders>
            <w:shd w:val="clear" w:color="auto" w:fill="F2F2F2"/>
            <w:noWrap/>
            <w:vAlign w:val="center"/>
            <w:hideMark/>
          </w:tcPr>
          <w:p w14:paraId="6CB37CC4" w14:textId="77777777" w:rsidR="006A6BA1" w:rsidRDefault="006A6BA1" w:rsidP="002542CB">
            <w:pPr>
              <w:pStyle w:val="orianum"/>
              <w:spacing w:line="220" w:lineRule="exact"/>
            </w:pPr>
            <w:r>
              <w:t>0</w:t>
            </w:r>
          </w:p>
        </w:tc>
        <w:tc>
          <w:tcPr>
            <w:tcW w:w="1169" w:type="dxa"/>
            <w:tcBorders>
              <w:top w:val="nil"/>
              <w:left w:val="nil"/>
              <w:bottom w:val="single" w:sz="4" w:space="0" w:color="FFFFFF"/>
              <w:right w:val="nil"/>
            </w:tcBorders>
            <w:shd w:val="clear" w:color="auto" w:fill="F2F2F2"/>
            <w:noWrap/>
            <w:vAlign w:val="center"/>
            <w:hideMark/>
          </w:tcPr>
          <w:p w14:paraId="3CC66D81" w14:textId="77777777" w:rsidR="006A6BA1" w:rsidRDefault="006A6BA1" w:rsidP="002542CB">
            <w:pPr>
              <w:pStyle w:val="orianum"/>
              <w:spacing w:line="220" w:lineRule="exact"/>
            </w:pPr>
            <w:r>
              <w:t>0</w:t>
            </w:r>
          </w:p>
        </w:tc>
        <w:tc>
          <w:tcPr>
            <w:tcW w:w="1124" w:type="dxa"/>
            <w:tcBorders>
              <w:top w:val="nil"/>
              <w:left w:val="nil"/>
              <w:bottom w:val="single" w:sz="4" w:space="0" w:color="FFFFFF"/>
              <w:right w:val="nil"/>
            </w:tcBorders>
            <w:shd w:val="clear" w:color="auto" w:fill="F2F2F2"/>
            <w:noWrap/>
            <w:vAlign w:val="center"/>
            <w:hideMark/>
          </w:tcPr>
          <w:p w14:paraId="2363C2E9" w14:textId="77777777" w:rsidR="006A6BA1" w:rsidRDefault="006A6BA1" w:rsidP="002542CB">
            <w:pPr>
              <w:pStyle w:val="orianum"/>
              <w:spacing w:line="220" w:lineRule="exact"/>
            </w:pPr>
            <w:r>
              <w:t>0</w:t>
            </w:r>
          </w:p>
        </w:tc>
      </w:tr>
      <w:tr w:rsidR="006A6BA1" w14:paraId="2D329937" w14:textId="77777777" w:rsidTr="006A6BA1">
        <w:trPr>
          <w:trHeight w:val="170"/>
          <w:jc w:val="center"/>
        </w:trPr>
        <w:tc>
          <w:tcPr>
            <w:tcW w:w="440" w:type="dxa"/>
            <w:tcBorders>
              <w:top w:val="nil"/>
              <w:left w:val="nil"/>
              <w:bottom w:val="single" w:sz="4" w:space="0" w:color="FFFFFF"/>
              <w:right w:val="nil"/>
            </w:tcBorders>
            <w:shd w:val="clear" w:color="auto" w:fill="BFBFBF"/>
            <w:noWrap/>
            <w:vAlign w:val="center"/>
            <w:hideMark/>
          </w:tcPr>
          <w:p w14:paraId="3B4DC433" w14:textId="77777777" w:rsidR="006A6BA1" w:rsidRDefault="006A6BA1" w:rsidP="002542CB">
            <w:pPr>
              <w:pStyle w:val="oriatext"/>
              <w:spacing w:line="220" w:lineRule="exact"/>
              <w:rPr>
                <w:b/>
              </w:rPr>
            </w:pPr>
            <w:r>
              <w:rPr>
                <w:b/>
              </w:rPr>
              <w:t>24</w:t>
            </w:r>
          </w:p>
        </w:tc>
        <w:tc>
          <w:tcPr>
            <w:tcW w:w="2679" w:type="dxa"/>
            <w:tcBorders>
              <w:top w:val="nil"/>
              <w:left w:val="nil"/>
              <w:bottom w:val="single" w:sz="4" w:space="0" w:color="FFFFFF"/>
              <w:right w:val="nil"/>
            </w:tcBorders>
            <w:shd w:val="clear" w:color="auto" w:fill="BFBFBF"/>
            <w:vAlign w:val="center"/>
            <w:hideMark/>
          </w:tcPr>
          <w:p w14:paraId="316CB524" w14:textId="77777777" w:rsidR="006A6BA1" w:rsidRDefault="006A6BA1" w:rsidP="002542CB">
            <w:pPr>
              <w:pStyle w:val="oriatext"/>
              <w:spacing w:line="220" w:lineRule="exact"/>
              <w:rPr>
                <w:b/>
              </w:rPr>
            </w:pPr>
            <w:r>
              <w:rPr>
                <w:b/>
              </w:rPr>
              <w:t>Αγορές αγαθών και υπηρεσιών</w:t>
            </w:r>
          </w:p>
        </w:tc>
        <w:tc>
          <w:tcPr>
            <w:tcW w:w="1134" w:type="dxa"/>
            <w:tcBorders>
              <w:top w:val="nil"/>
              <w:left w:val="nil"/>
              <w:bottom w:val="single" w:sz="4" w:space="0" w:color="FFFFFF"/>
              <w:right w:val="nil"/>
            </w:tcBorders>
            <w:shd w:val="clear" w:color="auto" w:fill="BFBFBF"/>
            <w:noWrap/>
            <w:vAlign w:val="center"/>
            <w:hideMark/>
          </w:tcPr>
          <w:p w14:paraId="326DED09" w14:textId="77777777" w:rsidR="006A6BA1" w:rsidRDefault="006A6BA1" w:rsidP="002542CB">
            <w:pPr>
              <w:pStyle w:val="orianum"/>
              <w:spacing w:line="220" w:lineRule="exact"/>
              <w:rPr>
                <w:b/>
              </w:rPr>
            </w:pPr>
            <w:r>
              <w:rPr>
                <w:b/>
              </w:rPr>
              <w:t>2.148.000</w:t>
            </w:r>
          </w:p>
        </w:tc>
        <w:tc>
          <w:tcPr>
            <w:tcW w:w="1134" w:type="dxa"/>
            <w:tcBorders>
              <w:top w:val="nil"/>
              <w:left w:val="nil"/>
              <w:bottom w:val="single" w:sz="4" w:space="0" w:color="FFFFFF"/>
              <w:right w:val="nil"/>
            </w:tcBorders>
            <w:shd w:val="clear" w:color="auto" w:fill="BFBFBF"/>
            <w:noWrap/>
            <w:vAlign w:val="center"/>
            <w:hideMark/>
          </w:tcPr>
          <w:p w14:paraId="3E2B4CA2" w14:textId="77777777" w:rsidR="006A6BA1" w:rsidRDefault="006A6BA1" w:rsidP="002542CB">
            <w:pPr>
              <w:pStyle w:val="orianum"/>
              <w:spacing w:line="220" w:lineRule="exact"/>
              <w:rPr>
                <w:b/>
              </w:rPr>
            </w:pPr>
            <w:r>
              <w:rPr>
                <w:b/>
              </w:rPr>
              <w:t>2.563.000</w:t>
            </w:r>
          </w:p>
        </w:tc>
        <w:tc>
          <w:tcPr>
            <w:tcW w:w="1240" w:type="dxa"/>
            <w:tcBorders>
              <w:top w:val="nil"/>
              <w:left w:val="nil"/>
              <w:bottom w:val="single" w:sz="4" w:space="0" w:color="FFFFFF"/>
              <w:right w:val="nil"/>
            </w:tcBorders>
            <w:shd w:val="clear" w:color="auto" w:fill="BFBFBF"/>
            <w:noWrap/>
            <w:vAlign w:val="center"/>
            <w:hideMark/>
          </w:tcPr>
          <w:p w14:paraId="1E27BEF1" w14:textId="77777777" w:rsidR="006A6BA1" w:rsidRDefault="006A6BA1" w:rsidP="002542CB">
            <w:pPr>
              <w:pStyle w:val="orianum"/>
              <w:spacing w:line="220" w:lineRule="exact"/>
              <w:rPr>
                <w:b/>
              </w:rPr>
            </w:pPr>
            <w:r>
              <w:rPr>
                <w:b/>
              </w:rPr>
              <w:t>2.563.000</w:t>
            </w:r>
          </w:p>
        </w:tc>
        <w:tc>
          <w:tcPr>
            <w:tcW w:w="1169" w:type="dxa"/>
            <w:tcBorders>
              <w:top w:val="nil"/>
              <w:left w:val="nil"/>
              <w:bottom w:val="single" w:sz="4" w:space="0" w:color="FFFFFF"/>
              <w:right w:val="nil"/>
            </w:tcBorders>
            <w:shd w:val="clear" w:color="auto" w:fill="BFBFBF"/>
            <w:noWrap/>
            <w:vAlign w:val="center"/>
            <w:hideMark/>
          </w:tcPr>
          <w:p w14:paraId="75D4E017" w14:textId="77777777" w:rsidR="006A6BA1" w:rsidRDefault="006A6BA1" w:rsidP="002542CB">
            <w:pPr>
              <w:pStyle w:val="orianum"/>
              <w:spacing w:line="220" w:lineRule="exact"/>
              <w:rPr>
                <w:b/>
              </w:rPr>
            </w:pPr>
            <w:r>
              <w:rPr>
                <w:b/>
              </w:rPr>
              <w:t>2.563.000</w:t>
            </w:r>
          </w:p>
        </w:tc>
        <w:tc>
          <w:tcPr>
            <w:tcW w:w="1124" w:type="dxa"/>
            <w:tcBorders>
              <w:top w:val="nil"/>
              <w:left w:val="nil"/>
              <w:bottom w:val="single" w:sz="4" w:space="0" w:color="FFFFFF"/>
              <w:right w:val="nil"/>
            </w:tcBorders>
            <w:shd w:val="clear" w:color="auto" w:fill="BFBFBF"/>
            <w:noWrap/>
            <w:vAlign w:val="center"/>
            <w:hideMark/>
          </w:tcPr>
          <w:p w14:paraId="02A5C992" w14:textId="77777777" w:rsidR="006A6BA1" w:rsidRDefault="006A6BA1" w:rsidP="002542CB">
            <w:pPr>
              <w:pStyle w:val="orianum"/>
              <w:spacing w:line="220" w:lineRule="exact"/>
              <w:rPr>
                <w:b/>
              </w:rPr>
            </w:pPr>
            <w:r>
              <w:rPr>
                <w:b/>
              </w:rPr>
              <w:t>2.563.000</w:t>
            </w:r>
          </w:p>
        </w:tc>
      </w:tr>
      <w:tr w:rsidR="006A6BA1" w14:paraId="26502913" w14:textId="77777777" w:rsidTr="006A6BA1">
        <w:trPr>
          <w:trHeight w:val="170"/>
          <w:jc w:val="center"/>
        </w:trPr>
        <w:tc>
          <w:tcPr>
            <w:tcW w:w="440" w:type="dxa"/>
            <w:tcBorders>
              <w:top w:val="nil"/>
              <w:left w:val="nil"/>
              <w:bottom w:val="single" w:sz="4" w:space="0" w:color="FFFFFF"/>
              <w:right w:val="nil"/>
            </w:tcBorders>
            <w:shd w:val="clear" w:color="auto" w:fill="F2F2F2"/>
            <w:noWrap/>
            <w:vAlign w:val="center"/>
            <w:hideMark/>
          </w:tcPr>
          <w:p w14:paraId="092CAF26" w14:textId="77777777" w:rsidR="006A6BA1" w:rsidRDefault="006A6BA1" w:rsidP="002542CB">
            <w:pPr>
              <w:pStyle w:val="oriatext"/>
              <w:spacing w:line="220" w:lineRule="exact"/>
            </w:pPr>
            <w:r>
              <w:t> </w:t>
            </w:r>
          </w:p>
        </w:tc>
        <w:tc>
          <w:tcPr>
            <w:tcW w:w="2679" w:type="dxa"/>
            <w:tcBorders>
              <w:top w:val="nil"/>
              <w:left w:val="nil"/>
              <w:bottom w:val="single" w:sz="4" w:space="0" w:color="FFFFFF"/>
              <w:right w:val="nil"/>
            </w:tcBorders>
            <w:shd w:val="clear" w:color="auto" w:fill="F2F2F2"/>
            <w:noWrap/>
            <w:vAlign w:val="center"/>
            <w:hideMark/>
          </w:tcPr>
          <w:p w14:paraId="1247F8F5" w14:textId="77777777" w:rsidR="006A6BA1" w:rsidRDefault="006A6BA1"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6E2692A9" w14:textId="77777777" w:rsidR="006A6BA1" w:rsidRDefault="006A6BA1" w:rsidP="002542CB">
            <w:pPr>
              <w:pStyle w:val="orianum"/>
              <w:spacing w:line="220" w:lineRule="exact"/>
            </w:pPr>
            <w:r>
              <w:t>2.148.000</w:t>
            </w:r>
          </w:p>
        </w:tc>
        <w:tc>
          <w:tcPr>
            <w:tcW w:w="1134" w:type="dxa"/>
            <w:tcBorders>
              <w:top w:val="nil"/>
              <w:left w:val="nil"/>
              <w:bottom w:val="single" w:sz="4" w:space="0" w:color="FFFFFF"/>
              <w:right w:val="nil"/>
            </w:tcBorders>
            <w:shd w:val="clear" w:color="auto" w:fill="F2F2F2"/>
            <w:noWrap/>
            <w:vAlign w:val="center"/>
            <w:hideMark/>
          </w:tcPr>
          <w:p w14:paraId="58D55E6B" w14:textId="77777777" w:rsidR="006A6BA1" w:rsidRDefault="006A6BA1" w:rsidP="002542CB">
            <w:pPr>
              <w:pStyle w:val="orianum"/>
              <w:spacing w:line="220" w:lineRule="exact"/>
            </w:pPr>
            <w:r>
              <w:t>2.563.000</w:t>
            </w:r>
          </w:p>
        </w:tc>
        <w:tc>
          <w:tcPr>
            <w:tcW w:w="1240" w:type="dxa"/>
            <w:tcBorders>
              <w:top w:val="nil"/>
              <w:left w:val="nil"/>
              <w:bottom w:val="single" w:sz="4" w:space="0" w:color="FFFFFF"/>
              <w:right w:val="nil"/>
            </w:tcBorders>
            <w:shd w:val="clear" w:color="auto" w:fill="F2F2F2"/>
            <w:noWrap/>
            <w:vAlign w:val="center"/>
            <w:hideMark/>
          </w:tcPr>
          <w:p w14:paraId="0C9426FC" w14:textId="77777777" w:rsidR="006A6BA1" w:rsidRDefault="006A6BA1" w:rsidP="002542CB">
            <w:pPr>
              <w:pStyle w:val="orianum"/>
              <w:spacing w:line="220" w:lineRule="exact"/>
            </w:pPr>
            <w:r>
              <w:t>2.563.000</w:t>
            </w:r>
          </w:p>
        </w:tc>
        <w:tc>
          <w:tcPr>
            <w:tcW w:w="1169" w:type="dxa"/>
            <w:tcBorders>
              <w:top w:val="nil"/>
              <w:left w:val="nil"/>
              <w:bottom w:val="single" w:sz="4" w:space="0" w:color="FFFFFF"/>
              <w:right w:val="nil"/>
            </w:tcBorders>
            <w:shd w:val="clear" w:color="auto" w:fill="F2F2F2"/>
            <w:noWrap/>
            <w:vAlign w:val="center"/>
            <w:hideMark/>
          </w:tcPr>
          <w:p w14:paraId="2AA84B8B" w14:textId="77777777" w:rsidR="006A6BA1" w:rsidRDefault="006A6BA1" w:rsidP="002542CB">
            <w:pPr>
              <w:pStyle w:val="orianum"/>
              <w:spacing w:line="220" w:lineRule="exact"/>
            </w:pPr>
            <w:r>
              <w:t>2.563.000</w:t>
            </w:r>
          </w:p>
        </w:tc>
        <w:tc>
          <w:tcPr>
            <w:tcW w:w="1124" w:type="dxa"/>
            <w:tcBorders>
              <w:top w:val="nil"/>
              <w:left w:val="nil"/>
              <w:bottom w:val="single" w:sz="4" w:space="0" w:color="FFFFFF"/>
              <w:right w:val="nil"/>
            </w:tcBorders>
            <w:shd w:val="clear" w:color="auto" w:fill="F2F2F2"/>
            <w:noWrap/>
            <w:vAlign w:val="center"/>
            <w:hideMark/>
          </w:tcPr>
          <w:p w14:paraId="1566DD9A" w14:textId="77777777" w:rsidR="006A6BA1" w:rsidRDefault="006A6BA1" w:rsidP="002542CB">
            <w:pPr>
              <w:pStyle w:val="orianum"/>
              <w:spacing w:line="220" w:lineRule="exact"/>
            </w:pPr>
            <w:r>
              <w:t>2.563.000</w:t>
            </w:r>
          </w:p>
        </w:tc>
      </w:tr>
      <w:tr w:rsidR="006A6BA1" w14:paraId="4494B20D" w14:textId="77777777" w:rsidTr="006A6BA1">
        <w:trPr>
          <w:trHeight w:val="170"/>
          <w:jc w:val="center"/>
        </w:trPr>
        <w:tc>
          <w:tcPr>
            <w:tcW w:w="440" w:type="dxa"/>
            <w:tcBorders>
              <w:top w:val="nil"/>
              <w:left w:val="nil"/>
              <w:bottom w:val="single" w:sz="4" w:space="0" w:color="FFFFFF"/>
              <w:right w:val="nil"/>
            </w:tcBorders>
            <w:shd w:val="clear" w:color="auto" w:fill="BFBFBF"/>
            <w:noWrap/>
            <w:vAlign w:val="center"/>
            <w:hideMark/>
          </w:tcPr>
          <w:p w14:paraId="6C44865B" w14:textId="77777777" w:rsidR="006A6BA1" w:rsidRDefault="006A6BA1" w:rsidP="002542CB">
            <w:pPr>
              <w:pStyle w:val="oriatext"/>
              <w:spacing w:line="220" w:lineRule="exact"/>
              <w:rPr>
                <w:b/>
              </w:rPr>
            </w:pPr>
            <w:r>
              <w:rPr>
                <w:b/>
              </w:rPr>
              <w:t>25</w:t>
            </w:r>
          </w:p>
        </w:tc>
        <w:tc>
          <w:tcPr>
            <w:tcW w:w="2679" w:type="dxa"/>
            <w:tcBorders>
              <w:top w:val="nil"/>
              <w:left w:val="nil"/>
              <w:bottom w:val="single" w:sz="4" w:space="0" w:color="FFFFFF"/>
              <w:right w:val="nil"/>
            </w:tcBorders>
            <w:shd w:val="clear" w:color="auto" w:fill="BFBFBF"/>
            <w:vAlign w:val="center"/>
            <w:hideMark/>
          </w:tcPr>
          <w:p w14:paraId="1BE343B4" w14:textId="77777777" w:rsidR="006A6BA1" w:rsidRDefault="006A6BA1" w:rsidP="002542CB">
            <w:pPr>
              <w:pStyle w:val="oriatext"/>
              <w:spacing w:line="220" w:lineRule="exact"/>
              <w:rPr>
                <w:b/>
              </w:rPr>
            </w:pPr>
            <w:r>
              <w:rPr>
                <w:b/>
              </w:rPr>
              <w:t>Επιδοτήσεις</w:t>
            </w:r>
          </w:p>
        </w:tc>
        <w:tc>
          <w:tcPr>
            <w:tcW w:w="1134" w:type="dxa"/>
            <w:tcBorders>
              <w:top w:val="nil"/>
              <w:left w:val="nil"/>
              <w:bottom w:val="single" w:sz="4" w:space="0" w:color="FFFFFF"/>
              <w:right w:val="nil"/>
            </w:tcBorders>
            <w:shd w:val="clear" w:color="auto" w:fill="BFBFBF"/>
            <w:noWrap/>
            <w:vAlign w:val="center"/>
            <w:hideMark/>
          </w:tcPr>
          <w:p w14:paraId="78A90091" w14:textId="77777777" w:rsidR="006A6BA1" w:rsidRDefault="006A6BA1"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0687B304" w14:textId="77777777" w:rsidR="006A6BA1" w:rsidRDefault="006A6BA1" w:rsidP="002542CB">
            <w:pPr>
              <w:pStyle w:val="orianum"/>
              <w:spacing w:line="220" w:lineRule="exact"/>
              <w:rPr>
                <w:b/>
              </w:rPr>
            </w:pPr>
            <w:r>
              <w:rPr>
                <w:b/>
              </w:rPr>
              <w:t>0</w:t>
            </w:r>
          </w:p>
        </w:tc>
        <w:tc>
          <w:tcPr>
            <w:tcW w:w="1240" w:type="dxa"/>
            <w:tcBorders>
              <w:top w:val="nil"/>
              <w:left w:val="nil"/>
              <w:bottom w:val="single" w:sz="4" w:space="0" w:color="FFFFFF"/>
              <w:right w:val="nil"/>
            </w:tcBorders>
            <w:shd w:val="clear" w:color="auto" w:fill="BFBFBF"/>
            <w:noWrap/>
            <w:vAlign w:val="center"/>
            <w:hideMark/>
          </w:tcPr>
          <w:p w14:paraId="1EEB4924" w14:textId="77777777" w:rsidR="006A6BA1" w:rsidRDefault="006A6BA1" w:rsidP="002542CB">
            <w:pPr>
              <w:pStyle w:val="orianum"/>
              <w:spacing w:line="220" w:lineRule="exact"/>
              <w:rPr>
                <w:b/>
              </w:rPr>
            </w:pPr>
            <w:r>
              <w:rPr>
                <w:b/>
              </w:rPr>
              <w:t>0</w:t>
            </w:r>
          </w:p>
        </w:tc>
        <w:tc>
          <w:tcPr>
            <w:tcW w:w="1169" w:type="dxa"/>
            <w:tcBorders>
              <w:top w:val="nil"/>
              <w:left w:val="nil"/>
              <w:bottom w:val="single" w:sz="4" w:space="0" w:color="FFFFFF"/>
              <w:right w:val="nil"/>
            </w:tcBorders>
            <w:shd w:val="clear" w:color="auto" w:fill="BFBFBF"/>
            <w:noWrap/>
            <w:vAlign w:val="center"/>
            <w:hideMark/>
          </w:tcPr>
          <w:p w14:paraId="4361B5C1" w14:textId="77777777" w:rsidR="006A6BA1" w:rsidRDefault="006A6BA1" w:rsidP="002542CB">
            <w:pPr>
              <w:pStyle w:val="orianum"/>
              <w:spacing w:line="220" w:lineRule="exact"/>
              <w:rPr>
                <w:b/>
              </w:rPr>
            </w:pPr>
            <w:r>
              <w:rPr>
                <w:b/>
              </w:rPr>
              <w:t>0</w:t>
            </w:r>
          </w:p>
        </w:tc>
        <w:tc>
          <w:tcPr>
            <w:tcW w:w="1124" w:type="dxa"/>
            <w:tcBorders>
              <w:top w:val="nil"/>
              <w:left w:val="nil"/>
              <w:bottom w:val="single" w:sz="4" w:space="0" w:color="FFFFFF"/>
              <w:right w:val="nil"/>
            </w:tcBorders>
            <w:shd w:val="clear" w:color="auto" w:fill="BFBFBF"/>
            <w:noWrap/>
            <w:vAlign w:val="center"/>
            <w:hideMark/>
          </w:tcPr>
          <w:p w14:paraId="1686987D" w14:textId="77777777" w:rsidR="006A6BA1" w:rsidRDefault="006A6BA1" w:rsidP="002542CB">
            <w:pPr>
              <w:pStyle w:val="orianum"/>
              <w:spacing w:line="220" w:lineRule="exact"/>
              <w:rPr>
                <w:b/>
              </w:rPr>
            </w:pPr>
            <w:r>
              <w:rPr>
                <w:b/>
              </w:rPr>
              <w:t>0</w:t>
            </w:r>
          </w:p>
        </w:tc>
      </w:tr>
      <w:tr w:rsidR="006A6BA1" w14:paraId="2C540110" w14:textId="77777777" w:rsidTr="006A6BA1">
        <w:trPr>
          <w:trHeight w:val="170"/>
          <w:jc w:val="center"/>
        </w:trPr>
        <w:tc>
          <w:tcPr>
            <w:tcW w:w="440" w:type="dxa"/>
            <w:tcBorders>
              <w:top w:val="nil"/>
              <w:left w:val="nil"/>
              <w:bottom w:val="single" w:sz="4" w:space="0" w:color="FFFFFF"/>
              <w:right w:val="nil"/>
            </w:tcBorders>
            <w:shd w:val="clear" w:color="auto" w:fill="F2F2F2"/>
            <w:noWrap/>
            <w:vAlign w:val="center"/>
            <w:hideMark/>
          </w:tcPr>
          <w:p w14:paraId="177F70DF" w14:textId="77777777" w:rsidR="006A6BA1" w:rsidRDefault="006A6BA1" w:rsidP="002542CB">
            <w:pPr>
              <w:pStyle w:val="oriatext"/>
              <w:spacing w:line="220" w:lineRule="exact"/>
            </w:pPr>
            <w:r>
              <w:t> </w:t>
            </w:r>
          </w:p>
        </w:tc>
        <w:tc>
          <w:tcPr>
            <w:tcW w:w="2679" w:type="dxa"/>
            <w:tcBorders>
              <w:top w:val="nil"/>
              <w:left w:val="nil"/>
              <w:bottom w:val="single" w:sz="4" w:space="0" w:color="FFFFFF"/>
              <w:right w:val="nil"/>
            </w:tcBorders>
            <w:shd w:val="clear" w:color="auto" w:fill="F2F2F2"/>
            <w:noWrap/>
            <w:vAlign w:val="center"/>
            <w:hideMark/>
          </w:tcPr>
          <w:p w14:paraId="0F19CDD1" w14:textId="77777777" w:rsidR="006A6BA1" w:rsidRDefault="006A6BA1"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6BF9843E" w14:textId="77777777" w:rsidR="006A6BA1" w:rsidRDefault="006A6BA1"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5E533D00" w14:textId="77777777" w:rsidR="006A6BA1" w:rsidRDefault="006A6BA1" w:rsidP="002542CB">
            <w:pPr>
              <w:pStyle w:val="orianum"/>
              <w:spacing w:line="220" w:lineRule="exact"/>
            </w:pPr>
            <w:r>
              <w:t>0</w:t>
            </w:r>
          </w:p>
        </w:tc>
        <w:tc>
          <w:tcPr>
            <w:tcW w:w="1240" w:type="dxa"/>
            <w:tcBorders>
              <w:top w:val="nil"/>
              <w:left w:val="nil"/>
              <w:bottom w:val="single" w:sz="4" w:space="0" w:color="FFFFFF"/>
              <w:right w:val="nil"/>
            </w:tcBorders>
            <w:shd w:val="clear" w:color="auto" w:fill="F2F2F2"/>
            <w:noWrap/>
            <w:vAlign w:val="center"/>
            <w:hideMark/>
          </w:tcPr>
          <w:p w14:paraId="3A581A38" w14:textId="77777777" w:rsidR="006A6BA1" w:rsidRDefault="006A6BA1" w:rsidP="002542CB">
            <w:pPr>
              <w:pStyle w:val="orianum"/>
              <w:spacing w:line="220" w:lineRule="exact"/>
            </w:pPr>
            <w:r>
              <w:t>0</w:t>
            </w:r>
          </w:p>
        </w:tc>
        <w:tc>
          <w:tcPr>
            <w:tcW w:w="1169" w:type="dxa"/>
            <w:tcBorders>
              <w:top w:val="nil"/>
              <w:left w:val="nil"/>
              <w:bottom w:val="single" w:sz="4" w:space="0" w:color="FFFFFF"/>
              <w:right w:val="nil"/>
            </w:tcBorders>
            <w:shd w:val="clear" w:color="auto" w:fill="F2F2F2"/>
            <w:noWrap/>
            <w:vAlign w:val="center"/>
            <w:hideMark/>
          </w:tcPr>
          <w:p w14:paraId="60F29B6D" w14:textId="77777777" w:rsidR="006A6BA1" w:rsidRDefault="006A6BA1" w:rsidP="002542CB">
            <w:pPr>
              <w:pStyle w:val="orianum"/>
              <w:spacing w:line="220" w:lineRule="exact"/>
            </w:pPr>
            <w:r>
              <w:t>0</w:t>
            </w:r>
          </w:p>
        </w:tc>
        <w:tc>
          <w:tcPr>
            <w:tcW w:w="1124" w:type="dxa"/>
            <w:tcBorders>
              <w:top w:val="nil"/>
              <w:left w:val="nil"/>
              <w:bottom w:val="single" w:sz="4" w:space="0" w:color="FFFFFF"/>
              <w:right w:val="nil"/>
            </w:tcBorders>
            <w:shd w:val="clear" w:color="auto" w:fill="F2F2F2"/>
            <w:noWrap/>
            <w:vAlign w:val="center"/>
            <w:hideMark/>
          </w:tcPr>
          <w:p w14:paraId="56419091" w14:textId="77777777" w:rsidR="006A6BA1" w:rsidRDefault="006A6BA1" w:rsidP="002542CB">
            <w:pPr>
              <w:pStyle w:val="orianum"/>
              <w:spacing w:line="220" w:lineRule="exact"/>
            </w:pPr>
            <w:r>
              <w:t>0</w:t>
            </w:r>
          </w:p>
        </w:tc>
      </w:tr>
      <w:tr w:rsidR="006A6BA1" w14:paraId="47C2DC6A" w14:textId="77777777" w:rsidTr="006A6BA1">
        <w:trPr>
          <w:trHeight w:val="170"/>
          <w:jc w:val="center"/>
        </w:trPr>
        <w:tc>
          <w:tcPr>
            <w:tcW w:w="440" w:type="dxa"/>
            <w:tcBorders>
              <w:top w:val="nil"/>
              <w:left w:val="nil"/>
              <w:bottom w:val="single" w:sz="4" w:space="0" w:color="FFFFFF"/>
              <w:right w:val="nil"/>
            </w:tcBorders>
            <w:shd w:val="clear" w:color="auto" w:fill="BFBFBF"/>
            <w:noWrap/>
            <w:vAlign w:val="center"/>
            <w:hideMark/>
          </w:tcPr>
          <w:p w14:paraId="2DB99C5A" w14:textId="77777777" w:rsidR="006A6BA1" w:rsidRDefault="006A6BA1" w:rsidP="002542CB">
            <w:pPr>
              <w:pStyle w:val="oriatext"/>
              <w:spacing w:line="220" w:lineRule="exact"/>
              <w:rPr>
                <w:b/>
              </w:rPr>
            </w:pPr>
            <w:r>
              <w:rPr>
                <w:b/>
              </w:rPr>
              <w:t>26</w:t>
            </w:r>
          </w:p>
        </w:tc>
        <w:tc>
          <w:tcPr>
            <w:tcW w:w="2679" w:type="dxa"/>
            <w:tcBorders>
              <w:top w:val="nil"/>
              <w:left w:val="nil"/>
              <w:bottom w:val="single" w:sz="4" w:space="0" w:color="FFFFFF"/>
              <w:right w:val="nil"/>
            </w:tcBorders>
            <w:shd w:val="clear" w:color="auto" w:fill="BFBFBF"/>
            <w:vAlign w:val="center"/>
            <w:hideMark/>
          </w:tcPr>
          <w:p w14:paraId="44B004DB" w14:textId="77777777" w:rsidR="006A6BA1" w:rsidRDefault="006A6BA1" w:rsidP="002542CB">
            <w:pPr>
              <w:pStyle w:val="oriatext"/>
              <w:spacing w:line="220" w:lineRule="exact"/>
              <w:rPr>
                <w:b/>
              </w:rPr>
            </w:pPr>
            <w:r>
              <w:rPr>
                <w:b/>
              </w:rPr>
              <w:t>Τόκοι (σε ακαθάριστη βάση)</w:t>
            </w:r>
          </w:p>
        </w:tc>
        <w:tc>
          <w:tcPr>
            <w:tcW w:w="1134" w:type="dxa"/>
            <w:tcBorders>
              <w:top w:val="nil"/>
              <w:left w:val="nil"/>
              <w:bottom w:val="single" w:sz="4" w:space="0" w:color="FFFFFF"/>
              <w:right w:val="nil"/>
            </w:tcBorders>
            <w:shd w:val="clear" w:color="auto" w:fill="BFBFBF"/>
            <w:noWrap/>
            <w:vAlign w:val="center"/>
            <w:hideMark/>
          </w:tcPr>
          <w:p w14:paraId="2FB72F6F" w14:textId="77777777" w:rsidR="006A6BA1" w:rsidRDefault="006A6BA1" w:rsidP="002542CB">
            <w:pPr>
              <w:pStyle w:val="orianum"/>
              <w:spacing w:line="220" w:lineRule="exact"/>
              <w:rPr>
                <w:b/>
              </w:rPr>
            </w:pPr>
            <w:r>
              <w:rPr>
                <w:b/>
              </w:rPr>
              <w:t>4.213</w:t>
            </w:r>
          </w:p>
        </w:tc>
        <w:tc>
          <w:tcPr>
            <w:tcW w:w="1134" w:type="dxa"/>
            <w:tcBorders>
              <w:top w:val="nil"/>
              <w:left w:val="nil"/>
              <w:bottom w:val="single" w:sz="4" w:space="0" w:color="FFFFFF"/>
              <w:right w:val="nil"/>
            </w:tcBorders>
            <w:shd w:val="clear" w:color="auto" w:fill="BFBFBF"/>
            <w:noWrap/>
            <w:vAlign w:val="center"/>
            <w:hideMark/>
          </w:tcPr>
          <w:p w14:paraId="21A3820E" w14:textId="77777777" w:rsidR="006A6BA1" w:rsidRDefault="006A6BA1" w:rsidP="002542CB">
            <w:pPr>
              <w:pStyle w:val="orianum"/>
              <w:spacing w:line="220" w:lineRule="exact"/>
              <w:rPr>
                <w:b/>
              </w:rPr>
            </w:pPr>
            <w:r>
              <w:rPr>
                <w:b/>
              </w:rPr>
              <w:t>0</w:t>
            </w:r>
          </w:p>
        </w:tc>
        <w:tc>
          <w:tcPr>
            <w:tcW w:w="1240" w:type="dxa"/>
            <w:tcBorders>
              <w:top w:val="nil"/>
              <w:left w:val="nil"/>
              <w:bottom w:val="single" w:sz="4" w:space="0" w:color="FFFFFF"/>
              <w:right w:val="nil"/>
            </w:tcBorders>
            <w:shd w:val="clear" w:color="auto" w:fill="BFBFBF"/>
            <w:noWrap/>
            <w:vAlign w:val="center"/>
            <w:hideMark/>
          </w:tcPr>
          <w:p w14:paraId="18C10690" w14:textId="77777777" w:rsidR="006A6BA1" w:rsidRDefault="006A6BA1" w:rsidP="002542CB">
            <w:pPr>
              <w:pStyle w:val="orianum"/>
              <w:spacing w:line="220" w:lineRule="exact"/>
              <w:rPr>
                <w:b/>
              </w:rPr>
            </w:pPr>
            <w:r>
              <w:rPr>
                <w:b/>
              </w:rPr>
              <w:t>0</w:t>
            </w:r>
          </w:p>
        </w:tc>
        <w:tc>
          <w:tcPr>
            <w:tcW w:w="1169" w:type="dxa"/>
            <w:tcBorders>
              <w:top w:val="nil"/>
              <w:left w:val="nil"/>
              <w:bottom w:val="single" w:sz="4" w:space="0" w:color="FFFFFF"/>
              <w:right w:val="nil"/>
            </w:tcBorders>
            <w:shd w:val="clear" w:color="auto" w:fill="BFBFBF"/>
            <w:noWrap/>
            <w:vAlign w:val="center"/>
            <w:hideMark/>
          </w:tcPr>
          <w:p w14:paraId="402593FC" w14:textId="77777777" w:rsidR="006A6BA1" w:rsidRDefault="006A6BA1" w:rsidP="002542CB">
            <w:pPr>
              <w:pStyle w:val="orianum"/>
              <w:spacing w:line="220" w:lineRule="exact"/>
              <w:rPr>
                <w:b/>
              </w:rPr>
            </w:pPr>
            <w:r>
              <w:rPr>
                <w:b/>
              </w:rPr>
              <w:t>0</w:t>
            </w:r>
          </w:p>
        </w:tc>
        <w:tc>
          <w:tcPr>
            <w:tcW w:w="1124" w:type="dxa"/>
            <w:tcBorders>
              <w:top w:val="nil"/>
              <w:left w:val="nil"/>
              <w:bottom w:val="single" w:sz="4" w:space="0" w:color="FFFFFF"/>
              <w:right w:val="nil"/>
            </w:tcBorders>
            <w:shd w:val="clear" w:color="auto" w:fill="BFBFBF"/>
            <w:noWrap/>
            <w:vAlign w:val="center"/>
            <w:hideMark/>
          </w:tcPr>
          <w:p w14:paraId="7CAB03EF" w14:textId="77777777" w:rsidR="006A6BA1" w:rsidRDefault="006A6BA1" w:rsidP="002542CB">
            <w:pPr>
              <w:pStyle w:val="orianum"/>
              <w:spacing w:line="220" w:lineRule="exact"/>
              <w:rPr>
                <w:b/>
              </w:rPr>
            </w:pPr>
            <w:r>
              <w:rPr>
                <w:b/>
              </w:rPr>
              <w:t>0</w:t>
            </w:r>
          </w:p>
        </w:tc>
      </w:tr>
      <w:tr w:rsidR="006A6BA1" w14:paraId="4694762A" w14:textId="77777777" w:rsidTr="006A6BA1">
        <w:trPr>
          <w:trHeight w:val="170"/>
          <w:jc w:val="center"/>
        </w:trPr>
        <w:tc>
          <w:tcPr>
            <w:tcW w:w="440" w:type="dxa"/>
            <w:tcBorders>
              <w:top w:val="nil"/>
              <w:left w:val="nil"/>
              <w:bottom w:val="single" w:sz="4" w:space="0" w:color="FFFFFF"/>
              <w:right w:val="nil"/>
            </w:tcBorders>
            <w:shd w:val="clear" w:color="auto" w:fill="F2F2F2"/>
            <w:noWrap/>
            <w:vAlign w:val="center"/>
            <w:hideMark/>
          </w:tcPr>
          <w:p w14:paraId="198E9A43" w14:textId="77777777" w:rsidR="006A6BA1" w:rsidRDefault="006A6BA1" w:rsidP="002542CB">
            <w:pPr>
              <w:pStyle w:val="oriatext"/>
              <w:spacing w:line="220" w:lineRule="exact"/>
            </w:pPr>
            <w:r>
              <w:t> </w:t>
            </w:r>
          </w:p>
        </w:tc>
        <w:tc>
          <w:tcPr>
            <w:tcW w:w="2679" w:type="dxa"/>
            <w:tcBorders>
              <w:top w:val="nil"/>
              <w:left w:val="nil"/>
              <w:bottom w:val="single" w:sz="4" w:space="0" w:color="FFFFFF"/>
              <w:right w:val="nil"/>
            </w:tcBorders>
            <w:shd w:val="clear" w:color="auto" w:fill="F2F2F2"/>
            <w:noWrap/>
            <w:vAlign w:val="center"/>
            <w:hideMark/>
          </w:tcPr>
          <w:p w14:paraId="0EC0C852" w14:textId="77777777" w:rsidR="006A6BA1" w:rsidRDefault="006A6BA1"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14D1AC50" w14:textId="77777777" w:rsidR="006A6BA1" w:rsidRDefault="006A6BA1" w:rsidP="002542CB">
            <w:pPr>
              <w:pStyle w:val="orianum"/>
              <w:spacing w:line="220" w:lineRule="exact"/>
            </w:pPr>
            <w:r>
              <w:t>4.213</w:t>
            </w:r>
          </w:p>
        </w:tc>
        <w:tc>
          <w:tcPr>
            <w:tcW w:w="1134" w:type="dxa"/>
            <w:tcBorders>
              <w:top w:val="nil"/>
              <w:left w:val="nil"/>
              <w:bottom w:val="single" w:sz="4" w:space="0" w:color="FFFFFF"/>
              <w:right w:val="nil"/>
            </w:tcBorders>
            <w:shd w:val="clear" w:color="auto" w:fill="F2F2F2"/>
            <w:noWrap/>
            <w:vAlign w:val="center"/>
            <w:hideMark/>
          </w:tcPr>
          <w:p w14:paraId="4ACC2738" w14:textId="77777777" w:rsidR="006A6BA1" w:rsidRDefault="006A6BA1" w:rsidP="002542CB">
            <w:pPr>
              <w:pStyle w:val="orianum"/>
              <w:spacing w:line="220" w:lineRule="exact"/>
            </w:pPr>
            <w:r>
              <w:t>0</w:t>
            </w:r>
          </w:p>
        </w:tc>
        <w:tc>
          <w:tcPr>
            <w:tcW w:w="1240" w:type="dxa"/>
            <w:tcBorders>
              <w:top w:val="nil"/>
              <w:left w:val="nil"/>
              <w:bottom w:val="single" w:sz="4" w:space="0" w:color="FFFFFF"/>
              <w:right w:val="nil"/>
            </w:tcBorders>
            <w:shd w:val="clear" w:color="auto" w:fill="F2F2F2"/>
            <w:noWrap/>
            <w:vAlign w:val="center"/>
            <w:hideMark/>
          </w:tcPr>
          <w:p w14:paraId="150964FD" w14:textId="77777777" w:rsidR="006A6BA1" w:rsidRDefault="006A6BA1" w:rsidP="002542CB">
            <w:pPr>
              <w:pStyle w:val="orianum"/>
              <w:spacing w:line="220" w:lineRule="exact"/>
            </w:pPr>
            <w:r>
              <w:t>0</w:t>
            </w:r>
          </w:p>
        </w:tc>
        <w:tc>
          <w:tcPr>
            <w:tcW w:w="1169" w:type="dxa"/>
            <w:tcBorders>
              <w:top w:val="nil"/>
              <w:left w:val="nil"/>
              <w:bottom w:val="single" w:sz="4" w:space="0" w:color="FFFFFF"/>
              <w:right w:val="nil"/>
            </w:tcBorders>
            <w:shd w:val="clear" w:color="auto" w:fill="F2F2F2"/>
            <w:noWrap/>
            <w:vAlign w:val="center"/>
            <w:hideMark/>
          </w:tcPr>
          <w:p w14:paraId="247408FE" w14:textId="77777777" w:rsidR="006A6BA1" w:rsidRDefault="006A6BA1" w:rsidP="002542CB">
            <w:pPr>
              <w:pStyle w:val="orianum"/>
              <w:spacing w:line="220" w:lineRule="exact"/>
            </w:pPr>
            <w:r>
              <w:t>0</w:t>
            </w:r>
          </w:p>
        </w:tc>
        <w:tc>
          <w:tcPr>
            <w:tcW w:w="1124" w:type="dxa"/>
            <w:tcBorders>
              <w:top w:val="nil"/>
              <w:left w:val="nil"/>
              <w:bottom w:val="single" w:sz="4" w:space="0" w:color="FFFFFF"/>
              <w:right w:val="nil"/>
            </w:tcBorders>
            <w:shd w:val="clear" w:color="auto" w:fill="F2F2F2"/>
            <w:noWrap/>
            <w:vAlign w:val="center"/>
            <w:hideMark/>
          </w:tcPr>
          <w:p w14:paraId="1289ABE7" w14:textId="77777777" w:rsidR="006A6BA1" w:rsidRDefault="006A6BA1" w:rsidP="002542CB">
            <w:pPr>
              <w:pStyle w:val="orianum"/>
              <w:spacing w:line="220" w:lineRule="exact"/>
            </w:pPr>
            <w:r>
              <w:t>0</w:t>
            </w:r>
          </w:p>
        </w:tc>
      </w:tr>
      <w:tr w:rsidR="006A6BA1" w14:paraId="3248CA61" w14:textId="77777777" w:rsidTr="006A6BA1">
        <w:trPr>
          <w:trHeight w:val="170"/>
          <w:jc w:val="center"/>
        </w:trPr>
        <w:tc>
          <w:tcPr>
            <w:tcW w:w="440" w:type="dxa"/>
            <w:tcBorders>
              <w:top w:val="nil"/>
              <w:left w:val="nil"/>
              <w:bottom w:val="single" w:sz="4" w:space="0" w:color="FFFFFF"/>
              <w:right w:val="nil"/>
            </w:tcBorders>
            <w:shd w:val="clear" w:color="auto" w:fill="BFBFBF"/>
            <w:noWrap/>
            <w:vAlign w:val="center"/>
            <w:hideMark/>
          </w:tcPr>
          <w:p w14:paraId="4885FA68" w14:textId="77777777" w:rsidR="006A6BA1" w:rsidRDefault="006A6BA1" w:rsidP="002542CB">
            <w:pPr>
              <w:pStyle w:val="oriatext"/>
              <w:spacing w:line="220" w:lineRule="exact"/>
              <w:rPr>
                <w:b/>
              </w:rPr>
            </w:pPr>
            <w:r>
              <w:rPr>
                <w:b/>
              </w:rPr>
              <w:t>27</w:t>
            </w:r>
          </w:p>
        </w:tc>
        <w:tc>
          <w:tcPr>
            <w:tcW w:w="2679" w:type="dxa"/>
            <w:tcBorders>
              <w:top w:val="nil"/>
              <w:left w:val="nil"/>
              <w:bottom w:val="single" w:sz="4" w:space="0" w:color="FFFFFF"/>
              <w:right w:val="nil"/>
            </w:tcBorders>
            <w:shd w:val="clear" w:color="auto" w:fill="BFBFBF"/>
            <w:vAlign w:val="center"/>
            <w:hideMark/>
          </w:tcPr>
          <w:p w14:paraId="56E436C1" w14:textId="77777777" w:rsidR="006A6BA1" w:rsidRDefault="006A6BA1" w:rsidP="002542CB">
            <w:pPr>
              <w:pStyle w:val="oriatext"/>
              <w:spacing w:line="220" w:lineRule="exact"/>
              <w:rPr>
                <w:b/>
              </w:rPr>
            </w:pPr>
            <w:r>
              <w:rPr>
                <w:b/>
              </w:rPr>
              <w:t>Λοιπές Δαπάνες</w:t>
            </w:r>
          </w:p>
        </w:tc>
        <w:tc>
          <w:tcPr>
            <w:tcW w:w="1134" w:type="dxa"/>
            <w:tcBorders>
              <w:top w:val="nil"/>
              <w:left w:val="nil"/>
              <w:bottom w:val="single" w:sz="4" w:space="0" w:color="FFFFFF"/>
              <w:right w:val="nil"/>
            </w:tcBorders>
            <w:shd w:val="clear" w:color="auto" w:fill="BFBFBF"/>
            <w:noWrap/>
            <w:vAlign w:val="center"/>
            <w:hideMark/>
          </w:tcPr>
          <w:p w14:paraId="0C157530" w14:textId="77777777" w:rsidR="006A6BA1" w:rsidRDefault="006A6BA1"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2E3D7B92" w14:textId="77777777" w:rsidR="006A6BA1" w:rsidRDefault="006A6BA1" w:rsidP="002542CB">
            <w:pPr>
              <w:pStyle w:val="orianum"/>
              <w:spacing w:line="220" w:lineRule="exact"/>
              <w:rPr>
                <w:b/>
              </w:rPr>
            </w:pPr>
            <w:r>
              <w:rPr>
                <w:b/>
              </w:rPr>
              <w:t>0</w:t>
            </w:r>
          </w:p>
        </w:tc>
        <w:tc>
          <w:tcPr>
            <w:tcW w:w="1240" w:type="dxa"/>
            <w:tcBorders>
              <w:top w:val="nil"/>
              <w:left w:val="nil"/>
              <w:bottom w:val="single" w:sz="4" w:space="0" w:color="FFFFFF"/>
              <w:right w:val="nil"/>
            </w:tcBorders>
            <w:shd w:val="clear" w:color="auto" w:fill="BFBFBF"/>
            <w:noWrap/>
            <w:vAlign w:val="center"/>
            <w:hideMark/>
          </w:tcPr>
          <w:p w14:paraId="07BA4E4F" w14:textId="77777777" w:rsidR="006A6BA1" w:rsidRDefault="006A6BA1" w:rsidP="002542CB">
            <w:pPr>
              <w:pStyle w:val="orianum"/>
              <w:spacing w:line="220" w:lineRule="exact"/>
              <w:rPr>
                <w:b/>
              </w:rPr>
            </w:pPr>
            <w:r>
              <w:rPr>
                <w:b/>
              </w:rPr>
              <w:t>0</w:t>
            </w:r>
          </w:p>
        </w:tc>
        <w:tc>
          <w:tcPr>
            <w:tcW w:w="1169" w:type="dxa"/>
            <w:tcBorders>
              <w:top w:val="nil"/>
              <w:left w:val="nil"/>
              <w:bottom w:val="single" w:sz="4" w:space="0" w:color="FFFFFF"/>
              <w:right w:val="nil"/>
            </w:tcBorders>
            <w:shd w:val="clear" w:color="auto" w:fill="BFBFBF"/>
            <w:noWrap/>
            <w:vAlign w:val="center"/>
            <w:hideMark/>
          </w:tcPr>
          <w:p w14:paraId="115ADE01" w14:textId="77777777" w:rsidR="006A6BA1" w:rsidRDefault="006A6BA1" w:rsidP="002542CB">
            <w:pPr>
              <w:pStyle w:val="orianum"/>
              <w:spacing w:line="220" w:lineRule="exact"/>
              <w:rPr>
                <w:b/>
              </w:rPr>
            </w:pPr>
            <w:r>
              <w:rPr>
                <w:b/>
              </w:rPr>
              <w:t>0</w:t>
            </w:r>
          </w:p>
        </w:tc>
        <w:tc>
          <w:tcPr>
            <w:tcW w:w="1124" w:type="dxa"/>
            <w:tcBorders>
              <w:top w:val="nil"/>
              <w:left w:val="nil"/>
              <w:bottom w:val="single" w:sz="4" w:space="0" w:color="FFFFFF"/>
              <w:right w:val="nil"/>
            </w:tcBorders>
            <w:shd w:val="clear" w:color="auto" w:fill="BFBFBF"/>
            <w:noWrap/>
            <w:vAlign w:val="center"/>
            <w:hideMark/>
          </w:tcPr>
          <w:p w14:paraId="660393C5" w14:textId="77777777" w:rsidR="006A6BA1" w:rsidRDefault="006A6BA1" w:rsidP="002542CB">
            <w:pPr>
              <w:pStyle w:val="orianum"/>
              <w:spacing w:line="220" w:lineRule="exact"/>
              <w:rPr>
                <w:b/>
              </w:rPr>
            </w:pPr>
            <w:r>
              <w:rPr>
                <w:b/>
              </w:rPr>
              <w:t>0</w:t>
            </w:r>
          </w:p>
        </w:tc>
      </w:tr>
      <w:tr w:rsidR="006A6BA1" w14:paraId="193BB67D" w14:textId="77777777" w:rsidTr="006A6BA1">
        <w:trPr>
          <w:trHeight w:val="170"/>
          <w:jc w:val="center"/>
        </w:trPr>
        <w:tc>
          <w:tcPr>
            <w:tcW w:w="440" w:type="dxa"/>
            <w:tcBorders>
              <w:top w:val="nil"/>
              <w:left w:val="nil"/>
              <w:bottom w:val="single" w:sz="4" w:space="0" w:color="FFFFFF"/>
              <w:right w:val="nil"/>
            </w:tcBorders>
            <w:shd w:val="clear" w:color="auto" w:fill="F2F2F2"/>
            <w:noWrap/>
            <w:vAlign w:val="center"/>
            <w:hideMark/>
          </w:tcPr>
          <w:p w14:paraId="2D88AE9A" w14:textId="77777777" w:rsidR="006A6BA1" w:rsidRDefault="006A6BA1" w:rsidP="002542CB">
            <w:pPr>
              <w:pStyle w:val="oriatext"/>
              <w:spacing w:line="220" w:lineRule="exact"/>
            </w:pPr>
            <w:r>
              <w:t> </w:t>
            </w:r>
          </w:p>
        </w:tc>
        <w:tc>
          <w:tcPr>
            <w:tcW w:w="2679" w:type="dxa"/>
            <w:tcBorders>
              <w:top w:val="nil"/>
              <w:left w:val="nil"/>
              <w:bottom w:val="single" w:sz="4" w:space="0" w:color="FFFFFF"/>
              <w:right w:val="nil"/>
            </w:tcBorders>
            <w:shd w:val="clear" w:color="auto" w:fill="F2F2F2"/>
            <w:noWrap/>
            <w:vAlign w:val="center"/>
            <w:hideMark/>
          </w:tcPr>
          <w:p w14:paraId="6F9F08BC" w14:textId="77777777" w:rsidR="006A6BA1" w:rsidRDefault="006A6BA1"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431EF661" w14:textId="77777777" w:rsidR="006A6BA1" w:rsidRDefault="006A6BA1"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15DEB83D" w14:textId="77777777" w:rsidR="006A6BA1" w:rsidRDefault="006A6BA1" w:rsidP="002542CB">
            <w:pPr>
              <w:pStyle w:val="orianum"/>
              <w:spacing w:line="220" w:lineRule="exact"/>
            </w:pPr>
            <w:r>
              <w:t>0</w:t>
            </w:r>
          </w:p>
        </w:tc>
        <w:tc>
          <w:tcPr>
            <w:tcW w:w="1240" w:type="dxa"/>
            <w:tcBorders>
              <w:top w:val="nil"/>
              <w:left w:val="nil"/>
              <w:bottom w:val="single" w:sz="4" w:space="0" w:color="FFFFFF"/>
              <w:right w:val="nil"/>
            </w:tcBorders>
            <w:shd w:val="clear" w:color="auto" w:fill="F2F2F2"/>
            <w:noWrap/>
            <w:vAlign w:val="center"/>
            <w:hideMark/>
          </w:tcPr>
          <w:p w14:paraId="1C4EBD33" w14:textId="77777777" w:rsidR="006A6BA1" w:rsidRDefault="006A6BA1" w:rsidP="002542CB">
            <w:pPr>
              <w:pStyle w:val="orianum"/>
              <w:spacing w:line="220" w:lineRule="exact"/>
            </w:pPr>
            <w:r>
              <w:t>0</w:t>
            </w:r>
          </w:p>
        </w:tc>
        <w:tc>
          <w:tcPr>
            <w:tcW w:w="1169" w:type="dxa"/>
            <w:tcBorders>
              <w:top w:val="nil"/>
              <w:left w:val="nil"/>
              <w:bottom w:val="single" w:sz="4" w:space="0" w:color="FFFFFF"/>
              <w:right w:val="nil"/>
            </w:tcBorders>
            <w:shd w:val="clear" w:color="auto" w:fill="F2F2F2"/>
            <w:noWrap/>
            <w:vAlign w:val="center"/>
            <w:hideMark/>
          </w:tcPr>
          <w:p w14:paraId="13BD1A7B" w14:textId="77777777" w:rsidR="006A6BA1" w:rsidRDefault="006A6BA1" w:rsidP="002542CB">
            <w:pPr>
              <w:pStyle w:val="orianum"/>
              <w:spacing w:line="220" w:lineRule="exact"/>
            </w:pPr>
            <w:r>
              <w:t>0</w:t>
            </w:r>
          </w:p>
        </w:tc>
        <w:tc>
          <w:tcPr>
            <w:tcW w:w="1124" w:type="dxa"/>
            <w:tcBorders>
              <w:top w:val="nil"/>
              <w:left w:val="nil"/>
              <w:bottom w:val="single" w:sz="4" w:space="0" w:color="FFFFFF"/>
              <w:right w:val="nil"/>
            </w:tcBorders>
            <w:shd w:val="clear" w:color="auto" w:fill="F2F2F2"/>
            <w:noWrap/>
            <w:vAlign w:val="center"/>
            <w:hideMark/>
          </w:tcPr>
          <w:p w14:paraId="58ADA910" w14:textId="77777777" w:rsidR="006A6BA1" w:rsidRDefault="006A6BA1" w:rsidP="002542CB">
            <w:pPr>
              <w:pStyle w:val="orianum"/>
              <w:spacing w:line="220" w:lineRule="exact"/>
            </w:pPr>
            <w:r>
              <w:t>0</w:t>
            </w:r>
          </w:p>
        </w:tc>
      </w:tr>
      <w:tr w:rsidR="006A6BA1" w14:paraId="3CE6DD56" w14:textId="77777777" w:rsidTr="006A6BA1">
        <w:trPr>
          <w:trHeight w:val="170"/>
          <w:jc w:val="center"/>
        </w:trPr>
        <w:tc>
          <w:tcPr>
            <w:tcW w:w="440" w:type="dxa"/>
            <w:tcBorders>
              <w:top w:val="nil"/>
              <w:left w:val="nil"/>
              <w:bottom w:val="single" w:sz="4" w:space="0" w:color="FFFFFF"/>
              <w:right w:val="nil"/>
            </w:tcBorders>
            <w:shd w:val="clear" w:color="auto" w:fill="BFBFBF"/>
            <w:noWrap/>
            <w:vAlign w:val="center"/>
            <w:hideMark/>
          </w:tcPr>
          <w:p w14:paraId="22D48D90" w14:textId="77777777" w:rsidR="006A6BA1" w:rsidRDefault="006A6BA1" w:rsidP="002542CB">
            <w:pPr>
              <w:pStyle w:val="oriatext"/>
              <w:spacing w:line="220" w:lineRule="exact"/>
              <w:rPr>
                <w:b/>
              </w:rPr>
            </w:pPr>
            <w:r>
              <w:rPr>
                <w:b/>
              </w:rPr>
              <w:t>29</w:t>
            </w:r>
          </w:p>
        </w:tc>
        <w:tc>
          <w:tcPr>
            <w:tcW w:w="2679" w:type="dxa"/>
            <w:tcBorders>
              <w:top w:val="nil"/>
              <w:left w:val="nil"/>
              <w:bottom w:val="single" w:sz="4" w:space="0" w:color="FFFFFF"/>
              <w:right w:val="nil"/>
            </w:tcBorders>
            <w:shd w:val="clear" w:color="auto" w:fill="BFBFBF"/>
            <w:vAlign w:val="center"/>
            <w:hideMark/>
          </w:tcPr>
          <w:p w14:paraId="4F4790F9" w14:textId="77777777" w:rsidR="006A6BA1" w:rsidRDefault="006A6BA1" w:rsidP="002542CB">
            <w:pPr>
              <w:pStyle w:val="oriatext"/>
              <w:spacing w:line="220" w:lineRule="exact"/>
              <w:rPr>
                <w:b/>
              </w:rPr>
            </w:pPr>
            <w:r>
              <w:rPr>
                <w:b/>
              </w:rPr>
              <w:t>Πιστώσεις υπό κατανομή</w:t>
            </w:r>
          </w:p>
        </w:tc>
        <w:tc>
          <w:tcPr>
            <w:tcW w:w="1134" w:type="dxa"/>
            <w:tcBorders>
              <w:top w:val="nil"/>
              <w:left w:val="nil"/>
              <w:bottom w:val="single" w:sz="4" w:space="0" w:color="FFFFFF"/>
              <w:right w:val="nil"/>
            </w:tcBorders>
            <w:shd w:val="clear" w:color="auto" w:fill="BFBFBF"/>
            <w:noWrap/>
            <w:vAlign w:val="center"/>
            <w:hideMark/>
          </w:tcPr>
          <w:p w14:paraId="07917B20" w14:textId="77777777" w:rsidR="006A6BA1" w:rsidRDefault="006A6BA1"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732D25DB" w14:textId="77777777" w:rsidR="006A6BA1" w:rsidRDefault="006A6BA1" w:rsidP="002542CB">
            <w:pPr>
              <w:pStyle w:val="orianum"/>
              <w:spacing w:line="220" w:lineRule="exact"/>
              <w:rPr>
                <w:b/>
              </w:rPr>
            </w:pPr>
            <w:r>
              <w:rPr>
                <w:b/>
              </w:rPr>
              <w:t>0</w:t>
            </w:r>
          </w:p>
        </w:tc>
        <w:tc>
          <w:tcPr>
            <w:tcW w:w="1240" w:type="dxa"/>
            <w:tcBorders>
              <w:top w:val="nil"/>
              <w:left w:val="nil"/>
              <w:bottom w:val="single" w:sz="4" w:space="0" w:color="FFFFFF"/>
              <w:right w:val="nil"/>
            </w:tcBorders>
            <w:shd w:val="clear" w:color="auto" w:fill="BFBFBF"/>
            <w:noWrap/>
            <w:vAlign w:val="center"/>
            <w:hideMark/>
          </w:tcPr>
          <w:p w14:paraId="26123B58" w14:textId="77777777" w:rsidR="006A6BA1" w:rsidRDefault="006A6BA1" w:rsidP="002542CB">
            <w:pPr>
              <w:pStyle w:val="orianum"/>
              <w:spacing w:line="220" w:lineRule="exact"/>
              <w:rPr>
                <w:b/>
              </w:rPr>
            </w:pPr>
            <w:r>
              <w:rPr>
                <w:b/>
              </w:rPr>
              <w:t>0</w:t>
            </w:r>
          </w:p>
        </w:tc>
        <w:tc>
          <w:tcPr>
            <w:tcW w:w="1169" w:type="dxa"/>
            <w:tcBorders>
              <w:top w:val="nil"/>
              <w:left w:val="nil"/>
              <w:bottom w:val="single" w:sz="4" w:space="0" w:color="FFFFFF"/>
              <w:right w:val="nil"/>
            </w:tcBorders>
            <w:shd w:val="clear" w:color="auto" w:fill="BFBFBF"/>
            <w:noWrap/>
            <w:vAlign w:val="center"/>
            <w:hideMark/>
          </w:tcPr>
          <w:p w14:paraId="247B7151" w14:textId="77777777" w:rsidR="006A6BA1" w:rsidRDefault="006A6BA1" w:rsidP="002542CB">
            <w:pPr>
              <w:pStyle w:val="orianum"/>
              <w:spacing w:line="220" w:lineRule="exact"/>
              <w:rPr>
                <w:b/>
              </w:rPr>
            </w:pPr>
            <w:r>
              <w:rPr>
                <w:b/>
              </w:rPr>
              <w:t>0</w:t>
            </w:r>
          </w:p>
        </w:tc>
        <w:tc>
          <w:tcPr>
            <w:tcW w:w="1124" w:type="dxa"/>
            <w:tcBorders>
              <w:top w:val="nil"/>
              <w:left w:val="nil"/>
              <w:bottom w:val="single" w:sz="4" w:space="0" w:color="FFFFFF"/>
              <w:right w:val="nil"/>
            </w:tcBorders>
            <w:shd w:val="clear" w:color="auto" w:fill="BFBFBF"/>
            <w:noWrap/>
            <w:vAlign w:val="center"/>
            <w:hideMark/>
          </w:tcPr>
          <w:p w14:paraId="2EB6FBCE" w14:textId="77777777" w:rsidR="006A6BA1" w:rsidRDefault="006A6BA1" w:rsidP="002542CB">
            <w:pPr>
              <w:pStyle w:val="orianum"/>
              <w:spacing w:line="220" w:lineRule="exact"/>
              <w:rPr>
                <w:b/>
              </w:rPr>
            </w:pPr>
            <w:r>
              <w:rPr>
                <w:b/>
              </w:rPr>
              <w:t>0</w:t>
            </w:r>
          </w:p>
        </w:tc>
      </w:tr>
      <w:tr w:rsidR="006A6BA1" w14:paraId="3333D308" w14:textId="77777777" w:rsidTr="006A6BA1">
        <w:trPr>
          <w:trHeight w:val="170"/>
          <w:jc w:val="center"/>
        </w:trPr>
        <w:tc>
          <w:tcPr>
            <w:tcW w:w="440" w:type="dxa"/>
            <w:tcBorders>
              <w:top w:val="nil"/>
              <w:left w:val="nil"/>
              <w:bottom w:val="single" w:sz="4" w:space="0" w:color="FFFFFF"/>
              <w:right w:val="nil"/>
            </w:tcBorders>
            <w:shd w:val="clear" w:color="auto" w:fill="F2F2F2"/>
            <w:noWrap/>
            <w:vAlign w:val="center"/>
            <w:hideMark/>
          </w:tcPr>
          <w:p w14:paraId="7FC5FB5D" w14:textId="77777777" w:rsidR="006A6BA1" w:rsidRDefault="006A6BA1" w:rsidP="002542CB">
            <w:pPr>
              <w:pStyle w:val="oriatext"/>
              <w:spacing w:line="220" w:lineRule="exact"/>
            </w:pPr>
            <w:r>
              <w:t> </w:t>
            </w:r>
          </w:p>
        </w:tc>
        <w:tc>
          <w:tcPr>
            <w:tcW w:w="2679" w:type="dxa"/>
            <w:tcBorders>
              <w:top w:val="nil"/>
              <w:left w:val="nil"/>
              <w:bottom w:val="single" w:sz="4" w:space="0" w:color="FFFFFF"/>
              <w:right w:val="nil"/>
            </w:tcBorders>
            <w:shd w:val="clear" w:color="auto" w:fill="F2F2F2"/>
            <w:noWrap/>
            <w:vAlign w:val="center"/>
            <w:hideMark/>
          </w:tcPr>
          <w:p w14:paraId="694917CB" w14:textId="77777777" w:rsidR="006A6BA1" w:rsidRDefault="006A6BA1"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3422AE13" w14:textId="77777777" w:rsidR="006A6BA1" w:rsidRDefault="006A6BA1"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317CD4E3" w14:textId="77777777" w:rsidR="006A6BA1" w:rsidRDefault="006A6BA1" w:rsidP="002542CB">
            <w:pPr>
              <w:pStyle w:val="orianum"/>
              <w:spacing w:line="220" w:lineRule="exact"/>
            </w:pPr>
            <w:r>
              <w:t>0</w:t>
            </w:r>
          </w:p>
        </w:tc>
        <w:tc>
          <w:tcPr>
            <w:tcW w:w="1240" w:type="dxa"/>
            <w:tcBorders>
              <w:top w:val="nil"/>
              <w:left w:val="nil"/>
              <w:bottom w:val="single" w:sz="4" w:space="0" w:color="FFFFFF"/>
              <w:right w:val="nil"/>
            </w:tcBorders>
            <w:shd w:val="clear" w:color="auto" w:fill="F2F2F2"/>
            <w:noWrap/>
            <w:vAlign w:val="center"/>
            <w:hideMark/>
          </w:tcPr>
          <w:p w14:paraId="1CFFD4F8" w14:textId="77777777" w:rsidR="006A6BA1" w:rsidRDefault="006A6BA1" w:rsidP="002542CB">
            <w:pPr>
              <w:pStyle w:val="orianum"/>
              <w:spacing w:line="220" w:lineRule="exact"/>
            </w:pPr>
            <w:r>
              <w:t>0</w:t>
            </w:r>
          </w:p>
        </w:tc>
        <w:tc>
          <w:tcPr>
            <w:tcW w:w="1169" w:type="dxa"/>
            <w:tcBorders>
              <w:top w:val="nil"/>
              <w:left w:val="nil"/>
              <w:bottom w:val="single" w:sz="4" w:space="0" w:color="FFFFFF"/>
              <w:right w:val="nil"/>
            </w:tcBorders>
            <w:shd w:val="clear" w:color="auto" w:fill="F2F2F2"/>
            <w:noWrap/>
            <w:vAlign w:val="center"/>
            <w:hideMark/>
          </w:tcPr>
          <w:p w14:paraId="1D99F308" w14:textId="77777777" w:rsidR="006A6BA1" w:rsidRDefault="006A6BA1" w:rsidP="002542CB">
            <w:pPr>
              <w:pStyle w:val="orianum"/>
              <w:spacing w:line="220" w:lineRule="exact"/>
            </w:pPr>
            <w:r>
              <w:t>0</w:t>
            </w:r>
          </w:p>
        </w:tc>
        <w:tc>
          <w:tcPr>
            <w:tcW w:w="1124" w:type="dxa"/>
            <w:tcBorders>
              <w:top w:val="nil"/>
              <w:left w:val="nil"/>
              <w:bottom w:val="single" w:sz="4" w:space="0" w:color="FFFFFF"/>
              <w:right w:val="nil"/>
            </w:tcBorders>
            <w:shd w:val="clear" w:color="auto" w:fill="F2F2F2"/>
            <w:noWrap/>
            <w:vAlign w:val="center"/>
            <w:hideMark/>
          </w:tcPr>
          <w:p w14:paraId="360D3194" w14:textId="77777777" w:rsidR="006A6BA1" w:rsidRDefault="006A6BA1" w:rsidP="002542CB">
            <w:pPr>
              <w:pStyle w:val="orianum"/>
              <w:spacing w:line="220" w:lineRule="exact"/>
            </w:pPr>
            <w:r>
              <w:t>0</w:t>
            </w:r>
          </w:p>
        </w:tc>
      </w:tr>
      <w:tr w:rsidR="006A6BA1" w14:paraId="0C4A6827" w14:textId="77777777" w:rsidTr="006A6BA1">
        <w:trPr>
          <w:trHeight w:val="170"/>
          <w:jc w:val="center"/>
        </w:trPr>
        <w:tc>
          <w:tcPr>
            <w:tcW w:w="440" w:type="dxa"/>
            <w:tcBorders>
              <w:top w:val="nil"/>
              <w:left w:val="nil"/>
              <w:bottom w:val="single" w:sz="4" w:space="0" w:color="FFFFFF"/>
              <w:right w:val="nil"/>
            </w:tcBorders>
            <w:shd w:val="clear" w:color="auto" w:fill="BFBFBF"/>
            <w:noWrap/>
            <w:vAlign w:val="center"/>
            <w:hideMark/>
          </w:tcPr>
          <w:p w14:paraId="6633B2B2" w14:textId="77777777" w:rsidR="006A6BA1" w:rsidRDefault="006A6BA1" w:rsidP="002542CB">
            <w:pPr>
              <w:pStyle w:val="oriatext"/>
              <w:spacing w:line="220" w:lineRule="exact"/>
              <w:rPr>
                <w:b/>
              </w:rPr>
            </w:pPr>
            <w:r>
              <w:rPr>
                <w:b/>
              </w:rPr>
              <w:t>31</w:t>
            </w:r>
          </w:p>
        </w:tc>
        <w:tc>
          <w:tcPr>
            <w:tcW w:w="2679" w:type="dxa"/>
            <w:tcBorders>
              <w:top w:val="nil"/>
              <w:left w:val="nil"/>
              <w:bottom w:val="single" w:sz="4" w:space="0" w:color="FFFFFF"/>
              <w:right w:val="nil"/>
            </w:tcBorders>
            <w:shd w:val="clear" w:color="auto" w:fill="BFBFBF"/>
            <w:vAlign w:val="center"/>
            <w:hideMark/>
          </w:tcPr>
          <w:p w14:paraId="685B39DE" w14:textId="77777777" w:rsidR="006A6BA1" w:rsidRDefault="006A6BA1" w:rsidP="002542CB">
            <w:pPr>
              <w:pStyle w:val="oriatext"/>
              <w:spacing w:line="220" w:lineRule="exact"/>
              <w:rPr>
                <w:b/>
              </w:rPr>
            </w:pPr>
            <w:r>
              <w:rPr>
                <w:b/>
              </w:rPr>
              <w:t>Πάγια περιουσιακά στοιχεία</w:t>
            </w:r>
          </w:p>
        </w:tc>
        <w:tc>
          <w:tcPr>
            <w:tcW w:w="1134" w:type="dxa"/>
            <w:tcBorders>
              <w:top w:val="nil"/>
              <w:left w:val="nil"/>
              <w:bottom w:val="single" w:sz="4" w:space="0" w:color="FFFFFF"/>
              <w:right w:val="nil"/>
            </w:tcBorders>
            <w:shd w:val="clear" w:color="auto" w:fill="BFBFBF"/>
            <w:noWrap/>
            <w:vAlign w:val="center"/>
            <w:hideMark/>
          </w:tcPr>
          <w:p w14:paraId="0EC7E65F" w14:textId="77777777" w:rsidR="006A6BA1" w:rsidRDefault="006A6BA1" w:rsidP="002542CB">
            <w:pPr>
              <w:pStyle w:val="orianum"/>
              <w:spacing w:line="220" w:lineRule="exact"/>
              <w:rPr>
                <w:b/>
              </w:rPr>
            </w:pPr>
            <w:r>
              <w:rPr>
                <w:b/>
              </w:rPr>
              <w:t>173.500</w:t>
            </w:r>
          </w:p>
        </w:tc>
        <w:tc>
          <w:tcPr>
            <w:tcW w:w="1134" w:type="dxa"/>
            <w:tcBorders>
              <w:top w:val="nil"/>
              <w:left w:val="nil"/>
              <w:bottom w:val="single" w:sz="4" w:space="0" w:color="FFFFFF"/>
              <w:right w:val="nil"/>
            </w:tcBorders>
            <w:shd w:val="clear" w:color="auto" w:fill="BFBFBF"/>
            <w:noWrap/>
            <w:vAlign w:val="center"/>
            <w:hideMark/>
          </w:tcPr>
          <w:p w14:paraId="25DD937E" w14:textId="77777777" w:rsidR="006A6BA1" w:rsidRDefault="006A6BA1" w:rsidP="002542CB">
            <w:pPr>
              <w:pStyle w:val="orianum"/>
              <w:spacing w:line="220" w:lineRule="exact"/>
              <w:rPr>
                <w:b/>
              </w:rPr>
            </w:pPr>
            <w:r>
              <w:rPr>
                <w:b/>
              </w:rPr>
              <w:t>186.000</w:t>
            </w:r>
          </w:p>
        </w:tc>
        <w:tc>
          <w:tcPr>
            <w:tcW w:w="1240" w:type="dxa"/>
            <w:tcBorders>
              <w:top w:val="nil"/>
              <w:left w:val="nil"/>
              <w:bottom w:val="single" w:sz="4" w:space="0" w:color="FFFFFF"/>
              <w:right w:val="nil"/>
            </w:tcBorders>
            <w:shd w:val="clear" w:color="auto" w:fill="BFBFBF"/>
            <w:noWrap/>
            <w:vAlign w:val="center"/>
            <w:hideMark/>
          </w:tcPr>
          <w:p w14:paraId="40701F77" w14:textId="77777777" w:rsidR="006A6BA1" w:rsidRDefault="006A6BA1" w:rsidP="002542CB">
            <w:pPr>
              <w:pStyle w:val="orianum"/>
              <w:spacing w:line="220" w:lineRule="exact"/>
              <w:rPr>
                <w:b/>
              </w:rPr>
            </w:pPr>
            <w:r>
              <w:rPr>
                <w:b/>
              </w:rPr>
              <w:t>186.000</w:t>
            </w:r>
          </w:p>
        </w:tc>
        <w:tc>
          <w:tcPr>
            <w:tcW w:w="1169" w:type="dxa"/>
            <w:tcBorders>
              <w:top w:val="nil"/>
              <w:left w:val="nil"/>
              <w:bottom w:val="single" w:sz="4" w:space="0" w:color="FFFFFF"/>
              <w:right w:val="nil"/>
            </w:tcBorders>
            <w:shd w:val="clear" w:color="auto" w:fill="BFBFBF"/>
            <w:noWrap/>
            <w:vAlign w:val="center"/>
            <w:hideMark/>
          </w:tcPr>
          <w:p w14:paraId="2873F824" w14:textId="77777777" w:rsidR="006A6BA1" w:rsidRDefault="006A6BA1" w:rsidP="002542CB">
            <w:pPr>
              <w:pStyle w:val="orianum"/>
              <w:spacing w:line="220" w:lineRule="exact"/>
              <w:rPr>
                <w:b/>
              </w:rPr>
            </w:pPr>
            <w:r>
              <w:rPr>
                <w:b/>
              </w:rPr>
              <w:t>186.000</w:t>
            </w:r>
          </w:p>
        </w:tc>
        <w:tc>
          <w:tcPr>
            <w:tcW w:w="1124" w:type="dxa"/>
            <w:tcBorders>
              <w:top w:val="nil"/>
              <w:left w:val="nil"/>
              <w:bottom w:val="single" w:sz="4" w:space="0" w:color="FFFFFF"/>
              <w:right w:val="nil"/>
            </w:tcBorders>
            <w:shd w:val="clear" w:color="auto" w:fill="BFBFBF"/>
            <w:noWrap/>
            <w:vAlign w:val="center"/>
            <w:hideMark/>
          </w:tcPr>
          <w:p w14:paraId="040343BD" w14:textId="77777777" w:rsidR="006A6BA1" w:rsidRDefault="006A6BA1" w:rsidP="002542CB">
            <w:pPr>
              <w:pStyle w:val="orianum"/>
              <w:spacing w:line="220" w:lineRule="exact"/>
              <w:rPr>
                <w:b/>
              </w:rPr>
            </w:pPr>
            <w:r>
              <w:rPr>
                <w:b/>
              </w:rPr>
              <w:t>186.000</w:t>
            </w:r>
          </w:p>
        </w:tc>
      </w:tr>
      <w:tr w:rsidR="006A6BA1" w14:paraId="09807420" w14:textId="77777777" w:rsidTr="006A6BA1">
        <w:trPr>
          <w:trHeight w:val="170"/>
          <w:jc w:val="center"/>
        </w:trPr>
        <w:tc>
          <w:tcPr>
            <w:tcW w:w="440" w:type="dxa"/>
            <w:tcBorders>
              <w:top w:val="nil"/>
              <w:left w:val="nil"/>
              <w:bottom w:val="single" w:sz="4" w:space="0" w:color="FFFFFF"/>
              <w:right w:val="nil"/>
            </w:tcBorders>
            <w:shd w:val="clear" w:color="auto" w:fill="F2F2F2"/>
            <w:noWrap/>
            <w:vAlign w:val="center"/>
            <w:hideMark/>
          </w:tcPr>
          <w:p w14:paraId="1D8A6661" w14:textId="77777777" w:rsidR="006A6BA1" w:rsidRDefault="006A6BA1" w:rsidP="002542CB">
            <w:pPr>
              <w:pStyle w:val="oriatext"/>
              <w:spacing w:line="220" w:lineRule="exact"/>
            </w:pPr>
            <w:r>
              <w:t> </w:t>
            </w:r>
          </w:p>
        </w:tc>
        <w:tc>
          <w:tcPr>
            <w:tcW w:w="2679" w:type="dxa"/>
            <w:tcBorders>
              <w:top w:val="nil"/>
              <w:left w:val="nil"/>
              <w:bottom w:val="single" w:sz="4" w:space="0" w:color="FFFFFF"/>
              <w:right w:val="nil"/>
            </w:tcBorders>
            <w:shd w:val="clear" w:color="auto" w:fill="F2F2F2"/>
            <w:noWrap/>
            <w:vAlign w:val="center"/>
            <w:hideMark/>
          </w:tcPr>
          <w:p w14:paraId="61865248" w14:textId="77777777" w:rsidR="006A6BA1" w:rsidRDefault="006A6BA1"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790F7316" w14:textId="77777777" w:rsidR="006A6BA1" w:rsidRDefault="006A6BA1" w:rsidP="002542CB">
            <w:pPr>
              <w:pStyle w:val="orianum"/>
              <w:spacing w:line="220" w:lineRule="exact"/>
            </w:pPr>
            <w:r>
              <w:t>173.500</w:t>
            </w:r>
          </w:p>
        </w:tc>
        <w:tc>
          <w:tcPr>
            <w:tcW w:w="1134" w:type="dxa"/>
            <w:tcBorders>
              <w:top w:val="nil"/>
              <w:left w:val="nil"/>
              <w:bottom w:val="single" w:sz="4" w:space="0" w:color="FFFFFF"/>
              <w:right w:val="nil"/>
            </w:tcBorders>
            <w:shd w:val="clear" w:color="auto" w:fill="F2F2F2"/>
            <w:noWrap/>
            <w:vAlign w:val="center"/>
            <w:hideMark/>
          </w:tcPr>
          <w:p w14:paraId="60BF1883" w14:textId="77777777" w:rsidR="006A6BA1" w:rsidRDefault="006A6BA1" w:rsidP="002542CB">
            <w:pPr>
              <w:pStyle w:val="orianum"/>
              <w:spacing w:line="220" w:lineRule="exact"/>
            </w:pPr>
            <w:r>
              <w:t>186.000</w:t>
            </w:r>
          </w:p>
        </w:tc>
        <w:tc>
          <w:tcPr>
            <w:tcW w:w="1240" w:type="dxa"/>
            <w:tcBorders>
              <w:top w:val="nil"/>
              <w:left w:val="nil"/>
              <w:bottom w:val="single" w:sz="4" w:space="0" w:color="FFFFFF"/>
              <w:right w:val="nil"/>
            </w:tcBorders>
            <w:shd w:val="clear" w:color="auto" w:fill="F2F2F2"/>
            <w:noWrap/>
            <w:vAlign w:val="center"/>
            <w:hideMark/>
          </w:tcPr>
          <w:p w14:paraId="1E1C4DCE" w14:textId="77777777" w:rsidR="006A6BA1" w:rsidRDefault="006A6BA1" w:rsidP="002542CB">
            <w:pPr>
              <w:pStyle w:val="orianum"/>
              <w:spacing w:line="220" w:lineRule="exact"/>
            </w:pPr>
            <w:r>
              <w:t>186.000</w:t>
            </w:r>
          </w:p>
        </w:tc>
        <w:tc>
          <w:tcPr>
            <w:tcW w:w="1169" w:type="dxa"/>
            <w:tcBorders>
              <w:top w:val="nil"/>
              <w:left w:val="nil"/>
              <w:bottom w:val="single" w:sz="4" w:space="0" w:color="FFFFFF"/>
              <w:right w:val="nil"/>
            </w:tcBorders>
            <w:shd w:val="clear" w:color="auto" w:fill="F2F2F2"/>
            <w:noWrap/>
            <w:vAlign w:val="center"/>
            <w:hideMark/>
          </w:tcPr>
          <w:p w14:paraId="3EE1A71C" w14:textId="77777777" w:rsidR="006A6BA1" w:rsidRDefault="006A6BA1" w:rsidP="002542CB">
            <w:pPr>
              <w:pStyle w:val="orianum"/>
              <w:spacing w:line="220" w:lineRule="exact"/>
            </w:pPr>
            <w:r>
              <w:t>186.000</w:t>
            </w:r>
          </w:p>
        </w:tc>
        <w:tc>
          <w:tcPr>
            <w:tcW w:w="1124" w:type="dxa"/>
            <w:tcBorders>
              <w:top w:val="nil"/>
              <w:left w:val="nil"/>
              <w:bottom w:val="single" w:sz="4" w:space="0" w:color="FFFFFF"/>
              <w:right w:val="nil"/>
            </w:tcBorders>
            <w:shd w:val="clear" w:color="auto" w:fill="F2F2F2"/>
            <w:noWrap/>
            <w:vAlign w:val="center"/>
            <w:hideMark/>
          </w:tcPr>
          <w:p w14:paraId="71D4BDC0" w14:textId="77777777" w:rsidR="006A6BA1" w:rsidRDefault="006A6BA1" w:rsidP="002542CB">
            <w:pPr>
              <w:pStyle w:val="orianum"/>
              <w:spacing w:line="220" w:lineRule="exact"/>
            </w:pPr>
            <w:r>
              <w:t>186.000</w:t>
            </w:r>
          </w:p>
        </w:tc>
      </w:tr>
      <w:tr w:rsidR="006A6BA1" w14:paraId="754C5BED" w14:textId="77777777" w:rsidTr="006A6BA1">
        <w:trPr>
          <w:trHeight w:val="170"/>
          <w:jc w:val="center"/>
        </w:trPr>
        <w:tc>
          <w:tcPr>
            <w:tcW w:w="440" w:type="dxa"/>
            <w:tcBorders>
              <w:top w:val="nil"/>
              <w:left w:val="nil"/>
              <w:bottom w:val="single" w:sz="4" w:space="0" w:color="FFFFFF"/>
              <w:right w:val="nil"/>
            </w:tcBorders>
            <w:shd w:val="clear" w:color="auto" w:fill="BFBFBF"/>
            <w:noWrap/>
            <w:vAlign w:val="center"/>
            <w:hideMark/>
          </w:tcPr>
          <w:p w14:paraId="1FF3AF64" w14:textId="77777777" w:rsidR="006A6BA1" w:rsidRDefault="006A6BA1" w:rsidP="002542CB">
            <w:pPr>
              <w:pStyle w:val="oriatext"/>
              <w:spacing w:line="220" w:lineRule="exact"/>
              <w:rPr>
                <w:b/>
              </w:rPr>
            </w:pPr>
            <w:r>
              <w:rPr>
                <w:b/>
              </w:rPr>
              <w:t>33</w:t>
            </w:r>
          </w:p>
        </w:tc>
        <w:tc>
          <w:tcPr>
            <w:tcW w:w="2679" w:type="dxa"/>
            <w:tcBorders>
              <w:top w:val="nil"/>
              <w:left w:val="nil"/>
              <w:bottom w:val="single" w:sz="4" w:space="0" w:color="FFFFFF"/>
              <w:right w:val="nil"/>
            </w:tcBorders>
            <w:shd w:val="clear" w:color="auto" w:fill="BFBFBF"/>
            <w:vAlign w:val="center"/>
            <w:hideMark/>
          </w:tcPr>
          <w:p w14:paraId="629C58E8" w14:textId="77777777" w:rsidR="006A6BA1" w:rsidRDefault="006A6BA1" w:rsidP="002542CB">
            <w:pPr>
              <w:pStyle w:val="oriatext"/>
              <w:spacing w:line="220" w:lineRule="exact"/>
              <w:rPr>
                <w:b/>
              </w:rPr>
            </w:pPr>
            <w:r>
              <w:rPr>
                <w:b/>
              </w:rPr>
              <w:t>Τιμαλφή</w:t>
            </w:r>
          </w:p>
        </w:tc>
        <w:tc>
          <w:tcPr>
            <w:tcW w:w="1134" w:type="dxa"/>
            <w:tcBorders>
              <w:top w:val="nil"/>
              <w:left w:val="nil"/>
              <w:bottom w:val="single" w:sz="4" w:space="0" w:color="FFFFFF"/>
              <w:right w:val="nil"/>
            </w:tcBorders>
            <w:shd w:val="clear" w:color="auto" w:fill="BFBFBF"/>
            <w:noWrap/>
            <w:vAlign w:val="center"/>
            <w:hideMark/>
          </w:tcPr>
          <w:p w14:paraId="230BA45C" w14:textId="77777777" w:rsidR="006A6BA1" w:rsidRDefault="006A6BA1" w:rsidP="002542CB">
            <w:pPr>
              <w:pStyle w:val="orianum"/>
              <w:spacing w:line="220" w:lineRule="exact"/>
              <w:rPr>
                <w:b/>
              </w:rPr>
            </w:pPr>
            <w:r>
              <w:rPr>
                <w:b/>
              </w:rPr>
              <w:t>0</w:t>
            </w:r>
          </w:p>
        </w:tc>
        <w:tc>
          <w:tcPr>
            <w:tcW w:w="1134" w:type="dxa"/>
            <w:tcBorders>
              <w:top w:val="nil"/>
              <w:left w:val="nil"/>
              <w:bottom w:val="single" w:sz="4" w:space="0" w:color="FFFFFF"/>
              <w:right w:val="nil"/>
            </w:tcBorders>
            <w:shd w:val="clear" w:color="auto" w:fill="BFBFBF"/>
            <w:noWrap/>
            <w:vAlign w:val="center"/>
            <w:hideMark/>
          </w:tcPr>
          <w:p w14:paraId="10AD1C5D" w14:textId="77777777" w:rsidR="006A6BA1" w:rsidRDefault="006A6BA1" w:rsidP="002542CB">
            <w:pPr>
              <w:pStyle w:val="orianum"/>
              <w:spacing w:line="220" w:lineRule="exact"/>
              <w:rPr>
                <w:b/>
              </w:rPr>
            </w:pPr>
            <w:r>
              <w:rPr>
                <w:b/>
              </w:rPr>
              <w:t>0</w:t>
            </w:r>
          </w:p>
        </w:tc>
        <w:tc>
          <w:tcPr>
            <w:tcW w:w="1240" w:type="dxa"/>
            <w:tcBorders>
              <w:top w:val="nil"/>
              <w:left w:val="nil"/>
              <w:bottom w:val="single" w:sz="4" w:space="0" w:color="FFFFFF"/>
              <w:right w:val="nil"/>
            </w:tcBorders>
            <w:shd w:val="clear" w:color="auto" w:fill="BFBFBF"/>
            <w:noWrap/>
            <w:vAlign w:val="center"/>
            <w:hideMark/>
          </w:tcPr>
          <w:p w14:paraId="5C25E570" w14:textId="77777777" w:rsidR="006A6BA1" w:rsidRDefault="006A6BA1" w:rsidP="002542CB">
            <w:pPr>
              <w:pStyle w:val="orianum"/>
              <w:spacing w:line="220" w:lineRule="exact"/>
              <w:rPr>
                <w:b/>
              </w:rPr>
            </w:pPr>
            <w:r>
              <w:rPr>
                <w:b/>
              </w:rPr>
              <w:t>0</w:t>
            </w:r>
          </w:p>
        </w:tc>
        <w:tc>
          <w:tcPr>
            <w:tcW w:w="1169" w:type="dxa"/>
            <w:tcBorders>
              <w:top w:val="nil"/>
              <w:left w:val="nil"/>
              <w:bottom w:val="single" w:sz="4" w:space="0" w:color="FFFFFF"/>
              <w:right w:val="nil"/>
            </w:tcBorders>
            <w:shd w:val="clear" w:color="auto" w:fill="BFBFBF"/>
            <w:noWrap/>
            <w:vAlign w:val="center"/>
            <w:hideMark/>
          </w:tcPr>
          <w:p w14:paraId="34DFE8BB" w14:textId="77777777" w:rsidR="006A6BA1" w:rsidRDefault="006A6BA1" w:rsidP="002542CB">
            <w:pPr>
              <w:pStyle w:val="orianum"/>
              <w:spacing w:line="220" w:lineRule="exact"/>
              <w:rPr>
                <w:b/>
              </w:rPr>
            </w:pPr>
            <w:r>
              <w:rPr>
                <w:b/>
              </w:rPr>
              <w:t>0</w:t>
            </w:r>
          </w:p>
        </w:tc>
        <w:tc>
          <w:tcPr>
            <w:tcW w:w="1124" w:type="dxa"/>
            <w:tcBorders>
              <w:top w:val="nil"/>
              <w:left w:val="nil"/>
              <w:bottom w:val="single" w:sz="4" w:space="0" w:color="FFFFFF"/>
              <w:right w:val="nil"/>
            </w:tcBorders>
            <w:shd w:val="clear" w:color="auto" w:fill="BFBFBF"/>
            <w:noWrap/>
            <w:vAlign w:val="center"/>
            <w:hideMark/>
          </w:tcPr>
          <w:p w14:paraId="0CF02F1E" w14:textId="77777777" w:rsidR="006A6BA1" w:rsidRDefault="006A6BA1" w:rsidP="002542CB">
            <w:pPr>
              <w:pStyle w:val="orianum"/>
              <w:spacing w:line="220" w:lineRule="exact"/>
              <w:rPr>
                <w:b/>
              </w:rPr>
            </w:pPr>
            <w:r>
              <w:rPr>
                <w:b/>
              </w:rPr>
              <w:t>0</w:t>
            </w:r>
          </w:p>
        </w:tc>
      </w:tr>
      <w:tr w:rsidR="006A6BA1" w14:paraId="6C3A5719" w14:textId="77777777" w:rsidTr="006A6BA1">
        <w:trPr>
          <w:trHeight w:val="170"/>
          <w:jc w:val="center"/>
        </w:trPr>
        <w:tc>
          <w:tcPr>
            <w:tcW w:w="440" w:type="dxa"/>
            <w:tcBorders>
              <w:top w:val="nil"/>
              <w:left w:val="nil"/>
              <w:bottom w:val="single" w:sz="4" w:space="0" w:color="FFFFFF"/>
              <w:right w:val="nil"/>
            </w:tcBorders>
            <w:shd w:val="clear" w:color="auto" w:fill="F2F2F2"/>
            <w:noWrap/>
            <w:vAlign w:val="center"/>
            <w:hideMark/>
          </w:tcPr>
          <w:p w14:paraId="0D6F7EA0" w14:textId="77777777" w:rsidR="006A6BA1" w:rsidRDefault="006A6BA1" w:rsidP="002542CB">
            <w:pPr>
              <w:pStyle w:val="oriatext"/>
              <w:spacing w:line="220" w:lineRule="exact"/>
            </w:pPr>
            <w:r>
              <w:t> </w:t>
            </w:r>
          </w:p>
        </w:tc>
        <w:tc>
          <w:tcPr>
            <w:tcW w:w="2679" w:type="dxa"/>
            <w:tcBorders>
              <w:top w:val="nil"/>
              <w:left w:val="nil"/>
              <w:bottom w:val="single" w:sz="4" w:space="0" w:color="FFFFFF"/>
              <w:right w:val="nil"/>
            </w:tcBorders>
            <w:shd w:val="clear" w:color="auto" w:fill="F2F2F2"/>
            <w:noWrap/>
            <w:vAlign w:val="center"/>
            <w:hideMark/>
          </w:tcPr>
          <w:p w14:paraId="0959666B" w14:textId="77777777" w:rsidR="006A6BA1" w:rsidRDefault="006A6BA1" w:rsidP="002542CB">
            <w:pPr>
              <w:pStyle w:val="oriatext"/>
              <w:spacing w:line="220" w:lineRule="exact"/>
            </w:pPr>
            <w:r>
              <w:t>Τακτικός Προϋπολογισμός</w:t>
            </w:r>
          </w:p>
        </w:tc>
        <w:tc>
          <w:tcPr>
            <w:tcW w:w="1134" w:type="dxa"/>
            <w:tcBorders>
              <w:top w:val="nil"/>
              <w:left w:val="nil"/>
              <w:bottom w:val="single" w:sz="4" w:space="0" w:color="FFFFFF"/>
              <w:right w:val="nil"/>
            </w:tcBorders>
            <w:shd w:val="clear" w:color="auto" w:fill="F2F2F2"/>
            <w:noWrap/>
            <w:vAlign w:val="center"/>
            <w:hideMark/>
          </w:tcPr>
          <w:p w14:paraId="45BAC361" w14:textId="77777777" w:rsidR="006A6BA1" w:rsidRDefault="006A6BA1" w:rsidP="002542CB">
            <w:pPr>
              <w:pStyle w:val="orianum"/>
              <w:spacing w:line="220" w:lineRule="exact"/>
            </w:pPr>
            <w:r>
              <w:t>0</w:t>
            </w:r>
          </w:p>
        </w:tc>
        <w:tc>
          <w:tcPr>
            <w:tcW w:w="1134" w:type="dxa"/>
            <w:tcBorders>
              <w:top w:val="nil"/>
              <w:left w:val="nil"/>
              <w:bottom w:val="single" w:sz="4" w:space="0" w:color="FFFFFF"/>
              <w:right w:val="nil"/>
            </w:tcBorders>
            <w:shd w:val="clear" w:color="auto" w:fill="F2F2F2"/>
            <w:noWrap/>
            <w:vAlign w:val="center"/>
            <w:hideMark/>
          </w:tcPr>
          <w:p w14:paraId="28E63608" w14:textId="77777777" w:rsidR="006A6BA1" w:rsidRDefault="006A6BA1" w:rsidP="002542CB">
            <w:pPr>
              <w:pStyle w:val="orianum"/>
              <w:spacing w:line="220" w:lineRule="exact"/>
            </w:pPr>
            <w:r>
              <w:t>0</w:t>
            </w:r>
          </w:p>
        </w:tc>
        <w:tc>
          <w:tcPr>
            <w:tcW w:w="1240" w:type="dxa"/>
            <w:tcBorders>
              <w:top w:val="nil"/>
              <w:left w:val="nil"/>
              <w:bottom w:val="single" w:sz="4" w:space="0" w:color="FFFFFF"/>
              <w:right w:val="nil"/>
            </w:tcBorders>
            <w:shd w:val="clear" w:color="auto" w:fill="F2F2F2"/>
            <w:noWrap/>
            <w:vAlign w:val="center"/>
            <w:hideMark/>
          </w:tcPr>
          <w:p w14:paraId="22B3A9EC" w14:textId="77777777" w:rsidR="006A6BA1" w:rsidRDefault="006A6BA1" w:rsidP="002542CB">
            <w:pPr>
              <w:pStyle w:val="orianum"/>
              <w:spacing w:line="220" w:lineRule="exact"/>
            </w:pPr>
            <w:r>
              <w:t>0</w:t>
            </w:r>
          </w:p>
        </w:tc>
        <w:tc>
          <w:tcPr>
            <w:tcW w:w="1169" w:type="dxa"/>
            <w:tcBorders>
              <w:top w:val="nil"/>
              <w:left w:val="nil"/>
              <w:bottom w:val="single" w:sz="4" w:space="0" w:color="FFFFFF"/>
              <w:right w:val="nil"/>
            </w:tcBorders>
            <w:shd w:val="clear" w:color="auto" w:fill="F2F2F2"/>
            <w:noWrap/>
            <w:vAlign w:val="center"/>
            <w:hideMark/>
          </w:tcPr>
          <w:p w14:paraId="618A947B" w14:textId="77777777" w:rsidR="006A6BA1" w:rsidRDefault="006A6BA1" w:rsidP="002542CB">
            <w:pPr>
              <w:pStyle w:val="orianum"/>
              <w:spacing w:line="220" w:lineRule="exact"/>
            </w:pPr>
            <w:r>
              <w:t>0</w:t>
            </w:r>
          </w:p>
        </w:tc>
        <w:tc>
          <w:tcPr>
            <w:tcW w:w="1124" w:type="dxa"/>
            <w:tcBorders>
              <w:top w:val="nil"/>
              <w:left w:val="nil"/>
              <w:bottom w:val="single" w:sz="4" w:space="0" w:color="FFFFFF"/>
              <w:right w:val="nil"/>
            </w:tcBorders>
            <w:shd w:val="clear" w:color="auto" w:fill="F2F2F2"/>
            <w:noWrap/>
            <w:vAlign w:val="center"/>
            <w:hideMark/>
          </w:tcPr>
          <w:p w14:paraId="1C6F130B" w14:textId="77777777" w:rsidR="006A6BA1" w:rsidRDefault="006A6BA1" w:rsidP="002542CB">
            <w:pPr>
              <w:pStyle w:val="orianum"/>
              <w:spacing w:line="220" w:lineRule="exact"/>
            </w:pPr>
            <w:r>
              <w:t>0</w:t>
            </w:r>
          </w:p>
        </w:tc>
      </w:tr>
      <w:tr w:rsidR="00FE504D" w:rsidRPr="00FE504D" w14:paraId="73BB7F77" w14:textId="77777777" w:rsidTr="00FE504D">
        <w:trPr>
          <w:trHeight w:val="640"/>
          <w:jc w:val="center"/>
        </w:trPr>
        <w:tc>
          <w:tcPr>
            <w:tcW w:w="4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52C4C93" w14:textId="77777777" w:rsidR="006A6BA1" w:rsidRPr="00FE504D" w:rsidRDefault="006A6BA1" w:rsidP="002542CB">
            <w:pPr>
              <w:pStyle w:val="oriatext"/>
              <w:spacing w:line="220" w:lineRule="exact"/>
              <w:rPr>
                <w:b/>
                <w:color w:val="000000" w:themeColor="text1"/>
                <w:sz w:val="22"/>
              </w:rPr>
            </w:pPr>
            <w:r w:rsidRPr="00FE504D">
              <w:rPr>
                <w:b/>
                <w:color w:val="000000" w:themeColor="text1"/>
                <w:sz w:val="22"/>
              </w:rPr>
              <w:t>Α</w:t>
            </w:r>
          </w:p>
        </w:tc>
        <w:tc>
          <w:tcPr>
            <w:tcW w:w="2679" w:type="dxa"/>
            <w:tcBorders>
              <w:top w:val="single" w:sz="4" w:space="0" w:color="FFFFFF"/>
              <w:left w:val="nil"/>
              <w:bottom w:val="single" w:sz="4" w:space="0" w:color="FFFFFF"/>
              <w:right w:val="nil"/>
            </w:tcBorders>
            <w:shd w:val="clear" w:color="auto" w:fill="D9D9D9" w:themeFill="background1" w:themeFillShade="D9"/>
            <w:vAlign w:val="center"/>
            <w:hideMark/>
          </w:tcPr>
          <w:p w14:paraId="5F826BDB" w14:textId="1F493140" w:rsidR="006A6BA1" w:rsidRPr="00FE504D" w:rsidRDefault="006A6BA1" w:rsidP="002542CB">
            <w:pPr>
              <w:pStyle w:val="oriatext"/>
              <w:spacing w:line="220" w:lineRule="exact"/>
              <w:rPr>
                <w:b/>
                <w:color w:val="000000" w:themeColor="text1"/>
                <w:szCs w:val="21"/>
                <w:lang w:val="el-GR"/>
              </w:rPr>
            </w:pPr>
            <w:r w:rsidRPr="00FE504D">
              <w:rPr>
                <w:b/>
                <w:color w:val="000000" w:themeColor="text1"/>
                <w:szCs w:val="21"/>
                <w:lang w:val="el-GR"/>
              </w:rPr>
              <w:t>Συνολικές μη Χρημ/οικονομικές Ταμειακές Δαπάνες</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970A333" w14:textId="77777777" w:rsidR="006A6BA1" w:rsidRPr="00FE504D" w:rsidRDefault="006A6BA1" w:rsidP="002542CB">
            <w:pPr>
              <w:pStyle w:val="orianum"/>
              <w:spacing w:line="220" w:lineRule="exact"/>
              <w:rPr>
                <w:b/>
                <w:color w:val="000000" w:themeColor="text1"/>
                <w:szCs w:val="22"/>
              </w:rPr>
            </w:pPr>
            <w:r w:rsidRPr="00FE504D">
              <w:rPr>
                <w:b/>
                <w:color w:val="000000" w:themeColor="text1"/>
                <w:szCs w:val="22"/>
              </w:rPr>
              <w:t>19.173.605</w:t>
            </w:r>
          </w:p>
        </w:tc>
        <w:tc>
          <w:tcPr>
            <w:tcW w:w="113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6131B1EB" w14:textId="77777777" w:rsidR="006A6BA1" w:rsidRPr="00FE504D" w:rsidRDefault="006A6BA1" w:rsidP="002542CB">
            <w:pPr>
              <w:pStyle w:val="orianum"/>
              <w:spacing w:line="220" w:lineRule="exact"/>
              <w:rPr>
                <w:b/>
                <w:color w:val="000000" w:themeColor="text1"/>
                <w:szCs w:val="22"/>
              </w:rPr>
            </w:pPr>
            <w:r w:rsidRPr="00FE504D">
              <w:rPr>
                <w:b/>
                <w:color w:val="000000" w:themeColor="text1"/>
                <w:szCs w:val="22"/>
              </w:rPr>
              <w:t>19.640.000</w:t>
            </w:r>
          </w:p>
        </w:tc>
        <w:tc>
          <w:tcPr>
            <w:tcW w:w="1240"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4A836EC5" w14:textId="77777777" w:rsidR="006A6BA1" w:rsidRPr="00FE504D" w:rsidRDefault="006A6BA1" w:rsidP="002542CB">
            <w:pPr>
              <w:pStyle w:val="orianum"/>
              <w:spacing w:line="220" w:lineRule="exact"/>
              <w:rPr>
                <w:b/>
                <w:color w:val="000000" w:themeColor="text1"/>
                <w:szCs w:val="22"/>
              </w:rPr>
            </w:pPr>
            <w:r w:rsidRPr="00FE504D">
              <w:rPr>
                <w:b/>
                <w:color w:val="000000" w:themeColor="text1"/>
                <w:szCs w:val="22"/>
              </w:rPr>
              <w:t>19.454.000</w:t>
            </w:r>
          </w:p>
        </w:tc>
        <w:tc>
          <w:tcPr>
            <w:tcW w:w="1169"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F3D52B6" w14:textId="77777777" w:rsidR="006A6BA1" w:rsidRPr="00FE504D" w:rsidRDefault="006A6BA1" w:rsidP="002542CB">
            <w:pPr>
              <w:pStyle w:val="orianum"/>
              <w:spacing w:line="220" w:lineRule="exact"/>
              <w:rPr>
                <w:b/>
                <w:color w:val="000000" w:themeColor="text1"/>
                <w:szCs w:val="22"/>
              </w:rPr>
            </w:pPr>
            <w:r w:rsidRPr="00FE504D">
              <w:rPr>
                <w:b/>
                <w:color w:val="000000" w:themeColor="text1"/>
                <w:szCs w:val="22"/>
              </w:rPr>
              <w:t>19.268.000</w:t>
            </w:r>
          </w:p>
        </w:tc>
        <w:tc>
          <w:tcPr>
            <w:tcW w:w="1124"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E9ACD1B" w14:textId="77777777" w:rsidR="006A6BA1" w:rsidRPr="00FE504D" w:rsidRDefault="006A6BA1" w:rsidP="002542CB">
            <w:pPr>
              <w:pStyle w:val="orianum"/>
              <w:spacing w:line="220" w:lineRule="exact"/>
              <w:rPr>
                <w:b/>
                <w:color w:val="000000" w:themeColor="text1"/>
                <w:szCs w:val="22"/>
              </w:rPr>
            </w:pPr>
            <w:r w:rsidRPr="00FE504D">
              <w:rPr>
                <w:b/>
                <w:color w:val="000000" w:themeColor="text1"/>
                <w:szCs w:val="22"/>
              </w:rPr>
              <w:t>19.077.000</w:t>
            </w:r>
          </w:p>
        </w:tc>
      </w:tr>
      <w:tr w:rsidR="00FE504D" w:rsidRPr="00FE504D" w14:paraId="47CAC92E" w14:textId="77777777" w:rsidTr="00FE504D">
        <w:trPr>
          <w:trHeight w:val="834"/>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B15DF54" w14:textId="77777777" w:rsidR="006A6BA1" w:rsidRPr="00FE504D" w:rsidRDefault="006A6BA1" w:rsidP="002542CB">
            <w:pPr>
              <w:pStyle w:val="oriatext"/>
              <w:spacing w:line="220" w:lineRule="exact"/>
              <w:rPr>
                <w:b/>
                <w:color w:val="000000" w:themeColor="text1"/>
                <w:sz w:val="22"/>
              </w:rPr>
            </w:pPr>
            <w:r w:rsidRPr="00FE504D">
              <w:rPr>
                <w:b/>
                <w:color w:val="000000" w:themeColor="text1"/>
                <w:sz w:val="22"/>
              </w:rPr>
              <w:t>Β</w:t>
            </w:r>
          </w:p>
        </w:tc>
        <w:tc>
          <w:tcPr>
            <w:tcW w:w="2679" w:type="dxa"/>
            <w:tcBorders>
              <w:top w:val="single" w:sz="4" w:space="0" w:color="FFFFFF"/>
              <w:left w:val="nil"/>
              <w:bottom w:val="single" w:sz="18" w:space="0" w:color="008080"/>
              <w:right w:val="nil"/>
            </w:tcBorders>
            <w:shd w:val="clear" w:color="auto" w:fill="D9D9D9" w:themeFill="background1" w:themeFillShade="D9"/>
            <w:vAlign w:val="center"/>
            <w:hideMark/>
          </w:tcPr>
          <w:p w14:paraId="11259753" w14:textId="67596784" w:rsidR="006A6BA1" w:rsidRPr="00FE504D" w:rsidRDefault="006A6BA1" w:rsidP="002542CB">
            <w:pPr>
              <w:pStyle w:val="oriatext"/>
              <w:spacing w:line="220" w:lineRule="exact"/>
              <w:rPr>
                <w:b/>
                <w:color w:val="000000" w:themeColor="text1"/>
                <w:szCs w:val="21"/>
                <w:lang w:val="el-GR"/>
              </w:rPr>
            </w:pPr>
            <w:r w:rsidRPr="00FE504D">
              <w:rPr>
                <w:b/>
                <w:color w:val="000000" w:themeColor="text1"/>
                <w:szCs w:val="21"/>
                <w:lang w:val="el-GR"/>
              </w:rPr>
              <w:t xml:space="preserve">Σύνολο Ταμειακών Δαπανών </w:t>
            </w:r>
            <w:r w:rsidR="002542CB" w:rsidRPr="00FE504D">
              <w:rPr>
                <w:b/>
                <w:color w:val="000000" w:themeColor="text1"/>
                <w:szCs w:val="21"/>
                <w:lang w:val="el-GR"/>
              </w:rPr>
              <w:br/>
            </w:r>
            <w:r w:rsidRPr="00FE504D">
              <w:rPr>
                <w:b/>
                <w:color w:val="000000" w:themeColor="text1"/>
                <w:szCs w:val="21"/>
                <w:lang w:val="el-GR"/>
              </w:rPr>
              <w:t xml:space="preserve">(μη Χρημ/οικονομικές </w:t>
            </w:r>
            <w:r w:rsidR="002542CB" w:rsidRPr="00FE504D">
              <w:rPr>
                <w:b/>
                <w:color w:val="000000" w:themeColor="text1"/>
                <w:szCs w:val="21"/>
                <w:lang w:val="el-GR"/>
              </w:rPr>
              <w:t>&amp;</w:t>
            </w:r>
            <w:r w:rsidRPr="00FE504D">
              <w:rPr>
                <w:b/>
                <w:color w:val="000000" w:themeColor="text1"/>
                <w:szCs w:val="21"/>
                <w:lang w:val="el-GR"/>
              </w:rPr>
              <w:t xml:space="preserve"> Χρημ/οικονομικές)</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A2AFDBA" w14:textId="77777777" w:rsidR="006A6BA1" w:rsidRPr="00FE504D" w:rsidRDefault="006A6BA1" w:rsidP="002542CB">
            <w:pPr>
              <w:pStyle w:val="orianum"/>
              <w:spacing w:line="220" w:lineRule="exact"/>
              <w:rPr>
                <w:b/>
                <w:color w:val="000000" w:themeColor="text1"/>
                <w:szCs w:val="22"/>
              </w:rPr>
            </w:pPr>
            <w:r w:rsidRPr="00FE504D">
              <w:rPr>
                <w:b/>
                <w:color w:val="000000" w:themeColor="text1"/>
                <w:szCs w:val="22"/>
              </w:rPr>
              <w:t>19.173.605</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E54B9B7" w14:textId="77777777" w:rsidR="006A6BA1" w:rsidRPr="00FE504D" w:rsidRDefault="006A6BA1" w:rsidP="002542CB">
            <w:pPr>
              <w:pStyle w:val="orianum"/>
              <w:spacing w:line="220" w:lineRule="exact"/>
              <w:rPr>
                <w:b/>
                <w:color w:val="000000" w:themeColor="text1"/>
                <w:szCs w:val="22"/>
              </w:rPr>
            </w:pPr>
            <w:r w:rsidRPr="00FE504D">
              <w:rPr>
                <w:b/>
                <w:color w:val="000000" w:themeColor="text1"/>
                <w:szCs w:val="22"/>
              </w:rPr>
              <w:t>19.640.000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3655F98" w14:textId="77777777" w:rsidR="006A6BA1" w:rsidRPr="00FE504D" w:rsidRDefault="006A6BA1" w:rsidP="002542CB">
            <w:pPr>
              <w:pStyle w:val="orianum"/>
              <w:spacing w:line="220" w:lineRule="exact"/>
              <w:rPr>
                <w:b/>
                <w:color w:val="000000" w:themeColor="text1"/>
                <w:szCs w:val="22"/>
              </w:rPr>
            </w:pPr>
            <w:r w:rsidRPr="00FE504D">
              <w:rPr>
                <w:b/>
                <w:color w:val="000000" w:themeColor="text1"/>
                <w:szCs w:val="22"/>
              </w:rPr>
              <w:t>19.454.000</w:t>
            </w:r>
          </w:p>
        </w:tc>
        <w:tc>
          <w:tcPr>
            <w:tcW w:w="1169"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3113A50" w14:textId="77777777" w:rsidR="006A6BA1" w:rsidRPr="00FE504D" w:rsidRDefault="006A6BA1" w:rsidP="002542CB">
            <w:pPr>
              <w:pStyle w:val="orianum"/>
              <w:spacing w:line="220" w:lineRule="exact"/>
              <w:rPr>
                <w:b/>
                <w:color w:val="000000" w:themeColor="text1"/>
                <w:szCs w:val="22"/>
              </w:rPr>
            </w:pPr>
            <w:r w:rsidRPr="00FE504D">
              <w:rPr>
                <w:b/>
                <w:color w:val="000000" w:themeColor="text1"/>
                <w:szCs w:val="22"/>
              </w:rPr>
              <w:t>19.268.000</w:t>
            </w:r>
          </w:p>
        </w:tc>
        <w:tc>
          <w:tcPr>
            <w:tcW w:w="112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6F6DEB7" w14:textId="77777777" w:rsidR="006A6BA1" w:rsidRPr="00FE504D" w:rsidRDefault="006A6BA1" w:rsidP="002542CB">
            <w:pPr>
              <w:pStyle w:val="orianum"/>
              <w:spacing w:line="220" w:lineRule="exact"/>
              <w:rPr>
                <w:b/>
                <w:color w:val="000000" w:themeColor="text1"/>
                <w:szCs w:val="22"/>
              </w:rPr>
            </w:pPr>
            <w:r w:rsidRPr="00FE504D">
              <w:rPr>
                <w:b/>
                <w:color w:val="000000" w:themeColor="text1"/>
                <w:szCs w:val="22"/>
              </w:rPr>
              <w:t>19.077.000</w:t>
            </w:r>
          </w:p>
        </w:tc>
      </w:tr>
    </w:tbl>
    <w:p w14:paraId="37F3AE46" w14:textId="77777777" w:rsidR="005A7577" w:rsidRDefault="005A7577">
      <w:pPr>
        <w:spacing w:after="200" w:line="276" w:lineRule="auto"/>
        <w:jc w:val="left"/>
        <w:rPr>
          <w:rFonts w:eastAsiaTheme="minorHAnsi" w:cs="Calibri"/>
          <w:b/>
          <w:iCs/>
          <w:color w:val="FFFFFF" w:themeColor="background1"/>
          <w:sz w:val="28"/>
          <w:szCs w:val="18"/>
          <w:lang w:val="en-US" w:eastAsia="en-US"/>
        </w:rPr>
      </w:pPr>
      <w:r>
        <w:br w:type="page"/>
      </w:r>
    </w:p>
    <w:p w14:paraId="119C5E64" w14:textId="7AFC3113" w:rsidR="006A6BA1" w:rsidRDefault="006A6BA1" w:rsidP="00961CC7">
      <w:pPr>
        <w:pStyle w:val="oriahead"/>
        <w:ind w:right="-87"/>
        <w:rPr>
          <w:rFonts w:cstheme="minorBidi"/>
        </w:rPr>
      </w:pPr>
      <w:bookmarkStart w:id="163" w:name="_Toc214271285"/>
      <w:r>
        <w:lastRenderedPageBreak/>
        <w:t>Σύνολο φορέων</w:t>
      </w:r>
      <w:bookmarkEnd w:id="163"/>
      <w:r>
        <w:t xml:space="preserve"> </w:t>
      </w:r>
    </w:p>
    <w:tbl>
      <w:tblPr>
        <w:tblW w:w="8931" w:type="dxa"/>
        <w:jc w:val="center"/>
        <w:tblLayout w:type="fixed"/>
        <w:tblLook w:val="04A0" w:firstRow="1" w:lastRow="0" w:firstColumn="1" w:lastColumn="0" w:noHBand="0" w:noVBand="1"/>
      </w:tblPr>
      <w:tblGrid>
        <w:gridCol w:w="421"/>
        <w:gridCol w:w="2131"/>
        <w:gridCol w:w="1276"/>
        <w:gridCol w:w="1276"/>
        <w:gridCol w:w="1276"/>
        <w:gridCol w:w="1275"/>
        <w:gridCol w:w="1276"/>
      </w:tblGrid>
      <w:tr w:rsidR="006A6BA1" w:rsidRPr="0073016F" w14:paraId="71E2881A" w14:textId="77777777" w:rsidTr="001D68D7">
        <w:trPr>
          <w:trHeight w:val="57"/>
          <w:jc w:val="center"/>
        </w:trPr>
        <w:tc>
          <w:tcPr>
            <w:tcW w:w="2552" w:type="dxa"/>
            <w:gridSpan w:val="2"/>
            <w:tcBorders>
              <w:top w:val="nil"/>
              <w:left w:val="nil"/>
              <w:bottom w:val="single" w:sz="4" w:space="0" w:color="FFFFFF"/>
              <w:right w:val="nil"/>
            </w:tcBorders>
            <w:shd w:val="clear" w:color="auto" w:fill="EEECE1"/>
            <w:vAlign w:val="center"/>
            <w:hideMark/>
          </w:tcPr>
          <w:p w14:paraId="36DDDADD" w14:textId="77777777" w:rsidR="006A6BA1" w:rsidRPr="0073016F" w:rsidRDefault="006A6BA1" w:rsidP="001D68D7">
            <w:pPr>
              <w:spacing w:after="0" w:line="190" w:lineRule="exact"/>
              <w:jc w:val="left"/>
              <w:rPr>
                <w:rFonts w:eastAsia="Times New Roman" w:cs="Calibri"/>
                <w:b/>
                <w:bCs/>
                <w:color w:val="000000"/>
                <w:w w:val="80"/>
                <w:sz w:val="20"/>
              </w:rPr>
            </w:pPr>
            <w:r w:rsidRPr="0073016F">
              <w:rPr>
                <w:rFonts w:eastAsia="Times New Roman" w:cs="Calibri"/>
                <w:b/>
                <w:bCs/>
                <w:color w:val="000000"/>
                <w:w w:val="80"/>
                <w:sz w:val="18"/>
              </w:rPr>
              <w:t>Μείζονα κατηγορία</w:t>
            </w:r>
          </w:p>
        </w:tc>
        <w:tc>
          <w:tcPr>
            <w:tcW w:w="1276" w:type="dxa"/>
            <w:shd w:val="clear" w:color="auto" w:fill="EEECE1"/>
            <w:noWrap/>
            <w:vAlign w:val="center"/>
            <w:hideMark/>
          </w:tcPr>
          <w:p w14:paraId="782218C6" w14:textId="77777777" w:rsidR="006A6BA1" w:rsidRPr="0073016F" w:rsidRDefault="006A6BA1" w:rsidP="001D68D7">
            <w:pPr>
              <w:spacing w:after="0" w:line="190" w:lineRule="exact"/>
              <w:jc w:val="center"/>
              <w:rPr>
                <w:rFonts w:eastAsia="Times New Roman" w:cs="Calibri"/>
                <w:b/>
                <w:bCs/>
                <w:color w:val="000000"/>
                <w:w w:val="80"/>
                <w:sz w:val="20"/>
              </w:rPr>
            </w:pPr>
            <w:r w:rsidRPr="0073016F">
              <w:rPr>
                <w:rFonts w:eastAsia="Times New Roman" w:cs="Calibri"/>
                <w:b/>
                <w:bCs/>
                <w:color w:val="000000"/>
                <w:w w:val="80"/>
                <w:sz w:val="20"/>
              </w:rPr>
              <w:t>2025</w:t>
            </w:r>
          </w:p>
        </w:tc>
        <w:tc>
          <w:tcPr>
            <w:tcW w:w="1276" w:type="dxa"/>
            <w:shd w:val="clear" w:color="auto" w:fill="EEECE1"/>
            <w:noWrap/>
            <w:vAlign w:val="center"/>
            <w:hideMark/>
          </w:tcPr>
          <w:p w14:paraId="4F1D6D33" w14:textId="77777777" w:rsidR="006A6BA1" w:rsidRPr="0073016F" w:rsidRDefault="006A6BA1" w:rsidP="001D68D7">
            <w:pPr>
              <w:spacing w:after="0" w:line="190" w:lineRule="exact"/>
              <w:jc w:val="center"/>
              <w:rPr>
                <w:rFonts w:eastAsia="Times New Roman" w:cs="Calibri"/>
                <w:b/>
                <w:bCs/>
                <w:color w:val="000000"/>
                <w:w w:val="80"/>
                <w:sz w:val="20"/>
              </w:rPr>
            </w:pPr>
            <w:r w:rsidRPr="0073016F">
              <w:rPr>
                <w:rFonts w:eastAsia="Times New Roman" w:cs="Calibri"/>
                <w:b/>
                <w:bCs/>
                <w:color w:val="000000"/>
                <w:w w:val="80"/>
                <w:sz w:val="20"/>
              </w:rPr>
              <w:t>2026</w:t>
            </w:r>
          </w:p>
        </w:tc>
        <w:tc>
          <w:tcPr>
            <w:tcW w:w="1276" w:type="dxa"/>
            <w:shd w:val="clear" w:color="auto" w:fill="EEECE1"/>
            <w:noWrap/>
            <w:vAlign w:val="center"/>
            <w:hideMark/>
          </w:tcPr>
          <w:p w14:paraId="36F30E60" w14:textId="77777777" w:rsidR="006A6BA1" w:rsidRPr="0073016F" w:rsidRDefault="006A6BA1" w:rsidP="001D68D7">
            <w:pPr>
              <w:spacing w:after="0" w:line="190" w:lineRule="exact"/>
              <w:jc w:val="center"/>
              <w:rPr>
                <w:rFonts w:eastAsia="Times New Roman" w:cs="Calibri"/>
                <w:b/>
                <w:bCs/>
                <w:color w:val="000000"/>
                <w:w w:val="80"/>
                <w:sz w:val="20"/>
              </w:rPr>
            </w:pPr>
            <w:r w:rsidRPr="0073016F">
              <w:rPr>
                <w:rFonts w:eastAsia="Times New Roman" w:cs="Calibri"/>
                <w:b/>
                <w:bCs/>
                <w:color w:val="000000"/>
                <w:w w:val="80"/>
                <w:sz w:val="20"/>
              </w:rPr>
              <w:t>2027</w:t>
            </w:r>
          </w:p>
        </w:tc>
        <w:tc>
          <w:tcPr>
            <w:tcW w:w="1275" w:type="dxa"/>
            <w:shd w:val="clear" w:color="auto" w:fill="EEECE1"/>
            <w:noWrap/>
            <w:vAlign w:val="center"/>
            <w:hideMark/>
          </w:tcPr>
          <w:p w14:paraId="257B5257" w14:textId="77777777" w:rsidR="006A6BA1" w:rsidRPr="0073016F" w:rsidRDefault="006A6BA1" w:rsidP="001D68D7">
            <w:pPr>
              <w:spacing w:after="0" w:line="190" w:lineRule="exact"/>
              <w:jc w:val="center"/>
              <w:rPr>
                <w:rFonts w:eastAsia="Times New Roman" w:cs="Calibri"/>
                <w:b/>
                <w:bCs/>
                <w:color w:val="000000"/>
                <w:w w:val="80"/>
                <w:sz w:val="20"/>
              </w:rPr>
            </w:pPr>
            <w:r w:rsidRPr="0073016F">
              <w:rPr>
                <w:rFonts w:eastAsia="Times New Roman" w:cs="Calibri"/>
                <w:b/>
                <w:bCs/>
                <w:color w:val="000000"/>
                <w:w w:val="80"/>
                <w:sz w:val="20"/>
              </w:rPr>
              <w:t>2028</w:t>
            </w:r>
          </w:p>
        </w:tc>
        <w:tc>
          <w:tcPr>
            <w:tcW w:w="1276" w:type="dxa"/>
            <w:shd w:val="clear" w:color="auto" w:fill="EEECE1"/>
            <w:noWrap/>
            <w:vAlign w:val="center"/>
            <w:hideMark/>
          </w:tcPr>
          <w:p w14:paraId="0712A8CE" w14:textId="77777777" w:rsidR="006A6BA1" w:rsidRPr="0073016F" w:rsidRDefault="006A6BA1" w:rsidP="001D68D7">
            <w:pPr>
              <w:spacing w:after="0" w:line="190" w:lineRule="exact"/>
              <w:jc w:val="center"/>
              <w:rPr>
                <w:rFonts w:eastAsia="Times New Roman" w:cs="Calibri"/>
                <w:b/>
                <w:bCs/>
                <w:color w:val="000000"/>
                <w:w w:val="80"/>
                <w:sz w:val="20"/>
              </w:rPr>
            </w:pPr>
            <w:r w:rsidRPr="0073016F">
              <w:rPr>
                <w:rFonts w:eastAsia="Times New Roman" w:cs="Calibri"/>
                <w:b/>
                <w:bCs/>
                <w:color w:val="000000"/>
                <w:w w:val="80"/>
                <w:sz w:val="20"/>
              </w:rPr>
              <w:t>2029</w:t>
            </w:r>
          </w:p>
        </w:tc>
      </w:tr>
      <w:tr w:rsidR="001D68D7" w:rsidRPr="001D68D7" w14:paraId="7077F004"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1A8C402A"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21</w:t>
            </w:r>
          </w:p>
        </w:tc>
        <w:tc>
          <w:tcPr>
            <w:tcW w:w="2127" w:type="dxa"/>
            <w:tcBorders>
              <w:top w:val="nil"/>
              <w:left w:val="nil"/>
              <w:bottom w:val="single" w:sz="4" w:space="0" w:color="FFFFFF"/>
              <w:right w:val="nil"/>
            </w:tcBorders>
            <w:shd w:val="clear" w:color="auto" w:fill="BFBFBF"/>
            <w:vAlign w:val="center"/>
            <w:hideMark/>
          </w:tcPr>
          <w:p w14:paraId="11864255"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 xml:space="preserve">Παροχές σε εργαζομένους </w:t>
            </w:r>
          </w:p>
        </w:tc>
        <w:tc>
          <w:tcPr>
            <w:tcW w:w="1276" w:type="dxa"/>
            <w:tcBorders>
              <w:top w:val="single" w:sz="4" w:space="0" w:color="FFFFFF"/>
              <w:left w:val="nil"/>
              <w:bottom w:val="single" w:sz="4" w:space="0" w:color="FFFFFF"/>
              <w:right w:val="nil"/>
            </w:tcBorders>
            <w:shd w:val="clear" w:color="auto" w:fill="BFBFBF"/>
            <w:noWrap/>
            <w:vAlign w:val="center"/>
            <w:hideMark/>
          </w:tcPr>
          <w:p w14:paraId="66AB7DC2" w14:textId="665484D3" w:rsidR="001D68D7" w:rsidRPr="001D68D7" w:rsidRDefault="001D68D7" w:rsidP="001D68D7">
            <w:pPr>
              <w:pStyle w:val="orianum"/>
              <w:spacing w:line="190" w:lineRule="exact"/>
              <w:rPr>
                <w:b/>
                <w:sz w:val="18"/>
                <w:szCs w:val="18"/>
              </w:rPr>
            </w:pPr>
            <w:r w:rsidRPr="001D68D7">
              <w:rPr>
                <w:b/>
                <w:sz w:val="18"/>
                <w:szCs w:val="18"/>
              </w:rPr>
              <w:t>15.603.479.655</w:t>
            </w:r>
          </w:p>
        </w:tc>
        <w:tc>
          <w:tcPr>
            <w:tcW w:w="1276" w:type="dxa"/>
            <w:tcBorders>
              <w:top w:val="single" w:sz="4" w:space="0" w:color="FFFFFF"/>
              <w:left w:val="nil"/>
              <w:bottom w:val="single" w:sz="4" w:space="0" w:color="FFFFFF"/>
              <w:right w:val="nil"/>
            </w:tcBorders>
            <w:shd w:val="clear" w:color="auto" w:fill="BFBFBF"/>
            <w:noWrap/>
            <w:vAlign w:val="center"/>
            <w:hideMark/>
          </w:tcPr>
          <w:p w14:paraId="5C04753C" w14:textId="4F8213F4" w:rsidR="001D68D7" w:rsidRPr="001D68D7" w:rsidRDefault="001D68D7" w:rsidP="001D68D7">
            <w:pPr>
              <w:pStyle w:val="orianum"/>
              <w:spacing w:line="190" w:lineRule="exact"/>
              <w:rPr>
                <w:b/>
                <w:sz w:val="18"/>
                <w:szCs w:val="18"/>
              </w:rPr>
            </w:pPr>
            <w:r w:rsidRPr="001D68D7">
              <w:rPr>
                <w:b/>
                <w:sz w:val="18"/>
                <w:szCs w:val="18"/>
              </w:rPr>
              <w:t>15.688.490.000</w:t>
            </w:r>
          </w:p>
        </w:tc>
        <w:tc>
          <w:tcPr>
            <w:tcW w:w="1276" w:type="dxa"/>
            <w:tcBorders>
              <w:top w:val="single" w:sz="4" w:space="0" w:color="FFFFFF"/>
              <w:left w:val="nil"/>
              <w:bottom w:val="single" w:sz="4" w:space="0" w:color="FFFFFF"/>
              <w:right w:val="nil"/>
            </w:tcBorders>
            <w:shd w:val="clear" w:color="auto" w:fill="BFBFBF"/>
            <w:noWrap/>
            <w:vAlign w:val="center"/>
            <w:hideMark/>
          </w:tcPr>
          <w:p w14:paraId="32125F02" w14:textId="7635937D" w:rsidR="001D68D7" w:rsidRPr="001D68D7" w:rsidRDefault="001D68D7" w:rsidP="001D68D7">
            <w:pPr>
              <w:pStyle w:val="orianum"/>
              <w:spacing w:line="190" w:lineRule="exact"/>
              <w:rPr>
                <w:b/>
                <w:sz w:val="18"/>
                <w:szCs w:val="18"/>
              </w:rPr>
            </w:pPr>
            <w:r w:rsidRPr="001D68D7">
              <w:rPr>
                <w:b/>
                <w:sz w:val="18"/>
                <w:szCs w:val="18"/>
              </w:rPr>
              <w:t>15.267.787.000</w:t>
            </w:r>
          </w:p>
        </w:tc>
        <w:tc>
          <w:tcPr>
            <w:tcW w:w="1275" w:type="dxa"/>
            <w:tcBorders>
              <w:top w:val="single" w:sz="4" w:space="0" w:color="FFFFFF"/>
              <w:left w:val="nil"/>
              <w:bottom w:val="single" w:sz="4" w:space="0" w:color="FFFFFF"/>
              <w:right w:val="nil"/>
            </w:tcBorders>
            <w:shd w:val="clear" w:color="auto" w:fill="BFBFBF"/>
            <w:noWrap/>
            <w:vAlign w:val="center"/>
            <w:hideMark/>
          </w:tcPr>
          <w:p w14:paraId="05D38BE6" w14:textId="332A93A2" w:rsidR="001D68D7" w:rsidRPr="001D68D7" w:rsidRDefault="001D68D7" w:rsidP="001D68D7">
            <w:pPr>
              <w:pStyle w:val="orianum"/>
              <w:spacing w:line="190" w:lineRule="exact"/>
              <w:rPr>
                <w:b/>
                <w:sz w:val="18"/>
                <w:szCs w:val="18"/>
              </w:rPr>
            </w:pPr>
            <w:r w:rsidRPr="001D68D7">
              <w:rPr>
                <w:b/>
                <w:sz w:val="18"/>
                <w:szCs w:val="18"/>
              </w:rPr>
              <w:t>15.041.764.000</w:t>
            </w:r>
          </w:p>
        </w:tc>
        <w:tc>
          <w:tcPr>
            <w:tcW w:w="1276" w:type="dxa"/>
            <w:tcBorders>
              <w:top w:val="single" w:sz="4" w:space="0" w:color="FFFFFF"/>
              <w:left w:val="nil"/>
              <w:bottom w:val="single" w:sz="4" w:space="0" w:color="FFFFFF"/>
              <w:right w:val="nil"/>
            </w:tcBorders>
            <w:shd w:val="clear" w:color="auto" w:fill="BFBFBF"/>
            <w:noWrap/>
            <w:vAlign w:val="center"/>
            <w:hideMark/>
          </w:tcPr>
          <w:p w14:paraId="1FAAA490" w14:textId="3F367571" w:rsidR="001D68D7" w:rsidRPr="001D68D7" w:rsidRDefault="001D68D7" w:rsidP="001D68D7">
            <w:pPr>
              <w:pStyle w:val="orianum"/>
              <w:spacing w:line="190" w:lineRule="exact"/>
              <w:rPr>
                <w:b/>
                <w:sz w:val="18"/>
                <w:szCs w:val="18"/>
              </w:rPr>
            </w:pPr>
            <w:r w:rsidRPr="001D68D7">
              <w:rPr>
                <w:b/>
                <w:sz w:val="18"/>
                <w:szCs w:val="18"/>
              </w:rPr>
              <w:t>14.819.430.000</w:t>
            </w:r>
          </w:p>
        </w:tc>
      </w:tr>
      <w:tr w:rsidR="001D68D7" w:rsidRPr="006A6D95" w14:paraId="5C12CBE1"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443FC323"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5D2DEEF4"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4634ED4B" w14:textId="00DF2C7F" w:rsidR="001D68D7" w:rsidRPr="001D68D7" w:rsidRDefault="001D68D7" w:rsidP="001D68D7">
            <w:pPr>
              <w:pStyle w:val="orianum"/>
              <w:spacing w:line="190" w:lineRule="exact"/>
              <w:rPr>
                <w:sz w:val="18"/>
                <w:szCs w:val="18"/>
              </w:rPr>
            </w:pPr>
            <w:r w:rsidRPr="001D68D7">
              <w:rPr>
                <w:sz w:val="18"/>
                <w:szCs w:val="18"/>
              </w:rPr>
              <w:t>15.483.730.655</w:t>
            </w:r>
          </w:p>
        </w:tc>
        <w:tc>
          <w:tcPr>
            <w:tcW w:w="1276" w:type="dxa"/>
            <w:tcBorders>
              <w:top w:val="nil"/>
              <w:left w:val="nil"/>
              <w:bottom w:val="single" w:sz="4" w:space="0" w:color="FFFFFF"/>
              <w:right w:val="nil"/>
            </w:tcBorders>
            <w:shd w:val="clear" w:color="auto" w:fill="F2F2F2"/>
            <w:noWrap/>
            <w:vAlign w:val="center"/>
            <w:hideMark/>
          </w:tcPr>
          <w:p w14:paraId="77802A3D" w14:textId="72D22BD1" w:rsidR="001D68D7" w:rsidRPr="001D68D7" w:rsidRDefault="001D68D7" w:rsidP="001D68D7">
            <w:pPr>
              <w:pStyle w:val="orianum"/>
              <w:spacing w:line="190" w:lineRule="exact"/>
              <w:rPr>
                <w:sz w:val="18"/>
                <w:szCs w:val="18"/>
              </w:rPr>
            </w:pPr>
            <w:r w:rsidRPr="001D68D7">
              <w:rPr>
                <w:sz w:val="18"/>
                <w:szCs w:val="18"/>
              </w:rPr>
              <w:t>15.688.490.000</w:t>
            </w:r>
          </w:p>
        </w:tc>
        <w:tc>
          <w:tcPr>
            <w:tcW w:w="1276" w:type="dxa"/>
            <w:tcBorders>
              <w:top w:val="nil"/>
              <w:left w:val="nil"/>
              <w:bottom w:val="single" w:sz="4" w:space="0" w:color="FFFFFF"/>
              <w:right w:val="nil"/>
            </w:tcBorders>
            <w:shd w:val="clear" w:color="auto" w:fill="F2F2F2"/>
            <w:noWrap/>
            <w:vAlign w:val="center"/>
            <w:hideMark/>
          </w:tcPr>
          <w:p w14:paraId="0AE157C1" w14:textId="7294D238" w:rsidR="001D68D7" w:rsidRPr="001D68D7" w:rsidRDefault="001D68D7" w:rsidP="001D68D7">
            <w:pPr>
              <w:pStyle w:val="orianum"/>
              <w:spacing w:line="190" w:lineRule="exact"/>
              <w:rPr>
                <w:sz w:val="18"/>
                <w:szCs w:val="18"/>
              </w:rPr>
            </w:pPr>
            <w:r w:rsidRPr="001D68D7">
              <w:rPr>
                <w:sz w:val="18"/>
                <w:szCs w:val="18"/>
              </w:rPr>
              <w:t>15.267.787.000</w:t>
            </w:r>
          </w:p>
        </w:tc>
        <w:tc>
          <w:tcPr>
            <w:tcW w:w="1275" w:type="dxa"/>
            <w:tcBorders>
              <w:top w:val="nil"/>
              <w:left w:val="nil"/>
              <w:bottom w:val="single" w:sz="4" w:space="0" w:color="FFFFFF"/>
              <w:right w:val="nil"/>
            </w:tcBorders>
            <w:shd w:val="clear" w:color="auto" w:fill="F2F2F2"/>
            <w:noWrap/>
            <w:vAlign w:val="center"/>
            <w:hideMark/>
          </w:tcPr>
          <w:p w14:paraId="01F048AE" w14:textId="20887AB8" w:rsidR="001D68D7" w:rsidRPr="001D68D7" w:rsidRDefault="001D68D7" w:rsidP="001D68D7">
            <w:pPr>
              <w:pStyle w:val="orianum"/>
              <w:spacing w:line="190" w:lineRule="exact"/>
              <w:rPr>
                <w:sz w:val="18"/>
                <w:szCs w:val="18"/>
              </w:rPr>
            </w:pPr>
            <w:r w:rsidRPr="001D68D7">
              <w:rPr>
                <w:sz w:val="18"/>
                <w:szCs w:val="18"/>
              </w:rPr>
              <w:t>15.041.764.000</w:t>
            </w:r>
          </w:p>
        </w:tc>
        <w:tc>
          <w:tcPr>
            <w:tcW w:w="1276" w:type="dxa"/>
            <w:tcBorders>
              <w:top w:val="nil"/>
              <w:left w:val="nil"/>
              <w:bottom w:val="single" w:sz="4" w:space="0" w:color="FFFFFF"/>
              <w:right w:val="nil"/>
            </w:tcBorders>
            <w:shd w:val="clear" w:color="auto" w:fill="F2F2F2"/>
            <w:noWrap/>
            <w:vAlign w:val="center"/>
            <w:hideMark/>
          </w:tcPr>
          <w:p w14:paraId="7A20EC36" w14:textId="46C86E6B" w:rsidR="001D68D7" w:rsidRPr="001D68D7" w:rsidRDefault="001D68D7" w:rsidP="001D68D7">
            <w:pPr>
              <w:pStyle w:val="orianum"/>
              <w:spacing w:line="190" w:lineRule="exact"/>
              <w:rPr>
                <w:sz w:val="18"/>
                <w:szCs w:val="18"/>
              </w:rPr>
            </w:pPr>
            <w:r w:rsidRPr="001D68D7">
              <w:rPr>
                <w:sz w:val="18"/>
                <w:szCs w:val="18"/>
              </w:rPr>
              <w:t>14.819.430.000</w:t>
            </w:r>
          </w:p>
        </w:tc>
      </w:tr>
      <w:tr w:rsidR="001D68D7" w:rsidRPr="006A6D95" w14:paraId="37F26451"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582455AC"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D9D9D9"/>
            <w:noWrap/>
            <w:vAlign w:val="center"/>
            <w:hideMark/>
          </w:tcPr>
          <w:p w14:paraId="04F786A6"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ΠΔΕ (πλην ΤΑΑ)</w:t>
            </w:r>
          </w:p>
        </w:tc>
        <w:tc>
          <w:tcPr>
            <w:tcW w:w="1276" w:type="dxa"/>
            <w:tcBorders>
              <w:top w:val="nil"/>
              <w:left w:val="nil"/>
              <w:bottom w:val="single" w:sz="4" w:space="0" w:color="FFFFFF"/>
              <w:right w:val="nil"/>
            </w:tcBorders>
            <w:shd w:val="clear" w:color="auto" w:fill="D9D9D9"/>
            <w:noWrap/>
            <w:vAlign w:val="center"/>
            <w:hideMark/>
          </w:tcPr>
          <w:p w14:paraId="26F535A5" w14:textId="5B9E7D1C" w:rsidR="001D68D7" w:rsidRPr="001D68D7" w:rsidRDefault="001D68D7" w:rsidP="001D68D7">
            <w:pPr>
              <w:pStyle w:val="orianum"/>
              <w:spacing w:line="190" w:lineRule="exact"/>
              <w:rPr>
                <w:sz w:val="18"/>
                <w:szCs w:val="18"/>
              </w:rPr>
            </w:pPr>
            <w:r w:rsidRPr="001D68D7">
              <w:rPr>
                <w:sz w:val="18"/>
                <w:szCs w:val="18"/>
              </w:rPr>
              <w:t>91.718.000</w:t>
            </w:r>
          </w:p>
        </w:tc>
        <w:tc>
          <w:tcPr>
            <w:tcW w:w="1276" w:type="dxa"/>
            <w:tcBorders>
              <w:top w:val="nil"/>
              <w:left w:val="nil"/>
              <w:bottom w:val="single" w:sz="4" w:space="0" w:color="FFFFFF"/>
              <w:right w:val="nil"/>
            </w:tcBorders>
            <w:shd w:val="clear" w:color="auto" w:fill="D9D9D9"/>
            <w:noWrap/>
            <w:vAlign w:val="center"/>
            <w:hideMark/>
          </w:tcPr>
          <w:p w14:paraId="2817BC48" w14:textId="2D0D6245"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319ED89E" w14:textId="43195222"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D9D9D9"/>
            <w:noWrap/>
            <w:vAlign w:val="center"/>
            <w:hideMark/>
          </w:tcPr>
          <w:p w14:paraId="35E903A9" w14:textId="29D66B21"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473E3134" w14:textId="0CA340C8" w:rsidR="001D68D7" w:rsidRPr="001D68D7" w:rsidRDefault="001D68D7" w:rsidP="001D68D7">
            <w:pPr>
              <w:pStyle w:val="orianum"/>
              <w:spacing w:line="190" w:lineRule="exact"/>
              <w:rPr>
                <w:sz w:val="18"/>
                <w:szCs w:val="18"/>
              </w:rPr>
            </w:pPr>
            <w:r w:rsidRPr="001D68D7">
              <w:rPr>
                <w:sz w:val="18"/>
                <w:szCs w:val="18"/>
              </w:rPr>
              <w:t>0</w:t>
            </w:r>
          </w:p>
        </w:tc>
      </w:tr>
      <w:tr w:rsidR="001D68D7" w:rsidRPr="006A6D95" w14:paraId="53886538"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68FF5BC1"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276FDD45"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ΤΑΑ</w:t>
            </w:r>
          </w:p>
        </w:tc>
        <w:tc>
          <w:tcPr>
            <w:tcW w:w="1276" w:type="dxa"/>
            <w:tcBorders>
              <w:top w:val="nil"/>
              <w:left w:val="nil"/>
              <w:bottom w:val="single" w:sz="4" w:space="0" w:color="FFFFFF"/>
              <w:right w:val="nil"/>
            </w:tcBorders>
            <w:shd w:val="clear" w:color="auto" w:fill="F2F2F2"/>
            <w:noWrap/>
            <w:vAlign w:val="center"/>
            <w:hideMark/>
          </w:tcPr>
          <w:p w14:paraId="098877F6" w14:textId="033112E3" w:rsidR="001D68D7" w:rsidRPr="001D68D7" w:rsidRDefault="001D68D7" w:rsidP="001D68D7">
            <w:pPr>
              <w:pStyle w:val="orianum"/>
              <w:spacing w:line="190" w:lineRule="exact"/>
              <w:rPr>
                <w:sz w:val="18"/>
                <w:szCs w:val="18"/>
              </w:rPr>
            </w:pPr>
            <w:r w:rsidRPr="001D68D7">
              <w:rPr>
                <w:sz w:val="18"/>
                <w:szCs w:val="18"/>
              </w:rPr>
              <w:t>28.031.000</w:t>
            </w:r>
          </w:p>
        </w:tc>
        <w:tc>
          <w:tcPr>
            <w:tcW w:w="1276" w:type="dxa"/>
            <w:tcBorders>
              <w:top w:val="nil"/>
              <w:left w:val="nil"/>
              <w:bottom w:val="single" w:sz="4" w:space="0" w:color="FFFFFF"/>
              <w:right w:val="nil"/>
            </w:tcBorders>
            <w:shd w:val="clear" w:color="auto" w:fill="F2F2F2"/>
            <w:noWrap/>
            <w:vAlign w:val="center"/>
            <w:hideMark/>
          </w:tcPr>
          <w:p w14:paraId="536ECE51" w14:textId="14AE8605"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5CEDCADF" w14:textId="007CF35E"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298CB7DC" w14:textId="5AF9FA16"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16764D83" w14:textId="5B282C77"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13AC94A6"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329FEBE3"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22</w:t>
            </w:r>
          </w:p>
        </w:tc>
        <w:tc>
          <w:tcPr>
            <w:tcW w:w="2127" w:type="dxa"/>
            <w:tcBorders>
              <w:top w:val="nil"/>
              <w:left w:val="nil"/>
              <w:bottom w:val="single" w:sz="4" w:space="0" w:color="FFFFFF"/>
              <w:right w:val="nil"/>
            </w:tcBorders>
            <w:shd w:val="clear" w:color="auto" w:fill="BFBFBF"/>
            <w:vAlign w:val="center"/>
            <w:hideMark/>
          </w:tcPr>
          <w:p w14:paraId="3C293570"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Κοινωνικές Παροχές</w:t>
            </w:r>
          </w:p>
        </w:tc>
        <w:tc>
          <w:tcPr>
            <w:tcW w:w="1276" w:type="dxa"/>
            <w:tcBorders>
              <w:top w:val="nil"/>
              <w:left w:val="nil"/>
              <w:bottom w:val="single" w:sz="4" w:space="0" w:color="FFFFFF"/>
              <w:right w:val="nil"/>
            </w:tcBorders>
            <w:shd w:val="clear" w:color="auto" w:fill="BFBFBF"/>
            <w:noWrap/>
            <w:vAlign w:val="center"/>
            <w:hideMark/>
          </w:tcPr>
          <w:p w14:paraId="13F3D897" w14:textId="16BC0F18" w:rsidR="001D68D7" w:rsidRPr="001D68D7" w:rsidRDefault="001D68D7" w:rsidP="001D68D7">
            <w:pPr>
              <w:pStyle w:val="orianum"/>
              <w:spacing w:line="190" w:lineRule="exact"/>
              <w:rPr>
                <w:b/>
                <w:sz w:val="18"/>
                <w:szCs w:val="18"/>
              </w:rPr>
            </w:pPr>
            <w:r w:rsidRPr="001D68D7">
              <w:rPr>
                <w:b/>
                <w:sz w:val="18"/>
                <w:szCs w:val="18"/>
              </w:rPr>
              <w:t>630.680.502</w:t>
            </w:r>
          </w:p>
        </w:tc>
        <w:tc>
          <w:tcPr>
            <w:tcW w:w="1276" w:type="dxa"/>
            <w:tcBorders>
              <w:top w:val="nil"/>
              <w:left w:val="nil"/>
              <w:bottom w:val="single" w:sz="4" w:space="0" w:color="FFFFFF"/>
              <w:right w:val="nil"/>
            </w:tcBorders>
            <w:shd w:val="clear" w:color="auto" w:fill="BFBFBF"/>
            <w:noWrap/>
            <w:vAlign w:val="center"/>
            <w:hideMark/>
          </w:tcPr>
          <w:p w14:paraId="0CC8D69A" w14:textId="4104E4AB" w:rsidR="001D68D7" w:rsidRPr="001D68D7" w:rsidRDefault="001D68D7" w:rsidP="001D68D7">
            <w:pPr>
              <w:pStyle w:val="orianum"/>
              <w:spacing w:line="190" w:lineRule="exact"/>
              <w:rPr>
                <w:b/>
                <w:sz w:val="18"/>
                <w:szCs w:val="18"/>
              </w:rPr>
            </w:pPr>
            <w:r w:rsidRPr="001D68D7">
              <w:rPr>
                <w:b/>
                <w:sz w:val="18"/>
                <w:szCs w:val="18"/>
              </w:rPr>
              <w:t>627.779.000</w:t>
            </w:r>
          </w:p>
        </w:tc>
        <w:tc>
          <w:tcPr>
            <w:tcW w:w="1276" w:type="dxa"/>
            <w:tcBorders>
              <w:top w:val="nil"/>
              <w:left w:val="nil"/>
              <w:bottom w:val="single" w:sz="4" w:space="0" w:color="FFFFFF"/>
              <w:right w:val="nil"/>
            </w:tcBorders>
            <w:shd w:val="clear" w:color="auto" w:fill="BFBFBF"/>
            <w:noWrap/>
            <w:vAlign w:val="center"/>
            <w:hideMark/>
          </w:tcPr>
          <w:p w14:paraId="0FDD78D6" w14:textId="7138DFF6" w:rsidR="001D68D7" w:rsidRPr="001D68D7" w:rsidRDefault="001D68D7" w:rsidP="001D68D7">
            <w:pPr>
              <w:pStyle w:val="orianum"/>
              <w:spacing w:line="190" w:lineRule="exact"/>
              <w:rPr>
                <w:b/>
                <w:sz w:val="18"/>
                <w:szCs w:val="18"/>
              </w:rPr>
            </w:pPr>
            <w:r w:rsidRPr="001D68D7">
              <w:rPr>
                <w:b/>
                <w:sz w:val="18"/>
                <w:szCs w:val="18"/>
              </w:rPr>
              <w:t>624.691.000</w:t>
            </w:r>
          </w:p>
        </w:tc>
        <w:tc>
          <w:tcPr>
            <w:tcW w:w="1275" w:type="dxa"/>
            <w:tcBorders>
              <w:top w:val="nil"/>
              <w:left w:val="nil"/>
              <w:bottom w:val="single" w:sz="4" w:space="0" w:color="FFFFFF"/>
              <w:right w:val="nil"/>
            </w:tcBorders>
            <w:shd w:val="clear" w:color="auto" w:fill="BFBFBF"/>
            <w:noWrap/>
            <w:vAlign w:val="center"/>
            <w:hideMark/>
          </w:tcPr>
          <w:p w14:paraId="3E7167A2" w14:textId="258EDBD7" w:rsidR="001D68D7" w:rsidRPr="001D68D7" w:rsidRDefault="001D68D7" w:rsidP="001D68D7">
            <w:pPr>
              <w:pStyle w:val="orianum"/>
              <w:spacing w:line="190" w:lineRule="exact"/>
              <w:rPr>
                <w:b/>
                <w:sz w:val="18"/>
                <w:szCs w:val="18"/>
              </w:rPr>
            </w:pPr>
            <w:r w:rsidRPr="001D68D7">
              <w:rPr>
                <w:b/>
                <w:sz w:val="18"/>
                <w:szCs w:val="18"/>
              </w:rPr>
              <w:t>623.927.000</w:t>
            </w:r>
          </w:p>
        </w:tc>
        <w:tc>
          <w:tcPr>
            <w:tcW w:w="1276" w:type="dxa"/>
            <w:tcBorders>
              <w:top w:val="nil"/>
              <w:left w:val="nil"/>
              <w:bottom w:val="single" w:sz="4" w:space="0" w:color="FFFFFF"/>
              <w:right w:val="nil"/>
            </w:tcBorders>
            <w:shd w:val="clear" w:color="auto" w:fill="BFBFBF"/>
            <w:noWrap/>
            <w:vAlign w:val="center"/>
            <w:hideMark/>
          </w:tcPr>
          <w:p w14:paraId="1FA18D0B" w14:textId="03262A27" w:rsidR="001D68D7" w:rsidRPr="001D68D7" w:rsidRDefault="001D68D7" w:rsidP="001D68D7">
            <w:pPr>
              <w:pStyle w:val="orianum"/>
              <w:spacing w:line="190" w:lineRule="exact"/>
              <w:rPr>
                <w:b/>
                <w:sz w:val="18"/>
                <w:szCs w:val="18"/>
              </w:rPr>
            </w:pPr>
            <w:r w:rsidRPr="001D68D7">
              <w:rPr>
                <w:b/>
                <w:sz w:val="18"/>
                <w:szCs w:val="18"/>
              </w:rPr>
              <w:t>623.107.000</w:t>
            </w:r>
          </w:p>
        </w:tc>
      </w:tr>
      <w:tr w:rsidR="001D68D7" w:rsidRPr="006A6D95" w14:paraId="3EC002A9"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5ECF59E0"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53B7E1B5"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505AB5D8" w14:textId="2DE47FF6" w:rsidR="001D68D7" w:rsidRPr="001D68D7" w:rsidRDefault="001D68D7" w:rsidP="001D68D7">
            <w:pPr>
              <w:pStyle w:val="orianum"/>
              <w:spacing w:line="190" w:lineRule="exact"/>
              <w:rPr>
                <w:sz w:val="18"/>
                <w:szCs w:val="18"/>
              </w:rPr>
            </w:pPr>
            <w:r w:rsidRPr="001D68D7">
              <w:rPr>
                <w:sz w:val="18"/>
                <w:szCs w:val="18"/>
              </w:rPr>
              <w:t>567.664.502</w:t>
            </w:r>
          </w:p>
        </w:tc>
        <w:tc>
          <w:tcPr>
            <w:tcW w:w="1276" w:type="dxa"/>
            <w:tcBorders>
              <w:top w:val="nil"/>
              <w:left w:val="nil"/>
              <w:bottom w:val="single" w:sz="4" w:space="0" w:color="FFFFFF"/>
              <w:right w:val="nil"/>
            </w:tcBorders>
            <w:shd w:val="clear" w:color="auto" w:fill="F2F2F2"/>
            <w:noWrap/>
            <w:vAlign w:val="center"/>
            <w:hideMark/>
          </w:tcPr>
          <w:p w14:paraId="42FEF82F" w14:textId="56DDE76B" w:rsidR="001D68D7" w:rsidRPr="001D68D7" w:rsidRDefault="001D68D7" w:rsidP="001D68D7">
            <w:pPr>
              <w:pStyle w:val="orianum"/>
              <w:spacing w:line="190" w:lineRule="exact"/>
              <w:rPr>
                <w:sz w:val="18"/>
                <w:szCs w:val="18"/>
              </w:rPr>
            </w:pPr>
            <w:r w:rsidRPr="001D68D7">
              <w:rPr>
                <w:sz w:val="18"/>
                <w:szCs w:val="18"/>
              </w:rPr>
              <w:t>627.779.000</w:t>
            </w:r>
          </w:p>
        </w:tc>
        <w:tc>
          <w:tcPr>
            <w:tcW w:w="1276" w:type="dxa"/>
            <w:tcBorders>
              <w:top w:val="nil"/>
              <w:left w:val="nil"/>
              <w:bottom w:val="single" w:sz="4" w:space="0" w:color="FFFFFF"/>
              <w:right w:val="nil"/>
            </w:tcBorders>
            <w:shd w:val="clear" w:color="auto" w:fill="F2F2F2"/>
            <w:noWrap/>
            <w:vAlign w:val="center"/>
            <w:hideMark/>
          </w:tcPr>
          <w:p w14:paraId="4A83FF50" w14:textId="20FA19A4" w:rsidR="001D68D7" w:rsidRPr="001D68D7" w:rsidRDefault="001D68D7" w:rsidP="001D68D7">
            <w:pPr>
              <w:pStyle w:val="orianum"/>
              <w:spacing w:line="190" w:lineRule="exact"/>
              <w:rPr>
                <w:sz w:val="18"/>
                <w:szCs w:val="18"/>
              </w:rPr>
            </w:pPr>
            <w:r w:rsidRPr="001D68D7">
              <w:rPr>
                <w:sz w:val="18"/>
                <w:szCs w:val="18"/>
              </w:rPr>
              <w:t>624.691.000</w:t>
            </w:r>
          </w:p>
        </w:tc>
        <w:tc>
          <w:tcPr>
            <w:tcW w:w="1275" w:type="dxa"/>
            <w:tcBorders>
              <w:top w:val="nil"/>
              <w:left w:val="nil"/>
              <w:bottom w:val="single" w:sz="4" w:space="0" w:color="FFFFFF"/>
              <w:right w:val="nil"/>
            </w:tcBorders>
            <w:shd w:val="clear" w:color="auto" w:fill="F2F2F2"/>
            <w:noWrap/>
            <w:vAlign w:val="center"/>
            <w:hideMark/>
          </w:tcPr>
          <w:p w14:paraId="44E66A8B" w14:textId="34548473" w:rsidR="001D68D7" w:rsidRPr="001D68D7" w:rsidRDefault="001D68D7" w:rsidP="001D68D7">
            <w:pPr>
              <w:pStyle w:val="orianum"/>
              <w:spacing w:line="190" w:lineRule="exact"/>
              <w:rPr>
                <w:sz w:val="18"/>
                <w:szCs w:val="18"/>
              </w:rPr>
            </w:pPr>
            <w:r w:rsidRPr="001D68D7">
              <w:rPr>
                <w:sz w:val="18"/>
                <w:szCs w:val="18"/>
              </w:rPr>
              <w:t>623.927.000</w:t>
            </w:r>
          </w:p>
        </w:tc>
        <w:tc>
          <w:tcPr>
            <w:tcW w:w="1276" w:type="dxa"/>
            <w:tcBorders>
              <w:top w:val="nil"/>
              <w:left w:val="nil"/>
              <w:bottom w:val="single" w:sz="4" w:space="0" w:color="FFFFFF"/>
              <w:right w:val="nil"/>
            </w:tcBorders>
            <w:shd w:val="clear" w:color="auto" w:fill="F2F2F2"/>
            <w:noWrap/>
            <w:vAlign w:val="center"/>
            <w:hideMark/>
          </w:tcPr>
          <w:p w14:paraId="56921F1A" w14:textId="6527D6BF" w:rsidR="001D68D7" w:rsidRPr="001D68D7" w:rsidRDefault="001D68D7" w:rsidP="001D68D7">
            <w:pPr>
              <w:pStyle w:val="orianum"/>
              <w:spacing w:line="190" w:lineRule="exact"/>
              <w:rPr>
                <w:sz w:val="18"/>
                <w:szCs w:val="18"/>
              </w:rPr>
            </w:pPr>
            <w:r w:rsidRPr="001D68D7">
              <w:rPr>
                <w:sz w:val="18"/>
                <w:szCs w:val="18"/>
              </w:rPr>
              <w:t>623.107.000</w:t>
            </w:r>
          </w:p>
        </w:tc>
      </w:tr>
      <w:tr w:rsidR="001D68D7" w:rsidRPr="006A6D95" w14:paraId="0660A17F"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6732DB8B"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D9D9D9"/>
            <w:noWrap/>
            <w:vAlign w:val="center"/>
            <w:hideMark/>
          </w:tcPr>
          <w:p w14:paraId="251D4EA5"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ΠΔΕ (πλην ΤΑΑ)</w:t>
            </w:r>
          </w:p>
        </w:tc>
        <w:tc>
          <w:tcPr>
            <w:tcW w:w="1276" w:type="dxa"/>
            <w:tcBorders>
              <w:top w:val="nil"/>
              <w:left w:val="nil"/>
              <w:bottom w:val="single" w:sz="4" w:space="0" w:color="FFFFFF"/>
              <w:right w:val="nil"/>
            </w:tcBorders>
            <w:shd w:val="clear" w:color="auto" w:fill="D9D9D9"/>
            <w:noWrap/>
            <w:vAlign w:val="center"/>
            <w:hideMark/>
          </w:tcPr>
          <w:p w14:paraId="705EE00A" w14:textId="25B12093" w:rsidR="001D68D7" w:rsidRPr="001D68D7" w:rsidRDefault="001D68D7" w:rsidP="001D68D7">
            <w:pPr>
              <w:pStyle w:val="orianum"/>
              <w:spacing w:line="190" w:lineRule="exact"/>
              <w:rPr>
                <w:sz w:val="18"/>
                <w:szCs w:val="18"/>
              </w:rPr>
            </w:pPr>
            <w:r w:rsidRPr="001D68D7">
              <w:rPr>
                <w:sz w:val="18"/>
                <w:szCs w:val="18"/>
              </w:rPr>
              <w:t>34.238.000</w:t>
            </w:r>
          </w:p>
        </w:tc>
        <w:tc>
          <w:tcPr>
            <w:tcW w:w="1276" w:type="dxa"/>
            <w:tcBorders>
              <w:top w:val="nil"/>
              <w:left w:val="nil"/>
              <w:bottom w:val="single" w:sz="4" w:space="0" w:color="FFFFFF"/>
              <w:right w:val="nil"/>
            </w:tcBorders>
            <w:shd w:val="clear" w:color="auto" w:fill="D9D9D9"/>
            <w:noWrap/>
            <w:vAlign w:val="center"/>
            <w:hideMark/>
          </w:tcPr>
          <w:p w14:paraId="02C5C025" w14:textId="5C1FCFA4"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7768FD1E" w14:textId="48E94C72"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D9D9D9"/>
            <w:noWrap/>
            <w:vAlign w:val="center"/>
            <w:hideMark/>
          </w:tcPr>
          <w:p w14:paraId="11C35227" w14:textId="18541BCB"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0D335C17" w14:textId="3AEC88DE" w:rsidR="001D68D7" w:rsidRPr="001D68D7" w:rsidRDefault="001D68D7" w:rsidP="001D68D7">
            <w:pPr>
              <w:pStyle w:val="orianum"/>
              <w:spacing w:line="190" w:lineRule="exact"/>
              <w:rPr>
                <w:sz w:val="18"/>
                <w:szCs w:val="18"/>
              </w:rPr>
            </w:pPr>
            <w:r w:rsidRPr="001D68D7">
              <w:rPr>
                <w:sz w:val="18"/>
                <w:szCs w:val="18"/>
              </w:rPr>
              <w:t>0</w:t>
            </w:r>
          </w:p>
        </w:tc>
      </w:tr>
      <w:tr w:rsidR="001D68D7" w:rsidRPr="006A6D95" w14:paraId="4DBC8EDE"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44202F06"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21B8C143"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ΤΑΑ</w:t>
            </w:r>
          </w:p>
        </w:tc>
        <w:tc>
          <w:tcPr>
            <w:tcW w:w="1276" w:type="dxa"/>
            <w:tcBorders>
              <w:top w:val="nil"/>
              <w:left w:val="nil"/>
              <w:bottom w:val="single" w:sz="4" w:space="0" w:color="FFFFFF"/>
              <w:right w:val="nil"/>
            </w:tcBorders>
            <w:shd w:val="clear" w:color="auto" w:fill="F2F2F2"/>
            <w:noWrap/>
            <w:vAlign w:val="center"/>
            <w:hideMark/>
          </w:tcPr>
          <w:p w14:paraId="47DAF723" w14:textId="2C9EDBAC" w:rsidR="001D68D7" w:rsidRPr="001D68D7" w:rsidRDefault="001D68D7" w:rsidP="001D68D7">
            <w:pPr>
              <w:pStyle w:val="orianum"/>
              <w:spacing w:line="190" w:lineRule="exact"/>
              <w:rPr>
                <w:sz w:val="18"/>
                <w:szCs w:val="18"/>
              </w:rPr>
            </w:pPr>
            <w:r w:rsidRPr="001D68D7">
              <w:rPr>
                <w:sz w:val="18"/>
                <w:szCs w:val="18"/>
              </w:rPr>
              <w:t>28.778.000</w:t>
            </w:r>
          </w:p>
        </w:tc>
        <w:tc>
          <w:tcPr>
            <w:tcW w:w="1276" w:type="dxa"/>
            <w:tcBorders>
              <w:top w:val="nil"/>
              <w:left w:val="nil"/>
              <w:bottom w:val="single" w:sz="4" w:space="0" w:color="FFFFFF"/>
              <w:right w:val="nil"/>
            </w:tcBorders>
            <w:shd w:val="clear" w:color="auto" w:fill="F2F2F2"/>
            <w:noWrap/>
            <w:vAlign w:val="center"/>
            <w:hideMark/>
          </w:tcPr>
          <w:p w14:paraId="3647E4B7" w14:textId="69A090F1"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7F1E02A3" w14:textId="2E57664E"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3D583654" w14:textId="19B4900A"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7C290BF4" w14:textId="7B9AEFE7"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6E7F29BD"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55C1C4F8"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23</w:t>
            </w:r>
          </w:p>
        </w:tc>
        <w:tc>
          <w:tcPr>
            <w:tcW w:w="2127" w:type="dxa"/>
            <w:tcBorders>
              <w:top w:val="nil"/>
              <w:left w:val="nil"/>
              <w:bottom w:val="single" w:sz="4" w:space="0" w:color="FFFFFF"/>
              <w:right w:val="nil"/>
            </w:tcBorders>
            <w:shd w:val="clear" w:color="auto" w:fill="BFBFBF"/>
            <w:vAlign w:val="center"/>
            <w:hideMark/>
          </w:tcPr>
          <w:p w14:paraId="05AE54A2"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Μεταβιβάσεις</w:t>
            </w:r>
          </w:p>
        </w:tc>
        <w:tc>
          <w:tcPr>
            <w:tcW w:w="1276" w:type="dxa"/>
            <w:tcBorders>
              <w:top w:val="nil"/>
              <w:left w:val="nil"/>
              <w:bottom w:val="single" w:sz="4" w:space="0" w:color="FFFFFF"/>
              <w:right w:val="nil"/>
            </w:tcBorders>
            <w:shd w:val="clear" w:color="auto" w:fill="BFBFBF"/>
            <w:noWrap/>
            <w:vAlign w:val="center"/>
            <w:hideMark/>
          </w:tcPr>
          <w:p w14:paraId="0BF18BF8" w14:textId="4EC7AE8A" w:rsidR="001D68D7" w:rsidRPr="001D68D7" w:rsidRDefault="001D68D7" w:rsidP="001D68D7">
            <w:pPr>
              <w:pStyle w:val="orianum"/>
              <w:spacing w:line="190" w:lineRule="exact"/>
              <w:rPr>
                <w:b/>
                <w:sz w:val="18"/>
                <w:szCs w:val="18"/>
              </w:rPr>
            </w:pPr>
            <w:r w:rsidRPr="001D68D7">
              <w:rPr>
                <w:b/>
                <w:sz w:val="18"/>
                <w:szCs w:val="18"/>
              </w:rPr>
              <w:t>44.414.940.991</w:t>
            </w:r>
          </w:p>
        </w:tc>
        <w:tc>
          <w:tcPr>
            <w:tcW w:w="1276" w:type="dxa"/>
            <w:tcBorders>
              <w:top w:val="nil"/>
              <w:left w:val="nil"/>
              <w:bottom w:val="single" w:sz="4" w:space="0" w:color="FFFFFF"/>
              <w:right w:val="nil"/>
            </w:tcBorders>
            <w:shd w:val="clear" w:color="auto" w:fill="BFBFBF"/>
            <w:noWrap/>
            <w:vAlign w:val="center"/>
            <w:hideMark/>
          </w:tcPr>
          <w:p w14:paraId="4C9356A6" w14:textId="0A992BC3" w:rsidR="001D68D7" w:rsidRPr="001D68D7" w:rsidRDefault="001D68D7" w:rsidP="001D68D7">
            <w:pPr>
              <w:pStyle w:val="orianum"/>
              <w:spacing w:line="190" w:lineRule="exact"/>
              <w:rPr>
                <w:b/>
                <w:sz w:val="18"/>
                <w:szCs w:val="18"/>
              </w:rPr>
            </w:pPr>
            <w:r w:rsidRPr="001D68D7">
              <w:rPr>
                <w:b/>
                <w:sz w:val="18"/>
                <w:szCs w:val="18"/>
              </w:rPr>
              <w:t>35.897.013.000</w:t>
            </w:r>
          </w:p>
        </w:tc>
        <w:tc>
          <w:tcPr>
            <w:tcW w:w="1276" w:type="dxa"/>
            <w:tcBorders>
              <w:top w:val="nil"/>
              <w:left w:val="nil"/>
              <w:bottom w:val="single" w:sz="4" w:space="0" w:color="FFFFFF"/>
              <w:right w:val="nil"/>
            </w:tcBorders>
            <w:shd w:val="clear" w:color="auto" w:fill="BFBFBF"/>
            <w:noWrap/>
            <w:vAlign w:val="center"/>
            <w:hideMark/>
          </w:tcPr>
          <w:p w14:paraId="4B7008ED" w14:textId="2F54A8FA" w:rsidR="001D68D7" w:rsidRPr="001D68D7" w:rsidRDefault="001D68D7" w:rsidP="001D68D7">
            <w:pPr>
              <w:pStyle w:val="orianum"/>
              <w:spacing w:line="190" w:lineRule="exact"/>
              <w:rPr>
                <w:b/>
                <w:sz w:val="18"/>
                <w:szCs w:val="18"/>
              </w:rPr>
            </w:pPr>
            <w:r w:rsidRPr="001D68D7">
              <w:rPr>
                <w:b/>
                <w:sz w:val="18"/>
                <w:szCs w:val="18"/>
              </w:rPr>
              <w:t>36.065.389.000</w:t>
            </w:r>
          </w:p>
        </w:tc>
        <w:tc>
          <w:tcPr>
            <w:tcW w:w="1275" w:type="dxa"/>
            <w:tcBorders>
              <w:top w:val="nil"/>
              <w:left w:val="nil"/>
              <w:bottom w:val="single" w:sz="4" w:space="0" w:color="FFFFFF"/>
              <w:right w:val="nil"/>
            </w:tcBorders>
            <w:shd w:val="clear" w:color="auto" w:fill="BFBFBF"/>
            <w:noWrap/>
            <w:vAlign w:val="center"/>
            <w:hideMark/>
          </w:tcPr>
          <w:p w14:paraId="24135825" w14:textId="745D2D9E" w:rsidR="001D68D7" w:rsidRPr="001D68D7" w:rsidRDefault="001D68D7" w:rsidP="001D68D7">
            <w:pPr>
              <w:pStyle w:val="orianum"/>
              <w:spacing w:line="190" w:lineRule="exact"/>
              <w:rPr>
                <w:b/>
                <w:sz w:val="18"/>
                <w:szCs w:val="18"/>
              </w:rPr>
            </w:pPr>
            <w:r w:rsidRPr="001D68D7">
              <w:rPr>
                <w:b/>
                <w:sz w:val="18"/>
                <w:szCs w:val="18"/>
              </w:rPr>
              <w:t>36.281.092.000</w:t>
            </w:r>
          </w:p>
        </w:tc>
        <w:tc>
          <w:tcPr>
            <w:tcW w:w="1276" w:type="dxa"/>
            <w:tcBorders>
              <w:top w:val="nil"/>
              <w:left w:val="nil"/>
              <w:bottom w:val="single" w:sz="4" w:space="0" w:color="FFFFFF"/>
              <w:right w:val="nil"/>
            </w:tcBorders>
            <w:shd w:val="clear" w:color="auto" w:fill="BFBFBF"/>
            <w:noWrap/>
            <w:vAlign w:val="center"/>
            <w:hideMark/>
          </w:tcPr>
          <w:p w14:paraId="15295A70" w14:textId="2204E506" w:rsidR="001D68D7" w:rsidRPr="001D68D7" w:rsidRDefault="001D68D7" w:rsidP="001D68D7">
            <w:pPr>
              <w:pStyle w:val="orianum"/>
              <w:spacing w:line="190" w:lineRule="exact"/>
              <w:rPr>
                <w:b/>
                <w:sz w:val="18"/>
                <w:szCs w:val="18"/>
              </w:rPr>
            </w:pPr>
            <w:r w:rsidRPr="001D68D7">
              <w:rPr>
                <w:b/>
                <w:sz w:val="18"/>
                <w:szCs w:val="18"/>
              </w:rPr>
              <w:t>36.572.623.000</w:t>
            </w:r>
          </w:p>
        </w:tc>
      </w:tr>
      <w:tr w:rsidR="001D68D7" w:rsidRPr="006A6D95" w14:paraId="3B42E6CB"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1F713A90"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55E06660"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1CC45655" w14:textId="24F41B54" w:rsidR="001D68D7" w:rsidRPr="001D68D7" w:rsidRDefault="001D68D7" w:rsidP="001D68D7">
            <w:pPr>
              <w:pStyle w:val="orianum"/>
              <w:spacing w:line="190" w:lineRule="exact"/>
              <w:rPr>
                <w:sz w:val="18"/>
                <w:szCs w:val="18"/>
              </w:rPr>
            </w:pPr>
            <w:r w:rsidRPr="001D68D7">
              <w:rPr>
                <w:sz w:val="18"/>
                <w:szCs w:val="18"/>
              </w:rPr>
              <w:t>35.109.611.991</w:t>
            </w:r>
          </w:p>
        </w:tc>
        <w:tc>
          <w:tcPr>
            <w:tcW w:w="1276" w:type="dxa"/>
            <w:tcBorders>
              <w:top w:val="nil"/>
              <w:left w:val="nil"/>
              <w:bottom w:val="single" w:sz="4" w:space="0" w:color="FFFFFF"/>
              <w:right w:val="nil"/>
            </w:tcBorders>
            <w:shd w:val="clear" w:color="auto" w:fill="F2F2F2"/>
            <w:noWrap/>
            <w:vAlign w:val="center"/>
            <w:hideMark/>
          </w:tcPr>
          <w:p w14:paraId="3330AC1C" w14:textId="1A3CFB7C" w:rsidR="001D68D7" w:rsidRPr="001D68D7" w:rsidRDefault="001D68D7" w:rsidP="001D68D7">
            <w:pPr>
              <w:pStyle w:val="orianum"/>
              <w:spacing w:line="190" w:lineRule="exact"/>
              <w:rPr>
                <w:sz w:val="18"/>
                <w:szCs w:val="18"/>
              </w:rPr>
            </w:pPr>
            <w:r w:rsidRPr="001D68D7">
              <w:rPr>
                <w:sz w:val="18"/>
                <w:szCs w:val="18"/>
              </w:rPr>
              <w:t>35.897.013.000</w:t>
            </w:r>
          </w:p>
        </w:tc>
        <w:tc>
          <w:tcPr>
            <w:tcW w:w="1276" w:type="dxa"/>
            <w:tcBorders>
              <w:top w:val="nil"/>
              <w:left w:val="nil"/>
              <w:bottom w:val="single" w:sz="4" w:space="0" w:color="FFFFFF"/>
              <w:right w:val="nil"/>
            </w:tcBorders>
            <w:shd w:val="clear" w:color="auto" w:fill="F2F2F2"/>
            <w:noWrap/>
            <w:vAlign w:val="center"/>
            <w:hideMark/>
          </w:tcPr>
          <w:p w14:paraId="6D476E9C" w14:textId="7EF67A7E" w:rsidR="001D68D7" w:rsidRPr="001D68D7" w:rsidRDefault="001D68D7" w:rsidP="001D68D7">
            <w:pPr>
              <w:pStyle w:val="orianum"/>
              <w:spacing w:line="190" w:lineRule="exact"/>
              <w:rPr>
                <w:sz w:val="18"/>
                <w:szCs w:val="18"/>
              </w:rPr>
            </w:pPr>
            <w:r w:rsidRPr="001D68D7">
              <w:rPr>
                <w:sz w:val="18"/>
                <w:szCs w:val="18"/>
              </w:rPr>
              <w:t>36.065.389.000</w:t>
            </w:r>
          </w:p>
        </w:tc>
        <w:tc>
          <w:tcPr>
            <w:tcW w:w="1275" w:type="dxa"/>
            <w:tcBorders>
              <w:top w:val="nil"/>
              <w:left w:val="nil"/>
              <w:bottom w:val="single" w:sz="4" w:space="0" w:color="FFFFFF"/>
              <w:right w:val="nil"/>
            </w:tcBorders>
            <w:shd w:val="clear" w:color="auto" w:fill="F2F2F2"/>
            <w:noWrap/>
            <w:vAlign w:val="center"/>
            <w:hideMark/>
          </w:tcPr>
          <w:p w14:paraId="686B389A" w14:textId="6076DC1D" w:rsidR="001D68D7" w:rsidRPr="001D68D7" w:rsidRDefault="001D68D7" w:rsidP="001D68D7">
            <w:pPr>
              <w:pStyle w:val="orianum"/>
              <w:spacing w:line="190" w:lineRule="exact"/>
              <w:rPr>
                <w:sz w:val="18"/>
                <w:szCs w:val="18"/>
              </w:rPr>
            </w:pPr>
            <w:r w:rsidRPr="001D68D7">
              <w:rPr>
                <w:sz w:val="18"/>
                <w:szCs w:val="18"/>
              </w:rPr>
              <w:t>36.281.092.000</w:t>
            </w:r>
          </w:p>
        </w:tc>
        <w:tc>
          <w:tcPr>
            <w:tcW w:w="1276" w:type="dxa"/>
            <w:tcBorders>
              <w:top w:val="nil"/>
              <w:left w:val="nil"/>
              <w:bottom w:val="single" w:sz="4" w:space="0" w:color="FFFFFF"/>
              <w:right w:val="nil"/>
            </w:tcBorders>
            <w:shd w:val="clear" w:color="auto" w:fill="F2F2F2"/>
            <w:noWrap/>
            <w:vAlign w:val="center"/>
            <w:hideMark/>
          </w:tcPr>
          <w:p w14:paraId="7467555E" w14:textId="2045B1E2" w:rsidR="001D68D7" w:rsidRPr="001D68D7" w:rsidRDefault="001D68D7" w:rsidP="001D68D7">
            <w:pPr>
              <w:pStyle w:val="orianum"/>
              <w:spacing w:line="190" w:lineRule="exact"/>
              <w:rPr>
                <w:sz w:val="18"/>
                <w:szCs w:val="18"/>
              </w:rPr>
            </w:pPr>
            <w:r w:rsidRPr="001D68D7">
              <w:rPr>
                <w:sz w:val="18"/>
                <w:szCs w:val="18"/>
              </w:rPr>
              <w:t>36.572.623.000</w:t>
            </w:r>
          </w:p>
        </w:tc>
      </w:tr>
      <w:tr w:rsidR="001D68D7" w:rsidRPr="006A6D95" w14:paraId="2618FC4C"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109CC61A"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D9D9D9"/>
            <w:noWrap/>
            <w:vAlign w:val="center"/>
            <w:hideMark/>
          </w:tcPr>
          <w:p w14:paraId="69688A71"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ΠΔΕ (πλην ΤΑΑ)</w:t>
            </w:r>
          </w:p>
        </w:tc>
        <w:tc>
          <w:tcPr>
            <w:tcW w:w="1276" w:type="dxa"/>
            <w:tcBorders>
              <w:top w:val="nil"/>
              <w:left w:val="nil"/>
              <w:bottom w:val="single" w:sz="4" w:space="0" w:color="FFFFFF"/>
              <w:right w:val="nil"/>
            </w:tcBorders>
            <w:shd w:val="clear" w:color="auto" w:fill="D9D9D9"/>
            <w:noWrap/>
            <w:vAlign w:val="center"/>
            <w:hideMark/>
          </w:tcPr>
          <w:p w14:paraId="6A93F753" w14:textId="4284D110" w:rsidR="001D68D7" w:rsidRPr="001D68D7" w:rsidRDefault="001D68D7" w:rsidP="001D68D7">
            <w:pPr>
              <w:pStyle w:val="orianum"/>
              <w:spacing w:line="190" w:lineRule="exact"/>
              <w:rPr>
                <w:sz w:val="18"/>
                <w:szCs w:val="18"/>
              </w:rPr>
            </w:pPr>
            <w:r w:rsidRPr="001D68D7">
              <w:rPr>
                <w:sz w:val="18"/>
                <w:szCs w:val="18"/>
              </w:rPr>
              <w:t>6.088.247.000</w:t>
            </w:r>
          </w:p>
        </w:tc>
        <w:tc>
          <w:tcPr>
            <w:tcW w:w="1276" w:type="dxa"/>
            <w:tcBorders>
              <w:top w:val="nil"/>
              <w:left w:val="nil"/>
              <w:bottom w:val="single" w:sz="4" w:space="0" w:color="FFFFFF"/>
              <w:right w:val="nil"/>
            </w:tcBorders>
            <w:shd w:val="clear" w:color="auto" w:fill="D9D9D9"/>
            <w:noWrap/>
            <w:vAlign w:val="center"/>
            <w:hideMark/>
          </w:tcPr>
          <w:p w14:paraId="49842908" w14:textId="67A5169C"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6E26F7BD" w14:textId="06626D01"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D9D9D9"/>
            <w:noWrap/>
            <w:vAlign w:val="center"/>
            <w:hideMark/>
          </w:tcPr>
          <w:p w14:paraId="67FAF3B6" w14:textId="56F3FD9B"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2164763E" w14:textId="7D60A263" w:rsidR="001D68D7" w:rsidRPr="001D68D7" w:rsidRDefault="001D68D7" w:rsidP="001D68D7">
            <w:pPr>
              <w:pStyle w:val="orianum"/>
              <w:spacing w:line="190" w:lineRule="exact"/>
              <w:rPr>
                <w:sz w:val="18"/>
                <w:szCs w:val="18"/>
              </w:rPr>
            </w:pPr>
            <w:r w:rsidRPr="001D68D7">
              <w:rPr>
                <w:sz w:val="18"/>
                <w:szCs w:val="18"/>
              </w:rPr>
              <w:t>0</w:t>
            </w:r>
          </w:p>
        </w:tc>
      </w:tr>
      <w:tr w:rsidR="001D68D7" w:rsidRPr="006A6D95" w14:paraId="5DB40349"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2793A5EF"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66518FBF"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ΤΑΑ</w:t>
            </w:r>
          </w:p>
        </w:tc>
        <w:tc>
          <w:tcPr>
            <w:tcW w:w="1276" w:type="dxa"/>
            <w:tcBorders>
              <w:top w:val="nil"/>
              <w:left w:val="nil"/>
              <w:bottom w:val="single" w:sz="4" w:space="0" w:color="FFFFFF"/>
              <w:right w:val="nil"/>
            </w:tcBorders>
            <w:shd w:val="clear" w:color="auto" w:fill="F2F2F2"/>
            <w:noWrap/>
            <w:vAlign w:val="center"/>
            <w:hideMark/>
          </w:tcPr>
          <w:p w14:paraId="62048EFE" w14:textId="3A2E4D3C" w:rsidR="001D68D7" w:rsidRPr="001D68D7" w:rsidRDefault="001D68D7" w:rsidP="001D68D7">
            <w:pPr>
              <w:pStyle w:val="orianum"/>
              <w:spacing w:line="190" w:lineRule="exact"/>
              <w:rPr>
                <w:sz w:val="18"/>
                <w:szCs w:val="18"/>
              </w:rPr>
            </w:pPr>
            <w:r w:rsidRPr="001D68D7">
              <w:rPr>
                <w:sz w:val="18"/>
                <w:szCs w:val="18"/>
              </w:rPr>
              <w:t>3.217.082.000</w:t>
            </w:r>
          </w:p>
        </w:tc>
        <w:tc>
          <w:tcPr>
            <w:tcW w:w="1276" w:type="dxa"/>
            <w:tcBorders>
              <w:top w:val="nil"/>
              <w:left w:val="nil"/>
              <w:bottom w:val="single" w:sz="4" w:space="0" w:color="FFFFFF"/>
              <w:right w:val="nil"/>
            </w:tcBorders>
            <w:shd w:val="clear" w:color="auto" w:fill="F2F2F2"/>
            <w:noWrap/>
            <w:vAlign w:val="center"/>
            <w:hideMark/>
          </w:tcPr>
          <w:p w14:paraId="63EE82BC" w14:textId="7E37E5A5"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501A45AE" w14:textId="49BB832C"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1AF006D2" w14:textId="64C83A43"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05425B44" w14:textId="15B68CAF"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446882E3"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5DEF0194"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24</w:t>
            </w:r>
          </w:p>
        </w:tc>
        <w:tc>
          <w:tcPr>
            <w:tcW w:w="2127" w:type="dxa"/>
            <w:tcBorders>
              <w:top w:val="nil"/>
              <w:left w:val="nil"/>
              <w:bottom w:val="single" w:sz="4" w:space="0" w:color="FFFFFF"/>
              <w:right w:val="nil"/>
            </w:tcBorders>
            <w:shd w:val="clear" w:color="auto" w:fill="BFBFBF"/>
            <w:vAlign w:val="center"/>
            <w:hideMark/>
          </w:tcPr>
          <w:p w14:paraId="351C607C" w14:textId="5C76B38C"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 xml:space="preserve">Αγορές αγαθών </w:t>
            </w:r>
            <w:r>
              <w:rPr>
                <w:rFonts w:ascii="Calibri Light" w:hAnsi="Calibri Light" w:cs="Calibri Light"/>
                <w:b/>
                <w:sz w:val="20"/>
                <w:szCs w:val="20"/>
                <w:lang w:val="el-GR"/>
              </w:rPr>
              <w:t>&amp;</w:t>
            </w:r>
            <w:r w:rsidRPr="001D68D7">
              <w:rPr>
                <w:rFonts w:ascii="Calibri Light" w:hAnsi="Calibri Light" w:cs="Calibri Light"/>
                <w:b/>
                <w:sz w:val="20"/>
                <w:szCs w:val="20"/>
              </w:rPr>
              <w:t xml:space="preserve"> υπηρεσιών</w:t>
            </w:r>
          </w:p>
        </w:tc>
        <w:tc>
          <w:tcPr>
            <w:tcW w:w="1276" w:type="dxa"/>
            <w:tcBorders>
              <w:top w:val="nil"/>
              <w:left w:val="nil"/>
              <w:bottom w:val="single" w:sz="4" w:space="0" w:color="FFFFFF"/>
              <w:right w:val="nil"/>
            </w:tcBorders>
            <w:shd w:val="clear" w:color="auto" w:fill="BFBFBF"/>
            <w:noWrap/>
            <w:vAlign w:val="center"/>
            <w:hideMark/>
          </w:tcPr>
          <w:p w14:paraId="1CAE4719" w14:textId="0522089F" w:rsidR="001D68D7" w:rsidRPr="001D68D7" w:rsidRDefault="001D68D7" w:rsidP="001D68D7">
            <w:pPr>
              <w:pStyle w:val="orianum"/>
              <w:spacing w:line="190" w:lineRule="exact"/>
              <w:rPr>
                <w:b/>
                <w:sz w:val="18"/>
                <w:szCs w:val="18"/>
              </w:rPr>
            </w:pPr>
            <w:r w:rsidRPr="001D68D7">
              <w:rPr>
                <w:b/>
                <w:sz w:val="18"/>
                <w:szCs w:val="18"/>
              </w:rPr>
              <w:t>4.149.173.480</w:t>
            </w:r>
          </w:p>
        </w:tc>
        <w:tc>
          <w:tcPr>
            <w:tcW w:w="1276" w:type="dxa"/>
            <w:tcBorders>
              <w:top w:val="nil"/>
              <w:left w:val="nil"/>
              <w:bottom w:val="single" w:sz="4" w:space="0" w:color="FFFFFF"/>
              <w:right w:val="nil"/>
            </w:tcBorders>
            <w:shd w:val="clear" w:color="auto" w:fill="BFBFBF"/>
            <w:noWrap/>
            <w:vAlign w:val="center"/>
            <w:hideMark/>
          </w:tcPr>
          <w:p w14:paraId="64EA3996" w14:textId="04FF3213" w:rsidR="001D68D7" w:rsidRPr="001D68D7" w:rsidRDefault="001D68D7" w:rsidP="001D68D7">
            <w:pPr>
              <w:pStyle w:val="orianum"/>
              <w:spacing w:line="190" w:lineRule="exact"/>
              <w:rPr>
                <w:b/>
                <w:sz w:val="18"/>
                <w:szCs w:val="18"/>
              </w:rPr>
            </w:pPr>
            <w:r w:rsidRPr="001D68D7">
              <w:rPr>
                <w:b/>
                <w:sz w:val="18"/>
                <w:szCs w:val="18"/>
              </w:rPr>
              <w:t>2.388.349.000</w:t>
            </w:r>
          </w:p>
        </w:tc>
        <w:tc>
          <w:tcPr>
            <w:tcW w:w="1276" w:type="dxa"/>
            <w:tcBorders>
              <w:top w:val="nil"/>
              <w:left w:val="nil"/>
              <w:bottom w:val="single" w:sz="4" w:space="0" w:color="FFFFFF"/>
              <w:right w:val="nil"/>
            </w:tcBorders>
            <w:shd w:val="clear" w:color="auto" w:fill="BFBFBF"/>
            <w:noWrap/>
            <w:vAlign w:val="center"/>
            <w:hideMark/>
          </w:tcPr>
          <w:p w14:paraId="08B00F7B" w14:textId="614A337A" w:rsidR="001D68D7" w:rsidRPr="001D68D7" w:rsidRDefault="001D68D7" w:rsidP="001D68D7">
            <w:pPr>
              <w:pStyle w:val="orianum"/>
              <w:spacing w:line="190" w:lineRule="exact"/>
              <w:rPr>
                <w:b/>
                <w:sz w:val="18"/>
                <w:szCs w:val="18"/>
              </w:rPr>
            </w:pPr>
            <w:r w:rsidRPr="001D68D7">
              <w:rPr>
                <w:b/>
                <w:sz w:val="18"/>
                <w:szCs w:val="18"/>
              </w:rPr>
              <w:t>2.143.288.996</w:t>
            </w:r>
          </w:p>
        </w:tc>
        <w:tc>
          <w:tcPr>
            <w:tcW w:w="1275" w:type="dxa"/>
            <w:tcBorders>
              <w:top w:val="nil"/>
              <w:left w:val="nil"/>
              <w:bottom w:val="single" w:sz="4" w:space="0" w:color="FFFFFF"/>
              <w:right w:val="nil"/>
            </w:tcBorders>
            <w:shd w:val="clear" w:color="auto" w:fill="BFBFBF"/>
            <w:noWrap/>
            <w:vAlign w:val="center"/>
            <w:hideMark/>
          </w:tcPr>
          <w:p w14:paraId="654E88F2" w14:textId="4F14BC03" w:rsidR="001D68D7" w:rsidRPr="001D68D7" w:rsidRDefault="001D68D7" w:rsidP="001D68D7">
            <w:pPr>
              <w:pStyle w:val="orianum"/>
              <w:spacing w:line="190" w:lineRule="exact"/>
              <w:rPr>
                <w:b/>
                <w:sz w:val="18"/>
                <w:szCs w:val="18"/>
              </w:rPr>
            </w:pPr>
            <w:r w:rsidRPr="001D68D7">
              <w:rPr>
                <w:b/>
                <w:sz w:val="18"/>
                <w:szCs w:val="18"/>
              </w:rPr>
              <w:t>2.120.590.200</w:t>
            </w:r>
          </w:p>
        </w:tc>
        <w:tc>
          <w:tcPr>
            <w:tcW w:w="1276" w:type="dxa"/>
            <w:tcBorders>
              <w:top w:val="nil"/>
              <w:left w:val="nil"/>
              <w:bottom w:val="single" w:sz="4" w:space="0" w:color="FFFFFF"/>
              <w:right w:val="nil"/>
            </w:tcBorders>
            <w:shd w:val="clear" w:color="auto" w:fill="BFBFBF"/>
            <w:noWrap/>
            <w:vAlign w:val="center"/>
            <w:hideMark/>
          </w:tcPr>
          <w:p w14:paraId="10E88CA6" w14:textId="111EC29F" w:rsidR="001D68D7" w:rsidRPr="001D68D7" w:rsidRDefault="001D68D7" w:rsidP="001D68D7">
            <w:pPr>
              <w:pStyle w:val="orianum"/>
              <w:spacing w:line="190" w:lineRule="exact"/>
              <w:rPr>
                <w:b/>
                <w:sz w:val="18"/>
                <w:szCs w:val="18"/>
              </w:rPr>
            </w:pPr>
            <w:r w:rsidRPr="001D68D7">
              <w:rPr>
                <w:b/>
                <w:sz w:val="18"/>
                <w:szCs w:val="18"/>
              </w:rPr>
              <w:t>2.119.676.000</w:t>
            </w:r>
          </w:p>
        </w:tc>
      </w:tr>
      <w:tr w:rsidR="001D68D7" w:rsidRPr="006A6D95" w14:paraId="6B1AB7A6"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78721C59"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4CB67306"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0E678E37" w14:textId="47E2118A" w:rsidR="001D68D7" w:rsidRPr="001D68D7" w:rsidRDefault="001D68D7" w:rsidP="001D68D7">
            <w:pPr>
              <w:pStyle w:val="orianum"/>
              <w:spacing w:line="190" w:lineRule="exact"/>
              <w:rPr>
                <w:sz w:val="18"/>
                <w:szCs w:val="18"/>
              </w:rPr>
            </w:pPr>
            <w:r w:rsidRPr="001D68D7">
              <w:rPr>
                <w:sz w:val="18"/>
                <w:szCs w:val="18"/>
              </w:rPr>
              <w:t>2.481.141.480</w:t>
            </w:r>
          </w:p>
        </w:tc>
        <w:tc>
          <w:tcPr>
            <w:tcW w:w="1276" w:type="dxa"/>
            <w:tcBorders>
              <w:top w:val="nil"/>
              <w:left w:val="nil"/>
              <w:bottom w:val="single" w:sz="4" w:space="0" w:color="FFFFFF"/>
              <w:right w:val="nil"/>
            </w:tcBorders>
            <w:shd w:val="clear" w:color="auto" w:fill="F2F2F2"/>
            <w:noWrap/>
            <w:vAlign w:val="center"/>
            <w:hideMark/>
          </w:tcPr>
          <w:p w14:paraId="35C79013" w14:textId="75F80BD1" w:rsidR="001D68D7" w:rsidRPr="001D68D7" w:rsidRDefault="001D68D7" w:rsidP="001D68D7">
            <w:pPr>
              <w:pStyle w:val="orianum"/>
              <w:spacing w:line="190" w:lineRule="exact"/>
              <w:rPr>
                <w:sz w:val="18"/>
                <w:szCs w:val="18"/>
              </w:rPr>
            </w:pPr>
            <w:r w:rsidRPr="001D68D7">
              <w:rPr>
                <w:sz w:val="18"/>
                <w:szCs w:val="18"/>
              </w:rPr>
              <w:t>2.388.349.000</w:t>
            </w:r>
          </w:p>
        </w:tc>
        <w:tc>
          <w:tcPr>
            <w:tcW w:w="1276" w:type="dxa"/>
            <w:tcBorders>
              <w:top w:val="nil"/>
              <w:left w:val="nil"/>
              <w:bottom w:val="single" w:sz="4" w:space="0" w:color="FFFFFF"/>
              <w:right w:val="nil"/>
            </w:tcBorders>
            <w:shd w:val="clear" w:color="auto" w:fill="F2F2F2"/>
            <w:noWrap/>
            <w:vAlign w:val="center"/>
            <w:hideMark/>
          </w:tcPr>
          <w:p w14:paraId="43EEF64E" w14:textId="0193839F" w:rsidR="001D68D7" w:rsidRPr="001D68D7" w:rsidRDefault="001D68D7" w:rsidP="001D68D7">
            <w:pPr>
              <w:pStyle w:val="orianum"/>
              <w:spacing w:line="190" w:lineRule="exact"/>
              <w:rPr>
                <w:sz w:val="18"/>
                <w:szCs w:val="18"/>
              </w:rPr>
            </w:pPr>
            <w:r w:rsidRPr="001D68D7">
              <w:rPr>
                <w:sz w:val="18"/>
                <w:szCs w:val="18"/>
              </w:rPr>
              <w:t>2.143.288.996</w:t>
            </w:r>
          </w:p>
        </w:tc>
        <w:tc>
          <w:tcPr>
            <w:tcW w:w="1275" w:type="dxa"/>
            <w:tcBorders>
              <w:top w:val="nil"/>
              <w:left w:val="nil"/>
              <w:bottom w:val="single" w:sz="4" w:space="0" w:color="FFFFFF"/>
              <w:right w:val="nil"/>
            </w:tcBorders>
            <w:shd w:val="clear" w:color="auto" w:fill="F2F2F2"/>
            <w:noWrap/>
            <w:vAlign w:val="center"/>
            <w:hideMark/>
          </w:tcPr>
          <w:p w14:paraId="416BDA2A" w14:textId="44164588" w:rsidR="001D68D7" w:rsidRPr="001D68D7" w:rsidRDefault="001D68D7" w:rsidP="001D68D7">
            <w:pPr>
              <w:pStyle w:val="orianum"/>
              <w:spacing w:line="190" w:lineRule="exact"/>
              <w:rPr>
                <w:sz w:val="18"/>
                <w:szCs w:val="18"/>
              </w:rPr>
            </w:pPr>
            <w:r w:rsidRPr="001D68D7">
              <w:rPr>
                <w:sz w:val="18"/>
                <w:szCs w:val="18"/>
              </w:rPr>
              <w:t>2.120.590.200</w:t>
            </w:r>
          </w:p>
        </w:tc>
        <w:tc>
          <w:tcPr>
            <w:tcW w:w="1276" w:type="dxa"/>
            <w:tcBorders>
              <w:top w:val="nil"/>
              <w:left w:val="nil"/>
              <w:bottom w:val="single" w:sz="4" w:space="0" w:color="FFFFFF"/>
              <w:right w:val="nil"/>
            </w:tcBorders>
            <w:shd w:val="clear" w:color="auto" w:fill="F2F2F2"/>
            <w:noWrap/>
            <w:vAlign w:val="center"/>
            <w:hideMark/>
          </w:tcPr>
          <w:p w14:paraId="619D5034" w14:textId="485337B2" w:rsidR="001D68D7" w:rsidRPr="001D68D7" w:rsidRDefault="001D68D7" w:rsidP="001D68D7">
            <w:pPr>
              <w:pStyle w:val="orianum"/>
              <w:spacing w:line="190" w:lineRule="exact"/>
              <w:rPr>
                <w:sz w:val="18"/>
                <w:szCs w:val="18"/>
              </w:rPr>
            </w:pPr>
            <w:r w:rsidRPr="001D68D7">
              <w:rPr>
                <w:sz w:val="18"/>
                <w:szCs w:val="18"/>
              </w:rPr>
              <w:t>2.119.676.000</w:t>
            </w:r>
          </w:p>
        </w:tc>
      </w:tr>
      <w:tr w:rsidR="001D68D7" w:rsidRPr="006A6D95" w14:paraId="4C9CF285"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7B04568F"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D9D9D9"/>
            <w:noWrap/>
            <w:vAlign w:val="center"/>
            <w:hideMark/>
          </w:tcPr>
          <w:p w14:paraId="7079A482"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ΠΔΕ (πλην ΤΑΑ)</w:t>
            </w:r>
          </w:p>
        </w:tc>
        <w:tc>
          <w:tcPr>
            <w:tcW w:w="1276" w:type="dxa"/>
            <w:tcBorders>
              <w:top w:val="nil"/>
              <w:left w:val="nil"/>
              <w:bottom w:val="single" w:sz="4" w:space="0" w:color="FFFFFF"/>
              <w:right w:val="nil"/>
            </w:tcBorders>
            <w:shd w:val="clear" w:color="auto" w:fill="D9D9D9"/>
            <w:noWrap/>
            <w:vAlign w:val="center"/>
            <w:hideMark/>
          </w:tcPr>
          <w:p w14:paraId="05A8F31C" w14:textId="17F507AD" w:rsidR="001D68D7" w:rsidRPr="001D68D7" w:rsidRDefault="001D68D7" w:rsidP="001D68D7">
            <w:pPr>
              <w:pStyle w:val="orianum"/>
              <w:spacing w:line="190" w:lineRule="exact"/>
              <w:rPr>
                <w:sz w:val="18"/>
                <w:szCs w:val="18"/>
              </w:rPr>
            </w:pPr>
            <w:r w:rsidRPr="001D68D7">
              <w:rPr>
                <w:sz w:val="18"/>
                <w:szCs w:val="18"/>
              </w:rPr>
              <w:t>710.604.000</w:t>
            </w:r>
          </w:p>
        </w:tc>
        <w:tc>
          <w:tcPr>
            <w:tcW w:w="1276" w:type="dxa"/>
            <w:tcBorders>
              <w:top w:val="nil"/>
              <w:left w:val="nil"/>
              <w:bottom w:val="single" w:sz="4" w:space="0" w:color="FFFFFF"/>
              <w:right w:val="nil"/>
            </w:tcBorders>
            <w:shd w:val="clear" w:color="auto" w:fill="D9D9D9"/>
            <w:noWrap/>
            <w:vAlign w:val="center"/>
            <w:hideMark/>
          </w:tcPr>
          <w:p w14:paraId="3D833198" w14:textId="24E184A2"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6D126570" w14:textId="6770386C"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D9D9D9"/>
            <w:noWrap/>
            <w:vAlign w:val="center"/>
            <w:hideMark/>
          </w:tcPr>
          <w:p w14:paraId="75CA75FE" w14:textId="1FFDBE31"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731D784C" w14:textId="240839DC" w:rsidR="001D68D7" w:rsidRPr="001D68D7" w:rsidRDefault="001D68D7" w:rsidP="001D68D7">
            <w:pPr>
              <w:pStyle w:val="orianum"/>
              <w:spacing w:line="190" w:lineRule="exact"/>
              <w:rPr>
                <w:sz w:val="18"/>
                <w:szCs w:val="18"/>
              </w:rPr>
            </w:pPr>
            <w:r w:rsidRPr="001D68D7">
              <w:rPr>
                <w:sz w:val="18"/>
                <w:szCs w:val="18"/>
              </w:rPr>
              <w:t>0</w:t>
            </w:r>
          </w:p>
        </w:tc>
      </w:tr>
      <w:tr w:rsidR="001D68D7" w:rsidRPr="006A6D95" w14:paraId="4A9D0DF1"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3C10BC59"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6916689D"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ΤΑΑ</w:t>
            </w:r>
          </w:p>
        </w:tc>
        <w:tc>
          <w:tcPr>
            <w:tcW w:w="1276" w:type="dxa"/>
            <w:tcBorders>
              <w:top w:val="nil"/>
              <w:left w:val="nil"/>
              <w:bottom w:val="single" w:sz="4" w:space="0" w:color="FFFFFF"/>
              <w:right w:val="nil"/>
            </w:tcBorders>
            <w:shd w:val="clear" w:color="auto" w:fill="F2F2F2"/>
            <w:noWrap/>
            <w:vAlign w:val="center"/>
            <w:hideMark/>
          </w:tcPr>
          <w:p w14:paraId="1BB8376A" w14:textId="271A69A8" w:rsidR="001D68D7" w:rsidRPr="001D68D7" w:rsidRDefault="001D68D7" w:rsidP="001D68D7">
            <w:pPr>
              <w:pStyle w:val="orianum"/>
              <w:spacing w:line="190" w:lineRule="exact"/>
              <w:rPr>
                <w:sz w:val="18"/>
                <w:szCs w:val="18"/>
              </w:rPr>
            </w:pPr>
            <w:r w:rsidRPr="001D68D7">
              <w:rPr>
                <w:sz w:val="18"/>
                <w:szCs w:val="18"/>
              </w:rPr>
              <w:t>957.428.000</w:t>
            </w:r>
          </w:p>
        </w:tc>
        <w:tc>
          <w:tcPr>
            <w:tcW w:w="1276" w:type="dxa"/>
            <w:tcBorders>
              <w:top w:val="nil"/>
              <w:left w:val="nil"/>
              <w:bottom w:val="single" w:sz="4" w:space="0" w:color="FFFFFF"/>
              <w:right w:val="nil"/>
            </w:tcBorders>
            <w:shd w:val="clear" w:color="auto" w:fill="F2F2F2"/>
            <w:noWrap/>
            <w:vAlign w:val="center"/>
            <w:hideMark/>
          </w:tcPr>
          <w:p w14:paraId="053291F6" w14:textId="260A285C"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0016438B" w14:textId="1AAE9B16"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7129CF4F" w14:textId="53F2795D"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6C030328" w14:textId="227A05A4"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237E18D9"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062CAC7F"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25</w:t>
            </w:r>
          </w:p>
        </w:tc>
        <w:tc>
          <w:tcPr>
            <w:tcW w:w="2127" w:type="dxa"/>
            <w:tcBorders>
              <w:top w:val="nil"/>
              <w:left w:val="nil"/>
              <w:bottom w:val="single" w:sz="4" w:space="0" w:color="FFFFFF"/>
              <w:right w:val="nil"/>
            </w:tcBorders>
            <w:shd w:val="clear" w:color="auto" w:fill="BFBFBF"/>
            <w:vAlign w:val="center"/>
            <w:hideMark/>
          </w:tcPr>
          <w:p w14:paraId="7AE244B9"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Επιδοτήσεις</w:t>
            </w:r>
          </w:p>
        </w:tc>
        <w:tc>
          <w:tcPr>
            <w:tcW w:w="1276" w:type="dxa"/>
            <w:tcBorders>
              <w:top w:val="nil"/>
              <w:left w:val="nil"/>
              <w:bottom w:val="single" w:sz="4" w:space="0" w:color="FFFFFF"/>
              <w:right w:val="nil"/>
            </w:tcBorders>
            <w:shd w:val="clear" w:color="auto" w:fill="BFBFBF"/>
            <w:noWrap/>
            <w:vAlign w:val="center"/>
            <w:hideMark/>
          </w:tcPr>
          <w:p w14:paraId="55735D13" w14:textId="67C167C8" w:rsidR="001D68D7" w:rsidRPr="001D68D7" w:rsidRDefault="001D68D7" w:rsidP="001D68D7">
            <w:pPr>
              <w:pStyle w:val="orianum"/>
              <w:spacing w:line="190" w:lineRule="exact"/>
              <w:rPr>
                <w:b/>
                <w:sz w:val="18"/>
                <w:szCs w:val="18"/>
              </w:rPr>
            </w:pPr>
            <w:r w:rsidRPr="001D68D7">
              <w:rPr>
                <w:b/>
                <w:sz w:val="18"/>
                <w:szCs w:val="18"/>
              </w:rPr>
              <w:t>1.631.342.257</w:t>
            </w:r>
          </w:p>
        </w:tc>
        <w:tc>
          <w:tcPr>
            <w:tcW w:w="1276" w:type="dxa"/>
            <w:tcBorders>
              <w:top w:val="nil"/>
              <w:left w:val="nil"/>
              <w:bottom w:val="single" w:sz="4" w:space="0" w:color="FFFFFF"/>
              <w:right w:val="nil"/>
            </w:tcBorders>
            <w:shd w:val="clear" w:color="auto" w:fill="BFBFBF"/>
            <w:noWrap/>
            <w:vAlign w:val="center"/>
            <w:hideMark/>
          </w:tcPr>
          <w:p w14:paraId="45C68316" w14:textId="73848055" w:rsidR="001D68D7" w:rsidRPr="001D68D7" w:rsidRDefault="001D68D7" w:rsidP="001D68D7">
            <w:pPr>
              <w:pStyle w:val="orianum"/>
              <w:spacing w:line="190" w:lineRule="exact"/>
              <w:rPr>
                <w:b/>
                <w:sz w:val="18"/>
                <w:szCs w:val="18"/>
              </w:rPr>
            </w:pPr>
            <w:r w:rsidRPr="001D68D7">
              <w:rPr>
                <w:b/>
                <w:sz w:val="18"/>
                <w:szCs w:val="18"/>
              </w:rPr>
              <w:t>80.330.000</w:t>
            </w:r>
          </w:p>
        </w:tc>
        <w:tc>
          <w:tcPr>
            <w:tcW w:w="1276" w:type="dxa"/>
            <w:tcBorders>
              <w:top w:val="nil"/>
              <w:left w:val="nil"/>
              <w:bottom w:val="single" w:sz="4" w:space="0" w:color="FFFFFF"/>
              <w:right w:val="nil"/>
            </w:tcBorders>
            <w:shd w:val="clear" w:color="auto" w:fill="BFBFBF"/>
            <w:noWrap/>
            <w:vAlign w:val="center"/>
            <w:hideMark/>
          </w:tcPr>
          <w:p w14:paraId="6B9FAD05" w14:textId="49B2C64E" w:rsidR="001D68D7" w:rsidRPr="001D68D7" w:rsidRDefault="001D68D7" w:rsidP="001D68D7">
            <w:pPr>
              <w:pStyle w:val="orianum"/>
              <w:spacing w:line="190" w:lineRule="exact"/>
              <w:rPr>
                <w:b/>
                <w:sz w:val="18"/>
                <w:szCs w:val="18"/>
              </w:rPr>
            </w:pPr>
            <w:r w:rsidRPr="001D68D7">
              <w:rPr>
                <w:b/>
                <w:sz w:val="18"/>
                <w:szCs w:val="18"/>
              </w:rPr>
              <w:t>80.300.000</w:t>
            </w:r>
          </w:p>
        </w:tc>
        <w:tc>
          <w:tcPr>
            <w:tcW w:w="1275" w:type="dxa"/>
            <w:tcBorders>
              <w:top w:val="nil"/>
              <w:left w:val="nil"/>
              <w:bottom w:val="single" w:sz="4" w:space="0" w:color="FFFFFF"/>
              <w:right w:val="nil"/>
            </w:tcBorders>
            <w:shd w:val="clear" w:color="auto" w:fill="BFBFBF"/>
            <w:noWrap/>
            <w:vAlign w:val="center"/>
            <w:hideMark/>
          </w:tcPr>
          <w:p w14:paraId="67BD8456" w14:textId="2C3E79ED" w:rsidR="001D68D7" w:rsidRPr="001D68D7" w:rsidRDefault="001D68D7" w:rsidP="001D68D7">
            <w:pPr>
              <w:pStyle w:val="orianum"/>
              <w:spacing w:line="190" w:lineRule="exact"/>
              <w:rPr>
                <w:b/>
                <w:sz w:val="18"/>
                <w:szCs w:val="18"/>
              </w:rPr>
            </w:pPr>
            <w:r w:rsidRPr="001D68D7">
              <w:rPr>
                <w:b/>
                <w:sz w:val="18"/>
                <w:szCs w:val="18"/>
              </w:rPr>
              <w:t>80.300.000</w:t>
            </w:r>
          </w:p>
        </w:tc>
        <w:tc>
          <w:tcPr>
            <w:tcW w:w="1276" w:type="dxa"/>
            <w:tcBorders>
              <w:top w:val="nil"/>
              <w:left w:val="nil"/>
              <w:bottom w:val="single" w:sz="4" w:space="0" w:color="FFFFFF"/>
              <w:right w:val="nil"/>
            </w:tcBorders>
            <w:shd w:val="clear" w:color="auto" w:fill="BFBFBF"/>
            <w:noWrap/>
            <w:vAlign w:val="center"/>
            <w:hideMark/>
          </w:tcPr>
          <w:p w14:paraId="6C8ACA41" w14:textId="48CDE295" w:rsidR="001D68D7" w:rsidRPr="001D68D7" w:rsidRDefault="001D68D7" w:rsidP="001D68D7">
            <w:pPr>
              <w:pStyle w:val="orianum"/>
              <w:spacing w:line="190" w:lineRule="exact"/>
              <w:rPr>
                <w:b/>
                <w:sz w:val="18"/>
                <w:szCs w:val="18"/>
              </w:rPr>
            </w:pPr>
            <w:r w:rsidRPr="001D68D7">
              <w:rPr>
                <w:b/>
                <w:sz w:val="18"/>
                <w:szCs w:val="18"/>
              </w:rPr>
              <w:t>80.300.000</w:t>
            </w:r>
          </w:p>
        </w:tc>
      </w:tr>
      <w:tr w:rsidR="001D68D7" w:rsidRPr="006A6D95" w14:paraId="34846768"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378C12C7"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13B91CE2"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3F95D39B" w14:textId="75059F56" w:rsidR="001D68D7" w:rsidRPr="001D68D7" w:rsidRDefault="001D68D7" w:rsidP="001D68D7">
            <w:pPr>
              <w:pStyle w:val="orianum"/>
              <w:spacing w:line="190" w:lineRule="exact"/>
              <w:rPr>
                <w:sz w:val="18"/>
                <w:szCs w:val="18"/>
              </w:rPr>
            </w:pPr>
            <w:r w:rsidRPr="001D68D7">
              <w:rPr>
                <w:sz w:val="18"/>
                <w:szCs w:val="18"/>
              </w:rPr>
              <w:t>137.583.257</w:t>
            </w:r>
          </w:p>
        </w:tc>
        <w:tc>
          <w:tcPr>
            <w:tcW w:w="1276" w:type="dxa"/>
            <w:tcBorders>
              <w:top w:val="nil"/>
              <w:left w:val="nil"/>
              <w:bottom w:val="single" w:sz="4" w:space="0" w:color="FFFFFF"/>
              <w:right w:val="nil"/>
            </w:tcBorders>
            <w:shd w:val="clear" w:color="auto" w:fill="F2F2F2"/>
            <w:noWrap/>
            <w:vAlign w:val="center"/>
            <w:hideMark/>
          </w:tcPr>
          <w:p w14:paraId="71E3C26A" w14:textId="708EDCFE" w:rsidR="001D68D7" w:rsidRPr="001D68D7" w:rsidRDefault="001D68D7" w:rsidP="001D68D7">
            <w:pPr>
              <w:pStyle w:val="orianum"/>
              <w:spacing w:line="190" w:lineRule="exact"/>
              <w:rPr>
                <w:sz w:val="18"/>
                <w:szCs w:val="18"/>
              </w:rPr>
            </w:pPr>
            <w:r w:rsidRPr="001D68D7">
              <w:rPr>
                <w:sz w:val="18"/>
                <w:szCs w:val="18"/>
              </w:rPr>
              <w:t>80.330.000</w:t>
            </w:r>
          </w:p>
        </w:tc>
        <w:tc>
          <w:tcPr>
            <w:tcW w:w="1276" w:type="dxa"/>
            <w:tcBorders>
              <w:top w:val="nil"/>
              <w:left w:val="nil"/>
              <w:bottom w:val="single" w:sz="4" w:space="0" w:color="FFFFFF"/>
              <w:right w:val="nil"/>
            </w:tcBorders>
            <w:shd w:val="clear" w:color="auto" w:fill="F2F2F2"/>
            <w:noWrap/>
            <w:vAlign w:val="center"/>
            <w:hideMark/>
          </w:tcPr>
          <w:p w14:paraId="49A645EF" w14:textId="095E5737" w:rsidR="001D68D7" w:rsidRPr="001D68D7" w:rsidRDefault="001D68D7" w:rsidP="001D68D7">
            <w:pPr>
              <w:pStyle w:val="orianum"/>
              <w:spacing w:line="190" w:lineRule="exact"/>
              <w:rPr>
                <w:sz w:val="18"/>
                <w:szCs w:val="18"/>
              </w:rPr>
            </w:pPr>
            <w:r w:rsidRPr="001D68D7">
              <w:rPr>
                <w:sz w:val="18"/>
                <w:szCs w:val="18"/>
              </w:rPr>
              <w:t>80.300.000</w:t>
            </w:r>
          </w:p>
        </w:tc>
        <w:tc>
          <w:tcPr>
            <w:tcW w:w="1275" w:type="dxa"/>
            <w:tcBorders>
              <w:top w:val="nil"/>
              <w:left w:val="nil"/>
              <w:bottom w:val="single" w:sz="4" w:space="0" w:color="FFFFFF"/>
              <w:right w:val="nil"/>
            </w:tcBorders>
            <w:shd w:val="clear" w:color="auto" w:fill="F2F2F2"/>
            <w:noWrap/>
            <w:vAlign w:val="center"/>
            <w:hideMark/>
          </w:tcPr>
          <w:p w14:paraId="0AD5AB2F" w14:textId="77BED6D2" w:rsidR="001D68D7" w:rsidRPr="001D68D7" w:rsidRDefault="001D68D7" w:rsidP="001D68D7">
            <w:pPr>
              <w:pStyle w:val="orianum"/>
              <w:spacing w:line="190" w:lineRule="exact"/>
              <w:rPr>
                <w:sz w:val="18"/>
                <w:szCs w:val="18"/>
              </w:rPr>
            </w:pPr>
            <w:r w:rsidRPr="001D68D7">
              <w:rPr>
                <w:sz w:val="18"/>
                <w:szCs w:val="18"/>
              </w:rPr>
              <w:t>80.300.000</w:t>
            </w:r>
          </w:p>
        </w:tc>
        <w:tc>
          <w:tcPr>
            <w:tcW w:w="1276" w:type="dxa"/>
            <w:tcBorders>
              <w:top w:val="nil"/>
              <w:left w:val="nil"/>
              <w:bottom w:val="single" w:sz="4" w:space="0" w:color="FFFFFF"/>
              <w:right w:val="nil"/>
            </w:tcBorders>
            <w:shd w:val="clear" w:color="auto" w:fill="F2F2F2"/>
            <w:noWrap/>
            <w:vAlign w:val="center"/>
            <w:hideMark/>
          </w:tcPr>
          <w:p w14:paraId="4214D6E2" w14:textId="2430E7F4" w:rsidR="001D68D7" w:rsidRPr="001D68D7" w:rsidRDefault="001D68D7" w:rsidP="001D68D7">
            <w:pPr>
              <w:pStyle w:val="orianum"/>
              <w:spacing w:line="190" w:lineRule="exact"/>
              <w:rPr>
                <w:sz w:val="18"/>
                <w:szCs w:val="18"/>
              </w:rPr>
            </w:pPr>
            <w:r w:rsidRPr="001D68D7">
              <w:rPr>
                <w:sz w:val="18"/>
                <w:szCs w:val="18"/>
              </w:rPr>
              <w:t>80.300.000</w:t>
            </w:r>
          </w:p>
        </w:tc>
      </w:tr>
      <w:tr w:rsidR="001D68D7" w:rsidRPr="006A6D95" w14:paraId="7F80D2F2"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567FC950"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D9D9D9"/>
            <w:noWrap/>
            <w:vAlign w:val="center"/>
            <w:hideMark/>
          </w:tcPr>
          <w:p w14:paraId="7F5AD54E"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ΠΔΕ (πλην ΤΑΑ)</w:t>
            </w:r>
          </w:p>
        </w:tc>
        <w:tc>
          <w:tcPr>
            <w:tcW w:w="1276" w:type="dxa"/>
            <w:tcBorders>
              <w:top w:val="nil"/>
              <w:left w:val="nil"/>
              <w:bottom w:val="single" w:sz="4" w:space="0" w:color="FFFFFF"/>
              <w:right w:val="nil"/>
            </w:tcBorders>
            <w:shd w:val="clear" w:color="auto" w:fill="D9D9D9"/>
            <w:noWrap/>
            <w:vAlign w:val="center"/>
            <w:hideMark/>
          </w:tcPr>
          <w:p w14:paraId="5AB609F8" w14:textId="2A38E0FC" w:rsidR="001D68D7" w:rsidRPr="001D68D7" w:rsidRDefault="001D68D7" w:rsidP="001D68D7">
            <w:pPr>
              <w:pStyle w:val="orianum"/>
              <w:spacing w:line="190" w:lineRule="exact"/>
              <w:rPr>
                <w:sz w:val="18"/>
                <w:szCs w:val="18"/>
              </w:rPr>
            </w:pPr>
            <w:r w:rsidRPr="001D68D7">
              <w:rPr>
                <w:sz w:val="18"/>
                <w:szCs w:val="18"/>
              </w:rPr>
              <w:t>1.316.677.000</w:t>
            </w:r>
          </w:p>
        </w:tc>
        <w:tc>
          <w:tcPr>
            <w:tcW w:w="1276" w:type="dxa"/>
            <w:tcBorders>
              <w:top w:val="nil"/>
              <w:left w:val="nil"/>
              <w:bottom w:val="single" w:sz="4" w:space="0" w:color="FFFFFF"/>
              <w:right w:val="nil"/>
            </w:tcBorders>
            <w:shd w:val="clear" w:color="auto" w:fill="D9D9D9"/>
            <w:noWrap/>
            <w:vAlign w:val="center"/>
            <w:hideMark/>
          </w:tcPr>
          <w:p w14:paraId="14A95A05" w14:textId="42E8F23F"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3FEF2D03" w14:textId="5046D257"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D9D9D9"/>
            <w:noWrap/>
            <w:vAlign w:val="center"/>
            <w:hideMark/>
          </w:tcPr>
          <w:p w14:paraId="559E9299" w14:textId="4AC7F57B"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3F6ACE80" w14:textId="3D16DF74" w:rsidR="001D68D7" w:rsidRPr="001D68D7" w:rsidRDefault="001D68D7" w:rsidP="001D68D7">
            <w:pPr>
              <w:pStyle w:val="orianum"/>
              <w:spacing w:line="190" w:lineRule="exact"/>
              <w:rPr>
                <w:sz w:val="18"/>
                <w:szCs w:val="18"/>
              </w:rPr>
            </w:pPr>
            <w:r w:rsidRPr="001D68D7">
              <w:rPr>
                <w:sz w:val="18"/>
                <w:szCs w:val="18"/>
              </w:rPr>
              <w:t>0</w:t>
            </w:r>
          </w:p>
        </w:tc>
      </w:tr>
      <w:tr w:rsidR="001D68D7" w:rsidRPr="006A6D95" w14:paraId="2DF0102E"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0C2994F0"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32437AF4"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ΤΑΑ</w:t>
            </w:r>
          </w:p>
        </w:tc>
        <w:tc>
          <w:tcPr>
            <w:tcW w:w="1276" w:type="dxa"/>
            <w:tcBorders>
              <w:top w:val="nil"/>
              <w:left w:val="nil"/>
              <w:bottom w:val="single" w:sz="4" w:space="0" w:color="FFFFFF"/>
              <w:right w:val="nil"/>
            </w:tcBorders>
            <w:shd w:val="clear" w:color="auto" w:fill="F2F2F2"/>
            <w:noWrap/>
            <w:vAlign w:val="center"/>
            <w:hideMark/>
          </w:tcPr>
          <w:p w14:paraId="61D0AC38" w14:textId="2D28ED9D" w:rsidR="001D68D7" w:rsidRPr="001D68D7" w:rsidRDefault="001D68D7" w:rsidP="001D68D7">
            <w:pPr>
              <w:pStyle w:val="orianum"/>
              <w:spacing w:line="190" w:lineRule="exact"/>
              <w:rPr>
                <w:sz w:val="18"/>
                <w:szCs w:val="18"/>
              </w:rPr>
            </w:pPr>
            <w:r w:rsidRPr="001D68D7">
              <w:rPr>
                <w:sz w:val="18"/>
                <w:szCs w:val="18"/>
              </w:rPr>
              <w:t>177.082.000</w:t>
            </w:r>
          </w:p>
        </w:tc>
        <w:tc>
          <w:tcPr>
            <w:tcW w:w="1276" w:type="dxa"/>
            <w:tcBorders>
              <w:top w:val="nil"/>
              <w:left w:val="nil"/>
              <w:bottom w:val="single" w:sz="4" w:space="0" w:color="FFFFFF"/>
              <w:right w:val="nil"/>
            </w:tcBorders>
            <w:shd w:val="clear" w:color="auto" w:fill="F2F2F2"/>
            <w:noWrap/>
            <w:vAlign w:val="center"/>
            <w:hideMark/>
          </w:tcPr>
          <w:p w14:paraId="1D6BC86C" w14:textId="5C9819DB"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4AF4962C" w14:textId="69CA3A22"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24320601" w14:textId="4265A0B1"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2E1D1D0C" w14:textId="56AAD7DB"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71D11E2D"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6DA97EBD"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26</w:t>
            </w:r>
          </w:p>
        </w:tc>
        <w:tc>
          <w:tcPr>
            <w:tcW w:w="2127" w:type="dxa"/>
            <w:tcBorders>
              <w:top w:val="nil"/>
              <w:left w:val="nil"/>
              <w:bottom w:val="single" w:sz="4" w:space="0" w:color="FFFFFF"/>
              <w:right w:val="nil"/>
            </w:tcBorders>
            <w:shd w:val="clear" w:color="auto" w:fill="BFBFBF"/>
            <w:vAlign w:val="center"/>
            <w:hideMark/>
          </w:tcPr>
          <w:p w14:paraId="1A70042F"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Τόκοι (σε ακαθάριστη βάση)</w:t>
            </w:r>
          </w:p>
        </w:tc>
        <w:tc>
          <w:tcPr>
            <w:tcW w:w="1276" w:type="dxa"/>
            <w:tcBorders>
              <w:top w:val="nil"/>
              <w:left w:val="nil"/>
              <w:bottom w:val="single" w:sz="4" w:space="0" w:color="FFFFFF"/>
              <w:right w:val="nil"/>
            </w:tcBorders>
            <w:shd w:val="clear" w:color="auto" w:fill="BFBFBF"/>
            <w:noWrap/>
            <w:vAlign w:val="center"/>
            <w:hideMark/>
          </w:tcPr>
          <w:p w14:paraId="565D4BBA" w14:textId="5AC1A865" w:rsidR="001D68D7" w:rsidRPr="001D68D7" w:rsidRDefault="001D68D7" w:rsidP="001D68D7">
            <w:pPr>
              <w:pStyle w:val="orianum"/>
              <w:spacing w:line="190" w:lineRule="exact"/>
              <w:rPr>
                <w:b/>
                <w:sz w:val="18"/>
                <w:szCs w:val="18"/>
              </w:rPr>
            </w:pPr>
            <w:r w:rsidRPr="001D68D7">
              <w:rPr>
                <w:b/>
                <w:sz w:val="18"/>
                <w:szCs w:val="18"/>
              </w:rPr>
              <w:t>8.007.626.928</w:t>
            </w:r>
          </w:p>
        </w:tc>
        <w:tc>
          <w:tcPr>
            <w:tcW w:w="1276" w:type="dxa"/>
            <w:tcBorders>
              <w:top w:val="nil"/>
              <w:left w:val="nil"/>
              <w:bottom w:val="single" w:sz="4" w:space="0" w:color="FFFFFF"/>
              <w:right w:val="nil"/>
            </w:tcBorders>
            <w:shd w:val="clear" w:color="auto" w:fill="BFBFBF"/>
            <w:noWrap/>
            <w:vAlign w:val="center"/>
            <w:hideMark/>
          </w:tcPr>
          <w:p w14:paraId="542EF171" w14:textId="2F8C1E49" w:rsidR="001D68D7" w:rsidRPr="001D68D7" w:rsidRDefault="001D68D7" w:rsidP="001D68D7">
            <w:pPr>
              <w:pStyle w:val="orianum"/>
              <w:spacing w:line="190" w:lineRule="exact"/>
              <w:rPr>
                <w:b/>
                <w:sz w:val="18"/>
                <w:szCs w:val="18"/>
              </w:rPr>
            </w:pPr>
            <w:r w:rsidRPr="001D68D7">
              <w:rPr>
                <w:b/>
                <w:sz w:val="18"/>
                <w:szCs w:val="18"/>
              </w:rPr>
              <w:t>7.917.420.000</w:t>
            </w:r>
          </w:p>
        </w:tc>
        <w:tc>
          <w:tcPr>
            <w:tcW w:w="1276" w:type="dxa"/>
            <w:tcBorders>
              <w:top w:val="nil"/>
              <w:left w:val="nil"/>
              <w:bottom w:val="single" w:sz="4" w:space="0" w:color="FFFFFF"/>
              <w:right w:val="nil"/>
            </w:tcBorders>
            <w:shd w:val="clear" w:color="auto" w:fill="BFBFBF"/>
            <w:noWrap/>
            <w:vAlign w:val="center"/>
            <w:hideMark/>
          </w:tcPr>
          <w:p w14:paraId="27F151D8" w14:textId="2212E00C" w:rsidR="001D68D7" w:rsidRPr="001D68D7" w:rsidRDefault="001D68D7" w:rsidP="001D68D7">
            <w:pPr>
              <w:pStyle w:val="orianum"/>
              <w:spacing w:line="190" w:lineRule="exact"/>
              <w:rPr>
                <w:b/>
                <w:sz w:val="18"/>
                <w:szCs w:val="18"/>
              </w:rPr>
            </w:pPr>
            <w:r w:rsidRPr="001D68D7">
              <w:rPr>
                <w:b/>
                <w:sz w:val="18"/>
                <w:szCs w:val="18"/>
              </w:rPr>
              <w:t>8.051.323.000</w:t>
            </w:r>
          </w:p>
        </w:tc>
        <w:tc>
          <w:tcPr>
            <w:tcW w:w="1275" w:type="dxa"/>
            <w:tcBorders>
              <w:top w:val="nil"/>
              <w:left w:val="nil"/>
              <w:bottom w:val="single" w:sz="4" w:space="0" w:color="FFFFFF"/>
              <w:right w:val="nil"/>
            </w:tcBorders>
            <w:shd w:val="clear" w:color="auto" w:fill="BFBFBF"/>
            <w:noWrap/>
            <w:vAlign w:val="center"/>
            <w:hideMark/>
          </w:tcPr>
          <w:p w14:paraId="6FDDA47B" w14:textId="68BBCC8C" w:rsidR="001D68D7" w:rsidRPr="001D68D7" w:rsidRDefault="001D68D7" w:rsidP="001D68D7">
            <w:pPr>
              <w:pStyle w:val="orianum"/>
              <w:spacing w:line="190" w:lineRule="exact"/>
              <w:rPr>
                <w:b/>
                <w:sz w:val="18"/>
                <w:szCs w:val="18"/>
              </w:rPr>
            </w:pPr>
            <w:r w:rsidRPr="001D68D7">
              <w:rPr>
                <w:b/>
                <w:sz w:val="18"/>
                <w:szCs w:val="18"/>
              </w:rPr>
              <w:t>8.108.703.000</w:t>
            </w:r>
          </w:p>
        </w:tc>
        <w:tc>
          <w:tcPr>
            <w:tcW w:w="1276" w:type="dxa"/>
            <w:tcBorders>
              <w:top w:val="nil"/>
              <w:left w:val="nil"/>
              <w:bottom w:val="single" w:sz="4" w:space="0" w:color="FFFFFF"/>
              <w:right w:val="nil"/>
            </w:tcBorders>
            <w:shd w:val="clear" w:color="auto" w:fill="BFBFBF"/>
            <w:noWrap/>
            <w:vAlign w:val="center"/>
            <w:hideMark/>
          </w:tcPr>
          <w:p w14:paraId="24FBFACC" w14:textId="13DE7356" w:rsidR="001D68D7" w:rsidRPr="001D68D7" w:rsidRDefault="001D68D7" w:rsidP="001D68D7">
            <w:pPr>
              <w:pStyle w:val="orianum"/>
              <w:spacing w:line="190" w:lineRule="exact"/>
              <w:rPr>
                <w:b/>
                <w:sz w:val="18"/>
                <w:szCs w:val="18"/>
              </w:rPr>
            </w:pPr>
            <w:r w:rsidRPr="001D68D7">
              <w:rPr>
                <w:b/>
                <w:sz w:val="18"/>
                <w:szCs w:val="18"/>
              </w:rPr>
              <w:t>7.973.873.000</w:t>
            </w:r>
          </w:p>
        </w:tc>
      </w:tr>
      <w:tr w:rsidR="001D68D7" w:rsidRPr="006A6D95" w14:paraId="27749982"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7E7F9BC8"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0088362E"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04933332" w14:textId="62D99B68" w:rsidR="001D68D7" w:rsidRPr="001D68D7" w:rsidRDefault="001D68D7" w:rsidP="001D68D7">
            <w:pPr>
              <w:pStyle w:val="orianum"/>
              <w:spacing w:line="190" w:lineRule="exact"/>
              <w:rPr>
                <w:sz w:val="18"/>
                <w:szCs w:val="18"/>
              </w:rPr>
            </w:pPr>
            <w:r w:rsidRPr="001D68D7">
              <w:rPr>
                <w:sz w:val="18"/>
                <w:szCs w:val="18"/>
              </w:rPr>
              <w:t>8.007.626.928</w:t>
            </w:r>
          </w:p>
        </w:tc>
        <w:tc>
          <w:tcPr>
            <w:tcW w:w="1276" w:type="dxa"/>
            <w:tcBorders>
              <w:top w:val="nil"/>
              <w:left w:val="nil"/>
              <w:bottom w:val="single" w:sz="4" w:space="0" w:color="FFFFFF"/>
              <w:right w:val="nil"/>
            </w:tcBorders>
            <w:shd w:val="clear" w:color="auto" w:fill="F2F2F2"/>
            <w:noWrap/>
            <w:vAlign w:val="center"/>
            <w:hideMark/>
          </w:tcPr>
          <w:p w14:paraId="1E1FA649" w14:textId="1BB1AC95" w:rsidR="001D68D7" w:rsidRPr="001D68D7" w:rsidRDefault="001D68D7" w:rsidP="001D68D7">
            <w:pPr>
              <w:pStyle w:val="orianum"/>
              <w:spacing w:line="190" w:lineRule="exact"/>
              <w:rPr>
                <w:sz w:val="18"/>
                <w:szCs w:val="18"/>
              </w:rPr>
            </w:pPr>
            <w:r w:rsidRPr="001D68D7">
              <w:rPr>
                <w:sz w:val="18"/>
                <w:szCs w:val="18"/>
              </w:rPr>
              <w:t>7.917.420.000</w:t>
            </w:r>
          </w:p>
        </w:tc>
        <w:tc>
          <w:tcPr>
            <w:tcW w:w="1276" w:type="dxa"/>
            <w:tcBorders>
              <w:top w:val="nil"/>
              <w:left w:val="nil"/>
              <w:bottom w:val="single" w:sz="4" w:space="0" w:color="FFFFFF"/>
              <w:right w:val="nil"/>
            </w:tcBorders>
            <w:shd w:val="clear" w:color="auto" w:fill="F2F2F2"/>
            <w:noWrap/>
            <w:vAlign w:val="center"/>
            <w:hideMark/>
          </w:tcPr>
          <w:p w14:paraId="3F3B086F" w14:textId="6CE16F3F" w:rsidR="001D68D7" w:rsidRPr="001D68D7" w:rsidRDefault="001D68D7" w:rsidP="001D68D7">
            <w:pPr>
              <w:pStyle w:val="orianum"/>
              <w:spacing w:line="190" w:lineRule="exact"/>
              <w:rPr>
                <w:sz w:val="18"/>
                <w:szCs w:val="18"/>
              </w:rPr>
            </w:pPr>
            <w:r w:rsidRPr="001D68D7">
              <w:rPr>
                <w:sz w:val="18"/>
                <w:szCs w:val="18"/>
              </w:rPr>
              <w:t>8.051.323.000</w:t>
            </w:r>
          </w:p>
        </w:tc>
        <w:tc>
          <w:tcPr>
            <w:tcW w:w="1275" w:type="dxa"/>
            <w:tcBorders>
              <w:top w:val="nil"/>
              <w:left w:val="nil"/>
              <w:bottom w:val="single" w:sz="4" w:space="0" w:color="FFFFFF"/>
              <w:right w:val="nil"/>
            </w:tcBorders>
            <w:shd w:val="clear" w:color="auto" w:fill="F2F2F2"/>
            <w:noWrap/>
            <w:vAlign w:val="center"/>
            <w:hideMark/>
          </w:tcPr>
          <w:p w14:paraId="56BF5092" w14:textId="040D36D0" w:rsidR="001D68D7" w:rsidRPr="001D68D7" w:rsidRDefault="001D68D7" w:rsidP="001D68D7">
            <w:pPr>
              <w:pStyle w:val="orianum"/>
              <w:spacing w:line="190" w:lineRule="exact"/>
              <w:rPr>
                <w:sz w:val="18"/>
                <w:szCs w:val="18"/>
              </w:rPr>
            </w:pPr>
            <w:r w:rsidRPr="001D68D7">
              <w:rPr>
                <w:sz w:val="18"/>
                <w:szCs w:val="18"/>
              </w:rPr>
              <w:t>8.108.703.000</w:t>
            </w:r>
          </w:p>
        </w:tc>
        <w:tc>
          <w:tcPr>
            <w:tcW w:w="1276" w:type="dxa"/>
            <w:tcBorders>
              <w:top w:val="nil"/>
              <w:left w:val="nil"/>
              <w:bottom w:val="single" w:sz="4" w:space="0" w:color="FFFFFF"/>
              <w:right w:val="nil"/>
            </w:tcBorders>
            <w:shd w:val="clear" w:color="auto" w:fill="F2F2F2"/>
            <w:noWrap/>
            <w:vAlign w:val="center"/>
            <w:hideMark/>
          </w:tcPr>
          <w:p w14:paraId="0482C2B7" w14:textId="36E293F8" w:rsidR="001D68D7" w:rsidRPr="001D68D7" w:rsidRDefault="001D68D7" w:rsidP="001D68D7">
            <w:pPr>
              <w:pStyle w:val="orianum"/>
              <w:spacing w:line="190" w:lineRule="exact"/>
              <w:rPr>
                <w:sz w:val="18"/>
                <w:szCs w:val="18"/>
              </w:rPr>
            </w:pPr>
            <w:r w:rsidRPr="001D68D7">
              <w:rPr>
                <w:sz w:val="18"/>
                <w:szCs w:val="18"/>
              </w:rPr>
              <w:t>7.973.873.000</w:t>
            </w:r>
          </w:p>
        </w:tc>
      </w:tr>
      <w:tr w:rsidR="001D68D7" w:rsidRPr="006A6D95" w14:paraId="349CE4CE"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3F31DE74"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D9D9D9"/>
            <w:noWrap/>
            <w:vAlign w:val="center"/>
            <w:hideMark/>
          </w:tcPr>
          <w:p w14:paraId="772FD3E4"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ΠΔΕ (πλην ΤΑΑ)</w:t>
            </w:r>
          </w:p>
        </w:tc>
        <w:tc>
          <w:tcPr>
            <w:tcW w:w="1276" w:type="dxa"/>
            <w:tcBorders>
              <w:top w:val="nil"/>
              <w:left w:val="nil"/>
              <w:bottom w:val="single" w:sz="4" w:space="0" w:color="FFFFFF"/>
              <w:right w:val="nil"/>
            </w:tcBorders>
            <w:shd w:val="clear" w:color="auto" w:fill="D9D9D9"/>
            <w:noWrap/>
            <w:vAlign w:val="center"/>
            <w:hideMark/>
          </w:tcPr>
          <w:p w14:paraId="00E0C42C" w14:textId="72A4D6BA"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49D286A7" w14:textId="6A4DDDAD"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2C849720" w14:textId="133C9E76"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D9D9D9"/>
            <w:noWrap/>
            <w:vAlign w:val="center"/>
            <w:hideMark/>
          </w:tcPr>
          <w:p w14:paraId="75A67F7D" w14:textId="36A575DB"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0F75C896" w14:textId="19CCD458" w:rsidR="001D68D7" w:rsidRPr="001D68D7" w:rsidRDefault="001D68D7" w:rsidP="001D68D7">
            <w:pPr>
              <w:pStyle w:val="orianum"/>
              <w:spacing w:line="190" w:lineRule="exact"/>
              <w:rPr>
                <w:sz w:val="18"/>
                <w:szCs w:val="18"/>
              </w:rPr>
            </w:pPr>
            <w:r w:rsidRPr="001D68D7">
              <w:rPr>
                <w:sz w:val="18"/>
                <w:szCs w:val="18"/>
              </w:rPr>
              <w:t>0</w:t>
            </w:r>
          </w:p>
        </w:tc>
      </w:tr>
      <w:tr w:rsidR="001D68D7" w:rsidRPr="006A6D95" w14:paraId="0F2A97B9"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0202832A"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356E8AF2"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ΤΑΑ</w:t>
            </w:r>
          </w:p>
        </w:tc>
        <w:tc>
          <w:tcPr>
            <w:tcW w:w="1276" w:type="dxa"/>
            <w:tcBorders>
              <w:top w:val="nil"/>
              <w:left w:val="nil"/>
              <w:bottom w:val="single" w:sz="4" w:space="0" w:color="FFFFFF"/>
              <w:right w:val="nil"/>
            </w:tcBorders>
            <w:shd w:val="clear" w:color="auto" w:fill="F2F2F2"/>
            <w:noWrap/>
            <w:vAlign w:val="center"/>
            <w:hideMark/>
          </w:tcPr>
          <w:p w14:paraId="6CD53197" w14:textId="74EF0B28"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49DC703B" w14:textId="40951E02"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28CA635F" w14:textId="12E1702B"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7753087A" w14:textId="1AA1585A"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47792FC6" w14:textId="080ED29F"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5A2A996C"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700B510C"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27</w:t>
            </w:r>
          </w:p>
        </w:tc>
        <w:tc>
          <w:tcPr>
            <w:tcW w:w="2127" w:type="dxa"/>
            <w:tcBorders>
              <w:top w:val="nil"/>
              <w:left w:val="nil"/>
              <w:bottom w:val="single" w:sz="4" w:space="0" w:color="FFFFFF"/>
              <w:right w:val="nil"/>
            </w:tcBorders>
            <w:shd w:val="clear" w:color="auto" w:fill="BFBFBF"/>
            <w:vAlign w:val="center"/>
            <w:hideMark/>
          </w:tcPr>
          <w:p w14:paraId="7D312614"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Λοιπές Δαπάνες</w:t>
            </w:r>
          </w:p>
        </w:tc>
        <w:tc>
          <w:tcPr>
            <w:tcW w:w="1276" w:type="dxa"/>
            <w:tcBorders>
              <w:top w:val="nil"/>
              <w:left w:val="nil"/>
              <w:bottom w:val="single" w:sz="4" w:space="0" w:color="FFFFFF"/>
              <w:right w:val="nil"/>
            </w:tcBorders>
            <w:shd w:val="clear" w:color="auto" w:fill="BFBFBF"/>
            <w:noWrap/>
            <w:vAlign w:val="center"/>
            <w:hideMark/>
          </w:tcPr>
          <w:p w14:paraId="618EBCAF" w14:textId="5742951F" w:rsidR="001D68D7" w:rsidRPr="001D68D7" w:rsidRDefault="001D68D7" w:rsidP="001D68D7">
            <w:pPr>
              <w:pStyle w:val="orianum"/>
              <w:spacing w:line="190" w:lineRule="exact"/>
              <w:rPr>
                <w:b/>
                <w:sz w:val="18"/>
                <w:szCs w:val="18"/>
              </w:rPr>
            </w:pPr>
            <w:r w:rsidRPr="001D68D7">
              <w:rPr>
                <w:b/>
                <w:sz w:val="18"/>
                <w:szCs w:val="18"/>
              </w:rPr>
              <w:t>117.587.633</w:t>
            </w:r>
          </w:p>
        </w:tc>
        <w:tc>
          <w:tcPr>
            <w:tcW w:w="1276" w:type="dxa"/>
            <w:tcBorders>
              <w:top w:val="nil"/>
              <w:left w:val="nil"/>
              <w:bottom w:val="single" w:sz="4" w:space="0" w:color="FFFFFF"/>
              <w:right w:val="nil"/>
            </w:tcBorders>
            <w:shd w:val="clear" w:color="auto" w:fill="BFBFBF"/>
            <w:noWrap/>
            <w:vAlign w:val="center"/>
            <w:hideMark/>
          </w:tcPr>
          <w:p w14:paraId="3BE9634F" w14:textId="63032F48" w:rsidR="001D68D7" w:rsidRPr="001D68D7" w:rsidRDefault="001D68D7" w:rsidP="001D68D7">
            <w:pPr>
              <w:pStyle w:val="orianum"/>
              <w:spacing w:line="190" w:lineRule="exact"/>
              <w:rPr>
                <w:b/>
                <w:sz w:val="18"/>
                <w:szCs w:val="18"/>
              </w:rPr>
            </w:pPr>
            <w:r w:rsidRPr="001D68D7">
              <w:rPr>
                <w:b/>
                <w:sz w:val="18"/>
                <w:szCs w:val="18"/>
              </w:rPr>
              <w:t>101.259.000</w:t>
            </w:r>
          </w:p>
        </w:tc>
        <w:tc>
          <w:tcPr>
            <w:tcW w:w="1276" w:type="dxa"/>
            <w:tcBorders>
              <w:top w:val="nil"/>
              <w:left w:val="nil"/>
              <w:bottom w:val="single" w:sz="4" w:space="0" w:color="FFFFFF"/>
              <w:right w:val="nil"/>
            </w:tcBorders>
            <w:shd w:val="clear" w:color="auto" w:fill="BFBFBF"/>
            <w:noWrap/>
            <w:vAlign w:val="center"/>
            <w:hideMark/>
          </w:tcPr>
          <w:p w14:paraId="0393B075" w14:textId="225E2A90" w:rsidR="001D68D7" w:rsidRPr="001D68D7" w:rsidRDefault="001D68D7" w:rsidP="001D68D7">
            <w:pPr>
              <w:pStyle w:val="orianum"/>
              <w:spacing w:line="190" w:lineRule="exact"/>
              <w:rPr>
                <w:b/>
                <w:sz w:val="18"/>
                <w:szCs w:val="18"/>
              </w:rPr>
            </w:pPr>
            <w:r w:rsidRPr="001D68D7">
              <w:rPr>
                <w:b/>
                <w:sz w:val="18"/>
                <w:szCs w:val="18"/>
              </w:rPr>
              <w:t>101.347.000</w:t>
            </w:r>
          </w:p>
        </w:tc>
        <w:tc>
          <w:tcPr>
            <w:tcW w:w="1275" w:type="dxa"/>
            <w:tcBorders>
              <w:top w:val="nil"/>
              <w:left w:val="nil"/>
              <w:bottom w:val="single" w:sz="4" w:space="0" w:color="FFFFFF"/>
              <w:right w:val="nil"/>
            </w:tcBorders>
            <w:shd w:val="clear" w:color="auto" w:fill="BFBFBF"/>
            <w:noWrap/>
            <w:vAlign w:val="center"/>
            <w:hideMark/>
          </w:tcPr>
          <w:p w14:paraId="53E53B6A" w14:textId="662AC442" w:rsidR="001D68D7" w:rsidRPr="001D68D7" w:rsidRDefault="001D68D7" w:rsidP="001D68D7">
            <w:pPr>
              <w:pStyle w:val="orianum"/>
              <w:spacing w:line="190" w:lineRule="exact"/>
              <w:rPr>
                <w:b/>
                <w:sz w:val="18"/>
                <w:szCs w:val="18"/>
              </w:rPr>
            </w:pPr>
            <w:r w:rsidRPr="001D68D7">
              <w:rPr>
                <w:b/>
                <w:sz w:val="18"/>
                <w:szCs w:val="18"/>
              </w:rPr>
              <w:t>101.347.000</w:t>
            </w:r>
          </w:p>
        </w:tc>
        <w:tc>
          <w:tcPr>
            <w:tcW w:w="1276" w:type="dxa"/>
            <w:tcBorders>
              <w:top w:val="nil"/>
              <w:left w:val="nil"/>
              <w:bottom w:val="single" w:sz="4" w:space="0" w:color="FFFFFF"/>
              <w:right w:val="nil"/>
            </w:tcBorders>
            <w:shd w:val="clear" w:color="auto" w:fill="BFBFBF"/>
            <w:noWrap/>
            <w:vAlign w:val="center"/>
            <w:hideMark/>
          </w:tcPr>
          <w:p w14:paraId="1C253338" w14:textId="5A0C61DA" w:rsidR="001D68D7" w:rsidRPr="001D68D7" w:rsidRDefault="001D68D7" w:rsidP="001D68D7">
            <w:pPr>
              <w:pStyle w:val="orianum"/>
              <w:spacing w:line="190" w:lineRule="exact"/>
              <w:rPr>
                <w:b/>
                <w:sz w:val="18"/>
                <w:szCs w:val="18"/>
              </w:rPr>
            </w:pPr>
            <w:r w:rsidRPr="001D68D7">
              <w:rPr>
                <w:b/>
                <w:sz w:val="18"/>
                <w:szCs w:val="18"/>
              </w:rPr>
              <w:t>101.347.000</w:t>
            </w:r>
          </w:p>
        </w:tc>
      </w:tr>
      <w:tr w:rsidR="001D68D7" w:rsidRPr="006A6D95" w14:paraId="404808D5"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2F4CB946"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2D6C81A1"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36B5D71A" w14:textId="76EEF3CB" w:rsidR="001D68D7" w:rsidRPr="001D68D7" w:rsidRDefault="001D68D7" w:rsidP="001D68D7">
            <w:pPr>
              <w:pStyle w:val="orianum"/>
              <w:spacing w:line="190" w:lineRule="exact"/>
              <w:rPr>
                <w:sz w:val="18"/>
                <w:szCs w:val="18"/>
              </w:rPr>
            </w:pPr>
            <w:r w:rsidRPr="001D68D7">
              <w:rPr>
                <w:sz w:val="18"/>
                <w:szCs w:val="18"/>
              </w:rPr>
              <w:t>117.585.633</w:t>
            </w:r>
          </w:p>
        </w:tc>
        <w:tc>
          <w:tcPr>
            <w:tcW w:w="1276" w:type="dxa"/>
            <w:tcBorders>
              <w:top w:val="nil"/>
              <w:left w:val="nil"/>
              <w:bottom w:val="single" w:sz="4" w:space="0" w:color="FFFFFF"/>
              <w:right w:val="nil"/>
            </w:tcBorders>
            <w:shd w:val="clear" w:color="auto" w:fill="F2F2F2"/>
            <w:noWrap/>
            <w:vAlign w:val="center"/>
            <w:hideMark/>
          </w:tcPr>
          <w:p w14:paraId="7909E393" w14:textId="04D41AE8" w:rsidR="001D68D7" w:rsidRPr="001D68D7" w:rsidRDefault="001D68D7" w:rsidP="001D68D7">
            <w:pPr>
              <w:pStyle w:val="orianum"/>
              <w:spacing w:line="190" w:lineRule="exact"/>
              <w:rPr>
                <w:sz w:val="18"/>
                <w:szCs w:val="18"/>
              </w:rPr>
            </w:pPr>
            <w:r w:rsidRPr="001D68D7">
              <w:rPr>
                <w:sz w:val="18"/>
                <w:szCs w:val="18"/>
              </w:rPr>
              <w:t>101.259.000</w:t>
            </w:r>
          </w:p>
        </w:tc>
        <w:tc>
          <w:tcPr>
            <w:tcW w:w="1276" w:type="dxa"/>
            <w:tcBorders>
              <w:top w:val="nil"/>
              <w:left w:val="nil"/>
              <w:bottom w:val="single" w:sz="4" w:space="0" w:color="FFFFFF"/>
              <w:right w:val="nil"/>
            </w:tcBorders>
            <w:shd w:val="clear" w:color="auto" w:fill="F2F2F2"/>
            <w:noWrap/>
            <w:vAlign w:val="center"/>
            <w:hideMark/>
          </w:tcPr>
          <w:p w14:paraId="0B6C6429" w14:textId="4E67EDAD" w:rsidR="001D68D7" w:rsidRPr="001D68D7" w:rsidRDefault="001D68D7" w:rsidP="001D68D7">
            <w:pPr>
              <w:pStyle w:val="orianum"/>
              <w:spacing w:line="190" w:lineRule="exact"/>
              <w:rPr>
                <w:sz w:val="18"/>
                <w:szCs w:val="18"/>
              </w:rPr>
            </w:pPr>
            <w:r w:rsidRPr="001D68D7">
              <w:rPr>
                <w:sz w:val="18"/>
                <w:szCs w:val="18"/>
              </w:rPr>
              <w:t>101.347.000</w:t>
            </w:r>
          </w:p>
        </w:tc>
        <w:tc>
          <w:tcPr>
            <w:tcW w:w="1275" w:type="dxa"/>
            <w:tcBorders>
              <w:top w:val="nil"/>
              <w:left w:val="nil"/>
              <w:bottom w:val="single" w:sz="4" w:space="0" w:color="FFFFFF"/>
              <w:right w:val="nil"/>
            </w:tcBorders>
            <w:shd w:val="clear" w:color="auto" w:fill="F2F2F2"/>
            <w:noWrap/>
            <w:vAlign w:val="center"/>
            <w:hideMark/>
          </w:tcPr>
          <w:p w14:paraId="584B1FC8" w14:textId="54C0654B" w:rsidR="001D68D7" w:rsidRPr="001D68D7" w:rsidRDefault="001D68D7" w:rsidP="001D68D7">
            <w:pPr>
              <w:pStyle w:val="orianum"/>
              <w:spacing w:line="190" w:lineRule="exact"/>
              <w:rPr>
                <w:sz w:val="18"/>
                <w:szCs w:val="18"/>
              </w:rPr>
            </w:pPr>
            <w:r w:rsidRPr="001D68D7">
              <w:rPr>
                <w:sz w:val="18"/>
                <w:szCs w:val="18"/>
              </w:rPr>
              <w:t>101.347.000</w:t>
            </w:r>
          </w:p>
        </w:tc>
        <w:tc>
          <w:tcPr>
            <w:tcW w:w="1276" w:type="dxa"/>
            <w:tcBorders>
              <w:top w:val="nil"/>
              <w:left w:val="nil"/>
              <w:bottom w:val="single" w:sz="4" w:space="0" w:color="FFFFFF"/>
              <w:right w:val="nil"/>
            </w:tcBorders>
            <w:shd w:val="clear" w:color="auto" w:fill="F2F2F2"/>
            <w:noWrap/>
            <w:vAlign w:val="center"/>
            <w:hideMark/>
          </w:tcPr>
          <w:p w14:paraId="550F1FE9" w14:textId="75F7AFE1" w:rsidR="001D68D7" w:rsidRPr="001D68D7" w:rsidRDefault="001D68D7" w:rsidP="001D68D7">
            <w:pPr>
              <w:pStyle w:val="orianum"/>
              <w:spacing w:line="190" w:lineRule="exact"/>
              <w:rPr>
                <w:sz w:val="18"/>
                <w:szCs w:val="18"/>
              </w:rPr>
            </w:pPr>
            <w:r w:rsidRPr="001D68D7">
              <w:rPr>
                <w:sz w:val="18"/>
                <w:szCs w:val="18"/>
              </w:rPr>
              <w:t>101.347.000</w:t>
            </w:r>
          </w:p>
        </w:tc>
      </w:tr>
      <w:tr w:rsidR="001D68D7" w:rsidRPr="006A6D95" w14:paraId="764F21A3"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2687AF65"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D9D9D9"/>
            <w:noWrap/>
            <w:vAlign w:val="center"/>
            <w:hideMark/>
          </w:tcPr>
          <w:p w14:paraId="3E606B44"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ΠΔΕ (πλην ΤΑΑ)</w:t>
            </w:r>
          </w:p>
        </w:tc>
        <w:tc>
          <w:tcPr>
            <w:tcW w:w="1276" w:type="dxa"/>
            <w:tcBorders>
              <w:top w:val="nil"/>
              <w:left w:val="nil"/>
              <w:bottom w:val="single" w:sz="4" w:space="0" w:color="FFFFFF"/>
              <w:right w:val="nil"/>
            </w:tcBorders>
            <w:shd w:val="clear" w:color="auto" w:fill="D9D9D9"/>
            <w:noWrap/>
            <w:vAlign w:val="center"/>
            <w:hideMark/>
          </w:tcPr>
          <w:p w14:paraId="13FFE4AD" w14:textId="73FC73F4" w:rsidR="001D68D7" w:rsidRPr="001D68D7" w:rsidRDefault="001D68D7" w:rsidP="001D68D7">
            <w:pPr>
              <w:pStyle w:val="orianum"/>
              <w:spacing w:line="190" w:lineRule="exact"/>
              <w:rPr>
                <w:sz w:val="18"/>
                <w:szCs w:val="18"/>
              </w:rPr>
            </w:pPr>
            <w:r w:rsidRPr="001D68D7">
              <w:rPr>
                <w:sz w:val="18"/>
                <w:szCs w:val="18"/>
              </w:rPr>
              <w:t>2.000</w:t>
            </w:r>
          </w:p>
        </w:tc>
        <w:tc>
          <w:tcPr>
            <w:tcW w:w="1276" w:type="dxa"/>
            <w:tcBorders>
              <w:top w:val="nil"/>
              <w:left w:val="nil"/>
              <w:bottom w:val="single" w:sz="4" w:space="0" w:color="FFFFFF"/>
              <w:right w:val="nil"/>
            </w:tcBorders>
            <w:shd w:val="clear" w:color="auto" w:fill="D9D9D9"/>
            <w:noWrap/>
            <w:vAlign w:val="center"/>
            <w:hideMark/>
          </w:tcPr>
          <w:p w14:paraId="5AF47393" w14:textId="166F6E02"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6F02A71D" w14:textId="53FEF257"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D9D9D9"/>
            <w:noWrap/>
            <w:vAlign w:val="center"/>
            <w:hideMark/>
          </w:tcPr>
          <w:p w14:paraId="53D20622" w14:textId="086319AE"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3B423745" w14:textId="20633AEC" w:rsidR="001D68D7" w:rsidRPr="001D68D7" w:rsidRDefault="001D68D7" w:rsidP="001D68D7">
            <w:pPr>
              <w:pStyle w:val="orianum"/>
              <w:spacing w:line="190" w:lineRule="exact"/>
              <w:rPr>
                <w:sz w:val="18"/>
                <w:szCs w:val="18"/>
              </w:rPr>
            </w:pPr>
            <w:r w:rsidRPr="001D68D7">
              <w:rPr>
                <w:sz w:val="18"/>
                <w:szCs w:val="18"/>
              </w:rPr>
              <w:t>0</w:t>
            </w:r>
          </w:p>
        </w:tc>
      </w:tr>
      <w:tr w:rsidR="001D68D7" w:rsidRPr="006A6D95" w14:paraId="6FE6E72E"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54CA66AB"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73D1A315"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ΤΑΑ</w:t>
            </w:r>
          </w:p>
        </w:tc>
        <w:tc>
          <w:tcPr>
            <w:tcW w:w="1276" w:type="dxa"/>
            <w:tcBorders>
              <w:top w:val="nil"/>
              <w:left w:val="nil"/>
              <w:bottom w:val="single" w:sz="4" w:space="0" w:color="FFFFFF"/>
              <w:right w:val="nil"/>
            </w:tcBorders>
            <w:shd w:val="clear" w:color="auto" w:fill="F2F2F2"/>
            <w:noWrap/>
            <w:vAlign w:val="center"/>
            <w:hideMark/>
          </w:tcPr>
          <w:p w14:paraId="4C6A4B39" w14:textId="154CCEF6"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24D4A772" w14:textId="7A5C16D3"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0D287CCF" w14:textId="0E8B3B8A"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6548D41C" w14:textId="2503A86D"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35FE17E1" w14:textId="5F0F751E"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70AB9C92"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083FC4C1"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29</w:t>
            </w:r>
          </w:p>
        </w:tc>
        <w:tc>
          <w:tcPr>
            <w:tcW w:w="2127" w:type="dxa"/>
            <w:tcBorders>
              <w:top w:val="nil"/>
              <w:left w:val="nil"/>
              <w:bottom w:val="single" w:sz="4" w:space="0" w:color="FFFFFF"/>
              <w:right w:val="nil"/>
            </w:tcBorders>
            <w:shd w:val="clear" w:color="auto" w:fill="BFBFBF"/>
            <w:vAlign w:val="center"/>
            <w:hideMark/>
          </w:tcPr>
          <w:p w14:paraId="116BC91A"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Πιστώσεις υπό κατανομή</w:t>
            </w:r>
          </w:p>
        </w:tc>
        <w:tc>
          <w:tcPr>
            <w:tcW w:w="1276" w:type="dxa"/>
            <w:tcBorders>
              <w:top w:val="nil"/>
              <w:left w:val="nil"/>
              <w:bottom w:val="single" w:sz="4" w:space="0" w:color="FFFFFF"/>
              <w:right w:val="nil"/>
            </w:tcBorders>
            <w:shd w:val="clear" w:color="auto" w:fill="BFBFBF"/>
            <w:noWrap/>
            <w:vAlign w:val="center"/>
            <w:hideMark/>
          </w:tcPr>
          <w:p w14:paraId="6F0EABA1" w14:textId="5ABC5CD3" w:rsidR="001D68D7" w:rsidRPr="001D68D7" w:rsidRDefault="001D68D7" w:rsidP="001D68D7">
            <w:pPr>
              <w:pStyle w:val="orianum"/>
              <w:spacing w:line="190" w:lineRule="exact"/>
              <w:rPr>
                <w:b/>
                <w:sz w:val="18"/>
                <w:szCs w:val="18"/>
              </w:rPr>
            </w:pPr>
            <w:r w:rsidRPr="001D68D7">
              <w:rPr>
                <w:b/>
                <w:sz w:val="18"/>
                <w:szCs w:val="18"/>
              </w:rPr>
              <w:t>1.278.242.920</w:t>
            </w:r>
          </w:p>
        </w:tc>
        <w:tc>
          <w:tcPr>
            <w:tcW w:w="1276" w:type="dxa"/>
            <w:tcBorders>
              <w:top w:val="nil"/>
              <w:left w:val="nil"/>
              <w:bottom w:val="single" w:sz="4" w:space="0" w:color="FFFFFF"/>
              <w:right w:val="nil"/>
            </w:tcBorders>
            <w:shd w:val="clear" w:color="auto" w:fill="BFBFBF"/>
            <w:noWrap/>
            <w:vAlign w:val="center"/>
            <w:hideMark/>
          </w:tcPr>
          <w:p w14:paraId="20DB40BE" w14:textId="05468EB1" w:rsidR="001D68D7" w:rsidRPr="001D68D7" w:rsidRDefault="001D68D7" w:rsidP="001D68D7">
            <w:pPr>
              <w:pStyle w:val="orianum"/>
              <w:spacing w:line="190" w:lineRule="exact"/>
              <w:rPr>
                <w:b/>
                <w:sz w:val="18"/>
                <w:szCs w:val="18"/>
              </w:rPr>
            </w:pPr>
            <w:r w:rsidRPr="001D68D7">
              <w:rPr>
                <w:b/>
                <w:sz w:val="18"/>
                <w:szCs w:val="18"/>
              </w:rPr>
              <w:t>19.989.259.000</w:t>
            </w:r>
          </w:p>
        </w:tc>
        <w:tc>
          <w:tcPr>
            <w:tcW w:w="1276" w:type="dxa"/>
            <w:tcBorders>
              <w:top w:val="nil"/>
              <w:left w:val="nil"/>
              <w:bottom w:val="single" w:sz="4" w:space="0" w:color="FFFFFF"/>
              <w:right w:val="nil"/>
            </w:tcBorders>
            <w:shd w:val="clear" w:color="auto" w:fill="BFBFBF"/>
            <w:noWrap/>
            <w:vAlign w:val="center"/>
            <w:hideMark/>
          </w:tcPr>
          <w:p w14:paraId="164F793D" w14:textId="782196B4" w:rsidR="001D68D7" w:rsidRPr="001D68D7" w:rsidRDefault="001D68D7" w:rsidP="001D68D7">
            <w:pPr>
              <w:pStyle w:val="orianum"/>
              <w:spacing w:line="190" w:lineRule="exact"/>
              <w:rPr>
                <w:b/>
                <w:sz w:val="18"/>
                <w:szCs w:val="18"/>
              </w:rPr>
            </w:pPr>
            <w:r w:rsidRPr="001D68D7">
              <w:rPr>
                <w:b/>
                <w:sz w:val="18"/>
                <w:szCs w:val="18"/>
              </w:rPr>
              <w:t>15.695.145.000</w:t>
            </w:r>
          </w:p>
        </w:tc>
        <w:tc>
          <w:tcPr>
            <w:tcW w:w="1275" w:type="dxa"/>
            <w:tcBorders>
              <w:top w:val="nil"/>
              <w:left w:val="nil"/>
              <w:bottom w:val="single" w:sz="4" w:space="0" w:color="FFFFFF"/>
              <w:right w:val="nil"/>
            </w:tcBorders>
            <w:shd w:val="clear" w:color="auto" w:fill="BFBFBF"/>
            <w:noWrap/>
            <w:vAlign w:val="center"/>
            <w:hideMark/>
          </w:tcPr>
          <w:p w14:paraId="01EAE631" w14:textId="6E6E62F7" w:rsidR="001D68D7" w:rsidRPr="001D68D7" w:rsidRDefault="001D68D7" w:rsidP="001D68D7">
            <w:pPr>
              <w:pStyle w:val="orianum"/>
              <w:spacing w:line="190" w:lineRule="exact"/>
              <w:rPr>
                <w:b/>
                <w:sz w:val="18"/>
                <w:szCs w:val="18"/>
              </w:rPr>
            </w:pPr>
            <w:r w:rsidRPr="001D68D7">
              <w:rPr>
                <w:b/>
                <w:sz w:val="18"/>
                <w:szCs w:val="18"/>
              </w:rPr>
              <w:t>18.115.028.000</w:t>
            </w:r>
          </w:p>
        </w:tc>
        <w:tc>
          <w:tcPr>
            <w:tcW w:w="1276" w:type="dxa"/>
            <w:tcBorders>
              <w:top w:val="nil"/>
              <w:left w:val="nil"/>
              <w:bottom w:val="single" w:sz="4" w:space="0" w:color="FFFFFF"/>
              <w:right w:val="nil"/>
            </w:tcBorders>
            <w:shd w:val="clear" w:color="auto" w:fill="BFBFBF"/>
            <w:noWrap/>
            <w:vAlign w:val="center"/>
            <w:hideMark/>
          </w:tcPr>
          <w:p w14:paraId="2B8D8ECA" w14:textId="37B36417" w:rsidR="001D68D7" w:rsidRPr="001D68D7" w:rsidRDefault="001D68D7" w:rsidP="001D68D7">
            <w:pPr>
              <w:pStyle w:val="orianum"/>
              <w:spacing w:line="190" w:lineRule="exact"/>
              <w:rPr>
                <w:b/>
                <w:sz w:val="18"/>
                <w:szCs w:val="18"/>
              </w:rPr>
            </w:pPr>
            <w:r w:rsidRPr="001D68D7">
              <w:rPr>
                <w:b/>
                <w:sz w:val="18"/>
                <w:szCs w:val="18"/>
              </w:rPr>
              <w:t>20.671.595.000</w:t>
            </w:r>
          </w:p>
        </w:tc>
      </w:tr>
      <w:tr w:rsidR="001D68D7" w:rsidRPr="006A6D95" w14:paraId="3A0C2776"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02A27EEF"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2EEC4DE6"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3A753771" w14:textId="21F8A6BB" w:rsidR="001D68D7" w:rsidRPr="001D68D7" w:rsidRDefault="001D68D7" w:rsidP="001D68D7">
            <w:pPr>
              <w:pStyle w:val="orianum"/>
              <w:spacing w:line="190" w:lineRule="exact"/>
              <w:rPr>
                <w:sz w:val="18"/>
                <w:szCs w:val="18"/>
              </w:rPr>
            </w:pPr>
            <w:r w:rsidRPr="001D68D7">
              <w:rPr>
                <w:sz w:val="18"/>
                <w:szCs w:val="18"/>
              </w:rPr>
              <w:t>1.278.242.920</w:t>
            </w:r>
          </w:p>
        </w:tc>
        <w:tc>
          <w:tcPr>
            <w:tcW w:w="1276" w:type="dxa"/>
            <w:tcBorders>
              <w:top w:val="nil"/>
              <w:left w:val="nil"/>
              <w:bottom w:val="single" w:sz="4" w:space="0" w:color="FFFFFF"/>
              <w:right w:val="nil"/>
            </w:tcBorders>
            <w:shd w:val="clear" w:color="auto" w:fill="F2F2F2"/>
            <w:noWrap/>
            <w:vAlign w:val="center"/>
            <w:hideMark/>
          </w:tcPr>
          <w:p w14:paraId="3DDCAE16" w14:textId="1D2BD88F" w:rsidR="001D68D7" w:rsidRPr="001D68D7" w:rsidRDefault="001D68D7" w:rsidP="001D68D7">
            <w:pPr>
              <w:pStyle w:val="orianum"/>
              <w:spacing w:line="190" w:lineRule="exact"/>
              <w:rPr>
                <w:sz w:val="18"/>
                <w:szCs w:val="18"/>
              </w:rPr>
            </w:pPr>
            <w:r w:rsidRPr="001D68D7">
              <w:rPr>
                <w:sz w:val="18"/>
                <w:szCs w:val="18"/>
              </w:rPr>
              <w:t>3.297.305.000</w:t>
            </w:r>
          </w:p>
        </w:tc>
        <w:tc>
          <w:tcPr>
            <w:tcW w:w="1276" w:type="dxa"/>
            <w:tcBorders>
              <w:top w:val="nil"/>
              <w:left w:val="nil"/>
              <w:bottom w:val="single" w:sz="4" w:space="0" w:color="FFFFFF"/>
              <w:right w:val="nil"/>
            </w:tcBorders>
            <w:shd w:val="clear" w:color="auto" w:fill="F2F2F2"/>
            <w:noWrap/>
            <w:vAlign w:val="center"/>
            <w:hideMark/>
          </w:tcPr>
          <w:p w14:paraId="560F5922" w14:textId="79C0090E" w:rsidR="001D68D7" w:rsidRPr="001D68D7" w:rsidRDefault="001D68D7" w:rsidP="001D68D7">
            <w:pPr>
              <w:pStyle w:val="orianum"/>
              <w:spacing w:line="190" w:lineRule="exact"/>
              <w:rPr>
                <w:sz w:val="18"/>
                <w:szCs w:val="18"/>
              </w:rPr>
            </w:pPr>
            <w:r w:rsidRPr="001D68D7">
              <w:rPr>
                <w:sz w:val="18"/>
                <w:szCs w:val="18"/>
              </w:rPr>
              <w:t>5.745.145.000</w:t>
            </w:r>
          </w:p>
        </w:tc>
        <w:tc>
          <w:tcPr>
            <w:tcW w:w="1275" w:type="dxa"/>
            <w:tcBorders>
              <w:top w:val="nil"/>
              <w:left w:val="nil"/>
              <w:bottom w:val="single" w:sz="4" w:space="0" w:color="FFFFFF"/>
              <w:right w:val="nil"/>
            </w:tcBorders>
            <w:shd w:val="clear" w:color="auto" w:fill="F2F2F2"/>
            <w:noWrap/>
            <w:vAlign w:val="center"/>
            <w:hideMark/>
          </w:tcPr>
          <w:p w14:paraId="25DB50B5" w14:textId="3F8B731A" w:rsidR="001D68D7" w:rsidRPr="001D68D7" w:rsidRDefault="001D68D7" w:rsidP="001D68D7">
            <w:pPr>
              <w:pStyle w:val="orianum"/>
              <w:spacing w:line="190" w:lineRule="exact"/>
              <w:rPr>
                <w:sz w:val="18"/>
                <w:szCs w:val="18"/>
              </w:rPr>
            </w:pPr>
            <w:r w:rsidRPr="001D68D7">
              <w:rPr>
                <w:sz w:val="18"/>
                <w:szCs w:val="18"/>
              </w:rPr>
              <w:t>7.365.028.000</w:t>
            </w:r>
          </w:p>
        </w:tc>
        <w:tc>
          <w:tcPr>
            <w:tcW w:w="1276" w:type="dxa"/>
            <w:tcBorders>
              <w:top w:val="nil"/>
              <w:left w:val="nil"/>
              <w:bottom w:val="single" w:sz="4" w:space="0" w:color="FFFFFF"/>
              <w:right w:val="nil"/>
            </w:tcBorders>
            <w:shd w:val="clear" w:color="auto" w:fill="F2F2F2"/>
            <w:noWrap/>
            <w:vAlign w:val="center"/>
            <w:hideMark/>
          </w:tcPr>
          <w:p w14:paraId="69B4040C" w14:textId="0ED4F3C2" w:rsidR="001D68D7" w:rsidRPr="001D68D7" w:rsidRDefault="001D68D7" w:rsidP="001D68D7">
            <w:pPr>
              <w:pStyle w:val="orianum"/>
              <w:spacing w:line="190" w:lineRule="exact"/>
              <w:rPr>
                <w:sz w:val="18"/>
                <w:szCs w:val="18"/>
              </w:rPr>
            </w:pPr>
            <w:r w:rsidRPr="001D68D7">
              <w:rPr>
                <w:sz w:val="18"/>
                <w:szCs w:val="18"/>
              </w:rPr>
              <w:t>8.921.595.000</w:t>
            </w:r>
          </w:p>
        </w:tc>
      </w:tr>
      <w:tr w:rsidR="001D68D7" w:rsidRPr="006A6D95" w14:paraId="5784AE87"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7F52B14E"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D9D9D9"/>
            <w:noWrap/>
            <w:vAlign w:val="center"/>
            <w:hideMark/>
          </w:tcPr>
          <w:p w14:paraId="2268FC91"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ΠΔΕ (πλην ΤΑΑ)</w:t>
            </w:r>
          </w:p>
        </w:tc>
        <w:tc>
          <w:tcPr>
            <w:tcW w:w="1276" w:type="dxa"/>
            <w:tcBorders>
              <w:top w:val="nil"/>
              <w:left w:val="nil"/>
              <w:bottom w:val="single" w:sz="4" w:space="0" w:color="FFFFFF"/>
              <w:right w:val="nil"/>
            </w:tcBorders>
            <w:shd w:val="clear" w:color="auto" w:fill="D9D9D9"/>
            <w:noWrap/>
            <w:vAlign w:val="center"/>
            <w:hideMark/>
          </w:tcPr>
          <w:p w14:paraId="30AE0AA3" w14:textId="5940BB44"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1FDADF64" w14:textId="40290351" w:rsidR="001D68D7" w:rsidRPr="001D68D7" w:rsidRDefault="001D68D7" w:rsidP="001D68D7">
            <w:pPr>
              <w:pStyle w:val="orianum"/>
              <w:spacing w:line="190" w:lineRule="exact"/>
              <w:rPr>
                <w:sz w:val="18"/>
                <w:szCs w:val="18"/>
              </w:rPr>
            </w:pPr>
            <w:r w:rsidRPr="001D68D7">
              <w:rPr>
                <w:sz w:val="18"/>
                <w:szCs w:val="18"/>
              </w:rPr>
              <w:t>9.500.000.000</w:t>
            </w:r>
          </w:p>
        </w:tc>
        <w:tc>
          <w:tcPr>
            <w:tcW w:w="1276" w:type="dxa"/>
            <w:tcBorders>
              <w:top w:val="nil"/>
              <w:left w:val="nil"/>
              <w:bottom w:val="single" w:sz="4" w:space="0" w:color="FFFFFF"/>
              <w:right w:val="nil"/>
            </w:tcBorders>
            <w:shd w:val="clear" w:color="auto" w:fill="D9D9D9"/>
            <w:noWrap/>
            <w:vAlign w:val="center"/>
            <w:hideMark/>
          </w:tcPr>
          <w:p w14:paraId="2AB8C071" w14:textId="0BBBF68B" w:rsidR="001D68D7" w:rsidRPr="001D68D7" w:rsidRDefault="001D68D7" w:rsidP="001D68D7">
            <w:pPr>
              <w:pStyle w:val="orianum"/>
              <w:spacing w:line="190" w:lineRule="exact"/>
              <w:rPr>
                <w:sz w:val="18"/>
                <w:szCs w:val="18"/>
              </w:rPr>
            </w:pPr>
            <w:r w:rsidRPr="001D68D7">
              <w:rPr>
                <w:sz w:val="18"/>
                <w:szCs w:val="18"/>
              </w:rPr>
              <w:t>9.950.000.000</w:t>
            </w:r>
          </w:p>
        </w:tc>
        <w:tc>
          <w:tcPr>
            <w:tcW w:w="1275" w:type="dxa"/>
            <w:tcBorders>
              <w:top w:val="nil"/>
              <w:left w:val="nil"/>
              <w:bottom w:val="single" w:sz="4" w:space="0" w:color="FFFFFF"/>
              <w:right w:val="nil"/>
            </w:tcBorders>
            <w:shd w:val="clear" w:color="auto" w:fill="D9D9D9"/>
            <w:noWrap/>
            <w:vAlign w:val="center"/>
            <w:hideMark/>
          </w:tcPr>
          <w:p w14:paraId="0CBB82F9" w14:textId="7800A315" w:rsidR="001D68D7" w:rsidRPr="001D68D7" w:rsidRDefault="001D68D7" w:rsidP="001D68D7">
            <w:pPr>
              <w:pStyle w:val="orianum"/>
              <w:spacing w:line="190" w:lineRule="exact"/>
              <w:rPr>
                <w:sz w:val="18"/>
                <w:szCs w:val="18"/>
              </w:rPr>
            </w:pPr>
            <w:r w:rsidRPr="001D68D7">
              <w:rPr>
                <w:sz w:val="18"/>
                <w:szCs w:val="18"/>
              </w:rPr>
              <w:t>10.750.000.000</w:t>
            </w:r>
          </w:p>
        </w:tc>
        <w:tc>
          <w:tcPr>
            <w:tcW w:w="1276" w:type="dxa"/>
            <w:tcBorders>
              <w:top w:val="nil"/>
              <w:left w:val="nil"/>
              <w:bottom w:val="single" w:sz="4" w:space="0" w:color="FFFFFF"/>
              <w:right w:val="nil"/>
            </w:tcBorders>
            <w:shd w:val="clear" w:color="auto" w:fill="D9D9D9"/>
            <w:noWrap/>
            <w:vAlign w:val="center"/>
            <w:hideMark/>
          </w:tcPr>
          <w:p w14:paraId="109C4EB8" w14:textId="2070EAF5" w:rsidR="001D68D7" w:rsidRPr="001D68D7" w:rsidRDefault="001D68D7" w:rsidP="001D68D7">
            <w:pPr>
              <w:pStyle w:val="orianum"/>
              <w:spacing w:line="190" w:lineRule="exact"/>
              <w:rPr>
                <w:sz w:val="18"/>
                <w:szCs w:val="18"/>
              </w:rPr>
            </w:pPr>
            <w:r w:rsidRPr="001D68D7">
              <w:rPr>
                <w:sz w:val="18"/>
                <w:szCs w:val="18"/>
              </w:rPr>
              <w:t>11.750.000.000</w:t>
            </w:r>
          </w:p>
        </w:tc>
      </w:tr>
      <w:tr w:rsidR="001D68D7" w:rsidRPr="006A6D95" w14:paraId="499F0546"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1828480A"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5C6056B0"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ΤΑΑ</w:t>
            </w:r>
          </w:p>
        </w:tc>
        <w:tc>
          <w:tcPr>
            <w:tcW w:w="1276" w:type="dxa"/>
            <w:tcBorders>
              <w:top w:val="nil"/>
              <w:left w:val="nil"/>
              <w:bottom w:val="single" w:sz="4" w:space="0" w:color="FFFFFF"/>
              <w:right w:val="nil"/>
            </w:tcBorders>
            <w:shd w:val="clear" w:color="auto" w:fill="F2F2F2"/>
            <w:noWrap/>
            <w:vAlign w:val="center"/>
            <w:hideMark/>
          </w:tcPr>
          <w:p w14:paraId="76EA7A79" w14:textId="3F74829F"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1C695A50" w14:textId="3B5CCA5B" w:rsidR="001D68D7" w:rsidRPr="001D68D7" w:rsidRDefault="001D68D7" w:rsidP="001D68D7">
            <w:pPr>
              <w:pStyle w:val="orianum"/>
              <w:spacing w:line="190" w:lineRule="exact"/>
              <w:rPr>
                <w:sz w:val="18"/>
                <w:szCs w:val="18"/>
              </w:rPr>
            </w:pPr>
            <w:r w:rsidRPr="001D68D7">
              <w:rPr>
                <w:sz w:val="18"/>
                <w:szCs w:val="18"/>
              </w:rPr>
              <w:t>7.191.954.000</w:t>
            </w:r>
          </w:p>
        </w:tc>
        <w:tc>
          <w:tcPr>
            <w:tcW w:w="1276" w:type="dxa"/>
            <w:tcBorders>
              <w:top w:val="nil"/>
              <w:left w:val="nil"/>
              <w:bottom w:val="single" w:sz="4" w:space="0" w:color="FFFFFF"/>
              <w:right w:val="nil"/>
            </w:tcBorders>
            <w:shd w:val="clear" w:color="auto" w:fill="F2F2F2"/>
            <w:noWrap/>
            <w:vAlign w:val="center"/>
            <w:hideMark/>
          </w:tcPr>
          <w:p w14:paraId="10BA6756" w14:textId="318F9921"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5A1B1187" w14:textId="284E8424"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5B7C463A" w14:textId="3A4FEA65"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61B7896A"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749A1EFA"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31</w:t>
            </w:r>
          </w:p>
        </w:tc>
        <w:tc>
          <w:tcPr>
            <w:tcW w:w="2127" w:type="dxa"/>
            <w:tcBorders>
              <w:top w:val="nil"/>
              <w:left w:val="nil"/>
              <w:bottom w:val="single" w:sz="4" w:space="0" w:color="FFFFFF"/>
              <w:right w:val="nil"/>
            </w:tcBorders>
            <w:shd w:val="clear" w:color="auto" w:fill="BFBFBF"/>
            <w:vAlign w:val="center"/>
            <w:hideMark/>
          </w:tcPr>
          <w:p w14:paraId="57A340C6"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Πάγια περιουσιακά στοιχεία</w:t>
            </w:r>
          </w:p>
        </w:tc>
        <w:tc>
          <w:tcPr>
            <w:tcW w:w="1276" w:type="dxa"/>
            <w:tcBorders>
              <w:top w:val="nil"/>
              <w:left w:val="nil"/>
              <w:bottom w:val="single" w:sz="4" w:space="0" w:color="FFFFFF"/>
              <w:right w:val="nil"/>
            </w:tcBorders>
            <w:shd w:val="clear" w:color="auto" w:fill="BFBFBF"/>
            <w:noWrap/>
            <w:vAlign w:val="center"/>
            <w:hideMark/>
          </w:tcPr>
          <w:p w14:paraId="2CF8D1C2" w14:textId="7A00BB67" w:rsidR="001D68D7" w:rsidRPr="001D68D7" w:rsidRDefault="001D68D7" w:rsidP="001D68D7">
            <w:pPr>
              <w:pStyle w:val="orianum"/>
              <w:spacing w:line="190" w:lineRule="exact"/>
              <w:rPr>
                <w:b/>
                <w:sz w:val="18"/>
                <w:szCs w:val="18"/>
              </w:rPr>
            </w:pPr>
            <w:r w:rsidRPr="001D68D7">
              <w:rPr>
                <w:b/>
                <w:sz w:val="18"/>
                <w:szCs w:val="18"/>
              </w:rPr>
              <w:t>4.613.773.482</w:t>
            </w:r>
          </w:p>
        </w:tc>
        <w:tc>
          <w:tcPr>
            <w:tcW w:w="1276" w:type="dxa"/>
            <w:tcBorders>
              <w:top w:val="nil"/>
              <w:left w:val="nil"/>
              <w:bottom w:val="single" w:sz="4" w:space="0" w:color="FFFFFF"/>
              <w:right w:val="nil"/>
            </w:tcBorders>
            <w:shd w:val="clear" w:color="auto" w:fill="BFBFBF"/>
            <w:noWrap/>
            <w:vAlign w:val="center"/>
            <w:hideMark/>
          </w:tcPr>
          <w:p w14:paraId="6093D38B" w14:textId="0621D0AF" w:rsidR="001D68D7" w:rsidRPr="001D68D7" w:rsidRDefault="001D68D7" w:rsidP="001D68D7">
            <w:pPr>
              <w:pStyle w:val="orianum"/>
              <w:spacing w:line="190" w:lineRule="exact"/>
              <w:rPr>
                <w:b/>
                <w:sz w:val="18"/>
                <w:szCs w:val="18"/>
              </w:rPr>
            </w:pPr>
            <w:r w:rsidRPr="001D68D7">
              <w:rPr>
                <w:b/>
                <w:sz w:val="18"/>
                <w:szCs w:val="18"/>
              </w:rPr>
              <w:t>3.355.541.000</w:t>
            </w:r>
          </w:p>
        </w:tc>
        <w:tc>
          <w:tcPr>
            <w:tcW w:w="1276" w:type="dxa"/>
            <w:tcBorders>
              <w:top w:val="nil"/>
              <w:left w:val="nil"/>
              <w:bottom w:val="single" w:sz="4" w:space="0" w:color="FFFFFF"/>
              <w:right w:val="nil"/>
            </w:tcBorders>
            <w:shd w:val="clear" w:color="auto" w:fill="BFBFBF"/>
            <w:noWrap/>
            <w:vAlign w:val="center"/>
            <w:hideMark/>
          </w:tcPr>
          <w:p w14:paraId="2227740F" w14:textId="392C2E7D" w:rsidR="001D68D7" w:rsidRPr="001D68D7" w:rsidRDefault="001D68D7" w:rsidP="001D68D7">
            <w:pPr>
              <w:pStyle w:val="orianum"/>
              <w:spacing w:line="190" w:lineRule="exact"/>
              <w:rPr>
                <w:b/>
                <w:sz w:val="18"/>
                <w:szCs w:val="18"/>
              </w:rPr>
            </w:pPr>
            <w:r w:rsidRPr="001D68D7">
              <w:rPr>
                <w:b/>
                <w:sz w:val="18"/>
                <w:szCs w:val="18"/>
              </w:rPr>
              <w:t>3.280.843.500</w:t>
            </w:r>
          </w:p>
        </w:tc>
        <w:tc>
          <w:tcPr>
            <w:tcW w:w="1275" w:type="dxa"/>
            <w:tcBorders>
              <w:top w:val="nil"/>
              <w:left w:val="nil"/>
              <w:bottom w:val="single" w:sz="4" w:space="0" w:color="FFFFFF"/>
              <w:right w:val="nil"/>
            </w:tcBorders>
            <w:shd w:val="clear" w:color="auto" w:fill="BFBFBF"/>
            <w:noWrap/>
            <w:vAlign w:val="center"/>
            <w:hideMark/>
          </w:tcPr>
          <w:p w14:paraId="5E9C20E4" w14:textId="7562B550" w:rsidR="001D68D7" w:rsidRPr="001D68D7" w:rsidRDefault="001D68D7" w:rsidP="001D68D7">
            <w:pPr>
              <w:pStyle w:val="orianum"/>
              <w:spacing w:line="190" w:lineRule="exact"/>
              <w:rPr>
                <w:b/>
                <w:sz w:val="18"/>
                <w:szCs w:val="18"/>
              </w:rPr>
            </w:pPr>
            <w:r w:rsidRPr="001D68D7">
              <w:rPr>
                <w:b/>
                <w:sz w:val="18"/>
                <w:szCs w:val="18"/>
              </w:rPr>
              <w:t>2.577.434.500</w:t>
            </w:r>
          </w:p>
        </w:tc>
        <w:tc>
          <w:tcPr>
            <w:tcW w:w="1276" w:type="dxa"/>
            <w:tcBorders>
              <w:top w:val="nil"/>
              <w:left w:val="nil"/>
              <w:bottom w:val="single" w:sz="4" w:space="0" w:color="FFFFFF"/>
              <w:right w:val="nil"/>
            </w:tcBorders>
            <w:shd w:val="clear" w:color="auto" w:fill="BFBFBF"/>
            <w:noWrap/>
            <w:vAlign w:val="center"/>
            <w:hideMark/>
          </w:tcPr>
          <w:p w14:paraId="26A6A292" w14:textId="3C199CA0" w:rsidR="001D68D7" w:rsidRPr="001D68D7" w:rsidRDefault="001D68D7" w:rsidP="001D68D7">
            <w:pPr>
              <w:pStyle w:val="orianum"/>
              <w:spacing w:line="190" w:lineRule="exact"/>
              <w:rPr>
                <w:b/>
                <w:sz w:val="18"/>
                <w:szCs w:val="18"/>
              </w:rPr>
            </w:pPr>
            <w:r w:rsidRPr="001D68D7">
              <w:rPr>
                <w:b/>
                <w:sz w:val="18"/>
                <w:szCs w:val="18"/>
              </w:rPr>
              <w:t>2.477.589.500</w:t>
            </w:r>
          </w:p>
        </w:tc>
      </w:tr>
      <w:tr w:rsidR="001D68D7" w:rsidRPr="006A6D95" w14:paraId="2EAFF14F"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591F8132"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28AC4544"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73E9FCF8" w14:textId="6AC19D2F" w:rsidR="001D68D7" w:rsidRPr="001D68D7" w:rsidRDefault="001D68D7" w:rsidP="001D68D7">
            <w:pPr>
              <w:pStyle w:val="orianum"/>
              <w:spacing w:line="190" w:lineRule="exact"/>
              <w:rPr>
                <w:sz w:val="18"/>
                <w:szCs w:val="18"/>
              </w:rPr>
            </w:pPr>
            <w:r w:rsidRPr="001D68D7">
              <w:rPr>
                <w:sz w:val="18"/>
                <w:szCs w:val="18"/>
              </w:rPr>
              <w:t>2.663.660.482</w:t>
            </w:r>
          </w:p>
        </w:tc>
        <w:tc>
          <w:tcPr>
            <w:tcW w:w="1276" w:type="dxa"/>
            <w:tcBorders>
              <w:top w:val="nil"/>
              <w:left w:val="nil"/>
              <w:bottom w:val="single" w:sz="4" w:space="0" w:color="FFFFFF"/>
              <w:right w:val="nil"/>
            </w:tcBorders>
            <w:shd w:val="clear" w:color="auto" w:fill="F2F2F2"/>
            <w:noWrap/>
            <w:vAlign w:val="center"/>
            <w:hideMark/>
          </w:tcPr>
          <w:p w14:paraId="729AA9EE" w14:textId="50B81BEC" w:rsidR="001D68D7" w:rsidRPr="001D68D7" w:rsidRDefault="001D68D7" w:rsidP="001D68D7">
            <w:pPr>
              <w:pStyle w:val="orianum"/>
              <w:spacing w:line="190" w:lineRule="exact"/>
              <w:rPr>
                <w:sz w:val="18"/>
                <w:szCs w:val="18"/>
              </w:rPr>
            </w:pPr>
            <w:r w:rsidRPr="001D68D7">
              <w:rPr>
                <w:sz w:val="18"/>
                <w:szCs w:val="18"/>
              </w:rPr>
              <w:t>3.355.541.000</w:t>
            </w:r>
          </w:p>
        </w:tc>
        <w:tc>
          <w:tcPr>
            <w:tcW w:w="1276" w:type="dxa"/>
            <w:tcBorders>
              <w:top w:val="nil"/>
              <w:left w:val="nil"/>
              <w:bottom w:val="single" w:sz="4" w:space="0" w:color="FFFFFF"/>
              <w:right w:val="nil"/>
            </w:tcBorders>
            <w:shd w:val="clear" w:color="auto" w:fill="F2F2F2"/>
            <w:noWrap/>
            <w:vAlign w:val="center"/>
            <w:hideMark/>
          </w:tcPr>
          <w:p w14:paraId="327608C5" w14:textId="15782523" w:rsidR="001D68D7" w:rsidRPr="001D68D7" w:rsidRDefault="001D68D7" w:rsidP="001D68D7">
            <w:pPr>
              <w:pStyle w:val="orianum"/>
              <w:spacing w:line="190" w:lineRule="exact"/>
              <w:rPr>
                <w:sz w:val="18"/>
                <w:szCs w:val="18"/>
              </w:rPr>
            </w:pPr>
            <w:r w:rsidRPr="001D68D7">
              <w:rPr>
                <w:sz w:val="18"/>
                <w:szCs w:val="18"/>
              </w:rPr>
              <w:t>3.280.843.500</w:t>
            </w:r>
          </w:p>
        </w:tc>
        <w:tc>
          <w:tcPr>
            <w:tcW w:w="1275" w:type="dxa"/>
            <w:tcBorders>
              <w:top w:val="nil"/>
              <w:left w:val="nil"/>
              <w:bottom w:val="single" w:sz="4" w:space="0" w:color="FFFFFF"/>
              <w:right w:val="nil"/>
            </w:tcBorders>
            <w:shd w:val="clear" w:color="auto" w:fill="F2F2F2"/>
            <w:noWrap/>
            <w:vAlign w:val="center"/>
            <w:hideMark/>
          </w:tcPr>
          <w:p w14:paraId="753B4A66" w14:textId="4655E783" w:rsidR="001D68D7" w:rsidRPr="001D68D7" w:rsidRDefault="001D68D7" w:rsidP="001D68D7">
            <w:pPr>
              <w:pStyle w:val="orianum"/>
              <w:spacing w:line="190" w:lineRule="exact"/>
              <w:rPr>
                <w:sz w:val="18"/>
                <w:szCs w:val="18"/>
              </w:rPr>
            </w:pPr>
            <w:r w:rsidRPr="001D68D7">
              <w:rPr>
                <w:sz w:val="18"/>
                <w:szCs w:val="18"/>
              </w:rPr>
              <w:t>2.577.434.500</w:t>
            </w:r>
          </w:p>
        </w:tc>
        <w:tc>
          <w:tcPr>
            <w:tcW w:w="1276" w:type="dxa"/>
            <w:tcBorders>
              <w:top w:val="nil"/>
              <w:left w:val="nil"/>
              <w:bottom w:val="single" w:sz="4" w:space="0" w:color="FFFFFF"/>
              <w:right w:val="nil"/>
            </w:tcBorders>
            <w:shd w:val="clear" w:color="auto" w:fill="F2F2F2"/>
            <w:noWrap/>
            <w:vAlign w:val="center"/>
            <w:hideMark/>
          </w:tcPr>
          <w:p w14:paraId="7EA22D47" w14:textId="47A1EAB1" w:rsidR="001D68D7" w:rsidRPr="001D68D7" w:rsidRDefault="001D68D7" w:rsidP="001D68D7">
            <w:pPr>
              <w:pStyle w:val="orianum"/>
              <w:spacing w:line="190" w:lineRule="exact"/>
              <w:rPr>
                <w:sz w:val="18"/>
                <w:szCs w:val="18"/>
              </w:rPr>
            </w:pPr>
            <w:r w:rsidRPr="001D68D7">
              <w:rPr>
                <w:sz w:val="18"/>
                <w:szCs w:val="18"/>
              </w:rPr>
              <w:t>2.477.589.500</w:t>
            </w:r>
          </w:p>
        </w:tc>
      </w:tr>
      <w:tr w:rsidR="001D68D7" w:rsidRPr="006A6D95" w14:paraId="16EE6480"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2EC9288F"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D9D9D9"/>
            <w:noWrap/>
            <w:vAlign w:val="center"/>
            <w:hideMark/>
          </w:tcPr>
          <w:p w14:paraId="7625CD03"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ΠΔΕ (πλην ΤΑΑ)</w:t>
            </w:r>
          </w:p>
        </w:tc>
        <w:tc>
          <w:tcPr>
            <w:tcW w:w="1276" w:type="dxa"/>
            <w:tcBorders>
              <w:top w:val="nil"/>
              <w:left w:val="nil"/>
              <w:bottom w:val="single" w:sz="4" w:space="0" w:color="FFFFFF"/>
              <w:right w:val="nil"/>
            </w:tcBorders>
            <w:shd w:val="clear" w:color="auto" w:fill="D9D9D9"/>
            <w:noWrap/>
            <w:vAlign w:val="center"/>
            <w:hideMark/>
          </w:tcPr>
          <w:p w14:paraId="2336EED8" w14:textId="2E073650" w:rsidR="001D68D7" w:rsidRPr="001D68D7" w:rsidRDefault="001D68D7" w:rsidP="001D68D7">
            <w:pPr>
              <w:pStyle w:val="orianum"/>
              <w:spacing w:line="190" w:lineRule="exact"/>
              <w:rPr>
                <w:sz w:val="18"/>
                <w:szCs w:val="18"/>
              </w:rPr>
            </w:pPr>
            <w:r w:rsidRPr="001D68D7">
              <w:rPr>
                <w:sz w:val="18"/>
                <w:szCs w:val="18"/>
              </w:rPr>
              <w:t>1.458.514.000</w:t>
            </w:r>
          </w:p>
        </w:tc>
        <w:tc>
          <w:tcPr>
            <w:tcW w:w="1276" w:type="dxa"/>
            <w:tcBorders>
              <w:top w:val="nil"/>
              <w:left w:val="nil"/>
              <w:bottom w:val="single" w:sz="4" w:space="0" w:color="FFFFFF"/>
              <w:right w:val="nil"/>
            </w:tcBorders>
            <w:shd w:val="clear" w:color="auto" w:fill="D9D9D9"/>
            <w:noWrap/>
            <w:vAlign w:val="center"/>
            <w:hideMark/>
          </w:tcPr>
          <w:p w14:paraId="0D758699" w14:textId="613ECD95"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70B962E9" w14:textId="5DA5035B"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D9D9D9"/>
            <w:noWrap/>
            <w:vAlign w:val="center"/>
            <w:hideMark/>
          </w:tcPr>
          <w:p w14:paraId="131481DA" w14:textId="79784AAA"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14C64FC1" w14:textId="0E9547D1" w:rsidR="001D68D7" w:rsidRPr="001D68D7" w:rsidRDefault="001D68D7" w:rsidP="001D68D7">
            <w:pPr>
              <w:pStyle w:val="orianum"/>
              <w:spacing w:line="190" w:lineRule="exact"/>
              <w:rPr>
                <w:sz w:val="18"/>
                <w:szCs w:val="18"/>
              </w:rPr>
            </w:pPr>
            <w:r w:rsidRPr="001D68D7">
              <w:rPr>
                <w:sz w:val="18"/>
                <w:szCs w:val="18"/>
              </w:rPr>
              <w:t>0</w:t>
            </w:r>
          </w:p>
        </w:tc>
      </w:tr>
      <w:tr w:rsidR="001D68D7" w:rsidRPr="006A6D95" w14:paraId="2DD5A712"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52923D9E"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4F52BC4D"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ΤΑΑ</w:t>
            </w:r>
          </w:p>
        </w:tc>
        <w:tc>
          <w:tcPr>
            <w:tcW w:w="1276" w:type="dxa"/>
            <w:tcBorders>
              <w:top w:val="nil"/>
              <w:left w:val="nil"/>
              <w:bottom w:val="single" w:sz="4" w:space="0" w:color="FFFFFF"/>
              <w:right w:val="nil"/>
            </w:tcBorders>
            <w:shd w:val="clear" w:color="auto" w:fill="F2F2F2"/>
            <w:noWrap/>
            <w:vAlign w:val="center"/>
            <w:hideMark/>
          </w:tcPr>
          <w:p w14:paraId="340EB103" w14:textId="22A905EA" w:rsidR="001D68D7" w:rsidRPr="001D68D7" w:rsidRDefault="001D68D7" w:rsidP="001D68D7">
            <w:pPr>
              <w:pStyle w:val="orianum"/>
              <w:spacing w:line="190" w:lineRule="exact"/>
              <w:rPr>
                <w:sz w:val="18"/>
                <w:szCs w:val="18"/>
              </w:rPr>
            </w:pPr>
            <w:r w:rsidRPr="001D68D7">
              <w:rPr>
                <w:sz w:val="18"/>
                <w:szCs w:val="18"/>
              </w:rPr>
              <w:t>491.599.000</w:t>
            </w:r>
          </w:p>
        </w:tc>
        <w:tc>
          <w:tcPr>
            <w:tcW w:w="1276" w:type="dxa"/>
            <w:tcBorders>
              <w:top w:val="nil"/>
              <w:left w:val="nil"/>
              <w:bottom w:val="single" w:sz="4" w:space="0" w:color="FFFFFF"/>
              <w:right w:val="nil"/>
            </w:tcBorders>
            <w:shd w:val="clear" w:color="auto" w:fill="F2F2F2"/>
            <w:noWrap/>
            <w:vAlign w:val="center"/>
            <w:hideMark/>
          </w:tcPr>
          <w:p w14:paraId="32A98E2B" w14:textId="4E9854F7"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2DBFC570" w14:textId="3D0A746C"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31062DE8" w14:textId="76A54E3B"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551BFD6A" w14:textId="15E2A695"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78347EBE"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78773607"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33</w:t>
            </w:r>
          </w:p>
        </w:tc>
        <w:tc>
          <w:tcPr>
            <w:tcW w:w="2127" w:type="dxa"/>
            <w:tcBorders>
              <w:top w:val="nil"/>
              <w:left w:val="nil"/>
              <w:bottom w:val="single" w:sz="4" w:space="0" w:color="FFFFFF"/>
              <w:right w:val="nil"/>
            </w:tcBorders>
            <w:shd w:val="clear" w:color="auto" w:fill="BFBFBF"/>
            <w:vAlign w:val="center"/>
            <w:hideMark/>
          </w:tcPr>
          <w:p w14:paraId="1060983E" w14:textId="77777777" w:rsidR="001D68D7" w:rsidRPr="001D68D7" w:rsidRDefault="001D68D7" w:rsidP="001D68D7">
            <w:pPr>
              <w:pStyle w:val="oriatext"/>
              <w:spacing w:line="190" w:lineRule="exact"/>
              <w:rPr>
                <w:rFonts w:ascii="Calibri Light" w:hAnsi="Calibri Light" w:cs="Calibri Light"/>
                <w:b/>
                <w:sz w:val="20"/>
                <w:szCs w:val="20"/>
              </w:rPr>
            </w:pPr>
            <w:r w:rsidRPr="001D68D7">
              <w:rPr>
                <w:rFonts w:ascii="Calibri Light" w:hAnsi="Calibri Light" w:cs="Calibri Light"/>
                <w:b/>
                <w:sz w:val="20"/>
                <w:szCs w:val="20"/>
              </w:rPr>
              <w:t>Τιμαλφή</w:t>
            </w:r>
          </w:p>
        </w:tc>
        <w:tc>
          <w:tcPr>
            <w:tcW w:w="1276" w:type="dxa"/>
            <w:tcBorders>
              <w:top w:val="nil"/>
              <w:left w:val="nil"/>
              <w:bottom w:val="single" w:sz="4" w:space="0" w:color="FFFFFF"/>
              <w:right w:val="nil"/>
            </w:tcBorders>
            <w:shd w:val="clear" w:color="auto" w:fill="BFBFBF"/>
            <w:noWrap/>
            <w:vAlign w:val="center"/>
            <w:hideMark/>
          </w:tcPr>
          <w:p w14:paraId="64BD3300" w14:textId="068C96F1" w:rsidR="001D68D7" w:rsidRPr="001D68D7" w:rsidRDefault="001D68D7" w:rsidP="001D68D7">
            <w:pPr>
              <w:pStyle w:val="orianum"/>
              <w:spacing w:line="190" w:lineRule="exact"/>
              <w:rPr>
                <w:b/>
                <w:sz w:val="18"/>
                <w:szCs w:val="18"/>
              </w:rPr>
            </w:pPr>
            <w:r w:rsidRPr="001D68D7">
              <w:rPr>
                <w:b/>
                <w:sz w:val="18"/>
                <w:szCs w:val="18"/>
              </w:rPr>
              <w:t>80.000</w:t>
            </w:r>
          </w:p>
        </w:tc>
        <w:tc>
          <w:tcPr>
            <w:tcW w:w="1276" w:type="dxa"/>
            <w:tcBorders>
              <w:top w:val="nil"/>
              <w:left w:val="nil"/>
              <w:bottom w:val="single" w:sz="4" w:space="0" w:color="FFFFFF"/>
              <w:right w:val="nil"/>
            </w:tcBorders>
            <w:shd w:val="clear" w:color="auto" w:fill="BFBFBF"/>
            <w:noWrap/>
            <w:vAlign w:val="center"/>
            <w:hideMark/>
          </w:tcPr>
          <w:p w14:paraId="495A74D8" w14:textId="156DE004" w:rsidR="001D68D7" w:rsidRPr="001D68D7" w:rsidRDefault="001D68D7" w:rsidP="001D68D7">
            <w:pPr>
              <w:pStyle w:val="orianum"/>
              <w:spacing w:line="190" w:lineRule="exact"/>
              <w:rPr>
                <w:b/>
                <w:sz w:val="18"/>
                <w:szCs w:val="18"/>
              </w:rPr>
            </w:pPr>
            <w:r w:rsidRPr="001D68D7">
              <w:rPr>
                <w:b/>
                <w:sz w:val="18"/>
                <w:szCs w:val="18"/>
              </w:rPr>
              <w:t>84.000</w:t>
            </w:r>
          </w:p>
        </w:tc>
        <w:tc>
          <w:tcPr>
            <w:tcW w:w="1276" w:type="dxa"/>
            <w:tcBorders>
              <w:top w:val="nil"/>
              <w:left w:val="nil"/>
              <w:bottom w:val="single" w:sz="4" w:space="0" w:color="FFFFFF"/>
              <w:right w:val="nil"/>
            </w:tcBorders>
            <w:shd w:val="clear" w:color="auto" w:fill="BFBFBF"/>
            <w:noWrap/>
            <w:vAlign w:val="center"/>
            <w:hideMark/>
          </w:tcPr>
          <w:p w14:paraId="2E416740" w14:textId="7DF9E9B4" w:rsidR="001D68D7" w:rsidRPr="001D68D7" w:rsidRDefault="001D68D7" w:rsidP="001D68D7">
            <w:pPr>
              <w:pStyle w:val="orianum"/>
              <w:spacing w:line="190" w:lineRule="exact"/>
              <w:rPr>
                <w:b/>
                <w:sz w:val="18"/>
                <w:szCs w:val="18"/>
              </w:rPr>
            </w:pPr>
            <w:r w:rsidRPr="001D68D7">
              <w:rPr>
                <w:b/>
                <w:sz w:val="18"/>
                <w:szCs w:val="18"/>
              </w:rPr>
              <w:t>80.000</w:t>
            </w:r>
          </w:p>
        </w:tc>
        <w:tc>
          <w:tcPr>
            <w:tcW w:w="1275" w:type="dxa"/>
            <w:tcBorders>
              <w:top w:val="nil"/>
              <w:left w:val="nil"/>
              <w:bottom w:val="single" w:sz="4" w:space="0" w:color="FFFFFF"/>
              <w:right w:val="nil"/>
            </w:tcBorders>
            <w:shd w:val="clear" w:color="auto" w:fill="BFBFBF"/>
            <w:noWrap/>
            <w:vAlign w:val="center"/>
            <w:hideMark/>
          </w:tcPr>
          <w:p w14:paraId="1E22C17E" w14:textId="258C050B" w:rsidR="001D68D7" w:rsidRPr="001D68D7" w:rsidRDefault="001D68D7" w:rsidP="001D68D7">
            <w:pPr>
              <w:pStyle w:val="orianum"/>
              <w:spacing w:line="190" w:lineRule="exact"/>
              <w:rPr>
                <w:b/>
                <w:sz w:val="18"/>
                <w:szCs w:val="18"/>
              </w:rPr>
            </w:pPr>
            <w:r w:rsidRPr="001D68D7">
              <w:rPr>
                <w:b/>
                <w:sz w:val="18"/>
                <w:szCs w:val="18"/>
              </w:rPr>
              <w:t>80.000</w:t>
            </w:r>
          </w:p>
        </w:tc>
        <w:tc>
          <w:tcPr>
            <w:tcW w:w="1276" w:type="dxa"/>
            <w:tcBorders>
              <w:top w:val="nil"/>
              <w:left w:val="nil"/>
              <w:bottom w:val="single" w:sz="4" w:space="0" w:color="FFFFFF"/>
              <w:right w:val="nil"/>
            </w:tcBorders>
            <w:shd w:val="clear" w:color="auto" w:fill="BFBFBF"/>
            <w:noWrap/>
            <w:vAlign w:val="center"/>
            <w:hideMark/>
          </w:tcPr>
          <w:p w14:paraId="3665BDF0" w14:textId="2A1488A0" w:rsidR="001D68D7" w:rsidRPr="001D68D7" w:rsidRDefault="001D68D7" w:rsidP="001D68D7">
            <w:pPr>
              <w:pStyle w:val="orianum"/>
              <w:spacing w:line="190" w:lineRule="exact"/>
              <w:rPr>
                <w:b/>
                <w:sz w:val="18"/>
                <w:szCs w:val="18"/>
              </w:rPr>
            </w:pPr>
            <w:r w:rsidRPr="001D68D7">
              <w:rPr>
                <w:b/>
                <w:sz w:val="18"/>
                <w:szCs w:val="18"/>
              </w:rPr>
              <w:t>80.000</w:t>
            </w:r>
          </w:p>
        </w:tc>
      </w:tr>
      <w:tr w:rsidR="001D68D7" w:rsidRPr="006A6D95" w14:paraId="0D61B83F"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10EF4812"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F2F2F2"/>
            <w:noWrap/>
            <w:vAlign w:val="center"/>
            <w:hideMark/>
          </w:tcPr>
          <w:p w14:paraId="46AC968E"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Τακτικός Προϋπολογισμός</w:t>
            </w:r>
          </w:p>
        </w:tc>
        <w:tc>
          <w:tcPr>
            <w:tcW w:w="1276" w:type="dxa"/>
            <w:tcBorders>
              <w:top w:val="nil"/>
              <w:left w:val="nil"/>
              <w:bottom w:val="single" w:sz="4" w:space="0" w:color="FFFFFF"/>
              <w:right w:val="nil"/>
            </w:tcBorders>
            <w:shd w:val="clear" w:color="auto" w:fill="F2F2F2"/>
            <w:noWrap/>
            <w:vAlign w:val="center"/>
            <w:hideMark/>
          </w:tcPr>
          <w:p w14:paraId="6618B261" w14:textId="17269E87" w:rsidR="001D68D7" w:rsidRPr="001D68D7" w:rsidRDefault="001D68D7" w:rsidP="001D68D7">
            <w:pPr>
              <w:pStyle w:val="orianum"/>
              <w:spacing w:line="190" w:lineRule="exact"/>
              <w:rPr>
                <w:sz w:val="18"/>
                <w:szCs w:val="18"/>
              </w:rPr>
            </w:pPr>
            <w:r w:rsidRPr="001D68D7">
              <w:rPr>
                <w:sz w:val="18"/>
                <w:szCs w:val="18"/>
              </w:rPr>
              <w:t>80.000</w:t>
            </w:r>
          </w:p>
        </w:tc>
        <w:tc>
          <w:tcPr>
            <w:tcW w:w="1276" w:type="dxa"/>
            <w:tcBorders>
              <w:top w:val="nil"/>
              <w:left w:val="nil"/>
              <w:bottom w:val="single" w:sz="4" w:space="0" w:color="FFFFFF"/>
              <w:right w:val="nil"/>
            </w:tcBorders>
            <w:shd w:val="clear" w:color="auto" w:fill="F2F2F2"/>
            <w:noWrap/>
            <w:vAlign w:val="center"/>
            <w:hideMark/>
          </w:tcPr>
          <w:p w14:paraId="5C80298C" w14:textId="6F571677" w:rsidR="001D68D7" w:rsidRPr="001D68D7" w:rsidRDefault="001D68D7" w:rsidP="001D68D7">
            <w:pPr>
              <w:pStyle w:val="orianum"/>
              <w:spacing w:line="190" w:lineRule="exact"/>
              <w:rPr>
                <w:sz w:val="18"/>
                <w:szCs w:val="18"/>
              </w:rPr>
            </w:pPr>
            <w:r w:rsidRPr="001D68D7">
              <w:rPr>
                <w:sz w:val="18"/>
                <w:szCs w:val="18"/>
              </w:rPr>
              <w:t>84.000</w:t>
            </w:r>
          </w:p>
        </w:tc>
        <w:tc>
          <w:tcPr>
            <w:tcW w:w="1276" w:type="dxa"/>
            <w:tcBorders>
              <w:top w:val="nil"/>
              <w:left w:val="nil"/>
              <w:bottom w:val="single" w:sz="4" w:space="0" w:color="FFFFFF"/>
              <w:right w:val="nil"/>
            </w:tcBorders>
            <w:shd w:val="clear" w:color="auto" w:fill="F2F2F2"/>
            <w:noWrap/>
            <w:vAlign w:val="center"/>
            <w:hideMark/>
          </w:tcPr>
          <w:p w14:paraId="3BC6D8CB" w14:textId="24D011A6" w:rsidR="001D68D7" w:rsidRPr="001D68D7" w:rsidRDefault="001D68D7" w:rsidP="001D68D7">
            <w:pPr>
              <w:pStyle w:val="orianum"/>
              <w:spacing w:line="190" w:lineRule="exact"/>
              <w:rPr>
                <w:sz w:val="18"/>
                <w:szCs w:val="18"/>
              </w:rPr>
            </w:pPr>
            <w:r w:rsidRPr="001D68D7">
              <w:rPr>
                <w:sz w:val="18"/>
                <w:szCs w:val="18"/>
              </w:rPr>
              <w:t>80.000</w:t>
            </w:r>
          </w:p>
        </w:tc>
        <w:tc>
          <w:tcPr>
            <w:tcW w:w="1275" w:type="dxa"/>
            <w:tcBorders>
              <w:top w:val="nil"/>
              <w:left w:val="nil"/>
              <w:bottom w:val="single" w:sz="4" w:space="0" w:color="FFFFFF"/>
              <w:right w:val="nil"/>
            </w:tcBorders>
            <w:shd w:val="clear" w:color="auto" w:fill="F2F2F2"/>
            <w:noWrap/>
            <w:vAlign w:val="center"/>
            <w:hideMark/>
          </w:tcPr>
          <w:p w14:paraId="5677C407" w14:textId="417328F6" w:rsidR="001D68D7" w:rsidRPr="001D68D7" w:rsidRDefault="001D68D7" w:rsidP="001D68D7">
            <w:pPr>
              <w:pStyle w:val="orianum"/>
              <w:spacing w:line="190" w:lineRule="exact"/>
              <w:rPr>
                <w:sz w:val="18"/>
                <w:szCs w:val="18"/>
              </w:rPr>
            </w:pPr>
            <w:r w:rsidRPr="001D68D7">
              <w:rPr>
                <w:sz w:val="18"/>
                <w:szCs w:val="18"/>
              </w:rPr>
              <w:t>80.000</w:t>
            </w:r>
          </w:p>
        </w:tc>
        <w:tc>
          <w:tcPr>
            <w:tcW w:w="1276" w:type="dxa"/>
            <w:tcBorders>
              <w:top w:val="nil"/>
              <w:left w:val="nil"/>
              <w:bottom w:val="single" w:sz="4" w:space="0" w:color="FFFFFF"/>
              <w:right w:val="nil"/>
            </w:tcBorders>
            <w:shd w:val="clear" w:color="auto" w:fill="F2F2F2"/>
            <w:noWrap/>
            <w:vAlign w:val="center"/>
            <w:hideMark/>
          </w:tcPr>
          <w:p w14:paraId="4BA82A0B" w14:textId="1ED313D3" w:rsidR="001D68D7" w:rsidRPr="001D68D7" w:rsidRDefault="001D68D7" w:rsidP="001D68D7">
            <w:pPr>
              <w:pStyle w:val="orianum"/>
              <w:spacing w:line="190" w:lineRule="exact"/>
              <w:rPr>
                <w:sz w:val="18"/>
                <w:szCs w:val="18"/>
              </w:rPr>
            </w:pPr>
            <w:r w:rsidRPr="001D68D7">
              <w:rPr>
                <w:sz w:val="18"/>
                <w:szCs w:val="18"/>
              </w:rPr>
              <w:t>80.000</w:t>
            </w:r>
          </w:p>
        </w:tc>
      </w:tr>
      <w:tr w:rsidR="001D68D7" w:rsidRPr="006A6D95" w14:paraId="3B6B98CC"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78E610F7"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tcBorders>
              <w:top w:val="nil"/>
              <w:left w:val="nil"/>
              <w:bottom w:val="single" w:sz="4" w:space="0" w:color="FFFFFF"/>
              <w:right w:val="nil"/>
            </w:tcBorders>
            <w:shd w:val="clear" w:color="auto" w:fill="D9D9D9"/>
            <w:noWrap/>
            <w:vAlign w:val="center"/>
            <w:hideMark/>
          </w:tcPr>
          <w:p w14:paraId="2D25C9E5"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ΠΔΕ (πλην ΤΑΑ)</w:t>
            </w:r>
          </w:p>
        </w:tc>
        <w:tc>
          <w:tcPr>
            <w:tcW w:w="1276" w:type="dxa"/>
            <w:tcBorders>
              <w:top w:val="nil"/>
              <w:left w:val="nil"/>
              <w:bottom w:val="single" w:sz="4" w:space="0" w:color="FFFFFF"/>
              <w:right w:val="nil"/>
            </w:tcBorders>
            <w:shd w:val="clear" w:color="auto" w:fill="D9D9D9"/>
            <w:noWrap/>
            <w:vAlign w:val="center"/>
            <w:hideMark/>
          </w:tcPr>
          <w:p w14:paraId="1DBF1AE7" w14:textId="43D37BC4"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4777D90C" w14:textId="63379C60"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5BCE85FD" w14:textId="5C98CECD"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D9D9D9"/>
            <w:noWrap/>
            <w:vAlign w:val="center"/>
            <w:hideMark/>
          </w:tcPr>
          <w:p w14:paraId="1CF71294" w14:textId="27B9D5F6"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4D907F2C" w14:textId="27B1A662" w:rsidR="001D68D7" w:rsidRPr="001D68D7" w:rsidRDefault="001D68D7" w:rsidP="001D68D7">
            <w:pPr>
              <w:pStyle w:val="orianum"/>
              <w:spacing w:line="190" w:lineRule="exact"/>
              <w:rPr>
                <w:sz w:val="18"/>
                <w:szCs w:val="18"/>
              </w:rPr>
            </w:pPr>
            <w:r w:rsidRPr="001D68D7">
              <w:rPr>
                <w:sz w:val="18"/>
                <w:szCs w:val="18"/>
              </w:rPr>
              <w:t>0</w:t>
            </w:r>
          </w:p>
        </w:tc>
      </w:tr>
      <w:tr w:rsidR="001D68D7" w:rsidRPr="006A6D95" w14:paraId="67DBF868" w14:textId="77777777" w:rsidTr="001D68D7">
        <w:trPr>
          <w:trHeight w:val="57"/>
          <w:jc w:val="center"/>
        </w:trPr>
        <w:tc>
          <w:tcPr>
            <w:tcW w:w="421" w:type="dxa"/>
            <w:shd w:val="clear" w:color="auto" w:fill="F2F2F2"/>
            <w:noWrap/>
            <w:vAlign w:val="center"/>
            <w:hideMark/>
          </w:tcPr>
          <w:p w14:paraId="29D18D79"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 </w:t>
            </w:r>
          </w:p>
        </w:tc>
        <w:tc>
          <w:tcPr>
            <w:tcW w:w="2127" w:type="dxa"/>
            <w:shd w:val="clear" w:color="auto" w:fill="F2F2F2"/>
            <w:noWrap/>
            <w:vAlign w:val="center"/>
            <w:hideMark/>
          </w:tcPr>
          <w:p w14:paraId="672D19BF" w14:textId="77777777" w:rsidR="001D68D7" w:rsidRPr="006A6D95" w:rsidRDefault="001D68D7" w:rsidP="001D68D7">
            <w:pPr>
              <w:pStyle w:val="oriatext"/>
              <w:spacing w:line="190" w:lineRule="exact"/>
              <w:rPr>
                <w:rFonts w:ascii="Calibri Light" w:hAnsi="Calibri Light" w:cs="Calibri Light"/>
                <w:sz w:val="20"/>
                <w:szCs w:val="20"/>
              </w:rPr>
            </w:pPr>
            <w:r w:rsidRPr="006A6D95">
              <w:rPr>
                <w:rFonts w:ascii="Calibri Light" w:hAnsi="Calibri Light" w:cs="Calibri Light"/>
                <w:sz w:val="20"/>
                <w:szCs w:val="20"/>
              </w:rPr>
              <w:t>ΤΑΑ</w:t>
            </w:r>
          </w:p>
        </w:tc>
        <w:tc>
          <w:tcPr>
            <w:tcW w:w="1276" w:type="dxa"/>
            <w:shd w:val="clear" w:color="auto" w:fill="F2F2F2"/>
            <w:noWrap/>
            <w:vAlign w:val="center"/>
            <w:hideMark/>
          </w:tcPr>
          <w:p w14:paraId="48419678" w14:textId="3136D882" w:rsidR="001D68D7" w:rsidRPr="001D68D7" w:rsidRDefault="001D68D7" w:rsidP="001D68D7">
            <w:pPr>
              <w:pStyle w:val="orianum"/>
              <w:spacing w:line="190" w:lineRule="exact"/>
              <w:rPr>
                <w:sz w:val="18"/>
                <w:szCs w:val="18"/>
              </w:rPr>
            </w:pPr>
            <w:r w:rsidRPr="001D68D7">
              <w:rPr>
                <w:sz w:val="18"/>
                <w:szCs w:val="18"/>
              </w:rPr>
              <w:t>0</w:t>
            </w:r>
          </w:p>
        </w:tc>
        <w:tc>
          <w:tcPr>
            <w:tcW w:w="1276" w:type="dxa"/>
            <w:shd w:val="clear" w:color="auto" w:fill="F2F2F2"/>
            <w:noWrap/>
            <w:vAlign w:val="center"/>
            <w:hideMark/>
          </w:tcPr>
          <w:p w14:paraId="17364A85" w14:textId="08F17983" w:rsidR="001D68D7" w:rsidRPr="001D68D7" w:rsidRDefault="001D68D7" w:rsidP="001D68D7">
            <w:pPr>
              <w:pStyle w:val="orianum"/>
              <w:spacing w:line="190" w:lineRule="exact"/>
              <w:rPr>
                <w:sz w:val="18"/>
                <w:szCs w:val="18"/>
              </w:rPr>
            </w:pPr>
            <w:r w:rsidRPr="001D68D7">
              <w:rPr>
                <w:sz w:val="18"/>
                <w:szCs w:val="18"/>
              </w:rPr>
              <w:t>0</w:t>
            </w:r>
          </w:p>
        </w:tc>
        <w:tc>
          <w:tcPr>
            <w:tcW w:w="1276" w:type="dxa"/>
            <w:shd w:val="clear" w:color="auto" w:fill="F2F2F2"/>
            <w:noWrap/>
            <w:vAlign w:val="center"/>
            <w:hideMark/>
          </w:tcPr>
          <w:p w14:paraId="18D58A63" w14:textId="54118E97" w:rsidR="001D68D7" w:rsidRPr="001D68D7" w:rsidRDefault="001D68D7" w:rsidP="001D68D7">
            <w:pPr>
              <w:pStyle w:val="orianum"/>
              <w:spacing w:line="190" w:lineRule="exact"/>
              <w:rPr>
                <w:sz w:val="18"/>
                <w:szCs w:val="18"/>
              </w:rPr>
            </w:pPr>
            <w:r w:rsidRPr="001D68D7">
              <w:rPr>
                <w:sz w:val="18"/>
                <w:szCs w:val="18"/>
              </w:rPr>
              <w:t>0</w:t>
            </w:r>
          </w:p>
        </w:tc>
        <w:tc>
          <w:tcPr>
            <w:tcW w:w="1275" w:type="dxa"/>
            <w:shd w:val="clear" w:color="auto" w:fill="F2F2F2"/>
            <w:noWrap/>
            <w:vAlign w:val="center"/>
            <w:hideMark/>
          </w:tcPr>
          <w:p w14:paraId="532AC909" w14:textId="261E3ED2" w:rsidR="001D68D7" w:rsidRPr="001D68D7" w:rsidRDefault="001D68D7" w:rsidP="001D68D7">
            <w:pPr>
              <w:pStyle w:val="orianum"/>
              <w:spacing w:line="190" w:lineRule="exact"/>
              <w:rPr>
                <w:sz w:val="18"/>
                <w:szCs w:val="18"/>
              </w:rPr>
            </w:pPr>
            <w:r w:rsidRPr="001D68D7">
              <w:rPr>
                <w:sz w:val="18"/>
                <w:szCs w:val="18"/>
              </w:rPr>
              <w:t>0</w:t>
            </w:r>
          </w:p>
        </w:tc>
        <w:tc>
          <w:tcPr>
            <w:tcW w:w="1276" w:type="dxa"/>
            <w:shd w:val="clear" w:color="auto" w:fill="F2F2F2"/>
            <w:noWrap/>
            <w:vAlign w:val="center"/>
            <w:hideMark/>
          </w:tcPr>
          <w:p w14:paraId="2B6F4CA4" w14:textId="0CAC376A" w:rsidR="001D68D7" w:rsidRPr="001D68D7" w:rsidRDefault="001D68D7" w:rsidP="001D68D7">
            <w:pPr>
              <w:pStyle w:val="orianum"/>
              <w:spacing w:line="190" w:lineRule="exact"/>
              <w:rPr>
                <w:sz w:val="18"/>
                <w:szCs w:val="18"/>
              </w:rPr>
            </w:pPr>
            <w:r w:rsidRPr="001D68D7">
              <w:rPr>
                <w:sz w:val="18"/>
                <w:szCs w:val="18"/>
              </w:rPr>
              <w:t>0</w:t>
            </w:r>
          </w:p>
        </w:tc>
      </w:tr>
      <w:tr w:rsidR="00FE504D" w:rsidRPr="00FE504D" w14:paraId="07452451" w14:textId="77777777" w:rsidTr="00FE504D">
        <w:trPr>
          <w:trHeight w:val="57"/>
          <w:jc w:val="center"/>
        </w:trPr>
        <w:tc>
          <w:tcPr>
            <w:tcW w:w="421"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CD59CE6" w14:textId="77777777" w:rsidR="001D68D7" w:rsidRPr="00FE504D" w:rsidRDefault="001D68D7" w:rsidP="001D68D7">
            <w:pPr>
              <w:pStyle w:val="oriatext"/>
              <w:spacing w:line="190" w:lineRule="exact"/>
              <w:rPr>
                <w:rFonts w:ascii="Calibri Light" w:hAnsi="Calibri Light" w:cs="Calibri Light"/>
                <w:b/>
                <w:color w:val="000000" w:themeColor="text1"/>
                <w:sz w:val="20"/>
                <w:szCs w:val="20"/>
              </w:rPr>
            </w:pPr>
            <w:r w:rsidRPr="00FE504D">
              <w:rPr>
                <w:rFonts w:ascii="Calibri Light" w:hAnsi="Calibri Light" w:cs="Calibri Light"/>
                <w:b/>
                <w:color w:val="000000" w:themeColor="text1"/>
                <w:sz w:val="20"/>
                <w:szCs w:val="20"/>
              </w:rPr>
              <w:t>Α</w:t>
            </w:r>
          </w:p>
        </w:tc>
        <w:tc>
          <w:tcPr>
            <w:tcW w:w="2127" w:type="dxa"/>
            <w:tcBorders>
              <w:top w:val="single" w:sz="4" w:space="0" w:color="FFFFFF"/>
              <w:left w:val="nil"/>
              <w:bottom w:val="single" w:sz="4" w:space="0" w:color="FFFFFF"/>
              <w:right w:val="nil"/>
            </w:tcBorders>
            <w:shd w:val="clear" w:color="auto" w:fill="D9D9D9" w:themeFill="background1" w:themeFillShade="D9"/>
            <w:vAlign w:val="center"/>
            <w:hideMark/>
          </w:tcPr>
          <w:p w14:paraId="29F10BB5" w14:textId="64BEBC9F" w:rsidR="001D68D7" w:rsidRPr="00FE504D" w:rsidRDefault="001D68D7" w:rsidP="001D68D7">
            <w:pPr>
              <w:pStyle w:val="oriatext"/>
              <w:spacing w:line="190" w:lineRule="exact"/>
              <w:rPr>
                <w:rFonts w:ascii="Calibri Light" w:hAnsi="Calibri Light" w:cs="Calibri Light"/>
                <w:b/>
                <w:color w:val="000000" w:themeColor="text1"/>
                <w:sz w:val="20"/>
                <w:szCs w:val="20"/>
                <w:lang w:val="el-GR"/>
              </w:rPr>
            </w:pPr>
            <w:r w:rsidRPr="00FE504D">
              <w:rPr>
                <w:rFonts w:ascii="Calibri Light" w:hAnsi="Calibri Light" w:cs="Calibri Light"/>
                <w:b/>
                <w:color w:val="000000" w:themeColor="text1"/>
                <w:sz w:val="20"/>
                <w:szCs w:val="20"/>
                <w:lang w:val="el-GR"/>
              </w:rPr>
              <w:t xml:space="preserve">Συνολικές μη Χρημ/οικονομικές </w:t>
            </w:r>
            <w:r w:rsidRPr="00FE504D">
              <w:rPr>
                <w:rFonts w:ascii="Calibri Light" w:hAnsi="Calibri Light" w:cs="Calibri Light"/>
                <w:b/>
                <w:color w:val="000000" w:themeColor="text1"/>
                <w:sz w:val="20"/>
                <w:szCs w:val="20"/>
                <w:lang w:val="el-GR"/>
              </w:rPr>
              <w:br/>
              <w:t>Ταμειακές Δαπάνες</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F5AE4D0" w14:textId="51517E91"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80.446.927.848</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7D08D307" w14:textId="1DE988C8"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86.045.524.000</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5694C115" w14:textId="307604A4"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81.310.194.496</w:t>
            </w:r>
          </w:p>
        </w:tc>
        <w:tc>
          <w:tcPr>
            <w:tcW w:w="1275"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23C0211E" w14:textId="2D477127"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83.050.265.700</w:t>
            </w:r>
          </w:p>
        </w:tc>
        <w:tc>
          <w:tcPr>
            <w:tcW w:w="1276" w:type="dxa"/>
            <w:tcBorders>
              <w:top w:val="single" w:sz="4" w:space="0" w:color="FFFFFF"/>
              <w:left w:val="nil"/>
              <w:bottom w:val="single" w:sz="4" w:space="0" w:color="FFFFFF"/>
              <w:right w:val="nil"/>
            </w:tcBorders>
            <w:shd w:val="clear" w:color="auto" w:fill="D9D9D9" w:themeFill="background1" w:themeFillShade="D9"/>
            <w:noWrap/>
            <w:vAlign w:val="center"/>
            <w:hideMark/>
          </w:tcPr>
          <w:p w14:paraId="1CC33140" w14:textId="4D84328B"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85.439.620.500</w:t>
            </w:r>
          </w:p>
        </w:tc>
      </w:tr>
      <w:tr w:rsidR="001D68D7" w:rsidRPr="001D68D7" w14:paraId="704D1E9B"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028EF685"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41</w:t>
            </w:r>
          </w:p>
        </w:tc>
        <w:tc>
          <w:tcPr>
            <w:tcW w:w="2127" w:type="dxa"/>
            <w:tcBorders>
              <w:top w:val="nil"/>
              <w:left w:val="nil"/>
              <w:bottom w:val="single" w:sz="4" w:space="0" w:color="FFFFFF"/>
              <w:right w:val="nil"/>
            </w:tcBorders>
            <w:shd w:val="clear" w:color="auto" w:fill="BFBFBF"/>
            <w:vAlign w:val="center"/>
            <w:hideMark/>
          </w:tcPr>
          <w:p w14:paraId="4193FD8B"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Ειδικά τραβηκτικά δικαιώματα (SDRs)</w:t>
            </w:r>
          </w:p>
        </w:tc>
        <w:tc>
          <w:tcPr>
            <w:tcW w:w="1276" w:type="dxa"/>
            <w:tcBorders>
              <w:top w:val="nil"/>
              <w:left w:val="nil"/>
              <w:bottom w:val="single" w:sz="4" w:space="0" w:color="FFFFFF"/>
              <w:right w:val="nil"/>
            </w:tcBorders>
            <w:shd w:val="clear" w:color="auto" w:fill="BFBFBF"/>
            <w:noWrap/>
            <w:vAlign w:val="center"/>
            <w:hideMark/>
          </w:tcPr>
          <w:p w14:paraId="6572A44C" w14:textId="38C57997"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BFBFBF"/>
            <w:noWrap/>
            <w:vAlign w:val="center"/>
            <w:hideMark/>
          </w:tcPr>
          <w:p w14:paraId="7A15F08A" w14:textId="5CBEF168"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BFBFBF"/>
            <w:noWrap/>
            <w:vAlign w:val="center"/>
            <w:hideMark/>
          </w:tcPr>
          <w:p w14:paraId="36B9E4C8" w14:textId="4968C7CA"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BFBFBF"/>
            <w:noWrap/>
            <w:vAlign w:val="center"/>
            <w:hideMark/>
          </w:tcPr>
          <w:p w14:paraId="148A8FDF" w14:textId="59D343FF"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BFBFBF"/>
            <w:noWrap/>
            <w:vAlign w:val="center"/>
            <w:hideMark/>
          </w:tcPr>
          <w:p w14:paraId="22BE0EDE" w14:textId="0DCFC015"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418AA261"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599C16D8"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43</w:t>
            </w:r>
          </w:p>
        </w:tc>
        <w:tc>
          <w:tcPr>
            <w:tcW w:w="2127" w:type="dxa"/>
            <w:tcBorders>
              <w:top w:val="nil"/>
              <w:left w:val="nil"/>
              <w:bottom w:val="single" w:sz="4" w:space="0" w:color="FFFFFF"/>
              <w:right w:val="nil"/>
            </w:tcBorders>
            <w:shd w:val="clear" w:color="auto" w:fill="F2F2F2"/>
            <w:noWrap/>
            <w:vAlign w:val="center"/>
            <w:hideMark/>
          </w:tcPr>
          <w:p w14:paraId="54254418"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 xml:space="preserve">Χρεωστικοί τίτλοι </w:t>
            </w:r>
          </w:p>
        </w:tc>
        <w:tc>
          <w:tcPr>
            <w:tcW w:w="1276" w:type="dxa"/>
            <w:tcBorders>
              <w:top w:val="nil"/>
              <w:left w:val="nil"/>
              <w:bottom w:val="single" w:sz="4" w:space="0" w:color="FFFFFF"/>
              <w:right w:val="nil"/>
            </w:tcBorders>
            <w:shd w:val="clear" w:color="auto" w:fill="F2F2F2"/>
            <w:noWrap/>
            <w:vAlign w:val="center"/>
            <w:hideMark/>
          </w:tcPr>
          <w:p w14:paraId="34B22E93" w14:textId="425C78B0"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32B19FC9" w14:textId="32ED0723"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634BA873" w14:textId="528D5BA3"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688A3A16" w14:textId="14D8CB88"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19E356EE" w14:textId="4457A7B3"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57D4E2E2"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7E844CBC"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44</w:t>
            </w:r>
          </w:p>
        </w:tc>
        <w:tc>
          <w:tcPr>
            <w:tcW w:w="2127" w:type="dxa"/>
            <w:tcBorders>
              <w:top w:val="nil"/>
              <w:left w:val="nil"/>
              <w:bottom w:val="single" w:sz="4" w:space="0" w:color="FFFFFF"/>
              <w:right w:val="nil"/>
            </w:tcBorders>
            <w:shd w:val="clear" w:color="auto" w:fill="D9D9D9"/>
            <w:noWrap/>
            <w:vAlign w:val="center"/>
            <w:hideMark/>
          </w:tcPr>
          <w:p w14:paraId="3480BEE9"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Δάνεια</w:t>
            </w:r>
          </w:p>
        </w:tc>
        <w:tc>
          <w:tcPr>
            <w:tcW w:w="1276" w:type="dxa"/>
            <w:tcBorders>
              <w:top w:val="nil"/>
              <w:left w:val="nil"/>
              <w:bottom w:val="single" w:sz="4" w:space="0" w:color="FFFFFF"/>
              <w:right w:val="nil"/>
            </w:tcBorders>
            <w:shd w:val="clear" w:color="auto" w:fill="D9D9D9"/>
            <w:noWrap/>
            <w:vAlign w:val="center"/>
            <w:hideMark/>
          </w:tcPr>
          <w:p w14:paraId="4A28B8CD" w14:textId="5395F8D2" w:rsidR="001D68D7" w:rsidRPr="001D68D7" w:rsidRDefault="001D68D7" w:rsidP="001D68D7">
            <w:pPr>
              <w:pStyle w:val="orianum"/>
              <w:spacing w:line="190" w:lineRule="exact"/>
              <w:rPr>
                <w:sz w:val="18"/>
                <w:szCs w:val="18"/>
              </w:rPr>
            </w:pPr>
            <w:r w:rsidRPr="001D68D7">
              <w:rPr>
                <w:sz w:val="18"/>
                <w:szCs w:val="18"/>
              </w:rPr>
              <w:t>4.810.964.000</w:t>
            </w:r>
          </w:p>
        </w:tc>
        <w:tc>
          <w:tcPr>
            <w:tcW w:w="1276" w:type="dxa"/>
            <w:tcBorders>
              <w:top w:val="nil"/>
              <w:left w:val="nil"/>
              <w:bottom w:val="single" w:sz="4" w:space="0" w:color="FFFFFF"/>
              <w:right w:val="nil"/>
            </w:tcBorders>
            <w:shd w:val="clear" w:color="auto" w:fill="D9D9D9"/>
            <w:noWrap/>
            <w:vAlign w:val="center"/>
            <w:hideMark/>
          </w:tcPr>
          <w:p w14:paraId="1746673E" w14:textId="7071372C" w:rsidR="001D68D7" w:rsidRPr="001D68D7" w:rsidRDefault="001D68D7" w:rsidP="001D68D7">
            <w:pPr>
              <w:pStyle w:val="orianum"/>
              <w:spacing w:line="190" w:lineRule="exact"/>
              <w:rPr>
                <w:sz w:val="18"/>
                <w:szCs w:val="18"/>
              </w:rPr>
            </w:pPr>
            <w:r w:rsidRPr="001D68D7">
              <w:rPr>
                <w:sz w:val="18"/>
                <w:szCs w:val="18"/>
              </w:rPr>
              <w:t>12.079.352.000</w:t>
            </w:r>
          </w:p>
        </w:tc>
        <w:tc>
          <w:tcPr>
            <w:tcW w:w="1276" w:type="dxa"/>
            <w:tcBorders>
              <w:top w:val="nil"/>
              <w:left w:val="nil"/>
              <w:bottom w:val="single" w:sz="4" w:space="0" w:color="FFFFFF"/>
              <w:right w:val="nil"/>
            </w:tcBorders>
            <w:shd w:val="clear" w:color="auto" w:fill="D9D9D9"/>
            <w:noWrap/>
            <w:vAlign w:val="center"/>
            <w:hideMark/>
          </w:tcPr>
          <w:p w14:paraId="02F3760A" w14:textId="41022D08" w:rsidR="001D68D7" w:rsidRPr="001D68D7" w:rsidRDefault="001D68D7" w:rsidP="001D68D7">
            <w:pPr>
              <w:pStyle w:val="orianum"/>
              <w:spacing w:line="190" w:lineRule="exact"/>
              <w:rPr>
                <w:sz w:val="18"/>
                <w:szCs w:val="18"/>
              </w:rPr>
            </w:pPr>
            <w:r w:rsidRPr="001D68D7">
              <w:rPr>
                <w:sz w:val="18"/>
                <w:szCs w:val="18"/>
              </w:rPr>
              <w:t>3.304.797.000</w:t>
            </w:r>
          </w:p>
        </w:tc>
        <w:tc>
          <w:tcPr>
            <w:tcW w:w="1275" w:type="dxa"/>
            <w:tcBorders>
              <w:top w:val="nil"/>
              <w:left w:val="nil"/>
              <w:bottom w:val="single" w:sz="4" w:space="0" w:color="FFFFFF"/>
              <w:right w:val="nil"/>
            </w:tcBorders>
            <w:shd w:val="clear" w:color="auto" w:fill="D9D9D9"/>
            <w:noWrap/>
            <w:vAlign w:val="center"/>
            <w:hideMark/>
          </w:tcPr>
          <w:p w14:paraId="5104202B" w14:textId="3B4B20F8" w:rsidR="001D68D7" w:rsidRPr="001D68D7" w:rsidRDefault="001D68D7" w:rsidP="001D68D7">
            <w:pPr>
              <w:pStyle w:val="orianum"/>
              <w:spacing w:line="190" w:lineRule="exact"/>
              <w:rPr>
                <w:sz w:val="18"/>
                <w:szCs w:val="18"/>
              </w:rPr>
            </w:pPr>
            <w:r w:rsidRPr="001D68D7">
              <w:rPr>
                <w:sz w:val="18"/>
                <w:szCs w:val="18"/>
              </w:rPr>
              <w:t>1.086.155.000</w:t>
            </w:r>
          </w:p>
        </w:tc>
        <w:tc>
          <w:tcPr>
            <w:tcW w:w="1276" w:type="dxa"/>
            <w:tcBorders>
              <w:top w:val="nil"/>
              <w:left w:val="nil"/>
              <w:bottom w:val="single" w:sz="4" w:space="0" w:color="FFFFFF"/>
              <w:right w:val="nil"/>
            </w:tcBorders>
            <w:shd w:val="clear" w:color="auto" w:fill="D9D9D9"/>
            <w:noWrap/>
            <w:vAlign w:val="center"/>
            <w:hideMark/>
          </w:tcPr>
          <w:p w14:paraId="2652F6DA" w14:textId="4B788FDE"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1EE4597E"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1D10E234"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45</w:t>
            </w:r>
          </w:p>
        </w:tc>
        <w:tc>
          <w:tcPr>
            <w:tcW w:w="2127" w:type="dxa"/>
            <w:tcBorders>
              <w:top w:val="nil"/>
              <w:left w:val="nil"/>
              <w:bottom w:val="single" w:sz="4" w:space="0" w:color="FFFFFF"/>
              <w:right w:val="nil"/>
            </w:tcBorders>
            <w:shd w:val="clear" w:color="auto" w:fill="F2F2F2"/>
            <w:noWrap/>
            <w:vAlign w:val="center"/>
            <w:hideMark/>
          </w:tcPr>
          <w:p w14:paraId="2BC2A029" w14:textId="77777777" w:rsidR="001D68D7" w:rsidRPr="001D68D7" w:rsidRDefault="001D68D7" w:rsidP="001D68D7">
            <w:pPr>
              <w:pStyle w:val="oriatext"/>
              <w:spacing w:line="190" w:lineRule="exact"/>
              <w:rPr>
                <w:rFonts w:ascii="Calibri Light" w:hAnsi="Calibri Light" w:cs="Calibri Light"/>
                <w:sz w:val="20"/>
                <w:szCs w:val="20"/>
                <w:lang w:val="el-GR"/>
              </w:rPr>
            </w:pPr>
            <w:r w:rsidRPr="001D68D7">
              <w:rPr>
                <w:rFonts w:ascii="Calibri Light" w:hAnsi="Calibri Light" w:cs="Calibri Light"/>
                <w:sz w:val="20"/>
                <w:szCs w:val="20"/>
                <w:lang w:val="el-GR"/>
              </w:rPr>
              <w:t xml:space="preserve">Συμμετοχικοί τίτλοι και μερίδια επενδυτικών κεφαλαίων </w:t>
            </w:r>
          </w:p>
        </w:tc>
        <w:tc>
          <w:tcPr>
            <w:tcW w:w="1276" w:type="dxa"/>
            <w:tcBorders>
              <w:top w:val="nil"/>
              <w:left w:val="nil"/>
              <w:bottom w:val="single" w:sz="4" w:space="0" w:color="FFFFFF"/>
              <w:right w:val="nil"/>
            </w:tcBorders>
            <w:shd w:val="clear" w:color="auto" w:fill="F2F2F2"/>
            <w:noWrap/>
            <w:vAlign w:val="center"/>
            <w:hideMark/>
          </w:tcPr>
          <w:p w14:paraId="6487125E" w14:textId="4AD9F430" w:rsidR="001D68D7" w:rsidRPr="001D68D7" w:rsidRDefault="001D68D7" w:rsidP="001D68D7">
            <w:pPr>
              <w:pStyle w:val="orianum"/>
              <w:spacing w:line="190" w:lineRule="exact"/>
              <w:rPr>
                <w:sz w:val="18"/>
                <w:szCs w:val="18"/>
              </w:rPr>
            </w:pPr>
            <w:r w:rsidRPr="001D68D7">
              <w:rPr>
                <w:sz w:val="18"/>
                <w:szCs w:val="18"/>
              </w:rPr>
              <w:t>1.858.552.000</w:t>
            </w:r>
          </w:p>
        </w:tc>
        <w:tc>
          <w:tcPr>
            <w:tcW w:w="1276" w:type="dxa"/>
            <w:tcBorders>
              <w:top w:val="nil"/>
              <w:left w:val="nil"/>
              <w:bottom w:val="single" w:sz="4" w:space="0" w:color="FFFFFF"/>
              <w:right w:val="nil"/>
            </w:tcBorders>
            <w:shd w:val="clear" w:color="auto" w:fill="F2F2F2"/>
            <w:noWrap/>
            <w:vAlign w:val="center"/>
            <w:hideMark/>
          </w:tcPr>
          <w:p w14:paraId="2CD8994F" w14:textId="283CE653" w:rsidR="001D68D7" w:rsidRPr="001D68D7" w:rsidRDefault="001D68D7" w:rsidP="001D68D7">
            <w:pPr>
              <w:pStyle w:val="orianum"/>
              <w:spacing w:line="190" w:lineRule="exact"/>
              <w:rPr>
                <w:sz w:val="18"/>
                <w:szCs w:val="18"/>
              </w:rPr>
            </w:pPr>
            <w:r w:rsidRPr="001D68D7">
              <w:rPr>
                <w:sz w:val="18"/>
                <w:szCs w:val="18"/>
              </w:rPr>
              <w:t>1.587.084.000</w:t>
            </w:r>
          </w:p>
        </w:tc>
        <w:tc>
          <w:tcPr>
            <w:tcW w:w="1276" w:type="dxa"/>
            <w:tcBorders>
              <w:top w:val="nil"/>
              <w:left w:val="nil"/>
              <w:bottom w:val="single" w:sz="4" w:space="0" w:color="FFFFFF"/>
              <w:right w:val="nil"/>
            </w:tcBorders>
            <w:shd w:val="clear" w:color="auto" w:fill="F2F2F2"/>
            <w:noWrap/>
            <w:vAlign w:val="center"/>
            <w:hideMark/>
          </w:tcPr>
          <w:p w14:paraId="0C7E3A87" w14:textId="59B4D584" w:rsidR="001D68D7" w:rsidRPr="001D68D7" w:rsidRDefault="001D68D7" w:rsidP="001D68D7">
            <w:pPr>
              <w:pStyle w:val="orianum"/>
              <w:spacing w:line="190" w:lineRule="exact"/>
              <w:rPr>
                <w:sz w:val="18"/>
                <w:szCs w:val="18"/>
              </w:rPr>
            </w:pPr>
            <w:r w:rsidRPr="001D68D7">
              <w:rPr>
                <w:sz w:val="18"/>
                <w:szCs w:val="18"/>
              </w:rPr>
              <w:t>1.071.720.000</w:t>
            </w:r>
          </w:p>
        </w:tc>
        <w:tc>
          <w:tcPr>
            <w:tcW w:w="1275" w:type="dxa"/>
            <w:tcBorders>
              <w:top w:val="nil"/>
              <w:left w:val="nil"/>
              <w:bottom w:val="single" w:sz="4" w:space="0" w:color="FFFFFF"/>
              <w:right w:val="nil"/>
            </w:tcBorders>
            <w:shd w:val="clear" w:color="auto" w:fill="F2F2F2"/>
            <w:noWrap/>
            <w:vAlign w:val="center"/>
            <w:hideMark/>
          </w:tcPr>
          <w:p w14:paraId="619803D0" w14:textId="2B725D09" w:rsidR="001D68D7" w:rsidRPr="001D68D7" w:rsidRDefault="001D68D7" w:rsidP="001D68D7">
            <w:pPr>
              <w:pStyle w:val="orianum"/>
              <w:spacing w:line="190" w:lineRule="exact"/>
              <w:rPr>
                <w:sz w:val="18"/>
                <w:szCs w:val="18"/>
              </w:rPr>
            </w:pPr>
            <w:r w:rsidRPr="001D68D7">
              <w:rPr>
                <w:sz w:val="18"/>
                <w:szCs w:val="18"/>
              </w:rPr>
              <w:t>1.071.620.000</w:t>
            </w:r>
          </w:p>
        </w:tc>
        <w:tc>
          <w:tcPr>
            <w:tcW w:w="1276" w:type="dxa"/>
            <w:tcBorders>
              <w:top w:val="nil"/>
              <w:left w:val="nil"/>
              <w:bottom w:val="single" w:sz="4" w:space="0" w:color="FFFFFF"/>
              <w:right w:val="nil"/>
            </w:tcBorders>
            <w:shd w:val="clear" w:color="auto" w:fill="F2F2F2"/>
            <w:noWrap/>
            <w:vAlign w:val="center"/>
            <w:hideMark/>
          </w:tcPr>
          <w:p w14:paraId="1FD73A4D" w14:textId="79ACCAED" w:rsidR="001D68D7" w:rsidRPr="001D68D7" w:rsidRDefault="001D68D7" w:rsidP="001D68D7">
            <w:pPr>
              <w:pStyle w:val="orianum"/>
              <w:spacing w:line="190" w:lineRule="exact"/>
              <w:rPr>
                <w:sz w:val="18"/>
                <w:szCs w:val="18"/>
              </w:rPr>
            </w:pPr>
            <w:r w:rsidRPr="001D68D7">
              <w:rPr>
                <w:sz w:val="18"/>
                <w:szCs w:val="18"/>
              </w:rPr>
              <w:t>1.070.478.000</w:t>
            </w:r>
          </w:p>
        </w:tc>
      </w:tr>
      <w:tr w:rsidR="001D68D7" w:rsidRPr="001D68D7" w14:paraId="4B450CA8" w14:textId="77777777" w:rsidTr="001D68D7">
        <w:trPr>
          <w:trHeight w:val="57"/>
          <w:jc w:val="center"/>
        </w:trPr>
        <w:tc>
          <w:tcPr>
            <w:tcW w:w="421" w:type="dxa"/>
            <w:tcBorders>
              <w:top w:val="nil"/>
              <w:left w:val="nil"/>
              <w:bottom w:val="single" w:sz="4" w:space="0" w:color="FFFFFF"/>
              <w:right w:val="nil"/>
            </w:tcBorders>
            <w:shd w:val="clear" w:color="auto" w:fill="BFBFBF"/>
            <w:noWrap/>
            <w:vAlign w:val="center"/>
            <w:hideMark/>
          </w:tcPr>
          <w:p w14:paraId="3949EF1F"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49</w:t>
            </w:r>
          </w:p>
        </w:tc>
        <w:tc>
          <w:tcPr>
            <w:tcW w:w="2127" w:type="dxa"/>
            <w:tcBorders>
              <w:top w:val="nil"/>
              <w:left w:val="nil"/>
              <w:bottom w:val="single" w:sz="4" w:space="0" w:color="FFFFFF"/>
              <w:right w:val="nil"/>
            </w:tcBorders>
            <w:shd w:val="clear" w:color="auto" w:fill="BFBFBF"/>
            <w:vAlign w:val="center"/>
            <w:hideMark/>
          </w:tcPr>
          <w:p w14:paraId="64674284"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Προκαταβολές και λοιπές απαιτήσεις</w:t>
            </w:r>
          </w:p>
        </w:tc>
        <w:tc>
          <w:tcPr>
            <w:tcW w:w="1276" w:type="dxa"/>
            <w:tcBorders>
              <w:top w:val="nil"/>
              <w:left w:val="nil"/>
              <w:bottom w:val="single" w:sz="4" w:space="0" w:color="FFFFFF"/>
              <w:right w:val="nil"/>
            </w:tcBorders>
            <w:shd w:val="clear" w:color="auto" w:fill="BFBFBF"/>
            <w:noWrap/>
            <w:vAlign w:val="center"/>
            <w:hideMark/>
          </w:tcPr>
          <w:p w14:paraId="686F9C04" w14:textId="7E92EFEC" w:rsidR="001D68D7" w:rsidRPr="001D68D7" w:rsidRDefault="001D68D7" w:rsidP="001D68D7">
            <w:pPr>
              <w:pStyle w:val="orianum"/>
              <w:spacing w:line="190" w:lineRule="exact"/>
              <w:rPr>
                <w:sz w:val="18"/>
                <w:szCs w:val="18"/>
              </w:rPr>
            </w:pPr>
            <w:r w:rsidRPr="001D68D7">
              <w:rPr>
                <w:sz w:val="18"/>
                <w:szCs w:val="18"/>
              </w:rPr>
              <w:t>42.225.000</w:t>
            </w:r>
          </w:p>
        </w:tc>
        <w:tc>
          <w:tcPr>
            <w:tcW w:w="1276" w:type="dxa"/>
            <w:tcBorders>
              <w:top w:val="nil"/>
              <w:left w:val="nil"/>
              <w:bottom w:val="single" w:sz="4" w:space="0" w:color="FFFFFF"/>
              <w:right w:val="nil"/>
            </w:tcBorders>
            <w:shd w:val="clear" w:color="auto" w:fill="BFBFBF"/>
            <w:noWrap/>
            <w:vAlign w:val="center"/>
            <w:hideMark/>
          </w:tcPr>
          <w:p w14:paraId="1CC12C08" w14:textId="58442335"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BFBFBF"/>
            <w:noWrap/>
            <w:vAlign w:val="center"/>
            <w:hideMark/>
          </w:tcPr>
          <w:p w14:paraId="39C2FBEF" w14:textId="40CBBC3E"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BFBFBF"/>
            <w:noWrap/>
            <w:vAlign w:val="center"/>
            <w:hideMark/>
          </w:tcPr>
          <w:p w14:paraId="0847CF2D" w14:textId="4A8542D8"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BFBFBF"/>
            <w:noWrap/>
            <w:vAlign w:val="center"/>
            <w:hideMark/>
          </w:tcPr>
          <w:p w14:paraId="45E3B289" w14:textId="52537C54"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489342B4"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33036F89"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51</w:t>
            </w:r>
          </w:p>
        </w:tc>
        <w:tc>
          <w:tcPr>
            <w:tcW w:w="2127" w:type="dxa"/>
            <w:tcBorders>
              <w:top w:val="nil"/>
              <w:left w:val="nil"/>
              <w:bottom w:val="single" w:sz="4" w:space="0" w:color="FFFFFF"/>
              <w:right w:val="nil"/>
            </w:tcBorders>
            <w:shd w:val="clear" w:color="auto" w:fill="F2F2F2"/>
            <w:noWrap/>
            <w:vAlign w:val="center"/>
            <w:hideMark/>
          </w:tcPr>
          <w:p w14:paraId="25DAA0D4"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Ειδικά τραβηκτικά δικαιώματα (SDRs)</w:t>
            </w:r>
          </w:p>
        </w:tc>
        <w:tc>
          <w:tcPr>
            <w:tcW w:w="1276" w:type="dxa"/>
            <w:tcBorders>
              <w:top w:val="nil"/>
              <w:left w:val="nil"/>
              <w:bottom w:val="single" w:sz="4" w:space="0" w:color="FFFFFF"/>
              <w:right w:val="nil"/>
            </w:tcBorders>
            <w:shd w:val="clear" w:color="auto" w:fill="F2F2F2"/>
            <w:noWrap/>
            <w:vAlign w:val="center"/>
            <w:hideMark/>
          </w:tcPr>
          <w:p w14:paraId="4F58B87C" w14:textId="0591AF68"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19AA543A" w14:textId="2372BC8D"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366DED1E" w14:textId="4BB3EEB7"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F2F2F2"/>
            <w:noWrap/>
            <w:vAlign w:val="center"/>
            <w:hideMark/>
          </w:tcPr>
          <w:p w14:paraId="322E6CA5" w14:textId="4A87F991"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F2F2F2"/>
            <w:noWrap/>
            <w:vAlign w:val="center"/>
            <w:hideMark/>
          </w:tcPr>
          <w:p w14:paraId="3A0ABA20" w14:textId="47681CD0"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44871287"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5472CE81"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52</w:t>
            </w:r>
          </w:p>
        </w:tc>
        <w:tc>
          <w:tcPr>
            <w:tcW w:w="2127" w:type="dxa"/>
            <w:tcBorders>
              <w:top w:val="nil"/>
              <w:left w:val="nil"/>
              <w:bottom w:val="single" w:sz="4" w:space="0" w:color="FFFFFF"/>
              <w:right w:val="nil"/>
            </w:tcBorders>
            <w:shd w:val="clear" w:color="auto" w:fill="D9D9D9"/>
            <w:noWrap/>
            <w:vAlign w:val="center"/>
            <w:hideMark/>
          </w:tcPr>
          <w:p w14:paraId="5368FFE8" w14:textId="77777777" w:rsidR="001D68D7" w:rsidRPr="001D68D7" w:rsidRDefault="001D68D7" w:rsidP="001D68D7">
            <w:pPr>
              <w:pStyle w:val="oriatext"/>
              <w:spacing w:line="190" w:lineRule="exact"/>
              <w:rPr>
                <w:rFonts w:ascii="Calibri Light" w:hAnsi="Calibri Light" w:cs="Calibri Light"/>
                <w:sz w:val="20"/>
                <w:szCs w:val="20"/>
                <w:lang w:val="el-GR"/>
              </w:rPr>
            </w:pPr>
            <w:r w:rsidRPr="001D68D7">
              <w:rPr>
                <w:rFonts w:ascii="Calibri Light" w:hAnsi="Calibri Light" w:cs="Calibri Light"/>
                <w:sz w:val="20"/>
                <w:szCs w:val="20"/>
                <w:lang w:val="el-GR"/>
              </w:rPr>
              <w:t xml:space="preserve">Υποχρεώσεις από Νόμισμα και καταθέσεις </w:t>
            </w:r>
          </w:p>
        </w:tc>
        <w:tc>
          <w:tcPr>
            <w:tcW w:w="1276" w:type="dxa"/>
            <w:tcBorders>
              <w:top w:val="nil"/>
              <w:left w:val="nil"/>
              <w:bottom w:val="single" w:sz="4" w:space="0" w:color="FFFFFF"/>
              <w:right w:val="nil"/>
            </w:tcBorders>
            <w:shd w:val="clear" w:color="auto" w:fill="D9D9D9"/>
            <w:noWrap/>
            <w:vAlign w:val="center"/>
            <w:hideMark/>
          </w:tcPr>
          <w:p w14:paraId="7E2E4756" w14:textId="570AEE04"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5073A933" w14:textId="6B576B48"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002EE638" w14:textId="1FE1913E" w:rsidR="001D68D7" w:rsidRPr="001D68D7" w:rsidRDefault="001D68D7" w:rsidP="001D68D7">
            <w:pPr>
              <w:pStyle w:val="orianum"/>
              <w:spacing w:line="190" w:lineRule="exact"/>
              <w:rPr>
                <w:sz w:val="18"/>
                <w:szCs w:val="18"/>
              </w:rPr>
            </w:pPr>
            <w:r w:rsidRPr="001D68D7">
              <w:rPr>
                <w:sz w:val="18"/>
                <w:szCs w:val="18"/>
              </w:rPr>
              <w:t>0</w:t>
            </w:r>
          </w:p>
        </w:tc>
        <w:tc>
          <w:tcPr>
            <w:tcW w:w="1275" w:type="dxa"/>
            <w:tcBorders>
              <w:top w:val="nil"/>
              <w:left w:val="nil"/>
              <w:bottom w:val="single" w:sz="4" w:space="0" w:color="FFFFFF"/>
              <w:right w:val="nil"/>
            </w:tcBorders>
            <w:shd w:val="clear" w:color="auto" w:fill="D9D9D9"/>
            <w:noWrap/>
            <w:vAlign w:val="center"/>
            <w:hideMark/>
          </w:tcPr>
          <w:p w14:paraId="224299E8" w14:textId="76E87985" w:rsidR="001D68D7" w:rsidRPr="001D68D7" w:rsidRDefault="001D68D7" w:rsidP="001D68D7">
            <w:pPr>
              <w:pStyle w:val="orianum"/>
              <w:spacing w:line="190" w:lineRule="exact"/>
              <w:rPr>
                <w:sz w:val="18"/>
                <w:szCs w:val="18"/>
              </w:rPr>
            </w:pPr>
            <w:r w:rsidRPr="001D68D7">
              <w:rPr>
                <w:sz w:val="18"/>
                <w:szCs w:val="18"/>
              </w:rPr>
              <w:t>0</w:t>
            </w:r>
          </w:p>
        </w:tc>
        <w:tc>
          <w:tcPr>
            <w:tcW w:w="1276" w:type="dxa"/>
            <w:tcBorders>
              <w:top w:val="nil"/>
              <w:left w:val="nil"/>
              <w:bottom w:val="single" w:sz="4" w:space="0" w:color="FFFFFF"/>
              <w:right w:val="nil"/>
            </w:tcBorders>
            <w:shd w:val="clear" w:color="auto" w:fill="D9D9D9"/>
            <w:noWrap/>
            <w:vAlign w:val="center"/>
            <w:hideMark/>
          </w:tcPr>
          <w:p w14:paraId="70172F86" w14:textId="1CE5A6E6" w:rsidR="001D68D7" w:rsidRPr="001D68D7" w:rsidRDefault="001D68D7" w:rsidP="001D68D7">
            <w:pPr>
              <w:pStyle w:val="orianum"/>
              <w:spacing w:line="190" w:lineRule="exact"/>
              <w:rPr>
                <w:sz w:val="18"/>
                <w:szCs w:val="18"/>
              </w:rPr>
            </w:pPr>
            <w:r w:rsidRPr="001D68D7">
              <w:rPr>
                <w:sz w:val="18"/>
                <w:szCs w:val="18"/>
              </w:rPr>
              <w:t>0</w:t>
            </w:r>
          </w:p>
        </w:tc>
      </w:tr>
      <w:tr w:rsidR="001D68D7" w:rsidRPr="001D68D7" w14:paraId="42F71A86"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0CDE9FC9"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53</w:t>
            </w:r>
          </w:p>
        </w:tc>
        <w:tc>
          <w:tcPr>
            <w:tcW w:w="2127" w:type="dxa"/>
            <w:tcBorders>
              <w:top w:val="nil"/>
              <w:left w:val="nil"/>
              <w:bottom w:val="single" w:sz="4" w:space="0" w:color="FFFFFF"/>
              <w:right w:val="nil"/>
            </w:tcBorders>
            <w:shd w:val="clear" w:color="auto" w:fill="F2F2F2"/>
            <w:noWrap/>
            <w:vAlign w:val="center"/>
            <w:hideMark/>
          </w:tcPr>
          <w:p w14:paraId="53A49438"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Χρεωστικοί τίτλοι (υποχρεώσεις)</w:t>
            </w:r>
          </w:p>
        </w:tc>
        <w:tc>
          <w:tcPr>
            <w:tcW w:w="1276" w:type="dxa"/>
            <w:tcBorders>
              <w:top w:val="nil"/>
              <w:left w:val="nil"/>
              <w:bottom w:val="single" w:sz="4" w:space="0" w:color="FFFFFF"/>
              <w:right w:val="nil"/>
            </w:tcBorders>
            <w:shd w:val="clear" w:color="auto" w:fill="F2F2F2"/>
            <w:noWrap/>
            <w:vAlign w:val="center"/>
            <w:hideMark/>
          </w:tcPr>
          <w:p w14:paraId="6BD71D01" w14:textId="12980C43" w:rsidR="001D68D7" w:rsidRPr="001D68D7" w:rsidRDefault="001D68D7" w:rsidP="001D68D7">
            <w:pPr>
              <w:pStyle w:val="orianum"/>
              <w:spacing w:line="190" w:lineRule="exact"/>
              <w:rPr>
                <w:sz w:val="18"/>
                <w:szCs w:val="18"/>
              </w:rPr>
            </w:pPr>
            <w:r w:rsidRPr="001D68D7">
              <w:rPr>
                <w:sz w:val="18"/>
                <w:szCs w:val="18"/>
              </w:rPr>
              <w:t>20.349.807.000</w:t>
            </w:r>
          </w:p>
        </w:tc>
        <w:tc>
          <w:tcPr>
            <w:tcW w:w="1276" w:type="dxa"/>
            <w:tcBorders>
              <w:top w:val="nil"/>
              <w:left w:val="nil"/>
              <w:bottom w:val="single" w:sz="4" w:space="0" w:color="FFFFFF"/>
              <w:right w:val="nil"/>
            </w:tcBorders>
            <w:shd w:val="clear" w:color="auto" w:fill="F2F2F2"/>
            <w:noWrap/>
            <w:vAlign w:val="center"/>
            <w:hideMark/>
          </w:tcPr>
          <w:p w14:paraId="3680A873" w14:textId="204A1DA5" w:rsidR="001D68D7" w:rsidRPr="001D68D7" w:rsidRDefault="001D68D7" w:rsidP="001D68D7">
            <w:pPr>
              <w:pStyle w:val="orianum"/>
              <w:spacing w:line="190" w:lineRule="exact"/>
              <w:rPr>
                <w:sz w:val="18"/>
                <w:szCs w:val="18"/>
              </w:rPr>
            </w:pPr>
            <w:r w:rsidRPr="001D68D7">
              <w:rPr>
                <w:sz w:val="18"/>
                <w:szCs w:val="18"/>
              </w:rPr>
              <w:t>24.909.729.000</w:t>
            </w:r>
          </w:p>
        </w:tc>
        <w:tc>
          <w:tcPr>
            <w:tcW w:w="1276" w:type="dxa"/>
            <w:tcBorders>
              <w:top w:val="nil"/>
              <w:left w:val="nil"/>
              <w:bottom w:val="single" w:sz="4" w:space="0" w:color="FFFFFF"/>
              <w:right w:val="nil"/>
            </w:tcBorders>
            <w:shd w:val="clear" w:color="auto" w:fill="F2F2F2"/>
            <w:noWrap/>
            <w:vAlign w:val="center"/>
            <w:hideMark/>
          </w:tcPr>
          <w:p w14:paraId="00CB0BA3" w14:textId="3B85ACA5" w:rsidR="001D68D7" w:rsidRPr="001D68D7" w:rsidRDefault="001D68D7" w:rsidP="001D68D7">
            <w:pPr>
              <w:pStyle w:val="orianum"/>
              <w:spacing w:line="190" w:lineRule="exact"/>
              <w:rPr>
                <w:sz w:val="18"/>
                <w:szCs w:val="18"/>
              </w:rPr>
            </w:pPr>
            <w:r w:rsidRPr="001D68D7">
              <w:rPr>
                <w:sz w:val="18"/>
                <w:szCs w:val="18"/>
              </w:rPr>
              <w:t>22.699.111.000</w:t>
            </w:r>
          </w:p>
        </w:tc>
        <w:tc>
          <w:tcPr>
            <w:tcW w:w="1275" w:type="dxa"/>
            <w:tcBorders>
              <w:top w:val="nil"/>
              <w:left w:val="nil"/>
              <w:bottom w:val="single" w:sz="4" w:space="0" w:color="FFFFFF"/>
              <w:right w:val="nil"/>
            </w:tcBorders>
            <w:shd w:val="clear" w:color="auto" w:fill="F2F2F2"/>
            <w:noWrap/>
            <w:vAlign w:val="center"/>
            <w:hideMark/>
          </w:tcPr>
          <w:p w14:paraId="088A271D" w14:textId="4C2E7658" w:rsidR="001D68D7" w:rsidRPr="001D68D7" w:rsidRDefault="001D68D7" w:rsidP="001D68D7">
            <w:pPr>
              <w:pStyle w:val="orianum"/>
              <w:spacing w:line="190" w:lineRule="exact"/>
              <w:rPr>
                <w:sz w:val="18"/>
                <w:szCs w:val="18"/>
              </w:rPr>
            </w:pPr>
            <w:r w:rsidRPr="001D68D7">
              <w:rPr>
                <w:sz w:val="18"/>
                <w:szCs w:val="18"/>
              </w:rPr>
              <w:t>25.691.439.000</w:t>
            </w:r>
          </w:p>
        </w:tc>
        <w:tc>
          <w:tcPr>
            <w:tcW w:w="1276" w:type="dxa"/>
            <w:tcBorders>
              <w:top w:val="nil"/>
              <w:left w:val="nil"/>
              <w:bottom w:val="single" w:sz="4" w:space="0" w:color="FFFFFF"/>
              <w:right w:val="nil"/>
            </w:tcBorders>
            <w:shd w:val="clear" w:color="auto" w:fill="F2F2F2"/>
            <w:noWrap/>
            <w:vAlign w:val="center"/>
            <w:hideMark/>
          </w:tcPr>
          <w:p w14:paraId="370B2E2C" w14:textId="79A3B574" w:rsidR="001D68D7" w:rsidRPr="001D68D7" w:rsidRDefault="001D68D7" w:rsidP="001D68D7">
            <w:pPr>
              <w:pStyle w:val="orianum"/>
              <w:spacing w:line="190" w:lineRule="exact"/>
              <w:rPr>
                <w:sz w:val="18"/>
                <w:szCs w:val="18"/>
              </w:rPr>
            </w:pPr>
            <w:r w:rsidRPr="001D68D7">
              <w:rPr>
                <w:sz w:val="18"/>
                <w:szCs w:val="18"/>
              </w:rPr>
              <w:t>20.645.297.000</w:t>
            </w:r>
          </w:p>
        </w:tc>
      </w:tr>
      <w:tr w:rsidR="001D68D7" w:rsidRPr="001D68D7" w14:paraId="307EAC8C" w14:textId="77777777" w:rsidTr="001D68D7">
        <w:trPr>
          <w:trHeight w:val="57"/>
          <w:jc w:val="center"/>
        </w:trPr>
        <w:tc>
          <w:tcPr>
            <w:tcW w:w="421" w:type="dxa"/>
            <w:tcBorders>
              <w:top w:val="nil"/>
              <w:left w:val="nil"/>
              <w:bottom w:val="single" w:sz="4" w:space="0" w:color="FFFFFF"/>
              <w:right w:val="nil"/>
            </w:tcBorders>
            <w:shd w:val="clear" w:color="auto" w:fill="D9D9D9"/>
            <w:noWrap/>
            <w:vAlign w:val="center"/>
            <w:hideMark/>
          </w:tcPr>
          <w:p w14:paraId="1CC1623F"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54</w:t>
            </w:r>
          </w:p>
        </w:tc>
        <w:tc>
          <w:tcPr>
            <w:tcW w:w="2127" w:type="dxa"/>
            <w:tcBorders>
              <w:top w:val="nil"/>
              <w:left w:val="nil"/>
              <w:bottom w:val="single" w:sz="4" w:space="0" w:color="FFFFFF"/>
              <w:right w:val="nil"/>
            </w:tcBorders>
            <w:shd w:val="clear" w:color="auto" w:fill="D9D9D9"/>
            <w:noWrap/>
            <w:vAlign w:val="center"/>
            <w:hideMark/>
          </w:tcPr>
          <w:p w14:paraId="41E2BD04"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 xml:space="preserve">Δάνεια </w:t>
            </w:r>
          </w:p>
        </w:tc>
        <w:tc>
          <w:tcPr>
            <w:tcW w:w="1276" w:type="dxa"/>
            <w:tcBorders>
              <w:top w:val="nil"/>
              <w:left w:val="nil"/>
              <w:bottom w:val="single" w:sz="4" w:space="0" w:color="FFFFFF"/>
              <w:right w:val="nil"/>
            </w:tcBorders>
            <w:shd w:val="clear" w:color="auto" w:fill="D9D9D9"/>
            <w:noWrap/>
            <w:vAlign w:val="center"/>
            <w:hideMark/>
          </w:tcPr>
          <w:p w14:paraId="327A09C9" w14:textId="5EFC8E2F" w:rsidR="001D68D7" w:rsidRPr="001D68D7" w:rsidRDefault="001D68D7" w:rsidP="001D68D7">
            <w:pPr>
              <w:pStyle w:val="orianum"/>
              <w:spacing w:line="190" w:lineRule="exact"/>
              <w:rPr>
                <w:w w:val="70"/>
                <w:sz w:val="18"/>
                <w:szCs w:val="18"/>
              </w:rPr>
            </w:pPr>
            <w:r w:rsidRPr="001D68D7">
              <w:rPr>
                <w:w w:val="70"/>
                <w:sz w:val="18"/>
                <w:szCs w:val="18"/>
              </w:rPr>
              <w:t>1.534.800.338.000</w:t>
            </w:r>
          </w:p>
        </w:tc>
        <w:tc>
          <w:tcPr>
            <w:tcW w:w="1276" w:type="dxa"/>
            <w:tcBorders>
              <w:top w:val="nil"/>
              <w:left w:val="nil"/>
              <w:bottom w:val="single" w:sz="4" w:space="0" w:color="FFFFFF"/>
              <w:right w:val="nil"/>
            </w:tcBorders>
            <w:shd w:val="clear" w:color="auto" w:fill="D9D9D9"/>
            <w:noWrap/>
            <w:vAlign w:val="center"/>
            <w:hideMark/>
          </w:tcPr>
          <w:p w14:paraId="0ED63ADD" w14:textId="6066148C" w:rsidR="001D68D7" w:rsidRPr="001D68D7" w:rsidRDefault="001D68D7" w:rsidP="001D68D7">
            <w:pPr>
              <w:pStyle w:val="orianum"/>
              <w:spacing w:line="190" w:lineRule="exact"/>
              <w:rPr>
                <w:w w:val="70"/>
                <w:sz w:val="18"/>
                <w:szCs w:val="18"/>
              </w:rPr>
            </w:pPr>
            <w:r w:rsidRPr="001D68D7">
              <w:rPr>
                <w:w w:val="70"/>
                <w:sz w:val="18"/>
                <w:szCs w:val="18"/>
              </w:rPr>
              <w:t>1.659.113.701.000</w:t>
            </w:r>
          </w:p>
        </w:tc>
        <w:tc>
          <w:tcPr>
            <w:tcW w:w="1276" w:type="dxa"/>
            <w:tcBorders>
              <w:top w:val="nil"/>
              <w:left w:val="nil"/>
              <w:bottom w:val="single" w:sz="4" w:space="0" w:color="FFFFFF"/>
              <w:right w:val="nil"/>
            </w:tcBorders>
            <w:shd w:val="clear" w:color="auto" w:fill="D9D9D9"/>
            <w:noWrap/>
            <w:vAlign w:val="center"/>
            <w:hideMark/>
          </w:tcPr>
          <w:p w14:paraId="4B9CF7C4" w14:textId="79E3C25F" w:rsidR="001D68D7" w:rsidRPr="001D68D7" w:rsidRDefault="001D68D7" w:rsidP="001D68D7">
            <w:pPr>
              <w:pStyle w:val="orianum"/>
              <w:spacing w:line="190" w:lineRule="exact"/>
              <w:rPr>
                <w:w w:val="70"/>
                <w:sz w:val="18"/>
                <w:szCs w:val="18"/>
              </w:rPr>
            </w:pPr>
            <w:r w:rsidRPr="001D68D7">
              <w:rPr>
                <w:w w:val="70"/>
                <w:sz w:val="18"/>
                <w:szCs w:val="18"/>
              </w:rPr>
              <w:t>1.708.480.218.000</w:t>
            </w:r>
          </w:p>
        </w:tc>
        <w:tc>
          <w:tcPr>
            <w:tcW w:w="1275" w:type="dxa"/>
            <w:tcBorders>
              <w:top w:val="nil"/>
              <w:left w:val="nil"/>
              <w:bottom w:val="single" w:sz="4" w:space="0" w:color="FFFFFF"/>
              <w:right w:val="nil"/>
            </w:tcBorders>
            <w:shd w:val="clear" w:color="auto" w:fill="D9D9D9"/>
            <w:noWrap/>
            <w:vAlign w:val="center"/>
            <w:hideMark/>
          </w:tcPr>
          <w:p w14:paraId="5FD9FEFB" w14:textId="145EDA8C" w:rsidR="001D68D7" w:rsidRPr="001D68D7" w:rsidRDefault="001D68D7" w:rsidP="001D68D7">
            <w:pPr>
              <w:pStyle w:val="orianum"/>
              <w:spacing w:line="190" w:lineRule="exact"/>
              <w:rPr>
                <w:w w:val="70"/>
                <w:sz w:val="18"/>
                <w:szCs w:val="18"/>
              </w:rPr>
            </w:pPr>
            <w:r w:rsidRPr="001D68D7">
              <w:rPr>
                <w:w w:val="70"/>
                <w:sz w:val="18"/>
                <w:szCs w:val="18"/>
              </w:rPr>
              <w:t>1.758.588.536.000</w:t>
            </w:r>
          </w:p>
        </w:tc>
        <w:tc>
          <w:tcPr>
            <w:tcW w:w="1276" w:type="dxa"/>
            <w:tcBorders>
              <w:top w:val="nil"/>
              <w:left w:val="nil"/>
              <w:bottom w:val="single" w:sz="4" w:space="0" w:color="FFFFFF"/>
              <w:right w:val="nil"/>
            </w:tcBorders>
            <w:shd w:val="clear" w:color="auto" w:fill="D9D9D9"/>
            <w:noWrap/>
            <w:vAlign w:val="center"/>
            <w:hideMark/>
          </w:tcPr>
          <w:p w14:paraId="4917C8C9" w14:textId="22EB2587" w:rsidR="001D68D7" w:rsidRPr="001D68D7" w:rsidRDefault="001D68D7" w:rsidP="001D68D7">
            <w:pPr>
              <w:pStyle w:val="orianum"/>
              <w:spacing w:line="190" w:lineRule="exact"/>
              <w:rPr>
                <w:w w:val="70"/>
                <w:sz w:val="18"/>
                <w:szCs w:val="18"/>
              </w:rPr>
            </w:pPr>
            <w:r w:rsidRPr="001D68D7">
              <w:rPr>
                <w:w w:val="70"/>
                <w:sz w:val="18"/>
                <w:szCs w:val="18"/>
              </w:rPr>
              <w:t>1.808.953.432.000</w:t>
            </w:r>
          </w:p>
        </w:tc>
      </w:tr>
      <w:tr w:rsidR="001D68D7" w:rsidRPr="001D68D7" w14:paraId="2E7F973F" w14:textId="77777777" w:rsidTr="001D68D7">
        <w:trPr>
          <w:trHeight w:val="57"/>
          <w:jc w:val="center"/>
        </w:trPr>
        <w:tc>
          <w:tcPr>
            <w:tcW w:w="421" w:type="dxa"/>
            <w:tcBorders>
              <w:top w:val="nil"/>
              <w:left w:val="nil"/>
              <w:bottom w:val="single" w:sz="4" w:space="0" w:color="FFFFFF"/>
              <w:right w:val="nil"/>
            </w:tcBorders>
            <w:shd w:val="clear" w:color="auto" w:fill="F2F2F2"/>
            <w:noWrap/>
            <w:vAlign w:val="center"/>
            <w:hideMark/>
          </w:tcPr>
          <w:p w14:paraId="06AE556C"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57</w:t>
            </w:r>
          </w:p>
        </w:tc>
        <w:tc>
          <w:tcPr>
            <w:tcW w:w="2127" w:type="dxa"/>
            <w:tcBorders>
              <w:top w:val="nil"/>
              <w:left w:val="nil"/>
              <w:bottom w:val="single" w:sz="4" w:space="0" w:color="FFFFFF"/>
              <w:right w:val="nil"/>
            </w:tcBorders>
            <w:shd w:val="clear" w:color="auto" w:fill="F2F2F2"/>
            <w:noWrap/>
            <w:vAlign w:val="center"/>
            <w:hideMark/>
          </w:tcPr>
          <w:p w14:paraId="690FCC8D" w14:textId="77777777" w:rsidR="001D68D7" w:rsidRPr="001D68D7" w:rsidRDefault="001D68D7" w:rsidP="001D68D7">
            <w:pPr>
              <w:pStyle w:val="oriatext"/>
              <w:spacing w:line="190" w:lineRule="exact"/>
              <w:rPr>
                <w:rFonts w:ascii="Calibri Light" w:hAnsi="Calibri Light" w:cs="Calibri Light"/>
                <w:sz w:val="20"/>
                <w:szCs w:val="20"/>
              </w:rPr>
            </w:pPr>
            <w:r w:rsidRPr="001D68D7">
              <w:rPr>
                <w:rFonts w:ascii="Calibri Light" w:hAnsi="Calibri Light" w:cs="Calibri Light"/>
                <w:sz w:val="20"/>
                <w:szCs w:val="20"/>
              </w:rPr>
              <w:t xml:space="preserve">Χρηματοοικονομικά παράγωγα </w:t>
            </w:r>
          </w:p>
        </w:tc>
        <w:tc>
          <w:tcPr>
            <w:tcW w:w="1276" w:type="dxa"/>
            <w:tcBorders>
              <w:top w:val="nil"/>
              <w:left w:val="nil"/>
              <w:bottom w:val="single" w:sz="4" w:space="0" w:color="FFFFFF"/>
              <w:right w:val="nil"/>
            </w:tcBorders>
            <w:shd w:val="clear" w:color="auto" w:fill="F2F2F2"/>
            <w:noWrap/>
            <w:vAlign w:val="center"/>
            <w:hideMark/>
          </w:tcPr>
          <w:p w14:paraId="1E271F88" w14:textId="7A8A1568" w:rsidR="001D68D7" w:rsidRPr="001D68D7" w:rsidRDefault="001D68D7" w:rsidP="001D68D7">
            <w:pPr>
              <w:pStyle w:val="orianum"/>
              <w:spacing w:line="190" w:lineRule="exact"/>
              <w:rPr>
                <w:sz w:val="18"/>
                <w:szCs w:val="18"/>
              </w:rPr>
            </w:pPr>
            <w:r w:rsidRPr="001D68D7">
              <w:rPr>
                <w:sz w:val="18"/>
                <w:szCs w:val="18"/>
              </w:rPr>
              <w:t>637.580.000</w:t>
            </w:r>
          </w:p>
        </w:tc>
        <w:tc>
          <w:tcPr>
            <w:tcW w:w="1276" w:type="dxa"/>
            <w:tcBorders>
              <w:top w:val="nil"/>
              <w:left w:val="nil"/>
              <w:bottom w:val="single" w:sz="4" w:space="0" w:color="FFFFFF"/>
              <w:right w:val="nil"/>
            </w:tcBorders>
            <w:shd w:val="clear" w:color="auto" w:fill="F2F2F2"/>
            <w:noWrap/>
            <w:vAlign w:val="center"/>
            <w:hideMark/>
          </w:tcPr>
          <w:p w14:paraId="5DF163DE" w14:textId="03F1E6A4" w:rsidR="001D68D7" w:rsidRPr="001D68D7" w:rsidRDefault="001D68D7" w:rsidP="001D68D7">
            <w:pPr>
              <w:pStyle w:val="orianum"/>
              <w:spacing w:line="190" w:lineRule="exact"/>
              <w:rPr>
                <w:sz w:val="18"/>
                <w:szCs w:val="18"/>
              </w:rPr>
            </w:pPr>
            <w:r w:rsidRPr="001D68D7">
              <w:rPr>
                <w:sz w:val="18"/>
                <w:szCs w:val="18"/>
              </w:rPr>
              <w:t>341.662.000</w:t>
            </w:r>
          </w:p>
        </w:tc>
        <w:tc>
          <w:tcPr>
            <w:tcW w:w="1276" w:type="dxa"/>
            <w:tcBorders>
              <w:top w:val="nil"/>
              <w:left w:val="nil"/>
              <w:bottom w:val="single" w:sz="4" w:space="0" w:color="FFFFFF"/>
              <w:right w:val="nil"/>
            </w:tcBorders>
            <w:shd w:val="clear" w:color="auto" w:fill="F2F2F2"/>
            <w:noWrap/>
            <w:vAlign w:val="center"/>
            <w:hideMark/>
          </w:tcPr>
          <w:p w14:paraId="10913616" w14:textId="4BED5417" w:rsidR="001D68D7" w:rsidRPr="001D68D7" w:rsidRDefault="001D68D7" w:rsidP="001D68D7">
            <w:pPr>
              <w:pStyle w:val="orianum"/>
              <w:spacing w:line="190" w:lineRule="exact"/>
              <w:rPr>
                <w:sz w:val="18"/>
                <w:szCs w:val="18"/>
              </w:rPr>
            </w:pPr>
            <w:r w:rsidRPr="001D68D7">
              <w:rPr>
                <w:sz w:val="18"/>
                <w:szCs w:val="18"/>
              </w:rPr>
              <w:t>323.558.000</w:t>
            </w:r>
          </w:p>
        </w:tc>
        <w:tc>
          <w:tcPr>
            <w:tcW w:w="1275" w:type="dxa"/>
            <w:tcBorders>
              <w:top w:val="nil"/>
              <w:left w:val="nil"/>
              <w:bottom w:val="single" w:sz="4" w:space="0" w:color="FFFFFF"/>
              <w:right w:val="nil"/>
            </w:tcBorders>
            <w:shd w:val="clear" w:color="auto" w:fill="F2F2F2"/>
            <w:noWrap/>
            <w:vAlign w:val="center"/>
            <w:hideMark/>
          </w:tcPr>
          <w:p w14:paraId="2DD495D4" w14:textId="5D8B89D9" w:rsidR="001D68D7" w:rsidRPr="001D68D7" w:rsidRDefault="001D68D7" w:rsidP="001D68D7">
            <w:pPr>
              <w:pStyle w:val="orianum"/>
              <w:spacing w:line="190" w:lineRule="exact"/>
              <w:rPr>
                <w:sz w:val="18"/>
                <w:szCs w:val="18"/>
              </w:rPr>
            </w:pPr>
            <w:r w:rsidRPr="001D68D7">
              <w:rPr>
                <w:sz w:val="18"/>
                <w:szCs w:val="18"/>
              </w:rPr>
              <w:t>327.084.000</w:t>
            </w:r>
          </w:p>
        </w:tc>
        <w:tc>
          <w:tcPr>
            <w:tcW w:w="1276" w:type="dxa"/>
            <w:tcBorders>
              <w:top w:val="nil"/>
              <w:left w:val="nil"/>
              <w:bottom w:val="single" w:sz="4" w:space="0" w:color="FFFFFF"/>
              <w:right w:val="nil"/>
            </w:tcBorders>
            <w:shd w:val="clear" w:color="auto" w:fill="F2F2F2"/>
            <w:noWrap/>
            <w:vAlign w:val="center"/>
            <w:hideMark/>
          </w:tcPr>
          <w:p w14:paraId="4F84A375" w14:textId="68769F0B" w:rsidR="001D68D7" w:rsidRPr="001D68D7" w:rsidRDefault="001D68D7" w:rsidP="001D68D7">
            <w:pPr>
              <w:pStyle w:val="orianum"/>
              <w:spacing w:line="190" w:lineRule="exact"/>
              <w:rPr>
                <w:sz w:val="18"/>
                <w:szCs w:val="18"/>
              </w:rPr>
            </w:pPr>
            <w:r w:rsidRPr="001D68D7">
              <w:rPr>
                <w:sz w:val="18"/>
                <w:szCs w:val="18"/>
              </w:rPr>
              <w:t>222.651.000</w:t>
            </w:r>
          </w:p>
        </w:tc>
      </w:tr>
      <w:tr w:rsidR="00FE504D" w:rsidRPr="00FE504D" w14:paraId="6B819555" w14:textId="77777777" w:rsidTr="00FE504D">
        <w:trPr>
          <w:trHeight w:val="57"/>
          <w:jc w:val="center"/>
        </w:trPr>
        <w:tc>
          <w:tcPr>
            <w:tcW w:w="421" w:type="dxa"/>
            <w:tcBorders>
              <w:top w:val="nil"/>
              <w:left w:val="nil"/>
              <w:bottom w:val="single" w:sz="4" w:space="0" w:color="FFFFFF"/>
              <w:right w:val="nil"/>
            </w:tcBorders>
            <w:shd w:val="clear" w:color="auto" w:fill="D9D9D9" w:themeFill="background1" w:themeFillShade="D9"/>
            <w:noWrap/>
            <w:vAlign w:val="center"/>
            <w:hideMark/>
          </w:tcPr>
          <w:p w14:paraId="6FDA1A42" w14:textId="77777777" w:rsidR="001D68D7" w:rsidRPr="00FE504D" w:rsidRDefault="001D68D7" w:rsidP="001D68D7">
            <w:pPr>
              <w:pStyle w:val="oriatext"/>
              <w:spacing w:line="190" w:lineRule="exact"/>
              <w:rPr>
                <w:rFonts w:ascii="Calibri Light" w:hAnsi="Calibri Light" w:cs="Calibri Light"/>
                <w:b/>
                <w:color w:val="000000" w:themeColor="text1"/>
                <w:sz w:val="20"/>
                <w:szCs w:val="20"/>
              </w:rPr>
            </w:pPr>
            <w:r w:rsidRPr="00FE504D">
              <w:rPr>
                <w:rFonts w:ascii="Calibri Light" w:hAnsi="Calibri Light" w:cs="Calibri Light"/>
                <w:b/>
                <w:color w:val="000000" w:themeColor="text1"/>
                <w:sz w:val="20"/>
                <w:szCs w:val="20"/>
              </w:rPr>
              <w:t>Β</w:t>
            </w:r>
          </w:p>
        </w:tc>
        <w:tc>
          <w:tcPr>
            <w:tcW w:w="2127" w:type="dxa"/>
            <w:tcBorders>
              <w:top w:val="nil"/>
              <w:left w:val="nil"/>
              <w:bottom w:val="single" w:sz="4" w:space="0" w:color="FFFFFF"/>
              <w:right w:val="nil"/>
            </w:tcBorders>
            <w:shd w:val="clear" w:color="auto" w:fill="D9D9D9" w:themeFill="background1" w:themeFillShade="D9"/>
            <w:vAlign w:val="center"/>
            <w:hideMark/>
          </w:tcPr>
          <w:p w14:paraId="1D2E5608" w14:textId="6B77A31E" w:rsidR="001D68D7" w:rsidRPr="00FE504D" w:rsidRDefault="001D68D7" w:rsidP="001D68D7">
            <w:pPr>
              <w:pStyle w:val="oriatext"/>
              <w:spacing w:line="190" w:lineRule="exact"/>
              <w:rPr>
                <w:rFonts w:ascii="Calibri Light" w:hAnsi="Calibri Light" w:cs="Calibri Light"/>
                <w:b/>
                <w:color w:val="000000" w:themeColor="text1"/>
                <w:sz w:val="20"/>
                <w:szCs w:val="20"/>
                <w:lang w:val="el-GR"/>
              </w:rPr>
            </w:pPr>
            <w:r w:rsidRPr="00FE504D">
              <w:rPr>
                <w:rFonts w:ascii="Calibri Light" w:hAnsi="Calibri Light" w:cs="Calibri Light"/>
                <w:b/>
                <w:color w:val="000000" w:themeColor="text1"/>
                <w:sz w:val="20"/>
                <w:szCs w:val="20"/>
                <w:lang w:val="el-GR"/>
              </w:rPr>
              <w:t xml:space="preserve">Σύνολο Ταμειακών Δαπανών (μη Χρημ/οικονομικές </w:t>
            </w:r>
            <w:r w:rsidRPr="00FE504D">
              <w:rPr>
                <w:rFonts w:ascii="Calibri Light" w:hAnsi="Calibri Light" w:cs="Calibri Light"/>
                <w:b/>
                <w:color w:val="000000" w:themeColor="text1"/>
                <w:sz w:val="20"/>
                <w:szCs w:val="20"/>
                <w:lang w:val="el-GR"/>
              </w:rPr>
              <w:br/>
              <w:t>&amp; Χρημ/οικονομικές)</w:t>
            </w:r>
          </w:p>
        </w:tc>
        <w:tc>
          <w:tcPr>
            <w:tcW w:w="1276" w:type="dxa"/>
            <w:tcBorders>
              <w:top w:val="nil"/>
              <w:left w:val="nil"/>
              <w:bottom w:val="single" w:sz="4" w:space="0" w:color="FFFFFF"/>
              <w:right w:val="nil"/>
            </w:tcBorders>
            <w:shd w:val="clear" w:color="auto" w:fill="D9D9D9" w:themeFill="background1" w:themeFillShade="D9"/>
            <w:noWrap/>
            <w:vAlign w:val="center"/>
            <w:hideMark/>
          </w:tcPr>
          <w:p w14:paraId="15A734B8" w14:textId="55B8D963" w:rsidR="001D68D7" w:rsidRPr="00FE504D" w:rsidRDefault="001D68D7" w:rsidP="001D68D7">
            <w:pPr>
              <w:pStyle w:val="orianum"/>
              <w:spacing w:line="190" w:lineRule="exact"/>
              <w:rPr>
                <w:b/>
                <w:color w:val="000000" w:themeColor="text1"/>
                <w:w w:val="75"/>
                <w:sz w:val="18"/>
                <w:szCs w:val="18"/>
              </w:rPr>
            </w:pPr>
            <w:r w:rsidRPr="00FE504D">
              <w:rPr>
                <w:b/>
                <w:color w:val="000000" w:themeColor="text1"/>
                <w:w w:val="75"/>
                <w:sz w:val="18"/>
                <w:szCs w:val="18"/>
              </w:rPr>
              <w:t>1.642.946.393.848</w:t>
            </w:r>
          </w:p>
        </w:tc>
        <w:tc>
          <w:tcPr>
            <w:tcW w:w="1276" w:type="dxa"/>
            <w:tcBorders>
              <w:top w:val="nil"/>
              <w:left w:val="nil"/>
              <w:bottom w:val="single" w:sz="4" w:space="0" w:color="FFFFFF"/>
              <w:right w:val="nil"/>
            </w:tcBorders>
            <w:shd w:val="clear" w:color="auto" w:fill="D9D9D9" w:themeFill="background1" w:themeFillShade="D9"/>
            <w:noWrap/>
            <w:vAlign w:val="center"/>
            <w:hideMark/>
          </w:tcPr>
          <w:p w14:paraId="4A9E3914" w14:textId="4054846F" w:rsidR="001D68D7" w:rsidRPr="00FE504D" w:rsidRDefault="001D68D7" w:rsidP="001D68D7">
            <w:pPr>
              <w:pStyle w:val="orianum"/>
              <w:spacing w:line="190" w:lineRule="exact"/>
              <w:rPr>
                <w:b/>
                <w:color w:val="000000" w:themeColor="text1"/>
                <w:w w:val="75"/>
                <w:sz w:val="18"/>
                <w:szCs w:val="18"/>
              </w:rPr>
            </w:pPr>
            <w:r w:rsidRPr="00FE504D">
              <w:rPr>
                <w:b/>
                <w:color w:val="000000" w:themeColor="text1"/>
                <w:w w:val="75"/>
                <w:sz w:val="18"/>
                <w:szCs w:val="18"/>
              </w:rPr>
              <w:t>1.784.077.052.000</w:t>
            </w:r>
          </w:p>
        </w:tc>
        <w:tc>
          <w:tcPr>
            <w:tcW w:w="1276" w:type="dxa"/>
            <w:tcBorders>
              <w:top w:val="nil"/>
              <w:left w:val="nil"/>
              <w:bottom w:val="single" w:sz="4" w:space="0" w:color="FFFFFF"/>
              <w:right w:val="nil"/>
            </w:tcBorders>
            <w:shd w:val="clear" w:color="auto" w:fill="D9D9D9" w:themeFill="background1" w:themeFillShade="D9"/>
            <w:noWrap/>
            <w:vAlign w:val="center"/>
            <w:hideMark/>
          </w:tcPr>
          <w:p w14:paraId="3300A3FC" w14:textId="3B0075E9" w:rsidR="001D68D7" w:rsidRPr="00FE504D" w:rsidRDefault="001D68D7" w:rsidP="001D68D7">
            <w:pPr>
              <w:pStyle w:val="orianum"/>
              <w:spacing w:line="190" w:lineRule="exact"/>
              <w:rPr>
                <w:b/>
                <w:color w:val="000000" w:themeColor="text1"/>
                <w:w w:val="75"/>
                <w:sz w:val="18"/>
                <w:szCs w:val="18"/>
              </w:rPr>
            </w:pPr>
            <w:r w:rsidRPr="00FE504D">
              <w:rPr>
                <w:b/>
                <w:color w:val="000000" w:themeColor="text1"/>
                <w:w w:val="75"/>
                <w:sz w:val="18"/>
                <w:szCs w:val="18"/>
              </w:rPr>
              <w:t>1.817.189.598.496</w:t>
            </w:r>
          </w:p>
        </w:tc>
        <w:tc>
          <w:tcPr>
            <w:tcW w:w="1275" w:type="dxa"/>
            <w:tcBorders>
              <w:top w:val="nil"/>
              <w:left w:val="nil"/>
              <w:bottom w:val="single" w:sz="4" w:space="0" w:color="FFFFFF"/>
              <w:right w:val="nil"/>
            </w:tcBorders>
            <w:shd w:val="clear" w:color="auto" w:fill="D9D9D9" w:themeFill="background1" w:themeFillShade="D9"/>
            <w:noWrap/>
            <w:vAlign w:val="center"/>
            <w:hideMark/>
          </w:tcPr>
          <w:p w14:paraId="3A9FCDB8" w14:textId="068B0084" w:rsidR="001D68D7" w:rsidRPr="00FE504D" w:rsidRDefault="001D68D7" w:rsidP="001D68D7">
            <w:pPr>
              <w:pStyle w:val="orianum"/>
              <w:spacing w:line="190" w:lineRule="exact"/>
              <w:rPr>
                <w:b/>
                <w:color w:val="000000" w:themeColor="text1"/>
                <w:w w:val="75"/>
                <w:sz w:val="18"/>
                <w:szCs w:val="18"/>
              </w:rPr>
            </w:pPr>
            <w:r w:rsidRPr="00FE504D">
              <w:rPr>
                <w:b/>
                <w:color w:val="000000" w:themeColor="text1"/>
                <w:w w:val="75"/>
                <w:sz w:val="18"/>
                <w:szCs w:val="18"/>
              </w:rPr>
              <w:t>1.869.815.099.700</w:t>
            </w:r>
          </w:p>
        </w:tc>
        <w:tc>
          <w:tcPr>
            <w:tcW w:w="1276" w:type="dxa"/>
            <w:tcBorders>
              <w:top w:val="nil"/>
              <w:left w:val="nil"/>
              <w:bottom w:val="single" w:sz="4" w:space="0" w:color="FFFFFF"/>
              <w:right w:val="nil"/>
            </w:tcBorders>
            <w:shd w:val="clear" w:color="auto" w:fill="D9D9D9" w:themeFill="background1" w:themeFillShade="D9"/>
            <w:noWrap/>
            <w:vAlign w:val="center"/>
            <w:hideMark/>
          </w:tcPr>
          <w:p w14:paraId="1FA3D726" w14:textId="0BFE293D" w:rsidR="001D68D7" w:rsidRPr="00FE504D" w:rsidRDefault="001D68D7" w:rsidP="001D68D7">
            <w:pPr>
              <w:pStyle w:val="orianum"/>
              <w:spacing w:line="190" w:lineRule="exact"/>
              <w:rPr>
                <w:b/>
                <w:color w:val="000000" w:themeColor="text1"/>
                <w:w w:val="75"/>
                <w:sz w:val="18"/>
                <w:szCs w:val="18"/>
              </w:rPr>
            </w:pPr>
            <w:r w:rsidRPr="00FE504D">
              <w:rPr>
                <w:b/>
                <w:color w:val="000000" w:themeColor="text1"/>
                <w:w w:val="75"/>
                <w:sz w:val="18"/>
                <w:szCs w:val="18"/>
              </w:rPr>
              <w:t>1.916.331.478.500</w:t>
            </w:r>
          </w:p>
        </w:tc>
      </w:tr>
      <w:tr w:rsidR="00FE504D" w:rsidRPr="00FE504D" w14:paraId="4D581D0A" w14:textId="77777777" w:rsidTr="00FE504D">
        <w:trPr>
          <w:trHeight w:val="57"/>
          <w:jc w:val="center"/>
        </w:trPr>
        <w:tc>
          <w:tcPr>
            <w:tcW w:w="421" w:type="dxa"/>
            <w:tcBorders>
              <w:top w:val="nil"/>
              <w:left w:val="nil"/>
              <w:bottom w:val="single" w:sz="4" w:space="0" w:color="FFFFFF"/>
              <w:right w:val="nil"/>
            </w:tcBorders>
            <w:shd w:val="clear" w:color="auto" w:fill="D9D9D9" w:themeFill="background1" w:themeFillShade="D9"/>
            <w:noWrap/>
            <w:vAlign w:val="center"/>
            <w:hideMark/>
          </w:tcPr>
          <w:p w14:paraId="654AD77C" w14:textId="77777777" w:rsidR="001D68D7" w:rsidRPr="00FE504D" w:rsidRDefault="001D68D7" w:rsidP="001D68D7">
            <w:pPr>
              <w:pStyle w:val="oriatext"/>
              <w:spacing w:line="190" w:lineRule="exact"/>
              <w:rPr>
                <w:rFonts w:ascii="Calibri Light" w:hAnsi="Calibri Light" w:cs="Calibri Light"/>
                <w:b/>
                <w:color w:val="000000" w:themeColor="text1"/>
                <w:sz w:val="20"/>
                <w:szCs w:val="20"/>
              </w:rPr>
            </w:pPr>
            <w:r w:rsidRPr="00FE504D">
              <w:rPr>
                <w:rFonts w:ascii="Calibri Light" w:hAnsi="Calibri Light" w:cs="Calibri Light"/>
                <w:b/>
                <w:color w:val="000000" w:themeColor="text1"/>
                <w:sz w:val="20"/>
                <w:szCs w:val="20"/>
              </w:rPr>
              <w:t>Γ</w:t>
            </w:r>
          </w:p>
        </w:tc>
        <w:tc>
          <w:tcPr>
            <w:tcW w:w="2127" w:type="dxa"/>
            <w:tcBorders>
              <w:top w:val="nil"/>
              <w:left w:val="nil"/>
              <w:bottom w:val="single" w:sz="4" w:space="0" w:color="FFFFFF"/>
              <w:right w:val="nil"/>
            </w:tcBorders>
            <w:shd w:val="clear" w:color="auto" w:fill="D9D9D9" w:themeFill="background1" w:themeFillShade="D9"/>
            <w:vAlign w:val="center"/>
            <w:hideMark/>
          </w:tcPr>
          <w:p w14:paraId="0339A8C3" w14:textId="77777777" w:rsidR="001D68D7" w:rsidRPr="00FE504D" w:rsidRDefault="001D68D7" w:rsidP="001D68D7">
            <w:pPr>
              <w:pStyle w:val="oriatext"/>
              <w:spacing w:line="190" w:lineRule="exact"/>
              <w:rPr>
                <w:rFonts w:ascii="Calibri Light" w:hAnsi="Calibri Light" w:cs="Calibri Light"/>
                <w:b/>
                <w:color w:val="000000" w:themeColor="text1"/>
                <w:sz w:val="20"/>
                <w:szCs w:val="20"/>
              </w:rPr>
            </w:pPr>
            <w:r w:rsidRPr="00FE504D">
              <w:rPr>
                <w:rFonts w:ascii="Calibri Light" w:hAnsi="Calibri Light" w:cs="Calibri Light"/>
                <w:b/>
                <w:color w:val="000000" w:themeColor="text1"/>
                <w:sz w:val="20"/>
                <w:szCs w:val="20"/>
              </w:rPr>
              <w:t>Εθνικολογιστικές προσαρμογές</w:t>
            </w:r>
          </w:p>
        </w:tc>
        <w:tc>
          <w:tcPr>
            <w:tcW w:w="1276" w:type="dxa"/>
            <w:tcBorders>
              <w:top w:val="nil"/>
              <w:left w:val="nil"/>
              <w:bottom w:val="single" w:sz="4" w:space="0" w:color="FFFFFF"/>
              <w:right w:val="nil"/>
            </w:tcBorders>
            <w:shd w:val="clear" w:color="auto" w:fill="D9D9D9" w:themeFill="background1" w:themeFillShade="D9"/>
            <w:noWrap/>
            <w:vAlign w:val="center"/>
            <w:hideMark/>
          </w:tcPr>
          <w:p w14:paraId="560BE5DA" w14:textId="5519932A"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1.045.893.136</w:t>
            </w:r>
          </w:p>
        </w:tc>
        <w:tc>
          <w:tcPr>
            <w:tcW w:w="1276" w:type="dxa"/>
            <w:tcBorders>
              <w:top w:val="nil"/>
              <w:left w:val="nil"/>
              <w:bottom w:val="single" w:sz="4" w:space="0" w:color="FFFFFF"/>
              <w:right w:val="nil"/>
            </w:tcBorders>
            <w:shd w:val="clear" w:color="auto" w:fill="D9D9D9" w:themeFill="background1" w:themeFillShade="D9"/>
            <w:noWrap/>
            <w:vAlign w:val="center"/>
            <w:hideMark/>
          </w:tcPr>
          <w:p w14:paraId="217DD210" w14:textId="275535CF"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747.836.003</w:t>
            </w:r>
          </w:p>
        </w:tc>
        <w:tc>
          <w:tcPr>
            <w:tcW w:w="1276" w:type="dxa"/>
            <w:tcBorders>
              <w:top w:val="nil"/>
              <w:left w:val="nil"/>
              <w:bottom w:val="single" w:sz="4" w:space="0" w:color="FFFFFF"/>
              <w:right w:val="nil"/>
            </w:tcBorders>
            <w:shd w:val="clear" w:color="auto" w:fill="D9D9D9" w:themeFill="background1" w:themeFillShade="D9"/>
            <w:noWrap/>
            <w:vAlign w:val="center"/>
            <w:hideMark/>
          </w:tcPr>
          <w:p w14:paraId="72F06F93" w14:textId="4F4B91E5"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890.342.619</w:t>
            </w:r>
          </w:p>
        </w:tc>
        <w:tc>
          <w:tcPr>
            <w:tcW w:w="1275" w:type="dxa"/>
            <w:tcBorders>
              <w:top w:val="nil"/>
              <w:left w:val="nil"/>
              <w:bottom w:val="single" w:sz="4" w:space="0" w:color="FFFFFF"/>
              <w:right w:val="nil"/>
            </w:tcBorders>
            <w:shd w:val="clear" w:color="auto" w:fill="D9D9D9" w:themeFill="background1" w:themeFillShade="D9"/>
            <w:noWrap/>
            <w:vAlign w:val="center"/>
            <w:hideMark/>
          </w:tcPr>
          <w:p w14:paraId="0CF54A59" w14:textId="374AB8B3"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1.593.487.825</w:t>
            </w:r>
          </w:p>
        </w:tc>
        <w:tc>
          <w:tcPr>
            <w:tcW w:w="1276" w:type="dxa"/>
            <w:tcBorders>
              <w:top w:val="nil"/>
              <w:left w:val="nil"/>
              <w:bottom w:val="single" w:sz="4" w:space="0" w:color="FFFFFF"/>
              <w:right w:val="nil"/>
            </w:tcBorders>
            <w:shd w:val="clear" w:color="auto" w:fill="D9D9D9" w:themeFill="background1" w:themeFillShade="D9"/>
            <w:noWrap/>
            <w:vAlign w:val="center"/>
            <w:hideMark/>
          </w:tcPr>
          <w:p w14:paraId="3931FA32" w14:textId="364919D7"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1.599.561.292</w:t>
            </w:r>
          </w:p>
        </w:tc>
      </w:tr>
      <w:tr w:rsidR="00FE504D" w:rsidRPr="00FE504D" w14:paraId="3F209366" w14:textId="77777777" w:rsidTr="00FE504D">
        <w:trPr>
          <w:trHeight w:val="57"/>
          <w:jc w:val="center"/>
        </w:trPr>
        <w:tc>
          <w:tcPr>
            <w:tcW w:w="421"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85EF069" w14:textId="77777777" w:rsidR="001D68D7" w:rsidRPr="00FE504D" w:rsidRDefault="001D68D7" w:rsidP="001D68D7">
            <w:pPr>
              <w:pStyle w:val="oriatext"/>
              <w:spacing w:line="190" w:lineRule="exact"/>
              <w:rPr>
                <w:rFonts w:ascii="Calibri Light" w:hAnsi="Calibri Light" w:cs="Calibri Light"/>
                <w:b/>
                <w:color w:val="000000" w:themeColor="text1"/>
                <w:w w:val="70"/>
                <w:sz w:val="20"/>
                <w:szCs w:val="20"/>
              </w:rPr>
            </w:pPr>
            <w:r w:rsidRPr="00FE504D">
              <w:rPr>
                <w:rFonts w:ascii="Calibri Light" w:hAnsi="Calibri Light" w:cs="Calibri Light"/>
                <w:b/>
                <w:color w:val="000000" w:themeColor="text1"/>
                <w:w w:val="70"/>
                <w:sz w:val="20"/>
                <w:szCs w:val="20"/>
              </w:rPr>
              <w:t>Α+Γ</w:t>
            </w:r>
          </w:p>
        </w:tc>
        <w:tc>
          <w:tcPr>
            <w:tcW w:w="2127" w:type="dxa"/>
            <w:tcBorders>
              <w:top w:val="single" w:sz="4" w:space="0" w:color="FFFFFF"/>
              <w:left w:val="nil"/>
              <w:bottom w:val="single" w:sz="18" w:space="0" w:color="008080"/>
              <w:right w:val="nil"/>
            </w:tcBorders>
            <w:shd w:val="clear" w:color="auto" w:fill="D9D9D9" w:themeFill="background1" w:themeFillShade="D9"/>
            <w:vAlign w:val="center"/>
            <w:hideMark/>
          </w:tcPr>
          <w:p w14:paraId="7D39B592" w14:textId="77777777" w:rsidR="001D68D7" w:rsidRPr="00FE504D" w:rsidRDefault="001D68D7" w:rsidP="001D68D7">
            <w:pPr>
              <w:pStyle w:val="oriatext"/>
              <w:spacing w:line="190" w:lineRule="exact"/>
              <w:rPr>
                <w:rFonts w:ascii="Calibri Light" w:hAnsi="Calibri Light" w:cs="Calibri Light"/>
                <w:b/>
                <w:color w:val="000000" w:themeColor="text1"/>
                <w:sz w:val="20"/>
                <w:szCs w:val="20"/>
                <w:lang w:val="el-GR"/>
              </w:rPr>
            </w:pPr>
            <w:r w:rsidRPr="00FE504D">
              <w:rPr>
                <w:rFonts w:ascii="Calibri Light" w:hAnsi="Calibri Light" w:cs="Calibri Light"/>
                <w:b/>
                <w:color w:val="000000" w:themeColor="text1"/>
                <w:sz w:val="20"/>
                <w:szCs w:val="20"/>
              </w:rPr>
              <w:t>M</w:t>
            </w:r>
            <w:r w:rsidRPr="00FE504D">
              <w:rPr>
                <w:rFonts w:ascii="Calibri Light" w:hAnsi="Calibri Light" w:cs="Calibri Light"/>
                <w:b/>
                <w:color w:val="000000" w:themeColor="text1"/>
                <w:sz w:val="20"/>
                <w:szCs w:val="20"/>
                <w:lang w:val="el-GR"/>
              </w:rPr>
              <w:t xml:space="preserve">η Χρημ/οικονομικές δαπάνες κατά </w:t>
            </w:r>
            <w:r w:rsidRPr="00FE504D">
              <w:rPr>
                <w:rFonts w:ascii="Calibri Light" w:hAnsi="Calibri Light" w:cs="Calibri Light"/>
                <w:b/>
                <w:color w:val="000000" w:themeColor="text1"/>
                <w:sz w:val="20"/>
                <w:szCs w:val="20"/>
              </w:rPr>
              <w:t>ESA</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9F7A28B" w14:textId="683DAB9A"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81.492.820.984</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C2375C1" w14:textId="44CAA1C1"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86.793.360.003</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7693CFD" w14:textId="696E86D8"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82.200.537.115</w:t>
            </w:r>
          </w:p>
        </w:tc>
        <w:tc>
          <w:tcPr>
            <w:tcW w:w="127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B558183" w14:textId="0C712C07"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84.643.753.525</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A5662FE" w14:textId="2228835E" w:rsidR="001D68D7" w:rsidRPr="00FE504D" w:rsidRDefault="001D68D7" w:rsidP="001D68D7">
            <w:pPr>
              <w:pStyle w:val="orianum"/>
              <w:spacing w:line="190" w:lineRule="exact"/>
              <w:rPr>
                <w:b/>
                <w:color w:val="000000" w:themeColor="text1"/>
                <w:sz w:val="18"/>
                <w:szCs w:val="18"/>
              </w:rPr>
            </w:pPr>
            <w:r w:rsidRPr="00FE504D">
              <w:rPr>
                <w:b/>
                <w:color w:val="000000" w:themeColor="text1"/>
                <w:sz w:val="18"/>
                <w:szCs w:val="18"/>
              </w:rPr>
              <w:t>87.039.181.792</w:t>
            </w:r>
          </w:p>
        </w:tc>
      </w:tr>
    </w:tbl>
    <w:p w14:paraId="3F5B1978" w14:textId="77777777" w:rsidR="00477A17" w:rsidRDefault="00477A17" w:rsidP="00F134AF">
      <w:pPr>
        <w:spacing w:after="0" w:line="240" w:lineRule="auto"/>
        <w:ind w:right="906"/>
        <w:rPr>
          <w:b/>
          <w:i/>
          <w:sz w:val="22"/>
        </w:rPr>
      </w:pPr>
    </w:p>
    <w:p w14:paraId="51C48A23" w14:textId="24ECD6E1" w:rsidR="009E753D" w:rsidRPr="00AA08FE" w:rsidRDefault="00F134AF" w:rsidP="00F134AF">
      <w:pPr>
        <w:spacing w:after="0" w:line="240" w:lineRule="auto"/>
        <w:ind w:right="906"/>
        <w:rPr>
          <w:b/>
          <w:i/>
          <w:sz w:val="22"/>
        </w:rPr>
      </w:pPr>
      <w:r>
        <w:rPr>
          <w:b/>
          <w:i/>
          <w:sz w:val="22"/>
        </w:rPr>
        <w:lastRenderedPageBreak/>
        <w:t xml:space="preserve">      Υποση</w:t>
      </w:r>
      <w:r w:rsidR="009E753D" w:rsidRPr="00AA08FE">
        <w:rPr>
          <w:b/>
          <w:i/>
          <w:sz w:val="22"/>
        </w:rPr>
        <w:t xml:space="preserve">μειώσεις </w:t>
      </w:r>
      <w:r>
        <w:rPr>
          <w:b/>
          <w:i/>
          <w:sz w:val="22"/>
        </w:rPr>
        <w:t xml:space="preserve">επί των ανωτέρω πινάκων </w:t>
      </w:r>
      <w:r w:rsidR="004309CE">
        <w:rPr>
          <w:b/>
          <w:i/>
          <w:sz w:val="22"/>
        </w:rPr>
        <w:t>για τους φορείς Κεντρικής Διοίκησης</w:t>
      </w:r>
      <w:r w:rsidR="009E753D" w:rsidRPr="00AA08FE">
        <w:rPr>
          <w:b/>
          <w:i/>
          <w:sz w:val="22"/>
        </w:rPr>
        <w:t>:</w:t>
      </w:r>
    </w:p>
    <w:p w14:paraId="7BF44F02" w14:textId="77777777" w:rsidR="009E753D" w:rsidRPr="00AA08FE" w:rsidRDefault="009E753D" w:rsidP="00267E4F">
      <w:pPr>
        <w:spacing w:after="0" w:line="240" w:lineRule="auto"/>
        <w:ind w:left="284" w:right="1331"/>
        <w:rPr>
          <w:i/>
          <w:sz w:val="20"/>
        </w:rPr>
      </w:pPr>
      <w:r w:rsidRPr="00EB3C61">
        <w:rPr>
          <w:b/>
          <w:i/>
          <w:sz w:val="24"/>
        </w:rPr>
        <w:t>1/</w:t>
      </w:r>
      <w:r w:rsidRPr="00AA08FE">
        <w:rPr>
          <w:i/>
          <w:sz w:val="20"/>
        </w:rPr>
        <w:t xml:space="preserve"> Στις εκτιμήσεις των δαπανών των φορέων της Κεντρικής Διοίκησης για το 2025 συμπεριλαμβάνονται οι δαπάνες που καλύφθηκαν από το τακτικό και το ειδικό αποθεματικό, οι εγγραφές σε ύψος δαπανών και οι δαπάνες για μεταναστευτικές ροές. Κατά συνέπεια το ύψος των εκτιμώμενων δαπανών έτους 2025 δεν είναι συγκρίσιμο με τις προβλέψεις ετών 2026-2029.</w:t>
      </w:r>
    </w:p>
    <w:p w14:paraId="520CA100" w14:textId="316CF925" w:rsidR="00F134AF" w:rsidRPr="00AA08FE" w:rsidRDefault="009E753D" w:rsidP="00F134AF">
      <w:pPr>
        <w:spacing w:after="0" w:line="240" w:lineRule="auto"/>
        <w:ind w:left="284" w:right="1331"/>
        <w:rPr>
          <w:i/>
          <w:sz w:val="20"/>
        </w:rPr>
      </w:pPr>
      <w:r w:rsidRPr="00EB3C61">
        <w:rPr>
          <w:b/>
          <w:i/>
          <w:sz w:val="24"/>
        </w:rPr>
        <w:t>2/</w:t>
      </w:r>
      <w:r w:rsidRPr="00EB3C61">
        <w:rPr>
          <w:i/>
          <w:sz w:val="24"/>
        </w:rPr>
        <w:t xml:space="preserve"> </w:t>
      </w:r>
      <w:r w:rsidR="00F134AF" w:rsidRPr="00EB3C61">
        <w:rPr>
          <w:i/>
          <w:sz w:val="20"/>
        </w:rPr>
        <w:t>Για τα έτη 2026-2</w:t>
      </w:r>
      <w:r w:rsidR="0087548F">
        <w:rPr>
          <w:i/>
          <w:sz w:val="20"/>
        </w:rPr>
        <w:t>0</w:t>
      </w:r>
      <w:r w:rsidR="00F134AF" w:rsidRPr="00EB3C61">
        <w:rPr>
          <w:i/>
          <w:sz w:val="20"/>
        </w:rPr>
        <w:t>29, οι πιστώσεις για νέες προσλήψεις καθώς και οι πιστώσεις για την αύξηση του ετήσιου μισθολογικού κόστους λόγω της αύξησης του κατώτατου μισθού, προβλέπονται στην κατηγορία «Πιστώσεις υπό κατανομή» των Γενικών Κρατικών Δαπανών και διατίθενται σταδιακά για τις δαπάνες των παροχών σε εργαζόμενους των φορέων της Κεντρικής Διοίκησης κατά την εκτέλεση του προϋπολογισμού.</w:t>
      </w:r>
    </w:p>
    <w:p w14:paraId="1E01C9EB" w14:textId="49894E26" w:rsidR="009E753D" w:rsidRDefault="009E753D" w:rsidP="00267E4F">
      <w:pPr>
        <w:spacing w:after="0" w:line="240" w:lineRule="auto"/>
        <w:ind w:left="284" w:right="1331"/>
        <w:rPr>
          <w:i/>
          <w:sz w:val="20"/>
        </w:rPr>
      </w:pPr>
      <w:r w:rsidRPr="00EB3C61">
        <w:rPr>
          <w:b/>
          <w:i/>
          <w:sz w:val="24"/>
        </w:rPr>
        <w:t>3/</w:t>
      </w:r>
      <w:r w:rsidRPr="00EB3C61">
        <w:rPr>
          <w:i/>
          <w:sz w:val="24"/>
        </w:rPr>
        <w:t xml:space="preserve"> </w:t>
      </w:r>
      <w:r w:rsidRPr="00AA08FE">
        <w:rPr>
          <w:i/>
          <w:sz w:val="20"/>
        </w:rPr>
        <w:t>Χρηματοοικονομικές δαπάνες περιέχονται μόνο στον τακτικό προϋπολογισμό.</w:t>
      </w:r>
    </w:p>
    <w:p w14:paraId="3387D6C8" w14:textId="58E31E6C" w:rsidR="00F134AF" w:rsidRDefault="00F134AF" w:rsidP="00267E4F">
      <w:pPr>
        <w:spacing w:after="0" w:line="240" w:lineRule="auto"/>
        <w:ind w:left="284" w:right="1331"/>
        <w:rPr>
          <w:i/>
          <w:sz w:val="20"/>
        </w:rPr>
      </w:pPr>
    </w:p>
    <w:p w14:paraId="1C12ECE7" w14:textId="36A3C2D9" w:rsidR="00F134AF" w:rsidRDefault="00F134AF" w:rsidP="00267E4F">
      <w:pPr>
        <w:spacing w:after="0" w:line="240" w:lineRule="auto"/>
        <w:ind w:left="284" w:right="1331"/>
        <w:rPr>
          <w:i/>
          <w:sz w:val="20"/>
        </w:rPr>
      </w:pPr>
    </w:p>
    <w:p w14:paraId="4376C903" w14:textId="77777777" w:rsidR="00477A17" w:rsidRDefault="00477A17" w:rsidP="00267E4F">
      <w:pPr>
        <w:spacing w:after="0" w:line="240" w:lineRule="auto"/>
        <w:ind w:left="284" w:right="1331"/>
        <w:rPr>
          <w:i/>
          <w:sz w:val="20"/>
        </w:rPr>
      </w:pPr>
    </w:p>
    <w:p w14:paraId="780F7B2F" w14:textId="6F9713D3" w:rsidR="009E753D" w:rsidRPr="009E753D" w:rsidRDefault="009E753D" w:rsidP="00426BBA">
      <w:pPr>
        <w:pStyle w:val="Heading3"/>
        <w:numPr>
          <w:ilvl w:val="2"/>
          <w:numId w:val="2"/>
        </w:numPr>
        <w:spacing w:before="480" w:after="60"/>
        <w:ind w:left="1077" w:hanging="1077"/>
      </w:pPr>
      <w:bookmarkStart w:id="164" w:name="_Toc214376376"/>
      <w:r>
        <w:t xml:space="preserve">Ανώτατα όρια </w:t>
      </w:r>
      <w:r w:rsidR="00BA69BE">
        <w:t xml:space="preserve">δαπανών </w:t>
      </w:r>
      <w:r>
        <w:t>Ανεξάρτητων Διοικητικών Αρχών (ΑΔΑ)</w:t>
      </w:r>
      <w:r w:rsidR="002E78B3">
        <w:t xml:space="preserve"> </w:t>
      </w:r>
      <w:r w:rsidR="00BA69BE">
        <w:t xml:space="preserve">φορέων των Υπουργείων </w:t>
      </w:r>
      <w:r w:rsidR="002E78B3">
        <w:t>ανά μείζονα κατηγορία</w:t>
      </w:r>
      <w:bookmarkEnd w:id="164"/>
      <w:r w:rsidR="002E78B3">
        <w:t xml:space="preserve"> </w:t>
      </w:r>
    </w:p>
    <w:p w14:paraId="7161F6F0" w14:textId="1AA24636" w:rsidR="00426BBA" w:rsidRPr="00426BBA" w:rsidRDefault="00426BBA" w:rsidP="00426BBA">
      <w:pPr>
        <w:spacing w:before="240" w:after="0"/>
        <w:rPr>
          <w:b/>
          <w:sz w:val="32"/>
        </w:rPr>
      </w:pPr>
      <w:bookmarkStart w:id="165" w:name="_Toc214271286"/>
      <w:r w:rsidRPr="00426BBA">
        <w:rPr>
          <w:b/>
          <w:sz w:val="32"/>
        </w:rPr>
        <w:t>Υπουργείο Εσωτερικών</w:t>
      </w:r>
    </w:p>
    <w:p w14:paraId="6F44AC68" w14:textId="7B11B537" w:rsidR="00477A17" w:rsidRPr="00BA69BE" w:rsidRDefault="00477A17" w:rsidP="00E80F29">
      <w:pPr>
        <w:pStyle w:val="oriahead"/>
        <w:spacing w:before="0" w:line="320" w:lineRule="exact"/>
        <w:rPr>
          <w:lang w:val="el-GR"/>
        </w:rPr>
      </w:pPr>
      <w:r w:rsidRPr="00BA69BE">
        <w:rPr>
          <w:lang w:val="el-GR"/>
        </w:rPr>
        <w:t>Ανώτατο Συμβούλιο Επιλογ</w:t>
      </w:r>
      <w:r>
        <w:rPr>
          <w:lang w:val="el-GR"/>
        </w:rPr>
        <w:t>ή</w:t>
      </w:r>
      <w:r w:rsidRPr="00BA69BE">
        <w:rPr>
          <w:lang w:val="el-GR"/>
        </w:rPr>
        <w:t>ς Προσωπικού</w:t>
      </w:r>
    </w:p>
    <w:tbl>
      <w:tblPr>
        <w:tblW w:w="8910" w:type="dxa"/>
        <w:jc w:val="center"/>
        <w:tblLook w:val="04A0" w:firstRow="1" w:lastRow="0" w:firstColumn="1" w:lastColumn="0" w:noHBand="0" w:noVBand="1"/>
      </w:tblPr>
      <w:tblGrid>
        <w:gridCol w:w="440"/>
        <w:gridCol w:w="1970"/>
        <w:gridCol w:w="1300"/>
        <w:gridCol w:w="1300"/>
        <w:gridCol w:w="1300"/>
        <w:gridCol w:w="1300"/>
        <w:gridCol w:w="1300"/>
      </w:tblGrid>
      <w:tr w:rsidR="00477A17" w:rsidRPr="00304987" w14:paraId="42470D6F" w14:textId="77777777" w:rsidTr="00CC47AF">
        <w:trPr>
          <w:trHeight w:val="170"/>
          <w:jc w:val="center"/>
        </w:trPr>
        <w:tc>
          <w:tcPr>
            <w:tcW w:w="2410" w:type="dxa"/>
            <w:gridSpan w:val="2"/>
            <w:tcBorders>
              <w:top w:val="nil"/>
              <w:left w:val="nil"/>
              <w:bottom w:val="single" w:sz="4" w:space="0" w:color="FFFFFF"/>
              <w:right w:val="nil"/>
            </w:tcBorders>
            <w:shd w:val="clear" w:color="000000" w:fill="EEECE1"/>
            <w:vAlign w:val="center"/>
            <w:hideMark/>
          </w:tcPr>
          <w:p w14:paraId="3896F344" w14:textId="77777777" w:rsidR="00477A17" w:rsidRPr="00304987" w:rsidRDefault="00477A17" w:rsidP="002542CB">
            <w:pPr>
              <w:spacing w:after="0" w:line="220" w:lineRule="exact"/>
              <w:jc w:val="left"/>
              <w:rPr>
                <w:rFonts w:eastAsia="Times New Roman" w:cs="Calibri"/>
                <w:b/>
                <w:bCs/>
                <w:color w:val="000000"/>
                <w:sz w:val="20"/>
              </w:rPr>
            </w:pPr>
            <w:r w:rsidRPr="00304987">
              <w:rPr>
                <w:rFonts w:eastAsia="Times New Roman" w:cs="Calibri"/>
                <w:b/>
                <w:bCs/>
                <w:color w:val="000000"/>
                <w:sz w:val="20"/>
              </w:rPr>
              <w:t>Μείζονα κατηγορία</w:t>
            </w:r>
          </w:p>
        </w:tc>
        <w:tc>
          <w:tcPr>
            <w:tcW w:w="1300" w:type="dxa"/>
            <w:tcBorders>
              <w:top w:val="nil"/>
              <w:left w:val="nil"/>
              <w:bottom w:val="nil"/>
              <w:right w:val="nil"/>
            </w:tcBorders>
            <w:shd w:val="clear" w:color="000000" w:fill="EEECE1"/>
            <w:noWrap/>
            <w:vAlign w:val="center"/>
            <w:hideMark/>
          </w:tcPr>
          <w:p w14:paraId="11FF3752" w14:textId="77777777" w:rsidR="00477A17" w:rsidRPr="00304987" w:rsidRDefault="00477A17" w:rsidP="002542CB">
            <w:pPr>
              <w:spacing w:after="0" w:line="220" w:lineRule="exact"/>
              <w:jc w:val="center"/>
              <w:rPr>
                <w:rFonts w:eastAsia="Times New Roman" w:cs="Calibri"/>
                <w:b/>
                <w:bCs/>
                <w:color w:val="000000"/>
                <w:sz w:val="20"/>
              </w:rPr>
            </w:pPr>
            <w:r w:rsidRPr="00304987">
              <w:rPr>
                <w:rFonts w:eastAsia="Times New Roman" w:cs="Calibri"/>
                <w:b/>
                <w:bCs/>
                <w:color w:val="000000"/>
                <w:sz w:val="20"/>
              </w:rPr>
              <w:t>2025</w:t>
            </w:r>
          </w:p>
        </w:tc>
        <w:tc>
          <w:tcPr>
            <w:tcW w:w="1300" w:type="dxa"/>
            <w:tcBorders>
              <w:top w:val="nil"/>
              <w:left w:val="nil"/>
              <w:bottom w:val="nil"/>
              <w:right w:val="nil"/>
            </w:tcBorders>
            <w:shd w:val="clear" w:color="000000" w:fill="EEECE1"/>
            <w:noWrap/>
            <w:vAlign w:val="center"/>
            <w:hideMark/>
          </w:tcPr>
          <w:p w14:paraId="06FA0070" w14:textId="77777777" w:rsidR="00477A17" w:rsidRPr="00304987" w:rsidRDefault="00477A17" w:rsidP="002542CB">
            <w:pPr>
              <w:spacing w:after="0" w:line="220" w:lineRule="exact"/>
              <w:jc w:val="center"/>
              <w:rPr>
                <w:rFonts w:eastAsia="Times New Roman" w:cs="Calibri"/>
                <w:b/>
                <w:bCs/>
                <w:color w:val="000000"/>
                <w:sz w:val="20"/>
              </w:rPr>
            </w:pPr>
            <w:r w:rsidRPr="00304987">
              <w:rPr>
                <w:rFonts w:eastAsia="Times New Roman" w:cs="Calibri"/>
                <w:b/>
                <w:bCs/>
                <w:color w:val="000000"/>
                <w:sz w:val="20"/>
              </w:rPr>
              <w:t>2026</w:t>
            </w:r>
          </w:p>
        </w:tc>
        <w:tc>
          <w:tcPr>
            <w:tcW w:w="1300" w:type="dxa"/>
            <w:tcBorders>
              <w:top w:val="nil"/>
              <w:left w:val="nil"/>
              <w:bottom w:val="nil"/>
              <w:right w:val="nil"/>
            </w:tcBorders>
            <w:shd w:val="clear" w:color="000000" w:fill="EEECE1"/>
            <w:noWrap/>
            <w:vAlign w:val="center"/>
            <w:hideMark/>
          </w:tcPr>
          <w:p w14:paraId="3FEF6C47" w14:textId="77777777" w:rsidR="00477A17" w:rsidRPr="00304987" w:rsidRDefault="00477A17" w:rsidP="002542CB">
            <w:pPr>
              <w:spacing w:after="0" w:line="220" w:lineRule="exact"/>
              <w:jc w:val="center"/>
              <w:rPr>
                <w:rFonts w:eastAsia="Times New Roman" w:cs="Calibri"/>
                <w:b/>
                <w:bCs/>
                <w:color w:val="000000"/>
                <w:sz w:val="20"/>
              </w:rPr>
            </w:pPr>
            <w:r w:rsidRPr="00304987">
              <w:rPr>
                <w:rFonts w:eastAsia="Times New Roman" w:cs="Calibri"/>
                <w:b/>
                <w:bCs/>
                <w:color w:val="000000"/>
                <w:sz w:val="20"/>
              </w:rPr>
              <w:t>2027</w:t>
            </w:r>
          </w:p>
        </w:tc>
        <w:tc>
          <w:tcPr>
            <w:tcW w:w="1300" w:type="dxa"/>
            <w:tcBorders>
              <w:top w:val="nil"/>
              <w:left w:val="nil"/>
              <w:bottom w:val="nil"/>
              <w:right w:val="nil"/>
            </w:tcBorders>
            <w:shd w:val="clear" w:color="000000" w:fill="EEECE1"/>
            <w:noWrap/>
            <w:vAlign w:val="center"/>
            <w:hideMark/>
          </w:tcPr>
          <w:p w14:paraId="5F19C458" w14:textId="77777777" w:rsidR="00477A17" w:rsidRPr="00304987" w:rsidRDefault="00477A17" w:rsidP="002542CB">
            <w:pPr>
              <w:spacing w:after="0" w:line="220" w:lineRule="exact"/>
              <w:jc w:val="center"/>
              <w:rPr>
                <w:rFonts w:eastAsia="Times New Roman" w:cs="Calibri"/>
                <w:b/>
                <w:bCs/>
                <w:color w:val="000000"/>
                <w:sz w:val="20"/>
              </w:rPr>
            </w:pPr>
            <w:r w:rsidRPr="00304987">
              <w:rPr>
                <w:rFonts w:eastAsia="Times New Roman" w:cs="Calibri"/>
                <w:b/>
                <w:bCs/>
                <w:color w:val="000000"/>
                <w:sz w:val="20"/>
              </w:rPr>
              <w:t>2028</w:t>
            </w:r>
          </w:p>
        </w:tc>
        <w:tc>
          <w:tcPr>
            <w:tcW w:w="1300" w:type="dxa"/>
            <w:tcBorders>
              <w:top w:val="nil"/>
              <w:left w:val="nil"/>
              <w:bottom w:val="nil"/>
              <w:right w:val="nil"/>
            </w:tcBorders>
            <w:shd w:val="clear" w:color="000000" w:fill="EEECE1"/>
            <w:noWrap/>
            <w:vAlign w:val="center"/>
            <w:hideMark/>
          </w:tcPr>
          <w:p w14:paraId="7A8E5B07" w14:textId="77777777" w:rsidR="00477A17" w:rsidRPr="00304987" w:rsidRDefault="00477A17" w:rsidP="002542CB">
            <w:pPr>
              <w:spacing w:after="0" w:line="220" w:lineRule="exact"/>
              <w:jc w:val="center"/>
              <w:rPr>
                <w:rFonts w:eastAsia="Times New Roman" w:cs="Calibri"/>
                <w:b/>
                <w:bCs/>
                <w:color w:val="000000"/>
                <w:sz w:val="20"/>
              </w:rPr>
            </w:pPr>
            <w:r w:rsidRPr="00304987">
              <w:rPr>
                <w:rFonts w:eastAsia="Times New Roman" w:cs="Calibri"/>
                <w:b/>
                <w:bCs/>
                <w:color w:val="000000"/>
                <w:sz w:val="20"/>
              </w:rPr>
              <w:t>2029</w:t>
            </w:r>
          </w:p>
        </w:tc>
      </w:tr>
      <w:tr w:rsidR="00477A17" w:rsidRPr="00304987" w14:paraId="3543EC29"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3ADB38C3" w14:textId="77777777" w:rsidR="00477A17" w:rsidRPr="00304987" w:rsidRDefault="00477A17" w:rsidP="002542CB">
            <w:pPr>
              <w:pStyle w:val="oriatext"/>
              <w:spacing w:line="220" w:lineRule="exact"/>
            </w:pPr>
            <w:r w:rsidRPr="00304987">
              <w:t>21</w:t>
            </w:r>
          </w:p>
        </w:tc>
        <w:tc>
          <w:tcPr>
            <w:tcW w:w="1970" w:type="dxa"/>
            <w:tcBorders>
              <w:top w:val="nil"/>
              <w:left w:val="nil"/>
              <w:bottom w:val="single" w:sz="4" w:space="0" w:color="FFFFFF"/>
              <w:right w:val="nil"/>
            </w:tcBorders>
            <w:shd w:val="clear" w:color="000000" w:fill="BFBFBF"/>
            <w:vAlign w:val="center"/>
            <w:hideMark/>
          </w:tcPr>
          <w:p w14:paraId="071D57BA" w14:textId="77777777" w:rsidR="00477A17" w:rsidRPr="00304987" w:rsidRDefault="00477A17" w:rsidP="002542CB">
            <w:pPr>
              <w:pStyle w:val="oriatext"/>
              <w:spacing w:line="220" w:lineRule="exact"/>
            </w:pPr>
            <w:r w:rsidRPr="00304987">
              <w:t xml:space="preserve">Παροχές σε εργαζομένους </w:t>
            </w:r>
          </w:p>
        </w:tc>
        <w:tc>
          <w:tcPr>
            <w:tcW w:w="1300" w:type="dxa"/>
            <w:tcBorders>
              <w:top w:val="single" w:sz="4" w:space="0" w:color="FFFFFF"/>
              <w:left w:val="nil"/>
              <w:bottom w:val="single" w:sz="4" w:space="0" w:color="FFFFFF"/>
              <w:right w:val="nil"/>
            </w:tcBorders>
            <w:shd w:val="clear" w:color="000000" w:fill="BFBFBF"/>
            <w:noWrap/>
            <w:vAlign w:val="center"/>
            <w:hideMark/>
          </w:tcPr>
          <w:p w14:paraId="0BBB279B" w14:textId="77777777" w:rsidR="00477A17" w:rsidRPr="00304987" w:rsidRDefault="00477A17" w:rsidP="002542CB">
            <w:pPr>
              <w:pStyle w:val="orianum"/>
              <w:spacing w:line="220" w:lineRule="exact"/>
            </w:pPr>
            <w:r w:rsidRPr="00304987">
              <w:t>16.034.000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25EB1F28" w14:textId="77777777" w:rsidR="00477A17" w:rsidRPr="00304987" w:rsidRDefault="00477A17" w:rsidP="002542CB">
            <w:pPr>
              <w:pStyle w:val="orianum"/>
              <w:spacing w:line="220" w:lineRule="exact"/>
            </w:pPr>
            <w:r w:rsidRPr="00304987">
              <w:t>12.569.000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4816FDB3" w14:textId="77777777" w:rsidR="00477A17" w:rsidRPr="00304987" w:rsidRDefault="00477A17" w:rsidP="002542CB">
            <w:pPr>
              <w:pStyle w:val="orianum"/>
              <w:spacing w:line="220" w:lineRule="exact"/>
            </w:pPr>
            <w:r w:rsidRPr="00304987">
              <w:t>14.900.000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350F9066" w14:textId="77777777" w:rsidR="00477A17" w:rsidRPr="00304987" w:rsidRDefault="00477A17" w:rsidP="002542CB">
            <w:pPr>
              <w:pStyle w:val="orianum"/>
              <w:spacing w:line="220" w:lineRule="exact"/>
            </w:pPr>
            <w:r w:rsidRPr="00304987">
              <w:t>12.382.000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312360C3" w14:textId="77777777" w:rsidR="00477A17" w:rsidRPr="00304987" w:rsidRDefault="00477A17" w:rsidP="002542CB">
            <w:pPr>
              <w:pStyle w:val="orianum"/>
              <w:spacing w:line="220" w:lineRule="exact"/>
            </w:pPr>
            <w:r w:rsidRPr="00304987">
              <w:t>12.382.000</w:t>
            </w:r>
          </w:p>
        </w:tc>
      </w:tr>
      <w:tr w:rsidR="00477A17" w:rsidRPr="00304987" w14:paraId="6B751B84"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09C7BA23" w14:textId="77777777" w:rsidR="00477A17" w:rsidRPr="00304987" w:rsidRDefault="00477A17" w:rsidP="002542CB">
            <w:pPr>
              <w:pStyle w:val="oriatext"/>
              <w:spacing w:line="220" w:lineRule="exact"/>
            </w:pPr>
            <w:r w:rsidRPr="00304987">
              <w:t>22</w:t>
            </w:r>
          </w:p>
        </w:tc>
        <w:tc>
          <w:tcPr>
            <w:tcW w:w="1970" w:type="dxa"/>
            <w:tcBorders>
              <w:top w:val="nil"/>
              <w:left w:val="nil"/>
              <w:bottom w:val="single" w:sz="4" w:space="0" w:color="FFFFFF"/>
              <w:right w:val="nil"/>
            </w:tcBorders>
            <w:shd w:val="clear" w:color="000000" w:fill="F2F2F2"/>
            <w:noWrap/>
            <w:vAlign w:val="center"/>
            <w:hideMark/>
          </w:tcPr>
          <w:p w14:paraId="4E3C9101" w14:textId="77777777" w:rsidR="00477A17" w:rsidRPr="00304987" w:rsidRDefault="00477A17" w:rsidP="002542CB">
            <w:pPr>
              <w:pStyle w:val="oriatext"/>
              <w:spacing w:line="220" w:lineRule="exact"/>
            </w:pPr>
            <w:r w:rsidRPr="00304987">
              <w:t>Κοινωνικές Παροχές</w:t>
            </w:r>
          </w:p>
        </w:tc>
        <w:tc>
          <w:tcPr>
            <w:tcW w:w="1300" w:type="dxa"/>
            <w:tcBorders>
              <w:top w:val="nil"/>
              <w:left w:val="nil"/>
              <w:bottom w:val="single" w:sz="4" w:space="0" w:color="FFFFFF"/>
              <w:right w:val="nil"/>
            </w:tcBorders>
            <w:shd w:val="clear" w:color="000000" w:fill="F2F2F2"/>
            <w:noWrap/>
            <w:vAlign w:val="center"/>
            <w:hideMark/>
          </w:tcPr>
          <w:p w14:paraId="0493A75D"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2F883FA7"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18FEAB3C"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7CFBCDCC"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6313035E" w14:textId="77777777" w:rsidR="00477A17" w:rsidRPr="00304987" w:rsidRDefault="00477A17" w:rsidP="002542CB">
            <w:pPr>
              <w:pStyle w:val="orianum"/>
              <w:spacing w:line="220" w:lineRule="exact"/>
            </w:pPr>
            <w:r w:rsidRPr="00304987">
              <w:t>0</w:t>
            </w:r>
          </w:p>
        </w:tc>
      </w:tr>
      <w:tr w:rsidR="00477A17" w:rsidRPr="00304987" w14:paraId="235D9294"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06AD8627" w14:textId="77777777" w:rsidR="00477A17" w:rsidRPr="00304987" w:rsidRDefault="00477A17" w:rsidP="002542CB">
            <w:pPr>
              <w:pStyle w:val="oriatext"/>
              <w:spacing w:line="220" w:lineRule="exact"/>
            </w:pPr>
            <w:r w:rsidRPr="00304987">
              <w:t>23</w:t>
            </w:r>
          </w:p>
        </w:tc>
        <w:tc>
          <w:tcPr>
            <w:tcW w:w="1970" w:type="dxa"/>
            <w:tcBorders>
              <w:top w:val="nil"/>
              <w:left w:val="nil"/>
              <w:bottom w:val="single" w:sz="4" w:space="0" w:color="FFFFFF"/>
              <w:right w:val="nil"/>
            </w:tcBorders>
            <w:shd w:val="clear" w:color="000000" w:fill="BFBFBF"/>
            <w:vAlign w:val="center"/>
            <w:hideMark/>
          </w:tcPr>
          <w:p w14:paraId="4A00288F" w14:textId="77777777" w:rsidR="00477A17" w:rsidRPr="00304987" w:rsidRDefault="00477A17" w:rsidP="002542CB">
            <w:pPr>
              <w:pStyle w:val="oriatext"/>
              <w:spacing w:line="220" w:lineRule="exact"/>
            </w:pPr>
            <w:r w:rsidRPr="00304987">
              <w:t>Μεταβιβάσεις</w:t>
            </w:r>
          </w:p>
        </w:tc>
        <w:tc>
          <w:tcPr>
            <w:tcW w:w="1300" w:type="dxa"/>
            <w:tcBorders>
              <w:top w:val="nil"/>
              <w:left w:val="nil"/>
              <w:bottom w:val="single" w:sz="4" w:space="0" w:color="FFFFFF"/>
              <w:right w:val="nil"/>
            </w:tcBorders>
            <w:shd w:val="clear" w:color="000000" w:fill="BFBFBF"/>
            <w:noWrap/>
            <w:vAlign w:val="center"/>
            <w:hideMark/>
          </w:tcPr>
          <w:p w14:paraId="0320DE1B"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1EF5515B"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443ED598"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39950847"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256B6064" w14:textId="77777777" w:rsidR="00477A17" w:rsidRPr="00304987" w:rsidRDefault="00477A17" w:rsidP="002542CB">
            <w:pPr>
              <w:pStyle w:val="orianum"/>
              <w:spacing w:line="220" w:lineRule="exact"/>
            </w:pPr>
            <w:r w:rsidRPr="00304987">
              <w:t>0</w:t>
            </w:r>
          </w:p>
        </w:tc>
      </w:tr>
      <w:tr w:rsidR="00477A17" w:rsidRPr="00304987" w14:paraId="19E412DF"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57CCFEB9" w14:textId="77777777" w:rsidR="00477A17" w:rsidRPr="00304987" w:rsidRDefault="00477A17" w:rsidP="002542CB">
            <w:pPr>
              <w:pStyle w:val="oriatext"/>
              <w:spacing w:line="220" w:lineRule="exact"/>
            </w:pPr>
            <w:r w:rsidRPr="00304987">
              <w:t>24</w:t>
            </w:r>
          </w:p>
        </w:tc>
        <w:tc>
          <w:tcPr>
            <w:tcW w:w="1970" w:type="dxa"/>
            <w:tcBorders>
              <w:top w:val="nil"/>
              <w:left w:val="nil"/>
              <w:bottom w:val="single" w:sz="4" w:space="0" w:color="FFFFFF"/>
              <w:right w:val="nil"/>
            </w:tcBorders>
            <w:shd w:val="clear" w:color="000000" w:fill="F2F2F2"/>
            <w:noWrap/>
            <w:vAlign w:val="center"/>
            <w:hideMark/>
          </w:tcPr>
          <w:p w14:paraId="6E54D991" w14:textId="77777777" w:rsidR="00477A17" w:rsidRPr="00304987" w:rsidRDefault="00477A17" w:rsidP="002542CB">
            <w:pPr>
              <w:pStyle w:val="oriatext"/>
              <w:spacing w:line="220" w:lineRule="exact"/>
            </w:pPr>
            <w:r w:rsidRPr="00304987">
              <w:t>Αγορές αγαθών και υπηρεσιών</w:t>
            </w:r>
          </w:p>
        </w:tc>
        <w:tc>
          <w:tcPr>
            <w:tcW w:w="1300" w:type="dxa"/>
            <w:tcBorders>
              <w:top w:val="nil"/>
              <w:left w:val="nil"/>
              <w:bottom w:val="single" w:sz="4" w:space="0" w:color="FFFFFF"/>
              <w:right w:val="nil"/>
            </w:tcBorders>
            <w:shd w:val="clear" w:color="000000" w:fill="F2F2F2"/>
            <w:noWrap/>
            <w:vAlign w:val="center"/>
            <w:hideMark/>
          </w:tcPr>
          <w:p w14:paraId="482B9220" w14:textId="77777777" w:rsidR="00477A17" w:rsidRPr="00304987" w:rsidRDefault="00477A17" w:rsidP="002542CB">
            <w:pPr>
              <w:pStyle w:val="orianum"/>
              <w:spacing w:line="220" w:lineRule="exact"/>
            </w:pPr>
            <w:r w:rsidRPr="00304987">
              <w:t>4.724.500</w:t>
            </w:r>
          </w:p>
        </w:tc>
        <w:tc>
          <w:tcPr>
            <w:tcW w:w="1300" w:type="dxa"/>
            <w:tcBorders>
              <w:top w:val="nil"/>
              <w:left w:val="nil"/>
              <w:bottom w:val="single" w:sz="4" w:space="0" w:color="FFFFFF"/>
              <w:right w:val="nil"/>
            </w:tcBorders>
            <w:shd w:val="clear" w:color="000000" w:fill="F2F2F2"/>
            <w:noWrap/>
            <w:vAlign w:val="center"/>
            <w:hideMark/>
          </w:tcPr>
          <w:p w14:paraId="4A91B89B" w14:textId="77777777" w:rsidR="00477A17" w:rsidRPr="00304987" w:rsidRDefault="00477A17" w:rsidP="002542CB">
            <w:pPr>
              <w:pStyle w:val="orianum"/>
              <w:spacing w:line="220" w:lineRule="exact"/>
            </w:pPr>
            <w:r w:rsidRPr="00304987">
              <w:t>4.885.000</w:t>
            </w:r>
          </w:p>
        </w:tc>
        <w:tc>
          <w:tcPr>
            <w:tcW w:w="1300" w:type="dxa"/>
            <w:tcBorders>
              <w:top w:val="nil"/>
              <w:left w:val="nil"/>
              <w:bottom w:val="single" w:sz="4" w:space="0" w:color="FFFFFF"/>
              <w:right w:val="nil"/>
            </w:tcBorders>
            <w:shd w:val="clear" w:color="000000" w:fill="F2F2F2"/>
            <w:noWrap/>
            <w:vAlign w:val="center"/>
            <w:hideMark/>
          </w:tcPr>
          <w:p w14:paraId="5363EA20" w14:textId="77777777" w:rsidR="00477A17" w:rsidRPr="00304987" w:rsidRDefault="00477A17" w:rsidP="002542CB">
            <w:pPr>
              <w:pStyle w:val="orianum"/>
              <w:spacing w:line="220" w:lineRule="exact"/>
            </w:pPr>
            <w:r w:rsidRPr="00304987">
              <w:t>5.885.000</w:t>
            </w:r>
          </w:p>
        </w:tc>
        <w:tc>
          <w:tcPr>
            <w:tcW w:w="1300" w:type="dxa"/>
            <w:tcBorders>
              <w:top w:val="nil"/>
              <w:left w:val="nil"/>
              <w:bottom w:val="single" w:sz="4" w:space="0" w:color="FFFFFF"/>
              <w:right w:val="nil"/>
            </w:tcBorders>
            <w:shd w:val="clear" w:color="000000" w:fill="F2F2F2"/>
            <w:noWrap/>
            <w:vAlign w:val="center"/>
            <w:hideMark/>
          </w:tcPr>
          <w:p w14:paraId="3B19A2F8" w14:textId="77777777" w:rsidR="00477A17" w:rsidRPr="00304987" w:rsidRDefault="00477A17" w:rsidP="002542CB">
            <w:pPr>
              <w:pStyle w:val="orianum"/>
              <w:spacing w:line="220" w:lineRule="exact"/>
            </w:pPr>
            <w:r w:rsidRPr="00304987">
              <w:t>4.885.000</w:t>
            </w:r>
          </w:p>
        </w:tc>
        <w:tc>
          <w:tcPr>
            <w:tcW w:w="1300" w:type="dxa"/>
            <w:tcBorders>
              <w:top w:val="nil"/>
              <w:left w:val="nil"/>
              <w:bottom w:val="single" w:sz="4" w:space="0" w:color="FFFFFF"/>
              <w:right w:val="nil"/>
            </w:tcBorders>
            <w:shd w:val="clear" w:color="000000" w:fill="F2F2F2"/>
            <w:noWrap/>
            <w:vAlign w:val="center"/>
            <w:hideMark/>
          </w:tcPr>
          <w:p w14:paraId="618DD9A9" w14:textId="77777777" w:rsidR="00477A17" w:rsidRPr="00304987" w:rsidRDefault="00477A17" w:rsidP="002542CB">
            <w:pPr>
              <w:pStyle w:val="orianum"/>
              <w:spacing w:line="220" w:lineRule="exact"/>
            </w:pPr>
            <w:r w:rsidRPr="00304987">
              <w:t>4.885.000</w:t>
            </w:r>
          </w:p>
        </w:tc>
      </w:tr>
      <w:tr w:rsidR="00477A17" w:rsidRPr="00304987" w14:paraId="544C1237"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5DB4ACC2" w14:textId="77777777" w:rsidR="00477A17" w:rsidRPr="00304987" w:rsidRDefault="00477A17" w:rsidP="002542CB">
            <w:pPr>
              <w:pStyle w:val="oriatext"/>
              <w:spacing w:line="220" w:lineRule="exact"/>
            </w:pPr>
            <w:r w:rsidRPr="00304987">
              <w:t>25</w:t>
            </w:r>
          </w:p>
        </w:tc>
        <w:tc>
          <w:tcPr>
            <w:tcW w:w="1970" w:type="dxa"/>
            <w:tcBorders>
              <w:top w:val="nil"/>
              <w:left w:val="nil"/>
              <w:bottom w:val="single" w:sz="4" w:space="0" w:color="FFFFFF"/>
              <w:right w:val="nil"/>
            </w:tcBorders>
            <w:shd w:val="clear" w:color="000000" w:fill="BFBFBF"/>
            <w:vAlign w:val="center"/>
            <w:hideMark/>
          </w:tcPr>
          <w:p w14:paraId="77546DB5" w14:textId="77777777" w:rsidR="00477A17" w:rsidRPr="00304987" w:rsidRDefault="00477A17" w:rsidP="002542CB">
            <w:pPr>
              <w:pStyle w:val="oriatext"/>
              <w:spacing w:line="220" w:lineRule="exact"/>
            </w:pPr>
            <w:r w:rsidRPr="00304987">
              <w:t>Επιδοτήσεις</w:t>
            </w:r>
          </w:p>
        </w:tc>
        <w:tc>
          <w:tcPr>
            <w:tcW w:w="1300" w:type="dxa"/>
            <w:tcBorders>
              <w:top w:val="nil"/>
              <w:left w:val="nil"/>
              <w:bottom w:val="single" w:sz="4" w:space="0" w:color="FFFFFF"/>
              <w:right w:val="nil"/>
            </w:tcBorders>
            <w:shd w:val="clear" w:color="000000" w:fill="BFBFBF"/>
            <w:noWrap/>
            <w:vAlign w:val="center"/>
            <w:hideMark/>
          </w:tcPr>
          <w:p w14:paraId="7D01B3C8"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455B09C0"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5091DB99"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06A2560D"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1CCBDF8E" w14:textId="77777777" w:rsidR="00477A17" w:rsidRPr="00304987" w:rsidRDefault="00477A17" w:rsidP="002542CB">
            <w:pPr>
              <w:pStyle w:val="orianum"/>
              <w:spacing w:line="220" w:lineRule="exact"/>
            </w:pPr>
            <w:r w:rsidRPr="00304987">
              <w:t>0</w:t>
            </w:r>
          </w:p>
        </w:tc>
      </w:tr>
      <w:tr w:rsidR="00477A17" w:rsidRPr="00304987" w14:paraId="6D60841A"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0563BAB3" w14:textId="77777777" w:rsidR="00477A17" w:rsidRPr="00304987" w:rsidRDefault="00477A17" w:rsidP="002542CB">
            <w:pPr>
              <w:pStyle w:val="oriatext"/>
              <w:spacing w:line="220" w:lineRule="exact"/>
            </w:pPr>
            <w:r w:rsidRPr="00304987">
              <w:t>26</w:t>
            </w:r>
          </w:p>
        </w:tc>
        <w:tc>
          <w:tcPr>
            <w:tcW w:w="1970" w:type="dxa"/>
            <w:tcBorders>
              <w:top w:val="nil"/>
              <w:left w:val="nil"/>
              <w:bottom w:val="single" w:sz="4" w:space="0" w:color="FFFFFF"/>
              <w:right w:val="nil"/>
            </w:tcBorders>
            <w:shd w:val="clear" w:color="000000" w:fill="F2F2F2"/>
            <w:noWrap/>
            <w:vAlign w:val="center"/>
            <w:hideMark/>
          </w:tcPr>
          <w:p w14:paraId="5DFE1C06" w14:textId="77777777" w:rsidR="00477A17" w:rsidRPr="00304987" w:rsidRDefault="00477A17" w:rsidP="002542CB">
            <w:pPr>
              <w:pStyle w:val="oriatext"/>
              <w:spacing w:line="220" w:lineRule="exact"/>
            </w:pPr>
            <w:r w:rsidRPr="00304987">
              <w:t>Τόκοι (σε ακαθάριστη βάση)</w:t>
            </w:r>
          </w:p>
        </w:tc>
        <w:tc>
          <w:tcPr>
            <w:tcW w:w="1300" w:type="dxa"/>
            <w:tcBorders>
              <w:top w:val="nil"/>
              <w:left w:val="nil"/>
              <w:bottom w:val="single" w:sz="4" w:space="0" w:color="FFFFFF"/>
              <w:right w:val="nil"/>
            </w:tcBorders>
            <w:shd w:val="clear" w:color="000000" w:fill="F2F2F2"/>
            <w:noWrap/>
            <w:vAlign w:val="center"/>
            <w:hideMark/>
          </w:tcPr>
          <w:p w14:paraId="7885F874"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46997805"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089E37A7"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38C9C15C"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2F0BA909" w14:textId="77777777" w:rsidR="00477A17" w:rsidRPr="00304987" w:rsidRDefault="00477A17" w:rsidP="002542CB">
            <w:pPr>
              <w:pStyle w:val="orianum"/>
              <w:spacing w:line="220" w:lineRule="exact"/>
            </w:pPr>
            <w:r w:rsidRPr="00304987">
              <w:t>0</w:t>
            </w:r>
          </w:p>
        </w:tc>
      </w:tr>
      <w:tr w:rsidR="00477A17" w:rsidRPr="00304987" w14:paraId="100F222C"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AB8BE60" w14:textId="77777777" w:rsidR="00477A17" w:rsidRPr="00304987" w:rsidRDefault="00477A17" w:rsidP="002542CB">
            <w:pPr>
              <w:pStyle w:val="oriatext"/>
              <w:spacing w:line="220" w:lineRule="exact"/>
            </w:pPr>
            <w:r w:rsidRPr="00304987">
              <w:t>27</w:t>
            </w:r>
          </w:p>
        </w:tc>
        <w:tc>
          <w:tcPr>
            <w:tcW w:w="1970" w:type="dxa"/>
            <w:tcBorders>
              <w:top w:val="nil"/>
              <w:left w:val="nil"/>
              <w:bottom w:val="single" w:sz="4" w:space="0" w:color="FFFFFF"/>
              <w:right w:val="nil"/>
            </w:tcBorders>
            <w:shd w:val="clear" w:color="000000" w:fill="BFBFBF"/>
            <w:vAlign w:val="center"/>
            <w:hideMark/>
          </w:tcPr>
          <w:p w14:paraId="0C6C3621" w14:textId="77777777" w:rsidR="00477A17" w:rsidRPr="00304987" w:rsidRDefault="00477A17" w:rsidP="002542CB">
            <w:pPr>
              <w:pStyle w:val="oriatext"/>
              <w:spacing w:line="220" w:lineRule="exact"/>
            </w:pPr>
            <w:r w:rsidRPr="00304987">
              <w:t>Λοιπές Δαπάνες</w:t>
            </w:r>
          </w:p>
        </w:tc>
        <w:tc>
          <w:tcPr>
            <w:tcW w:w="1300" w:type="dxa"/>
            <w:tcBorders>
              <w:top w:val="nil"/>
              <w:left w:val="nil"/>
              <w:bottom w:val="single" w:sz="4" w:space="0" w:color="FFFFFF"/>
              <w:right w:val="nil"/>
            </w:tcBorders>
            <w:shd w:val="clear" w:color="000000" w:fill="BFBFBF"/>
            <w:noWrap/>
            <w:vAlign w:val="center"/>
            <w:hideMark/>
          </w:tcPr>
          <w:p w14:paraId="2E654DE1" w14:textId="77777777" w:rsidR="00477A17" w:rsidRPr="00304987" w:rsidRDefault="00477A17" w:rsidP="002542CB">
            <w:pPr>
              <w:pStyle w:val="orianum"/>
              <w:spacing w:line="220" w:lineRule="exact"/>
            </w:pPr>
            <w:r w:rsidRPr="00304987">
              <w:t>500</w:t>
            </w:r>
          </w:p>
        </w:tc>
        <w:tc>
          <w:tcPr>
            <w:tcW w:w="1300" w:type="dxa"/>
            <w:tcBorders>
              <w:top w:val="nil"/>
              <w:left w:val="nil"/>
              <w:bottom w:val="single" w:sz="4" w:space="0" w:color="FFFFFF"/>
              <w:right w:val="nil"/>
            </w:tcBorders>
            <w:shd w:val="clear" w:color="000000" w:fill="BFBFBF"/>
            <w:noWrap/>
            <w:vAlign w:val="center"/>
            <w:hideMark/>
          </w:tcPr>
          <w:p w14:paraId="7F698BEC"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0F29DF1D"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5461111C"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2ADA3424" w14:textId="77777777" w:rsidR="00477A17" w:rsidRPr="00304987" w:rsidRDefault="00477A17" w:rsidP="002542CB">
            <w:pPr>
              <w:pStyle w:val="orianum"/>
              <w:spacing w:line="220" w:lineRule="exact"/>
            </w:pPr>
            <w:r w:rsidRPr="00304987">
              <w:t>0</w:t>
            </w:r>
          </w:p>
        </w:tc>
      </w:tr>
      <w:tr w:rsidR="00477A17" w:rsidRPr="00304987" w14:paraId="5BE96AB4"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2F9EA456" w14:textId="77777777" w:rsidR="00477A17" w:rsidRPr="00304987" w:rsidRDefault="00477A17" w:rsidP="002542CB">
            <w:pPr>
              <w:pStyle w:val="oriatext"/>
              <w:spacing w:line="220" w:lineRule="exact"/>
            </w:pPr>
            <w:r w:rsidRPr="00304987">
              <w:t>29</w:t>
            </w:r>
          </w:p>
        </w:tc>
        <w:tc>
          <w:tcPr>
            <w:tcW w:w="1970" w:type="dxa"/>
            <w:tcBorders>
              <w:top w:val="nil"/>
              <w:left w:val="nil"/>
              <w:bottom w:val="single" w:sz="4" w:space="0" w:color="FFFFFF"/>
              <w:right w:val="nil"/>
            </w:tcBorders>
            <w:shd w:val="clear" w:color="000000" w:fill="F2F2F2"/>
            <w:noWrap/>
            <w:vAlign w:val="center"/>
            <w:hideMark/>
          </w:tcPr>
          <w:p w14:paraId="7413537A" w14:textId="77777777" w:rsidR="00477A17" w:rsidRPr="00304987" w:rsidRDefault="00477A17" w:rsidP="002542CB">
            <w:pPr>
              <w:pStyle w:val="oriatext"/>
              <w:spacing w:line="220" w:lineRule="exact"/>
            </w:pPr>
            <w:r w:rsidRPr="00304987">
              <w:t>Πιστώσεις υπό κατανομή</w:t>
            </w:r>
          </w:p>
        </w:tc>
        <w:tc>
          <w:tcPr>
            <w:tcW w:w="1300" w:type="dxa"/>
            <w:tcBorders>
              <w:top w:val="nil"/>
              <w:left w:val="nil"/>
              <w:bottom w:val="single" w:sz="4" w:space="0" w:color="FFFFFF"/>
              <w:right w:val="nil"/>
            </w:tcBorders>
            <w:shd w:val="clear" w:color="000000" w:fill="F2F2F2"/>
            <w:noWrap/>
            <w:vAlign w:val="center"/>
            <w:hideMark/>
          </w:tcPr>
          <w:p w14:paraId="2476602A"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6C53F403"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6BC4FF3D"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7F80B394"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07762EAE" w14:textId="77777777" w:rsidR="00477A17" w:rsidRPr="00304987" w:rsidRDefault="00477A17" w:rsidP="002542CB">
            <w:pPr>
              <w:pStyle w:val="orianum"/>
              <w:spacing w:line="220" w:lineRule="exact"/>
            </w:pPr>
            <w:r w:rsidRPr="00304987">
              <w:t>0</w:t>
            </w:r>
          </w:p>
        </w:tc>
      </w:tr>
      <w:tr w:rsidR="00477A17" w:rsidRPr="00304987" w14:paraId="12814FA8"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4AF5CA6" w14:textId="77777777" w:rsidR="00477A17" w:rsidRPr="00304987" w:rsidRDefault="00477A17" w:rsidP="002542CB">
            <w:pPr>
              <w:pStyle w:val="oriatext"/>
              <w:spacing w:line="220" w:lineRule="exact"/>
            </w:pPr>
            <w:r w:rsidRPr="00304987">
              <w:t>31</w:t>
            </w:r>
          </w:p>
        </w:tc>
        <w:tc>
          <w:tcPr>
            <w:tcW w:w="1970" w:type="dxa"/>
            <w:tcBorders>
              <w:top w:val="nil"/>
              <w:left w:val="nil"/>
              <w:bottom w:val="single" w:sz="4" w:space="0" w:color="FFFFFF"/>
              <w:right w:val="nil"/>
            </w:tcBorders>
            <w:shd w:val="clear" w:color="000000" w:fill="BFBFBF"/>
            <w:vAlign w:val="center"/>
            <w:hideMark/>
          </w:tcPr>
          <w:p w14:paraId="76821D4D" w14:textId="77777777" w:rsidR="00477A17" w:rsidRPr="00304987" w:rsidRDefault="00477A17" w:rsidP="002542CB">
            <w:pPr>
              <w:pStyle w:val="oriatext"/>
              <w:spacing w:line="220" w:lineRule="exact"/>
            </w:pPr>
            <w:r w:rsidRPr="00304987">
              <w:t>Πάγια περιουσιακά στοιχεία</w:t>
            </w:r>
          </w:p>
        </w:tc>
        <w:tc>
          <w:tcPr>
            <w:tcW w:w="1300" w:type="dxa"/>
            <w:tcBorders>
              <w:top w:val="nil"/>
              <w:left w:val="nil"/>
              <w:bottom w:val="single" w:sz="4" w:space="0" w:color="FFFFFF"/>
              <w:right w:val="nil"/>
            </w:tcBorders>
            <w:shd w:val="clear" w:color="000000" w:fill="BFBFBF"/>
            <w:noWrap/>
            <w:vAlign w:val="center"/>
            <w:hideMark/>
          </w:tcPr>
          <w:p w14:paraId="78AAFA5F" w14:textId="77777777" w:rsidR="00477A17" w:rsidRPr="00304987" w:rsidRDefault="00477A17" w:rsidP="002542CB">
            <w:pPr>
              <w:pStyle w:val="orianum"/>
              <w:spacing w:line="220" w:lineRule="exact"/>
            </w:pPr>
            <w:r w:rsidRPr="00304987">
              <w:t>150.000</w:t>
            </w:r>
          </w:p>
        </w:tc>
        <w:tc>
          <w:tcPr>
            <w:tcW w:w="1300" w:type="dxa"/>
            <w:tcBorders>
              <w:top w:val="nil"/>
              <w:left w:val="nil"/>
              <w:bottom w:val="single" w:sz="4" w:space="0" w:color="FFFFFF"/>
              <w:right w:val="nil"/>
            </w:tcBorders>
            <w:shd w:val="clear" w:color="000000" w:fill="BFBFBF"/>
            <w:noWrap/>
            <w:vAlign w:val="center"/>
            <w:hideMark/>
          </w:tcPr>
          <w:p w14:paraId="525401D3" w14:textId="77777777" w:rsidR="00477A17" w:rsidRPr="00304987" w:rsidRDefault="00477A17" w:rsidP="002542CB">
            <w:pPr>
              <w:pStyle w:val="orianum"/>
              <w:spacing w:line="220" w:lineRule="exact"/>
            </w:pPr>
            <w:r w:rsidRPr="00304987">
              <w:t>150.000</w:t>
            </w:r>
          </w:p>
        </w:tc>
        <w:tc>
          <w:tcPr>
            <w:tcW w:w="1300" w:type="dxa"/>
            <w:tcBorders>
              <w:top w:val="nil"/>
              <w:left w:val="nil"/>
              <w:bottom w:val="single" w:sz="4" w:space="0" w:color="FFFFFF"/>
              <w:right w:val="nil"/>
            </w:tcBorders>
            <w:shd w:val="clear" w:color="000000" w:fill="BFBFBF"/>
            <w:noWrap/>
            <w:vAlign w:val="center"/>
            <w:hideMark/>
          </w:tcPr>
          <w:p w14:paraId="7BD6EA78" w14:textId="77777777" w:rsidR="00477A17" w:rsidRPr="00304987" w:rsidRDefault="00477A17" w:rsidP="002542CB">
            <w:pPr>
              <w:pStyle w:val="orianum"/>
              <w:spacing w:line="220" w:lineRule="exact"/>
            </w:pPr>
            <w:r w:rsidRPr="00304987">
              <w:t>150.000</w:t>
            </w:r>
          </w:p>
        </w:tc>
        <w:tc>
          <w:tcPr>
            <w:tcW w:w="1300" w:type="dxa"/>
            <w:tcBorders>
              <w:top w:val="nil"/>
              <w:left w:val="nil"/>
              <w:bottom w:val="single" w:sz="4" w:space="0" w:color="FFFFFF"/>
              <w:right w:val="nil"/>
            </w:tcBorders>
            <w:shd w:val="clear" w:color="000000" w:fill="BFBFBF"/>
            <w:noWrap/>
            <w:vAlign w:val="center"/>
            <w:hideMark/>
          </w:tcPr>
          <w:p w14:paraId="7EEDF03B" w14:textId="77777777" w:rsidR="00477A17" w:rsidRPr="00304987" w:rsidRDefault="00477A17" w:rsidP="002542CB">
            <w:pPr>
              <w:pStyle w:val="orianum"/>
              <w:spacing w:line="220" w:lineRule="exact"/>
            </w:pPr>
            <w:r w:rsidRPr="00304987">
              <w:t>150.000</w:t>
            </w:r>
          </w:p>
        </w:tc>
        <w:tc>
          <w:tcPr>
            <w:tcW w:w="1300" w:type="dxa"/>
            <w:tcBorders>
              <w:top w:val="nil"/>
              <w:left w:val="nil"/>
              <w:bottom w:val="single" w:sz="4" w:space="0" w:color="FFFFFF"/>
              <w:right w:val="nil"/>
            </w:tcBorders>
            <w:shd w:val="clear" w:color="000000" w:fill="BFBFBF"/>
            <w:noWrap/>
            <w:vAlign w:val="center"/>
            <w:hideMark/>
          </w:tcPr>
          <w:p w14:paraId="09260458" w14:textId="77777777" w:rsidR="00477A17" w:rsidRPr="00304987" w:rsidRDefault="00477A17" w:rsidP="002542CB">
            <w:pPr>
              <w:pStyle w:val="orianum"/>
              <w:spacing w:line="220" w:lineRule="exact"/>
            </w:pPr>
            <w:r w:rsidRPr="00304987">
              <w:t>150.000</w:t>
            </w:r>
          </w:p>
        </w:tc>
      </w:tr>
      <w:tr w:rsidR="00477A17" w:rsidRPr="00304987" w14:paraId="5E9F4BCC"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05D98F8A" w14:textId="77777777" w:rsidR="00477A17" w:rsidRPr="00304987" w:rsidRDefault="00477A17" w:rsidP="002542CB">
            <w:pPr>
              <w:pStyle w:val="oriatext"/>
              <w:spacing w:line="220" w:lineRule="exact"/>
            </w:pPr>
            <w:r w:rsidRPr="00304987">
              <w:t>33</w:t>
            </w:r>
          </w:p>
        </w:tc>
        <w:tc>
          <w:tcPr>
            <w:tcW w:w="1970" w:type="dxa"/>
            <w:tcBorders>
              <w:top w:val="nil"/>
              <w:left w:val="nil"/>
              <w:bottom w:val="single" w:sz="4" w:space="0" w:color="FFFFFF"/>
              <w:right w:val="nil"/>
            </w:tcBorders>
            <w:shd w:val="clear" w:color="000000" w:fill="F2F2F2"/>
            <w:noWrap/>
            <w:vAlign w:val="center"/>
            <w:hideMark/>
          </w:tcPr>
          <w:p w14:paraId="06645AC2" w14:textId="77777777" w:rsidR="00477A17" w:rsidRPr="00304987" w:rsidRDefault="00477A17" w:rsidP="002542CB">
            <w:pPr>
              <w:pStyle w:val="oriatext"/>
              <w:spacing w:line="220" w:lineRule="exact"/>
            </w:pPr>
            <w:r w:rsidRPr="00304987">
              <w:t>Τιμαλφή</w:t>
            </w:r>
          </w:p>
        </w:tc>
        <w:tc>
          <w:tcPr>
            <w:tcW w:w="1300" w:type="dxa"/>
            <w:tcBorders>
              <w:top w:val="nil"/>
              <w:left w:val="nil"/>
              <w:bottom w:val="single" w:sz="4" w:space="0" w:color="FFFFFF"/>
              <w:right w:val="nil"/>
            </w:tcBorders>
            <w:shd w:val="clear" w:color="000000" w:fill="F2F2F2"/>
            <w:noWrap/>
            <w:vAlign w:val="center"/>
            <w:hideMark/>
          </w:tcPr>
          <w:p w14:paraId="52FA6BBD"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6C041264"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73427345"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574D2277"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45300792" w14:textId="77777777" w:rsidR="00477A17" w:rsidRPr="00304987" w:rsidRDefault="00477A17" w:rsidP="002542CB">
            <w:pPr>
              <w:pStyle w:val="orianum"/>
              <w:spacing w:line="220" w:lineRule="exact"/>
            </w:pPr>
            <w:r w:rsidRPr="00304987">
              <w:t>0</w:t>
            </w:r>
          </w:p>
        </w:tc>
      </w:tr>
      <w:tr w:rsidR="00FE504D" w:rsidRPr="00FE504D" w14:paraId="620F78F4" w14:textId="77777777" w:rsidTr="00FE504D">
        <w:trPr>
          <w:trHeight w:val="744"/>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02BB032"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1970" w:type="dxa"/>
            <w:tcBorders>
              <w:top w:val="single" w:sz="4" w:space="0" w:color="FFFFFF"/>
              <w:left w:val="nil"/>
              <w:bottom w:val="single" w:sz="18" w:space="0" w:color="008080"/>
              <w:right w:val="nil"/>
            </w:tcBorders>
            <w:shd w:val="clear" w:color="auto" w:fill="D9D9D9" w:themeFill="background1" w:themeFillShade="D9"/>
            <w:vAlign w:val="center"/>
            <w:hideMark/>
          </w:tcPr>
          <w:p w14:paraId="471334E5"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6E12103" w14:textId="77777777" w:rsidR="00477A17" w:rsidRPr="00FE504D" w:rsidRDefault="00477A17" w:rsidP="002542CB">
            <w:pPr>
              <w:pStyle w:val="orianum"/>
              <w:spacing w:line="220" w:lineRule="exact"/>
              <w:rPr>
                <w:b/>
                <w:color w:val="000000" w:themeColor="text1"/>
              </w:rPr>
            </w:pPr>
            <w:r w:rsidRPr="00FE504D">
              <w:rPr>
                <w:b/>
                <w:color w:val="000000" w:themeColor="text1"/>
              </w:rPr>
              <w:t>20.909.000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5BC588A" w14:textId="77777777" w:rsidR="00477A17" w:rsidRPr="00FE504D" w:rsidRDefault="00477A17" w:rsidP="002542CB">
            <w:pPr>
              <w:pStyle w:val="orianum"/>
              <w:spacing w:line="220" w:lineRule="exact"/>
              <w:rPr>
                <w:b/>
                <w:color w:val="000000" w:themeColor="text1"/>
              </w:rPr>
            </w:pPr>
            <w:r w:rsidRPr="00FE504D">
              <w:rPr>
                <w:b/>
                <w:color w:val="000000" w:themeColor="text1"/>
              </w:rPr>
              <w:t>17.604.000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59D87EA" w14:textId="77777777" w:rsidR="00477A17" w:rsidRPr="00FE504D" w:rsidRDefault="00477A17" w:rsidP="002542CB">
            <w:pPr>
              <w:pStyle w:val="orianum"/>
              <w:spacing w:line="220" w:lineRule="exact"/>
              <w:rPr>
                <w:b/>
                <w:color w:val="000000" w:themeColor="text1"/>
              </w:rPr>
            </w:pPr>
            <w:r w:rsidRPr="00FE504D">
              <w:rPr>
                <w:b/>
                <w:color w:val="000000" w:themeColor="text1"/>
              </w:rPr>
              <w:t>20.935.000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773F76B" w14:textId="77777777" w:rsidR="00477A17" w:rsidRPr="00FE504D" w:rsidRDefault="00477A17" w:rsidP="002542CB">
            <w:pPr>
              <w:pStyle w:val="orianum"/>
              <w:spacing w:line="220" w:lineRule="exact"/>
              <w:rPr>
                <w:b/>
                <w:color w:val="000000" w:themeColor="text1"/>
              </w:rPr>
            </w:pPr>
            <w:r w:rsidRPr="00FE504D">
              <w:rPr>
                <w:b/>
                <w:color w:val="000000" w:themeColor="text1"/>
              </w:rPr>
              <w:t>17.417.000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6E7B4C9" w14:textId="77777777" w:rsidR="00477A17" w:rsidRPr="00FE504D" w:rsidRDefault="00477A17" w:rsidP="002542CB">
            <w:pPr>
              <w:pStyle w:val="orianum"/>
              <w:spacing w:line="220" w:lineRule="exact"/>
              <w:rPr>
                <w:b/>
                <w:color w:val="000000" w:themeColor="text1"/>
              </w:rPr>
            </w:pPr>
            <w:r w:rsidRPr="00FE504D">
              <w:rPr>
                <w:b/>
                <w:color w:val="000000" w:themeColor="text1"/>
              </w:rPr>
              <w:t>17.417.000</w:t>
            </w:r>
          </w:p>
        </w:tc>
      </w:tr>
    </w:tbl>
    <w:p w14:paraId="48BBFE9B" w14:textId="77777777" w:rsidR="00477A17" w:rsidRPr="00304987" w:rsidRDefault="00477A17" w:rsidP="00477A17">
      <w:pPr>
        <w:pStyle w:val="oriahead"/>
        <w:spacing w:before="480"/>
      </w:pPr>
      <w:bookmarkStart w:id="166" w:name="_Toc214271297"/>
      <w:r w:rsidRPr="00304987">
        <w:t>Συνήγορος του Πολίτη</w:t>
      </w:r>
      <w:bookmarkEnd w:id="166"/>
    </w:p>
    <w:tbl>
      <w:tblPr>
        <w:tblW w:w="8903" w:type="dxa"/>
        <w:jc w:val="center"/>
        <w:tblLook w:val="04A0" w:firstRow="1" w:lastRow="0" w:firstColumn="1" w:lastColumn="0" w:noHBand="0" w:noVBand="1"/>
      </w:tblPr>
      <w:tblGrid>
        <w:gridCol w:w="440"/>
        <w:gridCol w:w="2821"/>
        <w:gridCol w:w="1106"/>
        <w:gridCol w:w="1134"/>
        <w:gridCol w:w="1134"/>
        <w:gridCol w:w="1134"/>
        <w:gridCol w:w="1134"/>
      </w:tblGrid>
      <w:tr w:rsidR="00477A17" w:rsidRPr="00304987" w14:paraId="3DFC54E5" w14:textId="77777777" w:rsidTr="00CC47AF">
        <w:trPr>
          <w:trHeight w:val="170"/>
          <w:jc w:val="center"/>
        </w:trPr>
        <w:tc>
          <w:tcPr>
            <w:tcW w:w="3261" w:type="dxa"/>
            <w:gridSpan w:val="2"/>
            <w:tcBorders>
              <w:top w:val="nil"/>
              <w:left w:val="nil"/>
              <w:bottom w:val="single" w:sz="4" w:space="0" w:color="FFFFFF"/>
              <w:right w:val="nil"/>
            </w:tcBorders>
            <w:shd w:val="clear" w:color="000000" w:fill="EEECE1"/>
            <w:vAlign w:val="center"/>
            <w:hideMark/>
          </w:tcPr>
          <w:p w14:paraId="6F2367EF" w14:textId="77777777" w:rsidR="00477A17" w:rsidRPr="00304987" w:rsidRDefault="00477A17" w:rsidP="002542CB">
            <w:pPr>
              <w:spacing w:after="0" w:line="220" w:lineRule="exact"/>
              <w:jc w:val="left"/>
              <w:rPr>
                <w:rFonts w:eastAsia="Times New Roman" w:cs="Calibri"/>
                <w:b/>
                <w:bCs/>
                <w:color w:val="000000"/>
                <w:sz w:val="22"/>
              </w:rPr>
            </w:pPr>
            <w:r w:rsidRPr="00304987">
              <w:rPr>
                <w:rFonts w:eastAsia="Times New Roman" w:cs="Calibri"/>
                <w:b/>
                <w:bCs/>
                <w:color w:val="000000"/>
                <w:sz w:val="22"/>
              </w:rPr>
              <w:t>Μείζονα κατηγορία</w:t>
            </w:r>
          </w:p>
        </w:tc>
        <w:tc>
          <w:tcPr>
            <w:tcW w:w="1106" w:type="dxa"/>
            <w:tcBorders>
              <w:top w:val="nil"/>
              <w:left w:val="nil"/>
              <w:bottom w:val="nil"/>
              <w:right w:val="nil"/>
            </w:tcBorders>
            <w:shd w:val="clear" w:color="000000" w:fill="EEECE1"/>
            <w:noWrap/>
            <w:vAlign w:val="center"/>
            <w:hideMark/>
          </w:tcPr>
          <w:p w14:paraId="3C571DAE" w14:textId="77777777" w:rsidR="00477A17" w:rsidRPr="00304987" w:rsidRDefault="00477A17" w:rsidP="002542CB">
            <w:pPr>
              <w:spacing w:after="0" w:line="220" w:lineRule="exact"/>
              <w:jc w:val="center"/>
              <w:rPr>
                <w:rFonts w:eastAsia="Times New Roman" w:cs="Calibri"/>
                <w:b/>
                <w:bCs/>
                <w:color w:val="000000"/>
                <w:sz w:val="22"/>
              </w:rPr>
            </w:pPr>
            <w:r w:rsidRPr="00304987">
              <w:rPr>
                <w:rFonts w:eastAsia="Times New Roman" w:cs="Calibri"/>
                <w:b/>
                <w:bCs/>
                <w:color w:val="000000"/>
                <w:sz w:val="22"/>
              </w:rPr>
              <w:t>2025</w:t>
            </w:r>
          </w:p>
        </w:tc>
        <w:tc>
          <w:tcPr>
            <w:tcW w:w="1134" w:type="dxa"/>
            <w:tcBorders>
              <w:top w:val="nil"/>
              <w:left w:val="nil"/>
              <w:bottom w:val="nil"/>
              <w:right w:val="nil"/>
            </w:tcBorders>
            <w:shd w:val="clear" w:color="000000" w:fill="EEECE1"/>
            <w:noWrap/>
            <w:vAlign w:val="center"/>
            <w:hideMark/>
          </w:tcPr>
          <w:p w14:paraId="751A7EBD" w14:textId="77777777" w:rsidR="00477A17" w:rsidRPr="00304987" w:rsidRDefault="00477A17" w:rsidP="002542CB">
            <w:pPr>
              <w:spacing w:after="0" w:line="220" w:lineRule="exact"/>
              <w:jc w:val="center"/>
              <w:rPr>
                <w:rFonts w:eastAsia="Times New Roman" w:cs="Calibri"/>
                <w:b/>
                <w:bCs/>
                <w:color w:val="000000"/>
                <w:sz w:val="22"/>
              </w:rPr>
            </w:pPr>
            <w:r w:rsidRPr="00304987">
              <w:rPr>
                <w:rFonts w:eastAsia="Times New Roman" w:cs="Calibri"/>
                <w:b/>
                <w:bCs/>
                <w:color w:val="000000"/>
                <w:sz w:val="22"/>
              </w:rPr>
              <w:t>2026</w:t>
            </w:r>
          </w:p>
        </w:tc>
        <w:tc>
          <w:tcPr>
            <w:tcW w:w="1134" w:type="dxa"/>
            <w:tcBorders>
              <w:top w:val="nil"/>
              <w:left w:val="nil"/>
              <w:bottom w:val="nil"/>
              <w:right w:val="nil"/>
            </w:tcBorders>
            <w:shd w:val="clear" w:color="000000" w:fill="EEECE1"/>
            <w:noWrap/>
            <w:vAlign w:val="center"/>
            <w:hideMark/>
          </w:tcPr>
          <w:p w14:paraId="147D1365" w14:textId="77777777" w:rsidR="00477A17" w:rsidRPr="00304987" w:rsidRDefault="00477A17" w:rsidP="002542CB">
            <w:pPr>
              <w:spacing w:after="0" w:line="220" w:lineRule="exact"/>
              <w:jc w:val="center"/>
              <w:rPr>
                <w:rFonts w:eastAsia="Times New Roman" w:cs="Calibri"/>
                <w:b/>
                <w:bCs/>
                <w:color w:val="000000"/>
                <w:sz w:val="22"/>
              </w:rPr>
            </w:pPr>
            <w:r w:rsidRPr="00304987">
              <w:rPr>
                <w:rFonts w:eastAsia="Times New Roman" w:cs="Calibri"/>
                <w:b/>
                <w:bCs/>
                <w:color w:val="000000"/>
                <w:sz w:val="22"/>
              </w:rPr>
              <w:t>2027</w:t>
            </w:r>
          </w:p>
        </w:tc>
        <w:tc>
          <w:tcPr>
            <w:tcW w:w="1134" w:type="dxa"/>
            <w:tcBorders>
              <w:top w:val="nil"/>
              <w:left w:val="nil"/>
              <w:bottom w:val="nil"/>
              <w:right w:val="nil"/>
            </w:tcBorders>
            <w:shd w:val="clear" w:color="000000" w:fill="EEECE1"/>
            <w:noWrap/>
            <w:vAlign w:val="center"/>
            <w:hideMark/>
          </w:tcPr>
          <w:p w14:paraId="1D5DD18D" w14:textId="77777777" w:rsidR="00477A17" w:rsidRPr="00304987" w:rsidRDefault="00477A17" w:rsidP="002542CB">
            <w:pPr>
              <w:spacing w:after="0" w:line="220" w:lineRule="exact"/>
              <w:jc w:val="center"/>
              <w:rPr>
                <w:rFonts w:eastAsia="Times New Roman" w:cs="Calibri"/>
                <w:b/>
                <w:bCs/>
                <w:color w:val="000000"/>
                <w:sz w:val="22"/>
              </w:rPr>
            </w:pPr>
            <w:r w:rsidRPr="00304987">
              <w:rPr>
                <w:rFonts w:eastAsia="Times New Roman" w:cs="Calibri"/>
                <w:b/>
                <w:bCs/>
                <w:color w:val="000000"/>
                <w:sz w:val="22"/>
              </w:rPr>
              <w:t>2028</w:t>
            </w:r>
          </w:p>
        </w:tc>
        <w:tc>
          <w:tcPr>
            <w:tcW w:w="1134" w:type="dxa"/>
            <w:tcBorders>
              <w:top w:val="nil"/>
              <w:left w:val="nil"/>
              <w:bottom w:val="nil"/>
              <w:right w:val="nil"/>
            </w:tcBorders>
            <w:shd w:val="clear" w:color="000000" w:fill="EEECE1"/>
            <w:noWrap/>
            <w:vAlign w:val="center"/>
            <w:hideMark/>
          </w:tcPr>
          <w:p w14:paraId="333CC91E" w14:textId="77777777" w:rsidR="00477A17" w:rsidRPr="00304987" w:rsidRDefault="00477A17" w:rsidP="002542CB">
            <w:pPr>
              <w:spacing w:after="0" w:line="220" w:lineRule="exact"/>
              <w:jc w:val="center"/>
              <w:rPr>
                <w:rFonts w:eastAsia="Times New Roman" w:cs="Calibri"/>
                <w:b/>
                <w:bCs/>
                <w:color w:val="000000"/>
                <w:sz w:val="22"/>
              </w:rPr>
            </w:pPr>
            <w:r w:rsidRPr="00304987">
              <w:rPr>
                <w:rFonts w:eastAsia="Times New Roman" w:cs="Calibri"/>
                <w:b/>
                <w:bCs/>
                <w:color w:val="000000"/>
                <w:sz w:val="22"/>
              </w:rPr>
              <w:t>2029</w:t>
            </w:r>
          </w:p>
        </w:tc>
      </w:tr>
      <w:tr w:rsidR="00477A17" w:rsidRPr="00304987" w14:paraId="17BC4426"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1451BC98" w14:textId="77777777" w:rsidR="00477A17" w:rsidRPr="00304987" w:rsidRDefault="00477A17" w:rsidP="002542CB">
            <w:pPr>
              <w:pStyle w:val="oriatext"/>
              <w:spacing w:line="220" w:lineRule="exact"/>
            </w:pPr>
            <w:r w:rsidRPr="00304987">
              <w:t>21</w:t>
            </w:r>
          </w:p>
        </w:tc>
        <w:tc>
          <w:tcPr>
            <w:tcW w:w="2821" w:type="dxa"/>
            <w:tcBorders>
              <w:top w:val="nil"/>
              <w:left w:val="nil"/>
              <w:bottom w:val="single" w:sz="4" w:space="0" w:color="FFFFFF"/>
              <w:right w:val="nil"/>
            </w:tcBorders>
            <w:shd w:val="clear" w:color="000000" w:fill="BFBFBF"/>
            <w:vAlign w:val="center"/>
            <w:hideMark/>
          </w:tcPr>
          <w:p w14:paraId="1EBCE02C" w14:textId="77777777" w:rsidR="00477A17" w:rsidRPr="00304987" w:rsidRDefault="00477A17" w:rsidP="002542CB">
            <w:pPr>
              <w:pStyle w:val="oriatext"/>
              <w:spacing w:line="220" w:lineRule="exact"/>
            </w:pPr>
            <w:r w:rsidRPr="00304987">
              <w:t xml:space="preserve">Παροχές σε εργαζομένους </w:t>
            </w:r>
          </w:p>
        </w:tc>
        <w:tc>
          <w:tcPr>
            <w:tcW w:w="1106" w:type="dxa"/>
            <w:tcBorders>
              <w:top w:val="single" w:sz="4" w:space="0" w:color="FFFFFF"/>
              <w:left w:val="nil"/>
              <w:bottom w:val="single" w:sz="4" w:space="0" w:color="FFFFFF"/>
              <w:right w:val="nil"/>
            </w:tcBorders>
            <w:shd w:val="clear" w:color="000000" w:fill="BFBFBF"/>
            <w:noWrap/>
            <w:vAlign w:val="center"/>
            <w:hideMark/>
          </w:tcPr>
          <w:p w14:paraId="4EF0C05D" w14:textId="77777777" w:rsidR="00477A17" w:rsidRPr="00304987" w:rsidRDefault="00477A17" w:rsidP="002542CB">
            <w:pPr>
              <w:pStyle w:val="orianum"/>
              <w:spacing w:line="220" w:lineRule="exact"/>
            </w:pPr>
            <w:r w:rsidRPr="00304987">
              <w:t>6.863.000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05109B76" w14:textId="77777777" w:rsidR="00477A17" w:rsidRPr="00304987" w:rsidRDefault="00477A17" w:rsidP="002542CB">
            <w:pPr>
              <w:pStyle w:val="orianum"/>
              <w:spacing w:line="220" w:lineRule="exact"/>
            </w:pPr>
            <w:r w:rsidRPr="00304987">
              <w:t>6.867.000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6928B204" w14:textId="77777777" w:rsidR="00477A17" w:rsidRPr="00304987" w:rsidRDefault="00477A17" w:rsidP="002542CB">
            <w:pPr>
              <w:pStyle w:val="orianum"/>
              <w:spacing w:line="220" w:lineRule="exact"/>
            </w:pPr>
            <w:r w:rsidRPr="00304987">
              <w:t>6.597.000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59422D7A" w14:textId="77777777" w:rsidR="00477A17" w:rsidRPr="00304987" w:rsidRDefault="00477A17" w:rsidP="002542CB">
            <w:pPr>
              <w:pStyle w:val="orianum"/>
              <w:spacing w:line="220" w:lineRule="exact"/>
            </w:pPr>
            <w:r w:rsidRPr="00304987">
              <w:t>6.565.000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5AD77BFB" w14:textId="77777777" w:rsidR="00477A17" w:rsidRPr="00304987" w:rsidRDefault="00477A17" w:rsidP="002542CB">
            <w:pPr>
              <w:pStyle w:val="orianum"/>
              <w:spacing w:line="220" w:lineRule="exact"/>
            </w:pPr>
            <w:r w:rsidRPr="00304987">
              <w:t>6.535.000</w:t>
            </w:r>
          </w:p>
        </w:tc>
      </w:tr>
      <w:tr w:rsidR="00477A17" w:rsidRPr="00304987" w14:paraId="4F6A98ED"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2C8F11DD" w14:textId="77777777" w:rsidR="00477A17" w:rsidRPr="00304987" w:rsidRDefault="00477A17" w:rsidP="002542CB">
            <w:pPr>
              <w:pStyle w:val="oriatext"/>
              <w:spacing w:line="220" w:lineRule="exact"/>
            </w:pPr>
            <w:r w:rsidRPr="00304987">
              <w:t>22</w:t>
            </w:r>
          </w:p>
        </w:tc>
        <w:tc>
          <w:tcPr>
            <w:tcW w:w="2821" w:type="dxa"/>
            <w:tcBorders>
              <w:top w:val="nil"/>
              <w:left w:val="nil"/>
              <w:bottom w:val="single" w:sz="4" w:space="0" w:color="FFFFFF"/>
              <w:right w:val="nil"/>
            </w:tcBorders>
            <w:shd w:val="clear" w:color="000000" w:fill="F2F2F2"/>
            <w:noWrap/>
            <w:vAlign w:val="center"/>
            <w:hideMark/>
          </w:tcPr>
          <w:p w14:paraId="07AD1DA3" w14:textId="77777777" w:rsidR="00477A17" w:rsidRPr="00304987" w:rsidRDefault="00477A17" w:rsidP="002542CB">
            <w:pPr>
              <w:pStyle w:val="oriatext"/>
              <w:spacing w:line="220" w:lineRule="exact"/>
            </w:pPr>
            <w:r w:rsidRPr="00304987">
              <w:t>Κοινωνικές Παροχές</w:t>
            </w:r>
          </w:p>
        </w:tc>
        <w:tc>
          <w:tcPr>
            <w:tcW w:w="1106" w:type="dxa"/>
            <w:tcBorders>
              <w:top w:val="nil"/>
              <w:left w:val="nil"/>
              <w:bottom w:val="single" w:sz="4" w:space="0" w:color="FFFFFF"/>
              <w:right w:val="nil"/>
            </w:tcBorders>
            <w:shd w:val="clear" w:color="000000" w:fill="F2F2F2"/>
            <w:noWrap/>
            <w:vAlign w:val="center"/>
            <w:hideMark/>
          </w:tcPr>
          <w:p w14:paraId="17569B3B" w14:textId="77777777" w:rsidR="00477A17" w:rsidRPr="00304987" w:rsidRDefault="00477A17" w:rsidP="002542CB">
            <w:pPr>
              <w:pStyle w:val="orianum"/>
              <w:spacing w:line="220" w:lineRule="exact"/>
            </w:pPr>
            <w:r w:rsidRPr="00304987">
              <w:t>15.000</w:t>
            </w:r>
          </w:p>
        </w:tc>
        <w:tc>
          <w:tcPr>
            <w:tcW w:w="1134" w:type="dxa"/>
            <w:tcBorders>
              <w:top w:val="nil"/>
              <w:left w:val="nil"/>
              <w:bottom w:val="single" w:sz="4" w:space="0" w:color="FFFFFF"/>
              <w:right w:val="nil"/>
            </w:tcBorders>
            <w:shd w:val="clear" w:color="000000" w:fill="F2F2F2"/>
            <w:noWrap/>
            <w:vAlign w:val="center"/>
            <w:hideMark/>
          </w:tcPr>
          <w:p w14:paraId="708DF5EE"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1120A0F4"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2BCB5CED"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33B8B0FD" w14:textId="77777777" w:rsidR="00477A17" w:rsidRPr="00304987" w:rsidRDefault="00477A17" w:rsidP="002542CB">
            <w:pPr>
              <w:pStyle w:val="orianum"/>
              <w:spacing w:line="220" w:lineRule="exact"/>
            </w:pPr>
            <w:r w:rsidRPr="00304987">
              <w:t>0</w:t>
            </w:r>
          </w:p>
        </w:tc>
      </w:tr>
      <w:tr w:rsidR="00477A17" w:rsidRPr="00304987" w14:paraId="13A9546D"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47798CB8" w14:textId="77777777" w:rsidR="00477A17" w:rsidRPr="00304987" w:rsidRDefault="00477A17" w:rsidP="002542CB">
            <w:pPr>
              <w:pStyle w:val="oriatext"/>
              <w:spacing w:line="220" w:lineRule="exact"/>
            </w:pPr>
            <w:r w:rsidRPr="00304987">
              <w:t>23</w:t>
            </w:r>
          </w:p>
        </w:tc>
        <w:tc>
          <w:tcPr>
            <w:tcW w:w="2821" w:type="dxa"/>
            <w:tcBorders>
              <w:top w:val="nil"/>
              <w:left w:val="nil"/>
              <w:bottom w:val="single" w:sz="4" w:space="0" w:color="FFFFFF"/>
              <w:right w:val="nil"/>
            </w:tcBorders>
            <w:shd w:val="clear" w:color="000000" w:fill="BFBFBF"/>
            <w:vAlign w:val="center"/>
            <w:hideMark/>
          </w:tcPr>
          <w:p w14:paraId="1D1859C5" w14:textId="77777777" w:rsidR="00477A17" w:rsidRPr="00304987" w:rsidRDefault="00477A17" w:rsidP="002542CB">
            <w:pPr>
              <w:pStyle w:val="oriatext"/>
              <w:spacing w:line="220" w:lineRule="exact"/>
            </w:pPr>
            <w:r w:rsidRPr="00304987">
              <w:t>Μεταβιβάσεις</w:t>
            </w:r>
          </w:p>
        </w:tc>
        <w:tc>
          <w:tcPr>
            <w:tcW w:w="1106" w:type="dxa"/>
            <w:tcBorders>
              <w:top w:val="nil"/>
              <w:left w:val="nil"/>
              <w:bottom w:val="single" w:sz="4" w:space="0" w:color="FFFFFF"/>
              <w:right w:val="nil"/>
            </w:tcBorders>
            <w:shd w:val="clear" w:color="000000" w:fill="BFBFBF"/>
            <w:noWrap/>
            <w:vAlign w:val="center"/>
            <w:hideMark/>
          </w:tcPr>
          <w:p w14:paraId="4A3895C2" w14:textId="77777777" w:rsidR="00477A17" w:rsidRPr="00304987" w:rsidRDefault="00477A17" w:rsidP="002542CB">
            <w:pPr>
              <w:pStyle w:val="orianum"/>
              <w:spacing w:line="220" w:lineRule="exact"/>
            </w:pPr>
            <w:r w:rsidRPr="00304987">
              <w:t>6.000</w:t>
            </w:r>
          </w:p>
        </w:tc>
        <w:tc>
          <w:tcPr>
            <w:tcW w:w="1134" w:type="dxa"/>
            <w:tcBorders>
              <w:top w:val="nil"/>
              <w:left w:val="nil"/>
              <w:bottom w:val="single" w:sz="4" w:space="0" w:color="FFFFFF"/>
              <w:right w:val="nil"/>
            </w:tcBorders>
            <w:shd w:val="clear" w:color="000000" w:fill="BFBFBF"/>
            <w:noWrap/>
            <w:vAlign w:val="center"/>
            <w:hideMark/>
          </w:tcPr>
          <w:p w14:paraId="77D62058" w14:textId="77777777" w:rsidR="00477A17" w:rsidRPr="00304987" w:rsidRDefault="00477A17" w:rsidP="002542CB">
            <w:pPr>
              <w:pStyle w:val="orianum"/>
              <w:spacing w:line="220" w:lineRule="exact"/>
            </w:pPr>
            <w:r w:rsidRPr="00304987">
              <w:t>7.000</w:t>
            </w:r>
          </w:p>
        </w:tc>
        <w:tc>
          <w:tcPr>
            <w:tcW w:w="1134" w:type="dxa"/>
            <w:tcBorders>
              <w:top w:val="nil"/>
              <w:left w:val="nil"/>
              <w:bottom w:val="single" w:sz="4" w:space="0" w:color="FFFFFF"/>
              <w:right w:val="nil"/>
            </w:tcBorders>
            <w:shd w:val="clear" w:color="000000" w:fill="BFBFBF"/>
            <w:noWrap/>
            <w:vAlign w:val="center"/>
            <w:hideMark/>
          </w:tcPr>
          <w:p w14:paraId="6CA3CD3F" w14:textId="77777777" w:rsidR="00477A17" w:rsidRPr="00304987" w:rsidRDefault="00477A17" w:rsidP="002542CB">
            <w:pPr>
              <w:pStyle w:val="orianum"/>
              <w:spacing w:line="220" w:lineRule="exact"/>
            </w:pPr>
            <w:r w:rsidRPr="00304987">
              <w:t>7.000</w:t>
            </w:r>
          </w:p>
        </w:tc>
        <w:tc>
          <w:tcPr>
            <w:tcW w:w="1134" w:type="dxa"/>
            <w:tcBorders>
              <w:top w:val="nil"/>
              <w:left w:val="nil"/>
              <w:bottom w:val="single" w:sz="4" w:space="0" w:color="FFFFFF"/>
              <w:right w:val="nil"/>
            </w:tcBorders>
            <w:shd w:val="clear" w:color="000000" w:fill="BFBFBF"/>
            <w:noWrap/>
            <w:vAlign w:val="center"/>
            <w:hideMark/>
          </w:tcPr>
          <w:p w14:paraId="6305DEB3" w14:textId="77777777" w:rsidR="00477A17" w:rsidRPr="00304987" w:rsidRDefault="00477A17" w:rsidP="002542CB">
            <w:pPr>
              <w:pStyle w:val="orianum"/>
              <w:spacing w:line="220" w:lineRule="exact"/>
            </w:pPr>
            <w:r w:rsidRPr="00304987">
              <w:t>7.000</w:t>
            </w:r>
          </w:p>
        </w:tc>
        <w:tc>
          <w:tcPr>
            <w:tcW w:w="1134" w:type="dxa"/>
            <w:tcBorders>
              <w:top w:val="nil"/>
              <w:left w:val="nil"/>
              <w:bottom w:val="single" w:sz="4" w:space="0" w:color="FFFFFF"/>
              <w:right w:val="nil"/>
            </w:tcBorders>
            <w:shd w:val="clear" w:color="000000" w:fill="BFBFBF"/>
            <w:noWrap/>
            <w:vAlign w:val="center"/>
            <w:hideMark/>
          </w:tcPr>
          <w:p w14:paraId="733D59C2" w14:textId="77777777" w:rsidR="00477A17" w:rsidRPr="00304987" w:rsidRDefault="00477A17" w:rsidP="002542CB">
            <w:pPr>
              <w:pStyle w:val="orianum"/>
              <w:spacing w:line="220" w:lineRule="exact"/>
            </w:pPr>
            <w:r w:rsidRPr="00304987">
              <w:t>7.000</w:t>
            </w:r>
          </w:p>
        </w:tc>
      </w:tr>
      <w:tr w:rsidR="00477A17" w:rsidRPr="00304987" w14:paraId="79703065"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62189145" w14:textId="77777777" w:rsidR="00477A17" w:rsidRPr="00304987" w:rsidRDefault="00477A17" w:rsidP="002542CB">
            <w:pPr>
              <w:pStyle w:val="oriatext"/>
              <w:spacing w:line="220" w:lineRule="exact"/>
            </w:pPr>
            <w:r w:rsidRPr="00304987">
              <w:t>24</w:t>
            </w:r>
          </w:p>
        </w:tc>
        <w:tc>
          <w:tcPr>
            <w:tcW w:w="2821" w:type="dxa"/>
            <w:tcBorders>
              <w:top w:val="nil"/>
              <w:left w:val="nil"/>
              <w:bottom w:val="single" w:sz="4" w:space="0" w:color="FFFFFF"/>
              <w:right w:val="nil"/>
            </w:tcBorders>
            <w:shd w:val="clear" w:color="000000" w:fill="F2F2F2"/>
            <w:noWrap/>
            <w:vAlign w:val="center"/>
            <w:hideMark/>
          </w:tcPr>
          <w:p w14:paraId="6389DC55" w14:textId="77777777" w:rsidR="00477A17" w:rsidRPr="00304987" w:rsidRDefault="00477A17" w:rsidP="002542CB">
            <w:pPr>
              <w:pStyle w:val="oriatext"/>
              <w:spacing w:line="220" w:lineRule="exact"/>
            </w:pPr>
            <w:r w:rsidRPr="00304987">
              <w:t>Αγορές αγαθών και υπηρεσιών</w:t>
            </w:r>
          </w:p>
        </w:tc>
        <w:tc>
          <w:tcPr>
            <w:tcW w:w="1106" w:type="dxa"/>
            <w:tcBorders>
              <w:top w:val="nil"/>
              <w:left w:val="nil"/>
              <w:bottom w:val="single" w:sz="4" w:space="0" w:color="FFFFFF"/>
              <w:right w:val="nil"/>
            </w:tcBorders>
            <w:shd w:val="clear" w:color="000000" w:fill="F2F2F2"/>
            <w:noWrap/>
            <w:vAlign w:val="center"/>
            <w:hideMark/>
          </w:tcPr>
          <w:p w14:paraId="3AD681AB" w14:textId="77777777" w:rsidR="00477A17" w:rsidRPr="00304987" w:rsidRDefault="00477A17" w:rsidP="002542CB">
            <w:pPr>
              <w:pStyle w:val="orianum"/>
              <w:spacing w:line="220" w:lineRule="exact"/>
            </w:pPr>
            <w:r w:rsidRPr="00304987">
              <w:t>943.070</w:t>
            </w:r>
          </w:p>
        </w:tc>
        <w:tc>
          <w:tcPr>
            <w:tcW w:w="1134" w:type="dxa"/>
            <w:tcBorders>
              <w:top w:val="nil"/>
              <w:left w:val="nil"/>
              <w:bottom w:val="single" w:sz="4" w:space="0" w:color="FFFFFF"/>
              <w:right w:val="nil"/>
            </w:tcBorders>
            <w:shd w:val="clear" w:color="000000" w:fill="F2F2F2"/>
            <w:noWrap/>
            <w:vAlign w:val="center"/>
            <w:hideMark/>
          </w:tcPr>
          <w:p w14:paraId="52396053" w14:textId="77777777" w:rsidR="00477A17" w:rsidRPr="00304987" w:rsidRDefault="00477A17" w:rsidP="002542CB">
            <w:pPr>
              <w:pStyle w:val="orianum"/>
              <w:spacing w:line="220" w:lineRule="exact"/>
            </w:pPr>
            <w:r w:rsidRPr="00304987">
              <w:t>1.150.000</w:t>
            </w:r>
          </w:p>
        </w:tc>
        <w:tc>
          <w:tcPr>
            <w:tcW w:w="1134" w:type="dxa"/>
            <w:tcBorders>
              <w:top w:val="nil"/>
              <w:left w:val="nil"/>
              <w:bottom w:val="single" w:sz="4" w:space="0" w:color="FFFFFF"/>
              <w:right w:val="nil"/>
            </w:tcBorders>
            <w:shd w:val="clear" w:color="000000" w:fill="F2F2F2"/>
            <w:noWrap/>
            <w:vAlign w:val="center"/>
            <w:hideMark/>
          </w:tcPr>
          <w:p w14:paraId="7E313CDF" w14:textId="77777777" w:rsidR="00477A17" w:rsidRPr="00304987" w:rsidRDefault="00477A17" w:rsidP="002542CB">
            <w:pPr>
              <w:pStyle w:val="orianum"/>
              <w:spacing w:line="220" w:lineRule="exact"/>
            </w:pPr>
            <w:r w:rsidRPr="00304987">
              <w:t>1.180.000</w:t>
            </w:r>
          </w:p>
        </w:tc>
        <w:tc>
          <w:tcPr>
            <w:tcW w:w="1134" w:type="dxa"/>
            <w:tcBorders>
              <w:top w:val="nil"/>
              <w:left w:val="nil"/>
              <w:bottom w:val="single" w:sz="4" w:space="0" w:color="FFFFFF"/>
              <w:right w:val="nil"/>
            </w:tcBorders>
            <w:shd w:val="clear" w:color="000000" w:fill="F2F2F2"/>
            <w:noWrap/>
            <w:vAlign w:val="center"/>
            <w:hideMark/>
          </w:tcPr>
          <w:p w14:paraId="41F9265B" w14:textId="77777777" w:rsidR="00477A17" w:rsidRPr="00304987" w:rsidRDefault="00477A17" w:rsidP="002542CB">
            <w:pPr>
              <w:pStyle w:val="orianum"/>
              <w:spacing w:line="220" w:lineRule="exact"/>
            </w:pPr>
            <w:r w:rsidRPr="00304987">
              <w:t>1.150.000</w:t>
            </w:r>
          </w:p>
        </w:tc>
        <w:tc>
          <w:tcPr>
            <w:tcW w:w="1134" w:type="dxa"/>
            <w:tcBorders>
              <w:top w:val="nil"/>
              <w:left w:val="nil"/>
              <w:bottom w:val="single" w:sz="4" w:space="0" w:color="FFFFFF"/>
              <w:right w:val="nil"/>
            </w:tcBorders>
            <w:shd w:val="clear" w:color="000000" w:fill="F2F2F2"/>
            <w:noWrap/>
            <w:vAlign w:val="center"/>
            <w:hideMark/>
          </w:tcPr>
          <w:p w14:paraId="0E4147E7" w14:textId="77777777" w:rsidR="00477A17" w:rsidRPr="00304987" w:rsidRDefault="00477A17" w:rsidP="002542CB">
            <w:pPr>
              <w:pStyle w:val="orianum"/>
              <w:spacing w:line="220" w:lineRule="exact"/>
            </w:pPr>
            <w:r w:rsidRPr="00304987">
              <w:t>1.150.000</w:t>
            </w:r>
          </w:p>
        </w:tc>
      </w:tr>
      <w:tr w:rsidR="00477A17" w:rsidRPr="00304987" w14:paraId="402417E6"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5FFD9DD5" w14:textId="77777777" w:rsidR="00477A17" w:rsidRPr="00304987" w:rsidRDefault="00477A17" w:rsidP="002542CB">
            <w:pPr>
              <w:pStyle w:val="oriatext"/>
              <w:spacing w:line="220" w:lineRule="exact"/>
            </w:pPr>
            <w:r w:rsidRPr="00304987">
              <w:t>25</w:t>
            </w:r>
          </w:p>
        </w:tc>
        <w:tc>
          <w:tcPr>
            <w:tcW w:w="2821" w:type="dxa"/>
            <w:tcBorders>
              <w:top w:val="nil"/>
              <w:left w:val="nil"/>
              <w:bottom w:val="single" w:sz="4" w:space="0" w:color="FFFFFF"/>
              <w:right w:val="nil"/>
            </w:tcBorders>
            <w:shd w:val="clear" w:color="000000" w:fill="BFBFBF"/>
            <w:vAlign w:val="center"/>
            <w:hideMark/>
          </w:tcPr>
          <w:p w14:paraId="1F9CDA0F" w14:textId="77777777" w:rsidR="00477A17" w:rsidRPr="00304987" w:rsidRDefault="00477A17" w:rsidP="002542CB">
            <w:pPr>
              <w:pStyle w:val="oriatext"/>
              <w:spacing w:line="220" w:lineRule="exact"/>
            </w:pPr>
            <w:r w:rsidRPr="00304987">
              <w:t>Επιδοτήσεις</w:t>
            </w:r>
          </w:p>
        </w:tc>
        <w:tc>
          <w:tcPr>
            <w:tcW w:w="1106" w:type="dxa"/>
            <w:tcBorders>
              <w:top w:val="nil"/>
              <w:left w:val="nil"/>
              <w:bottom w:val="single" w:sz="4" w:space="0" w:color="FFFFFF"/>
              <w:right w:val="nil"/>
            </w:tcBorders>
            <w:shd w:val="clear" w:color="000000" w:fill="BFBFBF"/>
            <w:noWrap/>
            <w:vAlign w:val="center"/>
            <w:hideMark/>
          </w:tcPr>
          <w:p w14:paraId="5F663795"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BFBFBF"/>
            <w:noWrap/>
            <w:vAlign w:val="center"/>
            <w:hideMark/>
          </w:tcPr>
          <w:p w14:paraId="6F6F2991"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BFBFBF"/>
            <w:noWrap/>
            <w:vAlign w:val="center"/>
            <w:hideMark/>
          </w:tcPr>
          <w:p w14:paraId="169A82BC"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BFBFBF"/>
            <w:noWrap/>
            <w:vAlign w:val="center"/>
            <w:hideMark/>
          </w:tcPr>
          <w:p w14:paraId="40961EDE"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BFBFBF"/>
            <w:noWrap/>
            <w:vAlign w:val="center"/>
            <w:hideMark/>
          </w:tcPr>
          <w:p w14:paraId="5A2B09CE" w14:textId="77777777" w:rsidR="00477A17" w:rsidRPr="00304987" w:rsidRDefault="00477A17" w:rsidP="002542CB">
            <w:pPr>
              <w:pStyle w:val="orianum"/>
              <w:spacing w:line="220" w:lineRule="exact"/>
            </w:pPr>
            <w:r w:rsidRPr="00304987">
              <w:t>0</w:t>
            </w:r>
          </w:p>
        </w:tc>
      </w:tr>
      <w:tr w:rsidR="00477A17" w:rsidRPr="00304987" w14:paraId="15DE7EF8"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43B5BA41" w14:textId="77777777" w:rsidR="00477A17" w:rsidRPr="00304987" w:rsidRDefault="00477A17" w:rsidP="002542CB">
            <w:pPr>
              <w:pStyle w:val="oriatext"/>
              <w:spacing w:line="220" w:lineRule="exact"/>
            </w:pPr>
            <w:r w:rsidRPr="00304987">
              <w:t>26</w:t>
            </w:r>
          </w:p>
        </w:tc>
        <w:tc>
          <w:tcPr>
            <w:tcW w:w="2821" w:type="dxa"/>
            <w:tcBorders>
              <w:top w:val="nil"/>
              <w:left w:val="nil"/>
              <w:bottom w:val="single" w:sz="4" w:space="0" w:color="FFFFFF"/>
              <w:right w:val="nil"/>
            </w:tcBorders>
            <w:shd w:val="clear" w:color="000000" w:fill="F2F2F2"/>
            <w:noWrap/>
            <w:vAlign w:val="center"/>
            <w:hideMark/>
          </w:tcPr>
          <w:p w14:paraId="2DB73870" w14:textId="77777777" w:rsidR="00477A17" w:rsidRPr="00304987" w:rsidRDefault="00477A17" w:rsidP="002542CB">
            <w:pPr>
              <w:pStyle w:val="oriatext"/>
              <w:spacing w:line="220" w:lineRule="exact"/>
            </w:pPr>
            <w:r w:rsidRPr="00304987">
              <w:t>Τόκοι (σε ακαθάριστη βάση)</w:t>
            </w:r>
          </w:p>
        </w:tc>
        <w:tc>
          <w:tcPr>
            <w:tcW w:w="1106" w:type="dxa"/>
            <w:tcBorders>
              <w:top w:val="nil"/>
              <w:left w:val="nil"/>
              <w:bottom w:val="single" w:sz="4" w:space="0" w:color="FFFFFF"/>
              <w:right w:val="nil"/>
            </w:tcBorders>
            <w:shd w:val="clear" w:color="000000" w:fill="F2F2F2"/>
            <w:noWrap/>
            <w:vAlign w:val="center"/>
            <w:hideMark/>
          </w:tcPr>
          <w:p w14:paraId="68FCFEF2"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4CCD7716"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015E536C"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1AB31434"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631ACAAF" w14:textId="77777777" w:rsidR="00477A17" w:rsidRPr="00304987" w:rsidRDefault="00477A17" w:rsidP="002542CB">
            <w:pPr>
              <w:pStyle w:val="orianum"/>
              <w:spacing w:line="220" w:lineRule="exact"/>
            </w:pPr>
            <w:r w:rsidRPr="00304987">
              <w:t>0</w:t>
            </w:r>
          </w:p>
        </w:tc>
      </w:tr>
      <w:tr w:rsidR="00477A17" w:rsidRPr="00304987" w14:paraId="11AA55ED"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13B9B4BB" w14:textId="77777777" w:rsidR="00477A17" w:rsidRPr="00304987" w:rsidRDefault="00477A17" w:rsidP="002542CB">
            <w:pPr>
              <w:pStyle w:val="oriatext"/>
              <w:spacing w:line="220" w:lineRule="exact"/>
            </w:pPr>
            <w:r w:rsidRPr="00304987">
              <w:t>27</w:t>
            </w:r>
          </w:p>
        </w:tc>
        <w:tc>
          <w:tcPr>
            <w:tcW w:w="2821" w:type="dxa"/>
            <w:tcBorders>
              <w:top w:val="nil"/>
              <w:left w:val="nil"/>
              <w:bottom w:val="single" w:sz="4" w:space="0" w:color="FFFFFF"/>
              <w:right w:val="nil"/>
            </w:tcBorders>
            <w:shd w:val="clear" w:color="000000" w:fill="BFBFBF"/>
            <w:vAlign w:val="center"/>
            <w:hideMark/>
          </w:tcPr>
          <w:p w14:paraId="56572C18" w14:textId="77777777" w:rsidR="00477A17" w:rsidRPr="00304987" w:rsidRDefault="00477A17" w:rsidP="002542CB">
            <w:pPr>
              <w:pStyle w:val="oriatext"/>
              <w:spacing w:line="220" w:lineRule="exact"/>
            </w:pPr>
            <w:r w:rsidRPr="00304987">
              <w:t>Λοιπές Δαπάνες</w:t>
            </w:r>
          </w:p>
        </w:tc>
        <w:tc>
          <w:tcPr>
            <w:tcW w:w="1106" w:type="dxa"/>
            <w:tcBorders>
              <w:top w:val="nil"/>
              <w:left w:val="nil"/>
              <w:bottom w:val="single" w:sz="4" w:space="0" w:color="FFFFFF"/>
              <w:right w:val="nil"/>
            </w:tcBorders>
            <w:shd w:val="clear" w:color="000000" w:fill="BFBFBF"/>
            <w:noWrap/>
            <w:vAlign w:val="center"/>
            <w:hideMark/>
          </w:tcPr>
          <w:p w14:paraId="69437D77"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BFBFBF"/>
            <w:noWrap/>
            <w:vAlign w:val="center"/>
            <w:hideMark/>
          </w:tcPr>
          <w:p w14:paraId="5D313BE2"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BFBFBF"/>
            <w:noWrap/>
            <w:vAlign w:val="center"/>
            <w:hideMark/>
          </w:tcPr>
          <w:p w14:paraId="44D33E65"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BFBFBF"/>
            <w:noWrap/>
            <w:vAlign w:val="center"/>
            <w:hideMark/>
          </w:tcPr>
          <w:p w14:paraId="770D74BE"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BFBFBF"/>
            <w:noWrap/>
            <w:vAlign w:val="center"/>
            <w:hideMark/>
          </w:tcPr>
          <w:p w14:paraId="5A4484DF" w14:textId="77777777" w:rsidR="00477A17" w:rsidRPr="00304987" w:rsidRDefault="00477A17" w:rsidP="002542CB">
            <w:pPr>
              <w:pStyle w:val="orianum"/>
              <w:spacing w:line="220" w:lineRule="exact"/>
            </w:pPr>
            <w:r w:rsidRPr="00304987">
              <w:t>0</w:t>
            </w:r>
          </w:p>
        </w:tc>
      </w:tr>
      <w:tr w:rsidR="00477A17" w:rsidRPr="00304987" w14:paraId="40A99EF5"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4EAF22B0" w14:textId="77777777" w:rsidR="00477A17" w:rsidRPr="00304987" w:rsidRDefault="00477A17" w:rsidP="002542CB">
            <w:pPr>
              <w:pStyle w:val="oriatext"/>
              <w:spacing w:line="220" w:lineRule="exact"/>
            </w:pPr>
            <w:r w:rsidRPr="00304987">
              <w:t>29</w:t>
            </w:r>
          </w:p>
        </w:tc>
        <w:tc>
          <w:tcPr>
            <w:tcW w:w="2821" w:type="dxa"/>
            <w:tcBorders>
              <w:top w:val="nil"/>
              <w:left w:val="nil"/>
              <w:bottom w:val="single" w:sz="4" w:space="0" w:color="FFFFFF"/>
              <w:right w:val="nil"/>
            </w:tcBorders>
            <w:shd w:val="clear" w:color="000000" w:fill="F2F2F2"/>
            <w:noWrap/>
            <w:vAlign w:val="center"/>
            <w:hideMark/>
          </w:tcPr>
          <w:p w14:paraId="2FD29F9E" w14:textId="77777777" w:rsidR="00477A17" w:rsidRPr="00304987" w:rsidRDefault="00477A17" w:rsidP="002542CB">
            <w:pPr>
              <w:pStyle w:val="oriatext"/>
              <w:spacing w:line="220" w:lineRule="exact"/>
            </w:pPr>
            <w:r w:rsidRPr="00304987">
              <w:t>Πιστώσεις υπό κατανομή</w:t>
            </w:r>
          </w:p>
        </w:tc>
        <w:tc>
          <w:tcPr>
            <w:tcW w:w="1106" w:type="dxa"/>
            <w:tcBorders>
              <w:top w:val="nil"/>
              <w:left w:val="nil"/>
              <w:bottom w:val="single" w:sz="4" w:space="0" w:color="FFFFFF"/>
              <w:right w:val="nil"/>
            </w:tcBorders>
            <w:shd w:val="clear" w:color="000000" w:fill="F2F2F2"/>
            <w:noWrap/>
            <w:vAlign w:val="center"/>
            <w:hideMark/>
          </w:tcPr>
          <w:p w14:paraId="3E423688"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0D32D9D9"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72DC1685"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0058F178"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6F343386" w14:textId="77777777" w:rsidR="00477A17" w:rsidRPr="00304987" w:rsidRDefault="00477A17" w:rsidP="002542CB">
            <w:pPr>
              <w:pStyle w:val="orianum"/>
              <w:spacing w:line="220" w:lineRule="exact"/>
            </w:pPr>
            <w:r w:rsidRPr="00304987">
              <w:t>0</w:t>
            </w:r>
          </w:p>
        </w:tc>
      </w:tr>
      <w:tr w:rsidR="00477A17" w:rsidRPr="00304987" w14:paraId="7670FC80"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4643E7DB" w14:textId="77777777" w:rsidR="00477A17" w:rsidRPr="00304987" w:rsidRDefault="00477A17" w:rsidP="002542CB">
            <w:pPr>
              <w:pStyle w:val="oriatext"/>
              <w:spacing w:line="220" w:lineRule="exact"/>
            </w:pPr>
            <w:r w:rsidRPr="00304987">
              <w:t>31</w:t>
            </w:r>
          </w:p>
        </w:tc>
        <w:tc>
          <w:tcPr>
            <w:tcW w:w="2821" w:type="dxa"/>
            <w:tcBorders>
              <w:top w:val="nil"/>
              <w:left w:val="nil"/>
              <w:bottom w:val="single" w:sz="4" w:space="0" w:color="FFFFFF"/>
              <w:right w:val="nil"/>
            </w:tcBorders>
            <w:shd w:val="clear" w:color="000000" w:fill="BFBFBF"/>
            <w:vAlign w:val="center"/>
            <w:hideMark/>
          </w:tcPr>
          <w:p w14:paraId="3622A802" w14:textId="77777777" w:rsidR="00477A17" w:rsidRPr="00304987" w:rsidRDefault="00477A17" w:rsidP="002542CB">
            <w:pPr>
              <w:pStyle w:val="oriatext"/>
              <w:spacing w:line="220" w:lineRule="exact"/>
            </w:pPr>
            <w:r w:rsidRPr="00304987">
              <w:t>Πάγια περιουσιακά στοιχεία</w:t>
            </w:r>
          </w:p>
        </w:tc>
        <w:tc>
          <w:tcPr>
            <w:tcW w:w="1106" w:type="dxa"/>
            <w:tcBorders>
              <w:top w:val="nil"/>
              <w:left w:val="nil"/>
              <w:bottom w:val="single" w:sz="4" w:space="0" w:color="FFFFFF"/>
              <w:right w:val="nil"/>
            </w:tcBorders>
            <w:shd w:val="clear" w:color="000000" w:fill="BFBFBF"/>
            <w:noWrap/>
            <w:vAlign w:val="center"/>
            <w:hideMark/>
          </w:tcPr>
          <w:p w14:paraId="6A941A55" w14:textId="77777777" w:rsidR="00477A17" w:rsidRPr="00304987" w:rsidRDefault="00477A17" w:rsidP="002542CB">
            <w:pPr>
              <w:pStyle w:val="orianum"/>
              <w:spacing w:line="220" w:lineRule="exact"/>
            </w:pPr>
            <w:r w:rsidRPr="00304987">
              <w:t>80.000</w:t>
            </w:r>
          </w:p>
        </w:tc>
        <w:tc>
          <w:tcPr>
            <w:tcW w:w="1134" w:type="dxa"/>
            <w:tcBorders>
              <w:top w:val="nil"/>
              <w:left w:val="nil"/>
              <w:bottom w:val="single" w:sz="4" w:space="0" w:color="FFFFFF"/>
              <w:right w:val="nil"/>
            </w:tcBorders>
            <w:shd w:val="clear" w:color="000000" w:fill="BFBFBF"/>
            <w:noWrap/>
            <w:vAlign w:val="center"/>
            <w:hideMark/>
          </w:tcPr>
          <w:p w14:paraId="4EC32544" w14:textId="77777777" w:rsidR="00477A17" w:rsidRPr="00304987" w:rsidRDefault="00477A17" w:rsidP="002542CB">
            <w:pPr>
              <w:pStyle w:val="orianum"/>
              <w:spacing w:line="220" w:lineRule="exact"/>
            </w:pPr>
            <w:r w:rsidRPr="00304987">
              <w:t>65.000</w:t>
            </w:r>
          </w:p>
        </w:tc>
        <w:tc>
          <w:tcPr>
            <w:tcW w:w="1134" w:type="dxa"/>
            <w:tcBorders>
              <w:top w:val="nil"/>
              <w:left w:val="nil"/>
              <w:bottom w:val="single" w:sz="4" w:space="0" w:color="FFFFFF"/>
              <w:right w:val="nil"/>
            </w:tcBorders>
            <w:shd w:val="clear" w:color="000000" w:fill="BFBFBF"/>
            <w:noWrap/>
            <w:vAlign w:val="center"/>
            <w:hideMark/>
          </w:tcPr>
          <w:p w14:paraId="2F797B3E" w14:textId="77777777" w:rsidR="00477A17" w:rsidRPr="00304987" w:rsidRDefault="00477A17" w:rsidP="002542CB">
            <w:pPr>
              <w:pStyle w:val="orianum"/>
              <w:spacing w:line="220" w:lineRule="exact"/>
            </w:pPr>
            <w:r w:rsidRPr="00304987">
              <w:t>75.000</w:t>
            </w:r>
          </w:p>
        </w:tc>
        <w:tc>
          <w:tcPr>
            <w:tcW w:w="1134" w:type="dxa"/>
            <w:tcBorders>
              <w:top w:val="nil"/>
              <w:left w:val="nil"/>
              <w:bottom w:val="single" w:sz="4" w:space="0" w:color="FFFFFF"/>
              <w:right w:val="nil"/>
            </w:tcBorders>
            <w:shd w:val="clear" w:color="000000" w:fill="BFBFBF"/>
            <w:noWrap/>
            <w:vAlign w:val="center"/>
            <w:hideMark/>
          </w:tcPr>
          <w:p w14:paraId="6279D5AF" w14:textId="77777777" w:rsidR="00477A17" w:rsidRPr="00304987" w:rsidRDefault="00477A17" w:rsidP="002542CB">
            <w:pPr>
              <w:pStyle w:val="orianum"/>
              <w:spacing w:line="220" w:lineRule="exact"/>
            </w:pPr>
            <w:r w:rsidRPr="00304987">
              <w:t>65.000</w:t>
            </w:r>
          </w:p>
        </w:tc>
        <w:tc>
          <w:tcPr>
            <w:tcW w:w="1134" w:type="dxa"/>
            <w:tcBorders>
              <w:top w:val="nil"/>
              <w:left w:val="nil"/>
              <w:bottom w:val="single" w:sz="4" w:space="0" w:color="FFFFFF"/>
              <w:right w:val="nil"/>
            </w:tcBorders>
            <w:shd w:val="clear" w:color="000000" w:fill="BFBFBF"/>
            <w:noWrap/>
            <w:vAlign w:val="center"/>
            <w:hideMark/>
          </w:tcPr>
          <w:p w14:paraId="77078472" w14:textId="77777777" w:rsidR="00477A17" w:rsidRPr="00304987" w:rsidRDefault="00477A17" w:rsidP="002542CB">
            <w:pPr>
              <w:pStyle w:val="orianum"/>
              <w:spacing w:line="220" w:lineRule="exact"/>
            </w:pPr>
            <w:r w:rsidRPr="00304987">
              <w:t>65.000</w:t>
            </w:r>
          </w:p>
        </w:tc>
      </w:tr>
      <w:tr w:rsidR="00477A17" w:rsidRPr="00304987" w14:paraId="18C0CA54"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6793BAB3" w14:textId="77777777" w:rsidR="00477A17" w:rsidRPr="00304987" w:rsidRDefault="00477A17" w:rsidP="002542CB">
            <w:pPr>
              <w:pStyle w:val="oriatext"/>
              <w:spacing w:line="220" w:lineRule="exact"/>
            </w:pPr>
            <w:r w:rsidRPr="00304987">
              <w:t>33</w:t>
            </w:r>
          </w:p>
        </w:tc>
        <w:tc>
          <w:tcPr>
            <w:tcW w:w="2821" w:type="dxa"/>
            <w:tcBorders>
              <w:top w:val="nil"/>
              <w:left w:val="nil"/>
              <w:bottom w:val="single" w:sz="4" w:space="0" w:color="FFFFFF"/>
              <w:right w:val="nil"/>
            </w:tcBorders>
            <w:shd w:val="clear" w:color="000000" w:fill="F2F2F2"/>
            <w:noWrap/>
            <w:vAlign w:val="center"/>
            <w:hideMark/>
          </w:tcPr>
          <w:p w14:paraId="296E5D24" w14:textId="77777777" w:rsidR="00477A17" w:rsidRPr="00304987" w:rsidRDefault="00477A17" w:rsidP="002542CB">
            <w:pPr>
              <w:pStyle w:val="oriatext"/>
              <w:spacing w:line="220" w:lineRule="exact"/>
            </w:pPr>
            <w:r w:rsidRPr="00304987">
              <w:t>Τιμαλφή</w:t>
            </w:r>
          </w:p>
        </w:tc>
        <w:tc>
          <w:tcPr>
            <w:tcW w:w="1106" w:type="dxa"/>
            <w:tcBorders>
              <w:top w:val="nil"/>
              <w:left w:val="nil"/>
              <w:bottom w:val="single" w:sz="4" w:space="0" w:color="FFFFFF"/>
              <w:right w:val="nil"/>
            </w:tcBorders>
            <w:shd w:val="clear" w:color="000000" w:fill="F2F2F2"/>
            <w:noWrap/>
            <w:vAlign w:val="center"/>
            <w:hideMark/>
          </w:tcPr>
          <w:p w14:paraId="09F7E814"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068EEB03"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33DA77DB"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5F34D503" w14:textId="77777777" w:rsidR="00477A17" w:rsidRPr="00304987" w:rsidRDefault="00477A17" w:rsidP="002542CB">
            <w:pPr>
              <w:pStyle w:val="orianum"/>
              <w:spacing w:line="220" w:lineRule="exact"/>
            </w:pPr>
            <w:r w:rsidRPr="00304987">
              <w:t>0</w:t>
            </w:r>
          </w:p>
        </w:tc>
        <w:tc>
          <w:tcPr>
            <w:tcW w:w="1134" w:type="dxa"/>
            <w:tcBorders>
              <w:top w:val="nil"/>
              <w:left w:val="nil"/>
              <w:bottom w:val="single" w:sz="4" w:space="0" w:color="FFFFFF"/>
              <w:right w:val="nil"/>
            </w:tcBorders>
            <w:shd w:val="clear" w:color="000000" w:fill="F2F2F2"/>
            <w:noWrap/>
            <w:vAlign w:val="center"/>
            <w:hideMark/>
          </w:tcPr>
          <w:p w14:paraId="08DCC6BC" w14:textId="77777777" w:rsidR="00477A17" w:rsidRPr="00304987" w:rsidRDefault="00477A17" w:rsidP="002542CB">
            <w:pPr>
              <w:pStyle w:val="orianum"/>
              <w:spacing w:line="220" w:lineRule="exact"/>
            </w:pPr>
            <w:r w:rsidRPr="00304987">
              <w:t>0</w:t>
            </w:r>
          </w:p>
        </w:tc>
      </w:tr>
      <w:tr w:rsidR="00FE504D" w:rsidRPr="00FE504D" w14:paraId="5012D31E" w14:textId="77777777" w:rsidTr="00FE504D">
        <w:trPr>
          <w:trHeight w:val="565"/>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71EBC8D"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821" w:type="dxa"/>
            <w:tcBorders>
              <w:top w:val="single" w:sz="4" w:space="0" w:color="FFFFFF"/>
              <w:left w:val="nil"/>
              <w:bottom w:val="single" w:sz="18" w:space="0" w:color="008080"/>
              <w:right w:val="nil"/>
            </w:tcBorders>
            <w:shd w:val="clear" w:color="auto" w:fill="D9D9D9" w:themeFill="background1" w:themeFillShade="D9"/>
            <w:vAlign w:val="center"/>
            <w:hideMark/>
          </w:tcPr>
          <w:p w14:paraId="3134445E"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Χρηματοοικονομικές Ταμειακές Δαπάνες</w:t>
            </w:r>
          </w:p>
        </w:tc>
        <w:tc>
          <w:tcPr>
            <w:tcW w:w="110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D2F8724" w14:textId="77777777" w:rsidR="00477A17" w:rsidRPr="00FE504D" w:rsidRDefault="00477A17" w:rsidP="002542CB">
            <w:pPr>
              <w:pStyle w:val="orianum"/>
              <w:spacing w:line="220" w:lineRule="exact"/>
              <w:rPr>
                <w:b/>
                <w:color w:val="000000" w:themeColor="text1"/>
              </w:rPr>
            </w:pPr>
            <w:r w:rsidRPr="00FE504D">
              <w:rPr>
                <w:b/>
                <w:color w:val="000000" w:themeColor="text1"/>
              </w:rPr>
              <w:t>7.907.070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360445F" w14:textId="77777777" w:rsidR="00477A17" w:rsidRPr="00FE504D" w:rsidRDefault="00477A17" w:rsidP="002542CB">
            <w:pPr>
              <w:pStyle w:val="orianum"/>
              <w:spacing w:line="220" w:lineRule="exact"/>
              <w:rPr>
                <w:b/>
                <w:color w:val="000000" w:themeColor="text1"/>
              </w:rPr>
            </w:pPr>
            <w:r w:rsidRPr="00FE504D">
              <w:rPr>
                <w:b/>
                <w:color w:val="000000" w:themeColor="text1"/>
              </w:rPr>
              <w:t>8.089.000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F2BD79C" w14:textId="77777777" w:rsidR="00477A17" w:rsidRPr="00FE504D" w:rsidRDefault="00477A17" w:rsidP="002542CB">
            <w:pPr>
              <w:pStyle w:val="orianum"/>
              <w:spacing w:line="220" w:lineRule="exact"/>
              <w:rPr>
                <w:b/>
                <w:color w:val="000000" w:themeColor="text1"/>
              </w:rPr>
            </w:pPr>
            <w:r w:rsidRPr="00FE504D">
              <w:rPr>
                <w:b/>
                <w:color w:val="000000" w:themeColor="text1"/>
              </w:rPr>
              <w:t>7.859.000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FFB797A" w14:textId="77777777" w:rsidR="00477A17" w:rsidRPr="00FE504D" w:rsidRDefault="00477A17" w:rsidP="002542CB">
            <w:pPr>
              <w:pStyle w:val="orianum"/>
              <w:spacing w:line="220" w:lineRule="exact"/>
              <w:rPr>
                <w:b/>
                <w:color w:val="000000" w:themeColor="text1"/>
              </w:rPr>
            </w:pPr>
            <w:r w:rsidRPr="00FE504D">
              <w:rPr>
                <w:b/>
                <w:color w:val="000000" w:themeColor="text1"/>
              </w:rPr>
              <w:t>7.787.000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D701642" w14:textId="77777777" w:rsidR="00477A17" w:rsidRPr="00FE504D" w:rsidRDefault="00477A17" w:rsidP="002542CB">
            <w:pPr>
              <w:pStyle w:val="orianum"/>
              <w:spacing w:line="220" w:lineRule="exact"/>
              <w:rPr>
                <w:b/>
                <w:color w:val="000000" w:themeColor="text1"/>
              </w:rPr>
            </w:pPr>
            <w:r w:rsidRPr="00FE504D">
              <w:rPr>
                <w:b/>
                <w:color w:val="000000" w:themeColor="text1"/>
              </w:rPr>
              <w:t>7.757.000</w:t>
            </w:r>
          </w:p>
        </w:tc>
      </w:tr>
    </w:tbl>
    <w:p w14:paraId="36B2B4B6" w14:textId="77777777" w:rsidR="00477A17" w:rsidRPr="00304987" w:rsidRDefault="00477A17" w:rsidP="00477A17">
      <w:pPr>
        <w:pStyle w:val="oriahead"/>
        <w:spacing w:before="600"/>
      </w:pPr>
      <w:bookmarkStart w:id="167" w:name="_Toc214271298"/>
      <w:r w:rsidRPr="00304987">
        <w:lastRenderedPageBreak/>
        <w:t>Εθνική Αρχή Διαφάνειας</w:t>
      </w:r>
      <w:bookmarkEnd w:id="167"/>
    </w:p>
    <w:tbl>
      <w:tblPr>
        <w:tblW w:w="8910" w:type="dxa"/>
        <w:jc w:val="center"/>
        <w:tblLook w:val="04A0" w:firstRow="1" w:lastRow="0" w:firstColumn="1" w:lastColumn="0" w:noHBand="0" w:noVBand="1"/>
      </w:tblPr>
      <w:tblGrid>
        <w:gridCol w:w="440"/>
        <w:gridCol w:w="1970"/>
        <w:gridCol w:w="1300"/>
        <w:gridCol w:w="1300"/>
        <w:gridCol w:w="1300"/>
        <w:gridCol w:w="1300"/>
        <w:gridCol w:w="1300"/>
      </w:tblGrid>
      <w:tr w:rsidR="00477A17" w:rsidRPr="00304987" w14:paraId="18907768" w14:textId="77777777" w:rsidTr="00CC47AF">
        <w:trPr>
          <w:trHeight w:val="170"/>
          <w:jc w:val="center"/>
        </w:trPr>
        <w:tc>
          <w:tcPr>
            <w:tcW w:w="2410" w:type="dxa"/>
            <w:gridSpan w:val="2"/>
            <w:tcBorders>
              <w:top w:val="nil"/>
              <w:left w:val="nil"/>
              <w:bottom w:val="single" w:sz="4" w:space="0" w:color="FFFFFF"/>
              <w:right w:val="nil"/>
            </w:tcBorders>
            <w:shd w:val="clear" w:color="000000" w:fill="EEECE1"/>
            <w:vAlign w:val="center"/>
            <w:hideMark/>
          </w:tcPr>
          <w:p w14:paraId="00CB71AE" w14:textId="77777777" w:rsidR="00477A17" w:rsidRPr="00304987" w:rsidRDefault="00477A17" w:rsidP="002542CB">
            <w:pPr>
              <w:spacing w:after="0" w:line="220" w:lineRule="exact"/>
              <w:jc w:val="left"/>
              <w:rPr>
                <w:rFonts w:eastAsia="Times New Roman" w:cs="Calibri"/>
                <w:b/>
                <w:bCs/>
                <w:color w:val="000000"/>
                <w:sz w:val="20"/>
              </w:rPr>
            </w:pPr>
            <w:r w:rsidRPr="00304987">
              <w:rPr>
                <w:rFonts w:eastAsia="Times New Roman" w:cs="Calibri"/>
                <w:b/>
                <w:bCs/>
                <w:color w:val="000000"/>
                <w:sz w:val="20"/>
              </w:rPr>
              <w:t>Μείζονα κατηγορία</w:t>
            </w:r>
          </w:p>
        </w:tc>
        <w:tc>
          <w:tcPr>
            <w:tcW w:w="1300" w:type="dxa"/>
            <w:tcBorders>
              <w:top w:val="nil"/>
              <w:left w:val="nil"/>
              <w:bottom w:val="nil"/>
              <w:right w:val="nil"/>
            </w:tcBorders>
            <w:shd w:val="clear" w:color="000000" w:fill="EEECE1"/>
            <w:noWrap/>
            <w:vAlign w:val="center"/>
            <w:hideMark/>
          </w:tcPr>
          <w:p w14:paraId="17D4BF3C" w14:textId="77777777" w:rsidR="00477A17" w:rsidRPr="00304987" w:rsidRDefault="00477A17" w:rsidP="002542CB">
            <w:pPr>
              <w:spacing w:after="0" w:line="220" w:lineRule="exact"/>
              <w:jc w:val="center"/>
              <w:rPr>
                <w:rFonts w:eastAsia="Times New Roman" w:cs="Calibri"/>
                <w:b/>
                <w:bCs/>
                <w:color w:val="000000"/>
                <w:sz w:val="20"/>
              </w:rPr>
            </w:pPr>
            <w:r w:rsidRPr="00304987">
              <w:rPr>
                <w:rFonts w:eastAsia="Times New Roman" w:cs="Calibri"/>
                <w:b/>
                <w:bCs/>
                <w:color w:val="000000"/>
                <w:sz w:val="20"/>
              </w:rPr>
              <w:t>2025</w:t>
            </w:r>
          </w:p>
        </w:tc>
        <w:tc>
          <w:tcPr>
            <w:tcW w:w="1300" w:type="dxa"/>
            <w:tcBorders>
              <w:top w:val="nil"/>
              <w:left w:val="nil"/>
              <w:bottom w:val="nil"/>
              <w:right w:val="nil"/>
            </w:tcBorders>
            <w:shd w:val="clear" w:color="000000" w:fill="EEECE1"/>
            <w:noWrap/>
            <w:vAlign w:val="center"/>
            <w:hideMark/>
          </w:tcPr>
          <w:p w14:paraId="57B91BEA" w14:textId="77777777" w:rsidR="00477A17" w:rsidRPr="00304987" w:rsidRDefault="00477A17" w:rsidP="002542CB">
            <w:pPr>
              <w:spacing w:after="0" w:line="220" w:lineRule="exact"/>
              <w:jc w:val="center"/>
              <w:rPr>
                <w:rFonts w:eastAsia="Times New Roman" w:cs="Calibri"/>
                <w:b/>
                <w:bCs/>
                <w:color w:val="000000"/>
                <w:sz w:val="20"/>
              </w:rPr>
            </w:pPr>
            <w:r w:rsidRPr="00304987">
              <w:rPr>
                <w:rFonts w:eastAsia="Times New Roman" w:cs="Calibri"/>
                <w:b/>
                <w:bCs/>
                <w:color w:val="000000"/>
                <w:sz w:val="20"/>
              </w:rPr>
              <w:t>2026</w:t>
            </w:r>
          </w:p>
        </w:tc>
        <w:tc>
          <w:tcPr>
            <w:tcW w:w="1300" w:type="dxa"/>
            <w:tcBorders>
              <w:top w:val="nil"/>
              <w:left w:val="nil"/>
              <w:bottom w:val="nil"/>
              <w:right w:val="nil"/>
            </w:tcBorders>
            <w:shd w:val="clear" w:color="000000" w:fill="EEECE1"/>
            <w:noWrap/>
            <w:vAlign w:val="center"/>
            <w:hideMark/>
          </w:tcPr>
          <w:p w14:paraId="7370D169" w14:textId="77777777" w:rsidR="00477A17" w:rsidRPr="00304987" w:rsidRDefault="00477A17" w:rsidP="002542CB">
            <w:pPr>
              <w:spacing w:after="0" w:line="220" w:lineRule="exact"/>
              <w:jc w:val="center"/>
              <w:rPr>
                <w:rFonts w:eastAsia="Times New Roman" w:cs="Calibri"/>
                <w:b/>
                <w:bCs/>
                <w:color w:val="000000"/>
                <w:sz w:val="20"/>
              </w:rPr>
            </w:pPr>
            <w:r w:rsidRPr="00304987">
              <w:rPr>
                <w:rFonts w:eastAsia="Times New Roman" w:cs="Calibri"/>
                <w:b/>
                <w:bCs/>
                <w:color w:val="000000"/>
                <w:sz w:val="20"/>
              </w:rPr>
              <w:t>2027</w:t>
            </w:r>
          </w:p>
        </w:tc>
        <w:tc>
          <w:tcPr>
            <w:tcW w:w="1300" w:type="dxa"/>
            <w:tcBorders>
              <w:top w:val="nil"/>
              <w:left w:val="nil"/>
              <w:bottom w:val="nil"/>
              <w:right w:val="nil"/>
            </w:tcBorders>
            <w:shd w:val="clear" w:color="000000" w:fill="EEECE1"/>
            <w:noWrap/>
            <w:vAlign w:val="center"/>
            <w:hideMark/>
          </w:tcPr>
          <w:p w14:paraId="4A1E92CB" w14:textId="77777777" w:rsidR="00477A17" w:rsidRPr="00304987" w:rsidRDefault="00477A17" w:rsidP="002542CB">
            <w:pPr>
              <w:spacing w:after="0" w:line="220" w:lineRule="exact"/>
              <w:jc w:val="center"/>
              <w:rPr>
                <w:rFonts w:eastAsia="Times New Roman" w:cs="Calibri"/>
                <w:b/>
                <w:bCs/>
                <w:color w:val="000000"/>
                <w:sz w:val="20"/>
              </w:rPr>
            </w:pPr>
            <w:r w:rsidRPr="00304987">
              <w:rPr>
                <w:rFonts w:eastAsia="Times New Roman" w:cs="Calibri"/>
                <w:b/>
                <w:bCs/>
                <w:color w:val="000000"/>
                <w:sz w:val="20"/>
              </w:rPr>
              <w:t>2028</w:t>
            </w:r>
          </w:p>
        </w:tc>
        <w:tc>
          <w:tcPr>
            <w:tcW w:w="1300" w:type="dxa"/>
            <w:tcBorders>
              <w:top w:val="nil"/>
              <w:left w:val="nil"/>
              <w:bottom w:val="nil"/>
              <w:right w:val="nil"/>
            </w:tcBorders>
            <w:shd w:val="clear" w:color="000000" w:fill="EEECE1"/>
            <w:noWrap/>
            <w:vAlign w:val="center"/>
            <w:hideMark/>
          </w:tcPr>
          <w:p w14:paraId="11F25415" w14:textId="77777777" w:rsidR="00477A17" w:rsidRPr="00304987" w:rsidRDefault="00477A17" w:rsidP="002542CB">
            <w:pPr>
              <w:spacing w:after="0" w:line="220" w:lineRule="exact"/>
              <w:jc w:val="center"/>
              <w:rPr>
                <w:rFonts w:eastAsia="Times New Roman" w:cs="Calibri"/>
                <w:b/>
                <w:bCs/>
                <w:color w:val="000000"/>
                <w:sz w:val="20"/>
              </w:rPr>
            </w:pPr>
            <w:r w:rsidRPr="00304987">
              <w:rPr>
                <w:rFonts w:eastAsia="Times New Roman" w:cs="Calibri"/>
                <w:b/>
                <w:bCs/>
                <w:color w:val="000000"/>
                <w:sz w:val="20"/>
              </w:rPr>
              <w:t>2029</w:t>
            </w:r>
          </w:p>
        </w:tc>
      </w:tr>
      <w:tr w:rsidR="00477A17" w:rsidRPr="00304987" w14:paraId="3A262D72"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79419915" w14:textId="77777777" w:rsidR="00477A17" w:rsidRPr="00304987" w:rsidRDefault="00477A17" w:rsidP="002542CB">
            <w:pPr>
              <w:pStyle w:val="oriatext"/>
              <w:spacing w:line="220" w:lineRule="exact"/>
            </w:pPr>
            <w:r w:rsidRPr="00304987">
              <w:t>21</w:t>
            </w:r>
          </w:p>
        </w:tc>
        <w:tc>
          <w:tcPr>
            <w:tcW w:w="1970" w:type="dxa"/>
            <w:tcBorders>
              <w:top w:val="nil"/>
              <w:left w:val="nil"/>
              <w:bottom w:val="single" w:sz="4" w:space="0" w:color="FFFFFF"/>
              <w:right w:val="nil"/>
            </w:tcBorders>
            <w:shd w:val="clear" w:color="000000" w:fill="BFBFBF"/>
            <w:vAlign w:val="center"/>
            <w:hideMark/>
          </w:tcPr>
          <w:p w14:paraId="649AC5B2" w14:textId="77777777" w:rsidR="00477A17" w:rsidRPr="00304987" w:rsidRDefault="00477A17" w:rsidP="002542CB">
            <w:pPr>
              <w:pStyle w:val="oriatext"/>
              <w:spacing w:line="220" w:lineRule="exact"/>
            </w:pPr>
            <w:r w:rsidRPr="00304987">
              <w:t xml:space="preserve">Παροχές σε εργαζομένους </w:t>
            </w:r>
          </w:p>
        </w:tc>
        <w:tc>
          <w:tcPr>
            <w:tcW w:w="1300" w:type="dxa"/>
            <w:tcBorders>
              <w:top w:val="single" w:sz="4" w:space="0" w:color="FFFFFF"/>
              <w:left w:val="nil"/>
              <w:bottom w:val="single" w:sz="4" w:space="0" w:color="FFFFFF"/>
              <w:right w:val="nil"/>
            </w:tcBorders>
            <w:shd w:val="clear" w:color="000000" w:fill="BFBFBF"/>
            <w:noWrap/>
            <w:vAlign w:val="center"/>
            <w:hideMark/>
          </w:tcPr>
          <w:p w14:paraId="209F1C4D" w14:textId="77777777" w:rsidR="00477A17" w:rsidRPr="00304987" w:rsidRDefault="00477A17" w:rsidP="002542CB">
            <w:pPr>
              <w:pStyle w:val="orianum"/>
              <w:spacing w:line="220" w:lineRule="exact"/>
            </w:pPr>
            <w:r w:rsidRPr="00304987">
              <w:t>5.915.000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130D7943" w14:textId="77777777" w:rsidR="00477A17" w:rsidRPr="00304987" w:rsidRDefault="00477A17" w:rsidP="002542CB">
            <w:pPr>
              <w:pStyle w:val="orianum"/>
              <w:spacing w:line="220" w:lineRule="exact"/>
            </w:pPr>
            <w:r w:rsidRPr="00304987">
              <w:t>6.022.000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06F1B72A" w14:textId="77777777" w:rsidR="00477A17" w:rsidRPr="00304987" w:rsidRDefault="00477A17" w:rsidP="002542CB">
            <w:pPr>
              <w:pStyle w:val="orianum"/>
              <w:spacing w:line="220" w:lineRule="exact"/>
            </w:pPr>
            <w:r w:rsidRPr="00304987">
              <w:t>5.608.000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020C861A" w14:textId="77777777" w:rsidR="00477A17" w:rsidRPr="00304987" w:rsidRDefault="00477A17" w:rsidP="002542CB">
            <w:pPr>
              <w:pStyle w:val="orianum"/>
              <w:spacing w:line="220" w:lineRule="exact"/>
            </w:pPr>
            <w:r w:rsidRPr="00304987">
              <w:t>5.608.000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35813DA2" w14:textId="77777777" w:rsidR="00477A17" w:rsidRPr="00304987" w:rsidRDefault="00477A17" w:rsidP="002542CB">
            <w:pPr>
              <w:pStyle w:val="orianum"/>
              <w:spacing w:line="220" w:lineRule="exact"/>
            </w:pPr>
            <w:r w:rsidRPr="00304987">
              <w:t>5.658.000</w:t>
            </w:r>
          </w:p>
        </w:tc>
      </w:tr>
      <w:tr w:rsidR="00477A17" w:rsidRPr="00304987" w14:paraId="7ED36A59"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65AA44BB" w14:textId="77777777" w:rsidR="00477A17" w:rsidRPr="00304987" w:rsidRDefault="00477A17" w:rsidP="002542CB">
            <w:pPr>
              <w:pStyle w:val="oriatext"/>
              <w:spacing w:line="220" w:lineRule="exact"/>
            </w:pPr>
            <w:r w:rsidRPr="00304987">
              <w:t>22</w:t>
            </w:r>
          </w:p>
        </w:tc>
        <w:tc>
          <w:tcPr>
            <w:tcW w:w="1970" w:type="dxa"/>
            <w:tcBorders>
              <w:top w:val="nil"/>
              <w:left w:val="nil"/>
              <w:bottom w:val="single" w:sz="4" w:space="0" w:color="FFFFFF"/>
              <w:right w:val="nil"/>
            </w:tcBorders>
            <w:shd w:val="clear" w:color="000000" w:fill="F2F2F2"/>
            <w:noWrap/>
            <w:vAlign w:val="center"/>
            <w:hideMark/>
          </w:tcPr>
          <w:p w14:paraId="501B9D5D" w14:textId="77777777" w:rsidR="00477A17" w:rsidRPr="00304987" w:rsidRDefault="00477A17" w:rsidP="002542CB">
            <w:pPr>
              <w:pStyle w:val="oriatext"/>
              <w:spacing w:line="220" w:lineRule="exact"/>
            </w:pPr>
            <w:r w:rsidRPr="00304987">
              <w:t>Κοινωνικές Παροχές</w:t>
            </w:r>
          </w:p>
        </w:tc>
        <w:tc>
          <w:tcPr>
            <w:tcW w:w="1300" w:type="dxa"/>
            <w:tcBorders>
              <w:top w:val="nil"/>
              <w:left w:val="nil"/>
              <w:bottom w:val="single" w:sz="4" w:space="0" w:color="FFFFFF"/>
              <w:right w:val="nil"/>
            </w:tcBorders>
            <w:shd w:val="clear" w:color="000000" w:fill="F2F2F2"/>
            <w:noWrap/>
            <w:vAlign w:val="center"/>
            <w:hideMark/>
          </w:tcPr>
          <w:p w14:paraId="4E70D40C"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5983B357"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2C83E86C"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5B784C94"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311E9F56" w14:textId="77777777" w:rsidR="00477A17" w:rsidRPr="00304987" w:rsidRDefault="00477A17" w:rsidP="002542CB">
            <w:pPr>
              <w:pStyle w:val="orianum"/>
              <w:spacing w:line="220" w:lineRule="exact"/>
            </w:pPr>
            <w:r w:rsidRPr="00304987">
              <w:t>0</w:t>
            </w:r>
          </w:p>
        </w:tc>
      </w:tr>
      <w:tr w:rsidR="00477A17" w:rsidRPr="00304987" w14:paraId="1E339822"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0FA3DCCF" w14:textId="77777777" w:rsidR="00477A17" w:rsidRPr="00304987" w:rsidRDefault="00477A17" w:rsidP="002542CB">
            <w:pPr>
              <w:pStyle w:val="oriatext"/>
              <w:spacing w:line="220" w:lineRule="exact"/>
            </w:pPr>
            <w:r w:rsidRPr="00304987">
              <w:t>23</w:t>
            </w:r>
          </w:p>
        </w:tc>
        <w:tc>
          <w:tcPr>
            <w:tcW w:w="1970" w:type="dxa"/>
            <w:tcBorders>
              <w:top w:val="nil"/>
              <w:left w:val="nil"/>
              <w:bottom w:val="single" w:sz="4" w:space="0" w:color="FFFFFF"/>
              <w:right w:val="nil"/>
            </w:tcBorders>
            <w:shd w:val="clear" w:color="000000" w:fill="BFBFBF"/>
            <w:vAlign w:val="center"/>
            <w:hideMark/>
          </w:tcPr>
          <w:p w14:paraId="1C5AAA13" w14:textId="77777777" w:rsidR="00477A17" w:rsidRPr="00304987" w:rsidRDefault="00477A17" w:rsidP="002542CB">
            <w:pPr>
              <w:pStyle w:val="oriatext"/>
              <w:spacing w:line="220" w:lineRule="exact"/>
            </w:pPr>
            <w:r w:rsidRPr="00304987">
              <w:t>Μεταβιβάσεις</w:t>
            </w:r>
          </w:p>
        </w:tc>
        <w:tc>
          <w:tcPr>
            <w:tcW w:w="1300" w:type="dxa"/>
            <w:tcBorders>
              <w:top w:val="nil"/>
              <w:left w:val="nil"/>
              <w:bottom w:val="single" w:sz="4" w:space="0" w:color="FFFFFF"/>
              <w:right w:val="nil"/>
            </w:tcBorders>
            <w:shd w:val="clear" w:color="000000" w:fill="BFBFBF"/>
            <w:noWrap/>
            <w:vAlign w:val="center"/>
            <w:hideMark/>
          </w:tcPr>
          <w:p w14:paraId="5D3B4935"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467459D5"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78A72993"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3FF2ED81"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658E4680" w14:textId="77777777" w:rsidR="00477A17" w:rsidRPr="00304987" w:rsidRDefault="00477A17" w:rsidP="002542CB">
            <w:pPr>
              <w:pStyle w:val="orianum"/>
              <w:spacing w:line="220" w:lineRule="exact"/>
            </w:pPr>
            <w:r w:rsidRPr="00304987">
              <w:t>0</w:t>
            </w:r>
          </w:p>
        </w:tc>
      </w:tr>
      <w:tr w:rsidR="00477A17" w:rsidRPr="00304987" w14:paraId="71296FF5"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3C601EF4" w14:textId="77777777" w:rsidR="00477A17" w:rsidRPr="00304987" w:rsidRDefault="00477A17" w:rsidP="002542CB">
            <w:pPr>
              <w:pStyle w:val="oriatext"/>
              <w:spacing w:line="220" w:lineRule="exact"/>
            </w:pPr>
            <w:r w:rsidRPr="00304987">
              <w:t>24</w:t>
            </w:r>
          </w:p>
        </w:tc>
        <w:tc>
          <w:tcPr>
            <w:tcW w:w="1970" w:type="dxa"/>
            <w:tcBorders>
              <w:top w:val="nil"/>
              <w:left w:val="nil"/>
              <w:bottom w:val="single" w:sz="4" w:space="0" w:color="FFFFFF"/>
              <w:right w:val="nil"/>
            </w:tcBorders>
            <w:shd w:val="clear" w:color="000000" w:fill="F2F2F2"/>
            <w:noWrap/>
            <w:vAlign w:val="center"/>
            <w:hideMark/>
          </w:tcPr>
          <w:p w14:paraId="4E903EDF" w14:textId="77777777" w:rsidR="00477A17" w:rsidRPr="00304987" w:rsidRDefault="00477A17" w:rsidP="002542CB">
            <w:pPr>
              <w:pStyle w:val="oriatext"/>
              <w:spacing w:line="220" w:lineRule="exact"/>
            </w:pPr>
            <w:r w:rsidRPr="00304987">
              <w:t>Αγορές αγαθών και υπηρεσιών</w:t>
            </w:r>
          </w:p>
        </w:tc>
        <w:tc>
          <w:tcPr>
            <w:tcW w:w="1300" w:type="dxa"/>
            <w:tcBorders>
              <w:top w:val="nil"/>
              <w:left w:val="nil"/>
              <w:bottom w:val="single" w:sz="4" w:space="0" w:color="FFFFFF"/>
              <w:right w:val="nil"/>
            </w:tcBorders>
            <w:shd w:val="clear" w:color="000000" w:fill="F2F2F2"/>
            <w:noWrap/>
            <w:vAlign w:val="center"/>
            <w:hideMark/>
          </w:tcPr>
          <w:p w14:paraId="0EC8CEC0" w14:textId="77777777" w:rsidR="00477A17" w:rsidRPr="00304987" w:rsidRDefault="00477A17" w:rsidP="002542CB">
            <w:pPr>
              <w:pStyle w:val="orianum"/>
              <w:spacing w:line="220" w:lineRule="exact"/>
            </w:pPr>
            <w:r w:rsidRPr="00304987">
              <w:t>2.769.960</w:t>
            </w:r>
          </w:p>
        </w:tc>
        <w:tc>
          <w:tcPr>
            <w:tcW w:w="1300" w:type="dxa"/>
            <w:tcBorders>
              <w:top w:val="nil"/>
              <w:left w:val="nil"/>
              <w:bottom w:val="single" w:sz="4" w:space="0" w:color="FFFFFF"/>
              <w:right w:val="nil"/>
            </w:tcBorders>
            <w:shd w:val="clear" w:color="000000" w:fill="F2F2F2"/>
            <w:noWrap/>
            <w:vAlign w:val="center"/>
            <w:hideMark/>
          </w:tcPr>
          <w:p w14:paraId="48B05824" w14:textId="77777777" w:rsidR="00477A17" w:rsidRPr="00304987" w:rsidRDefault="00477A17" w:rsidP="002542CB">
            <w:pPr>
              <w:pStyle w:val="orianum"/>
              <w:spacing w:line="220" w:lineRule="exact"/>
            </w:pPr>
            <w:r w:rsidRPr="00304987">
              <w:t>3.028.000</w:t>
            </w:r>
          </w:p>
        </w:tc>
        <w:tc>
          <w:tcPr>
            <w:tcW w:w="1300" w:type="dxa"/>
            <w:tcBorders>
              <w:top w:val="nil"/>
              <w:left w:val="nil"/>
              <w:bottom w:val="single" w:sz="4" w:space="0" w:color="FFFFFF"/>
              <w:right w:val="nil"/>
            </w:tcBorders>
            <w:shd w:val="clear" w:color="000000" w:fill="F2F2F2"/>
            <w:noWrap/>
            <w:vAlign w:val="center"/>
            <w:hideMark/>
          </w:tcPr>
          <w:p w14:paraId="3032465B" w14:textId="77777777" w:rsidR="00477A17" w:rsidRPr="00304987" w:rsidRDefault="00477A17" w:rsidP="002542CB">
            <w:pPr>
              <w:pStyle w:val="orianum"/>
              <w:spacing w:line="220" w:lineRule="exact"/>
            </w:pPr>
            <w:r w:rsidRPr="00304987">
              <w:t>3.028.000</w:t>
            </w:r>
          </w:p>
        </w:tc>
        <w:tc>
          <w:tcPr>
            <w:tcW w:w="1300" w:type="dxa"/>
            <w:tcBorders>
              <w:top w:val="nil"/>
              <w:left w:val="nil"/>
              <w:bottom w:val="single" w:sz="4" w:space="0" w:color="FFFFFF"/>
              <w:right w:val="nil"/>
            </w:tcBorders>
            <w:shd w:val="clear" w:color="000000" w:fill="F2F2F2"/>
            <w:noWrap/>
            <w:vAlign w:val="center"/>
            <w:hideMark/>
          </w:tcPr>
          <w:p w14:paraId="13C1CC68" w14:textId="77777777" w:rsidR="00477A17" w:rsidRPr="00304987" w:rsidRDefault="00477A17" w:rsidP="002542CB">
            <w:pPr>
              <w:pStyle w:val="orianum"/>
              <w:spacing w:line="220" w:lineRule="exact"/>
            </w:pPr>
            <w:r w:rsidRPr="00304987">
              <w:t>3.028.000</w:t>
            </w:r>
          </w:p>
        </w:tc>
        <w:tc>
          <w:tcPr>
            <w:tcW w:w="1300" w:type="dxa"/>
            <w:tcBorders>
              <w:top w:val="nil"/>
              <w:left w:val="nil"/>
              <w:bottom w:val="single" w:sz="4" w:space="0" w:color="FFFFFF"/>
              <w:right w:val="nil"/>
            </w:tcBorders>
            <w:shd w:val="clear" w:color="000000" w:fill="F2F2F2"/>
            <w:noWrap/>
            <w:vAlign w:val="center"/>
            <w:hideMark/>
          </w:tcPr>
          <w:p w14:paraId="0CCB5FDE" w14:textId="77777777" w:rsidR="00477A17" w:rsidRPr="00304987" w:rsidRDefault="00477A17" w:rsidP="002542CB">
            <w:pPr>
              <w:pStyle w:val="orianum"/>
              <w:spacing w:line="220" w:lineRule="exact"/>
            </w:pPr>
            <w:r w:rsidRPr="00304987">
              <w:t>3.028.000</w:t>
            </w:r>
          </w:p>
        </w:tc>
      </w:tr>
      <w:tr w:rsidR="00477A17" w:rsidRPr="00304987" w14:paraId="142733D5"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5DB8FF91" w14:textId="77777777" w:rsidR="00477A17" w:rsidRPr="00304987" w:rsidRDefault="00477A17" w:rsidP="002542CB">
            <w:pPr>
              <w:pStyle w:val="oriatext"/>
              <w:spacing w:line="220" w:lineRule="exact"/>
            </w:pPr>
            <w:r w:rsidRPr="00304987">
              <w:t>25</w:t>
            </w:r>
          </w:p>
        </w:tc>
        <w:tc>
          <w:tcPr>
            <w:tcW w:w="1970" w:type="dxa"/>
            <w:tcBorders>
              <w:top w:val="nil"/>
              <w:left w:val="nil"/>
              <w:bottom w:val="single" w:sz="4" w:space="0" w:color="FFFFFF"/>
              <w:right w:val="nil"/>
            </w:tcBorders>
            <w:shd w:val="clear" w:color="000000" w:fill="BFBFBF"/>
            <w:vAlign w:val="center"/>
            <w:hideMark/>
          </w:tcPr>
          <w:p w14:paraId="1D31375E" w14:textId="77777777" w:rsidR="00477A17" w:rsidRPr="00304987" w:rsidRDefault="00477A17" w:rsidP="002542CB">
            <w:pPr>
              <w:pStyle w:val="oriatext"/>
              <w:spacing w:line="220" w:lineRule="exact"/>
            </w:pPr>
            <w:r w:rsidRPr="00304987">
              <w:t>Επιδοτήσεις</w:t>
            </w:r>
          </w:p>
        </w:tc>
        <w:tc>
          <w:tcPr>
            <w:tcW w:w="1300" w:type="dxa"/>
            <w:tcBorders>
              <w:top w:val="nil"/>
              <w:left w:val="nil"/>
              <w:bottom w:val="single" w:sz="4" w:space="0" w:color="FFFFFF"/>
              <w:right w:val="nil"/>
            </w:tcBorders>
            <w:shd w:val="clear" w:color="000000" w:fill="BFBFBF"/>
            <w:noWrap/>
            <w:vAlign w:val="center"/>
            <w:hideMark/>
          </w:tcPr>
          <w:p w14:paraId="0425D4E3"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3A64C3BC"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46B5D0C6"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48170EBA"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379CC465" w14:textId="77777777" w:rsidR="00477A17" w:rsidRPr="00304987" w:rsidRDefault="00477A17" w:rsidP="002542CB">
            <w:pPr>
              <w:pStyle w:val="orianum"/>
              <w:spacing w:line="220" w:lineRule="exact"/>
            </w:pPr>
            <w:r w:rsidRPr="00304987">
              <w:t>0</w:t>
            </w:r>
          </w:p>
        </w:tc>
      </w:tr>
      <w:tr w:rsidR="00477A17" w:rsidRPr="00304987" w14:paraId="32E28910"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3EFC1D63" w14:textId="77777777" w:rsidR="00477A17" w:rsidRPr="00304987" w:rsidRDefault="00477A17" w:rsidP="002542CB">
            <w:pPr>
              <w:pStyle w:val="oriatext"/>
              <w:spacing w:line="220" w:lineRule="exact"/>
            </w:pPr>
            <w:r w:rsidRPr="00304987">
              <w:t>26</w:t>
            </w:r>
          </w:p>
        </w:tc>
        <w:tc>
          <w:tcPr>
            <w:tcW w:w="1970" w:type="dxa"/>
            <w:tcBorders>
              <w:top w:val="nil"/>
              <w:left w:val="nil"/>
              <w:bottom w:val="single" w:sz="4" w:space="0" w:color="FFFFFF"/>
              <w:right w:val="nil"/>
            </w:tcBorders>
            <w:shd w:val="clear" w:color="000000" w:fill="F2F2F2"/>
            <w:noWrap/>
            <w:vAlign w:val="center"/>
            <w:hideMark/>
          </w:tcPr>
          <w:p w14:paraId="690042D8" w14:textId="77777777" w:rsidR="00477A17" w:rsidRPr="00304987" w:rsidRDefault="00477A17" w:rsidP="002542CB">
            <w:pPr>
              <w:pStyle w:val="oriatext"/>
              <w:spacing w:line="220" w:lineRule="exact"/>
            </w:pPr>
            <w:r w:rsidRPr="00304987">
              <w:t>Τόκοι (σε ακαθάριστη βάση)</w:t>
            </w:r>
          </w:p>
        </w:tc>
        <w:tc>
          <w:tcPr>
            <w:tcW w:w="1300" w:type="dxa"/>
            <w:tcBorders>
              <w:top w:val="nil"/>
              <w:left w:val="nil"/>
              <w:bottom w:val="single" w:sz="4" w:space="0" w:color="FFFFFF"/>
              <w:right w:val="nil"/>
            </w:tcBorders>
            <w:shd w:val="clear" w:color="000000" w:fill="F2F2F2"/>
            <w:noWrap/>
            <w:vAlign w:val="center"/>
            <w:hideMark/>
          </w:tcPr>
          <w:p w14:paraId="4A11372E"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117EA9F8"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434B42CB"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394E4C53"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0BD2D92F" w14:textId="77777777" w:rsidR="00477A17" w:rsidRPr="00304987" w:rsidRDefault="00477A17" w:rsidP="002542CB">
            <w:pPr>
              <w:pStyle w:val="orianum"/>
              <w:spacing w:line="220" w:lineRule="exact"/>
            </w:pPr>
            <w:r w:rsidRPr="00304987">
              <w:t>0</w:t>
            </w:r>
          </w:p>
        </w:tc>
      </w:tr>
      <w:tr w:rsidR="00477A17" w:rsidRPr="00304987" w14:paraId="273FDC68"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37B0EC00" w14:textId="77777777" w:rsidR="00477A17" w:rsidRPr="00304987" w:rsidRDefault="00477A17" w:rsidP="002542CB">
            <w:pPr>
              <w:pStyle w:val="oriatext"/>
              <w:spacing w:line="220" w:lineRule="exact"/>
            </w:pPr>
            <w:r w:rsidRPr="00304987">
              <w:t>27</w:t>
            </w:r>
          </w:p>
        </w:tc>
        <w:tc>
          <w:tcPr>
            <w:tcW w:w="1970" w:type="dxa"/>
            <w:tcBorders>
              <w:top w:val="nil"/>
              <w:left w:val="nil"/>
              <w:bottom w:val="single" w:sz="4" w:space="0" w:color="FFFFFF"/>
              <w:right w:val="nil"/>
            </w:tcBorders>
            <w:shd w:val="clear" w:color="000000" w:fill="BFBFBF"/>
            <w:vAlign w:val="center"/>
            <w:hideMark/>
          </w:tcPr>
          <w:p w14:paraId="195A96E4" w14:textId="77777777" w:rsidR="00477A17" w:rsidRPr="00304987" w:rsidRDefault="00477A17" w:rsidP="002542CB">
            <w:pPr>
              <w:pStyle w:val="oriatext"/>
              <w:spacing w:line="220" w:lineRule="exact"/>
            </w:pPr>
            <w:r w:rsidRPr="00304987">
              <w:t>Λοιπές Δαπάνες</w:t>
            </w:r>
          </w:p>
        </w:tc>
        <w:tc>
          <w:tcPr>
            <w:tcW w:w="1300" w:type="dxa"/>
            <w:tcBorders>
              <w:top w:val="nil"/>
              <w:left w:val="nil"/>
              <w:bottom w:val="single" w:sz="4" w:space="0" w:color="FFFFFF"/>
              <w:right w:val="nil"/>
            </w:tcBorders>
            <w:shd w:val="clear" w:color="000000" w:fill="BFBFBF"/>
            <w:noWrap/>
            <w:vAlign w:val="center"/>
            <w:hideMark/>
          </w:tcPr>
          <w:p w14:paraId="435B68F8"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24D6B827"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5C6383A3"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70BDEB63"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BFBFBF"/>
            <w:noWrap/>
            <w:vAlign w:val="center"/>
            <w:hideMark/>
          </w:tcPr>
          <w:p w14:paraId="40FC39BD" w14:textId="77777777" w:rsidR="00477A17" w:rsidRPr="00304987" w:rsidRDefault="00477A17" w:rsidP="002542CB">
            <w:pPr>
              <w:pStyle w:val="orianum"/>
              <w:spacing w:line="220" w:lineRule="exact"/>
            </w:pPr>
            <w:r w:rsidRPr="00304987">
              <w:t>0</w:t>
            </w:r>
          </w:p>
        </w:tc>
      </w:tr>
      <w:tr w:rsidR="00477A17" w:rsidRPr="00304987" w14:paraId="739ADBDF"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57F745F7" w14:textId="77777777" w:rsidR="00477A17" w:rsidRPr="00304987" w:rsidRDefault="00477A17" w:rsidP="002542CB">
            <w:pPr>
              <w:pStyle w:val="oriatext"/>
              <w:spacing w:line="220" w:lineRule="exact"/>
            </w:pPr>
            <w:r w:rsidRPr="00304987">
              <w:t>29</w:t>
            </w:r>
          </w:p>
        </w:tc>
        <w:tc>
          <w:tcPr>
            <w:tcW w:w="1970" w:type="dxa"/>
            <w:tcBorders>
              <w:top w:val="nil"/>
              <w:left w:val="nil"/>
              <w:bottom w:val="single" w:sz="4" w:space="0" w:color="FFFFFF"/>
              <w:right w:val="nil"/>
            </w:tcBorders>
            <w:shd w:val="clear" w:color="000000" w:fill="F2F2F2"/>
            <w:noWrap/>
            <w:vAlign w:val="center"/>
            <w:hideMark/>
          </w:tcPr>
          <w:p w14:paraId="4443F9CF" w14:textId="77777777" w:rsidR="00477A17" w:rsidRPr="00304987" w:rsidRDefault="00477A17" w:rsidP="002542CB">
            <w:pPr>
              <w:pStyle w:val="oriatext"/>
              <w:spacing w:line="220" w:lineRule="exact"/>
            </w:pPr>
            <w:r w:rsidRPr="00304987">
              <w:t>Πιστώσεις υπό κατανομή</w:t>
            </w:r>
          </w:p>
        </w:tc>
        <w:tc>
          <w:tcPr>
            <w:tcW w:w="1300" w:type="dxa"/>
            <w:tcBorders>
              <w:top w:val="nil"/>
              <w:left w:val="nil"/>
              <w:bottom w:val="single" w:sz="4" w:space="0" w:color="FFFFFF"/>
              <w:right w:val="nil"/>
            </w:tcBorders>
            <w:shd w:val="clear" w:color="000000" w:fill="F2F2F2"/>
            <w:noWrap/>
            <w:vAlign w:val="center"/>
            <w:hideMark/>
          </w:tcPr>
          <w:p w14:paraId="7ED3554F"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0C7CB31C"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26EFF2F2"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5E47E31D"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06E0A807" w14:textId="77777777" w:rsidR="00477A17" w:rsidRPr="00304987" w:rsidRDefault="00477A17" w:rsidP="002542CB">
            <w:pPr>
              <w:pStyle w:val="orianum"/>
              <w:spacing w:line="220" w:lineRule="exact"/>
            </w:pPr>
            <w:r w:rsidRPr="00304987">
              <w:t>0</w:t>
            </w:r>
          </w:p>
        </w:tc>
      </w:tr>
      <w:tr w:rsidR="00477A17" w:rsidRPr="00304987" w14:paraId="13226827"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16F1F738" w14:textId="77777777" w:rsidR="00477A17" w:rsidRPr="00304987" w:rsidRDefault="00477A17" w:rsidP="002542CB">
            <w:pPr>
              <w:pStyle w:val="oriatext"/>
              <w:spacing w:line="220" w:lineRule="exact"/>
            </w:pPr>
            <w:r w:rsidRPr="00304987">
              <w:t>31</w:t>
            </w:r>
          </w:p>
        </w:tc>
        <w:tc>
          <w:tcPr>
            <w:tcW w:w="1970" w:type="dxa"/>
            <w:tcBorders>
              <w:top w:val="nil"/>
              <w:left w:val="nil"/>
              <w:bottom w:val="single" w:sz="4" w:space="0" w:color="FFFFFF"/>
              <w:right w:val="nil"/>
            </w:tcBorders>
            <w:shd w:val="clear" w:color="000000" w:fill="BFBFBF"/>
            <w:vAlign w:val="center"/>
            <w:hideMark/>
          </w:tcPr>
          <w:p w14:paraId="5BA5E6E6" w14:textId="77777777" w:rsidR="00477A17" w:rsidRPr="00304987" w:rsidRDefault="00477A17" w:rsidP="002542CB">
            <w:pPr>
              <w:pStyle w:val="oriatext"/>
              <w:spacing w:line="220" w:lineRule="exact"/>
            </w:pPr>
            <w:r w:rsidRPr="00304987">
              <w:t>Πάγια περιουσιακά στοιχεία</w:t>
            </w:r>
          </w:p>
        </w:tc>
        <w:tc>
          <w:tcPr>
            <w:tcW w:w="1300" w:type="dxa"/>
            <w:tcBorders>
              <w:top w:val="nil"/>
              <w:left w:val="nil"/>
              <w:bottom w:val="single" w:sz="4" w:space="0" w:color="FFFFFF"/>
              <w:right w:val="nil"/>
            </w:tcBorders>
            <w:shd w:val="clear" w:color="000000" w:fill="BFBFBF"/>
            <w:noWrap/>
            <w:vAlign w:val="center"/>
            <w:hideMark/>
          </w:tcPr>
          <w:p w14:paraId="0697F14E" w14:textId="77777777" w:rsidR="00477A17" w:rsidRPr="00304987" w:rsidRDefault="00477A17" w:rsidP="002542CB">
            <w:pPr>
              <w:pStyle w:val="orianum"/>
              <w:spacing w:line="220" w:lineRule="exact"/>
            </w:pPr>
            <w:r w:rsidRPr="00304987">
              <w:t>468.000</w:t>
            </w:r>
          </w:p>
        </w:tc>
        <w:tc>
          <w:tcPr>
            <w:tcW w:w="1300" w:type="dxa"/>
            <w:tcBorders>
              <w:top w:val="nil"/>
              <w:left w:val="nil"/>
              <w:bottom w:val="single" w:sz="4" w:space="0" w:color="FFFFFF"/>
              <w:right w:val="nil"/>
            </w:tcBorders>
            <w:shd w:val="clear" w:color="000000" w:fill="BFBFBF"/>
            <w:noWrap/>
            <w:vAlign w:val="center"/>
            <w:hideMark/>
          </w:tcPr>
          <w:p w14:paraId="0E10F875" w14:textId="77777777" w:rsidR="00477A17" w:rsidRPr="00304987" w:rsidRDefault="00477A17" w:rsidP="002542CB">
            <w:pPr>
              <w:pStyle w:val="orianum"/>
              <w:spacing w:line="220" w:lineRule="exact"/>
            </w:pPr>
            <w:r w:rsidRPr="00304987">
              <w:t>204.000</w:t>
            </w:r>
          </w:p>
        </w:tc>
        <w:tc>
          <w:tcPr>
            <w:tcW w:w="1300" w:type="dxa"/>
            <w:tcBorders>
              <w:top w:val="nil"/>
              <w:left w:val="nil"/>
              <w:bottom w:val="single" w:sz="4" w:space="0" w:color="FFFFFF"/>
              <w:right w:val="nil"/>
            </w:tcBorders>
            <w:shd w:val="clear" w:color="000000" w:fill="BFBFBF"/>
            <w:noWrap/>
            <w:vAlign w:val="center"/>
            <w:hideMark/>
          </w:tcPr>
          <w:p w14:paraId="3C18600B" w14:textId="77777777" w:rsidR="00477A17" w:rsidRPr="00304987" w:rsidRDefault="00477A17" w:rsidP="002542CB">
            <w:pPr>
              <w:pStyle w:val="orianum"/>
              <w:spacing w:line="220" w:lineRule="exact"/>
            </w:pPr>
            <w:r w:rsidRPr="00304987">
              <w:t>204.000</w:t>
            </w:r>
          </w:p>
        </w:tc>
        <w:tc>
          <w:tcPr>
            <w:tcW w:w="1300" w:type="dxa"/>
            <w:tcBorders>
              <w:top w:val="nil"/>
              <w:left w:val="nil"/>
              <w:bottom w:val="single" w:sz="4" w:space="0" w:color="FFFFFF"/>
              <w:right w:val="nil"/>
            </w:tcBorders>
            <w:shd w:val="clear" w:color="000000" w:fill="BFBFBF"/>
            <w:noWrap/>
            <w:vAlign w:val="center"/>
            <w:hideMark/>
          </w:tcPr>
          <w:p w14:paraId="0E29610A" w14:textId="77777777" w:rsidR="00477A17" w:rsidRPr="00304987" w:rsidRDefault="00477A17" w:rsidP="002542CB">
            <w:pPr>
              <w:pStyle w:val="orianum"/>
              <w:spacing w:line="220" w:lineRule="exact"/>
            </w:pPr>
            <w:r w:rsidRPr="00304987">
              <w:t>204.000</w:t>
            </w:r>
          </w:p>
        </w:tc>
        <w:tc>
          <w:tcPr>
            <w:tcW w:w="1300" w:type="dxa"/>
            <w:tcBorders>
              <w:top w:val="nil"/>
              <w:left w:val="nil"/>
              <w:bottom w:val="single" w:sz="4" w:space="0" w:color="FFFFFF"/>
              <w:right w:val="nil"/>
            </w:tcBorders>
            <w:shd w:val="clear" w:color="000000" w:fill="BFBFBF"/>
            <w:noWrap/>
            <w:vAlign w:val="center"/>
            <w:hideMark/>
          </w:tcPr>
          <w:p w14:paraId="647C6458" w14:textId="77777777" w:rsidR="00477A17" w:rsidRPr="00304987" w:rsidRDefault="00477A17" w:rsidP="002542CB">
            <w:pPr>
              <w:pStyle w:val="orianum"/>
              <w:spacing w:line="220" w:lineRule="exact"/>
            </w:pPr>
            <w:r w:rsidRPr="00304987">
              <w:t>204.000</w:t>
            </w:r>
          </w:p>
        </w:tc>
      </w:tr>
      <w:tr w:rsidR="00477A17" w:rsidRPr="00304987" w14:paraId="45D94BB6"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2A024E07" w14:textId="77777777" w:rsidR="00477A17" w:rsidRPr="00304987" w:rsidRDefault="00477A17" w:rsidP="002542CB">
            <w:pPr>
              <w:pStyle w:val="oriatext"/>
              <w:spacing w:line="220" w:lineRule="exact"/>
            </w:pPr>
            <w:r w:rsidRPr="00304987">
              <w:t>33</w:t>
            </w:r>
          </w:p>
        </w:tc>
        <w:tc>
          <w:tcPr>
            <w:tcW w:w="1970" w:type="dxa"/>
            <w:tcBorders>
              <w:top w:val="nil"/>
              <w:left w:val="nil"/>
              <w:bottom w:val="single" w:sz="4" w:space="0" w:color="FFFFFF"/>
              <w:right w:val="nil"/>
            </w:tcBorders>
            <w:shd w:val="clear" w:color="000000" w:fill="F2F2F2"/>
            <w:noWrap/>
            <w:vAlign w:val="center"/>
            <w:hideMark/>
          </w:tcPr>
          <w:p w14:paraId="35781C50" w14:textId="77777777" w:rsidR="00477A17" w:rsidRPr="00304987" w:rsidRDefault="00477A17" w:rsidP="002542CB">
            <w:pPr>
              <w:pStyle w:val="oriatext"/>
              <w:spacing w:line="220" w:lineRule="exact"/>
            </w:pPr>
            <w:r w:rsidRPr="00304987">
              <w:t>Τιμαλφή</w:t>
            </w:r>
          </w:p>
        </w:tc>
        <w:tc>
          <w:tcPr>
            <w:tcW w:w="1300" w:type="dxa"/>
            <w:tcBorders>
              <w:top w:val="nil"/>
              <w:left w:val="nil"/>
              <w:bottom w:val="single" w:sz="4" w:space="0" w:color="FFFFFF"/>
              <w:right w:val="nil"/>
            </w:tcBorders>
            <w:shd w:val="clear" w:color="000000" w:fill="F2F2F2"/>
            <w:noWrap/>
            <w:vAlign w:val="center"/>
            <w:hideMark/>
          </w:tcPr>
          <w:p w14:paraId="5BE304A0"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2F35469E"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29E2E2BB"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0020F6C8" w14:textId="77777777" w:rsidR="00477A17" w:rsidRPr="00304987" w:rsidRDefault="00477A17" w:rsidP="002542CB">
            <w:pPr>
              <w:pStyle w:val="orianum"/>
              <w:spacing w:line="220" w:lineRule="exact"/>
            </w:pPr>
            <w:r w:rsidRPr="00304987">
              <w:t>0</w:t>
            </w:r>
          </w:p>
        </w:tc>
        <w:tc>
          <w:tcPr>
            <w:tcW w:w="1300" w:type="dxa"/>
            <w:tcBorders>
              <w:top w:val="nil"/>
              <w:left w:val="nil"/>
              <w:bottom w:val="single" w:sz="4" w:space="0" w:color="FFFFFF"/>
              <w:right w:val="nil"/>
            </w:tcBorders>
            <w:shd w:val="clear" w:color="000000" w:fill="F2F2F2"/>
            <w:noWrap/>
            <w:vAlign w:val="center"/>
            <w:hideMark/>
          </w:tcPr>
          <w:p w14:paraId="0BA7F7C7" w14:textId="77777777" w:rsidR="00477A17" w:rsidRPr="00304987" w:rsidRDefault="00477A17" w:rsidP="002542CB">
            <w:pPr>
              <w:pStyle w:val="orianum"/>
              <w:spacing w:line="220" w:lineRule="exact"/>
            </w:pPr>
            <w:r w:rsidRPr="00304987">
              <w:t>0</w:t>
            </w:r>
          </w:p>
        </w:tc>
      </w:tr>
      <w:tr w:rsidR="00477A17" w:rsidRPr="00304987" w14:paraId="5302BA5D" w14:textId="77777777" w:rsidTr="00CC47AF">
        <w:trPr>
          <w:trHeight w:val="170"/>
          <w:jc w:val="center"/>
        </w:trPr>
        <w:tc>
          <w:tcPr>
            <w:tcW w:w="440" w:type="dxa"/>
            <w:tcBorders>
              <w:top w:val="single" w:sz="4" w:space="0" w:color="FFFFFF"/>
              <w:left w:val="nil"/>
              <w:bottom w:val="single" w:sz="18" w:space="0" w:color="008080"/>
              <w:right w:val="nil"/>
            </w:tcBorders>
            <w:shd w:val="clear" w:color="000000" w:fill="A6A6A6"/>
            <w:noWrap/>
            <w:vAlign w:val="center"/>
            <w:hideMark/>
          </w:tcPr>
          <w:p w14:paraId="3C3A52BC" w14:textId="77777777" w:rsidR="00477A17" w:rsidRPr="00304987" w:rsidRDefault="00477A17" w:rsidP="002542CB">
            <w:pPr>
              <w:pStyle w:val="oriatext"/>
              <w:spacing w:line="220" w:lineRule="exact"/>
              <w:rPr>
                <w:color w:val="FFFFFF"/>
              </w:rPr>
            </w:pPr>
            <w:r w:rsidRPr="00304987">
              <w:rPr>
                <w:color w:val="FFFFFF"/>
              </w:rPr>
              <w:t>Α</w:t>
            </w:r>
          </w:p>
        </w:tc>
        <w:tc>
          <w:tcPr>
            <w:tcW w:w="1970" w:type="dxa"/>
            <w:tcBorders>
              <w:top w:val="single" w:sz="4" w:space="0" w:color="FFFFFF"/>
              <w:left w:val="nil"/>
              <w:bottom w:val="single" w:sz="18" w:space="0" w:color="008080"/>
              <w:right w:val="nil"/>
            </w:tcBorders>
            <w:shd w:val="clear" w:color="000000" w:fill="A6A6A6"/>
            <w:vAlign w:val="center"/>
            <w:hideMark/>
          </w:tcPr>
          <w:p w14:paraId="2484C7BF" w14:textId="77777777" w:rsidR="00477A17" w:rsidRPr="009556CB" w:rsidRDefault="00477A17" w:rsidP="002542CB">
            <w:pPr>
              <w:pStyle w:val="oriatext"/>
              <w:spacing w:line="220" w:lineRule="exact"/>
              <w:rPr>
                <w:color w:val="FFFFFF"/>
                <w:lang w:val="el-GR"/>
              </w:rPr>
            </w:pPr>
            <w:r w:rsidRPr="009556CB">
              <w:rPr>
                <w:color w:val="FFFFFF"/>
                <w:lang w:val="el-GR"/>
              </w:rPr>
              <w:t>Συνολικές μη Χρημ</w:t>
            </w:r>
            <w:r>
              <w:rPr>
                <w:color w:val="FFFFFF"/>
                <w:lang w:val="el-GR"/>
              </w:rPr>
              <w:t>/</w:t>
            </w:r>
            <w:r w:rsidRPr="009556CB">
              <w:rPr>
                <w:color w:val="FFFFFF"/>
                <w:lang w:val="el-GR"/>
              </w:rPr>
              <w:t>οικονομικές Ταμειακές Δαπάνες</w:t>
            </w:r>
          </w:p>
        </w:tc>
        <w:tc>
          <w:tcPr>
            <w:tcW w:w="1300" w:type="dxa"/>
            <w:tcBorders>
              <w:top w:val="single" w:sz="4" w:space="0" w:color="FFFFFF"/>
              <w:left w:val="nil"/>
              <w:bottom w:val="single" w:sz="18" w:space="0" w:color="008080"/>
              <w:right w:val="nil"/>
            </w:tcBorders>
            <w:shd w:val="clear" w:color="000000" w:fill="A6A6A6"/>
            <w:noWrap/>
            <w:vAlign w:val="center"/>
            <w:hideMark/>
          </w:tcPr>
          <w:p w14:paraId="14EFAEE0" w14:textId="77777777" w:rsidR="00477A17" w:rsidRPr="00304987" w:rsidRDefault="00477A17" w:rsidP="002542CB">
            <w:pPr>
              <w:pStyle w:val="orianum"/>
              <w:spacing w:line="220" w:lineRule="exact"/>
              <w:rPr>
                <w:color w:val="FFFFFF"/>
              </w:rPr>
            </w:pPr>
            <w:r w:rsidRPr="00304987">
              <w:rPr>
                <w:color w:val="FFFFFF"/>
              </w:rPr>
              <w:t>9.152.960</w:t>
            </w:r>
          </w:p>
        </w:tc>
        <w:tc>
          <w:tcPr>
            <w:tcW w:w="1300" w:type="dxa"/>
            <w:tcBorders>
              <w:top w:val="single" w:sz="4" w:space="0" w:color="FFFFFF"/>
              <w:left w:val="nil"/>
              <w:bottom w:val="single" w:sz="18" w:space="0" w:color="008080"/>
              <w:right w:val="nil"/>
            </w:tcBorders>
            <w:shd w:val="clear" w:color="000000" w:fill="A6A6A6"/>
            <w:noWrap/>
            <w:vAlign w:val="center"/>
            <w:hideMark/>
          </w:tcPr>
          <w:p w14:paraId="4A147B9A" w14:textId="77777777" w:rsidR="00477A17" w:rsidRPr="00304987" w:rsidRDefault="00477A17" w:rsidP="002542CB">
            <w:pPr>
              <w:pStyle w:val="orianum"/>
              <w:spacing w:line="220" w:lineRule="exact"/>
              <w:rPr>
                <w:color w:val="FFFFFF"/>
              </w:rPr>
            </w:pPr>
            <w:r w:rsidRPr="00304987">
              <w:rPr>
                <w:color w:val="FFFFFF"/>
              </w:rPr>
              <w:t>9.254.000</w:t>
            </w:r>
          </w:p>
        </w:tc>
        <w:tc>
          <w:tcPr>
            <w:tcW w:w="1300" w:type="dxa"/>
            <w:tcBorders>
              <w:top w:val="single" w:sz="4" w:space="0" w:color="FFFFFF"/>
              <w:left w:val="nil"/>
              <w:bottom w:val="single" w:sz="18" w:space="0" w:color="008080"/>
              <w:right w:val="nil"/>
            </w:tcBorders>
            <w:shd w:val="clear" w:color="000000" w:fill="A6A6A6"/>
            <w:noWrap/>
            <w:vAlign w:val="center"/>
            <w:hideMark/>
          </w:tcPr>
          <w:p w14:paraId="0ED68D94" w14:textId="77777777" w:rsidR="00477A17" w:rsidRPr="00304987" w:rsidRDefault="00477A17" w:rsidP="002542CB">
            <w:pPr>
              <w:pStyle w:val="orianum"/>
              <w:spacing w:line="220" w:lineRule="exact"/>
              <w:rPr>
                <w:color w:val="FFFFFF"/>
              </w:rPr>
            </w:pPr>
            <w:r w:rsidRPr="00304987">
              <w:rPr>
                <w:color w:val="FFFFFF"/>
              </w:rPr>
              <w:t>8.840.000</w:t>
            </w:r>
          </w:p>
        </w:tc>
        <w:tc>
          <w:tcPr>
            <w:tcW w:w="1300" w:type="dxa"/>
            <w:tcBorders>
              <w:top w:val="single" w:sz="4" w:space="0" w:color="FFFFFF"/>
              <w:left w:val="nil"/>
              <w:bottom w:val="single" w:sz="18" w:space="0" w:color="008080"/>
              <w:right w:val="nil"/>
            </w:tcBorders>
            <w:shd w:val="clear" w:color="000000" w:fill="A6A6A6"/>
            <w:noWrap/>
            <w:vAlign w:val="center"/>
            <w:hideMark/>
          </w:tcPr>
          <w:p w14:paraId="580216F2" w14:textId="77777777" w:rsidR="00477A17" w:rsidRPr="00304987" w:rsidRDefault="00477A17" w:rsidP="002542CB">
            <w:pPr>
              <w:pStyle w:val="orianum"/>
              <w:spacing w:line="220" w:lineRule="exact"/>
              <w:rPr>
                <w:color w:val="FFFFFF"/>
              </w:rPr>
            </w:pPr>
            <w:r w:rsidRPr="00304987">
              <w:rPr>
                <w:color w:val="FFFFFF"/>
              </w:rPr>
              <w:t>8.840.000</w:t>
            </w:r>
          </w:p>
        </w:tc>
        <w:tc>
          <w:tcPr>
            <w:tcW w:w="1300" w:type="dxa"/>
            <w:tcBorders>
              <w:top w:val="single" w:sz="4" w:space="0" w:color="FFFFFF"/>
              <w:left w:val="nil"/>
              <w:bottom w:val="single" w:sz="18" w:space="0" w:color="008080"/>
              <w:right w:val="nil"/>
            </w:tcBorders>
            <w:shd w:val="clear" w:color="000000" w:fill="A6A6A6"/>
            <w:noWrap/>
            <w:vAlign w:val="center"/>
            <w:hideMark/>
          </w:tcPr>
          <w:p w14:paraId="633713E2" w14:textId="77777777" w:rsidR="00477A17" w:rsidRPr="00304987" w:rsidRDefault="00477A17" w:rsidP="002542CB">
            <w:pPr>
              <w:pStyle w:val="orianum"/>
              <w:spacing w:line="220" w:lineRule="exact"/>
              <w:rPr>
                <w:color w:val="FFFFFF"/>
              </w:rPr>
            </w:pPr>
            <w:r w:rsidRPr="00304987">
              <w:rPr>
                <w:color w:val="FFFFFF"/>
              </w:rPr>
              <w:t>8.890.000</w:t>
            </w:r>
          </w:p>
        </w:tc>
      </w:tr>
    </w:tbl>
    <w:p w14:paraId="3D8E3FBA" w14:textId="7E83151F" w:rsidR="00426BBA" w:rsidRPr="00426BBA" w:rsidRDefault="00426BBA" w:rsidP="00E80F29">
      <w:pPr>
        <w:spacing w:before="360" w:after="0"/>
        <w:rPr>
          <w:b/>
          <w:sz w:val="32"/>
        </w:rPr>
      </w:pPr>
      <w:r w:rsidRPr="00426BBA">
        <w:rPr>
          <w:b/>
          <w:sz w:val="32"/>
        </w:rPr>
        <w:t xml:space="preserve">Υπουργείο </w:t>
      </w:r>
      <w:r>
        <w:rPr>
          <w:b/>
          <w:sz w:val="32"/>
        </w:rPr>
        <w:t>Δικαιοσύνης</w:t>
      </w:r>
    </w:p>
    <w:p w14:paraId="5DCFF1F3" w14:textId="4E57B2D7" w:rsidR="00477A17" w:rsidRPr="005E6E54" w:rsidRDefault="00477A17" w:rsidP="00426BBA">
      <w:pPr>
        <w:pStyle w:val="oriahead"/>
        <w:spacing w:before="0"/>
        <w:rPr>
          <w:lang w:val="el-GR"/>
        </w:rPr>
      </w:pPr>
      <w:r w:rsidRPr="005E6E54">
        <w:rPr>
          <w:lang w:val="el-GR"/>
        </w:rPr>
        <w:t>Αρχή Προστασίας Δεδομένων Προσωπικού Χαρακτήρα</w:t>
      </w:r>
    </w:p>
    <w:tbl>
      <w:tblPr>
        <w:tblW w:w="8886" w:type="dxa"/>
        <w:jc w:val="center"/>
        <w:tblLook w:val="04A0" w:firstRow="1" w:lastRow="0" w:firstColumn="1" w:lastColumn="0" w:noHBand="0" w:noVBand="1"/>
      </w:tblPr>
      <w:tblGrid>
        <w:gridCol w:w="440"/>
        <w:gridCol w:w="2112"/>
        <w:gridCol w:w="1134"/>
        <w:gridCol w:w="1300"/>
        <w:gridCol w:w="1300"/>
        <w:gridCol w:w="1300"/>
        <w:gridCol w:w="1300"/>
      </w:tblGrid>
      <w:tr w:rsidR="00477A17" w:rsidRPr="003A5472" w14:paraId="04F67852" w14:textId="77777777" w:rsidTr="00CC47AF">
        <w:trPr>
          <w:trHeight w:val="170"/>
          <w:jc w:val="center"/>
        </w:trPr>
        <w:tc>
          <w:tcPr>
            <w:tcW w:w="2552" w:type="dxa"/>
            <w:gridSpan w:val="2"/>
            <w:tcBorders>
              <w:top w:val="nil"/>
              <w:left w:val="nil"/>
              <w:bottom w:val="single" w:sz="4" w:space="0" w:color="FFFFFF"/>
              <w:right w:val="nil"/>
            </w:tcBorders>
            <w:shd w:val="clear" w:color="000000" w:fill="EEECE1"/>
            <w:vAlign w:val="center"/>
            <w:hideMark/>
          </w:tcPr>
          <w:p w14:paraId="0D81E2A7" w14:textId="77777777" w:rsidR="00477A17" w:rsidRPr="003A5472" w:rsidRDefault="00477A17" w:rsidP="002542CB">
            <w:pPr>
              <w:spacing w:after="0" w:line="220" w:lineRule="exact"/>
              <w:jc w:val="left"/>
              <w:rPr>
                <w:rFonts w:eastAsia="Times New Roman" w:cs="Calibri"/>
                <w:b/>
                <w:bCs/>
                <w:color w:val="000000"/>
                <w:sz w:val="20"/>
              </w:rPr>
            </w:pPr>
            <w:r w:rsidRPr="003A5472">
              <w:rPr>
                <w:rFonts w:eastAsia="Times New Roman" w:cs="Calibri"/>
                <w:b/>
                <w:bCs/>
                <w:color w:val="000000"/>
                <w:sz w:val="20"/>
              </w:rPr>
              <w:t>Μείζονα κατηγορία</w:t>
            </w:r>
          </w:p>
        </w:tc>
        <w:tc>
          <w:tcPr>
            <w:tcW w:w="1134" w:type="dxa"/>
            <w:tcBorders>
              <w:top w:val="nil"/>
              <w:left w:val="nil"/>
              <w:bottom w:val="nil"/>
              <w:right w:val="nil"/>
            </w:tcBorders>
            <w:shd w:val="clear" w:color="000000" w:fill="EEECE1"/>
            <w:noWrap/>
            <w:vAlign w:val="center"/>
            <w:hideMark/>
          </w:tcPr>
          <w:p w14:paraId="4AE0DF4F"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2025</w:t>
            </w:r>
          </w:p>
        </w:tc>
        <w:tc>
          <w:tcPr>
            <w:tcW w:w="1300" w:type="dxa"/>
            <w:tcBorders>
              <w:top w:val="nil"/>
              <w:left w:val="nil"/>
              <w:bottom w:val="nil"/>
              <w:right w:val="nil"/>
            </w:tcBorders>
            <w:shd w:val="clear" w:color="000000" w:fill="EEECE1"/>
            <w:noWrap/>
            <w:vAlign w:val="center"/>
            <w:hideMark/>
          </w:tcPr>
          <w:p w14:paraId="2FE3ADD8"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2026</w:t>
            </w:r>
          </w:p>
        </w:tc>
        <w:tc>
          <w:tcPr>
            <w:tcW w:w="1300" w:type="dxa"/>
            <w:tcBorders>
              <w:top w:val="nil"/>
              <w:left w:val="nil"/>
              <w:bottom w:val="nil"/>
              <w:right w:val="nil"/>
            </w:tcBorders>
            <w:shd w:val="clear" w:color="000000" w:fill="EEECE1"/>
            <w:noWrap/>
            <w:vAlign w:val="center"/>
            <w:hideMark/>
          </w:tcPr>
          <w:p w14:paraId="4C9110A2"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2027</w:t>
            </w:r>
          </w:p>
        </w:tc>
        <w:tc>
          <w:tcPr>
            <w:tcW w:w="1300" w:type="dxa"/>
            <w:tcBorders>
              <w:top w:val="nil"/>
              <w:left w:val="nil"/>
              <w:bottom w:val="nil"/>
              <w:right w:val="nil"/>
            </w:tcBorders>
            <w:shd w:val="clear" w:color="000000" w:fill="EEECE1"/>
            <w:noWrap/>
            <w:vAlign w:val="center"/>
            <w:hideMark/>
          </w:tcPr>
          <w:p w14:paraId="7437F688"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2028</w:t>
            </w:r>
          </w:p>
        </w:tc>
        <w:tc>
          <w:tcPr>
            <w:tcW w:w="1300" w:type="dxa"/>
            <w:tcBorders>
              <w:top w:val="nil"/>
              <w:left w:val="nil"/>
              <w:bottom w:val="nil"/>
              <w:right w:val="nil"/>
            </w:tcBorders>
            <w:shd w:val="clear" w:color="000000" w:fill="EEECE1"/>
            <w:noWrap/>
            <w:vAlign w:val="center"/>
            <w:hideMark/>
          </w:tcPr>
          <w:p w14:paraId="21F9BDE3"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2029</w:t>
            </w:r>
          </w:p>
        </w:tc>
      </w:tr>
      <w:tr w:rsidR="00477A17" w:rsidRPr="003A5472" w14:paraId="4B3067D2"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7E72A6DF" w14:textId="77777777" w:rsidR="00477A17" w:rsidRPr="003A5472" w:rsidRDefault="00477A17" w:rsidP="002542CB">
            <w:pPr>
              <w:pStyle w:val="oriatext"/>
              <w:spacing w:line="220" w:lineRule="exact"/>
            </w:pPr>
            <w:r w:rsidRPr="003A5472">
              <w:t>21</w:t>
            </w:r>
          </w:p>
        </w:tc>
        <w:tc>
          <w:tcPr>
            <w:tcW w:w="2112" w:type="dxa"/>
            <w:tcBorders>
              <w:top w:val="nil"/>
              <w:left w:val="nil"/>
              <w:bottom w:val="single" w:sz="4" w:space="0" w:color="FFFFFF"/>
              <w:right w:val="nil"/>
            </w:tcBorders>
            <w:shd w:val="clear" w:color="000000" w:fill="BFBFBF"/>
            <w:vAlign w:val="center"/>
            <w:hideMark/>
          </w:tcPr>
          <w:p w14:paraId="0F78A4FD" w14:textId="77777777" w:rsidR="00477A17" w:rsidRPr="003A5472" w:rsidRDefault="00477A17" w:rsidP="002542CB">
            <w:pPr>
              <w:pStyle w:val="oriatext"/>
              <w:spacing w:line="220" w:lineRule="exact"/>
            </w:pPr>
            <w:r w:rsidRPr="003A5472">
              <w:t xml:space="preserve">Παροχές σε εργαζομένους </w:t>
            </w:r>
          </w:p>
        </w:tc>
        <w:tc>
          <w:tcPr>
            <w:tcW w:w="1134" w:type="dxa"/>
            <w:tcBorders>
              <w:top w:val="single" w:sz="4" w:space="0" w:color="FFFFFF"/>
              <w:left w:val="nil"/>
              <w:bottom w:val="single" w:sz="4" w:space="0" w:color="FFFFFF"/>
              <w:right w:val="nil"/>
            </w:tcBorders>
            <w:shd w:val="clear" w:color="000000" w:fill="BFBFBF"/>
            <w:noWrap/>
            <w:vAlign w:val="center"/>
            <w:hideMark/>
          </w:tcPr>
          <w:p w14:paraId="225E27A6" w14:textId="77777777" w:rsidR="00477A17" w:rsidRPr="003A5472" w:rsidRDefault="00477A17" w:rsidP="002542CB">
            <w:pPr>
              <w:pStyle w:val="orianum"/>
              <w:spacing w:line="220" w:lineRule="exact"/>
            </w:pPr>
            <w:r w:rsidRPr="003A5472">
              <w:t>1.972.000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1123C574" w14:textId="77777777" w:rsidR="00477A17" w:rsidRPr="003A5472" w:rsidRDefault="00477A17" w:rsidP="002542CB">
            <w:pPr>
              <w:pStyle w:val="orianum"/>
              <w:spacing w:line="220" w:lineRule="exact"/>
            </w:pPr>
            <w:r w:rsidRPr="003A5472">
              <w:t>2.058.000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245AA4D2" w14:textId="77777777" w:rsidR="00477A17" w:rsidRPr="003A5472" w:rsidRDefault="00477A17" w:rsidP="002542CB">
            <w:pPr>
              <w:pStyle w:val="orianum"/>
              <w:spacing w:line="220" w:lineRule="exact"/>
            </w:pPr>
            <w:r w:rsidRPr="003A5472">
              <w:t>2.058.000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4471D02D" w14:textId="77777777" w:rsidR="00477A17" w:rsidRPr="003A5472" w:rsidRDefault="00477A17" w:rsidP="002542CB">
            <w:pPr>
              <w:pStyle w:val="orianum"/>
              <w:spacing w:line="220" w:lineRule="exact"/>
            </w:pPr>
            <w:r w:rsidRPr="003A5472">
              <w:t>2.058.000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5D4C178D" w14:textId="77777777" w:rsidR="00477A17" w:rsidRPr="003A5472" w:rsidRDefault="00477A17" w:rsidP="002542CB">
            <w:pPr>
              <w:pStyle w:val="orianum"/>
              <w:spacing w:line="220" w:lineRule="exact"/>
            </w:pPr>
            <w:r w:rsidRPr="003A5472">
              <w:t>2.058.000</w:t>
            </w:r>
          </w:p>
        </w:tc>
      </w:tr>
      <w:tr w:rsidR="00477A17" w:rsidRPr="003A5472" w14:paraId="699F2292"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1B0BB6D6" w14:textId="77777777" w:rsidR="00477A17" w:rsidRPr="003A5472" w:rsidRDefault="00477A17" w:rsidP="002542CB">
            <w:pPr>
              <w:pStyle w:val="oriatext"/>
              <w:spacing w:line="220" w:lineRule="exact"/>
            </w:pPr>
            <w:r w:rsidRPr="003A5472">
              <w:t>22</w:t>
            </w:r>
          </w:p>
        </w:tc>
        <w:tc>
          <w:tcPr>
            <w:tcW w:w="2112" w:type="dxa"/>
            <w:tcBorders>
              <w:top w:val="nil"/>
              <w:left w:val="nil"/>
              <w:bottom w:val="single" w:sz="4" w:space="0" w:color="FFFFFF"/>
              <w:right w:val="nil"/>
            </w:tcBorders>
            <w:shd w:val="clear" w:color="000000" w:fill="F2F2F2"/>
            <w:noWrap/>
            <w:vAlign w:val="center"/>
            <w:hideMark/>
          </w:tcPr>
          <w:p w14:paraId="2B71F786" w14:textId="77777777" w:rsidR="00477A17" w:rsidRPr="003A5472" w:rsidRDefault="00477A17" w:rsidP="002542CB">
            <w:pPr>
              <w:pStyle w:val="oriatext"/>
              <w:spacing w:line="220" w:lineRule="exact"/>
            </w:pPr>
            <w:r w:rsidRPr="003A5472">
              <w:t>Κοινωνικές Παροχές</w:t>
            </w:r>
          </w:p>
        </w:tc>
        <w:tc>
          <w:tcPr>
            <w:tcW w:w="1134" w:type="dxa"/>
            <w:tcBorders>
              <w:top w:val="nil"/>
              <w:left w:val="nil"/>
              <w:bottom w:val="single" w:sz="4" w:space="0" w:color="FFFFFF"/>
              <w:right w:val="nil"/>
            </w:tcBorders>
            <w:shd w:val="clear" w:color="000000" w:fill="F2F2F2"/>
            <w:noWrap/>
            <w:vAlign w:val="center"/>
            <w:hideMark/>
          </w:tcPr>
          <w:p w14:paraId="4E31A9F8"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62526436"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0DDB52A6"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31FE546A"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04F9437F" w14:textId="77777777" w:rsidR="00477A17" w:rsidRPr="003A5472" w:rsidRDefault="00477A17" w:rsidP="002542CB">
            <w:pPr>
              <w:pStyle w:val="orianum"/>
              <w:spacing w:line="220" w:lineRule="exact"/>
            </w:pPr>
            <w:r w:rsidRPr="003A5472">
              <w:t>0</w:t>
            </w:r>
          </w:p>
        </w:tc>
      </w:tr>
      <w:tr w:rsidR="00477A17" w:rsidRPr="003A5472" w14:paraId="53AA242D"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18FE272A" w14:textId="77777777" w:rsidR="00477A17" w:rsidRPr="003A5472" w:rsidRDefault="00477A17" w:rsidP="002542CB">
            <w:pPr>
              <w:pStyle w:val="oriatext"/>
              <w:spacing w:line="220" w:lineRule="exact"/>
            </w:pPr>
            <w:r w:rsidRPr="003A5472">
              <w:t>23</w:t>
            </w:r>
          </w:p>
        </w:tc>
        <w:tc>
          <w:tcPr>
            <w:tcW w:w="2112" w:type="dxa"/>
            <w:tcBorders>
              <w:top w:val="nil"/>
              <w:left w:val="nil"/>
              <w:bottom w:val="single" w:sz="4" w:space="0" w:color="FFFFFF"/>
              <w:right w:val="nil"/>
            </w:tcBorders>
            <w:shd w:val="clear" w:color="000000" w:fill="BFBFBF"/>
            <w:vAlign w:val="center"/>
            <w:hideMark/>
          </w:tcPr>
          <w:p w14:paraId="69312DDA" w14:textId="77777777" w:rsidR="00477A17" w:rsidRPr="003A5472" w:rsidRDefault="00477A17" w:rsidP="002542CB">
            <w:pPr>
              <w:pStyle w:val="oriatext"/>
              <w:spacing w:line="220" w:lineRule="exact"/>
            </w:pPr>
            <w:r w:rsidRPr="003A5472">
              <w:t>Μεταβιβάσεις</w:t>
            </w:r>
          </w:p>
        </w:tc>
        <w:tc>
          <w:tcPr>
            <w:tcW w:w="1134" w:type="dxa"/>
            <w:tcBorders>
              <w:top w:val="nil"/>
              <w:left w:val="nil"/>
              <w:bottom w:val="single" w:sz="4" w:space="0" w:color="FFFFFF"/>
              <w:right w:val="nil"/>
            </w:tcBorders>
            <w:shd w:val="clear" w:color="000000" w:fill="BFBFBF"/>
            <w:noWrap/>
            <w:vAlign w:val="center"/>
            <w:hideMark/>
          </w:tcPr>
          <w:p w14:paraId="1EB8FBDC" w14:textId="77777777" w:rsidR="00477A17" w:rsidRPr="003A5472" w:rsidRDefault="00477A17" w:rsidP="002542CB">
            <w:pPr>
              <w:pStyle w:val="orianum"/>
              <w:spacing w:line="220" w:lineRule="exact"/>
            </w:pPr>
            <w:r w:rsidRPr="003A5472">
              <w:t>24.427</w:t>
            </w:r>
          </w:p>
        </w:tc>
        <w:tc>
          <w:tcPr>
            <w:tcW w:w="1300" w:type="dxa"/>
            <w:tcBorders>
              <w:top w:val="nil"/>
              <w:left w:val="nil"/>
              <w:bottom w:val="single" w:sz="4" w:space="0" w:color="FFFFFF"/>
              <w:right w:val="nil"/>
            </w:tcBorders>
            <w:shd w:val="clear" w:color="000000" w:fill="BFBFBF"/>
            <w:noWrap/>
            <w:vAlign w:val="center"/>
            <w:hideMark/>
          </w:tcPr>
          <w:p w14:paraId="39A2DD78" w14:textId="77777777" w:rsidR="00477A17" w:rsidRPr="003A5472" w:rsidRDefault="00477A17" w:rsidP="002542CB">
            <w:pPr>
              <w:pStyle w:val="orianum"/>
              <w:spacing w:line="220" w:lineRule="exact"/>
            </w:pPr>
            <w:r w:rsidRPr="003A5472">
              <w:t>3.000</w:t>
            </w:r>
          </w:p>
        </w:tc>
        <w:tc>
          <w:tcPr>
            <w:tcW w:w="1300" w:type="dxa"/>
            <w:tcBorders>
              <w:top w:val="nil"/>
              <w:left w:val="nil"/>
              <w:bottom w:val="single" w:sz="4" w:space="0" w:color="FFFFFF"/>
              <w:right w:val="nil"/>
            </w:tcBorders>
            <w:shd w:val="clear" w:color="000000" w:fill="BFBFBF"/>
            <w:noWrap/>
            <w:vAlign w:val="center"/>
            <w:hideMark/>
          </w:tcPr>
          <w:p w14:paraId="3817276D" w14:textId="77777777" w:rsidR="00477A17" w:rsidRPr="003A5472" w:rsidRDefault="00477A17" w:rsidP="002542CB">
            <w:pPr>
              <w:pStyle w:val="orianum"/>
              <w:spacing w:line="220" w:lineRule="exact"/>
            </w:pPr>
            <w:r w:rsidRPr="003A5472">
              <w:t>3.000</w:t>
            </w:r>
          </w:p>
        </w:tc>
        <w:tc>
          <w:tcPr>
            <w:tcW w:w="1300" w:type="dxa"/>
            <w:tcBorders>
              <w:top w:val="nil"/>
              <w:left w:val="nil"/>
              <w:bottom w:val="single" w:sz="4" w:space="0" w:color="FFFFFF"/>
              <w:right w:val="nil"/>
            </w:tcBorders>
            <w:shd w:val="clear" w:color="000000" w:fill="BFBFBF"/>
            <w:noWrap/>
            <w:vAlign w:val="center"/>
            <w:hideMark/>
          </w:tcPr>
          <w:p w14:paraId="6B504A7A" w14:textId="77777777" w:rsidR="00477A17" w:rsidRPr="003A5472" w:rsidRDefault="00477A17" w:rsidP="002542CB">
            <w:pPr>
              <w:pStyle w:val="orianum"/>
              <w:spacing w:line="220" w:lineRule="exact"/>
            </w:pPr>
            <w:r w:rsidRPr="003A5472">
              <w:t>3.000</w:t>
            </w:r>
          </w:p>
        </w:tc>
        <w:tc>
          <w:tcPr>
            <w:tcW w:w="1300" w:type="dxa"/>
            <w:tcBorders>
              <w:top w:val="nil"/>
              <w:left w:val="nil"/>
              <w:bottom w:val="single" w:sz="4" w:space="0" w:color="FFFFFF"/>
              <w:right w:val="nil"/>
            </w:tcBorders>
            <w:shd w:val="clear" w:color="000000" w:fill="BFBFBF"/>
            <w:noWrap/>
            <w:vAlign w:val="center"/>
            <w:hideMark/>
          </w:tcPr>
          <w:p w14:paraId="024607E9" w14:textId="77777777" w:rsidR="00477A17" w:rsidRPr="003A5472" w:rsidRDefault="00477A17" w:rsidP="002542CB">
            <w:pPr>
              <w:pStyle w:val="orianum"/>
              <w:spacing w:line="220" w:lineRule="exact"/>
            </w:pPr>
            <w:r w:rsidRPr="003A5472">
              <w:t>3.000</w:t>
            </w:r>
          </w:p>
        </w:tc>
      </w:tr>
      <w:tr w:rsidR="00477A17" w:rsidRPr="003A5472" w14:paraId="75477822"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413AA479" w14:textId="77777777" w:rsidR="00477A17" w:rsidRPr="003A5472" w:rsidRDefault="00477A17" w:rsidP="002542CB">
            <w:pPr>
              <w:pStyle w:val="oriatext"/>
              <w:spacing w:line="220" w:lineRule="exact"/>
            </w:pPr>
            <w:r w:rsidRPr="003A5472">
              <w:t>24</w:t>
            </w:r>
          </w:p>
        </w:tc>
        <w:tc>
          <w:tcPr>
            <w:tcW w:w="2112" w:type="dxa"/>
            <w:tcBorders>
              <w:top w:val="nil"/>
              <w:left w:val="nil"/>
              <w:bottom w:val="single" w:sz="4" w:space="0" w:color="FFFFFF"/>
              <w:right w:val="nil"/>
            </w:tcBorders>
            <w:shd w:val="clear" w:color="000000" w:fill="F2F2F2"/>
            <w:noWrap/>
            <w:vAlign w:val="center"/>
            <w:hideMark/>
          </w:tcPr>
          <w:p w14:paraId="01C48370" w14:textId="77777777" w:rsidR="00477A17" w:rsidRPr="003A5472" w:rsidRDefault="00477A17" w:rsidP="002542CB">
            <w:pPr>
              <w:pStyle w:val="oriatext"/>
              <w:spacing w:line="220" w:lineRule="exact"/>
            </w:pPr>
            <w:r w:rsidRPr="003A5472">
              <w:t>Αγορές αγαθών και υπηρεσιών</w:t>
            </w:r>
          </w:p>
        </w:tc>
        <w:tc>
          <w:tcPr>
            <w:tcW w:w="1134" w:type="dxa"/>
            <w:tcBorders>
              <w:top w:val="nil"/>
              <w:left w:val="nil"/>
              <w:bottom w:val="single" w:sz="4" w:space="0" w:color="FFFFFF"/>
              <w:right w:val="nil"/>
            </w:tcBorders>
            <w:shd w:val="clear" w:color="000000" w:fill="F2F2F2"/>
            <w:noWrap/>
            <w:vAlign w:val="center"/>
            <w:hideMark/>
          </w:tcPr>
          <w:p w14:paraId="6AF30C1E" w14:textId="77777777" w:rsidR="00477A17" w:rsidRPr="003A5472" w:rsidRDefault="00477A17" w:rsidP="002542CB">
            <w:pPr>
              <w:pStyle w:val="orianum"/>
              <w:spacing w:line="220" w:lineRule="exact"/>
            </w:pPr>
            <w:r w:rsidRPr="003A5472">
              <w:t>682.300</w:t>
            </w:r>
          </w:p>
        </w:tc>
        <w:tc>
          <w:tcPr>
            <w:tcW w:w="1300" w:type="dxa"/>
            <w:tcBorders>
              <w:top w:val="nil"/>
              <w:left w:val="nil"/>
              <w:bottom w:val="single" w:sz="4" w:space="0" w:color="FFFFFF"/>
              <w:right w:val="nil"/>
            </w:tcBorders>
            <w:shd w:val="clear" w:color="000000" w:fill="F2F2F2"/>
            <w:noWrap/>
            <w:vAlign w:val="center"/>
            <w:hideMark/>
          </w:tcPr>
          <w:p w14:paraId="0924D018" w14:textId="77777777" w:rsidR="00477A17" w:rsidRPr="003A5472" w:rsidRDefault="00477A17" w:rsidP="002542CB">
            <w:pPr>
              <w:pStyle w:val="orianum"/>
              <w:spacing w:line="220" w:lineRule="exact"/>
            </w:pPr>
            <w:r w:rsidRPr="003A5472">
              <w:t>682.000</w:t>
            </w:r>
          </w:p>
        </w:tc>
        <w:tc>
          <w:tcPr>
            <w:tcW w:w="1300" w:type="dxa"/>
            <w:tcBorders>
              <w:top w:val="nil"/>
              <w:left w:val="nil"/>
              <w:bottom w:val="single" w:sz="4" w:space="0" w:color="FFFFFF"/>
              <w:right w:val="nil"/>
            </w:tcBorders>
            <w:shd w:val="clear" w:color="000000" w:fill="F2F2F2"/>
            <w:noWrap/>
            <w:vAlign w:val="center"/>
            <w:hideMark/>
          </w:tcPr>
          <w:p w14:paraId="644FD034" w14:textId="77777777" w:rsidR="00477A17" w:rsidRPr="003A5472" w:rsidRDefault="00477A17" w:rsidP="002542CB">
            <w:pPr>
              <w:pStyle w:val="orianum"/>
              <w:spacing w:line="220" w:lineRule="exact"/>
            </w:pPr>
            <w:r w:rsidRPr="003A5472">
              <w:t>682.000</w:t>
            </w:r>
          </w:p>
        </w:tc>
        <w:tc>
          <w:tcPr>
            <w:tcW w:w="1300" w:type="dxa"/>
            <w:tcBorders>
              <w:top w:val="nil"/>
              <w:left w:val="nil"/>
              <w:bottom w:val="single" w:sz="4" w:space="0" w:color="FFFFFF"/>
              <w:right w:val="nil"/>
            </w:tcBorders>
            <w:shd w:val="clear" w:color="000000" w:fill="F2F2F2"/>
            <w:noWrap/>
            <w:vAlign w:val="center"/>
            <w:hideMark/>
          </w:tcPr>
          <w:p w14:paraId="64F35087" w14:textId="77777777" w:rsidR="00477A17" w:rsidRPr="003A5472" w:rsidRDefault="00477A17" w:rsidP="002542CB">
            <w:pPr>
              <w:pStyle w:val="orianum"/>
              <w:spacing w:line="220" w:lineRule="exact"/>
            </w:pPr>
            <w:r w:rsidRPr="003A5472">
              <w:t>682.000</w:t>
            </w:r>
          </w:p>
        </w:tc>
        <w:tc>
          <w:tcPr>
            <w:tcW w:w="1300" w:type="dxa"/>
            <w:tcBorders>
              <w:top w:val="nil"/>
              <w:left w:val="nil"/>
              <w:bottom w:val="single" w:sz="4" w:space="0" w:color="FFFFFF"/>
              <w:right w:val="nil"/>
            </w:tcBorders>
            <w:shd w:val="clear" w:color="000000" w:fill="F2F2F2"/>
            <w:noWrap/>
            <w:vAlign w:val="center"/>
            <w:hideMark/>
          </w:tcPr>
          <w:p w14:paraId="65652BA0" w14:textId="77777777" w:rsidR="00477A17" w:rsidRPr="003A5472" w:rsidRDefault="00477A17" w:rsidP="002542CB">
            <w:pPr>
              <w:pStyle w:val="orianum"/>
              <w:spacing w:line="220" w:lineRule="exact"/>
            </w:pPr>
            <w:r w:rsidRPr="003A5472">
              <w:t>682.000</w:t>
            </w:r>
          </w:p>
        </w:tc>
      </w:tr>
      <w:tr w:rsidR="00477A17" w:rsidRPr="003A5472" w14:paraId="7339D8B4"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51D8967A" w14:textId="77777777" w:rsidR="00477A17" w:rsidRPr="003A5472" w:rsidRDefault="00477A17" w:rsidP="002542CB">
            <w:pPr>
              <w:pStyle w:val="oriatext"/>
              <w:spacing w:line="220" w:lineRule="exact"/>
            </w:pPr>
            <w:r w:rsidRPr="003A5472">
              <w:t>25</w:t>
            </w:r>
          </w:p>
        </w:tc>
        <w:tc>
          <w:tcPr>
            <w:tcW w:w="2112" w:type="dxa"/>
            <w:tcBorders>
              <w:top w:val="nil"/>
              <w:left w:val="nil"/>
              <w:bottom w:val="single" w:sz="4" w:space="0" w:color="FFFFFF"/>
              <w:right w:val="nil"/>
            </w:tcBorders>
            <w:shd w:val="clear" w:color="000000" w:fill="BFBFBF"/>
            <w:vAlign w:val="center"/>
            <w:hideMark/>
          </w:tcPr>
          <w:p w14:paraId="7D11B656" w14:textId="77777777" w:rsidR="00477A17" w:rsidRPr="003A5472" w:rsidRDefault="00477A17" w:rsidP="002542CB">
            <w:pPr>
              <w:pStyle w:val="oriatext"/>
              <w:spacing w:line="220" w:lineRule="exact"/>
            </w:pPr>
            <w:r w:rsidRPr="003A5472">
              <w:t>Επιδοτήσεις</w:t>
            </w:r>
          </w:p>
        </w:tc>
        <w:tc>
          <w:tcPr>
            <w:tcW w:w="1134" w:type="dxa"/>
            <w:tcBorders>
              <w:top w:val="nil"/>
              <w:left w:val="nil"/>
              <w:bottom w:val="single" w:sz="4" w:space="0" w:color="FFFFFF"/>
              <w:right w:val="nil"/>
            </w:tcBorders>
            <w:shd w:val="clear" w:color="000000" w:fill="BFBFBF"/>
            <w:noWrap/>
            <w:vAlign w:val="center"/>
            <w:hideMark/>
          </w:tcPr>
          <w:p w14:paraId="2B8CF04A"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58EB01DA"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4AB2E029"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4B4E682D"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19FF53AD" w14:textId="77777777" w:rsidR="00477A17" w:rsidRPr="003A5472" w:rsidRDefault="00477A17" w:rsidP="002542CB">
            <w:pPr>
              <w:pStyle w:val="orianum"/>
              <w:spacing w:line="220" w:lineRule="exact"/>
            </w:pPr>
            <w:r w:rsidRPr="003A5472">
              <w:t>0</w:t>
            </w:r>
          </w:p>
        </w:tc>
      </w:tr>
      <w:tr w:rsidR="00477A17" w:rsidRPr="003A5472" w14:paraId="08C3E908"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0D3B6ED3" w14:textId="77777777" w:rsidR="00477A17" w:rsidRPr="003A5472" w:rsidRDefault="00477A17" w:rsidP="002542CB">
            <w:pPr>
              <w:pStyle w:val="oriatext"/>
              <w:spacing w:line="220" w:lineRule="exact"/>
            </w:pPr>
            <w:r w:rsidRPr="003A5472">
              <w:t>26</w:t>
            </w:r>
          </w:p>
        </w:tc>
        <w:tc>
          <w:tcPr>
            <w:tcW w:w="2112" w:type="dxa"/>
            <w:tcBorders>
              <w:top w:val="nil"/>
              <w:left w:val="nil"/>
              <w:bottom w:val="single" w:sz="4" w:space="0" w:color="FFFFFF"/>
              <w:right w:val="nil"/>
            </w:tcBorders>
            <w:shd w:val="clear" w:color="000000" w:fill="F2F2F2"/>
            <w:noWrap/>
            <w:vAlign w:val="center"/>
            <w:hideMark/>
          </w:tcPr>
          <w:p w14:paraId="3C174AD3" w14:textId="77777777" w:rsidR="00477A17" w:rsidRPr="003A5472" w:rsidRDefault="00477A17" w:rsidP="002542CB">
            <w:pPr>
              <w:pStyle w:val="oriatext"/>
              <w:spacing w:line="220" w:lineRule="exact"/>
            </w:pPr>
            <w:r w:rsidRPr="003A5472">
              <w:t>Τόκοι (σε ακαθάριστη βάση)</w:t>
            </w:r>
          </w:p>
        </w:tc>
        <w:tc>
          <w:tcPr>
            <w:tcW w:w="1134" w:type="dxa"/>
            <w:tcBorders>
              <w:top w:val="nil"/>
              <w:left w:val="nil"/>
              <w:bottom w:val="single" w:sz="4" w:space="0" w:color="FFFFFF"/>
              <w:right w:val="nil"/>
            </w:tcBorders>
            <w:shd w:val="clear" w:color="000000" w:fill="F2F2F2"/>
            <w:noWrap/>
            <w:vAlign w:val="center"/>
            <w:hideMark/>
          </w:tcPr>
          <w:p w14:paraId="649E6701" w14:textId="77777777" w:rsidR="00477A17" w:rsidRPr="003A5472" w:rsidRDefault="00477A17" w:rsidP="002542CB">
            <w:pPr>
              <w:pStyle w:val="orianum"/>
              <w:spacing w:line="220" w:lineRule="exact"/>
            </w:pPr>
            <w:r w:rsidRPr="003A5472">
              <w:t>3.367</w:t>
            </w:r>
          </w:p>
        </w:tc>
        <w:tc>
          <w:tcPr>
            <w:tcW w:w="1300" w:type="dxa"/>
            <w:tcBorders>
              <w:top w:val="nil"/>
              <w:left w:val="nil"/>
              <w:bottom w:val="single" w:sz="4" w:space="0" w:color="FFFFFF"/>
              <w:right w:val="nil"/>
            </w:tcBorders>
            <w:shd w:val="clear" w:color="000000" w:fill="F2F2F2"/>
            <w:noWrap/>
            <w:vAlign w:val="center"/>
            <w:hideMark/>
          </w:tcPr>
          <w:p w14:paraId="2BE26FD9"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28E9B38C"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2899C1ED"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2DB16030" w14:textId="77777777" w:rsidR="00477A17" w:rsidRPr="003A5472" w:rsidRDefault="00477A17" w:rsidP="002542CB">
            <w:pPr>
              <w:pStyle w:val="orianum"/>
              <w:spacing w:line="220" w:lineRule="exact"/>
            </w:pPr>
            <w:r w:rsidRPr="003A5472">
              <w:t>0</w:t>
            </w:r>
          </w:p>
        </w:tc>
      </w:tr>
      <w:tr w:rsidR="00477A17" w:rsidRPr="003A5472" w14:paraId="4CDE0658"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5ECF9858" w14:textId="77777777" w:rsidR="00477A17" w:rsidRPr="003A5472" w:rsidRDefault="00477A17" w:rsidP="002542CB">
            <w:pPr>
              <w:pStyle w:val="oriatext"/>
              <w:spacing w:line="220" w:lineRule="exact"/>
            </w:pPr>
            <w:r w:rsidRPr="003A5472">
              <w:t>27</w:t>
            </w:r>
          </w:p>
        </w:tc>
        <w:tc>
          <w:tcPr>
            <w:tcW w:w="2112" w:type="dxa"/>
            <w:tcBorders>
              <w:top w:val="nil"/>
              <w:left w:val="nil"/>
              <w:bottom w:val="single" w:sz="4" w:space="0" w:color="FFFFFF"/>
              <w:right w:val="nil"/>
            </w:tcBorders>
            <w:shd w:val="clear" w:color="000000" w:fill="BFBFBF"/>
            <w:vAlign w:val="center"/>
            <w:hideMark/>
          </w:tcPr>
          <w:p w14:paraId="5D1449E6" w14:textId="77777777" w:rsidR="00477A17" w:rsidRPr="003A5472" w:rsidRDefault="00477A17" w:rsidP="002542CB">
            <w:pPr>
              <w:pStyle w:val="oriatext"/>
              <w:spacing w:line="220" w:lineRule="exact"/>
            </w:pPr>
            <w:r w:rsidRPr="003A5472">
              <w:t>Λοιπές Δαπάνες</w:t>
            </w:r>
          </w:p>
        </w:tc>
        <w:tc>
          <w:tcPr>
            <w:tcW w:w="1134" w:type="dxa"/>
            <w:tcBorders>
              <w:top w:val="nil"/>
              <w:left w:val="nil"/>
              <w:bottom w:val="single" w:sz="4" w:space="0" w:color="FFFFFF"/>
              <w:right w:val="nil"/>
            </w:tcBorders>
            <w:shd w:val="clear" w:color="000000" w:fill="BFBFBF"/>
            <w:noWrap/>
            <w:vAlign w:val="center"/>
            <w:hideMark/>
          </w:tcPr>
          <w:p w14:paraId="6E63E5E7"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0977B799"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50CB129E"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19960D6B"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2C8D896E" w14:textId="77777777" w:rsidR="00477A17" w:rsidRPr="003A5472" w:rsidRDefault="00477A17" w:rsidP="002542CB">
            <w:pPr>
              <w:pStyle w:val="orianum"/>
              <w:spacing w:line="220" w:lineRule="exact"/>
            </w:pPr>
            <w:r w:rsidRPr="003A5472">
              <w:t>0</w:t>
            </w:r>
          </w:p>
        </w:tc>
      </w:tr>
      <w:tr w:rsidR="00477A17" w:rsidRPr="003A5472" w14:paraId="558A888B"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7CA63F72" w14:textId="77777777" w:rsidR="00477A17" w:rsidRPr="003A5472" w:rsidRDefault="00477A17" w:rsidP="002542CB">
            <w:pPr>
              <w:pStyle w:val="oriatext"/>
              <w:spacing w:line="220" w:lineRule="exact"/>
            </w:pPr>
            <w:r w:rsidRPr="003A5472">
              <w:t>29</w:t>
            </w:r>
          </w:p>
        </w:tc>
        <w:tc>
          <w:tcPr>
            <w:tcW w:w="2112" w:type="dxa"/>
            <w:tcBorders>
              <w:top w:val="nil"/>
              <w:left w:val="nil"/>
              <w:bottom w:val="single" w:sz="4" w:space="0" w:color="FFFFFF"/>
              <w:right w:val="nil"/>
            </w:tcBorders>
            <w:shd w:val="clear" w:color="000000" w:fill="F2F2F2"/>
            <w:noWrap/>
            <w:vAlign w:val="center"/>
            <w:hideMark/>
          </w:tcPr>
          <w:p w14:paraId="10DD04AF" w14:textId="77777777" w:rsidR="00477A17" w:rsidRPr="003A5472" w:rsidRDefault="00477A17" w:rsidP="002542CB">
            <w:pPr>
              <w:pStyle w:val="oriatext"/>
              <w:spacing w:line="220" w:lineRule="exact"/>
            </w:pPr>
            <w:r w:rsidRPr="003A5472">
              <w:t>Πιστώσεις υπό κατανομή</w:t>
            </w:r>
          </w:p>
        </w:tc>
        <w:tc>
          <w:tcPr>
            <w:tcW w:w="1134" w:type="dxa"/>
            <w:tcBorders>
              <w:top w:val="nil"/>
              <w:left w:val="nil"/>
              <w:bottom w:val="single" w:sz="4" w:space="0" w:color="FFFFFF"/>
              <w:right w:val="nil"/>
            </w:tcBorders>
            <w:shd w:val="clear" w:color="000000" w:fill="F2F2F2"/>
            <w:noWrap/>
            <w:vAlign w:val="center"/>
            <w:hideMark/>
          </w:tcPr>
          <w:p w14:paraId="0A096241"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250AFF54"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31F1F755"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2AAA4C1A"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62363B37" w14:textId="77777777" w:rsidR="00477A17" w:rsidRPr="003A5472" w:rsidRDefault="00477A17" w:rsidP="002542CB">
            <w:pPr>
              <w:pStyle w:val="orianum"/>
              <w:spacing w:line="220" w:lineRule="exact"/>
            </w:pPr>
            <w:r w:rsidRPr="003A5472">
              <w:t>0</w:t>
            </w:r>
          </w:p>
        </w:tc>
      </w:tr>
      <w:tr w:rsidR="00477A17" w:rsidRPr="003A5472" w14:paraId="1FDE0441"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3EA514FD" w14:textId="77777777" w:rsidR="00477A17" w:rsidRPr="003A5472" w:rsidRDefault="00477A17" w:rsidP="002542CB">
            <w:pPr>
              <w:pStyle w:val="oriatext"/>
              <w:spacing w:line="220" w:lineRule="exact"/>
            </w:pPr>
            <w:r w:rsidRPr="003A5472">
              <w:t>31</w:t>
            </w:r>
          </w:p>
        </w:tc>
        <w:tc>
          <w:tcPr>
            <w:tcW w:w="2112" w:type="dxa"/>
            <w:tcBorders>
              <w:top w:val="nil"/>
              <w:left w:val="nil"/>
              <w:bottom w:val="single" w:sz="4" w:space="0" w:color="FFFFFF"/>
              <w:right w:val="nil"/>
            </w:tcBorders>
            <w:shd w:val="clear" w:color="000000" w:fill="BFBFBF"/>
            <w:vAlign w:val="center"/>
            <w:hideMark/>
          </w:tcPr>
          <w:p w14:paraId="5E22F53E" w14:textId="77777777" w:rsidR="00477A17" w:rsidRPr="003A5472" w:rsidRDefault="00477A17" w:rsidP="002542CB">
            <w:pPr>
              <w:pStyle w:val="oriatext"/>
              <w:spacing w:line="220" w:lineRule="exact"/>
            </w:pPr>
            <w:r w:rsidRPr="003A5472">
              <w:t>Πάγια περιουσιακά στοιχεία</w:t>
            </w:r>
          </w:p>
        </w:tc>
        <w:tc>
          <w:tcPr>
            <w:tcW w:w="1134" w:type="dxa"/>
            <w:tcBorders>
              <w:top w:val="nil"/>
              <w:left w:val="nil"/>
              <w:bottom w:val="single" w:sz="4" w:space="0" w:color="FFFFFF"/>
              <w:right w:val="nil"/>
            </w:tcBorders>
            <w:shd w:val="clear" w:color="000000" w:fill="BFBFBF"/>
            <w:noWrap/>
            <w:vAlign w:val="center"/>
            <w:hideMark/>
          </w:tcPr>
          <w:p w14:paraId="7E27225D" w14:textId="77777777" w:rsidR="00477A17" w:rsidRPr="003A5472" w:rsidRDefault="00477A17" w:rsidP="002542CB">
            <w:pPr>
              <w:pStyle w:val="orianum"/>
              <w:spacing w:line="220" w:lineRule="exact"/>
            </w:pPr>
            <w:r w:rsidRPr="003A5472">
              <w:t>74.000</w:t>
            </w:r>
          </w:p>
        </w:tc>
        <w:tc>
          <w:tcPr>
            <w:tcW w:w="1300" w:type="dxa"/>
            <w:tcBorders>
              <w:top w:val="nil"/>
              <w:left w:val="nil"/>
              <w:bottom w:val="single" w:sz="4" w:space="0" w:color="FFFFFF"/>
              <w:right w:val="nil"/>
            </w:tcBorders>
            <w:shd w:val="clear" w:color="000000" w:fill="BFBFBF"/>
            <w:noWrap/>
            <w:vAlign w:val="center"/>
            <w:hideMark/>
          </w:tcPr>
          <w:p w14:paraId="3E5E37A1" w14:textId="77777777" w:rsidR="00477A17" w:rsidRPr="003A5472" w:rsidRDefault="00477A17" w:rsidP="002542CB">
            <w:pPr>
              <w:pStyle w:val="orianum"/>
              <w:spacing w:line="220" w:lineRule="exact"/>
            </w:pPr>
            <w:r w:rsidRPr="003A5472">
              <w:t>74.000</w:t>
            </w:r>
          </w:p>
        </w:tc>
        <w:tc>
          <w:tcPr>
            <w:tcW w:w="1300" w:type="dxa"/>
            <w:tcBorders>
              <w:top w:val="nil"/>
              <w:left w:val="nil"/>
              <w:bottom w:val="single" w:sz="4" w:space="0" w:color="FFFFFF"/>
              <w:right w:val="nil"/>
            </w:tcBorders>
            <w:shd w:val="clear" w:color="000000" w:fill="BFBFBF"/>
            <w:noWrap/>
            <w:vAlign w:val="center"/>
            <w:hideMark/>
          </w:tcPr>
          <w:p w14:paraId="3F89006B" w14:textId="77777777" w:rsidR="00477A17" w:rsidRPr="003A5472" w:rsidRDefault="00477A17" w:rsidP="002542CB">
            <w:pPr>
              <w:pStyle w:val="orianum"/>
              <w:spacing w:line="220" w:lineRule="exact"/>
            </w:pPr>
            <w:r w:rsidRPr="003A5472">
              <w:t>74.000</w:t>
            </w:r>
          </w:p>
        </w:tc>
        <w:tc>
          <w:tcPr>
            <w:tcW w:w="1300" w:type="dxa"/>
            <w:tcBorders>
              <w:top w:val="nil"/>
              <w:left w:val="nil"/>
              <w:bottom w:val="single" w:sz="4" w:space="0" w:color="FFFFFF"/>
              <w:right w:val="nil"/>
            </w:tcBorders>
            <w:shd w:val="clear" w:color="000000" w:fill="BFBFBF"/>
            <w:noWrap/>
            <w:vAlign w:val="center"/>
            <w:hideMark/>
          </w:tcPr>
          <w:p w14:paraId="05E1D60D" w14:textId="77777777" w:rsidR="00477A17" w:rsidRPr="003A5472" w:rsidRDefault="00477A17" w:rsidP="002542CB">
            <w:pPr>
              <w:pStyle w:val="orianum"/>
              <w:spacing w:line="220" w:lineRule="exact"/>
            </w:pPr>
            <w:r w:rsidRPr="003A5472">
              <w:t>74.000</w:t>
            </w:r>
          </w:p>
        </w:tc>
        <w:tc>
          <w:tcPr>
            <w:tcW w:w="1300" w:type="dxa"/>
            <w:tcBorders>
              <w:top w:val="nil"/>
              <w:left w:val="nil"/>
              <w:bottom w:val="single" w:sz="4" w:space="0" w:color="FFFFFF"/>
              <w:right w:val="nil"/>
            </w:tcBorders>
            <w:shd w:val="clear" w:color="000000" w:fill="BFBFBF"/>
            <w:noWrap/>
            <w:vAlign w:val="center"/>
            <w:hideMark/>
          </w:tcPr>
          <w:p w14:paraId="43DD67A5" w14:textId="77777777" w:rsidR="00477A17" w:rsidRPr="003A5472" w:rsidRDefault="00477A17" w:rsidP="002542CB">
            <w:pPr>
              <w:pStyle w:val="orianum"/>
              <w:spacing w:line="220" w:lineRule="exact"/>
            </w:pPr>
            <w:r w:rsidRPr="003A5472">
              <w:t>74.000</w:t>
            </w:r>
          </w:p>
        </w:tc>
      </w:tr>
      <w:tr w:rsidR="00477A17" w:rsidRPr="003A5472" w14:paraId="05AC0744"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2355E6E4" w14:textId="77777777" w:rsidR="00477A17" w:rsidRPr="003A5472" w:rsidRDefault="00477A17" w:rsidP="002542CB">
            <w:pPr>
              <w:pStyle w:val="oriatext"/>
              <w:spacing w:line="220" w:lineRule="exact"/>
            </w:pPr>
            <w:r w:rsidRPr="003A5472">
              <w:t>33</w:t>
            </w:r>
          </w:p>
        </w:tc>
        <w:tc>
          <w:tcPr>
            <w:tcW w:w="2112" w:type="dxa"/>
            <w:tcBorders>
              <w:top w:val="nil"/>
              <w:left w:val="nil"/>
              <w:bottom w:val="single" w:sz="4" w:space="0" w:color="FFFFFF"/>
              <w:right w:val="nil"/>
            </w:tcBorders>
            <w:shd w:val="clear" w:color="000000" w:fill="F2F2F2"/>
            <w:noWrap/>
            <w:vAlign w:val="center"/>
            <w:hideMark/>
          </w:tcPr>
          <w:p w14:paraId="318771ED" w14:textId="77777777" w:rsidR="00477A17" w:rsidRPr="003A5472" w:rsidRDefault="00477A17" w:rsidP="002542CB">
            <w:pPr>
              <w:pStyle w:val="oriatext"/>
              <w:spacing w:line="220" w:lineRule="exact"/>
            </w:pPr>
            <w:r w:rsidRPr="003A5472">
              <w:t>Τιμαλφή</w:t>
            </w:r>
          </w:p>
        </w:tc>
        <w:tc>
          <w:tcPr>
            <w:tcW w:w="1134" w:type="dxa"/>
            <w:tcBorders>
              <w:top w:val="nil"/>
              <w:left w:val="nil"/>
              <w:bottom w:val="single" w:sz="4" w:space="0" w:color="FFFFFF"/>
              <w:right w:val="nil"/>
            </w:tcBorders>
            <w:shd w:val="clear" w:color="000000" w:fill="F2F2F2"/>
            <w:noWrap/>
            <w:vAlign w:val="center"/>
            <w:hideMark/>
          </w:tcPr>
          <w:p w14:paraId="342A544F"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56F131EA"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7E14C854"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7E56350C"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4C3E1B59" w14:textId="77777777" w:rsidR="00477A17" w:rsidRPr="003A5472" w:rsidRDefault="00477A17" w:rsidP="002542CB">
            <w:pPr>
              <w:pStyle w:val="orianum"/>
              <w:spacing w:line="220" w:lineRule="exact"/>
            </w:pPr>
            <w:r w:rsidRPr="003A5472">
              <w:t>0</w:t>
            </w:r>
          </w:p>
        </w:tc>
      </w:tr>
      <w:tr w:rsidR="00FE504D" w:rsidRPr="00FE504D" w14:paraId="70005142" w14:textId="77777777" w:rsidTr="00FE504D">
        <w:trPr>
          <w:trHeight w:val="858"/>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39F7EB1"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112" w:type="dxa"/>
            <w:tcBorders>
              <w:top w:val="single" w:sz="4" w:space="0" w:color="FFFFFF"/>
              <w:left w:val="nil"/>
              <w:bottom w:val="single" w:sz="18" w:space="0" w:color="008080"/>
              <w:right w:val="nil"/>
            </w:tcBorders>
            <w:shd w:val="clear" w:color="auto" w:fill="D9D9D9" w:themeFill="background1" w:themeFillShade="D9"/>
            <w:vAlign w:val="center"/>
            <w:hideMark/>
          </w:tcPr>
          <w:p w14:paraId="08CC0E9E"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7596D5C" w14:textId="77777777" w:rsidR="00477A17" w:rsidRPr="00FE504D" w:rsidRDefault="00477A17" w:rsidP="002542CB">
            <w:pPr>
              <w:pStyle w:val="orianum"/>
              <w:spacing w:line="220" w:lineRule="exact"/>
              <w:rPr>
                <w:b/>
                <w:color w:val="000000" w:themeColor="text1"/>
              </w:rPr>
            </w:pPr>
            <w:r w:rsidRPr="00FE504D">
              <w:rPr>
                <w:b/>
                <w:color w:val="000000" w:themeColor="text1"/>
              </w:rPr>
              <w:t>2.756.094</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CC53178" w14:textId="77777777" w:rsidR="00477A17" w:rsidRPr="00FE504D" w:rsidRDefault="00477A17" w:rsidP="002542CB">
            <w:pPr>
              <w:pStyle w:val="orianum"/>
              <w:spacing w:line="220" w:lineRule="exact"/>
              <w:rPr>
                <w:b/>
                <w:color w:val="000000" w:themeColor="text1"/>
              </w:rPr>
            </w:pPr>
            <w:r w:rsidRPr="00FE504D">
              <w:rPr>
                <w:b/>
                <w:color w:val="000000" w:themeColor="text1"/>
              </w:rPr>
              <w:t>2.817.000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407BAA3" w14:textId="77777777" w:rsidR="00477A17" w:rsidRPr="00FE504D" w:rsidRDefault="00477A17" w:rsidP="002542CB">
            <w:pPr>
              <w:pStyle w:val="orianum"/>
              <w:spacing w:line="220" w:lineRule="exact"/>
              <w:rPr>
                <w:b/>
                <w:color w:val="000000" w:themeColor="text1"/>
              </w:rPr>
            </w:pPr>
            <w:r w:rsidRPr="00FE504D">
              <w:rPr>
                <w:b/>
                <w:color w:val="000000" w:themeColor="text1"/>
              </w:rPr>
              <w:t>2.817.000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78FC43A" w14:textId="77777777" w:rsidR="00477A17" w:rsidRPr="00FE504D" w:rsidRDefault="00477A17" w:rsidP="002542CB">
            <w:pPr>
              <w:pStyle w:val="orianum"/>
              <w:spacing w:line="220" w:lineRule="exact"/>
              <w:rPr>
                <w:b/>
                <w:color w:val="000000" w:themeColor="text1"/>
              </w:rPr>
            </w:pPr>
            <w:r w:rsidRPr="00FE504D">
              <w:rPr>
                <w:b/>
                <w:color w:val="000000" w:themeColor="text1"/>
              </w:rPr>
              <w:t>2.817.000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167A3B6" w14:textId="77777777" w:rsidR="00477A17" w:rsidRPr="00FE504D" w:rsidRDefault="00477A17" w:rsidP="002542CB">
            <w:pPr>
              <w:pStyle w:val="orianum"/>
              <w:spacing w:line="220" w:lineRule="exact"/>
              <w:rPr>
                <w:b/>
                <w:color w:val="000000" w:themeColor="text1"/>
              </w:rPr>
            </w:pPr>
            <w:r w:rsidRPr="00FE504D">
              <w:rPr>
                <w:b/>
                <w:color w:val="000000" w:themeColor="text1"/>
              </w:rPr>
              <w:t>2.817.000</w:t>
            </w:r>
          </w:p>
        </w:tc>
      </w:tr>
    </w:tbl>
    <w:p w14:paraId="573A5081" w14:textId="77777777" w:rsidR="00477A17" w:rsidRPr="003A5472" w:rsidRDefault="00477A17" w:rsidP="002542CB">
      <w:pPr>
        <w:pStyle w:val="oriahead"/>
        <w:spacing w:before="480"/>
        <w:rPr>
          <w:lang w:val="el-GR"/>
        </w:rPr>
      </w:pPr>
      <w:bookmarkStart w:id="168" w:name="_Toc214271295"/>
      <w:r w:rsidRPr="003A5472">
        <w:rPr>
          <w:lang w:val="el-GR"/>
        </w:rPr>
        <w:t>Αρχή Διασφάλισης του Απορρήτου των Επικοινωνιών</w:t>
      </w:r>
      <w:bookmarkEnd w:id="168"/>
    </w:p>
    <w:tbl>
      <w:tblPr>
        <w:tblW w:w="8930" w:type="dxa"/>
        <w:jc w:val="center"/>
        <w:tblLook w:val="04A0" w:firstRow="1" w:lastRow="0" w:firstColumn="1" w:lastColumn="0" w:noHBand="0" w:noVBand="1"/>
      </w:tblPr>
      <w:tblGrid>
        <w:gridCol w:w="440"/>
        <w:gridCol w:w="2395"/>
        <w:gridCol w:w="1418"/>
        <w:gridCol w:w="1134"/>
        <w:gridCol w:w="1275"/>
        <w:gridCol w:w="1134"/>
        <w:gridCol w:w="1134"/>
      </w:tblGrid>
      <w:tr w:rsidR="00477A17" w:rsidRPr="003A5472" w14:paraId="58F0731F" w14:textId="77777777" w:rsidTr="00CC47AF">
        <w:trPr>
          <w:trHeight w:val="170"/>
          <w:jc w:val="center"/>
        </w:trPr>
        <w:tc>
          <w:tcPr>
            <w:tcW w:w="2835" w:type="dxa"/>
            <w:gridSpan w:val="2"/>
            <w:tcBorders>
              <w:top w:val="nil"/>
              <w:left w:val="nil"/>
              <w:bottom w:val="single" w:sz="4" w:space="0" w:color="FFFFFF"/>
              <w:right w:val="nil"/>
            </w:tcBorders>
            <w:shd w:val="clear" w:color="000000" w:fill="EEECE1"/>
            <w:vAlign w:val="center"/>
            <w:hideMark/>
          </w:tcPr>
          <w:p w14:paraId="732F44B2" w14:textId="77777777" w:rsidR="00477A17" w:rsidRPr="003A5472" w:rsidRDefault="00477A17" w:rsidP="002542CB">
            <w:pPr>
              <w:spacing w:after="0" w:line="220" w:lineRule="exact"/>
              <w:jc w:val="left"/>
              <w:rPr>
                <w:rFonts w:eastAsia="Times New Roman" w:cs="Calibri"/>
                <w:b/>
                <w:bCs/>
                <w:color w:val="000000"/>
                <w:sz w:val="20"/>
              </w:rPr>
            </w:pPr>
            <w:r w:rsidRPr="003A5472">
              <w:rPr>
                <w:rFonts w:eastAsia="Times New Roman" w:cs="Calibri"/>
                <w:b/>
                <w:bCs/>
                <w:color w:val="000000"/>
                <w:sz w:val="20"/>
              </w:rPr>
              <w:t>Μείζονα κατηγορία</w:t>
            </w:r>
          </w:p>
        </w:tc>
        <w:tc>
          <w:tcPr>
            <w:tcW w:w="1418" w:type="dxa"/>
            <w:tcBorders>
              <w:top w:val="nil"/>
              <w:left w:val="nil"/>
              <w:bottom w:val="nil"/>
              <w:right w:val="nil"/>
            </w:tcBorders>
            <w:shd w:val="clear" w:color="000000" w:fill="EEECE1"/>
            <w:noWrap/>
            <w:vAlign w:val="center"/>
            <w:hideMark/>
          </w:tcPr>
          <w:p w14:paraId="776B46B7"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2025</w:t>
            </w:r>
          </w:p>
        </w:tc>
        <w:tc>
          <w:tcPr>
            <w:tcW w:w="1134" w:type="dxa"/>
            <w:tcBorders>
              <w:top w:val="nil"/>
              <w:left w:val="nil"/>
              <w:bottom w:val="nil"/>
              <w:right w:val="nil"/>
            </w:tcBorders>
            <w:shd w:val="clear" w:color="000000" w:fill="EEECE1"/>
            <w:noWrap/>
            <w:vAlign w:val="center"/>
            <w:hideMark/>
          </w:tcPr>
          <w:p w14:paraId="6984C39A"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2026</w:t>
            </w:r>
          </w:p>
        </w:tc>
        <w:tc>
          <w:tcPr>
            <w:tcW w:w="1275" w:type="dxa"/>
            <w:tcBorders>
              <w:top w:val="nil"/>
              <w:left w:val="nil"/>
              <w:bottom w:val="nil"/>
              <w:right w:val="nil"/>
            </w:tcBorders>
            <w:shd w:val="clear" w:color="000000" w:fill="EEECE1"/>
            <w:noWrap/>
            <w:vAlign w:val="center"/>
            <w:hideMark/>
          </w:tcPr>
          <w:p w14:paraId="2550E528"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2027</w:t>
            </w:r>
          </w:p>
        </w:tc>
        <w:tc>
          <w:tcPr>
            <w:tcW w:w="1134" w:type="dxa"/>
            <w:tcBorders>
              <w:top w:val="nil"/>
              <w:left w:val="nil"/>
              <w:bottom w:val="nil"/>
              <w:right w:val="nil"/>
            </w:tcBorders>
            <w:shd w:val="clear" w:color="000000" w:fill="EEECE1"/>
            <w:noWrap/>
            <w:vAlign w:val="center"/>
            <w:hideMark/>
          </w:tcPr>
          <w:p w14:paraId="2B73ECD3"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2028</w:t>
            </w:r>
          </w:p>
        </w:tc>
        <w:tc>
          <w:tcPr>
            <w:tcW w:w="1134" w:type="dxa"/>
            <w:tcBorders>
              <w:top w:val="nil"/>
              <w:left w:val="nil"/>
              <w:bottom w:val="nil"/>
              <w:right w:val="nil"/>
            </w:tcBorders>
            <w:shd w:val="clear" w:color="000000" w:fill="EEECE1"/>
            <w:noWrap/>
            <w:vAlign w:val="center"/>
            <w:hideMark/>
          </w:tcPr>
          <w:p w14:paraId="19512476"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2029</w:t>
            </w:r>
          </w:p>
        </w:tc>
      </w:tr>
      <w:tr w:rsidR="00477A17" w:rsidRPr="003A5472" w14:paraId="761CD875"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1B7D4534" w14:textId="77777777" w:rsidR="00477A17" w:rsidRPr="003A5472" w:rsidRDefault="00477A17" w:rsidP="002542CB">
            <w:pPr>
              <w:pStyle w:val="oriatext"/>
              <w:spacing w:line="220" w:lineRule="exact"/>
            </w:pPr>
            <w:r w:rsidRPr="003A5472">
              <w:t>21</w:t>
            </w:r>
          </w:p>
        </w:tc>
        <w:tc>
          <w:tcPr>
            <w:tcW w:w="2395" w:type="dxa"/>
            <w:tcBorders>
              <w:top w:val="nil"/>
              <w:left w:val="nil"/>
              <w:bottom w:val="single" w:sz="4" w:space="0" w:color="FFFFFF"/>
              <w:right w:val="nil"/>
            </w:tcBorders>
            <w:shd w:val="clear" w:color="000000" w:fill="BFBFBF"/>
            <w:vAlign w:val="center"/>
            <w:hideMark/>
          </w:tcPr>
          <w:p w14:paraId="2FD4A6AC" w14:textId="77777777" w:rsidR="00477A17" w:rsidRPr="003A5472" w:rsidRDefault="00477A17" w:rsidP="002542CB">
            <w:pPr>
              <w:pStyle w:val="oriatext"/>
              <w:spacing w:line="220" w:lineRule="exact"/>
            </w:pPr>
            <w:r w:rsidRPr="003A5472">
              <w:t xml:space="preserve">Παροχές σε εργαζομένους </w:t>
            </w:r>
          </w:p>
        </w:tc>
        <w:tc>
          <w:tcPr>
            <w:tcW w:w="1418" w:type="dxa"/>
            <w:tcBorders>
              <w:top w:val="single" w:sz="4" w:space="0" w:color="FFFFFF"/>
              <w:left w:val="nil"/>
              <w:bottom w:val="single" w:sz="4" w:space="0" w:color="FFFFFF"/>
              <w:right w:val="nil"/>
            </w:tcBorders>
            <w:shd w:val="clear" w:color="000000" w:fill="BFBFBF"/>
            <w:noWrap/>
            <w:vAlign w:val="center"/>
            <w:hideMark/>
          </w:tcPr>
          <w:p w14:paraId="0C0AD29A" w14:textId="77777777" w:rsidR="00477A17" w:rsidRPr="003A5472" w:rsidRDefault="00477A17" w:rsidP="002542CB">
            <w:pPr>
              <w:pStyle w:val="orianum"/>
              <w:spacing w:line="220" w:lineRule="exact"/>
            </w:pPr>
            <w:r w:rsidRPr="003A5472">
              <w:t>1.803.000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163E27AD" w14:textId="77777777" w:rsidR="00477A17" w:rsidRPr="003A5472" w:rsidRDefault="00477A17" w:rsidP="002542CB">
            <w:pPr>
              <w:pStyle w:val="orianum"/>
              <w:spacing w:line="220" w:lineRule="exact"/>
            </w:pPr>
            <w:r w:rsidRPr="003A5472">
              <w:t>1.889.000</w:t>
            </w:r>
          </w:p>
        </w:tc>
        <w:tc>
          <w:tcPr>
            <w:tcW w:w="1275" w:type="dxa"/>
            <w:tcBorders>
              <w:top w:val="single" w:sz="4" w:space="0" w:color="FFFFFF"/>
              <w:left w:val="nil"/>
              <w:bottom w:val="single" w:sz="4" w:space="0" w:color="FFFFFF"/>
              <w:right w:val="nil"/>
            </w:tcBorders>
            <w:shd w:val="clear" w:color="000000" w:fill="BFBFBF"/>
            <w:noWrap/>
            <w:vAlign w:val="center"/>
            <w:hideMark/>
          </w:tcPr>
          <w:p w14:paraId="6984E77F" w14:textId="77777777" w:rsidR="00477A17" w:rsidRPr="003A5472" w:rsidRDefault="00477A17" w:rsidP="002542CB">
            <w:pPr>
              <w:pStyle w:val="orianum"/>
              <w:spacing w:line="220" w:lineRule="exact"/>
            </w:pPr>
            <w:r w:rsidRPr="003A5472">
              <w:t>1.888.000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2AB1D033" w14:textId="77777777" w:rsidR="00477A17" w:rsidRPr="003A5472" w:rsidRDefault="00477A17" w:rsidP="002542CB">
            <w:pPr>
              <w:pStyle w:val="orianum"/>
              <w:spacing w:line="220" w:lineRule="exact"/>
            </w:pPr>
            <w:r w:rsidRPr="003A5472">
              <w:t>1.888.000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028CFEEF" w14:textId="77777777" w:rsidR="00477A17" w:rsidRPr="003A5472" w:rsidRDefault="00477A17" w:rsidP="002542CB">
            <w:pPr>
              <w:pStyle w:val="orianum"/>
              <w:spacing w:line="220" w:lineRule="exact"/>
            </w:pPr>
            <w:r w:rsidRPr="003A5472">
              <w:t>1.888.000</w:t>
            </w:r>
          </w:p>
        </w:tc>
      </w:tr>
      <w:tr w:rsidR="00477A17" w:rsidRPr="003A5472" w14:paraId="30A6C827"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4BA90534" w14:textId="77777777" w:rsidR="00477A17" w:rsidRPr="003A5472" w:rsidRDefault="00477A17" w:rsidP="002542CB">
            <w:pPr>
              <w:pStyle w:val="oriatext"/>
              <w:spacing w:line="220" w:lineRule="exact"/>
            </w:pPr>
            <w:r w:rsidRPr="003A5472">
              <w:t>22</w:t>
            </w:r>
          </w:p>
        </w:tc>
        <w:tc>
          <w:tcPr>
            <w:tcW w:w="2395" w:type="dxa"/>
            <w:tcBorders>
              <w:top w:val="nil"/>
              <w:left w:val="nil"/>
              <w:bottom w:val="single" w:sz="4" w:space="0" w:color="FFFFFF"/>
              <w:right w:val="nil"/>
            </w:tcBorders>
            <w:shd w:val="clear" w:color="000000" w:fill="F2F2F2"/>
            <w:noWrap/>
            <w:vAlign w:val="center"/>
            <w:hideMark/>
          </w:tcPr>
          <w:p w14:paraId="2E3980AC" w14:textId="77777777" w:rsidR="00477A17" w:rsidRPr="003A5472" w:rsidRDefault="00477A17" w:rsidP="002542CB">
            <w:pPr>
              <w:pStyle w:val="oriatext"/>
              <w:spacing w:line="220" w:lineRule="exact"/>
            </w:pPr>
            <w:r w:rsidRPr="003A5472">
              <w:t>Κοινωνικές Παροχές</w:t>
            </w:r>
          </w:p>
        </w:tc>
        <w:tc>
          <w:tcPr>
            <w:tcW w:w="1418" w:type="dxa"/>
            <w:tcBorders>
              <w:top w:val="nil"/>
              <w:left w:val="nil"/>
              <w:bottom w:val="single" w:sz="4" w:space="0" w:color="FFFFFF"/>
              <w:right w:val="nil"/>
            </w:tcBorders>
            <w:shd w:val="clear" w:color="000000" w:fill="F2F2F2"/>
            <w:noWrap/>
            <w:vAlign w:val="center"/>
            <w:hideMark/>
          </w:tcPr>
          <w:p w14:paraId="6F0A05B9"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6E8A6FBB" w14:textId="77777777" w:rsidR="00477A17" w:rsidRPr="003A5472" w:rsidRDefault="00477A17" w:rsidP="002542CB">
            <w:pPr>
              <w:pStyle w:val="orianum"/>
              <w:spacing w:line="220" w:lineRule="exact"/>
            </w:pPr>
            <w:r w:rsidRPr="003A5472">
              <w:t>0</w:t>
            </w:r>
          </w:p>
        </w:tc>
        <w:tc>
          <w:tcPr>
            <w:tcW w:w="1275" w:type="dxa"/>
            <w:tcBorders>
              <w:top w:val="nil"/>
              <w:left w:val="nil"/>
              <w:bottom w:val="single" w:sz="4" w:space="0" w:color="FFFFFF"/>
              <w:right w:val="nil"/>
            </w:tcBorders>
            <w:shd w:val="clear" w:color="000000" w:fill="F2F2F2"/>
            <w:noWrap/>
            <w:vAlign w:val="center"/>
            <w:hideMark/>
          </w:tcPr>
          <w:p w14:paraId="4FED5DEE"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60395D2F"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13B8B93B" w14:textId="77777777" w:rsidR="00477A17" w:rsidRPr="003A5472" w:rsidRDefault="00477A17" w:rsidP="002542CB">
            <w:pPr>
              <w:pStyle w:val="orianum"/>
              <w:spacing w:line="220" w:lineRule="exact"/>
            </w:pPr>
            <w:r w:rsidRPr="003A5472">
              <w:t>0</w:t>
            </w:r>
          </w:p>
        </w:tc>
      </w:tr>
      <w:tr w:rsidR="00477A17" w:rsidRPr="003A5472" w14:paraId="1FC1CBB9"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09595118" w14:textId="77777777" w:rsidR="00477A17" w:rsidRPr="003A5472" w:rsidRDefault="00477A17" w:rsidP="002542CB">
            <w:pPr>
              <w:pStyle w:val="oriatext"/>
              <w:spacing w:line="220" w:lineRule="exact"/>
            </w:pPr>
            <w:r w:rsidRPr="003A5472">
              <w:t>23</w:t>
            </w:r>
          </w:p>
        </w:tc>
        <w:tc>
          <w:tcPr>
            <w:tcW w:w="2395" w:type="dxa"/>
            <w:tcBorders>
              <w:top w:val="nil"/>
              <w:left w:val="nil"/>
              <w:bottom w:val="single" w:sz="4" w:space="0" w:color="FFFFFF"/>
              <w:right w:val="nil"/>
            </w:tcBorders>
            <w:shd w:val="clear" w:color="000000" w:fill="BFBFBF"/>
            <w:vAlign w:val="center"/>
            <w:hideMark/>
          </w:tcPr>
          <w:p w14:paraId="4288BFCA" w14:textId="77777777" w:rsidR="00477A17" w:rsidRPr="003A5472" w:rsidRDefault="00477A17" w:rsidP="002542CB">
            <w:pPr>
              <w:pStyle w:val="oriatext"/>
              <w:spacing w:line="220" w:lineRule="exact"/>
            </w:pPr>
            <w:r w:rsidRPr="003A5472">
              <w:t>Μεταβιβάσεις</w:t>
            </w:r>
          </w:p>
        </w:tc>
        <w:tc>
          <w:tcPr>
            <w:tcW w:w="1418" w:type="dxa"/>
            <w:tcBorders>
              <w:top w:val="nil"/>
              <w:left w:val="nil"/>
              <w:bottom w:val="single" w:sz="4" w:space="0" w:color="FFFFFF"/>
              <w:right w:val="nil"/>
            </w:tcBorders>
            <w:shd w:val="clear" w:color="000000" w:fill="BFBFBF"/>
            <w:noWrap/>
            <w:vAlign w:val="center"/>
            <w:hideMark/>
          </w:tcPr>
          <w:p w14:paraId="13327975"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BFBFBF"/>
            <w:noWrap/>
            <w:vAlign w:val="center"/>
            <w:hideMark/>
          </w:tcPr>
          <w:p w14:paraId="126A4583" w14:textId="77777777" w:rsidR="00477A17" w:rsidRPr="003A5472" w:rsidRDefault="00477A17" w:rsidP="002542CB">
            <w:pPr>
              <w:pStyle w:val="orianum"/>
              <w:spacing w:line="220" w:lineRule="exact"/>
            </w:pPr>
            <w:r w:rsidRPr="003A5472">
              <w:t>0</w:t>
            </w:r>
          </w:p>
        </w:tc>
        <w:tc>
          <w:tcPr>
            <w:tcW w:w="1275" w:type="dxa"/>
            <w:tcBorders>
              <w:top w:val="nil"/>
              <w:left w:val="nil"/>
              <w:bottom w:val="single" w:sz="4" w:space="0" w:color="FFFFFF"/>
              <w:right w:val="nil"/>
            </w:tcBorders>
            <w:shd w:val="clear" w:color="000000" w:fill="BFBFBF"/>
            <w:noWrap/>
            <w:vAlign w:val="center"/>
            <w:hideMark/>
          </w:tcPr>
          <w:p w14:paraId="11F97B6C"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BFBFBF"/>
            <w:noWrap/>
            <w:vAlign w:val="center"/>
            <w:hideMark/>
          </w:tcPr>
          <w:p w14:paraId="2B00A6FE"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BFBFBF"/>
            <w:noWrap/>
            <w:vAlign w:val="center"/>
            <w:hideMark/>
          </w:tcPr>
          <w:p w14:paraId="5313200F" w14:textId="77777777" w:rsidR="00477A17" w:rsidRPr="003A5472" w:rsidRDefault="00477A17" w:rsidP="002542CB">
            <w:pPr>
              <w:pStyle w:val="orianum"/>
              <w:spacing w:line="220" w:lineRule="exact"/>
            </w:pPr>
            <w:r w:rsidRPr="003A5472">
              <w:t>0</w:t>
            </w:r>
          </w:p>
        </w:tc>
      </w:tr>
      <w:tr w:rsidR="00477A17" w:rsidRPr="003A5472" w14:paraId="32773CF8"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68B13DBD" w14:textId="77777777" w:rsidR="00477A17" w:rsidRPr="003A5472" w:rsidRDefault="00477A17" w:rsidP="002542CB">
            <w:pPr>
              <w:pStyle w:val="oriatext"/>
              <w:spacing w:line="220" w:lineRule="exact"/>
            </w:pPr>
            <w:r w:rsidRPr="003A5472">
              <w:t>24</w:t>
            </w:r>
          </w:p>
        </w:tc>
        <w:tc>
          <w:tcPr>
            <w:tcW w:w="2395" w:type="dxa"/>
            <w:tcBorders>
              <w:top w:val="nil"/>
              <w:left w:val="nil"/>
              <w:bottom w:val="single" w:sz="4" w:space="0" w:color="FFFFFF"/>
              <w:right w:val="nil"/>
            </w:tcBorders>
            <w:shd w:val="clear" w:color="000000" w:fill="F2F2F2"/>
            <w:noWrap/>
            <w:vAlign w:val="center"/>
            <w:hideMark/>
          </w:tcPr>
          <w:p w14:paraId="729A6B13" w14:textId="77777777" w:rsidR="00477A17" w:rsidRPr="003A5472" w:rsidRDefault="00477A17" w:rsidP="002542CB">
            <w:pPr>
              <w:pStyle w:val="oriatext"/>
              <w:spacing w:line="220" w:lineRule="exact"/>
            </w:pPr>
            <w:r w:rsidRPr="003A5472">
              <w:t>Αγορές αγαθών και υπηρεσιών</w:t>
            </w:r>
          </w:p>
        </w:tc>
        <w:tc>
          <w:tcPr>
            <w:tcW w:w="1418" w:type="dxa"/>
            <w:tcBorders>
              <w:top w:val="nil"/>
              <w:left w:val="nil"/>
              <w:bottom w:val="single" w:sz="4" w:space="0" w:color="FFFFFF"/>
              <w:right w:val="nil"/>
            </w:tcBorders>
            <w:shd w:val="clear" w:color="000000" w:fill="F2F2F2"/>
            <w:noWrap/>
            <w:vAlign w:val="center"/>
            <w:hideMark/>
          </w:tcPr>
          <w:p w14:paraId="290ABBED" w14:textId="77777777" w:rsidR="00477A17" w:rsidRPr="003A5472" w:rsidRDefault="00477A17" w:rsidP="002542CB">
            <w:pPr>
              <w:pStyle w:val="orianum"/>
              <w:spacing w:line="220" w:lineRule="exact"/>
            </w:pPr>
            <w:r w:rsidRPr="003A5472">
              <w:t>370.000</w:t>
            </w:r>
          </w:p>
        </w:tc>
        <w:tc>
          <w:tcPr>
            <w:tcW w:w="1134" w:type="dxa"/>
            <w:tcBorders>
              <w:top w:val="nil"/>
              <w:left w:val="nil"/>
              <w:bottom w:val="single" w:sz="4" w:space="0" w:color="FFFFFF"/>
              <w:right w:val="nil"/>
            </w:tcBorders>
            <w:shd w:val="clear" w:color="000000" w:fill="F2F2F2"/>
            <w:noWrap/>
            <w:vAlign w:val="center"/>
            <w:hideMark/>
          </w:tcPr>
          <w:p w14:paraId="1BD84F0A" w14:textId="77777777" w:rsidR="00477A17" w:rsidRPr="003A5472" w:rsidRDefault="00477A17" w:rsidP="002542CB">
            <w:pPr>
              <w:pStyle w:val="orianum"/>
              <w:spacing w:line="220" w:lineRule="exact"/>
            </w:pPr>
            <w:r w:rsidRPr="003A5472">
              <w:t>417.000</w:t>
            </w:r>
          </w:p>
        </w:tc>
        <w:tc>
          <w:tcPr>
            <w:tcW w:w="1275" w:type="dxa"/>
            <w:tcBorders>
              <w:top w:val="nil"/>
              <w:left w:val="nil"/>
              <w:bottom w:val="single" w:sz="4" w:space="0" w:color="FFFFFF"/>
              <w:right w:val="nil"/>
            </w:tcBorders>
            <w:shd w:val="clear" w:color="000000" w:fill="F2F2F2"/>
            <w:noWrap/>
            <w:vAlign w:val="center"/>
            <w:hideMark/>
          </w:tcPr>
          <w:p w14:paraId="545CE13D" w14:textId="77777777" w:rsidR="00477A17" w:rsidRPr="003A5472" w:rsidRDefault="00477A17" w:rsidP="002542CB">
            <w:pPr>
              <w:pStyle w:val="orianum"/>
              <w:spacing w:line="220" w:lineRule="exact"/>
            </w:pPr>
            <w:r w:rsidRPr="003A5472">
              <w:t>417.000</w:t>
            </w:r>
          </w:p>
        </w:tc>
        <w:tc>
          <w:tcPr>
            <w:tcW w:w="1134" w:type="dxa"/>
            <w:tcBorders>
              <w:top w:val="nil"/>
              <w:left w:val="nil"/>
              <w:bottom w:val="single" w:sz="4" w:space="0" w:color="FFFFFF"/>
              <w:right w:val="nil"/>
            </w:tcBorders>
            <w:shd w:val="clear" w:color="000000" w:fill="F2F2F2"/>
            <w:noWrap/>
            <w:vAlign w:val="center"/>
            <w:hideMark/>
          </w:tcPr>
          <w:p w14:paraId="0A39BA41" w14:textId="77777777" w:rsidR="00477A17" w:rsidRPr="003A5472" w:rsidRDefault="00477A17" w:rsidP="002542CB">
            <w:pPr>
              <w:pStyle w:val="orianum"/>
              <w:spacing w:line="220" w:lineRule="exact"/>
            </w:pPr>
            <w:r w:rsidRPr="003A5472">
              <w:t>417.000</w:t>
            </w:r>
          </w:p>
        </w:tc>
        <w:tc>
          <w:tcPr>
            <w:tcW w:w="1134" w:type="dxa"/>
            <w:tcBorders>
              <w:top w:val="nil"/>
              <w:left w:val="nil"/>
              <w:bottom w:val="single" w:sz="4" w:space="0" w:color="FFFFFF"/>
              <w:right w:val="nil"/>
            </w:tcBorders>
            <w:shd w:val="clear" w:color="000000" w:fill="F2F2F2"/>
            <w:noWrap/>
            <w:vAlign w:val="center"/>
            <w:hideMark/>
          </w:tcPr>
          <w:p w14:paraId="63AB01F7" w14:textId="77777777" w:rsidR="00477A17" w:rsidRPr="003A5472" w:rsidRDefault="00477A17" w:rsidP="002542CB">
            <w:pPr>
              <w:pStyle w:val="orianum"/>
              <w:spacing w:line="220" w:lineRule="exact"/>
            </w:pPr>
            <w:r w:rsidRPr="003A5472">
              <w:t>417.000</w:t>
            </w:r>
          </w:p>
        </w:tc>
      </w:tr>
      <w:tr w:rsidR="00477A17" w:rsidRPr="003A5472" w14:paraId="0F9FEEC9"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36AC093" w14:textId="77777777" w:rsidR="00477A17" w:rsidRPr="003A5472" w:rsidRDefault="00477A17" w:rsidP="002542CB">
            <w:pPr>
              <w:pStyle w:val="oriatext"/>
              <w:spacing w:line="220" w:lineRule="exact"/>
            </w:pPr>
            <w:r w:rsidRPr="003A5472">
              <w:t>25</w:t>
            </w:r>
          </w:p>
        </w:tc>
        <w:tc>
          <w:tcPr>
            <w:tcW w:w="2395" w:type="dxa"/>
            <w:tcBorders>
              <w:top w:val="nil"/>
              <w:left w:val="nil"/>
              <w:bottom w:val="single" w:sz="4" w:space="0" w:color="FFFFFF"/>
              <w:right w:val="nil"/>
            </w:tcBorders>
            <w:shd w:val="clear" w:color="000000" w:fill="BFBFBF"/>
            <w:vAlign w:val="center"/>
            <w:hideMark/>
          </w:tcPr>
          <w:p w14:paraId="516A9002" w14:textId="77777777" w:rsidR="00477A17" w:rsidRPr="003A5472" w:rsidRDefault="00477A17" w:rsidP="002542CB">
            <w:pPr>
              <w:pStyle w:val="oriatext"/>
              <w:spacing w:line="220" w:lineRule="exact"/>
            </w:pPr>
            <w:r w:rsidRPr="003A5472">
              <w:t>Επιδοτήσεις</w:t>
            </w:r>
          </w:p>
        </w:tc>
        <w:tc>
          <w:tcPr>
            <w:tcW w:w="1418" w:type="dxa"/>
            <w:tcBorders>
              <w:top w:val="nil"/>
              <w:left w:val="nil"/>
              <w:bottom w:val="single" w:sz="4" w:space="0" w:color="FFFFFF"/>
              <w:right w:val="nil"/>
            </w:tcBorders>
            <w:shd w:val="clear" w:color="000000" w:fill="BFBFBF"/>
            <w:noWrap/>
            <w:vAlign w:val="center"/>
            <w:hideMark/>
          </w:tcPr>
          <w:p w14:paraId="002376F2"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BFBFBF"/>
            <w:noWrap/>
            <w:vAlign w:val="center"/>
            <w:hideMark/>
          </w:tcPr>
          <w:p w14:paraId="6B96C9B3" w14:textId="77777777" w:rsidR="00477A17" w:rsidRPr="003A5472" w:rsidRDefault="00477A17" w:rsidP="002542CB">
            <w:pPr>
              <w:pStyle w:val="orianum"/>
              <w:spacing w:line="220" w:lineRule="exact"/>
            </w:pPr>
            <w:r w:rsidRPr="003A5472">
              <w:t>0</w:t>
            </w:r>
          </w:p>
        </w:tc>
        <w:tc>
          <w:tcPr>
            <w:tcW w:w="1275" w:type="dxa"/>
            <w:tcBorders>
              <w:top w:val="nil"/>
              <w:left w:val="nil"/>
              <w:bottom w:val="single" w:sz="4" w:space="0" w:color="FFFFFF"/>
              <w:right w:val="nil"/>
            </w:tcBorders>
            <w:shd w:val="clear" w:color="000000" w:fill="BFBFBF"/>
            <w:noWrap/>
            <w:vAlign w:val="center"/>
            <w:hideMark/>
          </w:tcPr>
          <w:p w14:paraId="12C4C32E"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BFBFBF"/>
            <w:noWrap/>
            <w:vAlign w:val="center"/>
            <w:hideMark/>
          </w:tcPr>
          <w:p w14:paraId="218073D6"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BFBFBF"/>
            <w:noWrap/>
            <w:vAlign w:val="center"/>
            <w:hideMark/>
          </w:tcPr>
          <w:p w14:paraId="57E88E17" w14:textId="77777777" w:rsidR="00477A17" w:rsidRPr="003A5472" w:rsidRDefault="00477A17" w:rsidP="002542CB">
            <w:pPr>
              <w:pStyle w:val="orianum"/>
              <w:spacing w:line="220" w:lineRule="exact"/>
            </w:pPr>
            <w:r w:rsidRPr="003A5472">
              <w:t>0</w:t>
            </w:r>
          </w:p>
        </w:tc>
      </w:tr>
      <w:tr w:rsidR="00477A17" w:rsidRPr="003A5472" w14:paraId="5A17541B"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0598541D" w14:textId="77777777" w:rsidR="00477A17" w:rsidRPr="003A5472" w:rsidRDefault="00477A17" w:rsidP="002542CB">
            <w:pPr>
              <w:pStyle w:val="oriatext"/>
              <w:spacing w:line="220" w:lineRule="exact"/>
            </w:pPr>
            <w:r w:rsidRPr="003A5472">
              <w:t>26</w:t>
            </w:r>
          </w:p>
        </w:tc>
        <w:tc>
          <w:tcPr>
            <w:tcW w:w="2395" w:type="dxa"/>
            <w:tcBorders>
              <w:top w:val="nil"/>
              <w:left w:val="nil"/>
              <w:bottom w:val="single" w:sz="4" w:space="0" w:color="FFFFFF"/>
              <w:right w:val="nil"/>
            </w:tcBorders>
            <w:shd w:val="clear" w:color="000000" w:fill="F2F2F2"/>
            <w:noWrap/>
            <w:vAlign w:val="center"/>
            <w:hideMark/>
          </w:tcPr>
          <w:p w14:paraId="3FDF8DC3" w14:textId="77777777" w:rsidR="00477A17" w:rsidRPr="003A5472" w:rsidRDefault="00477A17" w:rsidP="002542CB">
            <w:pPr>
              <w:pStyle w:val="oriatext"/>
              <w:spacing w:line="220" w:lineRule="exact"/>
            </w:pPr>
            <w:r w:rsidRPr="003A5472">
              <w:t>Τόκοι (σε ακαθάριστη βάση)</w:t>
            </w:r>
          </w:p>
        </w:tc>
        <w:tc>
          <w:tcPr>
            <w:tcW w:w="1418" w:type="dxa"/>
            <w:tcBorders>
              <w:top w:val="nil"/>
              <w:left w:val="nil"/>
              <w:bottom w:val="single" w:sz="4" w:space="0" w:color="FFFFFF"/>
              <w:right w:val="nil"/>
            </w:tcBorders>
            <w:shd w:val="clear" w:color="000000" w:fill="F2F2F2"/>
            <w:noWrap/>
            <w:vAlign w:val="center"/>
            <w:hideMark/>
          </w:tcPr>
          <w:p w14:paraId="7E4E58A3"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1EAB6D83" w14:textId="77777777" w:rsidR="00477A17" w:rsidRPr="003A5472" w:rsidRDefault="00477A17" w:rsidP="002542CB">
            <w:pPr>
              <w:pStyle w:val="orianum"/>
              <w:spacing w:line="220" w:lineRule="exact"/>
            </w:pPr>
            <w:r w:rsidRPr="003A5472">
              <w:t>0</w:t>
            </w:r>
          </w:p>
        </w:tc>
        <w:tc>
          <w:tcPr>
            <w:tcW w:w="1275" w:type="dxa"/>
            <w:tcBorders>
              <w:top w:val="nil"/>
              <w:left w:val="nil"/>
              <w:bottom w:val="single" w:sz="4" w:space="0" w:color="FFFFFF"/>
              <w:right w:val="nil"/>
            </w:tcBorders>
            <w:shd w:val="clear" w:color="000000" w:fill="F2F2F2"/>
            <w:noWrap/>
            <w:vAlign w:val="center"/>
            <w:hideMark/>
          </w:tcPr>
          <w:p w14:paraId="3194FDA7"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3BD3B8F3"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446B0E7B" w14:textId="77777777" w:rsidR="00477A17" w:rsidRPr="003A5472" w:rsidRDefault="00477A17" w:rsidP="002542CB">
            <w:pPr>
              <w:pStyle w:val="orianum"/>
              <w:spacing w:line="220" w:lineRule="exact"/>
            </w:pPr>
            <w:r w:rsidRPr="003A5472">
              <w:t>0</w:t>
            </w:r>
          </w:p>
        </w:tc>
      </w:tr>
      <w:tr w:rsidR="00477A17" w:rsidRPr="003A5472" w14:paraId="2AA380CD"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4C027E54" w14:textId="77777777" w:rsidR="00477A17" w:rsidRPr="003A5472" w:rsidRDefault="00477A17" w:rsidP="002542CB">
            <w:pPr>
              <w:pStyle w:val="oriatext"/>
              <w:spacing w:line="220" w:lineRule="exact"/>
            </w:pPr>
            <w:r w:rsidRPr="003A5472">
              <w:t>27</w:t>
            </w:r>
          </w:p>
        </w:tc>
        <w:tc>
          <w:tcPr>
            <w:tcW w:w="2395" w:type="dxa"/>
            <w:tcBorders>
              <w:top w:val="nil"/>
              <w:left w:val="nil"/>
              <w:bottom w:val="single" w:sz="4" w:space="0" w:color="FFFFFF"/>
              <w:right w:val="nil"/>
            </w:tcBorders>
            <w:shd w:val="clear" w:color="000000" w:fill="BFBFBF"/>
            <w:vAlign w:val="center"/>
            <w:hideMark/>
          </w:tcPr>
          <w:p w14:paraId="16B53349" w14:textId="77777777" w:rsidR="00477A17" w:rsidRPr="003A5472" w:rsidRDefault="00477A17" w:rsidP="002542CB">
            <w:pPr>
              <w:pStyle w:val="oriatext"/>
              <w:spacing w:line="220" w:lineRule="exact"/>
            </w:pPr>
            <w:r w:rsidRPr="003A5472">
              <w:t>Λοιπές Δαπάνες</w:t>
            </w:r>
          </w:p>
        </w:tc>
        <w:tc>
          <w:tcPr>
            <w:tcW w:w="1418" w:type="dxa"/>
            <w:tcBorders>
              <w:top w:val="nil"/>
              <w:left w:val="nil"/>
              <w:bottom w:val="single" w:sz="4" w:space="0" w:color="FFFFFF"/>
              <w:right w:val="nil"/>
            </w:tcBorders>
            <w:shd w:val="clear" w:color="000000" w:fill="BFBFBF"/>
            <w:noWrap/>
            <w:vAlign w:val="center"/>
            <w:hideMark/>
          </w:tcPr>
          <w:p w14:paraId="407D3808"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BFBFBF"/>
            <w:noWrap/>
            <w:vAlign w:val="center"/>
            <w:hideMark/>
          </w:tcPr>
          <w:p w14:paraId="1EDB73CF" w14:textId="77777777" w:rsidR="00477A17" w:rsidRPr="003A5472" w:rsidRDefault="00477A17" w:rsidP="002542CB">
            <w:pPr>
              <w:pStyle w:val="orianum"/>
              <w:spacing w:line="220" w:lineRule="exact"/>
            </w:pPr>
            <w:r w:rsidRPr="003A5472">
              <w:t>0</w:t>
            </w:r>
          </w:p>
        </w:tc>
        <w:tc>
          <w:tcPr>
            <w:tcW w:w="1275" w:type="dxa"/>
            <w:tcBorders>
              <w:top w:val="nil"/>
              <w:left w:val="nil"/>
              <w:bottom w:val="single" w:sz="4" w:space="0" w:color="FFFFFF"/>
              <w:right w:val="nil"/>
            </w:tcBorders>
            <w:shd w:val="clear" w:color="000000" w:fill="BFBFBF"/>
            <w:noWrap/>
            <w:vAlign w:val="center"/>
            <w:hideMark/>
          </w:tcPr>
          <w:p w14:paraId="63F68B10"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BFBFBF"/>
            <w:noWrap/>
            <w:vAlign w:val="center"/>
            <w:hideMark/>
          </w:tcPr>
          <w:p w14:paraId="0441CDDE"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BFBFBF"/>
            <w:noWrap/>
            <w:vAlign w:val="center"/>
            <w:hideMark/>
          </w:tcPr>
          <w:p w14:paraId="6B836416" w14:textId="77777777" w:rsidR="00477A17" w:rsidRPr="003A5472" w:rsidRDefault="00477A17" w:rsidP="002542CB">
            <w:pPr>
              <w:pStyle w:val="orianum"/>
              <w:spacing w:line="220" w:lineRule="exact"/>
            </w:pPr>
            <w:r w:rsidRPr="003A5472">
              <w:t>0</w:t>
            </w:r>
          </w:p>
        </w:tc>
      </w:tr>
      <w:tr w:rsidR="00477A17" w:rsidRPr="003A5472" w14:paraId="2D729695"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5D910606" w14:textId="77777777" w:rsidR="00477A17" w:rsidRPr="003A5472" w:rsidRDefault="00477A17" w:rsidP="002542CB">
            <w:pPr>
              <w:pStyle w:val="oriatext"/>
              <w:spacing w:line="220" w:lineRule="exact"/>
            </w:pPr>
            <w:r w:rsidRPr="003A5472">
              <w:t>29</w:t>
            </w:r>
          </w:p>
        </w:tc>
        <w:tc>
          <w:tcPr>
            <w:tcW w:w="2395" w:type="dxa"/>
            <w:tcBorders>
              <w:top w:val="nil"/>
              <w:left w:val="nil"/>
              <w:bottom w:val="single" w:sz="4" w:space="0" w:color="FFFFFF"/>
              <w:right w:val="nil"/>
            </w:tcBorders>
            <w:shd w:val="clear" w:color="000000" w:fill="F2F2F2"/>
            <w:noWrap/>
            <w:vAlign w:val="center"/>
            <w:hideMark/>
          </w:tcPr>
          <w:p w14:paraId="1FA0EDF2" w14:textId="77777777" w:rsidR="00477A17" w:rsidRPr="003A5472" w:rsidRDefault="00477A17" w:rsidP="002542CB">
            <w:pPr>
              <w:pStyle w:val="oriatext"/>
              <w:spacing w:line="220" w:lineRule="exact"/>
            </w:pPr>
            <w:r w:rsidRPr="003A5472">
              <w:t>Πιστώσεις υπό κατανομή</w:t>
            </w:r>
          </w:p>
        </w:tc>
        <w:tc>
          <w:tcPr>
            <w:tcW w:w="1418" w:type="dxa"/>
            <w:tcBorders>
              <w:top w:val="nil"/>
              <w:left w:val="nil"/>
              <w:bottom w:val="single" w:sz="4" w:space="0" w:color="FFFFFF"/>
              <w:right w:val="nil"/>
            </w:tcBorders>
            <w:shd w:val="clear" w:color="000000" w:fill="F2F2F2"/>
            <w:noWrap/>
            <w:vAlign w:val="center"/>
            <w:hideMark/>
          </w:tcPr>
          <w:p w14:paraId="7BD5279D"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3B5DB5E9" w14:textId="77777777" w:rsidR="00477A17" w:rsidRPr="003A5472" w:rsidRDefault="00477A17" w:rsidP="002542CB">
            <w:pPr>
              <w:pStyle w:val="orianum"/>
              <w:spacing w:line="220" w:lineRule="exact"/>
            </w:pPr>
            <w:r w:rsidRPr="003A5472">
              <w:t>0</w:t>
            </w:r>
          </w:p>
        </w:tc>
        <w:tc>
          <w:tcPr>
            <w:tcW w:w="1275" w:type="dxa"/>
            <w:tcBorders>
              <w:top w:val="nil"/>
              <w:left w:val="nil"/>
              <w:bottom w:val="single" w:sz="4" w:space="0" w:color="FFFFFF"/>
              <w:right w:val="nil"/>
            </w:tcBorders>
            <w:shd w:val="clear" w:color="000000" w:fill="F2F2F2"/>
            <w:noWrap/>
            <w:vAlign w:val="center"/>
            <w:hideMark/>
          </w:tcPr>
          <w:p w14:paraId="1518797F"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66F9CC69"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1823B8BB" w14:textId="77777777" w:rsidR="00477A17" w:rsidRPr="003A5472" w:rsidRDefault="00477A17" w:rsidP="002542CB">
            <w:pPr>
              <w:pStyle w:val="orianum"/>
              <w:spacing w:line="220" w:lineRule="exact"/>
            </w:pPr>
            <w:r w:rsidRPr="003A5472">
              <w:t>0</w:t>
            </w:r>
          </w:p>
        </w:tc>
      </w:tr>
      <w:tr w:rsidR="00477A17" w:rsidRPr="003A5472" w14:paraId="0353BF83"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00791E5" w14:textId="77777777" w:rsidR="00477A17" w:rsidRPr="003A5472" w:rsidRDefault="00477A17" w:rsidP="002542CB">
            <w:pPr>
              <w:pStyle w:val="oriatext"/>
              <w:spacing w:line="220" w:lineRule="exact"/>
            </w:pPr>
            <w:r w:rsidRPr="003A5472">
              <w:t>31</w:t>
            </w:r>
          </w:p>
        </w:tc>
        <w:tc>
          <w:tcPr>
            <w:tcW w:w="2395" w:type="dxa"/>
            <w:tcBorders>
              <w:top w:val="nil"/>
              <w:left w:val="nil"/>
              <w:bottom w:val="single" w:sz="4" w:space="0" w:color="FFFFFF"/>
              <w:right w:val="nil"/>
            </w:tcBorders>
            <w:shd w:val="clear" w:color="000000" w:fill="BFBFBF"/>
            <w:vAlign w:val="center"/>
            <w:hideMark/>
          </w:tcPr>
          <w:p w14:paraId="5D74C7C5" w14:textId="77777777" w:rsidR="00477A17" w:rsidRPr="003A5472" w:rsidRDefault="00477A17" w:rsidP="002542CB">
            <w:pPr>
              <w:pStyle w:val="oriatext"/>
              <w:spacing w:line="220" w:lineRule="exact"/>
            </w:pPr>
            <w:r w:rsidRPr="003A5472">
              <w:t>Πάγια περιουσιακά στοιχεία</w:t>
            </w:r>
          </w:p>
        </w:tc>
        <w:tc>
          <w:tcPr>
            <w:tcW w:w="1418" w:type="dxa"/>
            <w:tcBorders>
              <w:top w:val="nil"/>
              <w:left w:val="nil"/>
              <w:bottom w:val="single" w:sz="4" w:space="0" w:color="FFFFFF"/>
              <w:right w:val="nil"/>
            </w:tcBorders>
            <w:shd w:val="clear" w:color="000000" w:fill="BFBFBF"/>
            <w:noWrap/>
            <w:vAlign w:val="center"/>
            <w:hideMark/>
          </w:tcPr>
          <w:p w14:paraId="6420B8A4" w14:textId="77777777" w:rsidR="00477A17" w:rsidRPr="003A5472" w:rsidRDefault="00477A17" w:rsidP="002542CB">
            <w:pPr>
              <w:pStyle w:val="orianum"/>
              <w:spacing w:line="220" w:lineRule="exact"/>
            </w:pPr>
            <w:r w:rsidRPr="003A5472">
              <w:t>17.000</w:t>
            </w:r>
          </w:p>
        </w:tc>
        <w:tc>
          <w:tcPr>
            <w:tcW w:w="1134" w:type="dxa"/>
            <w:tcBorders>
              <w:top w:val="nil"/>
              <w:left w:val="nil"/>
              <w:bottom w:val="single" w:sz="4" w:space="0" w:color="FFFFFF"/>
              <w:right w:val="nil"/>
            </w:tcBorders>
            <w:shd w:val="clear" w:color="000000" w:fill="BFBFBF"/>
            <w:noWrap/>
            <w:vAlign w:val="center"/>
            <w:hideMark/>
          </w:tcPr>
          <w:p w14:paraId="565850E1" w14:textId="77777777" w:rsidR="00477A17" w:rsidRPr="003A5472" w:rsidRDefault="00477A17" w:rsidP="002542CB">
            <w:pPr>
              <w:pStyle w:val="orianum"/>
              <w:spacing w:line="220" w:lineRule="exact"/>
            </w:pPr>
            <w:r w:rsidRPr="003A5472">
              <w:t>220.000</w:t>
            </w:r>
          </w:p>
        </w:tc>
        <w:tc>
          <w:tcPr>
            <w:tcW w:w="1275" w:type="dxa"/>
            <w:tcBorders>
              <w:top w:val="nil"/>
              <w:left w:val="nil"/>
              <w:bottom w:val="single" w:sz="4" w:space="0" w:color="FFFFFF"/>
              <w:right w:val="nil"/>
            </w:tcBorders>
            <w:shd w:val="clear" w:color="000000" w:fill="BFBFBF"/>
            <w:noWrap/>
            <w:vAlign w:val="center"/>
            <w:hideMark/>
          </w:tcPr>
          <w:p w14:paraId="1523B7C2" w14:textId="77777777" w:rsidR="00477A17" w:rsidRPr="003A5472" w:rsidRDefault="00477A17" w:rsidP="002542CB">
            <w:pPr>
              <w:pStyle w:val="orianum"/>
              <w:spacing w:line="220" w:lineRule="exact"/>
            </w:pPr>
            <w:r w:rsidRPr="003A5472">
              <w:t>20.000</w:t>
            </w:r>
          </w:p>
        </w:tc>
        <w:tc>
          <w:tcPr>
            <w:tcW w:w="1134" w:type="dxa"/>
            <w:tcBorders>
              <w:top w:val="nil"/>
              <w:left w:val="nil"/>
              <w:bottom w:val="single" w:sz="4" w:space="0" w:color="FFFFFF"/>
              <w:right w:val="nil"/>
            </w:tcBorders>
            <w:shd w:val="clear" w:color="000000" w:fill="BFBFBF"/>
            <w:noWrap/>
            <w:vAlign w:val="center"/>
            <w:hideMark/>
          </w:tcPr>
          <w:p w14:paraId="164D5629" w14:textId="77777777" w:rsidR="00477A17" w:rsidRPr="003A5472" w:rsidRDefault="00477A17" w:rsidP="002542CB">
            <w:pPr>
              <w:pStyle w:val="orianum"/>
              <w:spacing w:line="220" w:lineRule="exact"/>
            </w:pPr>
            <w:r w:rsidRPr="003A5472">
              <w:t>20.000</w:t>
            </w:r>
          </w:p>
        </w:tc>
        <w:tc>
          <w:tcPr>
            <w:tcW w:w="1134" w:type="dxa"/>
            <w:tcBorders>
              <w:top w:val="nil"/>
              <w:left w:val="nil"/>
              <w:bottom w:val="single" w:sz="4" w:space="0" w:color="FFFFFF"/>
              <w:right w:val="nil"/>
            </w:tcBorders>
            <w:shd w:val="clear" w:color="000000" w:fill="BFBFBF"/>
            <w:noWrap/>
            <w:vAlign w:val="center"/>
            <w:hideMark/>
          </w:tcPr>
          <w:p w14:paraId="2FEF1DB7" w14:textId="77777777" w:rsidR="00477A17" w:rsidRPr="003A5472" w:rsidRDefault="00477A17" w:rsidP="002542CB">
            <w:pPr>
              <w:pStyle w:val="orianum"/>
              <w:spacing w:line="220" w:lineRule="exact"/>
            </w:pPr>
            <w:r w:rsidRPr="003A5472">
              <w:t>20.000</w:t>
            </w:r>
          </w:p>
        </w:tc>
      </w:tr>
      <w:tr w:rsidR="00477A17" w:rsidRPr="003A5472" w14:paraId="7C402BED"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3EE6C9C0" w14:textId="77777777" w:rsidR="00477A17" w:rsidRPr="003A5472" w:rsidRDefault="00477A17" w:rsidP="002542CB">
            <w:pPr>
              <w:pStyle w:val="oriatext"/>
              <w:spacing w:line="220" w:lineRule="exact"/>
            </w:pPr>
            <w:r w:rsidRPr="003A5472">
              <w:t>33</w:t>
            </w:r>
          </w:p>
        </w:tc>
        <w:tc>
          <w:tcPr>
            <w:tcW w:w="2395" w:type="dxa"/>
            <w:tcBorders>
              <w:top w:val="nil"/>
              <w:left w:val="nil"/>
              <w:bottom w:val="single" w:sz="4" w:space="0" w:color="FFFFFF"/>
              <w:right w:val="nil"/>
            </w:tcBorders>
            <w:shd w:val="clear" w:color="000000" w:fill="F2F2F2"/>
            <w:noWrap/>
            <w:vAlign w:val="center"/>
            <w:hideMark/>
          </w:tcPr>
          <w:p w14:paraId="36D69754" w14:textId="77777777" w:rsidR="00477A17" w:rsidRPr="003A5472" w:rsidRDefault="00477A17" w:rsidP="002542CB">
            <w:pPr>
              <w:pStyle w:val="oriatext"/>
              <w:spacing w:line="220" w:lineRule="exact"/>
            </w:pPr>
            <w:r w:rsidRPr="003A5472">
              <w:t>Τιμαλφή</w:t>
            </w:r>
          </w:p>
        </w:tc>
        <w:tc>
          <w:tcPr>
            <w:tcW w:w="1418" w:type="dxa"/>
            <w:tcBorders>
              <w:top w:val="nil"/>
              <w:left w:val="nil"/>
              <w:bottom w:val="single" w:sz="4" w:space="0" w:color="FFFFFF"/>
              <w:right w:val="nil"/>
            </w:tcBorders>
            <w:shd w:val="clear" w:color="000000" w:fill="F2F2F2"/>
            <w:noWrap/>
            <w:vAlign w:val="center"/>
            <w:hideMark/>
          </w:tcPr>
          <w:p w14:paraId="6178546B"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604B8415" w14:textId="77777777" w:rsidR="00477A17" w:rsidRPr="003A5472" w:rsidRDefault="00477A17" w:rsidP="002542CB">
            <w:pPr>
              <w:pStyle w:val="orianum"/>
              <w:spacing w:line="220" w:lineRule="exact"/>
            </w:pPr>
            <w:r w:rsidRPr="003A5472">
              <w:t>0</w:t>
            </w:r>
          </w:p>
        </w:tc>
        <w:tc>
          <w:tcPr>
            <w:tcW w:w="1275" w:type="dxa"/>
            <w:tcBorders>
              <w:top w:val="nil"/>
              <w:left w:val="nil"/>
              <w:bottom w:val="single" w:sz="4" w:space="0" w:color="FFFFFF"/>
              <w:right w:val="nil"/>
            </w:tcBorders>
            <w:shd w:val="clear" w:color="000000" w:fill="F2F2F2"/>
            <w:noWrap/>
            <w:vAlign w:val="center"/>
            <w:hideMark/>
          </w:tcPr>
          <w:p w14:paraId="4C16F318"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2778B4EA" w14:textId="77777777" w:rsidR="00477A17" w:rsidRPr="003A5472" w:rsidRDefault="00477A17" w:rsidP="002542CB">
            <w:pPr>
              <w:pStyle w:val="orianum"/>
              <w:spacing w:line="220" w:lineRule="exact"/>
            </w:pPr>
            <w:r w:rsidRPr="003A5472">
              <w:t>0</w:t>
            </w:r>
          </w:p>
        </w:tc>
        <w:tc>
          <w:tcPr>
            <w:tcW w:w="1134" w:type="dxa"/>
            <w:tcBorders>
              <w:top w:val="nil"/>
              <w:left w:val="nil"/>
              <w:bottom w:val="single" w:sz="4" w:space="0" w:color="FFFFFF"/>
              <w:right w:val="nil"/>
            </w:tcBorders>
            <w:shd w:val="clear" w:color="000000" w:fill="F2F2F2"/>
            <w:noWrap/>
            <w:vAlign w:val="center"/>
            <w:hideMark/>
          </w:tcPr>
          <w:p w14:paraId="5CC13CA3" w14:textId="77777777" w:rsidR="00477A17" w:rsidRPr="003A5472" w:rsidRDefault="00477A17" w:rsidP="002542CB">
            <w:pPr>
              <w:pStyle w:val="orianum"/>
              <w:spacing w:line="220" w:lineRule="exact"/>
            </w:pPr>
            <w:r w:rsidRPr="003A5472">
              <w:t>0</w:t>
            </w:r>
          </w:p>
        </w:tc>
      </w:tr>
      <w:tr w:rsidR="00FE504D" w:rsidRPr="00FE504D" w14:paraId="063865A0" w14:textId="77777777" w:rsidTr="00FE504D">
        <w:trPr>
          <w:trHeight w:val="793"/>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4E226D2"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395" w:type="dxa"/>
            <w:tcBorders>
              <w:top w:val="single" w:sz="4" w:space="0" w:color="FFFFFF"/>
              <w:left w:val="nil"/>
              <w:bottom w:val="single" w:sz="18" w:space="0" w:color="008080"/>
              <w:right w:val="nil"/>
            </w:tcBorders>
            <w:shd w:val="clear" w:color="auto" w:fill="D9D9D9" w:themeFill="background1" w:themeFillShade="D9"/>
            <w:vAlign w:val="center"/>
            <w:hideMark/>
          </w:tcPr>
          <w:p w14:paraId="32F82CB8"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41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5D84DEE" w14:textId="77777777" w:rsidR="00477A17" w:rsidRPr="00FE504D" w:rsidRDefault="00477A17" w:rsidP="002542CB">
            <w:pPr>
              <w:pStyle w:val="orianum"/>
              <w:spacing w:line="220" w:lineRule="exact"/>
              <w:rPr>
                <w:b/>
                <w:color w:val="000000" w:themeColor="text1"/>
              </w:rPr>
            </w:pPr>
            <w:r w:rsidRPr="00FE504D">
              <w:rPr>
                <w:b/>
                <w:color w:val="000000" w:themeColor="text1"/>
              </w:rPr>
              <w:t>2.190.000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632A16B" w14:textId="77777777" w:rsidR="00477A17" w:rsidRPr="00FE504D" w:rsidRDefault="00477A17" w:rsidP="002542CB">
            <w:pPr>
              <w:pStyle w:val="orianum"/>
              <w:spacing w:line="220" w:lineRule="exact"/>
              <w:rPr>
                <w:b/>
                <w:color w:val="000000" w:themeColor="text1"/>
              </w:rPr>
            </w:pPr>
            <w:r w:rsidRPr="00FE504D">
              <w:rPr>
                <w:b/>
                <w:color w:val="000000" w:themeColor="text1"/>
              </w:rPr>
              <w:t>2.526.000</w:t>
            </w:r>
          </w:p>
        </w:tc>
        <w:tc>
          <w:tcPr>
            <w:tcW w:w="127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F674662" w14:textId="77777777" w:rsidR="00477A17" w:rsidRPr="00FE504D" w:rsidRDefault="00477A17" w:rsidP="002542CB">
            <w:pPr>
              <w:pStyle w:val="orianum"/>
              <w:spacing w:line="220" w:lineRule="exact"/>
              <w:rPr>
                <w:b/>
                <w:color w:val="000000" w:themeColor="text1"/>
              </w:rPr>
            </w:pPr>
            <w:r w:rsidRPr="00FE504D">
              <w:rPr>
                <w:b/>
                <w:color w:val="000000" w:themeColor="text1"/>
              </w:rPr>
              <w:t>2.325.000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8040681" w14:textId="77777777" w:rsidR="00477A17" w:rsidRPr="00FE504D" w:rsidRDefault="00477A17" w:rsidP="002542CB">
            <w:pPr>
              <w:pStyle w:val="orianum"/>
              <w:spacing w:line="220" w:lineRule="exact"/>
              <w:rPr>
                <w:b/>
                <w:color w:val="000000" w:themeColor="text1"/>
              </w:rPr>
            </w:pPr>
            <w:r w:rsidRPr="00FE504D">
              <w:rPr>
                <w:b/>
                <w:color w:val="000000" w:themeColor="text1"/>
              </w:rPr>
              <w:t>2.325.000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D7A41BA" w14:textId="77777777" w:rsidR="00477A17" w:rsidRPr="00FE504D" w:rsidRDefault="00477A17" w:rsidP="002542CB">
            <w:pPr>
              <w:pStyle w:val="orianum"/>
              <w:spacing w:line="220" w:lineRule="exact"/>
              <w:rPr>
                <w:b/>
                <w:color w:val="000000" w:themeColor="text1"/>
              </w:rPr>
            </w:pPr>
            <w:r w:rsidRPr="00FE504D">
              <w:rPr>
                <w:b/>
                <w:color w:val="000000" w:themeColor="text1"/>
              </w:rPr>
              <w:t>2.325.000</w:t>
            </w:r>
          </w:p>
        </w:tc>
      </w:tr>
    </w:tbl>
    <w:p w14:paraId="0C42791D" w14:textId="77777777" w:rsidR="00477A17" w:rsidRDefault="00477A17">
      <w:pPr>
        <w:spacing w:after="200" w:line="276" w:lineRule="auto"/>
        <w:jc w:val="left"/>
        <w:rPr>
          <w:rFonts w:eastAsiaTheme="minorHAnsi" w:cs="Calibri"/>
          <w:b/>
          <w:iCs/>
          <w:color w:val="FFFFFF" w:themeColor="background1"/>
          <w:sz w:val="28"/>
          <w:szCs w:val="18"/>
          <w:lang w:eastAsia="en-US"/>
        </w:rPr>
      </w:pPr>
      <w:bookmarkStart w:id="169" w:name="_Toc214271292"/>
      <w:r>
        <w:br w:type="page"/>
      </w:r>
    </w:p>
    <w:p w14:paraId="0BC14E86" w14:textId="31A10B2C" w:rsidR="00763288" w:rsidRPr="00763288" w:rsidRDefault="00763288" w:rsidP="00E80F29">
      <w:pPr>
        <w:spacing w:before="360" w:after="0"/>
        <w:rPr>
          <w:b/>
          <w:sz w:val="32"/>
        </w:rPr>
      </w:pPr>
      <w:r w:rsidRPr="00763288">
        <w:rPr>
          <w:b/>
          <w:sz w:val="32"/>
        </w:rPr>
        <w:lastRenderedPageBreak/>
        <w:t>Υπουργείο Παιδείας, Θρησκευμάτων και Αθλητισμού</w:t>
      </w:r>
    </w:p>
    <w:p w14:paraId="70837984" w14:textId="684A76ED" w:rsidR="00477A17" w:rsidRPr="00861323" w:rsidRDefault="00477A17" w:rsidP="00763288">
      <w:pPr>
        <w:pStyle w:val="oriahead"/>
        <w:rPr>
          <w:lang w:val="el-GR"/>
        </w:rPr>
      </w:pPr>
      <w:r w:rsidRPr="00861323">
        <w:rPr>
          <w:lang w:val="el-GR"/>
        </w:rPr>
        <w:t>Αρχή Διασφάλισης της Ποιότητας στην Πρωτοβάθμια και Δευτεροβάθμια Εκπαίδευση</w:t>
      </w:r>
      <w:bookmarkEnd w:id="169"/>
    </w:p>
    <w:tbl>
      <w:tblPr>
        <w:tblW w:w="8931" w:type="dxa"/>
        <w:jc w:val="center"/>
        <w:tblLayout w:type="fixed"/>
        <w:tblLook w:val="04A0" w:firstRow="1" w:lastRow="0" w:firstColumn="1" w:lastColumn="0" w:noHBand="0" w:noVBand="1"/>
      </w:tblPr>
      <w:tblGrid>
        <w:gridCol w:w="440"/>
        <w:gridCol w:w="2112"/>
        <w:gridCol w:w="1418"/>
        <w:gridCol w:w="1417"/>
        <w:gridCol w:w="1418"/>
        <w:gridCol w:w="850"/>
        <w:gridCol w:w="1276"/>
      </w:tblGrid>
      <w:tr w:rsidR="00477A17" w:rsidRPr="00861323" w14:paraId="18912083" w14:textId="77777777" w:rsidTr="00CC47AF">
        <w:trPr>
          <w:trHeight w:val="170"/>
          <w:jc w:val="center"/>
        </w:trPr>
        <w:tc>
          <w:tcPr>
            <w:tcW w:w="2552" w:type="dxa"/>
            <w:gridSpan w:val="2"/>
            <w:tcBorders>
              <w:top w:val="nil"/>
              <w:left w:val="nil"/>
              <w:bottom w:val="single" w:sz="4" w:space="0" w:color="FFFFFF"/>
              <w:right w:val="nil"/>
            </w:tcBorders>
            <w:shd w:val="clear" w:color="000000" w:fill="EEECE1"/>
            <w:vAlign w:val="center"/>
            <w:hideMark/>
          </w:tcPr>
          <w:p w14:paraId="7ED9C159" w14:textId="77777777" w:rsidR="00477A17" w:rsidRPr="00861323" w:rsidRDefault="00477A17" w:rsidP="002542CB">
            <w:pPr>
              <w:spacing w:after="0" w:line="220" w:lineRule="exact"/>
              <w:jc w:val="left"/>
              <w:rPr>
                <w:rFonts w:eastAsia="Times New Roman" w:cs="Calibri"/>
                <w:b/>
                <w:bCs/>
                <w:color w:val="000000"/>
                <w:sz w:val="20"/>
              </w:rPr>
            </w:pPr>
            <w:r w:rsidRPr="00861323">
              <w:rPr>
                <w:rFonts w:eastAsia="Times New Roman" w:cs="Calibri"/>
                <w:b/>
                <w:bCs/>
                <w:color w:val="000000"/>
                <w:sz w:val="20"/>
              </w:rPr>
              <w:t>Μείζονα κατηγορία</w:t>
            </w:r>
          </w:p>
        </w:tc>
        <w:tc>
          <w:tcPr>
            <w:tcW w:w="1418" w:type="dxa"/>
            <w:tcBorders>
              <w:top w:val="nil"/>
              <w:left w:val="nil"/>
              <w:bottom w:val="nil"/>
              <w:right w:val="nil"/>
            </w:tcBorders>
            <w:shd w:val="clear" w:color="000000" w:fill="EEECE1"/>
            <w:noWrap/>
            <w:vAlign w:val="center"/>
            <w:hideMark/>
          </w:tcPr>
          <w:p w14:paraId="02DB720A"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2025</w:t>
            </w:r>
          </w:p>
        </w:tc>
        <w:tc>
          <w:tcPr>
            <w:tcW w:w="1417" w:type="dxa"/>
            <w:tcBorders>
              <w:top w:val="nil"/>
              <w:left w:val="nil"/>
              <w:bottom w:val="nil"/>
              <w:right w:val="nil"/>
            </w:tcBorders>
            <w:shd w:val="clear" w:color="000000" w:fill="EEECE1"/>
            <w:noWrap/>
            <w:vAlign w:val="center"/>
            <w:hideMark/>
          </w:tcPr>
          <w:p w14:paraId="37B2A31B"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2026</w:t>
            </w:r>
          </w:p>
        </w:tc>
        <w:tc>
          <w:tcPr>
            <w:tcW w:w="1418" w:type="dxa"/>
            <w:tcBorders>
              <w:top w:val="nil"/>
              <w:left w:val="nil"/>
              <w:bottom w:val="nil"/>
              <w:right w:val="nil"/>
            </w:tcBorders>
            <w:shd w:val="clear" w:color="000000" w:fill="EEECE1"/>
            <w:noWrap/>
            <w:vAlign w:val="center"/>
            <w:hideMark/>
          </w:tcPr>
          <w:p w14:paraId="5B280280"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2027</w:t>
            </w:r>
          </w:p>
        </w:tc>
        <w:tc>
          <w:tcPr>
            <w:tcW w:w="850" w:type="dxa"/>
            <w:tcBorders>
              <w:top w:val="nil"/>
              <w:left w:val="nil"/>
              <w:bottom w:val="nil"/>
              <w:right w:val="nil"/>
            </w:tcBorders>
            <w:shd w:val="clear" w:color="000000" w:fill="EEECE1"/>
            <w:noWrap/>
            <w:vAlign w:val="center"/>
            <w:hideMark/>
          </w:tcPr>
          <w:p w14:paraId="28F4C21E"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2028</w:t>
            </w:r>
          </w:p>
        </w:tc>
        <w:tc>
          <w:tcPr>
            <w:tcW w:w="1276" w:type="dxa"/>
            <w:tcBorders>
              <w:top w:val="nil"/>
              <w:left w:val="nil"/>
              <w:bottom w:val="nil"/>
              <w:right w:val="nil"/>
            </w:tcBorders>
            <w:shd w:val="clear" w:color="000000" w:fill="EEECE1"/>
            <w:noWrap/>
            <w:vAlign w:val="center"/>
            <w:hideMark/>
          </w:tcPr>
          <w:p w14:paraId="50C7B5AA"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2029</w:t>
            </w:r>
          </w:p>
        </w:tc>
      </w:tr>
      <w:tr w:rsidR="00477A17" w:rsidRPr="00861323" w14:paraId="1C8D8A81"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12990EB2" w14:textId="77777777" w:rsidR="00477A17" w:rsidRPr="00861323" w:rsidRDefault="00477A17" w:rsidP="002542CB">
            <w:pPr>
              <w:pStyle w:val="oriatext"/>
              <w:spacing w:line="220" w:lineRule="exact"/>
            </w:pPr>
            <w:r w:rsidRPr="00861323">
              <w:t>21</w:t>
            </w:r>
          </w:p>
        </w:tc>
        <w:tc>
          <w:tcPr>
            <w:tcW w:w="2112" w:type="dxa"/>
            <w:tcBorders>
              <w:top w:val="nil"/>
              <w:left w:val="nil"/>
              <w:bottom w:val="single" w:sz="4" w:space="0" w:color="FFFFFF"/>
              <w:right w:val="nil"/>
            </w:tcBorders>
            <w:shd w:val="clear" w:color="000000" w:fill="BFBFBF"/>
            <w:vAlign w:val="center"/>
            <w:hideMark/>
          </w:tcPr>
          <w:p w14:paraId="14D5729F" w14:textId="77777777" w:rsidR="00477A17" w:rsidRPr="00861323" w:rsidRDefault="00477A17" w:rsidP="002542CB">
            <w:pPr>
              <w:pStyle w:val="oriatext"/>
              <w:spacing w:line="220" w:lineRule="exact"/>
            </w:pPr>
            <w:r w:rsidRPr="00861323">
              <w:t xml:space="preserve">Παροχές σε εργαζομένους </w:t>
            </w:r>
          </w:p>
        </w:tc>
        <w:tc>
          <w:tcPr>
            <w:tcW w:w="1418" w:type="dxa"/>
            <w:tcBorders>
              <w:top w:val="single" w:sz="4" w:space="0" w:color="FFFFFF"/>
              <w:left w:val="nil"/>
              <w:bottom w:val="single" w:sz="4" w:space="0" w:color="FFFFFF"/>
              <w:right w:val="nil"/>
            </w:tcBorders>
            <w:shd w:val="clear" w:color="000000" w:fill="BFBFBF"/>
            <w:noWrap/>
            <w:vAlign w:val="center"/>
            <w:hideMark/>
          </w:tcPr>
          <w:p w14:paraId="5B9AFAD4" w14:textId="77777777" w:rsidR="00477A17" w:rsidRPr="00861323" w:rsidRDefault="00477A17" w:rsidP="002542CB">
            <w:pPr>
              <w:pStyle w:val="orianum"/>
              <w:spacing w:line="220" w:lineRule="exact"/>
            </w:pPr>
            <w:r w:rsidRPr="00861323">
              <w:t>58.000</w:t>
            </w:r>
          </w:p>
        </w:tc>
        <w:tc>
          <w:tcPr>
            <w:tcW w:w="1417" w:type="dxa"/>
            <w:tcBorders>
              <w:top w:val="single" w:sz="4" w:space="0" w:color="FFFFFF"/>
              <w:left w:val="nil"/>
              <w:bottom w:val="single" w:sz="4" w:space="0" w:color="FFFFFF"/>
              <w:right w:val="nil"/>
            </w:tcBorders>
            <w:shd w:val="clear" w:color="000000" w:fill="BFBFBF"/>
            <w:noWrap/>
            <w:vAlign w:val="center"/>
            <w:hideMark/>
          </w:tcPr>
          <w:p w14:paraId="63957247" w14:textId="77777777" w:rsidR="00477A17" w:rsidRPr="00861323" w:rsidRDefault="00477A17" w:rsidP="002542CB">
            <w:pPr>
              <w:pStyle w:val="orianum"/>
              <w:spacing w:line="220" w:lineRule="exact"/>
            </w:pPr>
            <w:r w:rsidRPr="00861323">
              <w:t>58.000</w:t>
            </w:r>
          </w:p>
        </w:tc>
        <w:tc>
          <w:tcPr>
            <w:tcW w:w="1418" w:type="dxa"/>
            <w:tcBorders>
              <w:top w:val="single" w:sz="4" w:space="0" w:color="FFFFFF"/>
              <w:left w:val="nil"/>
              <w:bottom w:val="single" w:sz="4" w:space="0" w:color="FFFFFF"/>
              <w:right w:val="nil"/>
            </w:tcBorders>
            <w:shd w:val="clear" w:color="000000" w:fill="BFBFBF"/>
            <w:noWrap/>
            <w:vAlign w:val="center"/>
            <w:hideMark/>
          </w:tcPr>
          <w:p w14:paraId="774DF0C5" w14:textId="77777777" w:rsidR="00477A17" w:rsidRPr="00861323" w:rsidRDefault="00477A17" w:rsidP="002542CB">
            <w:pPr>
              <w:pStyle w:val="orianum"/>
              <w:spacing w:line="220" w:lineRule="exact"/>
            </w:pPr>
            <w:r w:rsidRPr="00861323">
              <w:t>58.000</w:t>
            </w:r>
          </w:p>
        </w:tc>
        <w:tc>
          <w:tcPr>
            <w:tcW w:w="850" w:type="dxa"/>
            <w:tcBorders>
              <w:top w:val="single" w:sz="4" w:space="0" w:color="FFFFFF"/>
              <w:left w:val="nil"/>
              <w:bottom w:val="single" w:sz="4" w:space="0" w:color="FFFFFF"/>
              <w:right w:val="nil"/>
            </w:tcBorders>
            <w:shd w:val="clear" w:color="000000" w:fill="BFBFBF"/>
            <w:noWrap/>
            <w:vAlign w:val="center"/>
            <w:hideMark/>
          </w:tcPr>
          <w:p w14:paraId="041AB3C0" w14:textId="77777777" w:rsidR="00477A17" w:rsidRPr="00861323" w:rsidRDefault="00477A17" w:rsidP="002542CB">
            <w:pPr>
              <w:pStyle w:val="orianum"/>
              <w:spacing w:line="220" w:lineRule="exact"/>
            </w:pPr>
            <w:r w:rsidRPr="00861323">
              <w:t>58.000</w:t>
            </w:r>
          </w:p>
        </w:tc>
        <w:tc>
          <w:tcPr>
            <w:tcW w:w="1276" w:type="dxa"/>
            <w:tcBorders>
              <w:top w:val="single" w:sz="4" w:space="0" w:color="FFFFFF"/>
              <w:left w:val="nil"/>
              <w:bottom w:val="single" w:sz="4" w:space="0" w:color="FFFFFF"/>
              <w:right w:val="nil"/>
            </w:tcBorders>
            <w:shd w:val="clear" w:color="000000" w:fill="BFBFBF"/>
            <w:noWrap/>
            <w:vAlign w:val="center"/>
            <w:hideMark/>
          </w:tcPr>
          <w:p w14:paraId="0F6E7BBC" w14:textId="77777777" w:rsidR="00477A17" w:rsidRPr="00861323" w:rsidRDefault="00477A17" w:rsidP="002542CB">
            <w:pPr>
              <w:pStyle w:val="orianum"/>
              <w:spacing w:line="220" w:lineRule="exact"/>
            </w:pPr>
            <w:r w:rsidRPr="00861323">
              <w:t>58.000</w:t>
            </w:r>
          </w:p>
        </w:tc>
      </w:tr>
      <w:tr w:rsidR="00477A17" w:rsidRPr="00861323" w14:paraId="03AF747A"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7D073AF8" w14:textId="77777777" w:rsidR="00477A17" w:rsidRPr="00861323" w:rsidRDefault="00477A17" w:rsidP="002542CB">
            <w:pPr>
              <w:pStyle w:val="oriatext"/>
              <w:spacing w:line="220" w:lineRule="exact"/>
            </w:pPr>
            <w:r w:rsidRPr="00861323">
              <w:t>22</w:t>
            </w:r>
          </w:p>
        </w:tc>
        <w:tc>
          <w:tcPr>
            <w:tcW w:w="2112" w:type="dxa"/>
            <w:tcBorders>
              <w:top w:val="nil"/>
              <w:left w:val="nil"/>
              <w:bottom w:val="single" w:sz="4" w:space="0" w:color="FFFFFF"/>
              <w:right w:val="nil"/>
            </w:tcBorders>
            <w:shd w:val="clear" w:color="000000" w:fill="F2F2F2"/>
            <w:noWrap/>
            <w:vAlign w:val="center"/>
            <w:hideMark/>
          </w:tcPr>
          <w:p w14:paraId="196E4092" w14:textId="77777777" w:rsidR="00477A17" w:rsidRPr="00861323" w:rsidRDefault="00477A17" w:rsidP="002542CB">
            <w:pPr>
              <w:pStyle w:val="oriatext"/>
              <w:spacing w:line="220" w:lineRule="exact"/>
            </w:pPr>
            <w:r w:rsidRPr="00861323">
              <w:t>Κοινωνικές Παροχές</w:t>
            </w:r>
          </w:p>
        </w:tc>
        <w:tc>
          <w:tcPr>
            <w:tcW w:w="1418" w:type="dxa"/>
            <w:tcBorders>
              <w:top w:val="nil"/>
              <w:left w:val="nil"/>
              <w:bottom w:val="single" w:sz="4" w:space="0" w:color="FFFFFF"/>
              <w:right w:val="nil"/>
            </w:tcBorders>
            <w:shd w:val="clear" w:color="000000" w:fill="F2F2F2"/>
            <w:noWrap/>
            <w:vAlign w:val="center"/>
            <w:hideMark/>
          </w:tcPr>
          <w:p w14:paraId="35AFD9E9" w14:textId="77777777" w:rsidR="00477A17" w:rsidRPr="00861323" w:rsidRDefault="00477A17" w:rsidP="002542CB">
            <w:pPr>
              <w:pStyle w:val="orianum"/>
              <w:spacing w:line="220" w:lineRule="exact"/>
            </w:pPr>
            <w:r w:rsidRPr="00861323">
              <w:t>0</w:t>
            </w:r>
          </w:p>
        </w:tc>
        <w:tc>
          <w:tcPr>
            <w:tcW w:w="1417" w:type="dxa"/>
            <w:tcBorders>
              <w:top w:val="nil"/>
              <w:left w:val="nil"/>
              <w:bottom w:val="single" w:sz="4" w:space="0" w:color="FFFFFF"/>
              <w:right w:val="nil"/>
            </w:tcBorders>
            <w:shd w:val="clear" w:color="000000" w:fill="F2F2F2"/>
            <w:noWrap/>
            <w:vAlign w:val="center"/>
            <w:hideMark/>
          </w:tcPr>
          <w:p w14:paraId="36479450" w14:textId="77777777" w:rsidR="00477A17" w:rsidRPr="00861323" w:rsidRDefault="00477A17" w:rsidP="002542CB">
            <w:pPr>
              <w:pStyle w:val="orianum"/>
              <w:spacing w:line="220" w:lineRule="exact"/>
            </w:pPr>
            <w:r w:rsidRPr="00861323">
              <w:t>0</w:t>
            </w:r>
          </w:p>
        </w:tc>
        <w:tc>
          <w:tcPr>
            <w:tcW w:w="1418" w:type="dxa"/>
            <w:tcBorders>
              <w:top w:val="nil"/>
              <w:left w:val="nil"/>
              <w:bottom w:val="single" w:sz="4" w:space="0" w:color="FFFFFF"/>
              <w:right w:val="nil"/>
            </w:tcBorders>
            <w:shd w:val="clear" w:color="000000" w:fill="F2F2F2"/>
            <w:noWrap/>
            <w:vAlign w:val="center"/>
            <w:hideMark/>
          </w:tcPr>
          <w:p w14:paraId="7311A4A4" w14:textId="77777777" w:rsidR="00477A17" w:rsidRPr="00861323" w:rsidRDefault="00477A17" w:rsidP="002542CB">
            <w:pPr>
              <w:pStyle w:val="orianum"/>
              <w:spacing w:line="220" w:lineRule="exact"/>
            </w:pPr>
            <w:r w:rsidRPr="00861323">
              <w:t>0</w:t>
            </w:r>
          </w:p>
        </w:tc>
        <w:tc>
          <w:tcPr>
            <w:tcW w:w="850" w:type="dxa"/>
            <w:tcBorders>
              <w:top w:val="nil"/>
              <w:left w:val="nil"/>
              <w:bottom w:val="single" w:sz="4" w:space="0" w:color="FFFFFF"/>
              <w:right w:val="nil"/>
            </w:tcBorders>
            <w:shd w:val="clear" w:color="000000" w:fill="F2F2F2"/>
            <w:noWrap/>
            <w:vAlign w:val="center"/>
            <w:hideMark/>
          </w:tcPr>
          <w:p w14:paraId="06E610C8" w14:textId="77777777" w:rsidR="00477A17" w:rsidRPr="00861323" w:rsidRDefault="00477A17" w:rsidP="002542CB">
            <w:pPr>
              <w:pStyle w:val="orianum"/>
              <w:spacing w:line="220" w:lineRule="exact"/>
            </w:pPr>
            <w:r w:rsidRPr="00861323">
              <w:t>0</w:t>
            </w:r>
          </w:p>
        </w:tc>
        <w:tc>
          <w:tcPr>
            <w:tcW w:w="1276" w:type="dxa"/>
            <w:tcBorders>
              <w:top w:val="nil"/>
              <w:left w:val="nil"/>
              <w:bottom w:val="single" w:sz="4" w:space="0" w:color="FFFFFF"/>
              <w:right w:val="nil"/>
            </w:tcBorders>
            <w:shd w:val="clear" w:color="000000" w:fill="F2F2F2"/>
            <w:noWrap/>
            <w:vAlign w:val="center"/>
            <w:hideMark/>
          </w:tcPr>
          <w:p w14:paraId="431E7D08" w14:textId="77777777" w:rsidR="00477A17" w:rsidRPr="00861323" w:rsidRDefault="00477A17" w:rsidP="002542CB">
            <w:pPr>
              <w:pStyle w:val="orianum"/>
              <w:spacing w:line="220" w:lineRule="exact"/>
            </w:pPr>
            <w:r w:rsidRPr="00861323">
              <w:t>0</w:t>
            </w:r>
          </w:p>
        </w:tc>
      </w:tr>
      <w:tr w:rsidR="00477A17" w:rsidRPr="00861323" w14:paraId="3CF8B6FC"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7D141441" w14:textId="77777777" w:rsidR="00477A17" w:rsidRPr="00861323" w:rsidRDefault="00477A17" w:rsidP="002542CB">
            <w:pPr>
              <w:pStyle w:val="oriatext"/>
              <w:spacing w:line="220" w:lineRule="exact"/>
            </w:pPr>
            <w:r w:rsidRPr="00861323">
              <w:t>23</w:t>
            </w:r>
          </w:p>
        </w:tc>
        <w:tc>
          <w:tcPr>
            <w:tcW w:w="2112" w:type="dxa"/>
            <w:tcBorders>
              <w:top w:val="nil"/>
              <w:left w:val="nil"/>
              <w:bottom w:val="single" w:sz="4" w:space="0" w:color="FFFFFF"/>
              <w:right w:val="nil"/>
            </w:tcBorders>
            <w:shd w:val="clear" w:color="000000" w:fill="BFBFBF"/>
            <w:vAlign w:val="center"/>
            <w:hideMark/>
          </w:tcPr>
          <w:p w14:paraId="0659FAB4" w14:textId="77777777" w:rsidR="00477A17" w:rsidRPr="00861323" w:rsidRDefault="00477A17" w:rsidP="002542CB">
            <w:pPr>
              <w:pStyle w:val="oriatext"/>
              <w:spacing w:line="220" w:lineRule="exact"/>
            </w:pPr>
            <w:r w:rsidRPr="00861323">
              <w:t>Μεταβιβάσεις</w:t>
            </w:r>
          </w:p>
        </w:tc>
        <w:tc>
          <w:tcPr>
            <w:tcW w:w="1418" w:type="dxa"/>
            <w:tcBorders>
              <w:top w:val="nil"/>
              <w:left w:val="nil"/>
              <w:bottom w:val="single" w:sz="4" w:space="0" w:color="FFFFFF"/>
              <w:right w:val="nil"/>
            </w:tcBorders>
            <w:shd w:val="clear" w:color="000000" w:fill="BFBFBF"/>
            <w:noWrap/>
            <w:vAlign w:val="center"/>
            <w:hideMark/>
          </w:tcPr>
          <w:p w14:paraId="44F36CE2" w14:textId="77777777" w:rsidR="00477A17" w:rsidRPr="00861323" w:rsidRDefault="00477A17" w:rsidP="002542CB">
            <w:pPr>
              <w:pStyle w:val="orianum"/>
              <w:spacing w:line="220" w:lineRule="exact"/>
            </w:pPr>
            <w:r w:rsidRPr="00861323">
              <w:t>0</w:t>
            </w:r>
          </w:p>
        </w:tc>
        <w:tc>
          <w:tcPr>
            <w:tcW w:w="1417" w:type="dxa"/>
            <w:tcBorders>
              <w:top w:val="nil"/>
              <w:left w:val="nil"/>
              <w:bottom w:val="single" w:sz="4" w:space="0" w:color="FFFFFF"/>
              <w:right w:val="nil"/>
            </w:tcBorders>
            <w:shd w:val="clear" w:color="000000" w:fill="BFBFBF"/>
            <w:noWrap/>
            <w:vAlign w:val="center"/>
            <w:hideMark/>
          </w:tcPr>
          <w:p w14:paraId="49A4FB5C" w14:textId="77777777" w:rsidR="00477A17" w:rsidRPr="00861323" w:rsidRDefault="00477A17" w:rsidP="002542CB">
            <w:pPr>
              <w:pStyle w:val="orianum"/>
              <w:spacing w:line="220" w:lineRule="exact"/>
            </w:pPr>
            <w:r w:rsidRPr="00861323">
              <w:t>0</w:t>
            </w:r>
          </w:p>
        </w:tc>
        <w:tc>
          <w:tcPr>
            <w:tcW w:w="1418" w:type="dxa"/>
            <w:tcBorders>
              <w:top w:val="nil"/>
              <w:left w:val="nil"/>
              <w:bottom w:val="single" w:sz="4" w:space="0" w:color="FFFFFF"/>
              <w:right w:val="nil"/>
            </w:tcBorders>
            <w:shd w:val="clear" w:color="000000" w:fill="BFBFBF"/>
            <w:noWrap/>
            <w:vAlign w:val="center"/>
            <w:hideMark/>
          </w:tcPr>
          <w:p w14:paraId="594BC96B" w14:textId="77777777" w:rsidR="00477A17" w:rsidRPr="00861323" w:rsidRDefault="00477A17" w:rsidP="002542CB">
            <w:pPr>
              <w:pStyle w:val="orianum"/>
              <w:spacing w:line="220" w:lineRule="exact"/>
            </w:pPr>
            <w:r w:rsidRPr="00861323">
              <w:t>0</w:t>
            </w:r>
          </w:p>
        </w:tc>
        <w:tc>
          <w:tcPr>
            <w:tcW w:w="850" w:type="dxa"/>
            <w:tcBorders>
              <w:top w:val="nil"/>
              <w:left w:val="nil"/>
              <w:bottom w:val="single" w:sz="4" w:space="0" w:color="FFFFFF"/>
              <w:right w:val="nil"/>
            </w:tcBorders>
            <w:shd w:val="clear" w:color="000000" w:fill="BFBFBF"/>
            <w:noWrap/>
            <w:vAlign w:val="center"/>
            <w:hideMark/>
          </w:tcPr>
          <w:p w14:paraId="4B7AF546" w14:textId="77777777" w:rsidR="00477A17" w:rsidRPr="00861323" w:rsidRDefault="00477A17" w:rsidP="002542CB">
            <w:pPr>
              <w:pStyle w:val="orianum"/>
              <w:spacing w:line="220" w:lineRule="exact"/>
            </w:pPr>
            <w:r w:rsidRPr="00861323">
              <w:t>0</w:t>
            </w:r>
          </w:p>
        </w:tc>
        <w:tc>
          <w:tcPr>
            <w:tcW w:w="1276" w:type="dxa"/>
            <w:tcBorders>
              <w:top w:val="nil"/>
              <w:left w:val="nil"/>
              <w:bottom w:val="single" w:sz="4" w:space="0" w:color="FFFFFF"/>
              <w:right w:val="nil"/>
            </w:tcBorders>
            <w:shd w:val="clear" w:color="000000" w:fill="BFBFBF"/>
            <w:noWrap/>
            <w:vAlign w:val="center"/>
            <w:hideMark/>
          </w:tcPr>
          <w:p w14:paraId="47204B62" w14:textId="77777777" w:rsidR="00477A17" w:rsidRPr="00861323" w:rsidRDefault="00477A17" w:rsidP="002542CB">
            <w:pPr>
              <w:pStyle w:val="orianum"/>
              <w:spacing w:line="220" w:lineRule="exact"/>
            </w:pPr>
            <w:r w:rsidRPr="00861323">
              <w:t>0</w:t>
            </w:r>
          </w:p>
        </w:tc>
      </w:tr>
      <w:tr w:rsidR="00477A17" w:rsidRPr="00861323" w14:paraId="615C04AB"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2C90A6DB" w14:textId="77777777" w:rsidR="00477A17" w:rsidRPr="00861323" w:rsidRDefault="00477A17" w:rsidP="002542CB">
            <w:pPr>
              <w:pStyle w:val="oriatext"/>
              <w:spacing w:line="220" w:lineRule="exact"/>
            </w:pPr>
            <w:r w:rsidRPr="00861323">
              <w:t>24</w:t>
            </w:r>
          </w:p>
        </w:tc>
        <w:tc>
          <w:tcPr>
            <w:tcW w:w="2112" w:type="dxa"/>
            <w:tcBorders>
              <w:top w:val="nil"/>
              <w:left w:val="nil"/>
              <w:bottom w:val="single" w:sz="4" w:space="0" w:color="FFFFFF"/>
              <w:right w:val="nil"/>
            </w:tcBorders>
            <w:shd w:val="clear" w:color="000000" w:fill="F2F2F2"/>
            <w:noWrap/>
            <w:vAlign w:val="center"/>
            <w:hideMark/>
          </w:tcPr>
          <w:p w14:paraId="445DFA12" w14:textId="77777777" w:rsidR="00477A17" w:rsidRPr="00861323" w:rsidRDefault="00477A17" w:rsidP="002542CB">
            <w:pPr>
              <w:pStyle w:val="oriatext"/>
              <w:spacing w:line="220" w:lineRule="exact"/>
            </w:pPr>
            <w:r w:rsidRPr="00861323">
              <w:t>Αγορές αγαθών και υπηρεσιών</w:t>
            </w:r>
          </w:p>
        </w:tc>
        <w:tc>
          <w:tcPr>
            <w:tcW w:w="1418" w:type="dxa"/>
            <w:tcBorders>
              <w:top w:val="nil"/>
              <w:left w:val="nil"/>
              <w:bottom w:val="single" w:sz="4" w:space="0" w:color="FFFFFF"/>
              <w:right w:val="nil"/>
            </w:tcBorders>
            <w:shd w:val="clear" w:color="000000" w:fill="F2F2F2"/>
            <w:noWrap/>
            <w:vAlign w:val="center"/>
            <w:hideMark/>
          </w:tcPr>
          <w:p w14:paraId="644F6E90" w14:textId="77777777" w:rsidR="00477A17" w:rsidRPr="00861323" w:rsidRDefault="00477A17" w:rsidP="002542CB">
            <w:pPr>
              <w:pStyle w:val="orianum"/>
              <w:spacing w:line="220" w:lineRule="exact"/>
            </w:pPr>
            <w:r w:rsidRPr="00861323">
              <w:t>13.000</w:t>
            </w:r>
          </w:p>
        </w:tc>
        <w:tc>
          <w:tcPr>
            <w:tcW w:w="1417" w:type="dxa"/>
            <w:tcBorders>
              <w:top w:val="nil"/>
              <w:left w:val="nil"/>
              <w:bottom w:val="single" w:sz="4" w:space="0" w:color="FFFFFF"/>
              <w:right w:val="nil"/>
            </w:tcBorders>
            <w:shd w:val="clear" w:color="000000" w:fill="F2F2F2"/>
            <w:noWrap/>
            <w:vAlign w:val="center"/>
            <w:hideMark/>
          </w:tcPr>
          <w:p w14:paraId="565164FA" w14:textId="77777777" w:rsidR="00477A17" w:rsidRPr="00861323" w:rsidRDefault="00477A17" w:rsidP="002542CB">
            <w:pPr>
              <w:pStyle w:val="orianum"/>
              <w:spacing w:line="220" w:lineRule="exact"/>
            </w:pPr>
            <w:r w:rsidRPr="00861323">
              <w:t>16.000</w:t>
            </w:r>
          </w:p>
        </w:tc>
        <w:tc>
          <w:tcPr>
            <w:tcW w:w="1418" w:type="dxa"/>
            <w:tcBorders>
              <w:top w:val="nil"/>
              <w:left w:val="nil"/>
              <w:bottom w:val="single" w:sz="4" w:space="0" w:color="FFFFFF"/>
              <w:right w:val="nil"/>
            </w:tcBorders>
            <w:shd w:val="clear" w:color="000000" w:fill="F2F2F2"/>
            <w:noWrap/>
            <w:vAlign w:val="center"/>
            <w:hideMark/>
          </w:tcPr>
          <w:p w14:paraId="0B9B9C6C" w14:textId="77777777" w:rsidR="00477A17" w:rsidRPr="00861323" w:rsidRDefault="00477A17" w:rsidP="002542CB">
            <w:pPr>
              <w:pStyle w:val="orianum"/>
              <w:spacing w:line="220" w:lineRule="exact"/>
            </w:pPr>
            <w:r w:rsidRPr="00861323">
              <w:t>16.000</w:t>
            </w:r>
          </w:p>
        </w:tc>
        <w:tc>
          <w:tcPr>
            <w:tcW w:w="850" w:type="dxa"/>
            <w:tcBorders>
              <w:top w:val="nil"/>
              <w:left w:val="nil"/>
              <w:bottom w:val="single" w:sz="4" w:space="0" w:color="FFFFFF"/>
              <w:right w:val="nil"/>
            </w:tcBorders>
            <w:shd w:val="clear" w:color="000000" w:fill="F2F2F2"/>
            <w:noWrap/>
            <w:vAlign w:val="center"/>
            <w:hideMark/>
          </w:tcPr>
          <w:p w14:paraId="6BCC874A" w14:textId="77777777" w:rsidR="00477A17" w:rsidRPr="00861323" w:rsidRDefault="00477A17" w:rsidP="002542CB">
            <w:pPr>
              <w:pStyle w:val="orianum"/>
              <w:spacing w:line="220" w:lineRule="exact"/>
            </w:pPr>
            <w:r w:rsidRPr="00861323">
              <w:t>16.000</w:t>
            </w:r>
          </w:p>
        </w:tc>
        <w:tc>
          <w:tcPr>
            <w:tcW w:w="1276" w:type="dxa"/>
            <w:tcBorders>
              <w:top w:val="nil"/>
              <w:left w:val="nil"/>
              <w:bottom w:val="single" w:sz="4" w:space="0" w:color="FFFFFF"/>
              <w:right w:val="nil"/>
            </w:tcBorders>
            <w:shd w:val="clear" w:color="000000" w:fill="F2F2F2"/>
            <w:noWrap/>
            <w:vAlign w:val="center"/>
            <w:hideMark/>
          </w:tcPr>
          <w:p w14:paraId="206F1A98" w14:textId="77777777" w:rsidR="00477A17" w:rsidRPr="00861323" w:rsidRDefault="00477A17" w:rsidP="002542CB">
            <w:pPr>
              <w:pStyle w:val="orianum"/>
              <w:spacing w:line="220" w:lineRule="exact"/>
            </w:pPr>
            <w:r w:rsidRPr="00861323">
              <w:t>16.000</w:t>
            </w:r>
          </w:p>
        </w:tc>
      </w:tr>
      <w:tr w:rsidR="00477A17" w:rsidRPr="00861323" w14:paraId="064B4BD4"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22C10F4" w14:textId="77777777" w:rsidR="00477A17" w:rsidRPr="00861323" w:rsidRDefault="00477A17" w:rsidP="002542CB">
            <w:pPr>
              <w:pStyle w:val="oriatext"/>
              <w:spacing w:line="220" w:lineRule="exact"/>
            </w:pPr>
            <w:r w:rsidRPr="00861323">
              <w:t>25</w:t>
            </w:r>
          </w:p>
        </w:tc>
        <w:tc>
          <w:tcPr>
            <w:tcW w:w="2112" w:type="dxa"/>
            <w:tcBorders>
              <w:top w:val="nil"/>
              <w:left w:val="nil"/>
              <w:bottom w:val="single" w:sz="4" w:space="0" w:color="FFFFFF"/>
              <w:right w:val="nil"/>
            </w:tcBorders>
            <w:shd w:val="clear" w:color="000000" w:fill="BFBFBF"/>
            <w:vAlign w:val="center"/>
            <w:hideMark/>
          </w:tcPr>
          <w:p w14:paraId="0F932BA6" w14:textId="77777777" w:rsidR="00477A17" w:rsidRPr="00861323" w:rsidRDefault="00477A17" w:rsidP="002542CB">
            <w:pPr>
              <w:pStyle w:val="oriatext"/>
              <w:spacing w:line="220" w:lineRule="exact"/>
            </w:pPr>
            <w:r w:rsidRPr="00861323">
              <w:t>Επιδοτήσεις</w:t>
            </w:r>
          </w:p>
        </w:tc>
        <w:tc>
          <w:tcPr>
            <w:tcW w:w="1418" w:type="dxa"/>
            <w:tcBorders>
              <w:top w:val="nil"/>
              <w:left w:val="nil"/>
              <w:bottom w:val="single" w:sz="4" w:space="0" w:color="FFFFFF"/>
              <w:right w:val="nil"/>
            </w:tcBorders>
            <w:shd w:val="clear" w:color="000000" w:fill="BFBFBF"/>
            <w:noWrap/>
            <w:vAlign w:val="center"/>
            <w:hideMark/>
          </w:tcPr>
          <w:p w14:paraId="1BFE2BF7" w14:textId="77777777" w:rsidR="00477A17" w:rsidRPr="00861323" w:rsidRDefault="00477A17" w:rsidP="002542CB">
            <w:pPr>
              <w:pStyle w:val="orianum"/>
              <w:spacing w:line="220" w:lineRule="exact"/>
            </w:pPr>
            <w:r w:rsidRPr="00861323">
              <w:t>0</w:t>
            </w:r>
          </w:p>
        </w:tc>
        <w:tc>
          <w:tcPr>
            <w:tcW w:w="1417" w:type="dxa"/>
            <w:tcBorders>
              <w:top w:val="nil"/>
              <w:left w:val="nil"/>
              <w:bottom w:val="single" w:sz="4" w:space="0" w:color="FFFFFF"/>
              <w:right w:val="nil"/>
            </w:tcBorders>
            <w:shd w:val="clear" w:color="000000" w:fill="BFBFBF"/>
            <w:noWrap/>
            <w:vAlign w:val="center"/>
            <w:hideMark/>
          </w:tcPr>
          <w:p w14:paraId="00E9601A" w14:textId="77777777" w:rsidR="00477A17" w:rsidRPr="00861323" w:rsidRDefault="00477A17" w:rsidP="002542CB">
            <w:pPr>
              <w:pStyle w:val="orianum"/>
              <w:spacing w:line="220" w:lineRule="exact"/>
            </w:pPr>
            <w:r w:rsidRPr="00861323">
              <w:t>0</w:t>
            </w:r>
          </w:p>
        </w:tc>
        <w:tc>
          <w:tcPr>
            <w:tcW w:w="1418" w:type="dxa"/>
            <w:tcBorders>
              <w:top w:val="nil"/>
              <w:left w:val="nil"/>
              <w:bottom w:val="single" w:sz="4" w:space="0" w:color="FFFFFF"/>
              <w:right w:val="nil"/>
            </w:tcBorders>
            <w:shd w:val="clear" w:color="000000" w:fill="BFBFBF"/>
            <w:noWrap/>
            <w:vAlign w:val="center"/>
            <w:hideMark/>
          </w:tcPr>
          <w:p w14:paraId="14186FDC" w14:textId="77777777" w:rsidR="00477A17" w:rsidRPr="00861323" w:rsidRDefault="00477A17" w:rsidP="002542CB">
            <w:pPr>
              <w:pStyle w:val="orianum"/>
              <w:spacing w:line="220" w:lineRule="exact"/>
            </w:pPr>
            <w:r w:rsidRPr="00861323">
              <w:t>0</w:t>
            </w:r>
          </w:p>
        </w:tc>
        <w:tc>
          <w:tcPr>
            <w:tcW w:w="850" w:type="dxa"/>
            <w:tcBorders>
              <w:top w:val="nil"/>
              <w:left w:val="nil"/>
              <w:bottom w:val="single" w:sz="4" w:space="0" w:color="FFFFFF"/>
              <w:right w:val="nil"/>
            </w:tcBorders>
            <w:shd w:val="clear" w:color="000000" w:fill="BFBFBF"/>
            <w:noWrap/>
            <w:vAlign w:val="center"/>
            <w:hideMark/>
          </w:tcPr>
          <w:p w14:paraId="0887F70F" w14:textId="77777777" w:rsidR="00477A17" w:rsidRPr="00861323" w:rsidRDefault="00477A17" w:rsidP="002542CB">
            <w:pPr>
              <w:pStyle w:val="orianum"/>
              <w:spacing w:line="220" w:lineRule="exact"/>
            </w:pPr>
            <w:r w:rsidRPr="00861323">
              <w:t>0</w:t>
            </w:r>
          </w:p>
        </w:tc>
        <w:tc>
          <w:tcPr>
            <w:tcW w:w="1276" w:type="dxa"/>
            <w:tcBorders>
              <w:top w:val="nil"/>
              <w:left w:val="nil"/>
              <w:bottom w:val="single" w:sz="4" w:space="0" w:color="FFFFFF"/>
              <w:right w:val="nil"/>
            </w:tcBorders>
            <w:shd w:val="clear" w:color="000000" w:fill="BFBFBF"/>
            <w:noWrap/>
            <w:vAlign w:val="center"/>
            <w:hideMark/>
          </w:tcPr>
          <w:p w14:paraId="631DB8E6" w14:textId="77777777" w:rsidR="00477A17" w:rsidRPr="00861323" w:rsidRDefault="00477A17" w:rsidP="002542CB">
            <w:pPr>
              <w:pStyle w:val="orianum"/>
              <w:spacing w:line="220" w:lineRule="exact"/>
            </w:pPr>
            <w:r w:rsidRPr="00861323">
              <w:t>0</w:t>
            </w:r>
          </w:p>
        </w:tc>
      </w:tr>
      <w:tr w:rsidR="00477A17" w:rsidRPr="00861323" w14:paraId="7F330D99"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11A8ADFB" w14:textId="77777777" w:rsidR="00477A17" w:rsidRPr="00861323" w:rsidRDefault="00477A17" w:rsidP="002542CB">
            <w:pPr>
              <w:pStyle w:val="oriatext"/>
              <w:spacing w:line="220" w:lineRule="exact"/>
            </w:pPr>
            <w:r w:rsidRPr="00861323">
              <w:t>26</w:t>
            </w:r>
          </w:p>
        </w:tc>
        <w:tc>
          <w:tcPr>
            <w:tcW w:w="2112" w:type="dxa"/>
            <w:tcBorders>
              <w:top w:val="nil"/>
              <w:left w:val="nil"/>
              <w:bottom w:val="single" w:sz="4" w:space="0" w:color="FFFFFF"/>
              <w:right w:val="nil"/>
            </w:tcBorders>
            <w:shd w:val="clear" w:color="000000" w:fill="F2F2F2"/>
            <w:noWrap/>
            <w:vAlign w:val="center"/>
            <w:hideMark/>
          </w:tcPr>
          <w:p w14:paraId="0F271EDF" w14:textId="77777777" w:rsidR="00477A17" w:rsidRPr="00861323" w:rsidRDefault="00477A17" w:rsidP="002542CB">
            <w:pPr>
              <w:pStyle w:val="oriatext"/>
              <w:spacing w:line="220" w:lineRule="exact"/>
            </w:pPr>
            <w:r w:rsidRPr="00861323">
              <w:t>Τόκοι (σε ακαθάριστη βάση)</w:t>
            </w:r>
          </w:p>
        </w:tc>
        <w:tc>
          <w:tcPr>
            <w:tcW w:w="1418" w:type="dxa"/>
            <w:tcBorders>
              <w:top w:val="nil"/>
              <w:left w:val="nil"/>
              <w:bottom w:val="single" w:sz="4" w:space="0" w:color="FFFFFF"/>
              <w:right w:val="nil"/>
            </w:tcBorders>
            <w:shd w:val="clear" w:color="000000" w:fill="F2F2F2"/>
            <w:noWrap/>
            <w:vAlign w:val="center"/>
            <w:hideMark/>
          </w:tcPr>
          <w:p w14:paraId="6AD81CB0" w14:textId="77777777" w:rsidR="00477A17" w:rsidRPr="00861323" w:rsidRDefault="00477A17" w:rsidP="002542CB">
            <w:pPr>
              <w:pStyle w:val="orianum"/>
              <w:spacing w:line="220" w:lineRule="exact"/>
            </w:pPr>
            <w:r w:rsidRPr="00861323">
              <w:t>0</w:t>
            </w:r>
          </w:p>
        </w:tc>
        <w:tc>
          <w:tcPr>
            <w:tcW w:w="1417" w:type="dxa"/>
            <w:tcBorders>
              <w:top w:val="nil"/>
              <w:left w:val="nil"/>
              <w:bottom w:val="single" w:sz="4" w:space="0" w:color="FFFFFF"/>
              <w:right w:val="nil"/>
            </w:tcBorders>
            <w:shd w:val="clear" w:color="000000" w:fill="F2F2F2"/>
            <w:noWrap/>
            <w:vAlign w:val="center"/>
            <w:hideMark/>
          </w:tcPr>
          <w:p w14:paraId="7FD1774E" w14:textId="77777777" w:rsidR="00477A17" w:rsidRPr="00861323" w:rsidRDefault="00477A17" w:rsidP="002542CB">
            <w:pPr>
              <w:pStyle w:val="orianum"/>
              <w:spacing w:line="220" w:lineRule="exact"/>
            </w:pPr>
            <w:r w:rsidRPr="00861323">
              <w:t>0</w:t>
            </w:r>
          </w:p>
        </w:tc>
        <w:tc>
          <w:tcPr>
            <w:tcW w:w="1418" w:type="dxa"/>
            <w:tcBorders>
              <w:top w:val="nil"/>
              <w:left w:val="nil"/>
              <w:bottom w:val="single" w:sz="4" w:space="0" w:color="FFFFFF"/>
              <w:right w:val="nil"/>
            </w:tcBorders>
            <w:shd w:val="clear" w:color="000000" w:fill="F2F2F2"/>
            <w:noWrap/>
            <w:vAlign w:val="center"/>
            <w:hideMark/>
          </w:tcPr>
          <w:p w14:paraId="21DAF6C8" w14:textId="77777777" w:rsidR="00477A17" w:rsidRPr="00861323" w:rsidRDefault="00477A17" w:rsidP="002542CB">
            <w:pPr>
              <w:pStyle w:val="orianum"/>
              <w:spacing w:line="220" w:lineRule="exact"/>
            </w:pPr>
            <w:r w:rsidRPr="00861323">
              <w:t>0</w:t>
            </w:r>
          </w:p>
        </w:tc>
        <w:tc>
          <w:tcPr>
            <w:tcW w:w="850" w:type="dxa"/>
            <w:tcBorders>
              <w:top w:val="nil"/>
              <w:left w:val="nil"/>
              <w:bottom w:val="single" w:sz="4" w:space="0" w:color="FFFFFF"/>
              <w:right w:val="nil"/>
            </w:tcBorders>
            <w:shd w:val="clear" w:color="000000" w:fill="F2F2F2"/>
            <w:noWrap/>
            <w:vAlign w:val="center"/>
            <w:hideMark/>
          </w:tcPr>
          <w:p w14:paraId="683A0B7B" w14:textId="77777777" w:rsidR="00477A17" w:rsidRPr="00861323" w:rsidRDefault="00477A17" w:rsidP="002542CB">
            <w:pPr>
              <w:pStyle w:val="orianum"/>
              <w:spacing w:line="220" w:lineRule="exact"/>
            </w:pPr>
            <w:r w:rsidRPr="00861323">
              <w:t>0</w:t>
            </w:r>
          </w:p>
        </w:tc>
        <w:tc>
          <w:tcPr>
            <w:tcW w:w="1276" w:type="dxa"/>
            <w:tcBorders>
              <w:top w:val="nil"/>
              <w:left w:val="nil"/>
              <w:bottom w:val="single" w:sz="4" w:space="0" w:color="FFFFFF"/>
              <w:right w:val="nil"/>
            </w:tcBorders>
            <w:shd w:val="clear" w:color="000000" w:fill="F2F2F2"/>
            <w:noWrap/>
            <w:vAlign w:val="center"/>
            <w:hideMark/>
          </w:tcPr>
          <w:p w14:paraId="15D749B3" w14:textId="77777777" w:rsidR="00477A17" w:rsidRPr="00861323" w:rsidRDefault="00477A17" w:rsidP="002542CB">
            <w:pPr>
              <w:pStyle w:val="orianum"/>
              <w:spacing w:line="220" w:lineRule="exact"/>
            </w:pPr>
            <w:r w:rsidRPr="00861323">
              <w:t>0</w:t>
            </w:r>
          </w:p>
        </w:tc>
      </w:tr>
      <w:tr w:rsidR="00477A17" w:rsidRPr="00861323" w14:paraId="3E057B34"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649DA1E9" w14:textId="77777777" w:rsidR="00477A17" w:rsidRPr="00861323" w:rsidRDefault="00477A17" w:rsidP="002542CB">
            <w:pPr>
              <w:pStyle w:val="oriatext"/>
              <w:spacing w:line="220" w:lineRule="exact"/>
            </w:pPr>
            <w:r w:rsidRPr="00861323">
              <w:t>27</w:t>
            </w:r>
          </w:p>
        </w:tc>
        <w:tc>
          <w:tcPr>
            <w:tcW w:w="2112" w:type="dxa"/>
            <w:tcBorders>
              <w:top w:val="nil"/>
              <w:left w:val="nil"/>
              <w:bottom w:val="single" w:sz="4" w:space="0" w:color="FFFFFF"/>
              <w:right w:val="nil"/>
            </w:tcBorders>
            <w:shd w:val="clear" w:color="000000" w:fill="BFBFBF"/>
            <w:vAlign w:val="center"/>
            <w:hideMark/>
          </w:tcPr>
          <w:p w14:paraId="0E596740" w14:textId="77777777" w:rsidR="00477A17" w:rsidRPr="00861323" w:rsidRDefault="00477A17" w:rsidP="002542CB">
            <w:pPr>
              <w:pStyle w:val="oriatext"/>
              <w:spacing w:line="220" w:lineRule="exact"/>
            </w:pPr>
            <w:r w:rsidRPr="00861323">
              <w:t>Λοιπές Δαπάνες</w:t>
            </w:r>
          </w:p>
        </w:tc>
        <w:tc>
          <w:tcPr>
            <w:tcW w:w="1418" w:type="dxa"/>
            <w:tcBorders>
              <w:top w:val="nil"/>
              <w:left w:val="nil"/>
              <w:bottom w:val="single" w:sz="4" w:space="0" w:color="FFFFFF"/>
              <w:right w:val="nil"/>
            </w:tcBorders>
            <w:shd w:val="clear" w:color="000000" w:fill="BFBFBF"/>
            <w:noWrap/>
            <w:vAlign w:val="center"/>
            <w:hideMark/>
          </w:tcPr>
          <w:p w14:paraId="16DAC28B" w14:textId="77777777" w:rsidR="00477A17" w:rsidRPr="00861323" w:rsidRDefault="00477A17" w:rsidP="002542CB">
            <w:pPr>
              <w:pStyle w:val="orianum"/>
              <w:spacing w:line="220" w:lineRule="exact"/>
            </w:pPr>
            <w:r w:rsidRPr="00861323">
              <w:t>0</w:t>
            </w:r>
          </w:p>
        </w:tc>
        <w:tc>
          <w:tcPr>
            <w:tcW w:w="1417" w:type="dxa"/>
            <w:tcBorders>
              <w:top w:val="nil"/>
              <w:left w:val="nil"/>
              <w:bottom w:val="single" w:sz="4" w:space="0" w:color="FFFFFF"/>
              <w:right w:val="nil"/>
            </w:tcBorders>
            <w:shd w:val="clear" w:color="000000" w:fill="BFBFBF"/>
            <w:noWrap/>
            <w:vAlign w:val="center"/>
            <w:hideMark/>
          </w:tcPr>
          <w:p w14:paraId="6165FC20" w14:textId="77777777" w:rsidR="00477A17" w:rsidRPr="00861323" w:rsidRDefault="00477A17" w:rsidP="002542CB">
            <w:pPr>
              <w:pStyle w:val="orianum"/>
              <w:spacing w:line="220" w:lineRule="exact"/>
            </w:pPr>
            <w:r w:rsidRPr="00861323">
              <w:t>0</w:t>
            </w:r>
          </w:p>
        </w:tc>
        <w:tc>
          <w:tcPr>
            <w:tcW w:w="1418" w:type="dxa"/>
            <w:tcBorders>
              <w:top w:val="nil"/>
              <w:left w:val="nil"/>
              <w:bottom w:val="single" w:sz="4" w:space="0" w:color="FFFFFF"/>
              <w:right w:val="nil"/>
            </w:tcBorders>
            <w:shd w:val="clear" w:color="000000" w:fill="BFBFBF"/>
            <w:noWrap/>
            <w:vAlign w:val="center"/>
            <w:hideMark/>
          </w:tcPr>
          <w:p w14:paraId="20864938" w14:textId="77777777" w:rsidR="00477A17" w:rsidRPr="00861323" w:rsidRDefault="00477A17" w:rsidP="002542CB">
            <w:pPr>
              <w:pStyle w:val="orianum"/>
              <w:spacing w:line="220" w:lineRule="exact"/>
            </w:pPr>
            <w:r w:rsidRPr="00861323">
              <w:t>0</w:t>
            </w:r>
          </w:p>
        </w:tc>
        <w:tc>
          <w:tcPr>
            <w:tcW w:w="850" w:type="dxa"/>
            <w:tcBorders>
              <w:top w:val="nil"/>
              <w:left w:val="nil"/>
              <w:bottom w:val="single" w:sz="4" w:space="0" w:color="FFFFFF"/>
              <w:right w:val="nil"/>
            </w:tcBorders>
            <w:shd w:val="clear" w:color="000000" w:fill="BFBFBF"/>
            <w:noWrap/>
            <w:vAlign w:val="center"/>
            <w:hideMark/>
          </w:tcPr>
          <w:p w14:paraId="5AB3AAE8" w14:textId="77777777" w:rsidR="00477A17" w:rsidRPr="00861323" w:rsidRDefault="00477A17" w:rsidP="002542CB">
            <w:pPr>
              <w:pStyle w:val="orianum"/>
              <w:spacing w:line="220" w:lineRule="exact"/>
            </w:pPr>
            <w:r w:rsidRPr="00861323">
              <w:t>0</w:t>
            </w:r>
          </w:p>
        </w:tc>
        <w:tc>
          <w:tcPr>
            <w:tcW w:w="1276" w:type="dxa"/>
            <w:tcBorders>
              <w:top w:val="nil"/>
              <w:left w:val="nil"/>
              <w:bottom w:val="single" w:sz="4" w:space="0" w:color="FFFFFF"/>
              <w:right w:val="nil"/>
            </w:tcBorders>
            <w:shd w:val="clear" w:color="000000" w:fill="BFBFBF"/>
            <w:noWrap/>
            <w:vAlign w:val="center"/>
            <w:hideMark/>
          </w:tcPr>
          <w:p w14:paraId="39B05DA6" w14:textId="77777777" w:rsidR="00477A17" w:rsidRPr="00861323" w:rsidRDefault="00477A17" w:rsidP="002542CB">
            <w:pPr>
              <w:pStyle w:val="orianum"/>
              <w:spacing w:line="220" w:lineRule="exact"/>
            </w:pPr>
            <w:r w:rsidRPr="00861323">
              <w:t>0</w:t>
            </w:r>
          </w:p>
        </w:tc>
      </w:tr>
      <w:tr w:rsidR="00477A17" w:rsidRPr="00861323" w14:paraId="4F79C147"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735441D2" w14:textId="77777777" w:rsidR="00477A17" w:rsidRPr="00861323" w:rsidRDefault="00477A17" w:rsidP="002542CB">
            <w:pPr>
              <w:pStyle w:val="oriatext"/>
              <w:spacing w:line="220" w:lineRule="exact"/>
            </w:pPr>
            <w:r w:rsidRPr="00861323">
              <w:t>29</w:t>
            </w:r>
          </w:p>
        </w:tc>
        <w:tc>
          <w:tcPr>
            <w:tcW w:w="2112" w:type="dxa"/>
            <w:tcBorders>
              <w:top w:val="nil"/>
              <w:left w:val="nil"/>
              <w:bottom w:val="single" w:sz="4" w:space="0" w:color="FFFFFF"/>
              <w:right w:val="nil"/>
            </w:tcBorders>
            <w:shd w:val="clear" w:color="000000" w:fill="F2F2F2"/>
            <w:noWrap/>
            <w:vAlign w:val="center"/>
            <w:hideMark/>
          </w:tcPr>
          <w:p w14:paraId="026DFD85" w14:textId="77777777" w:rsidR="00477A17" w:rsidRPr="00861323" w:rsidRDefault="00477A17" w:rsidP="002542CB">
            <w:pPr>
              <w:pStyle w:val="oriatext"/>
              <w:spacing w:line="220" w:lineRule="exact"/>
            </w:pPr>
            <w:r w:rsidRPr="00861323">
              <w:t>Πιστώσεις υπό κατανομή</w:t>
            </w:r>
          </w:p>
        </w:tc>
        <w:tc>
          <w:tcPr>
            <w:tcW w:w="1418" w:type="dxa"/>
            <w:tcBorders>
              <w:top w:val="nil"/>
              <w:left w:val="nil"/>
              <w:bottom w:val="single" w:sz="4" w:space="0" w:color="FFFFFF"/>
              <w:right w:val="nil"/>
            </w:tcBorders>
            <w:shd w:val="clear" w:color="000000" w:fill="F2F2F2"/>
            <w:noWrap/>
            <w:vAlign w:val="center"/>
            <w:hideMark/>
          </w:tcPr>
          <w:p w14:paraId="50A37DE7" w14:textId="77777777" w:rsidR="00477A17" w:rsidRPr="00861323" w:rsidRDefault="00477A17" w:rsidP="002542CB">
            <w:pPr>
              <w:pStyle w:val="orianum"/>
              <w:spacing w:line="220" w:lineRule="exact"/>
            </w:pPr>
            <w:r w:rsidRPr="00861323">
              <w:t>0</w:t>
            </w:r>
          </w:p>
        </w:tc>
        <w:tc>
          <w:tcPr>
            <w:tcW w:w="1417" w:type="dxa"/>
            <w:tcBorders>
              <w:top w:val="nil"/>
              <w:left w:val="nil"/>
              <w:bottom w:val="single" w:sz="4" w:space="0" w:color="FFFFFF"/>
              <w:right w:val="nil"/>
            </w:tcBorders>
            <w:shd w:val="clear" w:color="000000" w:fill="F2F2F2"/>
            <w:noWrap/>
            <w:vAlign w:val="center"/>
            <w:hideMark/>
          </w:tcPr>
          <w:p w14:paraId="2B21F5AA" w14:textId="77777777" w:rsidR="00477A17" w:rsidRPr="00861323" w:rsidRDefault="00477A17" w:rsidP="002542CB">
            <w:pPr>
              <w:pStyle w:val="orianum"/>
              <w:spacing w:line="220" w:lineRule="exact"/>
            </w:pPr>
            <w:r w:rsidRPr="00861323">
              <w:t>0</w:t>
            </w:r>
          </w:p>
        </w:tc>
        <w:tc>
          <w:tcPr>
            <w:tcW w:w="1418" w:type="dxa"/>
            <w:tcBorders>
              <w:top w:val="nil"/>
              <w:left w:val="nil"/>
              <w:bottom w:val="single" w:sz="4" w:space="0" w:color="FFFFFF"/>
              <w:right w:val="nil"/>
            </w:tcBorders>
            <w:shd w:val="clear" w:color="000000" w:fill="F2F2F2"/>
            <w:noWrap/>
            <w:vAlign w:val="center"/>
            <w:hideMark/>
          </w:tcPr>
          <w:p w14:paraId="50DA5712" w14:textId="77777777" w:rsidR="00477A17" w:rsidRPr="00861323" w:rsidRDefault="00477A17" w:rsidP="002542CB">
            <w:pPr>
              <w:pStyle w:val="orianum"/>
              <w:spacing w:line="220" w:lineRule="exact"/>
            </w:pPr>
            <w:r w:rsidRPr="00861323">
              <w:t>0</w:t>
            </w:r>
          </w:p>
        </w:tc>
        <w:tc>
          <w:tcPr>
            <w:tcW w:w="850" w:type="dxa"/>
            <w:tcBorders>
              <w:top w:val="nil"/>
              <w:left w:val="nil"/>
              <w:bottom w:val="single" w:sz="4" w:space="0" w:color="FFFFFF"/>
              <w:right w:val="nil"/>
            </w:tcBorders>
            <w:shd w:val="clear" w:color="000000" w:fill="F2F2F2"/>
            <w:noWrap/>
            <w:vAlign w:val="center"/>
            <w:hideMark/>
          </w:tcPr>
          <w:p w14:paraId="634B1EFC" w14:textId="77777777" w:rsidR="00477A17" w:rsidRPr="00861323" w:rsidRDefault="00477A17" w:rsidP="002542CB">
            <w:pPr>
              <w:pStyle w:val="orianum"/>
              <w:spacing w:line="220" w:lineRule="exact"/>
            </w:pPr>
            <w:r w:rsidRPr="00861323">
              <w:t>0</w:t>
            </w:r>
          </w:p>
        </w:tc>
        <w:tc>
          <w:tcPr>
            <w:tcW w:w="1276" w:type="dxa"/>
            <w:tcBorders>
              <w:top w:val="nil"/>
              <w:left w:val="nil"/>
              <w:bottom w:val="single" w:sz="4" w:space="0" w:color="FFFFFF"/>
              <w:right w:val="nil"/>
            </w:tcBorders>
            <w:shd w:val="clear" w:color="000000" w:fill="F2F2F2"/>
            <w:noWrap/>
            <w:vAlign w:val="center"/>
            <w:hideMark/>
          </w:tcPr>
          <w:p w14:paraId="53F09465" w14:textId="77777777" w:rsidR="00477A17" w:rsidRPr="00861323" w:rsidRDefault="00477A17" w:rsidP="002542CB">
            <w:pPr>
              <w:pStyle w:val="orianum"/>
              <w:spacing w:line="220" w:lineRule="exact"/>
            </w:pPr>
            <w:r w:rsidRPr="00861323">
              <w:t>0</w:t>
            </w:r>
          </w:p>
        </w:tc>
      </w:tr>
      <w:tr w:rsidR="00477A17" w:rsidRPr="00861323" w14:paraId="7EF893EE"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0CF8B1CA" w14:textId="77777777" w:rsidR="00477A17" w:rsidRPr="00861323" w:rsidRDefault="00477A17" w:rsidP="002542CB">
            <w:pPr>
              <w:pStyle w:val="oriatext"/>
              <w:spacing w:line="220" w:lineRule="exact"/>
            </w:pPr>
            <w:r w:rsidRPr="00861323">
              <w:t>31</w:t>
            </w:r>
          </w:p>
        </w:tc>
        <w:tc>
          <w:tcPr>
            <w:tcW w:w="2112" w:type="dxa"/>
            <w:tcBorders>
              <w:top w:val="nil"/>
              <w:left w:val="nil"/>
              <w:bottom w:val="single" w:sz="4" w:space="0" w:color="FFFFFF"/>
              <w:right w:val="nil"/>
            </w:tcBorders>
            <w:shd w:val="clear" w:color="000000" w:fill="BFBFBF"/>
            <w:vAlign w:val="center"/>
            <w:hideMark/>
          </w:tcPr>
          <w:p w14:paraId="3BC94290" w14:textId="77777777" w:rsidR="00477A17" w:rsidRPr="00861323" w:rsidRDefault="00477A17" w:rsidP="002542CB">
            <w:pPr>
              <w:pStyle w:val="oriatext"/>
              <w:spacing w:line="220" w:lineRule="exact"/>
            </w:pPr>
            <w:r w:rsidRPr="00861323">
              <w:t>Πάγια περιουσιακά στοιχεία</w:t>
            </w:r>
          </w:p>
        </w:tc>
        <w:tc>
          <w:tcPr>
            <w:tcW w:w="1418" w:type="dxa"/>
            <w:tcBorders>
              <w:top w:val="nil"/>
              <w:left w:val="nil"/>
              <w:bottom w:val="single" w:sz="4" w:space="0" w:color="FFFFFF"/>
              <w:right w:val="nil"/>
            </w:tcBorders>
            <w:shd w:val="clear" w:color="000000" w:fill="BFBFBF"/>
            <w:noWrap/>
            <w:vAlign w:val="center"/>
            <w:hideMark/>
          </w:tcPr>
          <w:p w14:paraId="330B6049" w14:textId="77777777" w:rsidR="00477A17" w:rsidRPr="00861323" w:rsidRDefault="00477A17" w:rsidP="002542CB">
            <w:pPr>
              <w:pStyle w:val="orianum"/>
              <w:spacing w:line="220" w:lineRule="exact"/>
            </w:pPr>
            <w:r w:rsidRPr="00861323">
              <w:t>6.000</w:t>
            </w:r>
          </w:p>
        </w:tc>
        <w:tc>
          <w:tcPr>
            <w:tcW w:w="1417" w:type="dxa"/>
            <w:tcBorders>
              <w:top w:val="nil"/>
              <w:left w:val="nil"/>
              <w:bottom w:val="single" w:sz="4" w:space="0" w:color="FFFFFF"/>
              <w:right w:val="nil"/>
            </w:tcBorders>
            <w:shd w:val="clear" w:color="000000" w:fill="BFBFBF"/>
            <w:noWrap/>
            <w:vAlign w:val="center"/>
            <w:hideMark/>
          </w:tcPr>
          <w:p w14:paraId="56799F6B" w14:textId="77777777" w:rsidR="00477A17" w:rsidRPr="00861323" w:rsidRDefault="00477A17" w:rsidP="002542CB">
            <w:pPr>
              <w:pStyle w:val="orianum"/>
              <w:spacing w:line="220" w:lineRule="exact"/>
            </w:pPr>
            <w:r w:rsidRPr="00861323">
              <w:t>3.000</w:t>
            </w:r>
          </w:p>
        </w:tc>
        <w:tc>
          <w:tcPr>
            <w:tcW w:w="1418" w:type="dxa"/>
            <w:tcBorders>
              <w:top w:val="nil"/>
              <w:left w:val="nil"/>
              <w:bottom w:val="single" w:sz="4" w:space="0" w:color="FFFFFF"/>
              <w:right w:val="nil"/>
            </w:tcBorders>
            <w:shd w:val="clear" w:color="000000" w:fill="BFBFBF"/>
            <w:noWrap/>
            <w:vAlign w:val="center"/>
            <w:hideMark/>
          </w:tcPr>
          <w:p w14:paraId="12E5AFFA" w14:textId="77777777" w:rsidR="00477A17" w:rsidRPr="00861323" w:rsidRDefault="00477A17" w:rsidP="002542CB">
            <w:pPr>
              <w:pStyle w:val="orianum"/>
              <w:spacing w:line="220" w:lineRule="exact"/>
            </w:pPr>
            <w:r w:rsidRPr="00861323">
              <w:t>3.000</w:t>
            </w:r>
          </w:p>
        </w:tc>
        <w:tc>
          <w:tcPr>
            <w:tcW w:w="850" w:type="dxa"/>
            <w:tcBorders>
              <w:top w:val="nil"/>
              <w:left w:val="nil"/>
              <w:bottom w:val="single" w:sz="4" w:space="0" w:color="FFFFFF"/>
              <w:right w:val="nil"/>
            </w:tcBorders>
            <w:shd w:val="clear" w:color="000000" w:fill="BFBFBF"/>
            <w:noWrap/>
            <w:vAlign w:val="center"/>
            <w:hideMark/>
          </w:tcPr>
          <w:p w14:paraId="109CD713" w14:textId="77777777" w:rsidR="00477A17" w:rsidRPr="00861323" w:rsidRDefault="00477A17" w:rsidP="002542CB">
            <w:pPr>
              <w:pStyle w:val="orianum"/>
              <w:spacing w:line="220" w:lineRule="exact"/>
            </w:pPr>
            <w:r w:rsidRPr="00861323">
              <w:t>3.000</w:t>
            </w:r>
          </w:p>
        </w:tc>
        <w:tc>
          <w:tcPr>
            <w:tcW w:w="1276" w:type="dxa"/>
            <w:tcBorders>
              <w:top w:val="nil"/>
              <w:left w:val="nil"/>
              <w:bottom w:val="single" w:sz="4" w:space="0" w:color="FFFFFF"/>
              <w:right w:val="nil"/>
            </w:tcBorders>
            <w:shd w:val="clear" w:color="000000" w:fill="BFBFBF"/>
            <w:noWrap/>
            <w:vAlign w:val="center"/>
            <w:hideMark/>
          </w:tcPr>
          <w:p w14:paraId="6BF3B1CA" w14:textId="77777777" w:rsidR="00477A17" w:rsidRPr="00861323" w:rsidRDefault="00477A17" w:rsidP="002542CB">
            <w:pPr>
              <w:pStyle w:val="orianum"/>
              <w:spacing w:line="220" w:lineRule="exact"/>
            </w:pPr>
            <w:r w:rsidRPr="00861323">
              <w:t>3.000</w:t>
            </w:r>
          </w:p>
        </w:tc>
      </w:tr>
      <w:tr w:rsidR="00477A17" w:rsidRPr="00861323" w14:paraId="20E01A33"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215013EA" w14:textId="77777777" w:rsidR="00477A17" w:rsidRPr="00861323" w:rsidRDefault="00477A17" w:rsidP="002542CB">
            <w:pPr>
              <w:pStyle w:val="oriatext"/>
              <w:spacing w:line="220" w:lineRule="exact"/>
            </w:pPr>
            <w:r w:rsidRPr="00861323">
              <w:t>33</w:t>
            </w:r>
          </w:p>
        </w:tc>
        <w:tc>
          <w:tcPr>
            <w:tcW w:w="2112" w:type="dxa"/>
            <w:tcBorders>
              <w:top w:val="nil"/>
              <w:left w:val="nil"/>
              <w:bottom w:val="single" w:sz="4" w:space="0" w:color="FFFFFF"/>
              <w:right w:val="nil"/>
            </w:tcBorders>
            <w:shd w:val="clear" w:color="000000" w:fill="F2F2F2"/>
            <w:noWrap/>
            <w:vAlign w:val="center"/>
            <w:hideMark/>
          </w:tcPr>
          <w:p w14:paraId="1818B4A1" w14:textId="77777777" w:rsidR="00477A17" w:rsidRPr="00861323" w:rsidRDefault="00477A17" w:rsidP="002542CB">
            <w:pPr>
              <w:pStyle w:val="oriatext"/>
              <w:spacing w:line="220" w:lineRule="exact"/>
            </w:pPr>
            <w:r w:rsidRPr="00861323">
              <w:t>Τιμαλφή</w:t>
            </w:r>
          </w:p>
        </w:tc>
        <w:tc>
          <w:tcPr>
            <w:tcW w:w="1418" w:type="dxa"/>
            <w:tcBorders>
              <w:top w:val="nil"/>
              <w:left w:val="nil"/>
              <w:bottom w:val="single" w:sz="4" w:space="0" w:color="FFFFFF"/>
              <w:right w:val="nil"/>
            </w:tcBorders>
            <w:shd w:val="clear" w:color="000000" w:fill="F2F2F2"/>
            <w:noWrap/>
            <w:vAlign w:val="center"/>
            <w:hideMark/>
          </w:tcPr>
          <w:p w14:paraId="06D635F2" w14:textId="77777777" w:rsidR="00477A17" w:rsidRPr="00861323" w:rsidRDefault="00477A17" w:rsidP="002542CB">
            <w:pPr>
              <w:pStyle w:val="orianum"/>
              <w:spacing w:line="220" w:lineRule="exact"/>
            </w:pPr>
            <w:r w:rsidRPr="00861323">
              <w:t>0</w:t>
            </w:r>
          </w:p>
        </w:tc>
        <w:tc>
          <w:tcPr>
            <w:tcW w:w="1417" w:type="dxa"/>
            <w:tcBorders>
              <w:top w:val="nil"/>
              <w:left w:val="nil"/>
              <w:bottom w:val="single" w:sz="4" w:space="0" w:color="FFFFFF"/>
              <w:right w:val="nil"/>
            </w:tcBorders>
            <w:shd w:val="clear" w:color="000000" w:fill="F2F2F2"/>
            <w:noWrap/>
            <w:vAlign w:val="center"/>
            <w:hideMark/>
          </w:tcPr>
          <w:p w14:paraId="62E033E4" w14:textId="77777777" w:rsidR="00477A17" w:rsidRPr="00861323" w:rsidRDefault="00477A17" w:rsidP="002542CB">
            <w:pPr>
              <w:pStyle w:val="orianum"/>
              <w:spacing w:line="220" w:lineRule="exact"/>
            </w:pPr>
            <w:r w:rsidRPr="00861323">
              <w:t>0</w:t>
            </w:r>
          </w:p>
        </w:tc>
        <w:tc>
          <w:tcPr>
            <w:tcW w:w="1418" w:type="dxa"/>
            <w:tcBorders>
              <w:top w:val="nil"/>
              <w:left w:val="nil"/>
              <w:bottom w:val="single" w:sz="4" w:space="0" w:color="FFFFFF"/>
              <w:right w:val="nil"/>
            </w:tcBorders>
            <w:shd w:val="clear" w:color="000000" w:fill="F2F2F2"/>
            <w:noWrap/>
            <w:vAlign w:val="center"/>
            <w:hideMark/>
          </w:tcPr>
          <w:p w14:paraId="4E33ADC2" w14:textId="77777777" w:rsidR="00477A17" w:rsidRPr="00861323" w:rsidRDefault="00477A17" w:rsidP="002542CB">
            <w:pPr>
              <w:pStyle w:val="orianum"/>
              <w:spacing w:line="220" w:lineRule="exact"/>
            </w:pPr>
            <w:r w:rsidRPr="00861323">
              <w:t>0</w:t>
            </w:r>
          </w:p>
        </w:tc>
        <w:tc>
          <w:tcPr>
            <w:tcW w:w="850" w:type="dxa"/>
            <w:tcBorders>
              <w:top w:val="nil"/>
              <w:left w:val="nil"/>
              <w:bottom w:val="single" w:sz="4" w:space="0" w:color="FFFFFF"/>
              <w:right w:val="nil"/>
            </w:tcBorders>
            <w:shd w:val="clear" w:color="000000" w:fill="F2F2F2"/>
            <w:noWrap/>
            <w:vAlign w:val="center"/>
            <w:hideMark/>
          </w:tcPr>
          <w:p w14:paraId="2F9DD5F3" w14:textId="77777777" w:rsidR="00477A17" w:rsidRPr="00861323" w:rsidRDefault="00477A17" w:rsidP="002542CB">
            <w:pPr>
              <w:pStyle w:val="orianum"/>
              <w:spacing w:line="220" w:lineRule="exact"/>
            </w:pPr>
            <w:r w:rsidRPr="00861323">
              <w:t>0</w:t>
            </w:r>
          </w:p>
        </w:tc>
        <w:tc>
          <w:tcPr>
            <w:tcW w:w="1276" w:type="dxa"/>
            <w:tcBorders>
              <w:top w:val="nil"/>
              <w:left w:val="nil"/>
              <w:bottom w:val="single" w:sz="4" w:space="0" w:color="FFFFFF"/>
              <w:right w:val="nil"/>
            </w:tcBorders>
            <w:shd w:val="clear" w:color="000000" w:fill="F2F2F2"/>
            <w:noWrap/>
            <w:vAlign w:val="center"/>
            <w:hideMark/>
          </w:tcPr>
          <w:p w14:paraId="5525A963" w14:textId="77777777" w:rsidR="00477A17" w:rsidRPr="00861323" w:rsidRDefault="00477A17" w:rsidP="002542CB">
            <w:pPr>
              <w:pStyle w:val="orianum"/>
              <w:spacing w:line="220" w:lineRule="exact"/>
            </w:pPr>
            <w:r w:rsidRPr="00861323">
              <w:t>0</w:t>
            </w:r>
          </w:p>
        </w:tc>
      </w:tr>
      <w:tr w:rsidR="00FE504D" w:rsidRPr="00FE504D" w14:paraId="34444B6C" w14:textId="77777777" w:rsidTr="00FE504D">
        <w:trPr>
          <w:trHeight w:val="643"/>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059EB32"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112" w:type="dxa"/>
            <w:tcBorders>
              <w:top w:val="single" w:sz="4" w:space="0" w:color="FFFFFF"/>
              <w:left w:val="nil"/>
              <w:bottom w:val="single" w:sz="18" w:space="0" w:color="008080"/>
              <w:right w:val="nil"/>
            </w:tcBorders>
            <w:shd w:val="clear" w:color="auto" w:fill="D9D9D9" w:themeFill="background1" w:themeFillShade="D9"/>
            <w:vAlign w:val="center"/>
            <w:hideMark/>
          </w:tcPr>
          <w:p w14:paraId="24A0C0BF"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41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60F2239" w14:textId="77777777" w:rsidR="00477A17" w:rsidRPr="00FE504D" w:rsidRDefault="00477A17" w:rsidP="002542CB">
            <w:pPr>
              <w:pStyle w:val="orianum"/>
              <w:spacing w:line="220" w:lineRule="exact"/>
              <w:rPr>
                <w:b/>
                <w:color w:val="000000" w:themeColor="text1"/>
              </w:rPr>
            </w:pPr>
            <w:r w:rsidRPr="00FE504D">
              <w:rPr>
                <w:b/>
                <w:color w:val="000000" w:themeColor="text1"/>
              </w:rPr>
              <w:t>77.000</w:t>
            </w:r>
          </w:p>
        </w:tc>
        <w:tc>
          <w:tcPr>
            <w:tcW w:w="1417"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DA0BF72" w14:textId="77777777" w:rsidR="00477A17" w:rsidRPr="00FE504D" w:rsidRDefault="00477A17" w:rsidP="002542CB">
            <w:pPr>
              <w:pStyle w:val="orianum"/>
              <w:spacing w:line="220" w:lineRule="exact"/>
              <w:rPr>
                <w:b/>
                <w:color w:val="000000" w:themeColor="text1"/>
              </w:rPr>
            </w:pPr>
            <w:r w:rsidRPr="00FE504D">
              <w:rPr>
                <w:b/>
                <w:color w:val="000000" w:themeColor="text1"/>
              </w:rPr>
              <w:t>77.000</w:t>
            </w:r>
          </w:p>
        </w:tc>
        <w:tc>
          <w:tcPr>
            <w:tcW w:w="141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ADD50FB" w14:textId="77777777" w:rsidR="00477A17" w:rsidRPr="00FE504D" w:rsidRDefault="00477A17" w:rsidP="002542CB">
            <w:pPr>
              <w:pStyle w:val="orianum"/>
              <w:spacing w:line="220" w:lineRule="exact"/>
              <w:rPr>
                <w:b/>
                <w:color w:val="000000" w:themeColor="text1"/>
              </w:rPr>
            </w:pPr>
            <w:r w:rsidRPr="00FE504D">
              <w:rPr>
                <w:b/>
                <w:color w:val="000000" w:themeColor="text1"/>
              </w:rPr>
              <w:t>77.000</w:t>
            </w:r>
          </w:p>
        </w:tc>
        <w:tc>
          <w:tcPr>
            <w:tcW w:w="85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7787B7D" w14:textId="77777777" w:rsidR="00477A17" w:rsidRPr="00FE504D" w:rsidRDefault="00477A17" w:rsidP="002542CB">
            <w:pPr>
              <w:pStyle w:val="orianum"/>
              <w:spacing w:line="220" w:lineRule="exact"/>
              <w:rPr>
                <w:b/>
                <w:color w:val="000000" w:themeColor="text1"/>
              </w:rPr>
            </w:pPr>
            <w:r w:rsidRPr="00FE504D">
              <w:rPr>
                <w:b/>
                <w:color w:val="000000" w:themeColor="text1"/>
              </w:rPr>
              <w:t>77.000</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42616C5" w14:textId="77777777" w:rsidR="00477A17" w:rsidRPr="00FE504D" w:rsidRDefault="00477A17" w:rsidP="002542CB">
            <w:pPr>
              <w:pStyle w:val="orianum"/>
              <w:spacing w:line="220" w:lineRule="exact"/>
              <w:rPr>
                <w:b/>
                <w:color w:val="000000" w:themeColor="text1"/>
              </w:rPr>
            </w:pPr>
            <w:r w:rsidRPr="00FE504D">
              <w:rPr>
                <w:b/>
                <w:color w:val="000000" w:themeColor="text1"/>
              </w:rPr>
              <w:t>77.000</w:t>
            </w:r>
          </w:p>
        </w:tc>
      </w:tr>
    </w:tbl>
    <w:p w14:paraId="3B0E4F7E" w14:textId="77777777" w:rsidR="00477A17" w:rsidRDefault="00477A17" w:rsidP="00477A17">
      <w:pPr>
        <w:pStyle w:val="oriahead"/>
        <w:spacing w:before="480"/>
      </w:pPr>
      <w:bookmarkStart w:id="170" w:name="_Toc214271293"/>
      <w:r w:rsidRPr="00632AC1">
        <w:t>Εθνική Αρχή Ανώτατης Εκπαίδευσης</w:t>
      </w:r>
    </w:p>
    <w:tbl>
      <w:tblPr>
        <w:tblW w:w="8930" w:type="dxa"/>
        <w:jc w:val="center"/>
        <w:tblLook w:val="04A0" w:firstRow="1" w:lastRow="0" w:firstColumn="1" w:lastColumn="0" w:noHBand="0" w:noVBand="1"/>
      </w:tblPr>
      <w:tblGrid>
        <w:gridCol w:w="440"/>
        <w:gridCol w:w="2395"/>
        <w:gridCol w:w="1275"/>
        <w:gridCol w:w="1134"/>
        <w:gridCol w:w="1276"/>
        <w:gridCol w:w="1134"/>
        <w:gridCol w:w="1276"/>
      </w:tblGrid>
      <w:tr w:rsidR="00477A17" w:rsidRPr="00632AC1" w14:paraId="35ECB339" w14:textId="77777777" w:rsidTr="00CC47AF">
        <w:trPr>
          <w:trHeight w:val="170"/>
          <w:jc w:val="center"/>
        </w:trPr>
        <w:tc>
          <w:tcPr>
            <w:tcW w:w="2835" w:type="dxa"/>
            <w:gridSpan w:val="2"/>
            <w:tcBorders>
              <w:top w:val="nil"/>
              <w:left w:val="nil"/>
              <w:bottom w:val="single" w:sz="4" w:space="0" w:color="FFFFFF"/>
              <w:right w:val="nil"/>
            </w:tcBorders>
            <w:shd w:val="clear" w:color="000000" w:fill="EEECE1"/>
            <w:vAlign w:val="center"/>
            <w:hideMark/>
          </w:tcPr>
          <w:p w14:paraId="2F0C65C6" w14:textId="77777777" w:rsidR="00477A17" w:rsidRPr="00632AC1" w:rsidRDefault="00477A17" w:rsidP="002542CB">
            <w:pPr>
              <w:spacing w:after="0" w:line="220" w:lineRule="exact"/>
              <w:jc w:val="left"/>
              <w:rPr>
                <w:rFonts w:eastAsia="Times New Roman" w:cs="Calibri"/>
                <w:b/>
                <w:bCs/>
                <w:color w:val="000000"/>
                <w:sz w:val="22"/>
              </w:rPr>
            </w:pPr>
            <w:r w:rsidRPr="00632AC1">
              <w:rPr>
                <w:rFonts w:eastAsia="Times New Roman" w:cs="Calibri"/>
                <w:b/>
                <w:bCs/>
                <w:color w:val="000000"/>
                <w:sz w:val="22"/>
              </w:rPr>
              <w:t>Μείζονα κατηγορία</w:t>
            </w:r>
          </w:p>
        </w:tc>
        <w:tc>
          <w:tcPr>
            <w:tcW w:w="1275" w:type="dxa"/>
            <w:tcBorders>
              <w:top w:val="nil"/>
              <w:left w:val="nil"/>
              <w:bottom w:val="nil"/>
              <w:right w:val="nil"/>
            </w:tcBorders>
            <w:shd w:val="clear" w:color="000000" w:fill="EEECE1"/>
            <w:noWrap/>
            <w:vAlign w:val="center"/>
            <w:hideMark/>
          </w:tcPr>
          <w:p w14:paraId="09A91DF9" w14:textId="77777777" w:rsidR="00477A17" w:rsidRPr="00632AC1" w:rsidRDefault="00477A17" w:rsidP="002542CB">
            <w:pPr>
              <w:spacing w:after="0" w:line="220" w:lineRule="exact"/>
              <w:jc w:val="center"/>
              <w:rPr>
                <w:rFonts w:eastAsia="Times New Roman" w:cs="Calibri"/>
                <w:b/>
                <w:bCs/>
                <w:color w:val="000000"/>
                <w:sz w:val="22"/>
              </w:rPr>
            </w:pPr>
            <w:r w:rsidRPr="00632AC1">
              <w:rPr>
                <w:rFonts w:eastAsia="Times New Roman" w:cs="Calibri"/>
                <w:b/>
                <w:bCs/>
                <w:color w:val="000000"/>
                <w:sz w:val="22"/>
              </w:rPr>
              <w:t>2025</w:t>
            </w:r>
          </w:p>
        </w:tc>
        <w:tc>
          <w:tcPr>
            <w:tcW w:w="1134" w:type="dxa"/>
            <w:tcBorders>
              <w:top w:val="nil"/>
              <w:left w:val="nil"/>
              <w:bottom w:val="nil"/>
              <w:right w:val="nil"/>
            </w:tcBorders>
            <w:shd w:val="clear" w:color="000000" w:fill="EEECE1"/>
            <w:noWrap/>
            <w:vAlign w:val="center"/>
            <w:hideMark/>
          </w:tcPr>
          <w:p w14:paraId="37EF800C" w14:textId="77777777" w:rsidR="00477A17" w:rsidRPr="00632AC1" w:rsidRDefault="00477A17" w:rsidP="002542CB">
            <w:pPr>
              <w:spacing w:after="0" w:line="220" w:lineRule="exact"/>
              <w:jc w:val="center"/>
              <w:rPr>
                <w:rFonts w:eastAsia="Times New Roman" w:cs="Calibri"/>
                <w:b/>
                <w:bCs/>
                <w:color w:val="000000"/>
                <w:sz w:val="22"/>
              </w:rPr>
            </w:pPr>
            <w:r w:rsidRPr="00632AC1">
              <w:rPr>
                <w:rFonts w:eastAsia="Times New Roman" w:cs="Calibri"/>
                <w:b/>
                <w:bCs/>
                <w:color w:val="000000"/>
                <w:sz w:val="22"/>
              </w:rPr>
              <w:t>2026</w:t>
            </w:r>
          </w:p>
        </w:tc>
        <w:tc>
          <w:tcPr>
            <w:tcW w:w="1276" w:type="dxa"/>
            <w:tcBorders>
              <w:top w:val="nil"/>
              <w:left w:val="nil"/>
              <w:bottom w:val="nil"/>
              <w:right w:val="nil"/>
            </w:tcBorders>
            <w:shd w:val="clear" w:color="000000" w:fill="EEECE1"/>
            <w:noWrap/>
            <w:vAlign w:val="center"/>
            <w:hideMark/>
          </w:tcPr>
          <w:p w14:paraId="7A1014BD" w14:textId="77777777" w:rsidR="00477A17" w:rsidRPr="00632AC1" w:rsidRDefault="00477A17" w:rsidP="002542CB">
            <w:pPr>
              <w:spacing w:after="0" w:line="220" w:lineRule="exact"/>
              <w:jc w:val="center"/>
              <w:rPr>
                <w:rFonts w:eastAsia="Times New Roman" w:cs="Calibri"/>
                <w:b/>
                <w:bCs/>
                <w:color w:val="000000"/>
                <w:sz w:val="22"/>
              </w:rPr>
            </w:pPr>
            <w:r w:rsidRPr="00632AC1">
              <w:rPr>
                <w:rFonts w:eastAsia="Times New Roman" w:cs="Calibri"/>
                <w:b/>
                <w:bCs/>
                <w:color w:val="000000"/>
                <w:sz w:val="22"/>
              </w:rPr>
              <w:t>2027</w:t>
            </w:r>
          </w:p>
        </w:tc>
        <w:tc>
          <w:tcPr>
            <w:tcW w:w="1134" w:type="dxa"/>
            <w:tcBorders>
              <w:top w:val="nil"/>
              <w:left w:val="nil"/>
              <w:bottom w:val="nil"/>
              <w:right w:val="nil"/>
            </w:tcBorders>
            <w:shd w:val="clear" w:color="000000" w:fill="EEECE1"/>
            <w:noWrap/>
            <w:vAlign w:val="center"/>
            <w:hideMark/>
          </w:tcPr>
          <w:p w14:paraId="55F88255" w14:textId="77777777" w:rsidR="00477A17" w:rsidRPr="00632AC1" w:rsidRDefault="00477A17" w:rsidP="002542CB">
            <w:pPr>
              <w:spacing w:after="0" w:line="220" w:lineRule="exact"/>
              <w:jc w:val="center"/>
              <w:rPr>
                <w:rFonts w:eastAsia="Times New Roman" w:cs="Calibri"/>
                <w:b/>
                <w:bCs/>
                <w:color w:val="000000"/>
                <w:sz w:val="22"/>
              </w:rPr>
            </w:pPr>
            <w:r w:rsidRPr="00632AC1">
              <w:rPr>
                <w:rFonts w:eastAsia="Times New Roman" w:cs="Calibri"/>
                <w:b/>
                <w:bCs/>
                <w:color w:val="000000"/>
                <w:sz w:val="22"/>
              </w:rPr>
              <w:t>2028</w:t>
            </w:r>
          </w:p>
        </w:tc>
        <w:tc>
          <w:tcPr>
            <w:tcW w:w="1276" w:type="dxa"/>
            <w:tcBorders>
              <w:top w:val="nil"/>
              <w:left w:val="nil"/>
              <w:bottom w:val="nil"/>
              <w:right w:val="nil"/>
            </w:tcBorders>
            <w:shd w:val="clear" w:color="000000" w:fill="EEECE1"/>
            <w:noWrap/>
            <w:vAlign w:val="center"/>
            <w:hideMark/>
          </w:tcPr>
          <w:p w14:paraId="39ACD178" w14:textId="77777777" w:rsidR="00477A17" w:rsidRPr="00632AC1" w:rsidRDefault="00477A17" w:rsidP="002542CB">
            <w:pPr>
              <w:spacing w:after="0" w:line="220" w:lineRule="exact"/>
              <w:jc w:val="center"/>
              <w:rPr>
                <w:rFonts w:eastAsia="Times New Roman" w:cs="Calibri"/>
                <w:b/>
                <w:bCs/>
                <w:color w:val="000000"/>
                <w:sz w:val="22"/>
              </w:rPr>
            </w:pPr>
            <w:r w:rsidRPr="00632AC1">
              <w:rPr>
                <w:rFonts w:eastAsia="Times New Roman" w:cs="Calibri"/>
                <w:b/>
                <w:bCs/>
                <w:color w:val="000000"/>
                <w:sz w:val="22"/>
              </w:rPr>
              <w:t>2029</w:t>
            </w:r>
          </w:p>
        </w:tc>
      </w:tr>
      <w:tr w:rsidR="00477A17" w:rsidRPr="00632AC1" w14:paraId="53EB7B46"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54A46840" w14:textId="77777777" w:rsidR="00477A17" w:rsidRPr="00632AC1" w:rsidRDefault="00477A17" w:rsidP="002542CB">
            <w:pPr>
              <w:pStyle w:val="oriatext"/>
              <w:spacing w:line="220" w:lineRule="exact"/>
            </w:pPr>
            <w:r w:rsidRPr="00632AC1">
              <w:t>21</w:t>
            </w:r>
          </w:p>
        </w:tc>
        <w:tc>
          <w:tcPr>
            <w:tcW w:w="2395" w:type="dxa"/>
            <w:tcBorders>
              <w:top w:val="nil"/>
              <w:left w:val="nil"/>
              <w:bottom w:val="single" w:sz="4" w:space="0" w:color="FFFFFF"/>
              <w:right w:val="nil"/>
            </w:tcBorders>
            <w:shd w:val="clear" w:color="000000" w:fill="BFBFBF"/>
            <w:vAlign w:val="center"/>
            <w:hideMark/>
          </w:tcPr>
          <w:p w14:paraId="42403139" w14:textId="77777777" w:rsidR="00477A17" w:rsidRPr="00632AC1" w:rsidRDefault="00477A17" w:rsidP="002542CB">
            <w:pPr>
              <w:pStyle w:val="oriatext"/>
              <w:spacing w:line="220" w:lineRule="exact"/>
            </w:pPr>
            <w:r w:rsidRPr="00632AC1">
              <w:t xml:space="preserve">Παροχές σε εργαζομένους </w:t>
            </w:r>
          </w:p>
        </w:tc>
        <w:tc>
          <w:tcPr>
            <w:tcW w:w="1275" w:type="dxa"/>
            <w:tcBorders>
              <w:top w:val="single" w:sz="4" w:space="0" w:color="FFFFFF"/>
              <w:left w:val="nil"/>
              <w:bottom w:val="single" w:sz="4" w:space="0" w:color="FFFFFF"/>
              <w:right w:val="nil"/>
            </w:tcBorders>
            <w:shd w:val="clear" w:color="000000" w:fill="BFBFBF"/>
            <w:noWrap/>
            <w:vAlign w:val="center"/>
            <w:hideMark/>
          </w:tcPr>
          <w:p w14:paraId="33AD269C" w14:textId="77777777" w:rsidR="00477A17" w:rsidRPr="00632AC1" w:rsidRDefault="00477A17" w:rsidP="002542CB">
            <w:pPr>
              <w:pStyle w:val="orianum"/>
              <w:spacing w:line="220" w:lineRule="exact"/>
            </w:pPr>
            <w:r w:rsidRPr="00632AC1">
              <w:t>844.000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14AEEC6A" w14:textId="77777777" w:rsidR="00477A17" w:rsidRPr="00632AC1" w:rsidRDefault="00477A17" w:rsidP="002542CB">
            <w:pPr>
              <w:pStyle w:val="orianum"/>
              <w:spacing w:line="220" w:lineRule="exact"/>
            </w:pPr>
            <w:r w:rsidRPr="00632AC1">
              <w:t>923.000</w:t>
            </w:r>
          </w:p>
        </w:tc>
        <w:tc>
          <w:tcPr>
            <w:tcW w:w="1276" w:type="dxa"/>
            <w:tcBorders>
              <w:top w:val="single" w:sz="4" w:space="0" w:color="FFFFFF"/>
              <w:left w:val="nil"/>
              <w:bottom w:val="single" w:sz="4" w:space="0" w:color="FFFFFF"/>
              <w:right w:val="nil"/>
            </w:tcBorders>
            <w:shd w:val="clear" w:color="000000" w:fill="BFBFBF"/>
            <w:noWrap/>
            <w:vAlign w:val="center"/>
            <w:hideMark/>
          </w:tcPr>
          <w:p w14:paraId="15B06BC3" w14:textId="77777777" w:rsidR="00477A17" w:rsidRPr="00632AC1" w:rsidRDefault="00477A17" w:rsidP="002542CB">
            <w:pPr>
              <w:pStyle w:val="orianum"/>
              <w:spacing w:line="220" w:lineRule="exact"/>
            </w:pPr>
            <w:r w:rsidRPr="00632AC1">
              <w:t>923.000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2C22D5BB" w14:textId="77777777" w:rsidR="00477A17" w:rsidRPr="00632AC1" w:rsidRDefault="00477A17" w:rsidP="002542CB">
            <w:pPr>
              <w:pStyle w:val="orianum"/>
              <w:spacing w:line="220" w:lineRule="exact"/>
            </w:pPr>
            <w:r w:rsidRPr="00632AC1">
              <w:t>923.000</w:t>
            </w:r>
          </w:p>
        </w:tc>
        <w:tc>
          <w:tcPr>
            <w:tcW w:w="1276" w:type="dxa"/>
            <w:tcBorders>
              <w:top w:val="single" w:sz="4" w:space="0" w:color="FFFFFF"/>
              <w:left w:val="nil"/>
              <w:bottom w:val="single" w:sz="4" w:space="0" w:color="FFFFFF"/>
              <w:right w:val="nil"/>
            </w:tcBorders>
            <w:shd w:val="clear" w:color="000000" w:fill="BFBFBF"/>
            <w:noWrap/>
            <w:vAlign w:val="center"/>
            <w:hideMark/>
          </w:tcPr>
          <w:p w14:paraId="4F6E421F" w14:textId="77777777" w:rsidR="00477A17" w:rsidRPr="00632AC1" w:rsidRDefault="00477A17" w:rsidP="002542CB">
            <w:pPr>
              <w:pStyle w:val="orianum"/>
              <w:spacing w:line="220" w:lineRule="exact"/>
            </w:pPr>
            <w:r w:rsidRPr="00632AC1">
              <w:t>923.000</w:t>
            </w:r>
          </w:p>
        </w:tc>
      </w:tr>
      <w:tr w:rsidR="00477A17" w:rsidRPr="00632AC1" w14:paraId="6C80BD48"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0BE5085F" w14:textId="77777777" w:rsidR="00477A17" w:rsidRPr="00632AC1" w:rsidRDefault="00477A17" w:rsidP="002542CB">
            <w:pPr>
              <w:pStyle w:val="oriatext"/>
              <w:spacing w:line="220" w:lineRule="exact"/>
            </w:pPr>
            <w:r w:rsidRPr="00632AC1">
              <w:t>22</w:t>
            </w:r>
          </w:p>
        </w:tc>
        <w:tc>
          <w:tcPr>
            <w:tcW w:w="2395" w:type="dxa"/>
            <w:tcBorders>
              <w:top w:val="nil"/>
              <w:left w:val="nil"/>
              <w:bottom w:val="single" w:sz="4" w:space="0" w:color="FFFFFF"/>
              <w:right w:val="nil"/>
            </w:tcBorders>
            <w:shd w:val="clear" w:color="000000" w:fill="F2F2F2"/>
            <w:noWrap/>
            <w:vAlign w:val="center"/>
            <w:hideMark/>
          </w:tcPr>
          <w:p w14:paraId="6C7ED31D" w14:textId="77777777" w:rsidR="00477A17" w:rsidRPr="00632AC1" w:rsidRDefault="00477A17" w:rsidP="002542CB">
            <w:pPr>
              <w:pStyle w:val="oriatext"/>
              <w:spacing w:line="220" w:lineRule="exact"/>
            </w:pPr>
            <w:r w:rsidRPr="00632AC1">
              <w:t>Κοινωνικές Παροχές</w:t>
            </w:r>
          </w:p>
        </w:tc>
        <w:tc>
          <w:tcPr>
            <w:tcW w:w="1275" w:type="dxa"/>
            <w:tcBorders>
              <w:top w:val="nil"/>
              <w:left w:val="nil"/>
              <w:bottom w:val="single" w:sz="4" w:space="0" w:color="FFFFFF"/>
              <w:right w:val="nil"/>
            </w:tcBorders>
            <w:shd w:val="clear" w:color="000000" w:fill="F2F2F2"/>
            <w:noWrap/>
            <w:vAlign w:val="center"/>
            <w:hideMark/>
          </w:tcPr>
          <w:p w14:paraId="5875FEFD"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F2F2F2"/>
            <w:noWrap/>
            <w:vAlign w:val="center"/>
            <w:hideMark/>
          </w:tcPr>
          <w:p w14:paraId="41C408B3"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F2F2F2"/>
            <w:noWrap/>
            <w:vAlign w:val="center"/>
            <w:hideMark/>
          </w:tcPr>
          <w:p w14:paraId="188E9E3C"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F2F2F2"/>
            <w:noWrap/>
            <w:vAlign w:val="center"/>
            <w:hideMark/>
          </w:tcPr>
          <w:p w14:paraId="32592A28"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F2F2F2"/>
            <w:noWrap/>
            <w:vAlign w:val="center"/>
            <w:hideMark/>
          </w:tcPr>
          <w:p w14:paraId="21B30983" w14:textId="77777777" w:rsidR="00477A17" w:rsidRPr="00632AC1" w:rsidRDefault="00477A17" w:rsidP="002542CB">
            <w:pPr>
              <w:pStyle w:val="orianum"/>
              <w:spacing w:line="220" w:lineRule="exact"/>
            </w:pPr>
            <w:r w:rsidRPr="00632AC1">
              <w:t>0</w:t>
            </w:r>
          </w:p>
        </w:tc>
      </w:tr>
      <w:tr w:rsidR="00477A17" w:rsidRPr="00632AC1" w14:paraId="0818B250"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1EA5311" w14:textId="77777777" w:rsidR="00477A17" w:rsidRPr="00632AC1" w:rsidRDefault="00477A17" w:rsidP="002542CB">
            <w:pPr>
              <w:pStyle w:val="oriatext"/>
              <w:spacing w:line="220" w:lineRule="exact"/>
            </w:pPr>
            <w:r w:rsidRPr="00632AC1">
              <w:t>23</w:t>
            </w:r>
          </w:p>
        </w:tc>
        <w:tc>
          <w:tcPr>
            <w:tcW w:w="2395" w:type="dxa"/>
            <w:tcBorders>
              <w:top w:val="nil"/>
              <w:left w:val="nil"/>
              <w:bottom w:val="single" w:sz="4" w:space="0" w:color="FFFFFF"/>
              <w:right w:val="nil"/>
            </w:tcBorders>
            <w:shd w:val="clear" w:color="000000" w:fill="BFBFBF"/>
            <w:vAlign w:val="center"/>
            <w:hideMark/>
          </w:tcPr>
          <w:p w14:paraId="358179D6" w14:textId="77777777" w:rsidR="00477A17" w:rsidRPr="00632AC1" w:rsidRDefault="00477A17" w:rsidP="002542CB">
            <w:pPr>
              <w:pStyle w:val="oriatext"/>
              <w:spacing w:line="220" w:lineRule="exact"/>
            </w:pPr>
            <w:r w:rsidRPr="00632AC1">
              <w:t>Μεταβιβάσεις</w:t>
            </w:r>
          </w:p>
        </w:tc>
        <w:tc>
          <w:tcPr>
            <w:tcW w:w="1275" w:type="dxa"/>
            <w:tcBorders>
              <w:top w:val="nil"/>
              <w:left w:val="nil"/>
              <w:bottom w:val="single" w:sz="4" w:space="0" w:color="FFFFFF"/>
              <w:right w:val="nil"/>
            </w:tcBorders>
            <w:shd w:val="clear" w:color="000000" w:fill="BFBFBF"/>
            <w:noWrap/>
            <w:vAlign w:val="center"/>
            <w:hideMark/>
          </w:tcPr>
          <w:p w14:paraId="432BC53C"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BFBFBF"/>
            <w:noWrap/>
            <w:vAlign w:val="center"/>
            <w:hideMark/>
          </w:tcPr>
          <w:p w14:paraId="013A5502"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BFBFBF"/>
            <w:noWrap/>
            <w:vAlign w:val="center"/>
            <w:hideMark/>
          </w:tcPr>
          <w:p w14:paraId="35DBE8C5"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BFBFBF"/>
            <w:noWrap/>
            <w:vAlign w:val="center"/>
            <w:hideMark/>
          </w:tcPr>
          <w:p w14:paraId="507DAC80"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BFBFBF"/>
            <w:noWrap/>
            <w:vAlign w:val="center"/>
            <w:hideMark/>
          </w:tcPr>
          <w:p w14:paraId="004F9521" w14:textId="77777777" w:rsidR="00477A17" w:rsidRPr="00632AC1" w:rsidRDefault="00477A17" w:rsidP="002542CB">
            <w:pPr>
              <w:pStyle w:val="orianum"/>
              <w:spacing w:line="220" w:lineRule="exact"/>
            </w:pPr>
            <w:r w:rsidRPr="00632AC1">
              <w:t>0</w:t>
            </w:r>
          </w:p>
        </w:tc>
      </w:tr>
      <w:tr w:rsidR="00477A17" w:rsidRPr="00632AC1" w14:paraId="7B1EC95B"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367D57B1" w14:textId="77777777" w:rsidR="00477A17" w:rsidRPr="00632AC1" w:rsidRDefault="00477A17" w:rsidP="002542CB">
            <w:pPr>
              <w:pStyle w:val="oriatext"/>
              <w:spacing w:line="220" w:lineRule="exact"/>
            </w:pPr>
            <w:r w:rsidRPr="00632AC1">
              <w:t>24</w:t>
            </w:r>
          </w:p>
        </w:tc>
        <w:tc>
          <w:tcPr>
            <w:tcW w:w="2395" w:type="dxa"/>
            <w:tcBorders>
              <w:top w:val="nil"/>
              <w:left w:val="nil"/>
              <w:bottom w:val="single" w:sz="4" w:space="0" w:color="FFFFFF"/>
              <w:right w:val="nil"/>
            </w:tcBorders>
            <w:shd w:val="clear" w:color="000000" w:fill="F2F2F2"/>
            <w:noWrap/>
            <w:vAlign w:val="center"/>
            <w:hideMark/>
          </w:tcPr>
          <w:p w14:paraId="019A051A" w14:textId="77777777" w:rsidR="00477A17" w:rsidRPr="00632AC1" w:rsidRDefault="00477A17" w:rsidP="002542CB">
            <w:pPr>
              <w:pStyle w:val="oriatext"/>
              <w:spacing w:line="220" w:lineRule="exact"/>
            </w:pPr>
            <w:r w:rsidRPr="00632AC1">
              <w:t>Αγορές αγαθών και υπηρεσιών</w:t>
            </w:r>
          </w:p>
        </w:tc>
        <w:tc>
          <w:tcPr>
            <w:tcW w:w="1275" w:type="dxa"/>
            <w:tcBorders>
              <w:top w:val="nil"/>
              <w:left w:val="nil"/>
              <w:bottom w:val="single" w:sz="4" w:space="0" w:color="FFFFFF"/>
              <w:right w:val="nil"/>
            </w:tcBorders>
            <w:shd w:val="clear" w:color="000000" w:fill="F2F2F2"/>
            <w:noWrap/>
            <w:vAlign w:val="center"/>
            <w:hideMark/>
          </w:tcPr>
          <w:p w14:paraId="0CC2588B" w14:textId="77777777" w:rsidR="00477A17" w:rsidRPr="00632AC1" w:rsidRDefault="00477A17" w:rsidP="002542CB">
            <w:pPr>
              <w:pStyle w:val="orianum"/>
              <w:spacing w:line="220" w:lineRule="exact"/>
            </w:pPr>
            <w:r w:rsidRPr="00632AC1">
              <w:t>1.135.000</w:t>
            </w:r>
          </w:p>
        </w:tc>
        <w:tc>
          <w:tcPr>
            <w:tcW w:w="1134" w:type="dxa"/>
            <w:tcBorders>
              <w:top w:val="nil"/>
              <w:left w:val="nil"/>
              <w:bottom w:val="single" w:sz="4" w:space="0" w:color="FFFFFF"/>
              <w:right w:val="nil"/>
            </w:tcBorders>
            <w:shd w:val="clear" w:color="000000" w:fill="F2F2F2"/>
            <w:noWrap/>
            <w:vAlign w:val="center"/>
            <w:hideMark/>
          </w:tcPr>
          <w:p w14:paraId="16CB726A" w14:textId="77777777" w:rsidR="00477A17" w:rsidRPr="00632AC1" w:rsidRDefault="00477A17" w:rsidP="002542CB">
            <w:pPr>
              <w:pStyle w:val="orianum"/>
              <w:spacing w:line="220" w:lineRule="exact"/>
            </w:pPr>
            <w:r w:rsidRPr="00632AC1">
              <w:t>344.000</w:t>
            </w:r>
          </w:p>
        </w:tc>
        <w:tc>
          <w:tcPr>
            <w:tcW w:w="1276" w:type="dxa"/>
            <w:tcBorders>
              <w:top w:val="nil"/>
              <w:left w:val="nil"/>
              <w:bottom w:val="single" w:sz="4" w:space="0" w:color="FFFFFF"/>
              <w:right w:val="nil"/>
            </w:tcBorders>
            <w:shd w:val="clear" w:color="000000" w:fill="F2F2F2"/>
            <w:noWrap/>
            <w:vAlign w:val="center"/>
            <w:hideMark/>
          </w:tcPr>
          <w:p w14:paraId="15F1080B" w14:textId="77777777" w:rsidR="00477A17" w:rsidRPr="00632AC1" w:rsidRDefault="00477A17" w:rsidP="002542CB">
            <w:pPr>
              <w:pStyle w:val="orianum"/>
              <w:spacing w:line="220" w:lineRule="exact"/>
            </w:pPr>
            <w:r w:rsidRPr="00632AC1">
              <w:t>344.000</w:t>
            </w:r>
          </w:p>
        </w:tc>
        <w:tc>
          <w:tcPr>
            <w:tcW w:w="1134" w:type="dxa"/>
            <w:tcBorders>
              <w:top w:val="nil"/>
              <w:left w:val="nil"/>
              <w:bottom w:val="single" w:sz="4" w:space="0" w:color="FFFFFF"/>
              <w:right w:val="nil"/>
            </w:tcBorders>
            <w:shd w:val="clear" w:color="000000" w:fill="F2F2F2"/>
            <w:noWrap/>
            <w:vAlign w:val="center"/>
            <w:hideMark/>
          </w:tcPr>
          <w:p w14:paraId="5ACE3A51" w14:textId="77777777" w:rsidR="00477A17" w:rsidRPr="00632AC1" w:rsidRDefault="00477A17" w:rsidP="002542CB">
            <w:pPr>
              <w:pStyle w:val="orianum"/>
              <w:spacing w:line="220" w:lineRule="exact"/>
            </w:pPr>
            <w:r w:rsidRPr="00632AC1">
              <w:t>344.000</w:t>
            </w:r>
          </w:p>
        </w:tc>
        <w:tc>
          <w:tcPr>
            <w:tcW w:w="1276" w:type="dxa"/>
            <w:tcBorders>
              <w:top w:val="nil"/>
              <w:left w:val="nil"/>
              <w:bottom w:val="single" w:sz="4" w:space="0" w:color="FFFFFF"/>
              <w:right w:val="nil"/>
            </w:tcBorders>
            <w:shd w:val="clear" w:color="000000" w:fill="F2F2F2"/>
            <w:noWrap/>
            <w:vAlign w:val="center"/>
            <w:hideMark/>
          </w:tcPr>
          <w:p w14:paraId="34A00CFB" w14:textId="77777777" w:rsidR="00477A17" w:rsidRPr="00632AC1" w:rsidRDefault="00477A17" w:rsidP="002542CB">
            <w:pPr>
              <w:pStyle w:val="orianum"/>
              <w:spacing w:line="220" w:lineRule="exact"/>
            </w:pPr>
            <w:r w:rsidRPr="00632AC1">
              <w:t>344.000</w:t>
            </w:r>
          </w:p>
        </w:tc>
      </w:tr>
      <w:tr w:rsidR="00477A17" w:rsidRPr="00632AC1" w14:paraId="29D85F4E"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671F8F88" w14:textId="77777777" w:rsidR="00477A17" w:rsidRPr="00632AC1" w:rsidRDefault="00477A17" w:rsidP="002542CB">
            <w:pPr>
              <w:pStyle w:val="oriatext"/>
              <w:spacing w:line="220" w:lineRule="exact"/>
            </w:pPr>
            <w:r w:rsidRPr="00632AC1">
              <w:t>25</w:t>
            </w:r>
          </w:p>
        </w:tc>
        <w:tc>
          <w:tcPr>
            <w:tcW w:w="2395" w:type="dxa"/>
            <w:tcBorders>
              <w:top w:val="nil"/>
              <w:left w:val="nil"/>
              <w:bottom w:val="single" w:sz="4" w:space="0" w:color="FFFFFF"/>
              <w:right w:val="nil"/>
            </w:tcBorders>
            <w:shd w:val="clear" w:color="000000" w:fill="BFBFBF"/>
            <w:vAlign w:val="center"/>
            <w:hideMark/>
          </w:tcPr>
          <w:p w14:paraId="40D24EC4" w14:textId="77777777" w:rsidR="00477A17" w:rsidRPr="00632AC1" w:rsidRDefault="00477A17" w:rsidP="002542CB">
            <w:pPr>
              <w:pStyle w:val="oriatext"/>
              <w:spacing w:line="220" w:lineRule="exact"/>
            </w:pPr>
            <w:r w:rsidRPr="00632AC1">
              <w:t>Επιδοτήσεις</w:t>
            </w:r>
          </w:p>
        </w:tc>
        <w:tc>
          <w:tcPr>
            <w:tcW w:w="1275" w:type="dxa"/>
            <w:tcBorders>
              <w:top w:val="nil"/>
              <w:left w:val="nil"/>
              <w:bottom w:val="single" w:sz="4" w:space="0" w:color="FFFFFF"/>
              <w:right w:val="nil"/>
            </w:tcBorders>
            <w:shd w:val="clear" w:color="000000" w:fill="BFBFBF"/>
            <w:noWrap/>
            <w:vAlign w:val="center"/>
            <w:hideMark/>
          </w:tcPr>
          <w:p w14:paraId="5F24806E"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BFBFBF"/>
            <w:noWrap/>
            <w:vAlign w:val="center"/>
            <w:hideMark/>
          </w:tcPr>
          <w:p w14:paraId="165FE3E4"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BFBFBF"/>
            <w:noWrap/>
            <w:vAlign w:val="center"/>
            <w:hideMark/>
          </w:tcPr>
          <w:p w14:paraId="77B652D4"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BFBFBF"/>
            <w:noWrap/>
            <w:vAlign w:val="center"/>
            <w:hideMark/>
          </w:tcPr>
          <w:p w14:paraId="28948747"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BFBFBF"/>
            <w:noWrap/>
            <w:vAlign w:val="center"/>
            <w:hideMark/>
          </w:tcPr>
          <w:p w14:paraId="651676CC" w14:textId="77777777" w:rsidR="00477A17" w:rsidRPr="00632AC1" w:rsidRDefault="00477A17" w:rsidP="002542CB">
            <w:pPr>
              <w:pStyle w:val="orianum"/>
              <w:spacing w:line="220" w:lineRule="exact"/>
            </w:pPr>
            <w:r w:rsidRPr="00632AC1">
              <w:t>0</w:t>
            </w:r>
          </w:p>
        </w:tc>
      </w:tr>
      <w:tr w:rsidR="00477A17" w:rsidRPr="00632AC1" w14:paraId="1029A872"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6CCCFC17" w14:textId="77777777" w:rsidR="00477A17" w:rsidRPr="00632AC1" w:rsidRDefault="00477A17" w:rsidP="002542CB">
            <w:pPr>
              <w:pStyle w:val="oriatext"/>
              <w:spacing w:line="220" w:lineRule="exact"/>
            </w:pPr>
            <w:r w:rsidRPr="00632AC1">
              <w:t>26</w:t>
            </w:r>
          </w:p>
        </w:tc>
        <w:tc>
          <w:tcPr>
            <w:tcW w:w="2395" w:type="dxa"/>
            <w:tcBorders>
              <w:top w:val="nil"/>
              <w:left w:val="nil"/>
              <w:bottom w:val="single" w:sz="4" w:space="0" w:color="FFFFFF"/>
              <w:right w:val="nil"/>
            </w:tcBorders>
            <w:shd w:val="clear" w:color="000000" w:fill="F2F2F2"/>
            <w:noWrap/>
            <w:vAlign w:val="center"/>
            <w:hideMark/>
          </w:tcPr>
          <w:p w14:paraId="0EEFE682" w14:textId="77777777" w:rsidR="00477A17" w:rsidRPr="00632AC1" w:rsidRDefault="00477A17" w:rsidP="002542CB">
            <w:pPr>
              <w:pStyle w:val="oriatext"/>
              <w:spacing w:line="220" w:lineRule="exact"/>
            </w:pPr>
            <w:r w:rsidRPr="00632AC1">
              <w:t>Τόκοι (σε ακαθάριστη βάση)</w:t>
            </w:r>
          </w:p>
        </w:tc>
        <w:tc>
          <w:tcPr>
            <w:tcW w:w="1275" w:type="dxa"/>
            <w:tcBorders>
              <w:top w:val="nil"/>
              <w:left w:val="nil"/>
              <w:bottom w:val="single" w:sz="4" w:space="0" w:color="FFFFFF"/>
              <w:right w:val="nil"/>
            </w:tcBorders>
            <w:shd w:val="clear" w:color="000000" w:fill="F2F2F2"/>
            <w:noWrap/>
            <w:vAlign w:val="center"/>
            <w:hideMark/>
          </w:tcPr>
          <w:p w14:paraId="246ACF49"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F2F2F2"/>
            <w:noWrap/>
            <w:vAlign w:val="center"/>
            <w:hideMark/>
          </w:tcPr>
          <w:p w14:paraId="309EF6FE"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F2F2F2"/>
            <w:noWrap/>
            <w:vAlign w:val="center"/>
            <w:hideMark/>
          </w:tcPr>
          <w:p w14:paraId="5D762F16"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F2F2F2"/>
            <w:noWrap/>
            <w:vAlign w:val="center"/>
            <w:hideMark/>
          </w:tcPr>
          <w:p w14:paraId="19F93D68"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F2F2F2"/>
            <w:noWrap/>
            <w:vAlign w:val="center"/>
            <w:hideMark/>
          </w:tcPr>
          <w:p w14:paraId="09B56D2A" w14:textId="77777777" w:rsidR="00477A17" w:rsidRPr="00632AC1" w:rsidRDefault="00477A17" w:rsidP="002542CB">
            <w:pPr>
              <w:pStyle w:val="orianum"/>
              <w:spacing w:line="220" w:lineRule="exact"/>
            </w:pPr>
            <w:r w:rsidRPr="00632AC1">
              <w:t>0</w:t>
            </w:r>
          </w:p>
        </w:tc>
      </w:tr>
      <w:tr w:rsidR="00477A17" w:rsidRPr="00632AC1" w14:paraId="6D81FE92"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92FDC21" w14:textId="77777777" w:rsidR="00477A17" w:rsidRPr="00632AC1" w:rsidRDefault="00477A17" w:rsidP="002542CB">
            <w:pPr>
              <w:pStyle w:val="oriatext"/>
              <w:spacing w:line="220" w:lineRule="exact"/>
            </w:pPr>
            <w:r w:rsidRPr="00632AC1">
              <w:t>27</w:t>
            </w:r>
          </w:p>
        </w:tc>
        <w:tc>
          <w:tcPr>
            <w:tcW w:w="2395" w:type="dxa"/>
            <w:tcBorders>
              <w:top w:val="nil"/>
              <w:left w:val="nil"/>
              <w:bottom w:val="single" w:sz="4" w:space="0" w:color="FFFFFF"/>
              <w:right w:val="nil"/>
            </w:tcBorders>
            <w:shd w:val="clear" w:color="000000" w:fill="BFBFBF"/>
            <w:vAlign w:val="center"/>
            <w:hideMark/>
          </w:tcPr>
          <w:p w14:paraId="2C1CB91A" w14:textId="77777777" w:rsidR="00477A17" w:rsidRPr="00632AC1" w:rsidRDefault="00477A17" w:rsidP="002542CB">
            <w:pPr>
              <w:pStyle w:val="oriatext"/>
              <w:spacing w:line="220" w:lineRule="exact"/>
            </w:pPr>
            <w:r w:rsidRPr="00632AC1">
              <w:t>Λοιπές Δαπάνες</w:t>
            </w:r>
          </w:p>
        </w:tc>
        <w:tc>
          <w:tcPr>
            <w:tcW w:w="1275" w:type="dxa"/>
            <w:tcBorders>
              <w:top w:val="nil"/>
              <w:left w:val="nil"/>
              <w:bottom w:val="single" w:sz="4" w:space="0" w:color="FFFFFF"/>
              <w:right w:val="nil"/>
            </w:tcBorders>
            <w:shd w:val="clear" w:color="000000" w:fill="BFBFBF"/>
            <w:noWrap/>
            <w:vAlign w:val="center"/>
            <w:hideMark/>
          </w:tcPr>
          <w:p w14:paraId="64F5EF7D"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BFBFBF"/>
            <w:noWrap/>
            <w:vAlign w:val="center"/>
            <w:hideMark/>
          </w:tcPr>
          <w:p w14:paraId="49F16E78"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BFBFBF"/>
            <w:noWrap/>
            <w:vAlign w:val="center"/>
            <w:hideMark/>
          </w:tcPr>
          <w:p w14:paraId="4E27C630"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BFBFBF"/>
            <w:noWrap/>
            <w:vAlign w:val="center"/>
            <w:hideMark/>
          </w:tcPr>
          <w:p w14:paraId="66EAFC0C"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BFBFBF"/>
            <w:noWrap/>
            <w:vAlign w:val="center"/>
            <w:hideMark/>
          </w:tcPr>
          <w:p w14:paraId="5FD445AE" w14:textId="77777777" w:rsidR="00477A17" w:rsidRPr="00632AC1" w:rsidRDefault="00477A17" w:rsidP="002542CB">
            <w:pPr>
              <w:pStyle w:val="orianum"/>
              <w:spacing w:line="220" w:lineRule="exact"/>
            </w:pPr>
            <w:r w:rsidRPr="00632AC1">
              <w:t>0</w:t>
            </w:r>
          </w:p>
        </w:tc>
      </w:tr>
      <w:tr w:rsidR="00477A17" w:rsidRPr="00632AC1" w14:paraId="62D75F1E"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2F10297E" w14:textId="77777777" w:rsidR="00477A17" w:rsidRPr="00632AC1" w:rsidRDefault="00477A17" w:rsidP="002542CB">
            <w:pPr>
              <w:pStyle w:val="oriatext"/>
              <w:spacing w:line="220" w:lineRule="exact"/>
            </w:pPr>
            <w:r w:rsidRPr="00632AC1">
              <w:t>29</w:t>
            </w:r>
          </w:p>
        </w:tc>
        <w:tc>
          <w:tcPr>
            <w:tcW w:w="2395" w:type="dxa"/>
            <w:tcBorders>
              <w:top w:val="nil"/>
              <w:left w:val="nil"/>
              <w:bottom w:val="single" w:sz="4" w:space="0" w:color="FFFFFF"/>
              <w:right w:val="nil"/>
            </w:tcBorders>
            <w:shd w:val="clear" w:color="000000" w:fill="F2F2F2"/>
            <w:noWrap/>
            <w:vAlign w:val="center"/>
            <w:hideMark/>
          </w:tcPr>
          <w:p w14:paraId="1A148365" w14:textId="77777777" w:rsidR="00477A17" w:rsidRPr="00632AC1" w:rsidRDefault="00477A17" w:rsidP="002542CB">
            <w:pPr>
              <w:pStyle w:val="oriatext"/>
              <w:spacing w:line="220" w:lineRule="exact"/>
            </w:pPr>
            <w:r w:rsidRPr="00632AC1">
              <w:t>Πιστώσεις υπό κατανομή</w:t>
            </w:r>
          </w:p>
        </w:tc>
        <w:tc>
          <w:tcPr>
            <w:tcW w:w="1275" w:type="dxa"/>
            <w:tcBorders>
              <w:top w:val="nil"/>
              <w:left w:val="nil"/>
              <w:bottom w:val="single" w:sz="4" w:space="0" w:color="FFFFFF"/>
              <w:right w:val="nil"/>
            </w:tcBorders>
            <w:shd w:val="clear" w:color="000000" w:fill="F2F2F2"/>
            <w:noWrap/>
            <w:vAlign w:val="center"/>
            <w:hideMark/>
          </w:tcPr>
          <w:p w14:paraId="20016B25"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F2F2F2"/>
            <w:noWrap/>
            <w:vAlign w:val="center"/>
            <w:hideMark/>
          </w:tcPr>
          <w:p w14:paraId="71783FC8"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F2F2F2"/>
            <w:noWrap/>
            <w:vAlign w:val="center"/>
            <w:hideMark/>
          </w:tcPr>
          <w:p w14:paraId="2D33D797"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F2F2F2"/>
            <w:noWrap/>
            <w:vAlign w:val="center"/>
            <w:hideMark/>
          </w:tcPr>
          <w:p w14:paraId="38E2801E"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F2F2F2"/>
            <w:noWrap/>
            <w:vAlign w:val="center"/>
            <w:hideMark/>
          </w:tcPr>
          <w:p w14:paraId="6459C494" w14:textId="77777777" w:rsidR="00477A17" w:rsidRPr="00632AC1" w:rsidRDefault="00477A17" w:rsidP="002542CB">
            <w:pPr>
              <w:pStyle w:val="orianum"/>
              <w:spacing w:line="220" w:lineRule="exact"/>
            </w:pPr>
            <w:r w:rsidRPr="00632AC1">
              <w:t>0</w:t>
            </w:r>
          </w:p>
        </w:tc>
      </w:tr>
      <w:tr w:rsidR="00477A17" w:rsidRPr="00632AC1" w14:paraId="08DBD248"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7B68FDAD" w14:textId="77777777" w:rsidR="00477A17" w:rsidRPr="00632AC1" w:rsidRDefault="00477A17" w:rsidP="002542CB">
            <w:pPr>
              <w:pStyle w:val="oriatext"/>
              <w:spacing w:line="220" w:lineRule="exact"/>
            </w:pPr>
            <w:r w:rsidRPr="00632AC1">
              <w:t>31</w:t>
            </w:r>
          </w:p>
        </w:tc>
        <w:tc>
          <w:tcPr>
            <w:tcW w:w="2395" w:type="dxa"/>
            <w:tcBorders>
              <w:top w:val="nil"/>
              <w:left w:val="nil"/>
              <w:bottom w:val="single" w:sz="4" w:space="0" w:color="FFFFFF"/>
              <w:right w:val="nil"/>
            </w:tcBorders>
            <w:shd w:val="clear" w:color="000000" w:fill="BFBFBF"/>
            <w:vAlign w:val="center"/>
            <w:hideMark/>
          </w:tcPr>
          <w:p w14:paraId="05D8D8C0" w14:textId="77777777" w:rsidR="00477A17" w:rsidRPr="00632AC1" w:rsidRDefault="00477A17" w:rsidP="002542CB">
            <w:pPr>
              <w:pStyle w:val="oriatext"/>
              <w:spacing w:line="220" w:lineRule="exact"/>
            </w:pPr>
            <w:r w:rsidRPr="00632AC1">
              <w:t>Πάγια περιουσιακά στοιχεία</w:t>
            </w:r>
          </w:p>
        </w:tc>
        <w:tc>
          <w:tcPr>
            <w:tcW w:w="1275" w:type="dxa"/>
            <w:tcBorders>
              <w:top w:val="nil"/>
              <w:left w:val="nil"/>
              <w:bottom w:val="single" w:sz="4" w:space="0" w:color="FFFFFF"/>
              <w:right w:val="nil"/>
            </w:tcBorders>
            <w:shd w:val="clear" w:color="000000" w:fill="BFBFBF"/>
            <w:noWrap/>
            <w:vAlign w:val="center"/>
            <w:hideMark/>
          </w:tcPr>
          <w:p w14:paraId="6AFFFDD0" w14:textId="77777777" w:rsidR="00477A17" w:rsidRPr="00632AC1" w:rsidRDefault="00477A17" w:rsidP="002542CB">
            <w:pPr>
              <w:pStyle w:val="orianum"/>
              <w:spacing w:line="220" w:lineRule="exact"/>
            </w:pPr>
            <w:r w:rsidRPr="00632AC1">
              <w:t>79.000</w:t>
            </w:r>
          </w:p>
        </w:tc>
        <w:tc>
          <w:tcPr>
            <w:tcW w:w="1134" w:type="dxa"/>
            <w:tcBorders>
              <w:top w:val="nil"/>
              <w:left w:val="nil"/>
              <w:bottom w:val="single" w:sz="4" w:space="0" w:color="FFFFFF"/>
              <w:right w:val="nil"/>
            </w:tcBorders>
            <w:shd w:val="clear" w:color="000000" w:fill="BFBFBF"/>
            <w:noWrap/>
            <w:vAlign w:val="center"/>
            <w:hideMark/>
          </w:tcPr>
          <w:p w14:paraId="79B8FA03" w14:textId="77777777" w:rsidR="00477A17" w:rsidRPr="00632AC1" w:rsidRDefault="00477A17" w:rsidP="002542CB">
            <w:pPr>
              <w:pStyle w:val="orianum"/>
              <w:spacing w:line="220" w:lineRule="exact"/>
            </w:pPr>
            <w:r w:rsidRPr="00632AC1">
              <w:t>5.000</w:t>
            </w:r>
          </w:p>
        </w:tc>
        <w:tc>
          <w:tcPr>
            <w:tcW w:w="1276" w:type="dxa"/>
            <w:tcBorders>
              <w:top w:val="nil"/>
              <w:left w:val="nil"/>
              <w:bottom w:val="single" w:sz="4" w:space="0" w:color="FFFFFF"/>
              <w:right w:val="nil"/>
            </w:tcBorders>
            <w:shd w:val="clear" w:color="000000" w:fill="BFBFBF"/>
            <w:noWrap/>
            <w:vAlign w:val="center"/>
            <w:hideMark/>
          </w:tcPr>
          <w:p w14:paraId="485C4332" w14:textId="77777777" w:rsidR="00477A17" w:rsidRPr="00632AC1" w:rsidRDefault="00477A17" w:rsidP="002542CB">
            <w:pPr>
              <w:pStyle w:val="orianum"/>
              <w:spacing w:line="220" w:lineRule="exact"/>
            </w:pPr>
            <w:r w:rsidRPr="00632AC1">
              <w:t>5.000</w:t>
            </w:r>
          </w:p>
        </w:tc>
        <w:tc>
          <w:tcPr>
            <w:tcW w:w="1134" w:type="dxa"/>
            <w:tcBorders>
              <w:top w:val="nil"/>
              <w:left w:val="nil"/>
              <w:bottom w:val="single" w:sz="4" w:space="0" w:color="FFFFFF"/>
              <w:right w:val="nil"/>
            </w:tcBorders>
            <w:shd w:val="clear" w:color="000000" w:fill="BFBFBF"/>
            <w:noWrap/>
            <w:vAlign w:val="center"/>
            <w:hideMark/>
          </w:tcPr>
          <w:p w14:paraId="168AA39E" w14:textId="77777777" w:rsidR="00477A17" w:rsidRPr="00632AC1" w:rsidRDefault="00477A17" w:rsidP="002542CB">
            <w:pPr>
              <w:pStyle w:val="orianum"/>
              <w:spacing w:line="220" w:lineRule="exact"/>
            </w:pPr>
            <w:r w:rsidRPr="00632AC1">
              <w:t>5.000</w:t>
            </w:r>
          </w:p>
        </w:tc>
        <w:tc>
          <w:tcPr>
            <w:tcW w:w="1276" w:type="dxa"/>
            <w:tcBorders>
              <w:top w:val="nil"/>
              <w:left w:val="nil"/>
              <w:bottom w:val="single" w:sz="4" w:space="0" w:color="FFFFFF"/>
              <w:right w:val="nil"/>
            </w:tcBorders>
            <w:shd w:val="clear" w:color="000000" w:fill="BFBFBF"/>
            <w:noWrap/>
            <w:vAlign w:val="center"/>
            <w:hideMark/>
          </w:tcPr>
          <w:p w14:paraId="5FB39EB1" w14:textId="77777777" w:rsidR="00477A17" w:rsidRPr="00632AC1" w:rsidRDefault="00477A17" w:rsidP="002542CB">
            <w:pPr>
              <w:pStyle w:val="orianum"/>
              <w:spacing w:line="220" w:lineRule="exact"/>
            </w:pPr>
            <w:r w:rsidRPr="00632AC1">
              <w:t>5.000</w:t>
            </w:r>
          </w:p>
        </w:tc>
      </w:tr>
      <w:tr w:rsidR="00477A17" w:rsidRPr="00632AC1" w14:paraId="61246F38"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741ECFCC" w14:textId="77777777" w:rsidR="00477A17" w:rsidRPr="00632AC1" w:rsidRDefault="00477A17" w:rsidP="002542CB">
            <w:pPr>
              <w:pStyle w:val="oriatext"/>
              <w:spacing w:line="220" w:lineRule="exact"/>
            </w:pPr>
            <w:r w:rsidRPr="00632AC1">
              <w:t>33</w:t>
            </w:r>
          </w:p>
        </w:tc>
        <w:tc>
          <w:tcPr>
            <w:tcW w:w="2395" w:type="dxa"/>
            <w:tcBorders>
              <w:top w:val="nil"/>
              <w:left w:val="nil"/>
              <w:bottom w:val="single" w:sz="4" w:space="0" w:color="FFFFFF"/>
              <w:right w:val="nil"/>
            </w:tcBorders>
            <w:shd w:val="clear" w:color="000000" w:fill="F2F2F2"/>
            <w:noWrap/>
            <w:vAlign w:val="center"/>
            <w:hideMark/>
          </w:tcPr>
          <w:p w14:paraId="5D16B56D" w14:textId="77777777" w:rsidR="00477A17" w:rsidRPr="00632AC1" w:rsidRDefault="00477A17" w:rsidP="002542CB">
            <w:pPr>
              <w:pStyle w:val="oriatext"/>
              <w:spacing w:line="220" w:lineRule="exact"/>
            </w:pPr>
            <w:r w:rsidRPr="00632AC1">
              <w:t>Τιμαλφή</w:t>
            </w:r>
          </w:p>
        </w:tc>
        <w:tc>
          <w:tcPr>
            <w:tcW w:w="1275" w:type="dxa"/>
            <w:tcBorders>
              <w:top w:val="nil"/>
              <w:left w:val="nil"/>
              <w:bottom w:val="single" w:sz="4" w:space="0" w:color="FFFFFF"/>
              <w:right w:val="nil"/>
            </w:tcBorders>
            <w:shd w:val="clear" w:color="000000" w:fill="F2F2F2"/>
            <w:noWrap/>
            <w:vAlign w:val="center"/>
            <w:hideMark/>
          </w:tcPr>
          <w:p w14:paraId="4B3AFB3A"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F2F2F2"/>
            <w:noWrap/>
            <w:vAlign w:val="center"/>
            <w:hideMark/>
          </w:tcPr>
          <w:p w14:paraId="30C4B7BD"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F2F2F2"/>
            <w:noWrap/>
            <w:vAlign w:val="center"/>
            <w:hideMark/>
          </w:tcPr>
          <w:p w14:paraId="05C99512" w14:textId="77777777" w:rsidR="00477A17" w:rsidRPr="00632AC1" w:rsidRDefault="00477A17" w:rsidP="002542CB">
            <w:pPr>
              <w:pStyle w:val="orianum"/>
              <w:spacing w:line="220" w:lineRule="exact"/>
            </w:pPr>
            <w:r w:rsidRPr="00632AC1">
              <w:t>0</w:t>
            </w:r>
          </w:p>
        </w:tc>
        <w:tc>
          <w:tcPr>
            <w:tcW w:w="1134" w:type="dxa"/>
            <w:tcBorders>
              <w:top w:val="nil"/>
              <w:left w:val="nil"/>
              <w:bottom w:val="single" w:sz="4" w:space="0" w:color="FFFFFF"/>
              <w:right w:val="nil"/>
            </w:tcBorders>
            <w:shd w:val="clear" w:color="000000" w:fill="F2F2F2"/>
            <w:noWrap/>
            <w:vAlign w:val="center"/>
            <w:hideMark/>
          </w:tcPr>
          <w:p w14:paraId="21688AFD" w14:textId="77777777" w:rsidR="00477A17" w:rsidRPr="00632AC1" w:rsidRDefault="00477A17" w:rsidP="002542CB">
            <w:pPr>
              <w:pStyle w:val="orianum"/>
              <w:spacing w:line="220" w:lineRule="exact"/>
            </w:pPr>
            <w:r w:rsidRPr="00632AC1">
              <w:t>0</w:t>
            </w:r>
          </w:p>
        </w:tc>
        <w:tc>
          <w:tcPr>
            <w:tcW w:w="1276" w:type="dxa"/>
            <w:tcBorders>
              <w:top w:val="nil"/>
              <w:left w:val="nil"/>
              <w:bottom w:val="single" w:sz="4" w:space="0" w:color="FFFFFF"/>
              <w:right w:val="nil"/>
            </w:tcBorders>
            <w:shd w:val="clear" w:color="000000" w:fill="F2F2F2"/>
            <w:noWrap/>
            <w:vAlign w:val="center"/>
            <w:hideMark/>
          </w:tcPr>
          <w:p w14:paraId="42A8CF45" w14:textId="77777777" w:rsidR="00477A17" w:rsidRPr="00632AC1" w:rsidRDefault="00477A17" w:rsidP="002542CB">
            <w:pPr>
              <w:pStyle w:val="orianum"/>
              <w:spacing w:line="220" w:lineRule="exact"/>
            </w:pPr>
            <w:r w:rsidRPr="00632AC1">
              <w:t>0</w:t>
            </w:r>
          </w:p>
        </w:tc>
      </w:tr>
      <w:tr w:rsidR="00FE504D" w:rsidRPr="00FE504D" w14:paraId="6CACE4CD" w14:textId="77777777" w:rsidTr="00FE504D">
        <w:trPr>
          <w:trHeight w:val="727"/>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DCB996D"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395" w:type="dxa"/>
            <w:tcBorders>
              <w:top w:val="single" w:sz="4" w:space="0" w:color="FFFFFF"/>
              <w:left w:val="nil"/>
              <w:bottom w:val="single" w:sz="18" w:space="0" w:color="008080"/>
              <w:right w:val="nil"/>
            </w:tcBorders>
            <w:shd w:val="clear" w:color="auto" w:fill="D9D9D9" w:themeFill="background1" w:themeFillShade="D9"/>
            <w:vAlign w:val="center"/>
            <w:hideMark/>
          </w:tcPr>
          <w:p w14:paraId="16C9BB86"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275"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42BBDC0" w14:textId="77777777" w:rsidR="00477A17" w:rsidRPr="00FE504D" w:rsidRDefault="00477A17" w:rsidP="002542CB">
            <w:pPr>
              <w:pStyle w:val="orianum"/>
              <w:spacing w:line="220" w:lineRule="exact"/>
              <w:rPr>
                <w:b/>
                <w:color w:val="000000" w:themeColor="text1"/>
              </w:rPr>
            </w:pPr>
            <w:r w:rsidRPr="00FE504D">
              <w:rPr>
                <w:b/>
                <w:color w:val="000000" w:themeColor="text1"/>
              </w:rPr>
              <w:t>2.058.000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D1B3FD3" w14:textId="77777777" w:rsidR="00477A17" w:rsidRPr="00FE504D" w:rsidRDefault="00477A17" w:rsidP="002542CB">
            <w:pPr>
              <w:pStyle w:val="orianum"/>
              <w:spacing w:line="220" w:lineRule="exact"/>
              <w:rPr>
                <w:b/>
                <w:color w:val="000000" w:themeColor="text1"/>
              </w:rPr>
            </w:pPr>
            <w:r w:rsidRPr="00FE504D">
              <w:rPr>
                <w:b/>
                <w:color w:val="000000" w:themeColor="text1"/>
              </w:rPr>
              <w:t>1.272.000</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96C49A9" w14:textId="77777777" w:rsidR="00477A17" w:rsidRPr="00FE504D" w:rsidRDefault="00477A17" w:rsidP="002542CB">
            <w:pPr>
              <w:pStyle w:val="orianum"/>
              <w:spacing w:line="220" w:lineRule="exact"/>
              <w:rPr>
                <w:b/>
                <w:color w:val="000000" w:themeColor="text1"/>
              </w:rPr>
            </w:pPr>
            <w:r w:rsidRPr="00FE504D">
              <w:rPr>
                <w:b/>
                <w:color w:val="000000" w:themeColor="text1"/>
              </w:rPr>
              <w:t>1.272.000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A52A13A" w14:textId="77777777" w:rsidR="00477A17" w:rsidRPr="00FE504D" w:rsidRDefault="00477A17" w:rsidP="002542CB">
            <w:pPr>
              <w:pStyle w:val="orianum"/>
              <w:spacing w:line="220" w:lineRule="exact"/>
              <w:rPr>
                <w:b/>
                <w:color w:val="000000" w:themeColor="text1"/>
              </w:rPr>
            </w:pPr>
            <w:r w:rsidRPr="00FE504D">
              <w:rPr>
                <w:b/>
                <w:color w:val="000000" w:themeColor="text1"/>
              </w:rPr>
              <w:t>1.272.000</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EFFF6D3" w14:textId="77777777" w:rsidR="00477A17" w:rsidRPr="00FE504D" w:rsidRDefault="00477A17" w:rsidP="002542CB">
            <w:pPr>
              <w:pStyle w:val="orianum"/>
              <w:spacing w:line="220" w:lineRule="exact"/>
              <w:rPr>
                <w:b/>
                <w:color w:val="000000" w:themeColor="text1"/>
              </w:rPr>
            </w:pPr>
            <w:r w:rsidRPr="00FE504D">
              <w:rPr>
                <w:b/>
                <w:color w:val="000000" w:themeColor="text1"/>
              </w:rPr>
              <w:t>1.272.000</w:t>
            </w:r>
          </w:p>
        </w:tc>
      </w:tr>
    </w:tbl>
    <w:p w14:paraId="0874BCBD" w14:textId="77777777" w:rsidR="00477A17" w:rsidRDefault="00477A17" w:rsidP="00477A17">
      <w:pPr>
        <w:pStyle w:val="oriahead"/>
        <w:spacing w:before="480"/>
      </w:pPr>
      <w:r w:rsidRPr="003A5472">
        <w:t>Εθνικός Οργανισμός Εξετάσεων</w:t>
      </w:r>
      <w:bookmarkEnd w:id="170"/>
    </w:p>
    <w:tbl>
      <w:tblPr>
        <w:tblW w:w="8886" w:type="dxa"/>
        <w:jc w:val="center"/>
        <w:tblLook w:val="04A0" w:firstRow="1" w:lastRow="0" w:firstColumn="1" w:lastColumn="0" w:noHBand="0" w:noVBand="1"/>
      </w:tblPr>
      <w:tblGrid>
        <w:gridCol w:w="440"/>
        <w:gridCol w:w="2112"/>
        <w:gridCol w:w="1134"/>
        <w:gridCol w:w="1300"/>
        <w:gridCol w:w="1300"/>
        <w:gridCol w:w="1300"/>
        <w:gridCol w:w="1300"/>
      </w:tblGrid>
      <w:tr w:rsidR="00477A17" w:rsidRPr="003A5472" w14:paraId="2FF9F356" w14:textId="77777777" w:rsidTr="00CC47AF">
        <w:trPr>
          <w:trHeight w:val="170"/>
          <w:jc w:val="center"/>
        </w:trPr>
        <w:tc>
          <w:tcPr>
            <w:tcW w:w="2552" w:type="dxa"/>
            <w:gridSpan w:val="2"/>
            <w:tcBorders>
              <w:top w:val="nil"/>
              <w:left w:val="nil"/>
              <w:bottom w:val="single" w:sz="4" w:space="0" w:color="FFFFFF"/>
              <w:right w:val="nil"/>
            </w:tcBorders>
            <w:shd w:val="clear" w:color="000000" w:fill="EEECE1"/>
            <w:vAlign w:val="center"/>
            <w:hideMark/>
          </w:tcPr>
          <w:p w14:paraId="01796672" w14:textId="77777777" w:rsidR="00477A17" w:rsidRPr="003A5472" w:rsidRDefault="00477A17" w:rsidP="002542CB">
            <w:pPr>
              <w:spacing w:after="0" w:line="220" w:lineRule="exact"/>
              <w:jc w:val="left"/>
              <w:rPr>
                <w:rFonts w:eastAsia="Times New Roman" w:cs="Calibri"/>
                <w:b/>
                <w:bCs/>
                <w:color w:val="000000"/>
                <w:sz w:val="20"/>
              </w:rPr>
            </w:pPr>
            <w:r w:rsidRPr="003A5472">
              <w:rPr>
                <w:rFonts w:eastAsia="Times New Roman" w:cs="Calibri"/>
                <w:b/>
                <w:bCs/>
                <w:color w:val="000000"/>
                <w:sz w:val="20"/>
              </w:rPr>
              <w:t>Μείζονα κατηγορία</w:t>
            </w:r>
          </w:p>
        </w:tc>
        <w:tc>
          <w:tcPr>
            <w:tcW w:w="1134" w:type="dxa"/>
            <w:tcBorders>
              <w:top w:val="nil"/>
              <w:left w:val="nil"/>
              <w:bottom w:val="nil"/>
              <w:right w:val="nil"/>
            </w:tcBorders>
            <w:shd w:val="clear" w:color="000000" w:fill="EEECE1"/>
            <w:noWrap/>
            <w:vAlign w:val="center"/>
            <w:hideMark/>
          </w:tcPr>
          <w:p w14:paraId="295BD757"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2025</w:t>
            </w:r>
          </w:p>
        </w:tc>
        <w:tc>
          <w:tcPr>
            <w:tcW w:w="1300" w:type="dxa"/>
            <w:tcBorders>
              <w:top w:val="nil"/>
              <w:left w:val="nil"/>
              <w:bottom w:val="nil"/>
              <w:right w:val="nil"/>
            </w:tcBorders>
            <w:shd w:val="clear" w:color="000000" w:fill="EEECE1"/>
            <w:noWrap/>
            <w:vAlign w:val="center"/>
            <w:hideMark/>
          </w:tcPr>
          <w:p w14:paraId="4360F9BA"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2026</w:t>
            </w:r>
          </w:p>
        </w:tc>
        <w:tc>
          <w:tcPr>
            <w:tcW w:w="1300" w:type="dxa"/>
            <w:tcBorders>
              <w:top w:val="nil"/>
              <w:left w:val="nil"/>
              <w:bottom w:val="nil"/>
              <w:right w:val="nil"/>
            </w:tcBorders>
            <w:shd w:val="clear" w:color="000000" w:fill="EEECE1"/>
            <w:noWrap/>
            <w:vAlign w:val="center"/>
            <w:hideMark/>
          </w:tcPr>
          <w:p w14:paraId="7A5920BB"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2027</w:t>
            </w:r>
          </w:p>
        </w:tc>
        <w:tc>
          <w:tcPr>
            <w:tcW w:w="1300" w:type="dxa"/>
            <w:tcBorders>
              <w:top w:val="nil"/>
              <w:left w:val="nil"/>
              <w:bottom w:val="nil"/>
              <w:right w:val="nil"/>
            </w:tcBorders>
            <w:shd w:val="clear" w:color="000000" w:fill="EEECE1"/>
            <w:noWrap/>
            <w:vAlign w:val="center"/>
            <w:hideMark/>
          </w:tcPr>
          <w:p w14:paraId="4849AB75"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2028</w:t>
            </w:r>
          </w:p>
        </w:tc>
        <w:tc>
          <w:tcPr>
            <w:tcW w:w="1300" w:type="dxa"/>
            <w:tcBorders>
              <w:top w:val="nil"/>
              <w:left w:val="nil"/>
              <w:bottom w:val="nil"/>
              <w:right w:val="nil"/>
            </w:tcBorders>
            <w:shd w:val="clear" w:color="000000" w:fill="EEECE1"/>
            <w:noWrap/>
            <w:vAlign w:val="center"/>
            <w:hideMark/>
          </w:tcPr>
          <w:p w14:paraId="4D43755B" w14:textId="77777777" w:rsidR="00477A17" w:rsidRPr="003A5472" w:rsidRDefault="00477A17" w:rsidP="002542CB">
            <w:pPr>
              <w:spacing w:after="0" w:line="220" w:lineRule="exact"/>
              <w:jc w:val="center"/>
              <w:rPr>
                <w:rFonts w:eastAsia="Times New Roman" w:cs="Calibri"/>
                <w:b/>
                <w:bCs/>
                <w:color w:val="000000"/>
                <w:sz w:val="20"/>
              </w:rPr>
            </w:pPr>
            <w:r w:rsidRPr="003A5472">
              <w:rPr>
                <w:rFonts w:eastAsia="Times New Roman" w:cs="Calibri"/>
                <w:b/>
                <w:bCs/>
                <w:color w:val="000000"/>
                <w:sz w:val="20"/>
              </w:rPr>
              <w:t>2029</w:t>
            </w:r>
          </w:p>
        </w:tc>
      </w:tr>
      <w:tr w:rsidR="00477A17" w:rsidRPr="003A5472" w14:paraId="2A923A58"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2F8E477" w14:textId="77777777" w:rsidR="00477A17" w:rsidRPr="003A5472" w:rsidRDefault="00477A17" w:rsidP="002542CB">
            <w:pPr>
              <w:pStyle w:val="oriatext"/>
              <w:spacing w:line="220" w:lineRule="exact"/>
            </w:pPr>
            <w:r w:rsidRPr="003A5472">
              <w:t>21</w:t>
            </w:r>
          </w:p>
        </w:tc>
        <w:tc>
          <w:tcPr>
            <w:tcW w:w="2112" w:type="dxa"/>
            <w:tcBorders>
              <w:top w:val="nil"/>
              <w:left w:val="nil"/>
              <w:bottom w:val="single" w:sz="4" w:space="0" w:color="FFFFFF"/>
              <w:right w:val="nil"/>
            </w:tcBorders>
            <w:shd w:val="clear" w:color="000000" w:fill="BFBFBF"/>
            <w:vAlign w:val="center"/>
            <w:hideMark/>
          </w:tcPr>
          <w:p w14:paraId="416161E0" w14:textId="77777777" w:rsidR="00477A17" w:rsidRPr="003A5472" w:rsidRDefault="00477A17" w:rsidP="002542CB">
            <w:pPr>
              <w:pStyle w:val="oriatext"/>
              <w:spacing w:line="220" w:lineRule="exact"/>
            </w:pPr>
            <w:r w:rsidRPr="003A5472">
              <w:t xml:space="preserve">Παροχές σε εργαζομένους </w:t>
            </w:r>
          </w:p>
        </w:tc>
        <w:tc>
          <w:tcPr>
            <w:tcW w:w="1134" w:type="dxa"/>
            <w:tcBorders>
              <w:top w:val="single" w:sz="4" w:space="0" w:color="FFFFFF"/>
              <w:left w:val="nil"/>
              <w:bottom w:val="single" w:sz="4" w:space="0" w:color="FFFFFF"/>
              <w:right w:val="nil"/>
            </w:tcBorders>
            <w:shd w:val="clear" w:color="000000" w:fill="BFBFBF"/>
            <w:noWrap/>
            <w:vAlign w:val="center"/>
            <w:hideMark/>
          </w:tcPr>
          <w:p w14:paraId="4FF4B480" w14:textId="77777777" w:rsidR="00477A17" w:rsidRPr="003A5472" w:rsidRDefault="00477A17" w:rsidP="002542CB">
            <w:pPr>
              <w:pStyle w:val="orianum"/>
              <w:spacing w:line="220" w:lineRule="exact"/>
            </w:pPr>
            <w:r w:rsidRPr="003A5472">
              <w:t>48.000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79BD8271" w14:textId="77777777" w:rsidR="00477A17" w:rsidRPr="003A5472" w:rsidRDefault="00477A17" w:rsidP="002542CB">
            <w:pPr>
              <w:pStyle w:val="orianum"/>
              <w:spacing w:line="220" w:lineRule="exact"/>
            </w:pPr>
            <w:r w:rsidRPr="003A5472">
              <w:t>53.000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76421120" w14:textId="77777777" w:rsidR="00477A17" w:rsidRPr="003A5472" w:rsidRDefault="00477A17" w:rsidP="002542CB">
            <w:pPr>
              <w:pStyle w:val="orianum"/>
              <w:spacing w:line="220" w:lineRule="exact"/>
            </w:pPr>
            <w:r w:rsidRPr="003A5472">
              <w:t>53.000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5F97DE00" w14:textId="77777777" w:rsidR="00477A17" w:rsidRPr="003A5472" w:rsidRDefault="00477A17" w:rsidP="002542CB">
            <w:pPr>
              <w:pStyle w:val="orianum"/>
              <w:spacing w:line="220" w:lineRule="exact"/>
            </w:pPr>
            <w:r w:rsidRPr="003A5472">
              <w:t>53.000</w:t>
            </w:r>
          </w:p>
        </w:tc>
        <w:tc>
          <w:tcPr>
            <w:tcW w:w="1300" w:type="dxa"/>
            <w:tcBorders>
              <w:top w:val="single" w:sz="4" w:space="0" w:color="FFFFFF"/>
              <w:left w:val="nil"/>
              <w:bottom w:val="single" w:sz="4" w:space="0" w:color="FFFFFF"/>
              <w:right w:val="nil"/>
            </w:tcBorders>
            <w:shd w:val="clear" w:color="000000" w:fill="BFBFBF"/>
            <w:noWrap/>
            <w:vAlign w:val="center"/>
            <w:hideMark/>
          </w:tcPr>
          <w:p w14:paraId="602C9D0F" w14:textId="77777777" w:rsidR="00477A17" w:rsidRPr="003A5472" w:rsidRDefault="00477A17" w:rsidP="002542CB">
            <w:pPr>
              <w:pStyle w:val="orianum"/>
              <w:spacing w:line="220" w:lineRule="exact"/>
            </w:pPr>
            <w:r w:rsidRPr="003A5472">
              <w:t>53.000</w:t>
            </w:r>
          </w:p>
        </w:tc>
      </w:tr>
      <w:tr w:rsidR="00477A17" w:rsidRPr="003A5472" w14:paraId="75BAA14E"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46D4F90A" w14:textId="77777777" w:rsidR="00477A17" w:rsidRPr="003A5472" w:rsidRDefault="00477A17" w:rsidP="002542CB">
            <w:pPr>
              <w:pStyle w:val="oriatext"/>
              <w:spacing w:line="220" w:lineRule="exact"/>
            </w:pPr>
            <w:r w:rsidRPr="003A5472">
              <w:t>22</w:t>
            </w:r>
          </w:p>
        </w:tc>
        <w:tc>
          <w:tcPr>
            <w:tcW w:w="2112" w:type="dxa"/>
            <w:tcBorders>
              <w:top w:val="nil"/>
              <w:left w:val="nil"/>
              <w:bottom w:val="single" w:sz="4" w:space="0" w:color="FFFFFF"/>
              <w:right w:val="nil"/>
            </w:tcBorders>
            <w:shd w:val="clear" w:color="000000" w:fill="F2F2F2"/>
            <w:noWrap/>
            <w:vAlign w:val="center"/>
            <w:hideMark/>
          </w:tcPr>
          <w:p w14:paraId="7362E1E0" w14:textId="77777777" w:rsidR="00477A17" w:rsidRPr="003A5472" w:rsidRDefault="00477A17" w:rsidP="002542CB">
            <w:pPr>
              <w:pStyle w:val="oriatext"/>
              <w:spacing w:line="220" w:lineRule="exact"/>
            </w:pPr>
            <w:r w:rsidRPr="003A5472">
              <w:t>Κοινωνικές Παροχές</w:t>
            </w:r>
          </w:p>
        </w:tc>
        <w:tc>
          <w:tcPr>
            <w:tcW w:w="1134" w:type="dxa"/>
            <w:tcBorders>
              <w:top w:val="nil"/>
              <w:left w:val="nil"/>
              <w:bottom w:val="single" w:sz="4" w:space="0" w:color="FFFFFF"/>
              <w:right w:val="nil"/>
            </w:tcBorders>
            <w:shd w:val="clear" w:color="000000" w:fill="F2F2F2"/>
            <w:noWrap/>
            <w:vAlign w:val="center"/>
            <w:hideMark/>
          </w:tcPr>
          <w:p w14:paraId="33804822"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5B5C20A2"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785CD059"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1BB1DCF2"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1175F813" w14:textId="77777777" w:rsidR="00477A17" w:rsidRPr="003A5472" w:rsidRDefault="00477A17" w:rsidP="002542CB">
            <w:pPr>
              <w:pStyle w:val="orianum"/>
              <w:spacing w:line="220" w:lineRule="exact"/>
            </w:pPr>
            <w:r w:rsidRPr="003A5472">
              <w:t>0</w:t>
            </w:r>
          </w:p>
        </w:tc>
      </w:tr>
      <w:tr w:rsidR="00477A17" w:rsidRPr="003A5472" w14:paraId="6F574012"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13CB1437" w14:textId="77777777" w:rsidR="00477A17" w:rsidRPr="003A5472" w:rsidRDefault="00477A17" w:rsidP="002542CB">
            <w:pPr>
              <w:pStyle w:val="oriatext"/>
              <w:spacing w:line="220" w:lineRule="exact"/>
            </w:pPr>
            <w:r w:rsidRPr="003A5472">
              <w:t>23</w:t>
            </w:r>
          </w:p>
        </w:tc>
        <w:tc>
          <w:tcPr>
            <w:tcW w:w="2112" w:type="dxa"/>
            <w:tcBorders>
              <w:top w:val="nil"/>
              <w:left w:val="nil"/>
              <w:bottom w:val="single" w:sz="4" w:space="0" w:color="FFFFFF"/>
              <w:right w:val="nil"/>
            </w:tcBorders>
            <w:shd w:val="clear" w:color="000000" w:fill="BFBFBF"/>
            <w:vAlign w:val="center"/>
            <w:hideMark/>
          </w:tcPr>
          <w:p w14:paraId="70D34497" w14:textId="77777777" w:rsidR="00477A17" w:rsidRPr="003A5472" w:rsidRDefault="00477A17" w:rsidP="002542CB">
            <w:pPr>
              <w:pStyle w:val="oriatext"/>
              <w:spacing w:line="220" w:lineRule="exact"/>
            </w:pPr>
            <w:r w:rsidRPr="003A5472">
              <w:t>Μεταβιβάσεις</w:t>
            </w:r>
          </w:p>
        </w:tc>
        <w:tc>
          <w:tcPr>
            <w:tcW w:w="1134" w:type="dxa"/>
            <w:tcBorders>
              <w:top w:val="nil"/>
              <w:left w:val="nil"/>
              <w:bottom w:val="single" w:sz="4" w:space="0" w:color="FFFFFF"/>
              <w:right w:val="nil"/>
            </w:tcBorders>
            <w:shd w:val="clear" w:color="000000" w:fill="BFBFBF"/>
            <w:noWrap/>
            <w:vAlign w:val="center"/>
            <w:hideMark/>
          </w:tcPr>
          <w:p w14:paraId="73FB410D"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08FB74A8"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31B6F7EC"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5351D6A0"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05A39351" w14:textId="77777777" w:rsidR="00477A17" w:rsidRPr="003A5472" w:rsidRDefault="00477A17" w:rsidP="002542CB">
            <w:pPr>
              <w:pStyle w:val="orianum"/>
              <w:spacing w:line="220" w:lineRule="exact"/>
            </w:pPr>
            <w:r w:rsidRPr="003A5472">
              <w:t>0</w:t>
            </w:r>
          </w:p>
        </w:tc>
      </w:tr>
      <w:tr w:rsidR="00477A17" w:rsidRPr="003A5472" w14:paraId="422E1A73"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0141F4D8" w14:textId="77777777" w:rsidR="00477A17" w:rsidRPr="003A5472" w:rsidRDefault="00477A17" w:rsidP="002542CB">
            <w:pPr>
              <w:pStyle w:val="oriatext"/>
              <w:spacing w:line="220" w:lineRule="exact"/>
            </w:pPr>
            <w:r w:rsidRPr="003A5472">
              <w:t>24</w:t>
            </w:r>
          </w:p>
        </w:tc>
        <w:tc>
          <w:tcPr>
            <w:tcW w:w="2112" w:type="dxa"/>
            <w:tcBorders>
              <w:top w:val="nil"/>
              <w:left w:val="nil"/>
              <w:bottom w:val="single" w:sz="4" w:space="0" w:color="FFFFFF"/>
              <w:right w:val="nil"/>
            </w:tcBorders>
            <w:shd w:val="clear" w:color="000000" w:fill="F2F2F2"/>
            <w:noWrap/>
            <w:vAlign w:val="center"/>
            <w:hideMark/>
          </w:tcPr>
          <w:p w14:paraId="5A5AB126" w14:textId="77777777" w:rsidR="00477A17" w:rsidRPr="003A5472" w:rsidRDefault="00477A17" w:rsidP="002542CB">
            <w:pPr>
              <w:pStyle w:val="oriatext"/>
              <w:spacing w:line="220" w:lineRule="exact"/>
            </w:pPr>
            <w:r w:rsidRPr="003A5472">
              <w:t>Αγορές αγαθών και υπηρεσιών</w:t>
            </w:r>
          </w:p>
        </w:tc>
        <w:tc>
          <w:tcPr>
            <w:tcW w:w="1134" w:type="dxa"/>
            <w:tcBorders>
              <w:top w:val="nil"/>
              <w:left w:val="nil"/>
              <w:bottom w:val="single" w:sz="4" w:space="0" w:color="FFFFFF"/>
              <w:right w:val="nil"/>
            </w:tcBorders>
            <w:shd w:val="clear" w:color="000000" w:fill="F2F2F2"/>
            <w:noWrap/>
            <w:vAlign w:val="center"/>
            <w:hideMark/>
          </w:tcPr>
          <w:p w14:paraId="644ADEDD" w14:textId="77777777" w:rsidR="00477A17" w:rsidRPr="003A5472" w:rsidRDefault="00477A17" w:rsidP="002542CB">
            <w:pPr>
              <w:pStyle w:val="orianum"/>
              <w:spacing w:line="220" w:lineRule="exact"/>
            </w:pPr>
            <w:r w:rsidRPr="003A5472">
              <w:t>29.000</w:t>
            </w:r>
          </w:p>
        </w:tc>
        <w:tc>
          <w:tcPr>
            <w:tcW w:w="1300" w:type="dxa"/>
            <w:tcBorders>
              <w:top w:val="nil"/>
              <w:left w:val="nil"/>
              <w:bottom w:val="single" w:sz="4" w:space="0" w:color="FFFFFF"/>
              <w:right w:val="nil"/>
            </w:tcBorders>
            <w:shd w:val="clear" w:color="000000" w:fill="F2F2F2"/>
            <w:noWrap/>
            <w:vAlign w:val="center"/>
            <w:hideMark/>
          </w:tcPr>
          <w:p w14:paraId="2754A458" w14:textId="77777777" w:rsidR="00477A17" w:rsidRPr="003A5472" w:rsidRDefault="00477A17" w:rsidP="002542CB">
            <w:pPr>
              <w:pStyle w:val="orianum"/>
              <w:spacing w:line="220" w:lineRule="exact"/>
            </w:pPr>
            <w:r w:rsidRPr="003A5472">
              <w:t>28.000</w:t>
            </w:r>
          </w:p>
        </w:tc>
        <w:tc>
          <w:tcPr>
            <w:tcW w:w="1300" w:type="dxa"/>
            <w:tcBorders>
              <w:top w:val="nil"/>
              <w:left w:val="nil"/>
              <w:bottom w:val="single" w:sz="4" w:space="0" w:color="FFFFFF"/>
              <w:right w:val="nil"/>
            </w:tcBorders>
            <w:shd w:val="clear" w:color="000000" w:fill="F2F2F2"/>
            <w:noWrap/>
            <w:vAlign w:val="center"/>
            <w:hideMark/>
          </w:tcPr>
          <w:p w14:paraId="7531988F" w14:textId="77777777" w:rsidR="00477A17" w:rsidRPr="003A5472" w:rsidRDefault="00477A17" w:rsidP="002542CB">
            <w:pPr>
              <w:pStyle w:val="orianum"/>
              <w:spacing w:line="220" w:lineRule="exact"/>
            </w:pPr>
            <w:r w:rsidRPr="003A5472">
              <w:t>28.000</w:t>
            </w:r>
          </w:p>
        </w:tc>
        <w:tc>
          <w:tcPr>
            <w:tcW w:w="1300" w:type="dxa"/>
            <w:tcBorders>
              <w:top w:val="nil"/>
              <w:left w:val="nil"/>
              <w:bottom w:val="single" w:sz="4" w:space="0" w:color="FFFFFF"/>
              <w:right w:val="nil"/>
            </w:tcBorders>
            <w:shd w:val="clear" w:color="000000" w:fill="F2F2F2"/>
            <w:noWrap/>
            <w:vAlign w:val="center"/>
            <w:hideMark/>
          </w:tcPr>
          <w:p w14:paraId="0AB6A8ED" w14:textId="77777777" w:rsidR="00477A17" w:rsidRPr="003A5472" w:rsidRDefault="00477A17" w:rsidP="002542CB">
            <w:pPr>
              <w:pStyle w:val="orianum"/>
              <w:spacing w:line="220" w:lineRule="exact"/>
            </w:pPr>
            <w:r w:rsidRPr="003A5472">
              <w:t>28.000</w:t>
            </w:r>
          </w:p>
        </w:tc>
        <w:tc>
          <w:tcPr>
            <w:tcW w:w="1300" w:type="dxa"/>
            <w:tcBorders>
              <w:top w:val="nil"/>
              <w:left w:val="nil"/>
              <w:bottom w:val="single" w:sz="4" w:space="0" w:color="FFFFFF"/>
              <w:right w:val="nil"/>
            </w:tcBorders>
            <w:shd w:val="clear" w:color="000000" w:fill="F2F2F2"/>
            <w:noWrap/>
            <w:vAlign w:val="center"/>
            <w:hideMark/>
          </w:tcPr>
          <w:p w14:paraId="1C7B530F" w14:textId="77777777" w:rsidR="00477A17" w:rsidRPr="003A5472" w:rsidRDefault="00477A17" w:rsidP="002542CB">
            <w:pPr>
              <w:pStyle w:val="orianum"/>
              <w:spacing w:line="220" w:lineRule="exact"/>
            </w:pPr>
            <w:r w:rsidRPr="003A5472">
              <w:t>28.000</w:t>
            </w:r>
          </w:p>
        </w:tc>
      </w:tr>
      <w:tr w:rsidR="00477A17" w:rsidRPr="003A5472" w14:paraId="53D8530F"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7DB989DC" w14:textId="77777777" w:rsidR="00477A17" w:rsidRPr="003A5472" w:rsidRDefault="00477A17" w:rsidP="002542CB">
            <w:pPr>
              <w:pStyle w:val="oriatext"/>
              <w:spacing w:line="220" w:lineRule="exact"/>
            </w:pPr>
            <w:r w:rsidRPr="003A5472">
              <w:t>25</w:t>
            </w:r>
          </w:p>
        </w:tc>
        <w:tc>
          <w:tcPr>
            <w:tcW w:w="2112" w:type="dxa"/>
            <w:tcBorders>
              <w:top w:val="nil"/>
              <w:left w:val="nil"/>
              <w:bottom w:val="single" w:sz="4" w:space="0" w:color="FFFFFF"/>
              <w:right w:val="nil"/>
            </w:tcBorders>
            <w:shd w:val="clear" w:color="000000" w:fill="BFBFBF"/>
            <w:vAlign w:val="center"/>
            <w:hideMark/>
          </w:tcPr>
          <w:p w14:paraId="51EAC631" w14:textId="77777777" w:rsidR="00477A17" w:rsidRPr="003A5472" w:rsidRDefault="00477A17" w:rsidP="002542CB">
            <w:pPr>
              <w:pStyle w:val="oriatext"/>
              <w:spacing w:line="220" w:lineRule="exact"/>
            </w:pPr>
            <w:r w:rsidRPr="003A5472">
              <w:t>Επιδοτήσεις</w:t>
            </w:r>
          </w:p>
        </w:tc>
        <w:tc>
          <w:tcPr>
            <w:tcW w:w="1134" w:type="dxa"/>
            <w:tcBorders>
              <w:top w:val="nil"/>
              <w:left w:val="nil"/>
              <w:bottom w:val="single" w:sz="4" w:space="0" w:color="FFFFFF"/>
              <w:right w:val="nil"/>
            </w:tcBorders>
            <w:shd w:val="clear" w:color="000000" w:fill="BFBFBF"/>
            <w:noWrap/>
            <w:vAlign w:val="center"/>
            <w:hideMark/>
          </w:tcPr>
          <w:p w14:paraId="36C216A6"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4EEBB7C5"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43F5D5C3"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49166179"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7AA62B4E" w14:textId="77777777" w:rsidR="00477A17" w:rsidRPr="003A5472" w:rsidRDefault="00477A17" w:rsidP="002542CB">
            <w:pPr>
              <w:pStyle w:val="orianum"/>
              <w:spacing w:line="220" w:lineRule="exact"/>
            </w:pPr>
            <w:r w:rsidRPr="003A5472">
              <w:t>0</w:t>
            </w:r>
          </w:p>
        </w:tc>
      </w:tr>
      <w:tr w:rsidR="00477A17" w:rsidRPr="003A5472" w14:paraId="1A80ABBB"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2CF74CE1" w14:textId="77777777" w:rsidR="00477A17" w:rsidRPr="003A5472" w:rsidRDefault="00477A17" w:rsidP="002542CB">
            <w:pPr>
              <w:pStyle w:val="oriatext"/>
              <w:spacing w:line="220" w:lineRule="exact"/>
            </w:pPr>
            <w:r w:rsidRPr="003A5472">
              <w:t>26</w:t>
            </w:r>
          </w:p>
        </w:tc>
        <w:tc>
          <w:tcPr>
            <w:tcW w:w="2112" w:type="dxa"/>
            <w:tcBorders>
              <w:top w:val="nil"/>
              <w:left w:val="nil"/>
              <w:bottom w:val="single" w:sz="4" w:space="0" w:color="FFFFFF"/>
              <w:right w:val="nil"/>
            </w:tcBorders>
            <w:shd w:val="clear" w:color="000000" w:fill="F2F2F2"/>
            <w:noWrap/>
            <w:vAlign w:val="center"/>
            <w:hideMark/>
          </w:tcPr>
          <w:p w14:paraId="264D12D4" w14:textId="77777777" w:rsidR="00477A17" w:rsidRPr="003A5472" w:rsidRDefault="00477A17" w:rsidP="002542CB">
            <w:pPr>
              <w:pStyle w:val="oriatext"/>
              <w:spacing w:line="220" w:lineRule="exact"/>
            </w:pPr>
            <w:r w:rsidRPr="003A5472">
              <w:t>Τόκοι (σε ακαθάριστη βάση)</w:t>
            </w:r>
          </w:p>
        </w:tc>
        <w:tc>
          <w:tcPr>
            <w:tcW w:w="1134" w:type="dxa"/>
            <w:tcBorders>
              <w:top w:val="nil"/>
              <w:left w:val="nil"/>
              <w:bottom w:val="single" w:sz="4" w:space="0" w:color="FFFFFF"/>
              <w:right w:val="nil"/>
            </w:tcBorders>
            <w:shd w:val="clear" w:color="000000" w:fill="F2F2F2"/>
            <w:noWrap/>
            <w:vAlign w:val="center"/>
            <w:hideMark/>
          </w:tcPr>
          <w:p w14:paraId="75D8269B"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004DEF1D"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48DAE71A"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10E0B9CD"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184497CF" w14:textId="77777777" w:rsidR="00477A17" w:rsidRPr="003A5472" w:rsidRDefault="00477A17" w:rsidP="002542CB">
            <w:pPr>
              <w:pStyle w:val="orianum"/>
              <w:spacing w:line="220" w:lineRule="exact"/>
            </w:pPr>
            <w:r w:rsidRPr="003A5472">
              <w:t>0</w:t>
            </w:r>
          </w:p>
        </w:tc>
      </w:tr>
      <w:tr w:rsidR="00477A17" w:rsidRPr="003A5472" w14:paraId="6C22C153"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5548DC01" w14:textId="77777777" w:rsidR="00477A17" w:rsidRPr="003A5472" w:rsidRDefault="00477A17" w:rsidP="002542CB">
            <w:pPr>
              <w:pStyle w:val="oriatext"/>
              <w:spacing w:line="220" w:lineRule="exact"/>
            </w:pPr>
            <w:r w:rsidRPr="003A5472">
              <w:t>27</w:t>
            </w:r>
          </w:p>
        </w:tc>
        <w:tc>
          <w:tcPr>
            <w:tcW w:w="2112" w:type="dxa"/>
            <w:tcBorders>
              <w:top w:val="nil"/>
              <w:left w:val="nil"/>
              <w:bottom w:val="single" w:sz="4" w:space="0" w:color="FFFFFF"/>
              <w:right w:val="nil"/>
            </w:tcBorders>
            <w:shd w:val="clear" w:color="000000" w:fill="BFBFBF"/>
            <w:vAlign w:val="center"/>
            <w:hideMark/>
          </w:tcPr>
          <w:p w14:paraId="672CFF9B" w14:textId="77777777" w:rsidR="00477A17" w:rsidRPr="003A5472" w:rsidRDefault="00477A17" w:rsidP="002542CB">
            <w:pPr>
              <w:pStyle w:val="oriatext"/>
              <w:spacing w:line="220" w:lineRule="exact"/>
            </w:pPr>
            <w:r w:rsidRPr="003A5472">
              <w:t>Λοιπές Δαπάνες</w:t>
            </w:r>
          </w:p>
        </w:tc>
        <w:tc>
          <w:tcPr>
            <w:tcW w:w="1134" w:type="dxa"/>
            <w:tcBorders>
              <w:top w:val="nil"/>
              <w:left w:val="nil"/>
              <w:bottom w:val="single" w:sz="4" w:space="0" w:color="FFFFFF"/>
              <w:right w:val="nil"/>
            </w:tcBorders>
            <w:shd w:val="clear" w:color="000000" w:fill="BFBFBF"/>
            <w:noWrap/>
            <w:vAlign w:val="center"/>
            <w:hideMark/>
          </w:tcPr>
          <w:p w14:paraId="4456D711"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52858762"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67A79D21"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2443F5B9"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BFBFBF"/>
            <w:noWrap/>
            <w:vAlign w:val="center"/>
            <w:hideMark/>
          </w:tcPr>
          <w:p w14:paraId="5E3681E9" w14:textId="77777777" w:rsidR="00477A17" w:rsidRPr="003A5472" w:rsidRDefault="00477A17" w:rsidP="002542CB">
            <w:pPr>
              <w:pStyle w:val="orianum"/>
              <w:spacing w:line="220" w:lineRule="exact"/>
            </w:pPr>
            <w:r w:rsidRPr="003A5472">
              <w:t>0</w:t>
            </w:r>
          </w:p>
        </w:tc>
      </w:tr>
      <w:tr w:rsidR="00477A17" w:rsidRPr="003A5472" w14:paraId="3D7D33CA"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0C5F8CC2" w14:textId="77777777" w:rsidR="00477A17" w:rsidRPr="003A5472" w:rsidRDefault="00477A17" w:rsidP="002542CB">
            <w:pPr>
              <w:pStyle w:val="oriatext"/>
              <w:spacing w:line="220" w:lineRule="exact"/>
            </w:pPr>
            <w:r w:rsidRPr="003A5472">
              <w:t>29</w:t>
            </w:r>
          </w:p>
        </w:tc>
        <w:tc>
          <w:tcPr>
            <w:tcW w:w="2112" w:type="dxa"/>
            <w:tcBorders>
              <w:top w:val="nil"/>
              <w:left w:val="nil"/>
              <w:bottom w:val="single" w:sz="4" w:space="0" w:color="FFFFFF"/>
              <w:right w:val="nil"/>
            </w:tcBorders>
            <w:shd w:val="clear" w:color="000000" w:fill="F2F2F2"/>
            <w:noWrap/>
            <w:vAlign w:val="center"/>
            <w:hideMark/>
          </w:tcPr>
          <w:p w14:paraId="48A7AED7" w14:textId="77777777" w:rsidR="00477A17" w:rsidRPr="003A5472" w:rsidRDefault="00477A17" w:rsidP="002542CB">
            <w:pPr>
              <w:pStyle w:val="oriatext"/>
              <w:spacing w:line="220" w:lineRule="exact"/>
            </w:pPr>
            <w:r w:rsidRPr="003A5472">
              <w:t>Πιστώσεις υπό κατανομή</w:t>
            </w:r>
          </w:p>
        </w:tc>
        <w:tc>
          <w:tcPr>
            <w:tcW w:w="1134" w:type="dxa"/>
            <w:tcBorders>
              <w:top w:val="nil"/>
              <w:left w:val="nil"/>
              <w:bottom w:val="single" w:sz="4" w:space="0" w:color="FFFFFF"/>
              <w:right w:val="nil"/>
            </w:tcBorders>
            <w:shd w:val="clear" w:color="000000" w:fill="F2F2F2"/>
            <w:noWrap/>
            <w:vAlign w:val="center"/>
            <w:hideMark/>
          </w:tcPr>
          <w:p w14:paraId="63EB4911"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545EFEA5"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5B5BE83E"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6FE9665E"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680907CD" w14:textId="77777777" w:rsidR="00477A17" w:rsidRPr="003A5472" w:rsidRDefault="00477A17" w:rsidP="002542CB">
            <w:pPr>
              <w:pStyle w:val="orianum"/>
              <w:spacing w:line="220" w:lineRule="exact"/>
            </w:pPr>
            <w:r w:rsidRPr="003A5472">
              <w:t>0</w:t>
            </w:r>
          </w:p>
        </w:tc>
      </w:tr>
      <w:tr w:rsidR="00477A17" w:rsidRPr="003A5472" w14:paraId="1822FF17"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0738B0F1" w14:textId="77777777" w:rsidR="00477A17" w:rsidRPr="003A5472" w:rsidRDefault="00477A17" w:rsidP="002542CB">
            <w:pPr>
              <w:pStyle w:val="oriatext"/>
              <w:spacing w:line="220" w:lineRule="exact"/>
            </w:pPr>
            <w:r w:rsidRPr="003A5472">
              <w:t>31</w:t>
            </w:r>
          </w:p>
        </w:tc>
        <w:tc>
          <w:tcPr>
            <w:tcW w:w="2112" w:type="dxa"/>
            <w:tcBorders>
              <w:top w:val="nil"/>
              <w:left w:val="nil"/>
              <w:bottom w:val="single" w:sz="4" w:space="0" w:color="FFFFFF"/>
              <w:right w:val="nil"/>
            </w:tcBorders>
            <w:shd w:val="clear" w:color="000000" w:fill="BFBFBF"/>
            <w:vAlign w:val="center"/>
            <w:hideMark/>
          </w:tcPr>
          <w:p w14:paraId="24E8B7E3" w14:textId="77777777" w:rsidR="00477A17" w:rsidRPr="003A5472" w:rsidRDefault="00477A17" w:rsidP="002542CB">
            <w:pPr>
              <w:pStyle w:val="oriatext"/>
              <w:spacing w:line="220" w:lineRule="exact"/>
            </w:pPr>
            <w:r w:rsidRPr="003A5472">
              <w:t>Πάγια περιουσιακά στοιχεία</w:t>
            </w:r>
          </w:p>
        </w:tc>
        <w:tc>
          <w:tcPr>
            <w:tcW w:w="1134" w:type="dxa"/>
            <w:tcBorders>
              <w:top w:val="nil"/>
              <w:left w:val="nil"/>
              <w:bottom w:val="single" w:sz="4" w:space="0" w:color="FFFFFF"/>
              <w:right w:val="nil"/>
            </w:tcBorders>
            <w:shd w:val="clear" w:color="000000" w:fill="BFBFBF"/>
            <w:noWrap/>
            <w:vAlign w:val="center"/>
            <w:hideMark/>
          </w:tcPr>
          <w:p w14:paraId="0EE34AFF" w14:textId="77777777" w:rsidR="00477A17" w:rsidRPr="003A5472" w:rsidRDefault="00477A17" w:rsidP="002542CB">
            <w:pPr>
              <w:pStyle w:val="orianum"/>
              <w:spacing w:line="220" w:lineRule="exact"/>
            </w:pPr>
            <w:r w:rsidRPr="003A5472">
              <w:t>7.000</w:t>
            </w:r>
          </w:p>
        </w:tc>
        <w:tc>
          <w:tcPr>
            <w:tcW w:w="1300" w:type="dxa"/>
            <w:tcBorders>
              <w:top w:val="nil"/>
              <w:left w:val="nil"/>
              <w:bottom w:val="single" w:sz="4" w:space="0" w:color="FFFFFF"/>
              <w:right w:val="nil"/>
            </w:tcBorders>
            <w:shd w:val="clear" w:color="000000" w:fill="BFBFBF"/>
            <w:noWrap/>
            <w:vAlign w:val="center"/>
            <w:hideMark/>
          </w:tcPr>
          <w:p w14:paraId="40C0CFB6" w14:textId="77777777" w:rsidR="00477A17" w:rsidRPr="003A5472" w:rsidRDefault="00477A17" w:rsidP="002542CB">
            <w:pPr>
              <w:pStyle w:val="orianum"/>
              <w:spacing w:line="220" w:lineRule="exact"/>
            </w:pPr>
            <w:r w:rsidRPr="003A5472">
              <w:t>8.000</w:t>
            </w:r>
          </w:p>
        </w:tc>
        <w:tc>
          <w:tcPr>
            <w:tcW w:w="1300" w:type="dxa"/>
            <w:tcBorders>
              <w:top w:val="nil"/>
              <w:left w:val="nil"/>
              <w:bottom w:val="single" w:sz="4" w:space="0" w:color="FFFFFF"/>
              <w:right w:val="nil"/>
            </w:tcBorders>
            <w:shd w:val="clear" w:color="000000" w:fill="BFBFBF"/>
            <w:noWrap/>
            <w:vAlign w:val="center"/>
            <w:hideMark/>
          </w:tcPr>
          <w:p w14:paraId="3FED4000" w14:textId="77777777" w:rsidR="00477A17" w:rsidRPr="003A5472" w:rsidRDefault="00477A17" w:rsidP="002542CB">
            <w:pPr>
              <w:pStyle w:val="orianum"/>
              <w:spacing w:line="220" w:lineRule="exact"/>
            </w:pPr>
            <w:r w:rsidRPr="003A5472">
              <w:t>8.000</w:t>
            </w:r>
          </w:p>
        </w:tc>
        <w:tc>
          <w:tcPr>
            <w:tcW w:w="1300" w:type="dxa"/>
            <w:tcBorders>
              <w:top w:val="nil"/>
              <w:left w:val="nil"/>
              <w:bottom w:val="single" w:sz="4" w:space="0" w:color="FFFFFF"/>
              <w:right w:val="nil"/>
            </w:tcBorders>
            <w:shd w:val="clear" w:color="000000" w:fill="BFBFBF"/>
            <w:noWrap/>
            <w:vAlign w:val="center"/>
            <w:hideMark/>
          </w:tcPr>
          <w:p w14:paraId="0BBD1366" w14:textId="77777777" w:rsidR="00477A17" w:rsidRPr="003A5472" w:rsidRDefault="00477A17" w:rsidP="002542CB">
            <w:pPr>
              <w:pStyle w:val="orianum"/>
              <w:spacing w:line="220" w:lineRule="exact"/>
            </w:pPr>
            <w:r w:rsidRPr="003A5472">
              <w:t>8.000</w:t>
            </w:r>
          </w:p>
        </w:tc>
        <w:tc>
          <w:tcPr>
            <w:tcW w:w="1300" w:type="dxa"/>
            <w:tcBorders>
              <w:top w:val="nil"/>
              <w:left w:val="nil"/>
              <w:bottom w:val="single" w:sz="4" w:space="0" w:color="FFFFFF"/>
              <w:right w:val="nil"/>
            </w:tcBorders>
            <w:shd w:val="clear" w:color="000000" w:fill="BFBFBF"/>
            <w:noWrap/>
            <w:vAlign w:val="center"/>
            <w:hideMark/>
          </w:tcPr>
          <w:p w14:paraId="6F9DE9E6" w14:textId="77777777" w:rsidR="00477A17" w:rsidRPr="003A5472" w:rsidRDefault="00477A17" w:rsidP="002542CB">
            <w:pPr>
              <w:pStyle w:val="orianum"/>
              <w:spacing w:line="220" w:lineRule="exact"/>
            </w:pPr>
            <w:r w:rsidRPr="003A5472">
              <w:t>8.000</w:t>
            </w:r>
          </w:p>
        </w:tc>
      </w:tr>
      <w:tr w:rsidR="00477A17" w:rsidRPr="003A5472" w14:paraId="5531BF7D"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11A0C371" w14:textId="77777777" w:rsidR="00477A17" w:rsidRPr="003A5472" w:rsidRDefault="00477A17" w:rsidP="002542CB">
            <w:pPr>
              <w:pStyle w:val="oriatext"/>
              <w:spacing w:line="220" w:lineRule="exact"/>
            </w:pPr>
            <w:r w:rsidRPr="003A5472">
              <w:t>33</w:t>
            </w:r>
          </w:p>
        </w:tc>
        <w:tc>
          <w:tcPr>
            <w:tcW w:w="2112" w:type="dxa"/>
            <w:tcBorders>
              <w:top w:val="nil"/>
              <w:left w:val="nil"/>
              <w:bottom w:val="single" w:sz="4" w:space="0" w:color="FFFFFF"/>
              <w:right w:val="nil"/>
            </w:tcBorders>
            <w:shd w:val="clear" w:color="000000" w:fill="F2F2F2"/>
            <w:noWrap/>
            <w:vAlign w:val="center"/>
            <w:hideMark/>
          </w:tcPr>
          <w:p w14:paraId="5F766E5C" w14:textId="77777777" w:rsidR="00477A17" w:rsidRPr="003A5472" w:rsidRDefault="00477A17" w:rsidP="002542CB">
            <w:pPr>
              <w:pStyle w:val="oriatext"/>
              <w:spacing w:line="220" w:lineRule="exact"/>
            </w:pPr>
            <w:r w:rsidRPr="003A5472">
              <w:t>Τιμαλφή</w:t>
            </w:r>
          </w:p>
        </w:tc>
        <w:tc>
          <w:tcPr>
            <w:tcW w:w="1134" w:type="dxa"/>
            <w:tcBorders>
              <w:top w:val="nil"/>
              <w:left w:val="nil"/>
              <w:bottom w:val="single" w:sz="4" w:space="0" w:color="FFFFFF"/>
              <w:right w:val="nil"/>
            </w:tcBorders>
            <w:shd w:val="clear" w:color="000000" w:fill="F2F2F2"/>
            <w:noWrap/>
            <w:vAlign w:val="center"/>
            <w:hideMark/>
          </w:tcPr>
          <w:p w14:paraId="5D74B4FC"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61500129"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55496506"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7BB57CEE" w14:textId="77777777" w:rsidR="00477A17" w:rsidRPr="003A5472" w:rsidRDefault="00477A17" w:rsidP="002542CB">
            <w:pPr>
              <w:pStyle w:val="orianum"/>
              <w:spacing w:line="220" w:lineRule="exact"/>
            </w:pPr>
            <w:r w:rsidRPr="003A5472">
              <w:t>0</w:t>
            </w:r>
          </w:p>
        </w:tc>
        <w:tc>
          <w:tcPr>
            <w:tcW w:w="1300" w:type="dxa"/>
            <w:tcBorders>
              <w:top w:val="nil"/>
              <w:left w:val="nil"/>
              <w:bottom w:val="single" w:sz="4" w:space="0" w:color="FFFFFF"/>
              <w:right w:val="nil"/>
            </w:tcBorders>
            <w:shd w:val="clear" w:color="000000" w:fill="F2F2F2"/>
            <w:noWrap/>
            <w:vAlign w:val="center"/>
            <w:hideMark/>
          </w:tcPr>
          <w:p w14:paraId="7C86A9EC" w14:textId="77777777" w:rsidR="00477A17" w:rsidRPr="003A5472" w:rsidRDefault="00477A17" w:rsidP="002542CB">
            <w:pPr>
              <w:pStyle w:val="orianum"/>
              <w:spacing w:line="220" w:lineRule="exact"/>
            </w:pPr>
            <w:r w:rsidRPr="003A5472">
              <w:t>0</w:t>
            </w:r>
          </w:p>
        </w:tc>
      </w:tr>
      <w:tr w:rsidR="00FE504D" w:rsidRPr="00FE504D" w14:paraId="3E9F3F96" w14:textId="77777777" w:rsidTr="00FE504D">
        <w:trPr>
          <w:trHeight w:val="812"/>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08C08E1"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112" w:type="dxa"/>
            <w:tcBorders>
              <w:top w:val="single" w:sz="4" w:space="0" w:color="FFFFFF"/>
              <w:left w:val="nil"/>
              <w:bottom w:val="single" w:sz="18" w:space="0" w:color="008080"/>
              <w:right w:val="nil"/>
            </w:tcBorders>
            <w:shd w:val="clear" w:color="auto" w:fill="D9D9D9" w:themeFill="background1" w:themeFillShade="D9"/>
            <w:vAlign w:val="center"/>
            <w:hideMark/>
          </w:tcPr>
          <w:p w14:paraId="473DA436"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2D18ADA" w14:textId="77777777" w:rsidR="00477A17" w:rsidRPr="00FE504D" w:rsidRDefault="00477A17" w:rsidP="002542CB">
            <w:pPr>
              <w:pStyle w:val="orianum"/>
              <w:spacing w:line="220" w:lineRule="exact"/>
              <w:rPr>
                <w:b/>
                <w:color w:val="000000" w:themeColor="text1"/>
              </w:rPr>
            </w:pPr>
            <w:r w:rsidRPr="00FE504D">
              <w:rPr>
                <w:b/>
                <w:color w:val="000000" w:themeColor="text1"/>
              </w:rPr>
              <w:t>84.000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BC8A1DD" w14:textId="77777777" w:rsidR="00477A17" w:rsidRPr="00FE504D" w:rsidRDefault="00477A17" w:rsidP="002542CB">
            <w:pPr>
              <w:pStyle w:val="orianum"/>
              <w:spacing w:line="220" w:lineRule="exact"/>
              <w:rPr>
                <w:b/>
                <w:color w:val="000000" w:themeColor="text1"/>
              </w:rPr>
            </w:pPr>
            <w:r w:rsidRPr="00FE504D">
              <w:rPr>
                <w:b/>
                <w:color w:val="000000" w:themeColor="text1"/>
              </w:rPr>
              <w:t>89.000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AF67EDE" w14:textId="77777777" w:rsidR="00477A17" w:rsidRPr="00FE504D" w:rsidRDefault="00477A17" w:rsidP="002542CB">
            <w:pPr>
              <w:pStyle w:val="orianum"/>
              <w:spacing w:line="220" w:lineRule="exact"/>
              <w:rPr>
                <w:b/>
                <w:color w:val="000000" w:themeColor="text1"/>
              </w:rPr>
            </w:pPr>
            <w:r w:rsidRPr="00FE504D">
              <w:rPr>
                <w:b/>
                <w:color w:val="000000" w:themeColor="text1"/>
              </w:rPr>
              <w:t>89.000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D6DCD7D" w14:textId="77777777" w:rsidR="00477A17" w:rsidRPr="00FE504D" w:rsidRDefault="00477A17" w:rsidP="002542CB">
            <w:pPr>
              <w:pStyle w:val="orianum"/>
              <w:spacing w:line="220" w:lineRule="exact"/>
              <w:rPr>
                <w:b/>
                <w:color w:val="000000" w:themeColor="text1"/>
              </w:rPr>
            </w:pPr>
            <w:r w:rsidRPr="00FE504D">
              <w:rPr>
                <w:b/>
                <w:color w:val="000000" w:themeColor="text1"/>
              </w:rPr>
              <w:t>89.000</w:t>
            </w:r>
          </w:p>
        </w:tc>
        <w:tc>
          <w:tcPr>
            <w:tcW w:w="130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870E8CA" w14:textId="77777777" w:rsidR="00477A17" w:rsidRPr="00FE504D" w:rsidRDefault="00477A17" w:rsidP="002542CB">
            <w:pPr>
              <w:pStyle w:val="orianum"/>
              <w:spacing w:line="220" w:lineRule="exact"/>
              <w:rPr>
                <w:b/>
                <w:color w:val="000000" w:themeColor="text1"/>
              </w:rPr>
            </w:pPr>
            <w:r w:rsidRPr="00FE504D">
              <w:rPr>
                <w:b/>
                <w:color w:val="000000" w:themeColor="text1"/>
              </w:rPr>
              <w:t>89.000</w:t>
            </w:r>
          </w:p>
        </w:tc>
      </w:tr>
    </w:tbl>
    <w:p w14:paraId="16F43ACE" w14:textId="0CE16404" w:rsidR="00763288" w:rsidRPr="00763288" w:rsidRDefault="00763288" w:rsidP="00E80F29">
      <w:pPr>
        <w:spacing w:before="360" w:after="0"/>
        <w:rPr>
          <w:b/>
          <w:sz w:val="32"/>
        </w:rPr>
      </w:pPr>
      <w:bookmarkStart w:id="171" w:name="_Toc214271288"/>
      <w:r w:rsidRPr="00763288">
        <w:rPr>
          <w:b/>
          <w:sz w:val="32"/>
        </w:rPr>
        <w:lastRenderedPageBreak/>
        <w:t xml:space="preserve"> Υπουργείο Εθνικής Οικονομίας και Οικονομικών </w:t>
      </w:r>
    </w:p>
    <w:p w14:paraId="7835C504" w14:textId="7FBEDF10" w:rsidR="00477A17" w:rsidRPr="009E753D" w:rsidRDefault="00477A17" w:rsidP="00763288">
      <w:pPr>
        <w:pStyle w:val="oriahead"/>
        <w:spacing w:before="0"/>
      </w:pPr>
      <w:r w:rsidRPr="009E753D">
        <w:t>Ανεξάρτητη Αρχή Δημοσίων Εσόδων</w:t>
      </w:r>
      <w:bookmarkEnd w:id="171"/>
    </w:p>
    <w:tbl>
      <w:tblPr>
        <w:tblW w:w="8931" w:type="dxa"/>
        <w:jc w:val="center"/>
        <w:tblLook w:val="04A0" w:firstRow="1" w:lastRow="0" w:firstColumn="1" w:lastColumn="0" w:noHBand="0" w:noVBand="1"/>
      </w:tblPr>
      <w:tblGrid>
        <w:gridCol w:w="440"/>
        <w:gridCol w:w="2679"/>
        <w:gridCol w:w="1134"/>
        <w:gridCol w:w="1276"/>
        <w:gridCol w:w="1134"/>
        <w:gridCol w:w="1134"/>
        <w:gridCol w:w="1134"/>
      </w:tblGrid>
      <w:tr w:rsidR="00477A17" w:rsidRPr="009E753D" w14:paraId="0BEA2295" w14:textId="77777777" w:rsidTr="00CC47AF">
        <w:trPr>
          <w:trHeight w:val="170"/>
          <w:jc w:val="center"/>
        </w:trPr>
        <w:tc>
          <w:tcPr>
            <w:tcW w:w="3119" w:type="dxa"/>
            <w:gridSpan w:val="2"/>
            <w:tcBorders>
              <w:top w:val="nil"/>
              <w:left w:val="nil"/>
              <w:bottom w:val="single" w:sz="4" w:space="0" w:color="FFFFFF"/>
              <w:right w:val="nil"/>
            </w:tcBorders>
            <w:shd w:val="clear" w:color="000000" w:fill="EEECE1"/>
            <w:vAlign w:val="center"/>
            <w:hideMark/>
          </w:tcPr>
          <w:p w14:paraId="41D415E7" w14:textId="77777777" w:rsidR="00477A17" w:rsidRPr="009E753D" w:rsidRDefault="00477A17" w:rsidP="002542CB">
            <w:pPr>
              <w:spacing w:after="0" w:line="220" w:lineRule="exact"/>
              <w:jc w:val="left"/>
              <w:rPr>
                <w:rFonts w:eastAsia="Times New Roman" w:cs="Calibri"/>
                <w:b/>
                <w:bCs/>
                <w:color w:val="000000"/>
                <w:sz w:val="20"/>
              </w:rPr>
            </w:pPr>
            <w:r w:rsidRPr="009E753D">
              <w:rPr>
                <w:rFonts w:eastAsia="Times New Roman" w:cs="Calibri"/>
                <w:b/>
                <w:bCs/>
                <w:color w:val="000000"/>
                <w:sz w:val="20"/>
              </w:rPr>
              <w:t>Μείζονα κατηγορία</w:t>
            </w:r>
          </w:p>
        </w:tc>
        <w:tc>
          <w:tcPr>
            <w:tcW w:w="1134" w:type="dxa"/>
            <w:tcBorders>
              <w:top w:val="nil"/>
              <w:left w:val="nil"/>
              <w:bottom w:val="nil"/>
              <w:right w:val="nil"/>
            </w:tcBorders>
            <w:shd w:val="clear" w:color="000000" w:fill="EEECE1"/>
            <w:noWrap/>
            <w:vAlign w:val="center"/>
            <w:hideMark/>
          </w:tcPr>
          <w:p w14:paraId="005904AE" w14:textId="77777777" w:rsidR="00477A17" w:rsidRPr="009E753D" w:rsidRDefault="00477A17" w:rsidP="002542CB">
            <w:pPr>
              <w:spacing w:after="0" w:line="220" w:lineRule="exact"/>
              <w:jc w:val="center"/>
              <w:rPr>
                <w:rFonts w:eastAsia="Times New Roman" w:cs="Calibri"/>
                <w:b/>
                <w:bCs/>
                <w:color w:val="000000"/>
                <w:sz w:val="20"/>
              </w:rPr>
            </w:pPr>
            <w:r w:rsidRPr="009E753D">
              <w:rPr>
                <w:rFonts w:eastAsia="Times New Roman" w:cs="Calibri"/>
                <w:b/>
                <w:bCs/>
                <w:color w:val="000000"/>
                <w:sz w:val="20"/>
              </w:rPr>
              <w:t>2025</w:t>
            </w:r>
          </w:p>
        </w:tc>
        <w:tc>
          <w:tcPr>
            <w:tcW w:w="1276" w:type="dxa"/>
            <w:tcBorders>
              <w:top w:val="nil"/>
              <w:left w:val="nil"/>
              <w:bottom w:val="nil"/>
              <w:right w:val="nil"/>
            </w:tcBorders>
            <w:shd w:val="clear" w:color="000000" w:fill="EEECE1"/>
            <w:noWrap/>
            <w:vAlign w:val="center"/>
            <w:hideMark/>
          </w:tcPr>
          <w:p w14:paraId="72153ECE" w14:textId="77777777" w:rsidR="00477A17" w:rsidRPr="009E753D" w:rsidRDefault="00477A17" w:rsidP="002542CB">
            <w:pPr>
              <w:spacing w:after="0" w:line="220" w:lineRule="exact"/>
              <w:jc w:val="center"/>
              <w:rPr>
                <w:rFonts w:eastAsia="Times New Roman" w:cs="Calibri"/>
                <w:b/>
                <w:bCs/>
                <w:color w:val="000000"/>
                <w:sz w:val="20"/>
              </w:rPr>
            </w:pPr>
            <w:r w:rsidRPr="009E753D">
              <w:rPr>
                <w:rFonts w:eastAsia="Times New Roman" w:cs="Calibri"/>
                <w:b/>
                <w:bCs/>
                <w:color w:val="000000"/>
                <w:sz w:val="20"/>
              </w:rPr>
              <w:t>2026</w:t>
            </w:r>
          </w:p>
        </w:tc>
        <w:tc>
          <w:tcPr>
            <w:tcW w:w="1134" w:type="dxa"/>
            <w:tcBorders>
              <w:top w:val="nil"/>
              <w:left w:val="nil"/>
              <w:bottom w:val="nil"/>
              <w:right w:val="nil"/>
            </w:tcBorders>
            <w:shd w:val="clear" w:color="000000" w:fill="EEECE1"/>
            <w:noWrap/>
            <w:vAlign w:val="center"/>
            <w:hideMark/>
          </w:tcPr>
          <w:p w14:paraId="34175C80" w14:textId="77777777" w:rsidR="00477A17" w:rsidRPr="009E753D" w:rsidRDefault="00477A17" w:rsidP="002542CB">
            <w:pPr>
              <w:spacing w:after="0" w:line="220" w:lineRule="exact"/>
              <w:jc w:val="center"/>
              <w:rPr>
                <w:rFonts w:eastAsia="Times New Roman" w:cs="Calibri"/>
                <w:b/>
                <w:bCs/>
                <w:color w:val="000000"/>
                <w:sz w:val="20"/>
              </w:rPr>
            </w:pPr>
            <w:r w:rsidRPr="009E753D">
              <w:rPr>
                <w:rFonts w:eastAsia="Times New Roman" w:cs="Calibri"/>
                <w:b/>
                <w:bCs/>
                <w:color w:val="000000"/>
                <w:sz w:val="20"/>
              </w:rPr>
              <w:t>2027</w:t>
            </w:r>
          </w:p>
        </w:tc>
        <w:tc>
          <w:tcPr>
            <w:tcW w:w="1134" w:type="dxa"/>
            <w:tcBorders>
              <w:top w:val="nil"/>
              <w:left w:val="nil"/>
              <w:bottom w:val="nil"/>
              <w:right w:val="nil"/>
            </w:tcBorders>
            <w:shd w:val="clear" w:color="000000" w:fill="EEECE1"/>
            <w:noWrap/>
            <w:vAlign w:val="center"/>
            <w:hideMark/>
          </w:tcPr>
          <w:p w14:paraId="7F445F81" w14:textId="77777777" w:rsidR="00477A17" w:rsidRPr="009E753D" w:rsidRDefault="00477A17" w:rsidP="002542CB">
            <w:pPr>
              <w:spacing w:after="0" w:line="220" w:lineRule="exact"/>
              <w:jc w:val="center"/>
              <w:rPr>
                <w:rFonts w:eastAsia="Times New Roman" w:cs="Calibri"/>
                <w:b/>
                <w:bCs/>
                <w:color w:val="000000"/>
                <w:sz w:val="20"/>
              </w:rPr>
            </w:pPr>
            <w:r w:rsidRPr="009E753D">
              <w:rPr>
                <w:rFonts w:eastAsia="Times New Roman" w:cs="Calibri"/>
                <w:b/>
                <w:bCs/>
                <w:color w:val="000000"/>
                <w:sz w:val="20"/>
              </w:rPr>
              <w:t>2028</w:t>
            </w:r>
          </w:p>
        </w:tc>
        <w:tc>
          <w:tcPr>
            <w:tcW w:w="1134" w:type="dxa"/>
            <w:tcBorders>
              <w:top w:val="nil"/>
              <w:left w:val="nil"/>
              <w:bottom w:val="nil"/>
              <w:right w:val="nil"/>
            </w:tcBorders>
            <w:shd w:val="clear" w:color="000000" w:fill="EEECE1"/>
            <w:noWrap/>
            <w:vAlign w:val="center"/>
            <w:hideMark/>
          </w:tcPr>
          <w:p w14:paraId="7D10E33A" w14:textId="77777777" w:rsidR="00477A17" w:rsidRPr="009E753D" w:rsidRDefault="00477A17" w:rsidP="002542CB">
            <w:pPr>
              <w:spacing w:after="0" w:line="220" w:lineRule="exact"/>
              <w:jc w:val="center"/>
              <w:rPr>
                <w:rFonts w:eastAsia="Times New Roman" w:cs="Calibri"/>
                <w:b/>
                <w:bCs/>
                <w:color w:val="000000"/>
                <w:sz w:val="20"/>
              </w:rPr>
            </w:pPr>
            <w:r w:rsidRPr="009E753D">
              <w:rPr>
                <w:rFonts w:eastAsia="Times New Roman" w:cs="Calibri"/>
                <w:b/>
                <w:bCs/>
                <w:color w:val="000000"/>
                <w:sz w:val="20"/>
              </w:rPr>
              <w:t>2029</w:t>
            </w:r>
          </w:p>
        </w:tc>
      </w:tr>
      <w:tr w:rsidR="00477A17" w:rsidRPr="009E753D" w14:paraId="081A9CBD"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303D6102" w14:textId="77777777" w:rsidR="00477A17" w:rsidRPr="009E753D" w:rsidRDefault="00477A17" w:rsidP="002542CB">
            <w:pPr>
              <w:pStyle w:val="oriatext"/>
              <w:spacing w:line="220" w:lineRule="exact"/>
            </w:pPr>
            <w:r w:rsidRPr="009E753D">
              <w:t>21</w:t>
            </w:r>
          </w:p>
        </w:tc>
        <w:tc>
          <w:tcPr>
            <w:tcW w:w="2679" w:type="dxa"/>
            <w:tcBorders>
              <w:top w:val="nil"/>
              <w:left w:val="nil"/>
              <w:bottom w:val="single" w:sz="4" w:space="0" w:color="FFFFFF"/>
              <w:right w:val="nil"/>
            </w:tcBorders>
            <w:shd w:val="clear" w:color="000000" w:fill="BFBFBF"/>
            <w:vAlign w:val="center"/>
            <w:hideMark/>
          </w:tcPr>
          <w:p w14:paraId="3DBF4A04" w14:textId="77777777" w:rsidR="00477A17" w:rsidRPr="009E753D" w:rsidRDefault="00477A17" w:rsidP="002542CB">
            <w:pPr>
              <w:pStyle w:val="oriatext"/>
              <w:spacing w:line="220" w:lineRule="exact"/>
            </w:pPr>
            <w:r w:rsidRPr="009E753D">
              <w:t xml:space="preserve">Παροχές σε εργαζομένους </w:t>
            </w:r>
          </w:p>
        </w:tc>
        <w:tc>
          <w:tcPr>
            <w:tcW w:w="1134" w:type="dxa"/>
            <w:tcBorders>
              <w:top w:val="single" w:sz="4" w:space="0" w:color="FFFFFF"/>
              <w:left w:val="nil"/>
              <w:bottom w:val="single" w:sz="4" w:space="0" w:color="FFFFFF"/>
              <w:right w:val="nil"/>
            </w:tcBorders>
            <w:shd w:val="clear" w:color="000000" w:fill="BFBFBF"/>
            <w:noWrap/>
            <w:vAlign w:val="center"/>
            <w:hideMark/>
          </w:tcPr>
          <w:p w14:paraId="6E874F72" w14:textId="77777777" w:rsidR="00477A17" w:rsidRPr="009E753D" w:rsidRDefault="00477A17" w:rsidP="002542CB">
            <w:pPr>
              <w:pStyle w:val="orianum"/>
              <w:spacing w:line="220" w:lineRule="exact"/>
            </w:pPr>
            <w:r w:rsidRPr="009E753D">
              <w:t>423.204.000</w:t>
            </w:r>
          </w:p>
        </w:tc>
        <w:tc>
          <w:tcPr>
            <w:tcW w:w="1276" w:type="dxa"/>
            <w:tcBorders>
              <w:top w:val="single" w:sz="4" w:space="0" w:color="FFFFFF"/>
              <w:left w:val="nil"/>
              <w:bottom w:val="single" w:sz="4" w:space="0" w:color="FFFFFF"/>
              <w:right w:val="nil"/>
            </w:tcBorders>
            <w:shd w:val="clear" w:color="000000" w:fill="BFBFBF"/>
            <w:noWrap/>
            <w:vAlign w:val="center"/>
            <w:hideMark/>
          </w:tcPr>
          <w:p w14:paraId="57FFBA01" w14:textId="77777777" w:rsidR="00477A17" w:rsidRPr="009E753D" w:rsidRDefault="00477A17" w:rsidP="002542CB">
            <w:pPr>
              <w:pStyle w:val="orianum"/>
              <w:spacing w:line="220" w:lineRule="exact"/>
            </w:pPr>
            <w:r w:rsidRPr="009E753D">
              <w:t>424.920.000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088FA04B" w14:textId="77777777" w:rsidR="00477A17" w:rsidRPr="009E753D" w:rsidRDefault="00477A17" w:rsidP="002542CB">
            <w:pPr>
              <w:pStyle w:val="orianum"/>
              <w:spacing w:line="220" w:lineRule="exact"/>
            </w:pPr>
            <w:r w:rsidRPr="009E753D">
              <w:t>402.832.000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09050E41" w14:textId="77777777" w:rsidR="00477A17" w:rsidRPr="009E753D" w:rsidRDefault="00477A17" w:rsidP="002542CB">
            <w:pPr>
              <w:pStyle w:val="orianum"/>
              <w:spacing w:line="220" w:lineRule="exact"/>
            </w:pPr>
            <w:r w:rsidRPr="009E753D">
              <w:t>383.682.000</w:t>
            </w:r>
          </w:p>
        </w:tc>
        <w:tc>
          <w:tcPr>
            <w:tcW w:w="1134" w:type="dxa"/>
            <w:tcBorders>
              <w:top w:val="single" w:sz="4" w:space="0" w:color="FFFFFF"/>
              <w:left w:val="nil"/>
              <w:bottom w:val="single" w:sz="4" w:space="0" w:color="FFFFFF"/>
              <w:right w:val="nil"/>
            </w:tcBorders>
            <w:shd w:val="clear" w:color="000000" w:fill="BFBFBF"/>
            <w:noWrap/>
            <w:vAlign w:val="center"/>
            <w:hideMark/>
          </w:tcPr>
          <w:p w14:paraId="22007F26" w14:textId="77777777" w:rsidR="00477A17" w:rsidRPr="009E753D" w:rsidRDefault="00477A17" w:rsidP="002542CB">
            <w:pPr>
              <w:pStyle w:val="orianum"/>
              <w:spacing w:line="220" w:lineRule="exact"/>
            </w:pPr>
            <w:r w:rsidRPr="009E753D">
              <w:t>364.531.000</w:t>
            </w:r>
          </w:p>
        </w:tc>
      </w:tr>
      <w:tr w:rsidR="00477A17" w:rsidRPr="009E753D" w14:paraId="1889F5E6"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7FFBC085" w14:textId="77777777" w:rsidR="00477A17" w:rsidRPr="009E753D" w:rsidRDefault="00477A17" w:rsidP="002542CB">
            <w:pPr>
              <w:pStyle w:val="oriatext"/>
              <w:spacing w:line="220" w:lineRule="exact"/>
            </w:pPr>
            <w:r w:rsidRPr="009E753D">
              <w:t>22</w:t>
            </w:r>
          </w:p>
        </w:tc>
        <w:tc>
          <w:tcPr>
            <w:tcW w:w="2679" w:type="dxa"/>
            <w:tcBorders>
              <w:top w:val="nil"/>
              <w:left w:val="nil"/>
              <w:bottom w:val="single" w:sz="4" w:space="0" w:color="FFFFFF"/>
              <w:right w:val="nil"/>
            </w:tcBorders>
            <w:shd w:val="clear" w:color="000000" w:fill="F2F2F2"/>
            <w:noWrap/>
            <w:vAlign w:val="center"/>
            <w:hideMark/>
          </w:tcPr>
          <w:p w14:paraId="7815A18E" w14:textId="77777777" w:rsidR="00477A17" w:rsidRPr="009E753D" w:rsidRDefault="00477A17" w:rsidP="002542CB">
            <w:pPr>
              <w:pStyle w:val="oriatext"/>
              <w:spacing w:line="220" w:lineRule="exact"/>
            </w:pPr>
            <w:r w:rsidRPr="009E753D">
              <w:t>Κοινωνικές Παροχές</w:t>
            </w:r>
          </w:p>
        </w:tc>
        <w:tc>
          <w:tcPr>
            <w:tcW w:w="1134" w:type="dxa"/>
            <w:tcBorders>
              <w:top w:val="nil"/>
              <w:left w:val="nil"/>
              <w:bottom w:val="single" w:sz="4" w:space="0" w:color="FFFFFF"/>
              <w:right w:val="nil"/>
            </w:tcBorders>
            <w:shd w:val="clear" w:color="000000" w:fill="F2F2F2"/>
            <w:noWrap/>
            <w:vAlign w:val="center"/>
            <w:hideMark/>
          </w:tcPr>
          <w:p w14:paraId="70E3AC82" w14:textId="77777777" w:rsidR="00477A17" w:rsidRPr="009E753D" w:rsidRDefault="00477A17" w:rsidP="002542CB">
            <w:pPr>
              <w:pStyle w:val="orianum"/>
              <w:spacing w:line="220" w:lineRule="exact"/>
            </w:pPr>
            <w:r w:rsidRPr="009E753D">
              <w:t>0</w:t>
            </w:r>
          </w:p>
        </w:tc>
        <w:tc>
          <w:tcPr>
            <w:tcW w:w="1276" w:type="dxa"/>
            <w:tcBorders>
              <w:top w:val="nil"/>
              <w:left w:val="nil"/>
              <w:bottom w:val="single" w:sz="4" w:space="0" w:color="FFFFFF"/>
              <w:right w:val="nil"/>
            </w:tcBorders>
            <w:shd w:val="clear" w:color="000000" w:fill="F2F2F2"/>
            <w:noWrap/>
            <w:vAlign w:val="center"/>
            <w:hideMark/>
          </w:tcPr>
          <w:p w14:paraId="695DF507"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548E0CD8"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688FAB9C"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6AB76426" w14:textId="77777777" w:rsidR="00477A17" w:rsidRPr="009E753D" w:rsidRDefault="00477A17" w:rsidP="002542CB">
            <w:pPr>
              <w:pStyle w:val="orianum"/>
              <w:spacing w:line="220" w:lineRule="exact"/>
            </w:pPr>
            <w:r w:rsidRPr="009E753D">
              <w:t>0</w:t>
            </w:r>
          </w:p>
        </w:tc>
      </w:tr>
      <w:tr w:rsidR="00477A17" w:rsidRPr="009E753D" w14:paraId="47FC635E"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7FAB4833" w14:textId="77777777" w:rsidR="00477A17" w:rsidRPr="009E753D" w:rsidRDefault="00477A17" w:rsidP="002542CB">
            <w:pPr>
              <w:pStyle w:val="oriatext"/>
              <w:spacing w:line="220" w:lineRule="exact"/>
            </w:pPr>
            <w:r w:rsidRPr="009E753D">
              <w:t>23</w:t>
            </w:r>
          </w:p>
        </w:tc>
        <w:tc>
          <w:tcPr>
            <w:tcW w:w="2679" w:type="dxa"/>
            <w:tcBorders>
              <w:top w:val="nil"/>
              <w:left w:val="nil"/>
              <w:bottom w:val="single" w:sz="4" w:space="0" w:color="FFFFFF"/>
              <w:right w:val="nil"/>
            </w:tcBorders>
            <w:shd w:val="clear" w:color="000000" w:fill="BFBFBF"/>
            <w:vAlign w:val="center"/>
            <w:hideMark/>
          </w:tcPr>
          <w:p w14:paraId="68FDCFF3" w14:textId="77777777" w:rsidR="00477A17" w:rsidRPr="009E753D" w:rsidRDefault="00477A17" w:rsidP="002542CB">
            <w:pPr>
              <w:pStyle w:val="oriatext"/>
              <w:spacing w:line="220" w:lineRule="exact"/>
            </w:pPr>
            <w:r w:rsidRPr="009E753D">
              <w:t>Μεταβιβάσεις</w:t>
            </w:r>
          </w:p>
        </w:tc>
        <w:tc>
          <w:tcPr>
            <w:tcW w:w="1134" w:type="dxa"/>
            <w:tcBorders>
              <w:top w:val="nil"/>
              <w:left w:val="nil"/>
              <w:bottom w:val="single" w:sz="4" w:space="0" w:color="FFFFFF"/>
              <w:right w:val="nil"/>
            </w:tcBorders>
            <w:shd w:val="clear" w:color="000000" w:fill="BFBFBF"/>
            <w:noWrap/>
            <w:vAlign w:val="center"/>
            <w:hideMark/>
          </w:tcPr>
          <w:p w14:paraId="6C1F8E31" w14:textId="77777777" w:rsidR="00477A17" w:rsidRPr="009E753D" w:rsidRDefault="00477A17" w:rsidP="002542CB">
            <w:pPr>
              <w:pStyle w:val="orianum"/>
              <w:spacing w:line="220" w:lineRule="exact"/>
            </w:pPr>
            <w:r w:rsidRPr="009E753D">
              <w:t>18.690.000</w:t>
            </w:r>
          </w:p>
        </w:tc>
        <w:tc>
          <w:tcPr>
            <w:tcW w:w="1276" w:type="dxa"/>
            <w:tcBorders>
              <w:top w:val="nil"/>
              <w:left w:val="nil"/>
              <w:bottom w:val="single" w:sz="4" w:space="0" w:color="FFFFFF"/>
              <w:right w:val="nil"/>
            </w:tcBorders>
            <w:shd w:val="clear" w:color="000000" w:fill="BFBFBF"/>
            <w:noWrap/>
            <w:vAlign w:val="center"/>
            <w:hideMark/>
          </w:tcPr>
          <w:p w14:paraId="119EE3BE" w14:textId="77777777" w:rsidR="00477A17" w:rsidRPr="009E753D" w:rsidRDefault="00477A17" w:rsidP="002542CB">
            <w:pPr>
              <w:pStyle w:val="orianum"/>
              <w:spacing w:line="220" w:lineRule="exact"/>
            </w:pPr>
            <w:r w:rsidRPr="009E753D">
              <w:t>12.340.000</w:t>
            </w:r>
          </w:p>
        </w:tc>
        <w:tc>
          <w:tcPr>
            <w:tcW w:w="1134" w:type="dxa"/>
            <w:tcBorders>
              <w:top w:val="nil"/>
              <w:left w:val="nil"/>
              <w:bottom w:val="single" w:sz="4" w:space="0" w:color="FFFFFF"/>
              <w:right w:val="nil"/>
            </w:tcBorders>
            <w:shd w:val="clear" w:color="000000" w:fill="BFBFBF"/>
            <w:noWrap/>
            <w:vAlign w:val="center"/>
            <w:hideMark/>
          </w:tcPr>
          <w:p w14:paraId="17939FE8" w14:textId="77777777" w:rsidR="00477A17" w:rsidRPr="009E753D" w:rsidRDefault="00477A17" w:rsidP="002542CB">
            <w:pPr>
              <w:pStyle w:val="orianum"/>
              <w:spacing w:line="220" w:lineRule="exact"/>
            </w:pPr>
            <w:r w:rsidRPr="009E753D">
              <w:t>12.340.000</w:t>
            </w:r>
          </w:p>
        </w:tc>
        <w:tc>
          <w:tcPr>
            <w:tcW w:w="1134" w:type="dxa"/>
            <w:tcBorders>
              <w:top w:val="nil"/>
              <w:left w:val="nil"/>
              <w:bottom w:val="single" w:sz="4" w:space="0" w:color="FFFFFF"/>
              <w:right w:val="nil"/>
            </w:tcBorders>
            <w:shd w:val="clear" w:color="000000" w:fill="BFBFBF"/>
            <w:noWrap/>
            <w:vAlign w:val="center"/>
            <w:hideMark/>
          </w:tcPr>
          <w:p w14:paraId="156A3D62" w14:textId="77777777" w:rsidR="00477A17" w:rsidRPr="009E753D" w:rsidRDefault="00477A17" w:rsidP="002542CB">
            <w:pPr>
              <w:pStyle w:val="orianum"/>
              <w:spacing w:line="220" w:lineRule="exact"/>
            </w:pPr>
            <w:r w:rsidRPr="009E753D">
              <w:t>12.340.000</w:t>
            </w:r>
          </w:p>
        </w:tc>
        <w:tc>
          <w:tcPr>
            <w:tcW w:w="1134" w:type="dxa"/>
            <w:tcBorders>
              <w:top w:val="nil"/>
              <w:left w:val="nil"/>
              <w:bottom w:val="single" w:sz="4" w:space="0" w:color="FFFFFF"/>
              <w:right w:val="nil"/>
            </w:tcBorders>
            <w:shd w:val="clear" w:color="000000" w:fill="BFBFBF"/>
            <w:noWrap/>
            <w:vAlign w:val="center"/>
            <w:hideMark/>
          </w:tcPr>
          <w:p w14:paraId="27C191A0" w14:textId="77777777" w:rsidR="00477A17" w:rsidRPr="009E753D" w:rsidRDefault="00477A17" w:rsidP="002542CB">
            <w:pPr>
              <w:pStyle w:val="orianum"/>
              <w:spacing w:line="220" w:lineRule="exact"/>
            </w:pPr>
            <w:r w:rsidRPr="009E753D">
              <w:t>12.340.000</w:t>
            </w:r>
          </w:p>
        </w:tc>
      </w:tr>
      <w:tr w:rsidR="00477A17" w:rsidRPr="009E753D" w14:paraId="6830B59F"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387CE87D" w14:textId="77777777" w:rsidR="00477A17" w:rsidRPr="009E753D" w:rsidRDefault="00477A17" w:rsidP="002542CB">
            <w:pPr>
              <w:pStyle w:val="oriatext"/>
              <w:spacing w:line="220" w:lineRule="exact"/>
            </w:pPr>
            <w:r w:rsidRPr="009E753D">
              <w:t>24</w:t>
            </w:r>
          </w:p>
        </w:tc>
        <w:tc>
          <w:tcPr>
            <w:tcW w:w="2679" w:type="dxa"/>
            <w:tcBorders>
              <w:top w:val="nil"/>
              <w:left w:val="nil"/>
              <w:bottom w:val="single" w:sz="4" w:space="0" w:color="FFFFFF"/>
              <w:right w:val="nil"/>
            </w:tcBorders>
            <w:shd w:val="clear" w:color="000000" w:fill="F2F2F2"/>
            <w:noWrap/>
            <w:vAlign w:val="center"/>
            <w:hideMark/>
          </w:tcPr>
          <w:p w14:paraId="2AEFC6FF" w14:textId="77777777" w:rsidR="00477A17" w:rsidRPr="009E753D" w:rsidRDefault="00477A17" w:rsidP="002542CB">
            <w:pPr>
              <w:pStyle w:val="oriatext"/>
              <w:spacing w:line="220" w:lineRule="exact"/>
            </w:pPr>
            <w:r w:rsidRPr="009E753D">
              <w:t>Αγορές αγαθών και υπηρεσιών</w:t>
            </w:r>
          </w:p>
        </w:tc>
        <w:tc>
          <w:tcPr>
            <w:tcW w:w="1134" w:type="dxa"/>
            <w:tcBorders>
              <w:top w:val="nil"/>
              <w:left w:val="nil"/>
              <w:bottom w:val="single" w:sz="4" w:space="0" w:color="FFFFFF"/>
              <w:right w:val="nil"/>
            </w:tcBorders>
            <w:shd w:val="clear" w:color="000000" w:fill="F2F2F2"/>
            <w:noWrap/>
            <w:vAlign w:val="center"/>
            <w:hideMark/>
          </w:tcPr>
          <w:p w14:paraId="4BB1F855" w14:textId="77777777" w:rsidR="00477A17" w:rsidRPr="009E753D" w:rsidRDefault="00477A17" w:rsidP="002542CB">
            <w:pPr>
              <w:pStyle w:val="orianum"/>
              <w:spacing w:line="220" w:lineRule="exact"/>
            </w:pPr>
            <w:r w:rsidRPr="009E753D">
              <w:t>82.667.817</w:t>
            </w:r>
          </w:p>
        </w:tc>
        <w:tc>
          <w:tcPr>
            <w:tcW w:w="1276" w:type="dxa"/>
            <w:tcBorders>
              <w:top w:val="nil"/>
              <w:left w:val="nil"/>
              <w:bottom w:val="single" w:sz="4" w:space="0" w:color="FFFFFF"/>
              <w:right w:val="nil"/>
            </w:tcBorders>
            <w:shd w:val="clear" w:color="000000" w:fill="F2F2F2"/>
            <w:noWrap/>
            <w:vAlign w:val="center"/>
            <w:hideMark/>
          </w:tcPr>
          <w:p w14:paraId="0590AA9A" w14:textId="77777777" w:rsidR="00477A17" w:rsidRPr="009E753D" w:rsidRDefault="00477A17" w:rsidP="002542CB">
            <w:pPr>
              <w:pStyle w:val="orianum"/>
              <w:spacing w:line="220" w:lineRule="exact"/>
            </w:pPr>
            <w:r w:rsidRPr="009E753D">
              <w:t>101.844.000</w:t>
            </w:r>
          </w:p>
        </w:tc>
        <w:tc>
          <w:tcPr>
            <w:tcW w:w="1134" w:type="dxa"/>
            <w:tcBorders>
              <w:top w:val="nil"/>
              <w:left w:val="nil"/>
              <w:bottom w:val="single" w:sz="4" w:space="0" w:color="FFFFFF"/>
              <w:right w:val="nil"/>
            </w:tcBorders>
            <w:shd w:val="clear" w:color="000000" w:fill="F2F2F2"/>
            <w:noWrap/>
            <w:vAlign w:val="center"/>
            <w:hideMark/>
          </w:tcPr>
          <w:p w14:paraId="19ED81A2" w14:textId="77777777" w:rsidR="00477A17" w:rsidRPr="009E753D" w:rsidRDefault="00477A17" w:rsidP="002542CB">
            <w:pPr>
              <w:pStyle w:val="orianum"/>
              <w:spacing w:line="220" w:lineRule="exact"/>
            </w:pPr>
            <w:r w:rsidRPr="009E753D">
              <w:t>115.094.000</w:t>
            </w:r>
          </w:p>
        </w:tc>
        <w:tc>
          <w:tcPr>
            <w:tcW w:w="1134" w:type="dxa"/>
            <w:tcBorders>
              <w:top w:val="nil"/>
              <w:left w:val="nil"/>
              <w:bottom w:val="single" w:sz="4" w:space="0" w:color="FFFFFF"/>
              <w:right w:val="nil"/>
            </w:tcBorders>
            <w:shd w:val="clear" w:color="000000" w:fill="F2F2F2"/>
            <w:noWrap/>
            <w:vAlign w:val="center"/>
            <w:hideMark/>
          </w:tcPr>
          <w:p w14:paraId="4792D35B" w14:textId="77777777" w:rsidR="00477A17" w:rsidRPr="009E753D" w:rsidRDefault="00477A17" w:rsidP="002542CB">
            <w:pPr>
              <w:pStyle w:val="orianum"/>
              <w:spacing w:line="220" w:lineRule="exact"/>
            </w:pPr>
            <w:r w:rsidRPr="009E753D">
              <w:t>114.764.000</w:t>
            </w:r>
          </w:p>
        </w:tc>
        <w:tc>
          <w:tcPr>
            <w:tcW w:w="1134" w:type="dxa"/>
            <w:tcBorders>
              <w:top w:val="nil"/>
              <w:left w:val="nil"/>
              <w:bottom w:val="single" w:sz="4" w:space="0" w:color="FFFFFF"/>
              <w:right w:val="nil"/>
            </w:tcBorders>
            <w:shd w:val="clear" w:color="000000" w:fill="F2F2F2"/>
            <w:noWrap/>
            <w:vAlign w:val="center"/>
            <w:hideMark/>
          </w:tcPr>
          <w:p w14:paraId="66C32A0A" w14:textId="77777777" w:rsidR="00477A17" w:rsidRPr="009E753D" w:rsidRDefault="00477A17" w:rsidP="002542CB">
            <w:pPr>
              <w:pStyle w:val="orianum"/>
              <w:spacing w:line="220" w:lineRule="exact"/>
            </w:pPr>
            <w:r w:rsidRPr="009E753D">
              <w:t>114.764.000</w:t>
            </w:r>
          </w:p>
        </w:tc>
      </w:tr>
      <w:tr w:rsidR="00477A17" w:rsidRPr="009E753D" w14:paraId="6280EAF6"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FB4757F" w14:textId="77777777" w:rsidR="00477A17" w:rsidRPr="009E753D" w:rsidRDefault="00477A17" w:rsidP="002542CB">
            <w:pPr>
              <w:pStyle w:val="oriatext"/>
              <w:spacing w:line="220" w:lineRule="exact"/>
            </w:pPr>
            <w:r w:rsidRPr="009E753D">
              <w:t>25</w:t>
            </w:r>
          </w:p>
        </w:tc>
        <w:tc>
          <w:tcPr>
            <w:tcW w:w="2679" w:type="dxa"/>
            <w:tcBorders>
              <w:top w:val="nil"/>
              <w:left w:val="nil"/>
              <w:bottom w:val="single" w:sz="4" w:space="0" w:color="FFFFFF"/>
              <w:right w:val="nil"/>
            </w:tcBorders>
            <w:shd w:val="clear" w:color="000000" w:fill="BFBFBF"/>
            <w:vAlign w:val="center"/>
            <w:hideMark/>
          </w:tcPr>
          <w:p w14:paraId="390C4FB8" w14:textId="77777777" w:rsidR="00477A17" w:rsidRPr="009E753D" w:rsidRDefault="00477A17" w:rsidP="002542CB">
            <w:pPr>
              <w:pStyle w:val="oriatext"/>
              <w:spacing w:line="220" w:lineRule="exact"/>
            </w:pPr>
            <w:r w:rsidRPr="009E753D">
              <w:t>Επιδοτήσεις</w:t>
            </w:r>
          </w:p>
        </w:tc>
        <w:tc>
          <w:tcPr>
            <w:tcW w:w="1134" w:type="dxa"/>
            <w:tcBorders>
              <w:top w:val="nil"/>
              <w:left w:val="nil"/>
              <w:bottom w:val="single" w:sz="4" w:space="0" w:color="FFFFFF"/>
              <w:right w:val="nil"/>
            </w:tcBorders>
            <w:shd w:val="clear" w:color="000000" w:fill="BFBFBF"/>
            <w:noWrap/>
            <w:vAlign w:val="center"/>
            <w:hideMark/>
          </w:tcPr>
          <w:p w14:paraId="285B23BB" w14:textId="77777777" w:rsidR="00477A17" w:rsidRPr="009E753D" w:rsidRDefault="00477A17" w:rsidP="002542CB">
            <w:pPr>
              <w:pStyle w:val="orianum"/>
              <w:spacing w:line="220" w:lineRule="exact"/>
            </w:pPr>
            <w:r w:rsidRPr="009E753D">
              <w:t>0</w:t>
            </w:r>
          </w:p>
        </w:tc>
        <w:tc>
          <w:tcPr>
            <w:tcW w:w="1276" w:type="dxa"/>
            <w:tcBorders>
              <w:top w:val="nil"/>
              <w:left w:val="nil"/>
              <w:bottom w:val="single" w:sz="4" w:space="0" w:color="FFFFFF"/>
              <w:right w:val="nil"/>
            </w:tcBorders>
            <w:shd w:val="clear" w:color="000000" w:fill="BFBFBF"/>
            <w:noWrap/>
            <w:vAlign w:val="center"/>
            <w:hideMark/>
          </w:tcPr>
          <w:p w14:paraId="4B768743"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BFBFBF"/>
            <w:noWrap/>
            <w:vAlign w:val="center"/>
            <w:hideMark/>
          </w:tcPr>
          <w:p w14:paraId="1D2FF660"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BFBFBF"/>
            <w:noWrap/>
            <w:vAlign w:val="center"/>
            <w:hideMark/>
          </w:tcPr>
          <w:p w14:paraId="540B7CF7"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BFBFBF"/>
            <w:noWrap/>
            <w:vAlign w:val="center"/>
            <w:hideMark/>
          </w:tcPr>
          <w:p w14:paraId="57C6037E" w14:textId="77777777" w:rsidR="00477A17" w:rsidRPr="009E753D" w:rsidRDefault="00477A17" w:rsidP="002542CB">
            <w:pPr>
              <w:pStyle w:val="orianum"/>
              <w:spacing w:line="220" w:lineRule="exact"/>
            </w:pPr>
            <w:r w:rsidRPr="009E753D">
              <w:t>0</w:t>
            </w:r>
          </w:p>
        </w:tc>
      </w:tr>
      <w:tr w:rsidR="00477A17" w:rsidRPr="009E753D" w14:paraId="42E944D3"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06C2D8AE" w14:textId="77777777" w:rsidR="00477A17" w:rsidRPr="009E753D" w:rsidRDefault="00477A17" w:rsidP="002542CB">
            <w:pPr>
              <w:pStyle w:val="oriatext"/>
              <w:spacing w:line="220" w:lineRule="exact"/>
            </w:pPr>
            <w:r w:rsidRPr="009E753D">
              <w:t>26</w:t>
            </w:r>
          </w:p>
        </w:tc>
        <w:tc>
          <w:tcPr>
            <w:tcW w:w="2679" w:type="dxa"/>
            <w:tcBorders>
              <w:top w:val="nil"/>
              <w:left w:val="nil"/>
              <w:bottom w:val="single" w:sz="4" w:space="0" w:color="FFFFFF"/>
              <w:right w:val="nil"/>
            </w:tcBorders>
            <w:shd w:val="clear" w:color="000000" w:fill="F2F2F2"/>
            <w:noWrap/>
            <w:vAlign w:val="center"/>
            <w:hideMark/>
          </w:tcPr>
          <w:p w14:paraId="7BFF419B" w14:textId="77777777" w:rsidR="00477A17" w:rsidRPr="009E753D" w:rsidRDefault="00477A17" w:rsidP="002542CB">
            <w:pPr>
              <w:pStyle w:val="oriatext"/>
              <w:spacing w:line="220" w:lineRule="exact"/>
            </w:pPr>
            <w:r w:rsidRPr="009E753D">
              <w:t>Τόκοι (σε ακαθάριστη βάση)</w:t>
            </w:r>
          </w:p>
        </w:tc>
        <w:tc>
          <w:tcPr>
            <w:tcW w:w="1134" w:type="dxa"/>
            <w:tcBorders>
              <w:top w:val="nil"/>
              <w:left w:val="nil"/>
              <w:bottom w:val="single" w:sz="4" w:space="0" w:color="FFFFFF"/>
              <w:right w:val="nil"/>
            </w:tcBorders>
            <w:shd w:val="clear" w:color="000000" w:fill="F2F2F2"/>
            <w:noWrap/>
            <w:vAlign w:val="center"/>
            <w:hideMark/>
          </w:tcPr>
          <w:p w14:paraId="0A84D292" w14:textId="77777777" w:rsidR="00477A17" w:rsidRPr="009E753D" w:rsidRDefault="00477A17" w:rsidP="002542CB">
            <w:pPr>
              <w:pStyle w:val="orianum"/>
              <w:spacing w:line="220" w:lineRule="exact"/>
            </w:pPr>
            <w:r w:rsidRPr="009E753D">
              <w:t>8.551.000</w:t>
            </w:r>
          </w:p>
        </w:tc>
        <w:tc>
          <w:tcPr>
            <w:tcW w:w="1276" w:type="dxa"/>
            <w:tcBorders>
              <w:top w:val="nil"/>
              <w:left w:val="nil"/>
              <w:bottom w:val="single" w:sz="4" w:space="0" w:color="FFFFFF"/>
              <w:right w:val="nil"/>
            </w:tcBorders>
            <w:shd w:val="clear" w:color="000000" w:fill="F2F2F2"/>
            <w:noWrap/>
            <w:vAlign w:val="center"/>
            <w:hideMark/>
          </w:tcPr>
          <w:p w14:paraId="248ED6E0"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16D60CD2"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2CB685AB"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7132BF7E" w14:textId="77777777" w:rsidR="00477A17" w:rsidRPr="009E753D" w:rsidRDefault="00477A17" w:rsidP="002542CB">
            <w:pPr>
              <w:pStyle w:val="orianum"/>
              <w:spacing w:line="220" w:lineRule="exact"/>
            </w:pPr>
            <w:r w:rsidRPr="009E753D">
              <w:t>0</w:t>
            </w:r>
          </w:p>
        </w:tc>
      </w:tr>
      <w:tr w:rsidR="00477A17" w:rsidRPr="009E753D" w14:paraId="3031F6FB"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0A023CD4" w14:textId="77777777" w:rsidR="00477A17" w:rsidRPr="009E753D" w:rsidRDefault="00477A17" w:rsidP="002542CB">
            <w:pPr>
              <w:pStyle w:val="oriatext"/>
              <w:spacing w:line="220" w:lineRule="exact"/>
            </w:pPr>
            <w:r w:rsidRPr="009E753D">
              <w:t>27</w:t>
            </w:r>
          </w:p>
        </w:tc>
        <w:tc>
          <w:tcPr>
            <w:tcW w:w="2679" w:type="dxa"/>
            <w:tcBorders>
              <w:top w:val="nil"/>
              <w:left w:val="nil"/>
              <w:bottom w:val="single" w:sz="4" w:space="0" w:color="FFFFFF"/>
              <w:right w:val="nil"/>
            </w:tcBorders>
            <w:shd w:val="clear" w:color="000000" w:fill="BFBFBF"/>
            <w:vAlign w:val="center"/>
            <w:hideMark/>
          </w:tcPr>
          <w:p w14:paraId="12E45341" w14:textId="77777777" w:rsidR="00477A17" w:rsidRPr="009E753D" w:rsidRDefault="00477A17" w:rsidP="002542CB">
            <w:pPr>
              <w:pStyle w:val="oriatext"/>
              <w:spacing w:line="220" w:lineRule="exact"/>
            </w:pPr>
            <w:r w:rsidRPr="009E753D">
              <w:t>Λοιπές Δαπάνες</w:t>
            </w:r>
          </w:p>
        </w:tc>
        <w:tc>
          <w:tcPr>
            <w:tcW w:w="1134" w:type="dxa"/>
            <w:tcBorders>
              <w:top w:val="nil"/>
              <w:left w:val="nil"/>
              <w:bottom w:val="single" w:sz="4" w:space="0" w:color="FFFFFF"/>
              <w:right w:val="nil"/>
            </w:tcBorders>
            <w:shd w:val="clear" w:color="000000" w:fill="BFBFBF"/>
            <w:noWrap/>
            <w:vAlign w:val="center"/>
            <w:hideMark/>
          </w:tcPr>
          <w:p w14:paraId="5C5AADF7" w14:textId="77777777" w:rsidR="00477A17" w:rsidRPr="009E753D" w:rsidRDefault="00477A17" w:rsidP="002542CB">
            <w:pPr>
              <w:pStyle w:val="orianum"/>
              <w:spacing w:line="220" w:lineRule="exact"/>
            </w:pPr>
            <w:r w:rsidRPr="009E753D">
              <w:t>10.000</w:t>
            </w:r>
          </w:p>
        </w:tc>
        <w:tc>
          <w:tcPr>
            <w:tcW w:w="1276" w:type="dxa"/>
            <w:tcBorders>
              <w:top w:val="nil"/>
              <w:left w:val="nil"/>
              <w:bottom w:val="single" w:sz="4" w:space="0" w:color="FFFFFF"/>
              <w:right w:val="nil"/>
            </w:tcBorders>
            <w:shd w:val="clear" w:color="000000" w:fill="BFBFBF"/>
            <w:noWrap/>
            <w:vAlign w:val="center"/>
            <w:hideMark/>
          </w:tcPr>
          <w:p w14:paraId="1DD0D644" w14:textId="77777777" w:rsidR="00477A17" w:rsidRPr="009E753D" w:rsidRDefault="00477A17" w:rsidP="002542CB">
            <w:pPr>
              <w:pStyle w:val="orianum"/>
              <w:spacing w:line="220" w:lineRule="exact"/>
            </w:pPr>
            <w:r w:rsidRPr="009E753D">
              <w:t>10.000</w:t>
            </w:r>
          </w:p>
        </w:tc>
        <w:tc>
          <w:tcPr>
            <w:tcW w:w="1134" w:type="dxa"/>
            <w:tcBorders>
              <w:top w:val="nil"/>
              <w:left w:val="nil"/>
              <w:bottom w:val="single" w:sz="4" w:space="0" w:color="FFFFFF"/>
              <w:right w:val="nil"/>
            </w:tcBorders>
            <w:shd w:val="clear" w:color="000000" w:fill="BFBFBF"/>
            <w:noWrap/>
            <w:vAlign w:val="center"/>
            <w:hideMark/>
          </w:tcPr>
          <w:p w14:paraId="6FB8BA01" w14:textId="77777777" w:rsidR="00477A17" w:rsidRPr="009E753D" w:rsidRDefault="00477A17" w:rsidP="002542CB">
            <w:pPr>
              <w:pStyle w:val="orianum"/>
              <w:spacing w:line="220" w:lineRule="exact"/>
            </w:pPr>
            <w:r w:rsidRPr="009E753D">
              <w:t>10.000</w:t>
            </w:r>
          </w:p>
        </w:tc>
        <w:tc>
          <w:tcPr>
            <w:tcW w:w="1134" w:type="dxa"/>
            <w:tcBorders>
              <w:top w:val="nil"/>
              <w:left w:val="nil"/>
              <w:bottom w:val="single" w:sz="4" w:space="0" w:color="FFFFFF"/>
              <w:right w:val="nil"/>
            </w:tcBorders>
            <w:shd w:val="clear" w:color="000000" w:fill="BFBFBF"/>
            <w:noWrap/>
            <w:vAlign w:val="center"/>
            <w:hideMark/>
          </w:tcPr>
          <w:p w14:paraId="1CC4A742" w14:textId="77777777" w:rsidR="00477A17" w:rsidRPr="009E753D" w:rsidRDefault="00477A17" w:rsidP="002542CB">
            <w:pPr>
              <w:pStyle w:val="orianum"/>
              <w:spacing w:line="220" w:lineRule="exact"/>
            </w:pPr>
            <w:r w:rsidRPr="009E753D">
              <w:t>10.000</w:t>
            </w:r>
          </w:p>
        </w:tc>
        <w:tc>
          <w:tcPr>
            <w:tcW w:w="1134" w:type="dxa"/>
            <w:tcBorders>
              <w:top w:val="nil"/>
              <w:left w:val="nil"/>
              <w:bottom w:val="single" w:sz="4" w:space="0" w:color="FFFFFF"/>
              <w:right w:val="nil"/>
            </w:tcBorders>
            <w:shd w:val="clear" w:color="000000" w:fill="BFBFBF"/>
            <w:noWrap/>
            <w:vAlign w:val="center"/>
            <w:hideMark/>
          </w:tcPr>
          <w:p w14:paraId="3F516239" w14:textId="77777777" w:rsidR="00477A17" w:rsidRPr="009E753D" w:rsidRDefault="00477A17" w:rsidP="002542CB">
            <w:pPr>
              <w:pStyle w:val="orianum"/>
              <w:spacing w:line="220" w:lineRule="exact"/>
            </w:pPr>
            <w:r w:rsidRPr="009E753D">
              <w:t>10.000</w:t>
            </w:r>
          </w:p>
        </w:tc>
      </w:tr>
      <w:tr w:rsidR="00477A17" w:rsidRPr="009E753D" w14:paraId="424750E4"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07DCBF99" w14:textId="77777777" w:rsidR="00477A17" w:rsidRPr="009E753D" w:rsidRDefault="00477A17" w:rsidP="002542CB">
            <w:pPr>
              <w:pStyle w:val="oriatext"/>
              <w:spacing w:line="220" w:lineRule="exact"/>
            </w:pPr>
            <w:r w:rsidRPr="009E753D">
              <w:t>29</w:t>
            </w:r>
          </w:p>
        </w:tc>
        <w:tc>
          <w:tcPr>
            <w:tcW w:w="2679" w:type="dxa"/>
            <w:tcBorders>
              <w:top w:val="nil"/>
              <w:left w:val="nil"/>
              <w:bottom w:val="single" w:sz="4" w:space="0" w:color="FFFFFF"/>
              <w:right w:val="nil"/>
            </w:tcBorders>
            <w:shd w:val="clear" w:color="000000" w:fill="F2F2F2"/>
            <w:noWrap/>
            <w:vAlign w:val="center"/>
            <w:hideMark/>
          </w:tcPr>
          <w:p w14:paraId="3AAEFDD7" w14:textId="77777777" w:rsidR="00477A17" w:rsidRPr="009E753D" w:rsidRDefault="00477A17" w:rsidP="002542CB">
            <w:pPr>
              <w:pStyle w:val="oriatext"/>
              <w:spacing w:line="220" w:lineRule="exact"/>
            </w:pPr>
            <w:r w:rsidRPr="009E753D">
              <w:t>Πιστώσεις υπό κατανομή</w:t>
            </w:r>
          </w:p>
        </w:tc>
        <w:tc>
          <w:tcPr>
            <w:tcW w:w="1134" w:type="dxa"/>
            <w:tcBorders>
              <w:top w:val="nil"/>
              <w:left w:val="nil"/>
              <w:bottom w:val="single" w:sz="4" w:space="0" w:color="FFFFFF"/>
              <w:right w:val="nil"/>
            </w:tcBorders>
            <w:shd w:val="clear" w:color="000000" w:fill="F2F2F2"/>
            <w:noWrap/>
            <w:vAlign w:val="center"/>
            <w:hideMark/>
          </w:tcPr>
          <w:p w14:paraId="664CEFDA" w14:textId="77777777" w:rsidR="00477A17" w:rsidRPr="009E753D" w:rsidRDefault="00477A17" w:rsidP="002542CB">
            <w:pPr>
              <w:pStyle w:val="orianum"/>
              <w:spacing w:line="220" w:lineRule="exact"/>
            </w:pPr>
            <w:r w:rsidRPr="009E753D">
              <w:t>0</w:t>
            </w:r>
          </w:p>
        </w:tc>
        <w:tc>
          <w:tcPr>
            <w:tcW w:w="1276" w:type="dxa"/>
            <w:tcBorders>
              <w:top w:val="nil"/>
              <w:left w:val="nil"/>
              <w:bottom w:val="single" w:sz="4" w:space="0" w:color="FFFFFF"/>
              <w:right w:val="nil"/>
            </w:tcBorders>
            <w:shd w:val="clear" w:color="000000" w:fill="F2F2F2"/>
            <w:noWrap/>
            <w:vAlign w:val="center"/>
            <w:hideMark/>
          </w:tcPr>
          <w:p w14:paraId="309A7ABA"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31630711"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3F12D451"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506809A8" w14:textId="77777777" w:rsidR="00477A17" w:rsidRPr="009E753D" w:rsidRDefault="00477A17" w:rsidP="002542CB">
            <w:pPr>
              <w:pStyle w:val="orianum"/>
              <w:spacing w:line="220" w:lineRule="exact"/>
            </w:pPr>
            <w:r w:rsidRPr="009E753D">
              <w:t>0</w:t>
            </w:r>
          </w:p>
        </w:tc>
      </w:tr>
      <w:tr w:rsidR="00477A17" w:rsidRPr="009E753D" w14:paraId="75033203"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44F71305" w14:textId="77777777" w:rsidR="00477A17" w:rsidRPr="009E753D" w:rsidRDefault="00477A17" w:rsidP="002542CB">
            <w:pPr>
              <w:pStyle w:val="oriatext"/>
              <w:spacing w:line="220" w:lineRule="exact"/>
            </w:pPr>
            <w:r w:rsidRPr="009E753D">
              <w:t>31</w:t>
            </w:r>
          </w:p>
        </w:tc>
        <w:tc>
          <w:tcPr>
            <w:tcW w:w="2679" w:type="dxa"/>
            <w:tcBorders>
              <w:top w:val="nil"/>
              <w:left w:val="nil"/>
              <w:bottom w:val="single" w:sz="4" w:space="0" w:color="FFFFFF"/>
              <w:right w:val="nil"/>
            </w:tcBorders>
            <w:shd w:val="clear" w:color="000000" w:fill="BFBFBF"/>
            <w:vAlign w:val="center"/>
            <w:hideMark/>
          </w:tcPr>
          <w:p w14:paraId="55A178A3" w14:textId="77777777" w:rsidR="00477A17" w:rsidRPr="009E753D" w:rsidRDefault="00477A17" w:rsidP="002542CB">
            <w:pPr>
              <w:pStyle w:val="oriatext"/>
              <w:spacing w:line="220" w:lineRule="exact"/>
            </w:pPr>
            <w:r w:rsidRPr="009E753D">
              <w:t>Πάγια περιουσιακά στοιχεία</w:t>
            </w:r>
          </w:p>
        </w:tc>
        <w:tc>
          <w:tcPr>
            <w:tcW w:w="1134" w:type="dxa"/>
            <w:tcBorders>
              <w:top w:val="nil"/>
              <w:left w:val="nil"/>
              <w:bottom w:val="single" w:sz="4" w:space="0" w:color="FFFFFF"/>
              <w:right w:val="nil"/>
            </w:tcBorders>
            <w:shd w:val="clear" w:color="000000" w:fill="BFBFBF"/>
            <w:noWrap/>
            <w:vAlign w:val="center"/>
            <w:hideMark/>
          </w:tcPr>
          <w:p w14:paraId="2E9DEC8B" w14:textId="77777777" w:rsidR="00477A17" w:rsidRPr="009E753D" w:rsidRDefault="00477A17" w:rsidP="002542CB">
            <w:pPr>
              <w:pStyle w:val="orianum"/>
              <w:spacing w:line="220" w:lineRule="exact"/>
            </w:pPr>
            <w:r w:rsidRPr="009E753D">
              <w:t>3.682.186</w:t>
            </w:r>
          </w:p>
        </w:tc>
        <w:tc>
          <w:tcPr>
            <w:tcW w:w="1276" w:type="dxa"/>
            <w:tcBorders>
              <w:top w:val="nil"/>
              <w:left w:val="nil"/>
              <w:bottom w:val="single" w:sz="4" w:space="0" w:color="FFFFFF"/>
              <w:right w:val="nil"/>
            </w:tcBorders>
            <w:shd w:val="clear" w:color="000000" w:fill="BFBFBF"/>
            <w:noWrap/>
            <w:vAlign w:val="center"/>
            <w:hideMark/>
          </w:tcPr>
          <w:p w14:paraId="7B88567A" w14:textId="77777777" w:rsidR="00477A17" w:rsidRPr="009E753D" w:rsidRDefault="00477A17" w:rsidP="002542CB">
            <w:pPr>
              <w:pStyle w:val="orianum"/>
              <w:spacing w:line="220" w:lineRule="exact"/>
            </w:pPr>
            <w:r w:rsidRPr="009E753D">
              <w:t>3.585.000</w:t>
            </w:r>
          </w:p>
        </w:tc>
        <w:tc>
          <w:tcPr>
            <w:tcW w:w="1134" w:type="dxa"/>
            <w:tcBorders>
              <w:top w:val="nil"/>
              <w:left w:val="nil"/>
              <w:bottom w:val="single" w:sz="4" w:space="0" w:color="FFFFFF"/>
              <w:right w:val="nil"/>
            </w:tcBorders>
            <w:shd w:val="clear" w:color="000000" w:fill="BFBFBF"/>
            <w:noWrap/>
            <w:vAlign w:val="center"/>
            <w:hideMark/>
          </w:tcPr>
          <w:p w14:paraId="386A7930" w14:textId="77777777" w:rsidR="00477A17" w:rsidRPr="009E753D" w:rsidRDefault="00477A17" w:rsidP="002542CB">
            <w:pPr>
              <w:pStyle w:val="orianum"/>
              <w:spacing w:line="220" w:lineRule="exact"/>
            </w:pPr>
            <w:r w:rsidRPr="009E753D">
              <w:t>3.585.000</w:t>
            </w:r>
          </w:p>
        </w:tc>
        <w:tc>
          <w:tcPr>
            <w:tcW w:w="1134" w:type="dxa"/>
            <w:tcBorders>
              <w:top w:val="nil"/>
              <w:left w:val="nil"/>
              <w:bottom w:val="single" w:sz="4" w:space="0" w:color="FFFFFF"/>
              <w:right w:val="nil"/>
            </w:tcBorders>
            <w:shd w:val="clear" w:color="000000" w:fill="BFBFBF"/>
            <w:noWrap/>
            <w:vAlign w:val="center"/>
            <w:hideMark/>
          </w:tcPr>
          <w:p w14:paraId="67B7EB72" w14:textId="77777777" w:rsidR="00477A17" w:rsidRPr="009E753D" w:rsidRDefault="00477A17" w:rsidP="002542CB">
            <w:pPr>
              <w:pStyle w:val="orianum"/>
              <w:spacing w:line="220" w:lineRule="exact"/>
            </w:pPr>
            <w:r w:rsidRPr="009E753D">
              <w:t>3.585.000</w:t>
            </w:r>
          </w:p>
        </w:tc>
        <w:tc>
          <w:tcPr>
            <w:tcW w:w="1134" w:type="dxa"/>
            <w:tcBorders>
              <w:top w:val="nil"/>
              <w:left w:val="nil"/>
              <w:bottom w:val="single" w:sz="4" w:space="0" w:color="FFFFFF"/>
              <w:right w:val="nil"/>
            </w:tcBorders>
            <w:shd w:val="clear" w:color="000000" w:fill="BFBFBF"/>
            <w:noWrap/>
            <w:vAlign w:val="center"/>
            <w:hideMark/>
          </w:tcPr>
          <w:p w14:paraId="15D0596C" w14:textId="77777777" w:rsidR="00477A17" w:rsidRPr="009E753D" w:rsidRDefault="00477A17" w:rsidP="002542CB">
            <w:pPr>
              <w:pStyle w:val="orianum"/>
              <w:spacing w:line="220" w:lineRule="exact"/>
            </w:pPr>
            <w:r w:rsidRPr="009E753D">
              <w:t>3.585.000</w:t>
            </w:r>
          </w:p>
        </w:tc>
      </w:tr>
      <w:tr w:rsidR="00477A17" w:rsidRPr="009E753D" w14:paraId="6C2F544B"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16A29C9F" w14:textId="77777777" w:rsidR="00477A17" w:rsidRPr="009E753D" w:rsidRDefault="00477A17" w:rsidP="002542CB">
            <w:pPr>
              <w:pStyle w:val="oriatext"/>
              <w:spacing w:line="220" w:lineRule="exact"/>
            </w:pPr>
            <w:r w:rsidRPr="009E753D">
              <w:t>33</w:t>
            </w:r>
          </w:p>
        </w:tc>
        <w:tc>
          <w:tcPr>
            <w:tcW w:w="2679" w:type="dxa"/>
            <w:tcBorders>
              <w:top w:val="nil"/>
              <w:left w:val="nil"/>
              <w:bottom w:val="single" w:sz="4" w:space="0" w:color="FFFFFF"/>
              <w:right w:val="nil"/>
            </w:tcBorders>
            <w:shd w:val="clear" w:color="000000" w:fill="F2F2F2"/>
            <w:noWrap/>
            <w:vAlign w:val="center"/>
            <w:hideMark/>
          </w:tcPr>
          <w:p w14:paraId="775F393B" w14:textId="77777777" w:rsidR="00477A17" w:rsidRPr="009E753D" w:rsidRDefault="00477A17" w:rsidP="002542CB">
            <w:pPr>
              <w:pStyle w:val="oriatext"/>
              <w:spacing w:line="220" w:lineRule="exact"/>
            </w:pPr>
            <w:r w:rsidRPr="009E753D">
              <w:t>Τιμαλφή</w:t>
            </w:r>
          </w:p>
        </w:tc>
        <w:tc>
          <w:tcPr>
            <w:tcW w:w="1134" w:type="dxa"/>
            <w:tcBorders>
              <w:top w:val="nil"/>
              <w:left w:val="nil"/>
              <w:bottom w:val="single" w:sz="4" w:space="0" w:color="FFFFFF"/>
              <w:right w:val="nil"/>
            </w:tcBorders>
            <w:shd w:val="clear" w:color="000000" w:fill="F2F2F2"/>
            <w:noWrap/>
            <w:vAlign w:val="center"/>
            <w:hideMark/>
          </w:tcPr>
          <w:p w14:paraId="1B23727D" w14:textId="77777777" w:rsidR="00477A17" w:rsidRPr="009E753D" w:rsidRDefault="00477A17" w:rsidP="002542CB">
            <w:pPr>
              <w:pStyle w:val="orianum"/>
              <w:spacing w:line="220" w:lineRule="exact"/>
            </w:pPr>
            <w:r w:rsidRPr="009E753D">
              <w:t>0</w:t>
            </w:r>
          </w:p>
        </w:tc>
        <w:tc>
          <w:tcPr>
            <w:tcW w:w="1276" w:type="dxa"/>
            <w:tcBorders>
              <w:top w:val="nil"/>
              <w:left w:val="nil"/>
              <w:bottom w:val="single" w:sz="4" w:space="0" w:color="FFFFFF"/>
              <w:right w:val="nil"/>
            </w:tcBorders>
            <w:shd w:val="clear" w:color="000000" w:fill="F2F2F2"/>
            <w:noWrap/>
            <w:vAlign w:val="center"/>
            <w:hideMark/>
          </w:tcPr>
          <w:p w14:paraId="39EBE82C"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2A36B3C2"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0F9ACFCE" w14:textId="77777777" w:rsidR="00477A17" w:rsidRPr="009E753D" w:rsidRDefault="00477A17" w:rsidP="002542CB">
            <w:pPr>
              <w:pStyle w:val="orianum"/>
              <w:spacing w:line="220" w:lineRule="exact"/>
            </w:pPr>
            <w:r w:rsidRPr="009E753D">
              <w:t>0</w:t>
            </w:r>
          </w:p>
        </w:tc>
        <w:tc>
          <w:tcPr>
            <w:tcW w:w="1134" w:type="dxa"/>
            <w:tcBorders>
              <w:top w:val="nil"/>
              <w:left w:val="nil"/>
              <w:bottom w:val="single" w:sz="4" w:space="0" w:color="FFFFFF"/>
              <w:right w:val="nil"/>
            </w:tcBorders>
            <w:shd w:val="clear" w:color="000000" w:fill="F2F2F2"/>
            <w:noWrap/>
            <w:vAlign w:val="center"/>
            <w:hideMark/>
          </w:tcPr>
          <w:p w14:paraId="4122B966" w14:textId="77777777" w:rsidR="00477A17" w:rsidRPr="009E753D" w:rsidRDefault="00477A17" w:rsidP="002542CB">
            <w:pPr>
              <w:pStyle w:val="orianum"/>
              <w:spacing w:line="220" w:lineRule="exact"/>
            </w:pPr>
            <w:r w:rsidRPr="009E753D">
              <w:t>0</w:t>
            </w:r>
          </w:p>
        </w:tc>
      </w:tr>
      <w:tr w:rsidR="00FE504D" w:rsidRPr="00FE504D" w14:paraId="675490C4" w14:textId="77777777" w:rsidTr="00FE504D">
        <w:trPr>
          <w:trHeight w:val="563"/>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EC1C412"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679" w:type="dxa"/>
            <w:tcBorders>
              <w:top w:val="single" w:sz="4" w:space="0" w:color="FFFFFF"/>
              <w:left w:val="nil"/>
              <w:bottom w:val="single" w:sz="18" w:space="0" w:color="008080"/>
              <w:right w:val="nil"/>
            </w:tcBorders>
            <w:shd w:val="clear" w:color="auto" w:fill="D9D9D9" w:themeFill="background1" w:themeFillShade="D9"/>
            <w:vAlign w:val="center"/>
            <w:hideMark/>
          </w:tcPr>
          <w:p w14:paraId="1A8BC613"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F3A9127" w14:textId="77777777" w:rsidR="00477A17" w:rsidRPr="00FE504D" w:rsidRDefault="00477A17" w:rsidP="002542CB">
            <w:pPr>
              <w:pStyle w:val="orianum"/>
              <w:spacing w:line="220" w:lineRule="exact"/>
              <w:rPr>
                <w:b/>
                <w:color w:val="000000" w:themeColor="text1"/>
              </w:rPr>
            </w:pPr>
            <w:r w:rsidRPr="00FE504D">
              <w:rPr>
                <w:b/>
                <w:color w:val="000000" w:themeColor="text1"/>
              </w:rPr>
              <w:t>536.805.003</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4DF8599" w14:textId="77777777" w:rsidR="00477A17" w:rsidRPr="00FE504D" w:rsidRDefault="00477A17" w:rsidP="002542CB">
            <w:pPr>
              <w:pStyle w:val="orianum"/>
              <w:spacing w:line="220" w:lineRule="exact"/>
              <w:rPr>
                <w:b/>
                <w:color w:val="000000" w:themeColor="text1"/>
              </w:rPr>
            </w:pPr>
            <w:r w:rsidRPr="00FE504D">
              <w:rPr>
                <w:b/>
                <w:color w:val="000000" w:themeColor="text1"/>
              </w:rPr>
              <w:t>542.699.000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E14FEF3" w14:textId="77777777" w:rsidR="00477A17" w:rsidRPr="00FE504D" w:rsidRDefault="00477A17" w:rsidP="002542CB">
            <w:pPr>
              <w:pStyle w:val="orianum"/>
              <w:spacing w:line="220" w:lineRule="exact"/>
              <w:rPr>
                <w:b/>
                <w:color w:val="000000" w:themeColor="text1"/>
              </w:rPr>
            </w:pPr>
            <w:r w:rsidRPr="00FE504D">
              <w:rPr>
                <w:b/>
                <w:color w:val="000000" w:themeColor="text1"/>
              </w:rPr>
              <w:t>533.861.000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68564E0" w14:textId="77777777" w:rsidR="00477A17" w:rsidRPr="00FE504D" w:rsidRDefault="00477A17" w:rsidP="002542CB">
            <w:pPr>
              <w:pStyle w:val="orianum"/>
              <w:spacing w:line="220" w:lineRule="exact"/>
              <w:rPr>
                <w:b/>
                <w:color w:val="000000" w:themeColor="text1"/>
              </w:rPr>
            </w:pPr>
            <w:r w:rsidRPr="00FE504D">
              <w:rPr>
                <w:b/>
                <w:color w:val="000000" w:themeColor="text1"/>
              </w:rPr>
              <w:t>514.381.000</w:t>
            </w:r>
          </w:p>
        </w:tc>
        <w:tc>
          <w:tcPr>
            <w:tcW w:w="1134"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67BD2D8" w14:textId="77777777" w:rsidR="00477A17" w:rsidRPr="00FE504D" w:rsidRDefault="00477A17" w:rsidP="002542CB">
            <w:pPr>
              <w:pStyle w:val="orianum"/>
              <w:spacing w:line="220" w:lineRule="exact"/>
              <w:rPr>
                <w:b/>
                <w:color w:val="000000" w:themeColor="text1"/>
              </w:rPr>
            </w:pPr>
            <w:r w:rsidRPr="00FE504D">
              <w:rPr>
                <w:b/>
                <w:color w:val="000000" w:themeColor="text1"/>
              </w:rPr>
              <w:t>495.230.000</w:t>
            </w:r>
          </w:p>
        </w:tc>
      </w:tr>
    </w:tbl>
    <w:p w14:paraId="426A04CD" w14:textId="77777777" w:rsidR="00477A17" w:rsidRPr="009E753D" w:rsidRDefault="00477A17" w:rsidP="00477A17">
      <w:pPr>
        <w:pStyle w:val="oriahead"/>
        <w:spacing w:before="960"/>
        <w:rPr>
          <w:lang w:val="el-GR"/>
        </w:rPr>
      </w:pPr>
      <w:bookmarkStart w:id="172" w:name="_Toc214271289"/>
      <w:r w:rsidRPr="009E753D">
        <w:rPr>
          <w:lang w:val="el-GR"/>
        </w:rPr>
        <w:t>Αρχή Καταπολέμησης της Νομιμοποίησης Εσόδων από Εγκληματικές Δραστηριότητες</w:t>
      </w:r>
      <w:bookmarkEnd w:id="172"/>
    </w:p>
    <w:tbl>
      <w:tblPr>
        <w:tblW w:w="8880" w:type="dxa"/>
        <w:jc w:val="center"/>
        <w:tblLook w:val="04A0" w:firstRow="1" w:lastRow="0" w:firstColumn="1" w:lastColumn="0" w:noHBand="0" w:noVBand="1"/>
      </w:tblPr>
      <w:tblGrid>
        <w:gridCol w:w="426"/>
        <w:gridCol w:w="2254"/>
        <w:gridCol w:w="1240"/>
        <w:gridCol w:w="1240"/>
        <w:gridCol w:w="1240"/>
        <w:gridCol w:w="1240"/>
        <w:gridCol w:w="1240"/>
      </w:tblGrid>
      <w:tr w:rsidR="00477A17" w:rsidRPr="009E753D" w14:paraId="441B0501" w14:textId="77777777" w:rsidTr="00CC47AF">
        <w:trPr>
          <w:trHeight w:val="170"/>
          <w:jc w:val="center"/>
        </w:trPr>
        <w:tc>
          <w:tcPr>
            <w:tcW w:w="2680" w:type="dxa"/>
            <w:gridSpan w:val="2"/>
            <w:tcBorders>
              <w:top w:val="nil"/>
              <w:left w:val="nil"/>
              <w:bottom w:val="single" w:sz="4" w:space="0" w:color="FFFFFF"/>
              <w:right w:val="nil"/>
            </w:tcBorders>
            <w:shd w:val="clear" w:color="000000" w:fill="EEECE1"/>
            <w:vAlign w:val="center"/>
            <w:hideMark/>
          </w:tcPr>
          <w:p w14:paraId="7846F646" w14:textId="77777777" w:rsidR="00477A17" w:rsidRPr="009E753D" w:rsidRDefault="00477A17" w:rsidP="002542CB">
            <w:pPr>
              <w:spacing w:after="0" w:line="220" w:lineRule="exact"/>
              <w:jc w:val="left"/>
              <w:rPr>
                <w:rFonts w:eastAsia="Times New Roman" w:cs="Calibri"/>
                <w:b/>
                <w:bCs/>
                <w:color w:val="000000"/>
                <w:sz w:val="20"/>
              </w:rPr>
            </w:pPr>
            <w:r w:rsidRPr="009E753D">
              <w:rPr>
                <w:rFonts w:eastAsia="Times New Roman" w:cs="Calibri"/>
                <w:b/>
                <w:bCs/>
                <w:color w:val="000000"/>
                <w:sz w:val="20"/>
              </w:rPr>
              <w:t>Μείζονα κατηγορία</w:t>
            </w:r>
          </w:p>
        </w:tc>
        <w:tc>
          <w:tcPr>
            <w:tcW w:w="1240" w:type="dxa"/>
            <w:tcBorders>
              <w:top w:val="nil"/>
              <w:left w:val="nil"/>
              <w:bottom w:val="nil"/>
              <w:right w:val="nil"/>
            </w:tcBorders>
            <w:shd w:val="clear" w:color="000000" w:fill="EEECE1"/>
            <w:noWrap/>
            <w:vAlign w:val="center"/>
            <w:hideMark/>
          </w:tcPr>
          <w:p w14:paraId="5562D869" w14:textId="77777777" w:rsidR="00477A17" w:rsidRPr="009E753D" w:rsidRDefault="00477A17" w:rsidP="002542CB">
            <w:pPr>
              <w:spacing w:after="0" w:line="220" w:lineRule="exact"/>
              <w:jc w:val="center"/>
              <w:rPr>
                <w:rFonts w:eastAsia="Times New Roman" w:cs="Calibri"/>
                <w:b/>
                <w:bCs/>
                <w:color w:val="000000"/>
                <w:sz w:val="20"/>
              </w:rPr>
            </w:pPr>
            <w:r w:rsidRPr="009E753D">
              <w:rPr>
                <w:rFonts w:eastAsia="Times New Roman" w:cs="Calibri"/>
                <w:b/>
                <w:bCs/>
                <w:color w:val="000000"/>
                <w:sz w:val="20"/>
              </w:rPr>
              <w:t>2025</w:t>
            </w:r>
          </w:p>
        </w:tc>
        <w:tc>
          <w:tcPr>
            <w:tcW w:w="1240" w:type="dxa"/>
            <w:tcBorders>
              <w:top w:val="nil"/>
              <w:left w:val="nil"/>
              <w:bottom w:val="nil"/>
              <w:right w:val="nil"/>
            </w:tcBorders>
            <w:shd w:val="clear" w:color="000000" w:fill="EEECE1"/>
            <w:noWrap/>
            <w:vAlign w:val="center"/>
            <w:hideMark/>
          </w:tcPr>
          <w:p w14:paraId="4C150D16" w14:textId="77777777" w:rsidR="00477A17" w:rsidRPr="009E753D" w:rsidRDefault="00477A17" w:rsidP="002542CB">
            <w:pPr>
              <w:spacing w:after="0" w:line="220" w:lineRule="exact"/>
              <w:jc w:val="center"/>
              <w:rPr>
                <w:rFonts w:eastAsia="Times New Roman" w:cs="Calibri"/>
                <w:b/>
                <w:bCs/>
                <w:color w:val="000000"/>
                <w:sz w:val="20"/>
              </w:rPr>
            </w:pPr>
            <w:r w:rsidRPr="009E753D">
              <w:rPr>
                <w:rFonts w:eastAsia="Times New Roman" w:cs="Calibri"/>
                <w:b/>
                <w:bCs/>
                <w:color w:val="000000"/>
                <w:sz w:val="20"/>
              </w:rPr>
              <w:t>2026</w:t>
            </w:r>
          </w:p>
        </w:tc>
        <w:tc>
          <w:tcPr>
            <w:tcW w:w="1240" w:type="dxa"/>
            <w:tcBorders>
              <w:top w:val="nil"/>
              <w:left w:val="nil"/>
              <w:bottom w:val="nil"/>
              <w:right w:val="nil"/>
            </w:tcBorders>
            <w:shd w:val="clear" w:color="000000" w:fill="EEECE1"/>
            <w:noWrap/>
            <w:vAlign w:val="center"/>
            <w:hideMark/>
          </w:tcPr>
          <w:p w14:paraId="5EA3CFC5" w14:textId="77777777" w:rsidR="00477A17" w:rsidRPr="009E753D" w:rsidRDefault="00477A17" w:rsidP="002542CB">
            <w:pPr>
              <w:spacing w:after="0" w:line="220" w:lineRule="exact"/>
              <w:jc w:val="center"/>
              <w:rPr>
                <w:rFonts w:eastAsia="Times New Roman" w:cs="Calibri"/>
                <w:b/>
                <w:bCs/>
                <w:color w:val="000000"/>
                <w:sz w:val="20"/>
              </w:rPr>
            </w:pPr>
            <w:r w:rsidRPr="009E753D">
              <w:rPr>
                <w:rFonts w:eastAsia="Times New Roman" w:cs="Calibri"/>
                <w:b/>
                <w:bCs/>
                <w:color w:val="000000"/>
                <w:sz w:val="20"/>
              </w:rPr>
              <w:t>2027</w:t>
            </w:r>
          </w:p>
        </w:tc>
        <w:tc>
          <w:tcPr>
            <w:tcW w:w="1240" w:type="dxa"/>
            <w:tcBorders>
              <w:top w:val="nil"/>
              <w:left w:val="nil"/>
              <w:bottom w:val="nil"/>
              <w:right w:val="nil"/>
            </w:tcBorders>
            <w:shd w:val="clear" w:color="000000" w:fill="EEECE1"/>
            <w:noWrap/>
            <w:vAlign w:val="center"/>
            <w:hideMark/>
          </w:tcPr>
          <w:p w14:paraId="4D669D0B" w14:textId="77777777" w:rsidR="00477A17" w:rsidRPr="009E753D" w:rsidRDefault="00477A17" w:rsidP="002542CB">
            <w:pPr>
              <w:spacing w:after="0" w:line="220" w:lineRule="exact"/>
              <w:jc w:val="center"/>
              <w:rPr>
                <w:rFonts w:eastAsia="Times New Roman" w:cs="Calibri"/>
                <w:b/>
                <w:bCs/>
                <w:color w:val="000000"/>
                <w:sz w:val="20"/>
              </w:rPr>
            </w:pPr>
            <w:r w:rsidRPr="009E753D">
              <w:rPr>
                <w:rFonts w:eastAsia="Times New Roman" w:cs="Calibri"/>
                <w:b/>
                <w:bCs/>
                <w:color w:val="000000"/>
                <w:sz w:val="20"/>
              </w:rPr>
              <w:t>2028</w:t>
            </w:r>
          </w:p>
        </w:tc>
        <w:tc>
          <w:tcPr>
            <w:tcW w:w="1240" w:type="dxa"/>
            <w:tcBorders>
              <w:top w:val="nil"/>
              <w:left w:val="nil"/>
              <w:bottom w:val="nil"/>
              <w:right w:val="nil"/>
            </w:tcBorders>
            <w:shd w:val="clear" w:color="000000" w:fill="EEECE1"/>
            <w:noWrap/>
            <w:vAlign w:val="center"/>
            <w:hideMark/>
          </w:tcPr>
          <w:p w14:paraId="74A39F16" w14:textId="77777777" w:rsidR="00477A17" w:rsidRPr="009E753D" w:rsidRDefault="00477A17" w:rsidP="002542CB">
            <w:pPr>
              <w:spacing w:after="0" w:line="220" w:lineRule="exact"/>
              <w:jc w:val="center"/>
              <w:rPr>
                <w:rFonts w:eastAsia="Times New Roman" w:cs="Calibri"/>
                <w:b/>
                <w:bCs/>
                <w:color w:val="000000"/>
                <w:sz w:val="20"/>
              </w:rPr>
            </w:pPr>
            <w:r w:rsidRPr="009E753D">
              <w:rPr>
                <w:rFonts w:eastAsia="Times New Roman" w:cs="Calibri"/>
                <w:b/>
                <w:bCs/>
                <w:color w:val="000000"/>
                <w:sz w:val="20"/>
              </w:rPr>
              <w:t>2029</w:t>
            </w:r>
          </w:p>
        </w:tc>
      </w:tr>
      <w:tr w:rsidR="00477A17" w:rsidRPr="009E753D" w14:paraId="47F91B5D" w14:textId="77777777" w:rsidTr="00CC47AF">
        <w:trPr>
          <w:trHeight w:val="170"/>
          <w:jc w:val="center"/>
        </w:trPr>
        <w:tc>
          <w:tcPr>
            <w:tcW w:w="426" w:type="dxa"/>
            <w:tcBorders>
              <w:top w:val="nil"/>
              <w:left w:val="nil"/>
              <w:bottom w:val="single" w:sz="4" w:space="0" w:color="FFFFFF"/>
              <w:right w:val="nil"/>
            </w:tcBorders>
            <w:shd w:val="clear" w:color="000000" w:fill="BFBFBF"/>
            <w:noWrap/>
            <w:vAlign w:val="center"/>
            <w:hideMark/>
          </w:tcPr>
          <w:p w14:paraId="5B9BD47F" w14:textId="77777777" w:rsidR="00477A17" w:rsidRPr="009E753D" w:rsidRDefault="00477A17" w:rsidP="002542CB">
            <w:pPr>
              <w:pStyle w:val="oriatext"/>
              <w:spacing w:line="220" w:lineRule="exact"/>
            </w:pPr>
            <w:r w:rsidRPr="009E753D">
              <w:t>21</w:t>
            </w:r>
          </w:p>
        </w:tc>
        <w:tc>
          <w:tcPr>
            <w:tcW w:w="2254" w:type="dxa"/>
            <w:tcBorders>
              <w:top w:val="nil"/>
              <w:left w:val="nil"/>
              <w:bottom w:val="single" w:sz="4" w:space="0" w:color="FFFFFF"/>
              <w:right w:val="nil"/>
            </w:tcBorders>
            <w:shd w:val="clear" w:color="000000" w:fill="BFBFBF"/>
            <w:vAlign w:val="center"/>
            <w:hideMark/>
          </w:tcPr>
          <w:p w14:paraId="043403E0" w14:textId="77777777" w:rsidR="00477A17" w:rsidRPr="009E753D" w:rsidRDefault="00477A17" w:rsidP="002542CB">
            <w:pPr>
              <w:pStyle w:val="oriatext"/>
              <w:spacing w:line="220" w:lineRule="exact"/>
            </w:pPr>
            <w:r w:rsidRPr="009E753D">
              <w:t xml:space="preserve">Παροχές σε εργαζομένους </w:t>
            </w:r>
          </w:p>
        </w:tc>
        <w:tc>
          <w:tcPr>
            <w:tcW w:w="1240" w:type="dxa"/>
            <w:tcBorders>
              <w:top w:val="single" w:sz="4" w:space="0" w:color="FFFFFF"/>
              <w:left w:val="nil"/>
              <w:bottom w:val="single" w:sz="4" w:space="0" w:color="FFFFFF"/>
              <w:right w:val="nil"/>
            </w:tcBorders>
            <w:shd w:val="clear" w:color="000000" w:fill="BFBFBF"/>
            <w:noWrap/>
            <w:vAlign w:val="center"/>
            <w:hideMark/>
          </w:tcPr>
          <w:p w14:paraId="5A8565E4" w14:textId="77777777" w:rsidR="00477A17" w:rsidRPr="009E753D" w:rsidRDefault="00477A17" w:rsidP="002542CB">
            <w:pPr>
              <w:pStyle w:val="orianum"/>
              <w:spacing w:line="220" w:lineRule="exact"/>
            </w:pPr>
            <w:r w:rsidRPr="009E753D">
              <w:t>1.205.137</w:t>
            </w:r>
          </w:p>
        </w:tc>
        <w:tc>
          <w:tcPr>
            <w:tcW w:w="1240" w:type="dxa"/>
            <w:tcBorders>
              <w:top w:val="single" w:sz="4" w:space="0" w:color="FFFFFF"/>
              <w:left w:val="nil"/>
              <w:bottom w:val="single" w:sz="4" w:space="0" w:color="FFFFFF"/>
              <w:right w:val="nil"/>
            </w:tcBorders>
            <w:shd w:val="clear" w:color="000000" w:fill="BFBFBF"/>
            <w:noWrap/>
            <w:vAlign w:val="center"/>
            <w:hideMark/>
          </w:tcPr>
          <w:p w14:paraId="4AA2BA8A" w14:textId="77777777" w:rsidR="00477A17" w:rsidRPr="009E753D" w:rsidRDefault="00477A17" w:rsidP="002542CB">
            <w:pPr>
              <w:pStyle w:val="orianum"/>
              <w:spacing w:line="220" w:lineRule="exact"/>
            </w:pPr>
            <w:r w:rsidRPr="009E753D">
              <w:t>2.360.000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5FDB0A63" w14:textId="77777777" w:rsidR="00477A17" w:rsidRPr="009E753D" w:rsidRDefault="00477A17" w:rsidP="002542CB">
            <w:pPr>
              <w:pStyle w:val="orianum"/>
              <w:spacing w:line="220" w:lineRule="exact"/>
            </w:pPr>
            <w:r w:rsidRPr="009E753D">
              <w:t>2.360.000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712A5207" w14:textId="77777777" w:rsidR="00477A17" w:rsidRPr="009E753D" w:rsidRDefault="00477A17" w:rsidP="002542CB">
            <w:pPr>
              <w:pStyle w:val="orianum"/>
              <w:spacing w:line="220" w:lineRule="exact"/>
            </w:pPr>
            <w:r w:rsidRPr="009E753D">
              <w:t>2.360.000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7F99BD1E" w14:textId="77777777" w:rsidR="00477A17" w:rsidRPr="009E753D" w:rsidRDefault="00477A17" w:rsidP="002542CB">
            <w:pPr>
              <w:pStyle w:val="orianum"/>
              <w:spacing w:line="220" w:lineRule="exact"/>
            </w:pPr>
            <w:r w:rsidRPr="009E753D">
              <w:t>2.360.000</w:t>
            </w:r>
          </w:p>
        </w:tc>
      </w:tr>
      <w:tr w:rsidR="00477A17" w:rsidRPr="009E753D" w14:paraId="269CD770" w14:textId="77777777" w:rsidTr="00CC47AF">
        <w:trPr>
          <w:trHeight w:val="170"/>
          <w:jc w:val="center"/>
        </w:trPr>
        <w:tc>
          <w:tcPr>
            <w:tcW w:w="426" w:type="dxa"/>
            <w:tcBorders>
              <w:top w:val="nil"/>
              <w:left w:val="nil"/>
              <w:bottom w:val="single" w:sz="4" w:space="0" w:color="FFFFFF"/>
              <w:right w:val="nil"/>
            </w:tcBorders>
            <w:shd w:val="clear" w:color="000000" w:fill="F2F2F2"/>
            <w:noWrap/>
            <w:vAlign w:val="center"/>
            <w:hideMark/>
          </w:tcPr>
          <w:p w14:paraId="3A9B952E" w14:textId="77777777" w:rsidR="00477A17" w:rsidRPr="009E753D" w:rsidRDefault="00477A17" w:rsidP="002542CB">
            <w:pPr>
              <w:pStyle w:val="oriatext"/>
              <w:spacing w:line="220" w:lineRule="exact"/>
            </w:pPr>
            <w:r w:rsidRPr="009E753D">
              <w:t>22</w:t>
            </w:r>
          </w:p>
        </w:tc>
        <w:tc>
          <w:tcPr>
            <w:tcW w:w="2254" w:type="dxa"/>
            <w:tcBorders>
              <w:top w:val="nil"/>
              <w:left w:val="nil"/>
              <w:bottom w:val="single" w:sz="4" w:space="0" w:color="FFFFFF"/>
              <w:right w:val="nil"/>
            </w:tcBorders>
            <w:shd w:val="clear" w:color="000000" w:fill="F2F2F2"/>
            <w:noWrap/>
            <w:vAlign w:val="center"/>
            <w:hideMark/>
          </w:tcPr>
          <w:p w14:paraId="7DB6C9BE" w14:textId="77777777" w:rsidR="00477A17" w:rsidRPr="009E753D" w:rsidRDefault="00477A17" w:rsidP="002542CB">
            <w:pPr>
              <w:pStyle w:val="oriatext"/>
              <w:spacing w:line="220" w:lineRule="exact"/>
            </w:pPr>
            <w:r w:rsidRPr="009E753D">
              <w:t>Κοινωνικές Παροχές</w:t>
            </w:r>
          </w:p>
        </w:tc>
        <w:tc>
          <w:tcPr>
            <w:tcW w:w="1240" w:type="dxa"/>
            <w:tcBorders>
              <w:top w:val="nil"/>
              <w:left w:val="nil"/>
              <w:bottom w:val="single" w:sz="4" w:space="0" w:color="FFFFFF"/>
              <w:right w:val="nil"/>
            </w:tcBorders>
            <w:shd w:val="clear" w:color="000000" w:fill="F2F2F2"/>
            <w:noWrap/>
            <w:vAlign w:val="center"/>
            <w:hideMark/>
          </w:tcPr>
          <w:p w14:paraId="68667B87"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3E9DCD79"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46E07638"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2C242553"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01B8B8F9" w14:textId="77777777" w:rsidR="00477A17" w:rsidRPr="009E753D" w:rsidRDefault="00477A17" w:rsidP="002542CB">
            <w:pPr>
              <w:pStyle w:val="orianum"/>
              <w:spacing w:line="220" w:lineRule="exact"/>
            </w:pPr>
            <w:r w:rsidRPr="009E753D">
              <w:t>0</w:t>
            </w:r>
          </w:p>
        </w:tc>
      </w:tr>
      <w:tr w:rsidR="00477A17" w:rsidRPr="009E753D" w14:paraId="5B765148" w14:textId="77777777" w:rsidTr="00CC47AF">
        <w:trPr>
          <w:trHeight w:val="170"/>
          <w:jc w:val="center"/>
        </w:trPr>
        <w:tc>
          <w:tcPr>
            <w:tcW w:w="426" w:type="dxa"/>
            <w:tcBorders>
              <w:top w:val="nil"/>
              <w:left w:val="nil"/>
              <w:bottom w:val="single" w:sz="4" w:space="0" w:color="FFFFFF"/>
              <w:right w:val="nil"/>
            </w:tcBorders>
            <w:shd w:val="clear" w:color="000000" w:fill="BFBFBF"/>
            <w:noWrap/>
            <w:vAlign w:val="center"/>
            <w:hideMark/>
          </w:tcPr>
          <w:p w14:paraId="6A01B941" w14:textId="77777777" w:rsidR="00477A17" w:rsidRPr="009E753D" w:rsidRDefault="00477A17" w:rsidP="002542CB">
            <w:pPr>
              <w:pStyle w:val="oriatext"/>
              <w:spacing w:line="220" w:lineRule="exact"/>
            </w:pPr>
            <w:r w:rsidRPr="009E753D">
              <w:t>23</w:t>
            </w:r>
          </w:p>
        </w:tc>
        <w:tc>
          <w:tcPr>
            <w:tcW w:w="2254" w:type="dxa"/>
            <w:tcBorders>
              <w:top w:val="nil"/>
              <w:left w:val="nil"/>
              <w:bottom w:val="single" w:sz="4" w:space="0" w:color="FFFFFF"/>
              <w:right w:val="nil"/>
            </w:tcBorders>
            <w:shd w:val="clear" w:color="000000" w:fill="BFBFBF"/>
            <w:vAlign w:val="center"/>
            <w:hideMark/>
          </w:tcPr>
          <w:p w14:paraId="5F2CF416" w14:textId="77777777" w:rsidR="00477A17" w:rsidRPr="009E753D" w:rsidRDefault="00477A17" w:rsidP="002542CB">
            <w:pPr>
              <w:pStyle w:val="oriatext"/>
              <w:spacing w:line="220" w:lineRule="exact"/>
            </w:pPr>
            <w:r w:rsidRPr="009E753D">
              <w:t>Μεταβιβάσεις</w:t>
            </w:r>
          </w:p>
        </w:tc>
        <w:tc>
          <w:tcPr>
            <w:tcW w:w="1240" w:type="dxa"/>
            <w:tcBorders>
              <w:top w:val="nil"/>
              <w:left w:val="nil"/>
              <w:bottom w:val="single" w:sz="4" w:space="0" w:color="FFFFFF"/>
              <w:right w:val="nil"/>
            </w:tcBorders>
            <w:shd w:val="clear" w:color="000000" w:fill="BFBFBF"/>
            <w:noWrap/>
            <w:vAlign w:val="center"/>
            <w:hideMark/>
          </w:tcPr>
          <w:p w14:paraId="5A9CEB66"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50FF881D"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76159520"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3506EF9A"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6622ADE7" w14:textId="77777777" w:rsidR="00477A17" w:rsidRPr="009E753D" w:rsidRDefault="00477A17" w:rsidP="002542CB">
            <w:pPr>
              <w:pStyle w:val="orianum"/>
              <w:spacing w:line="220" w:lineRule="exact"/>
            </w:pPr>
            <w:r w:rsidRPr="009E753D">
              <w:t>0</w:t>
            </w:r>
          </w:p>
        </w:tc>
      </w:tr>
      <w:tr w:rsidR="00477A17" w:rsidRPr="009E753D" w14:paraId="03938705" w14:textId="77777777" w:rsidTr="00CC47AF">
        <w:trPr>
          <w:trHeight w:val="170"/>
          <w:jc w:val="center"/>
        </w:trPr>
        <w:tc>
          <w:tcPr>
            <w:tcW w:w="426" w:type="dxa"/>
            <w:tcBorders>
              <w:top w:val="nil"/>
              <w:left w:val="nil"/>
              <w:bottom w:val="single" w:sz="4" w:space="0" w:color="FFFFFF"/>
              <w:right w:val="nil"/>
            </w:tcBorders>
            <w:shd w:val="clear" w:color="000000" w:fill="F2F2F2"/>
            <w:noWrap/>
            <w:vAlign w:val="center"/>
            <w:hideMark/>
          </w:tcPr>
          <w:p w14:paraId="6519133E" w14:textId="77777777" w:rsidR="00477A17" w:rsidRPr="009E753D" w:rsidRDefault="00477A17" w:rsidP="002542CB">
            <w:pPr>
              <w:pStyle w:val="oriatext"/>
              <w:spacing w:line="220" w:lineRule="exact"/>
            </w:pPr>
            <w:r w:rsidRPr="009E753D">
              <w:t>24</w:t>
            </w:r>
          </w:p>
        </w:tc>
        <w:tc>
          <w:tcPr>
            <w:tcW w:w="2254" w:type="dxa"/>
            <w:tcBorders>
              <w:top w:val="nil"/>
              <w:left w:val="nil"/>
              <w:bottom w:val="single" w:sz="4" w:space="0" w:color="FFFFFF"/>
              <w:right w:val="nil"/>
            </w:tcBorders>
            <w:shd w:val="clear" w:color="000000" w:fill="F2F2F2"/>
            <w:noWrap/>
            <w:vAlign w:val="center"/>
            <w:hideMark/>
          </w:tcPr>
          <w:p w14:paraId="0E04146F" w14:textId="77777777" w:rsidR="00477A17" w:rsidRPr="009E753D" w:rsidRDefault="00477A17" w:rsidP="002542CB">
            <w:pPr>
              <w:pStyle w:val="oriatext"/>
              <w:spacing w:line="220" w:lineRule="exact"/>
            </w:pPr>
            <w:r w:rsidRPr="009E753D">
              <w:t>Αγορές αγαθών και υπηρεσιών</w:t>
            </w:r>
          </w:p>
        </w:tc>
        <w:tc>
          <w:tcPr>
            <w:tcW w:w="1240" w:type="dxa"/>
            <w:tcBorders>
              <w:top w:val="nil"/>
              <w:left w:val="nil"/>
              <w:bottom w:val="single" w:sz="4" w:space="0" w:color="FFFFFF"/>
              <w:right w:val="nil"/>
            </w:tcBorders>
            <w:shd w:val="clear" w:color="000000" w:fill="F2F2F2"/>
            <w:noWrap/>
            <w:vAlign w:val="center"/>
            <w:hideMark/>
          </w:tcPr>
          <w:p w14:paraId="4D9090CF" w14:textId="77777777" w:rsidR="00477A17" w:rsidRPr="009E753D" w:rsidRDefault="00477A17" w:rsidP="002542CB">
            <w:pPr>
              <w:pStyle w:val="orianum"/>
              <w:spacing w:line="220" w:lineRule="exact"/>
            </w:pPr>
            <w:r w:rsidRPr="009E753D">
              <w:t>409.912</w:t>
            </w:r>
          </w:p>
        </w:tc>
        <w:tc>
          <w:tcPr>
            <w:tcW w:w="1240" w:type="dxa"/>
            <w:tcBorders>
              <w:top w:val="nil"/>
              <w:left w:val="nil"/>
              <w:bottom w:val="single" w:sz="4" w:space="0" w:color="FFFFFF"/>
              <w:right w:val="nil"/>
            </w:tcBorders>
            <w:shd w:val="clear" w:color="000000" w:fill="F2F2F2"/>
            <w:noWrap/>
            <w:vAlign w:val="center"/>
            <w:hideMark/>
          </w:tcPr>
          <w:p w14:paraId="3E102EAA" w14:textId="77777777" w:rsidR="00477A17" w:rsidRPr="009E753D" w:rsidRDefault="00477A17" w:rsidP="002542CB">
            <w:pPr>
              <w:pStyle w:val="orianum"/>
              <w:spacing w:line="220" w:lineRule="exact"/>
            </w:pPr>
            <w:r w:rsidRPr="009E753D">
              <w:t>480.000</w:t>
            </w:r>
          </w:p>
        </w:tc>
        <w:tc>
          <w:tcPr>
            <w:tcW w:w="1240" w:type="dxa"/>
            <w:tcBorders>
              <w:top w:val="nil"/>
              <w:left w:val="nil"/>
              <w:bottom w:val="single" w:sz="4" w:space="0" w:color="FFFFFF"/>
              <w:right w:val="nil"/>
            </w:tcBorders>
            <w:shd w:val="clear" w:color="000000" w:fill="F2F2F2"/>
            <w:noWrap/>
            <w:vAlign w:val="center"/>
            <w:hideMark/>
          </w:tcPr>
          <w:p w14:paraId="0DDB04F4" w14:textId="77777777" w:rsidR="00477A17" w:rsidRPr="009E753D" w:rsidRDefault="00477A17" w:rsidP="002542CB">
            <w:pPr>
              <w:pStyle w:val="orianum"/>
              <w:spacing w:line="220" w:lineRule="exact"/>
            </w:pPr>
            <w:r w:rsidRPr="009E753D">
              <w:t>499.000</w:t>
            </w:r>
          </w:p>
        </w:tc>
        <w:tc>
          <w:tcPr>
            <w:tcW w:w="1240" w:type="dxa"/>
            <w:tcBorders>
              <w:top w:val="nil"/>
              <w:left w:val="nil"/>
              <w:bottom w:val="single" w:sz="4" w:space="0" w:color="FFFFFF"/>
              <w:right w:val="nil"/>
            </w:tcBorders>
            <w:shd w:val="clear" w:color="000000" w:fill="F2F2F2"/>
            <w:noWrap/>
            <w:vAlign w:val="center"/>
            <w:hideMark/>
          </w:tcPr>
          <w:p w14:paraId="2659CC46" w14:textId="77777777" w:rsidR="00477A17" w:rsidRPr="009E753D" w:rsidRDefault="00477A17" w:rsidP="002542CB">
            <w:pPr>
              <w:pStyle w:val="orianum"/>
              <w:spacing w:line="220" w:lineRule="exact"/>
            </w:pPr>
            <w:r w:rsidRPr="009E753D">
              <w:t>506.000</w:t>
            </w:r>
          </w:p>
        </w:tc>
        <w:tc>
          <w:tcPr>
            <w:tcW w:w="1240" w:type="dxa"/>
            <w:tcBorders>
              <w:top w:val="nil"/>
              <w:left w:val="nil"/>
              <w:bottom w:val="single" w:sz="4" w:space="0" w:color="FFFFFF"/>
              <w:right w:val="nil"/>
            </w:tcBorders>
            <w:shd w:val="clear" w:color="000000" w:fill="F2F2F2"/>
            <w:noWrap/>
            <w:vAlign w:val="center"/>
            <w:hideMark/>
          </w:tcPr>
          <w:p w14:paraId="5DFE65C8" w14:textId="77777777" w:rsidR="00477A17" w:rsidRPr="009E753D" w:rsidRDefault="00477A17" w:rsidP="002542CB">
            <w:pPr>
              <w:pStyle w:val="orianum"/>
              <w:spacing w:line="220" w:lineRule="exact"/>
            </w:pPr>
            <w:r w:rsidRPr="009E753D">
              <w:t>512.000</w:t>
            </w:r>
          </w:p>
        </w:tc>
      </w:tr>
      <w:tr w:rsidR="00477A17" w:rsidRPr="009E753D" w14:paraId="35F8CFDF" w14:textId="77777777" w:rsidTr="00CC47AF">
        <w:trPr>
          <w:trHeight w:val="170"/>
          <w:jc w:val="center"/>
        </w:trPr>
        <w:tc>
          <w:tcPr>
            <w:tcW w:w="426" w:type="dxa"/>
            <w:tcBorders>
              <w:top w:val="nil"/>
              <w:left w:val="nil"/>
              <w:bottom w:val="single" w:sz="4" w:space="0" w:color="FFFFFF"/>
              <w:right w:val="nil"/>
            </w:tcBorders>
            <w:shd w:val="clear" w:color="000000" w:fill="BFBFBF"/>
            <w:noWrap/>
            <w:vAlign w:val="center"/>
            <w:hideMark/>
          </w:tcPr>
          <w:p w14:paraId="4DAF8ABB" w14:textId="77777777" w:rsidR="00477A17" w:rsidRPr="009E753D" w:rsidRDefault="00477A17" w:rsidP="002542CB">
            <w:pPr>
              <w:pStyle w:val="oriatext"/>
              <w:spacing w:line="220" w:lineRule="exact"/>
            </w:pPr>
            <w:r w:rsidRPr="009E753D">
              <w:t>25</w:t>
            </w:r>
          </w:p>
        </w:tc>
        <w:tc>
          <w:tcPr>
            <w:tcW w:w="2254" w:type="dxa"/>
            <w:tcBorders>
              <w:top w:val="nil"/>
              <w:left w:val="nil"/>
              <w:bottom w:val="single" w:sz="4" w:space="0" w:color="FFFFFF"/>
              <w:right w:val="nil"/>
            </w:tcBorders>
            <w:shd w:val="clear" w:color="000000" w:fill="BFBFBF"/>
            <w:vAlign w:val="center"/>
            <w:hideMark/>
          </w:tcPr>
          <w:p w14:paraId="6269FF73" w14:textId="77777777" w:rsidR="00477A17" w:rsidRPr="009E753D" w:rsidRDefault="00477A17" w:rsidP="002542CB">
            <w:pPr>
              <w:pStyle w:val="oriatext"/>
              <w:spacing w:line="220" w:lineRule="exact"/>
            </w:pPr>
            <w:r w:rsidRPr="009E753D">
              <w:t>Επιδοτήσεις</w:t>
            </w:r>
          </w:p>
        </w:tc>
        <w:tc>
          <w:tcPr>
            <w:tcW w:w="1240" w:type="dxa"/>
            <w:tcBorders>
              <w:top w:val="nil"/>
              <w:left w:val="nil"/>
              <w:bottom w:val="single" w:sz="4" w:space="0" w:color="FFFFFF"/>
              <w:right w:val="nil"/>
            </w:tcBorders>
            <w:shd w:val="clear" w:color="000000" w:fill="BFBFBF"/>
            <w:noWrap/>
            <w:vAlign w:val="center"/>
            <w:hideMark/>
          </w:tcPr>
          <w:p w14:paraId="1779BE9D"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34924CBA"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6B963E2E"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7DDC56E7"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08FEE737" w14:textId="77777777" w:rsidR="00477A17" w:rsidRPr="009E753D" w:rsidRDefault="00477A17" w:rsidP="002542CB">
            <w:pPr>
              <w:pStyle w:val="orianum"/>
              <w:spacing w:line="220" w:lineRule="exact"/>
            </w:pPr>
            <w:r w:rsidRPr="009E753D">
              <w:t>0</w:t>
            </w:r>
          </w:p>
        </w:tc>
      </w:tr>
      <w:tr w:rsidR="00477A17" w:rsidRPr="009E753D" w14:paraId="2C4653F9" w14:textId="77777777" w:rsidTr="00CC47AF">
        <w:trPr>
          <w:trHeight w:val="170"/>
          <w:jc w:val="center"/>
        </w:trPr>
        <w:tc>
          <w:tcPr>
            <w:tcW w:w="426" w:type="dxa"/>
            <w:tcBorders>
              <w:top w:val="nil"/>
              <w:left w:val="nil"/>
              <w:bottom w:val="single" w:sz="4" w:space="0" w:color="FFFFFF"/>
              <w:right w:val="nil"/>
            </w:tcBorders>
            <w:shd w:val="clear" w:color="000000" w:fill="F2F2F2"/>
            <w:noWrap/>
            <w:vAlign w:val="center"/>
            <w:hideMark/>
          </w:tcPr>
          <w:p w14:paraId="254B5BE8" w14:textId="77777777" w:rsidR="00477A17" w:rsidRPr="009E753D" w:rsidRDefault="00477A17" w:rsidP="002542CB">
            <w:pPr>
              <w:pStyle w:val="oriatext"/>
              <w:spacing w:line="220" w:lineRule="exact"/>
            </w:pPr>
            <w:r w:rsidRPr="009E753D">
              <w:t>26</w:t>
            </w:r>
          </w:p>
        </w:tc>
        <w:tc>
          <w:tcPr>
            <w:tcW w:w="2254" w:type="dxa"/>
            <w:tcBorders>
              <w:top w:val="nil"/>
              <w:left w:val="nil"/>
              <w:bottom w:val="single" w:sz="4" w:space="0" w:color="FFFFFF"/>
              <w:right w:val="nil"/>
            </w:tcBorders>
            <w:shd w:val="clear" w:color="000000" w:fill="F2F2F2"/>
            <w:noWrap/>
            <w:vAlign w:val="center"/>
            <w:hideMark/>
          </w:tcPr>
          <w:p w14:paraId="5711881B" w14:textId="77777777" w:rsidR="00477A17" w:rsidRPr="009E753D" w:rsidRDefault="00477A17" w:rsidP="002542CB">
            <w:pPr>
              <w:pStyle w:val="oriatext"/>
              <w:spacing w:line="220" w:lineRule="exact"/>
            </w:pPr>
            <w:r w:rsidRPr="009E753D">
              <w:t>Τόκοι (σε ακαθάριστη βάση)</w:t>
            </w:r>
          </w:p>
        </w:tc>
        <w:tc>
          <w:tcPr>
            <w:tcW w:w="1240" w:type="dxa"/>
            <w:tcBorders>
              <w:top w:val="nil"/>
              <w:left w:val="nil"/>
              <w:bottom w:val="single" w:sz="4" w:space="0" w:color="FFFFFF"/>
              <w:right w:val="nil"/>
            </w:tcBorders>
            <w:shd w:val="clear" w:color="000000" w:fill="F2F2F2"/>
            <w:noWrap/>
            <w:vAlign w:val="center"/>
            <w:hideMark/>
          </w:tcPr>
          <w:p w14:paraId="569F4FD2"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38C6073A"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2010110B"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236A85BA"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4898E2EC" w14:textId="77777777" w:rsidR="00477A17" w:rsidRPr="009E753D" w:rsidRDefault="00477A17" w:rsidP="002542CB">
            <w:pPr>
              <w:pStyle w:val="orianum"/>
              <w:spacing w:line="220" w:lineRule="exact"/>
            </w:pPr>
            <w:r w:rsidRPr="009E753D">
              <w:t>0</w:t>
            </w:r>
          </w:p>
        </w:tc>
      </w:tr>
      <w:tr w:rsidR="00477A17" w:rsidRPr="009E753D" w14:paraId="4FCFD367" w14:textId="77777777" w:rsidTr="00CC47AF">
        <w:trPr>
          <w:trHeight w:val="170"/>
          <w:jc w:val="center"/>
        </w:trPr>
        <w:tc>
          <w:tcPr>
            <w:tcW w:w="426" w:type="dxa"/>
            <w:tcBorders>
              <w:top w:val="nil"/>
              <w:left w:val="nil"/>
              <w:bottom w:val="single" w:sz="4" w:space="0" w:color="FFFFFF"/>
              <w:right w:val="nil"/>
            </w:tcBorders>
            <w:shd w:val="clear" w:color="000000" w:fill="BFBFBF"/>
            <w:noWrap/>
            <w:vAlign w:val="center"/>
            <w:hideMark/>
          </w:tcPr>
          <w:p w14:paraId="211041F0" w14:textId="77777777" w:rsidR="00477A17" w:rsidRPr="009E753D" w:rsidRDefault="00477A17" w:rsidP="002542CB">
            <w:pPr>
              <w:pStyle w:val="oriatext"/>
              <w:spacing w:line="220" w:lineRule="exact"/>
            </w:pPr>
            <w:r w:rsidRPr="009E753D">
              <w:t>27</w:t>
            </w:r>
          </w:p>
        </w:tc>
        <w:tc>
          <w:tcPr>
            <w:tcW w:w="2254" w:type="dxa"/>
            <w:tcBorders>
              <w:top w:val="nil"/>
              <w:left w:val="nil"/>
              <w:bottom w:val="single" w:sz="4" w:space="0" w:color="FFFFFF"/>
              <w:right w:val="nil"/>
            </w:tcBorders>
            <w:shd w:val="clear" w:color="000000" w:fill="BFBFBF"/>
            <w:vAlign w:val="center"/>
            <w:hideMark/>
          </w:tcPr>
          <w:p w14:paraId="07BE5CCC" w14:textId="77777777" w:rsidR="00477A17" w:rsidRPr="009E753D" w:rsidRDefault="00477A17" w:rsidP="002542CB">
            <w:pPr>
              <w:pStyle w:val="oriatext"/>
              <w:spacing w:line="220" w:lineRule="exact"/>
            </w:pPr>
            <w:r w:rsidRPr="009E753D">
              <w:t>Λοιπές Δαπάνες</w:t>
            </w:r>
          </w:p>
        </w:tc>
        <w:tc>
          <w:tcPr>
            <w:tcW w:w="1240" w:type="dxa"/>
            <w:tcBorders>
              <w:top w:val="nil"/>
              <w:left w:val="nil"/>
              <w:bottom w:val="single" w:sz="4" w:space="0" w:color="FFFFFF"/>
              <w:right w:val="nil"/>
            </w:tcBorders>
            <w:shd w:val="clear" w:color="000000" w:fill="BFBFBF"/>
            <w:noWrap/>
            <w:vAlign w:val="center"/>
            <w:hideMark/>
          </w:tcPr>
          <w:p w14:paraId="2CFAB1F6"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2889F885"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500FCB1A"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08EF748C"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BFBFBF"/>
            <w:noWrap/>
            <w:vAlign w:val="center"/>
            <w:hideMark/>
          </w:tcPr>
          <w:p w14:paraId="6556D900" w14:textId="77777777" w:rsidR="00477A17" w:rsidRPr="009E753D" w:rsidRDefault="00477A17" w:rsidP="002542CB">
            <w:pPr>
              <w:pStyle w:val="orianum"/>
              <w:spacing w:line="220" w:lineRule="exact"/>
            </w:pPr>
            <w:r w:rsidRPr="009E753D">
              <w:t>0</w:t>
            </w:r>
          </w:p>
        </w:tc>
      </w:tr>
      <w:tr w:rsidR="00477A17" w:rsidRPr="009E753D" w14:paraId="666871E3" w14:textId="77777777" w:rsidTr="00CC47AF">
        <w:trPr>
          <w:trHeight w:val="170"/>
          <w:jc w:val="center"/>
        </w:trPr>
        <w:tc>
          <w:tcPr>
            <w:tcW w:w="426" w:type="dxa"/>
            <w:tcBorders>
              <w:top w:val="nil"/>
              <w:left w:val="nil"/>
              <w:bottom w:val="single" w:sz="4" w:space="0" w:color="FFFFFF"/>
              <w:right w:val="nil"/>
            </w:tcBorders>
            <w:shd w:val="clear" w:color="000000" w:fill="F2F2F2"/>
            <w:noWrap/>
            <w:vAlign w:val="center"/>
            <w:hideMark/>
          </w:tcPr>
          <w:p w14:paraId="72EE00AA" w14:textId="77777777" w:rsidR="00477A17" w:rsidRPr="009E753D" w:rsidRDefault="00477A17" w:rsidP="002542CB">
            <w:pPr>
              <w:pStyle w:val="oriatext"/>
              <w:spacing w:line="220" w:lineRule="exact"/>
            </w:pPr>
            <w:r w:rsidRPr="009E753D">
              <w:t>29</w:t>
            </w:r>
          </w:p>
        </w:tc>
        <w:tc>
          <w:tcPr>
            <w:tcW w:w="2254" w:type="dxa"/>
            <w:tcBorders>
              <w:top w:val="nil"/>
              <w:left w:val="nil"/>
              <w:bottom w:val="single" w:sz="4" w:space="0" w:color="FFFFFF"/>
              <w:right w:val="nil"/>
            </w:tcBorders>
            <w:shd w:val="clear" w:color="000000" w:fill="F2F2F2"/>
            <w:noWrap/>
            <w:vAlign w:val="center"/>
            <w:hideMark/>
          </w:tcPr>
          <w:p w14:paraId="2F9C6954" w14:textId="77777777" w:rsidR="00477A17" w:rsidRPr="009E753D" w:rsidRDefault="00477A17" w:rsidP="002542CB">
            <w:pPr>
              <w:pStyle w:val="oriatext"/>
              <w:spacing w:line="220" w:lineRule="exact"/>
            </w:pPr>
            <w:r w:rsidRPr="009E753D">
              <w:t>Πιστώσεις υπό κατανομή</w:t>
            </w:r>
          </w:p>
        </w:tc>
        <w:tc>
          <w:tcPr>
            <w:tcW w:w="1240" w:type="dxa"/>
            <w:tcBorders>
              <w:top w:val="nil"/>
              <w:left w:val="nil"/>
              <w:bottom w:val="single" w:sz="4" w:space="0" w:color="FFFFFF"/>
              <w:right w:val="nil"/>
            </w:tcBorders>
            <w:shd w:val="clear" w:color="000000" w:fill="F2F2F2"/>
            <w:noWrap/>
            <w:vAlign w:val="center"/>
            <w:hideMark/>
          </w:tcPr>
          <w:p w14:paraId="1E8180D4"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6937F92A"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235EAA49"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01B766D3"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73F057E2" w14:textId="77777777" w:rsidR="00477A17" w:rsidRPr="009E753D" w:rsidRDefault="00477A17" w:rsidP="002542CB">
            <w:pPr>
              <w:pStyle w:val="orianum"/>
              <w:spacing w:line="220" w:lineRule="exact"/>
            </w:pPr>
            <w:r w:rsidRPr="009E753D">
              <w:t>0</w:t>
            </w:r>
          </w:p>
        </w:tc>
      </w:tr>
      <w:tr w:rsidR="00477A17" w:rsidRPr="009E753D" w14:paraId="7D260CCE" w14:textId="77777777" w:rsidTr="00CC47AF">
        <w:trPr>
          <w:trHeight w:val="170"/>
          <w:jc w:val="center"/>
        </w:trPr>
        <w:tc>
          <w:tcPr>
            <w:tcW w:w="426" w:type="dxa"/>
            <w:tcBorders>
              <w:top w:val="nil"/>
              <w:left w:val="nil"/>
              <w:bottom w:val="single" w:sz="4" w:space="0" w:color="FFFFFF"/>
              <w:right w:val="nil"/>
            </w:tcBorders>
            <w:shd w:val="clear" w:color="000000" w:fill="BFBFBF"/>
            <w:noWrap/>
            <w:vAlign w:val="center"/>
            <w:hideMark/>
          </w:tcPr>
          <w:p w14:paraId="4FE5FAE3" w14:textId="77777777" w:rsidR="00477A17" w:rsidRPr="009E753D" w:rsidRDefault="00477A17" w:rsidP="002542CB">
            <w:pPr>
              <w:pStyle w:val="oriatext"/>
              <w:spacing w:line="220" w:lineRule="exact"/>
            </w:pPr>
            <w:r w:rsidRPr="009E753D">
              <w:t>31</w:t>
            </w:r>
          </w:p>
        </w:tc>
        <w:tc>
          <w:tcPr>
            <w:tcW w:w="2254" w:type="dxa"/>
            <w:tcBorders>
              <w:top w:val="nil"/>
              <w:left w:val="nil"/>
              <w:bottom w:val="single" w:sz="4" w:space="0" w:color="FFFFFF"/>
              <w:right w:val="nil"/>
            </w:tcBorders>
            <w:shd w:val="clear" w:color="000000" w:fill="BFBFBF"/>
            <w:vAlign w:val="center"/>
            <w:hideMark/>
          </w:tcPr>
          <w:p w14:paraId="44D6C61C" w14:textId="77777777" w:rsidR="00477A17" w:rsidRPr="009E753D" w:rsidRDefault="00477A17" w:rsidP="002542CB">
            <w:pPr>
              <w:pStyle w:val="oriatext"/>
              <w:spacing w:line="220" w:lineRule="exact"/>
            </w:pPr>
            <w:r w:rsidRPr="009E753D">
              <w:t>Πάγια περιουσιακά στοιχεία</w:t>
            </w:r>
          </w:p>
        </w:tc>
        <w:tc>
          <w:tcPr>
            <w:tcW w:w="1240" w:type="dxa"/>
            <w:tcBorders>
              <w:top w:val="nil"/>
              <w:left w:val="nil"/>
              <w:bottom w:val="single" w:sz="4" w:space="0" w:color="FFFFFF"/>
              <w:right w:val="nil"/>
            </w:tcBorders>
            <w:shd w:val="clear" w:color="000000" w:fill="BFBFBF"/>
            <w:noWrap/>
            <w:vAlign w:val="center"/>
            <w:hideMark/>
          </w:tcPr>
          <w:p w14:paraId="7E7AEC5F" w14:textId="77777777" w:rsidR="00477A17" w:rsidRPr="009E753D" w:rsidRDefault="00477A17" w:rsidP="002542CB">
            <w:pPr>
              <w:pStyle w:val="orianum"/>
              <w:spacing w:line="220" w:lineRule="exact"/>
            </w:pPr>
            <w:r w:rsidRPr="009E753D">
              <w:t>694.000</w:t>
            </w:r>
          </w:p>
        </w:tc>
        <w:tc>
          <w:tcPr>
            <w:tcW w:w="1240" w:type="dxa"/>
            <w:tcBorders>
              <w:top w:val="nil"/>
              <w:left w:val="nil"/>
              <w:bottom w:val="single" w:sz="4" w:space="0" w:color="FFFFFF"/>
              <w:right w:val="nil"/>
            </w:tcBorders>
            <w:shd w:val="clear" w:color="000000" w:fill="BFBFBF"/>
            <w:noWrap/>
            <w:vAlign w:val="center"/>
            <w:hideMark/>
          </w:tcPr>
          <w:p w14:paraId="4CCAEE4C" w14:textId="77777777" w:rsidR="00477A17" w:rsidRPr="009E753D" w:rsidRDefault="00477A17" w:rsidP="002542CB">
            <w:pPr>
              <w:pStyle w:val="orianum"/>
              <w:spacing w:line="220" w:lineRule="exact"/>
            </w:pPr>
            <w:r w:rsidRPr="009E753D">
              <w:t>146.000</w:t>
            </w:r>
          </w:p>
        </w:tc>
        <w:tc>
          <w:tcPr>
            <w:tcW w:w="1240" w:type="dxa"/>
            <w:tcBorders>
              <w:top w:val="nil"/>
              <w:left w:val="nil"/>
              <w:bottom w:val="single" w:sz="4" w:space="0" w:color="FFFFFF"/>
              <w:right w:val="nil"/>
            </w:tcBorders>
            <w:shd w:val="clear" w:color="000000" w:fill="BFBFBF"/>
            <w:noWrap/>
            <w:vAlign w:val="center"/>
            <w:hideMark/>
          </w:tcPr>
          <w:p w14:paraId="2024C822" w14:textId="77777777" w:rsidR="00477A17" w:rsidRPr="009E753D" w:rsidRDefault="00477A17" w:rsidP="002542CB">
            <w:pPr>
              <w:pStyle w:val="orianum"/>
              <w:spacing w:line="220" w:lineRule="exact"/>
            </w:pPr>
            <w:r w:rsidRPr="009E753D">
              <w:t>153.000</w:t>
            </w:r>
          </w:p>
        </w:tc>
        <w:tc>
          <w:tcPr>
            <w:tcW w:w="1240" w:type="dxa"/>
            <w:tcBorders>
              <w:top w:val="nil"/>
              <w:left w:val="nil"/>
              <w:bottom w:val="single" w:sz="4" w:space="0" w:color="FFFFFF"/>
              <w:right w:val="nil"/>
            </w:tcBorders>
            <w:shd w:val="clear" w:color="000000" w:fill="BFBFBF"/>
            <w:noWrap/>
            <w:vAlign w:val="center"/>
            <w:hideMark/>
          </w:tcPr>
          <w:p w14:paraId="3E1E70C1" w14:textId="77777777" w:rsidR="00477A17" w:rsidRPr="009E753D" w:rsidRDefault="00477A17" w:rsidP="002542CB">
            <w:pPr>
              <w:pStyle w:val="orianum"/>
              <w:spacing w:line="220" w:lineRule="exact"/>
            </w:pPr>
            <w:r w:rsidRPr="009E753D">
              <w:t>165.000</w:t>
            </w:r>
          </w:p>
        </w:tc>
        <w:tc>
          <w:tcPr>
            <w:tcW w:w="1240" w:type="dxa"/>
            <w:tcBorders>
              <w:top w:val="nil"/>
              <w:left w:val="nil"/>
              <w:bottom w:val="single" w:sz="4" w:space="0" w:color="FFFFFF"/>
              <w:right w:val="nil"/>
            </w:tcBorders>
            <w:shd w:val="clear" w:color="000000" w:fill="BFBFBF"/>
            <w:noWrap/>
            <w:vAlign w:val="center"/>
            <w:hideMark/>
          </w:tcPr>
          <w:p w14:paraId="30D882FE" w14:textId="77777777" w:rsidR="00477A17" w:rsidRPr="009E753D" w:rsidRDefault="00477A17" w:rsidP="002542CB">
            <w:pPr>
              <w:pStyle w:val="orianum"/>
              <w:spacing w:line="220" w:lineRule="exact"/>
            </w:pPr>
            <w:r w:rsidRPr="009E753D">
              <w:t>159.000</w:t>
            </w:r>
          </w:p>
        </w:tc>
      </w:tr>
      <w:tr w:rsidR="00477A17" w:rsidRPr="009E753D" w14:paraId="44CE87B1" w14:textId="77777777" w:rsidTr="00CC47AF">
        <w:trPr>
          <w:trHeight w:val="170"/>
          <w:jc w:val="center"/>
        </w:trPr>
        <w:tc>
          <w:tcPr>
            <w:tcW w:w="426" w:type="dxa"/>
            <w:tcBorders>
              <w:top w:val="nil"/>
              <w:left w:val="nil"/>
              <w:bottom w:val="single" w:sz="4" w:space="0" w:color="FFFFFF"/>
              <w:right w:val="nil"/>
            </w:tcBorders>
            <w:shd w:val="clear" w:color="000000" w:fill="F2F2F2"/>
            <w:noWrap/>
            <w:vAlign w:val="center"/>
            <w:hideMark/>
          </w:tcPr>
          <w:p w14:paraId="37C6466E" w14:textId="77777777" w:rsidR="00477A17" w:rsidRPr="009E753D" w:rsidRDefault="00477A17" w:rsidP="002542CB">
            <w:pPr>
              <w:pStyle w:val="oriatext"/>
              <w:spacing w:line="220" w:lineRule="exact"/>
            </w:pPr>
            <w:r w:rsidRPr="009E753D">
              <w:t>33</w:t>
            </w:r>
          </w:p>
        </w:tc>
        <w:tc>
          <w:tcPr>
            <w:tcW w:w="2254" w:type="dxa"/>
            <w:tcBorders>
              <w:top w:val="nil"/>
              <w:left w:val="nil"/>
              <w:bottom w:val="single" w:sz="4" w:space="0" w:color="FFFFFF"/>
              <w:right w:val="nil"/>
            </w:tcBorders>
            <w:shd w:val="clear" w:color="000000" w:fill="F2F2F2"/>
            <w:noWrap/>
            <w:vAlign w:val="center"/>
            <w:hideMark/>
          </w:tcPr>
          <w:p w14:paraId="4C88ACB9" w14:textId="77777777" w:rsidR="00477A17" w:rsidRPr="009E753D" w:rsidRDefault="00477A17" w:rsidP="002542CB">
            <w:pPr>
              <w:pStyle w:val="oriatext"/>
              <w:spacing w:line="220" w:lineRule="exact"/>
            </w:pPr>
            <w:r w:rsidRPr="009E753D">
              <w:t>Τιμαλφή</w:t>
            </w:r>
          </w:p>
        </w:tc>
        <w:tc>
          <w:tcPr>
            <w:tcW w:w="1240" w:type="dxa"/>
            <w:tcBorders>
              <w:top w:val="nil"/>
              <w:left w:val="nil"/>
              <w:bottom w:val="single" w:sz="4" w:space="0" w:color="FFFFFF"/>
              <w:right w:val="nil"/>
            </w:tcBorders>
            <w:shd w:val="clear" w:color="000000" w:fill="F2F2F2"/>
            <w:noWrap/>
            <w:vAlign w:val="center"/>
            <w:hideMark/>
          </w:tcPr>
          <w:p w14:paraId="325708FA"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50003B82"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33F7B827"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41608669" w14:textId="77777777" w:rsidR="00477A17" w:rsidRPr="009E753D" w:rsidRDefault="00477A17" w:rsidP="002542CB">
            <w:pPr>
              <w:pStyle w:val="orianum"/>
              <w:spacing w:line="220" w:lineRule="exact"/>
            </w:pPr>
            <w:r w:rsidRPr="009E753D">
              <w:t>0</w:t>
            </w:r>
          </w:p>
        </w:tc>
        <w:tc>
          <w:tcPr>
            <w:tcW w:w="1240" w:type="dxa"/>
            <w:tcBorders>
              <w:top w:val="nil"/>
              <w:left w:val="nil"/>
              <w:bottom w:val="single" w:sz="4" w:space="0" w:color="FFFFFF"/>
              <w:right w:val="nil"/>
            </w:tcBorders>
            <w:shd w:val="clear" w:color="000000" w:fill="F2F2F2"/>
            <w:noWrap/>
            <w:vAlign w:val="center"/>
            <w:hideMark/>
          </w:tcPr>
          <w:p w14:paraId="2F11469B" w14:textId="77777777" w:rsidR="00477A17" w:rsidRPr="009E753D" w:rsidRDefault="00477A17" w:rsidP="002542CB">
            <w:pPr>
              <w:pStyle w:val="orianum"/>
              <w:spacing w:line="220" w:lineRule="exact"/>
            </w:pPr>
            <w:r w:rsidRPr="009E753D">
              <w:t>0</w:t>
            </w:r>
          </w:p>
        </w:tc>
      </w:tr>
      <w:tr w:rsidR="00FE504D" w:rsidRPr="00FE504D" w14:paraId="55CB1B5C" w14:textId="77777777" w:rsidTr="00FE504D">
        <w:trPr>
          <w:trHeight w:val="692"/>
          <w:jc w:val="center"/>
        </w:trPr>
        <w:tc>
          <w:tcPr>
            <w:tcW w:w="42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23873E8"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254" w:type="dxa"/>
            <w:tcBorders>
              <w:top w:val="single" w:sz="4" w:space="0" w:color="FFFFFF"/>
              <w:left w:val="nil"/>
              <w:bottom w:val="single" w:sz="18" w:space="0" w:color="008080"/>
              <w:right w:val="nil"/>
            </w:tcBorders>
            <w:shd w:val="clear" w:color="auto" w:fill="D9D9D9" w:themeFill="background1" w:themeFillShade="D9"/>
            <w:vAlign w:val="center"/>
            <w:hideMark/>
          </w:tcPr>
          <w:p w14:paraId="0AC3669F"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544A55A" w14:textId="77777777" w:rsidR="00477A17" w:rsidRPr="00FE504D" w:rsidRDefault="00477A17" w:rsidP="002542CB">
            <w:pPr>
              <w:pStyle w:val="orianum"/>
              <w:spacing w:line="220" w:lineRule="exact"/>
              <w:rPr>
                <w:b/>
                <w:color w:val="000000" w:themeColor="text1"/>
              </w:rPr>
            </w:pPr>
            <w:r w:rsidRPr="00FE504D">
              <w:rPr>
                <w:b/>
                <w:color w:val="000000" w:themeColor="text1"/>
              </w:rPr>
              <w:t>2.309.049</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5881B07" w14:textId="77777777" w:rsidR="00477A17" w:rsidRPr="00FE504D" w:rsidRDefault="00477A17" w:rsidP="002542CB">
            <w:pPr>
              <w:pStyle w:val="orianum"/>
              <w:spacing w:line="220" w:lineRule="exact"/>
              <w:rPr>
                <w:b/>
                <w:color w:val="000000" w:themeColor="text1"/>
              </w:rPr>
            </w:pPr>
            <w:r w:rsidRPr="00FE504D">
              <w:rPr>
                <w:b/>
                <w:color w:val="000000" w:themeColor="text1"/>
              </w:rPr>
              <w:t>2.986.000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181B143" w14:textId="77777777" w:rsidR="00477A17" w:rsidRPr="00FE504D" w:rsidRDefault="00477A17" w:rsidP="002542CB">
            <w:pPr>
              <w:pStyle w:val="orianum"/>
              <w:spacing w:line="220" w:lineRule="exact"/>
              <w:rPr>
                <w:b/>
                <w:color w:val="000000" w:themeColor="text1"/>
              </w:rPr>
            </w:pPr>
            <w:r w:rsidRPr="00FE504D">
              <w:rPr>
                <w:b/>
                <w:color w:val="000000" w:themeColor="text1"/>
              </w:rPr>
              <w:t>3.012.000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77A2963" w14:textId="77777777" w:rsidR="00477A17" w:rsidRPr="00FE504D" w:rsidRDefault="00477A17" w:rsidP="002542CB">
            <w:pPr>
              <w:pStyle w:val="orianum"/>
              <w:spacing w:line="220" w:lineRule="exact"/>
              <w:rPr>
                <w:b/>
                <w:color w:val="000000" w:themeColor="text1"/>
              </w:rPr>
            </w:pPr>
            <w:r w:rsidRPr="00FE504D">
              <w:rPr>
                <w:b/>
                <w:color w:val="000000" w:themeColor="text1"/>
              </w:rPr>
              <w:t>3.031.000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49290D6" w14:textId="77777777" w:rsidR="00477A17" w:rsidRPr="00FE504D" w:rsidRDefault="00477A17" w:rsidP="002542CB">
            <w:pPr>
              <w:pStyle w:val="orianum"/>
              <w:spacing w:line="220" w:lineRule="exact"/>
              <w:rPr>
                <w:b/>
                <w:color w:val="000000" w:themeColor="text1"/>
              </w:rPr>
            </w:pPr>
            <w:r w:rsidRPr="00FE504D">
              <w:rPr>
                <w:b/>
                <w:color w:val="000000" w:themeColor="text1"/>
              </w:rPr>
              <w:t>3.031.000</w:t>
            </w:r>
          </w:p>
        </w:tc>
      </w:tr>
    </w:tbl>
    <w:p w14:paraId="6BE58C69" w14:textId="77777777" w:rsidR="00477A17" w:rsidRPr="009E753D" w:rsidRDefault="00477A17" w:rsidP="00477A17">
      <w:pPr>
        <w:pStyle w:val="oriahead"/>
        <w:spacing w:before="840"/>
        <w:rPr>
          <w:lang w:val="el-GR"/>
        </w:rPr>
      </w:pPr>
      <w:bookmarkStart w:id="173" w:name="_Toc214271290"/>
      <w:r w:rsidRPr="00FE665B">
        <w:t>Εθνικό Συμβούλιο Ραδιοτηλεόρασης</w:t>
      </w:r>
      <w:bookmarkEnd w:id="173"/>
      <w:r w:rsidRPr="00FE665B">
        <w:tab/>
      </w:r>
      <w:r w:rsidRPr="00FE665B">
        <w:tab/>
      </w:r>
      <w:r w:rsidRPr="00FE665B">
        <w:tab/>
      </w:r>
      <w:r w:rsidRPr="00FE665B">
        <w:tab/>
      </w:r>
      <w:r w:rsidRPr="00FE665B">
        <w:tab/>
      </w:r>
      <w:r w:rsidRPr="00FE665B">
        <w:tab/>
      </w:r>
    </w:p>
    <w:tbl>
      <w:tblPr>
        <w:tblW w:w="8894" w:type="dxa"/>
        <w:jc w:val="center"/>
        <w:tblLook w:val="04A0" w:firstRow="1" w:lastRow="0" w:firstColumn="1" w:lastColumn="0" w:noHBand="0" w:noVBand="1"/>
      </w:tblPr>
      <w:tblGrid>
        <w:gridCol w:w="440"/>
        <w:gridCol w:w="2254"/>
        <w:gridCol w:w="1240"/>
        <w:gridCol w:w="1240"/>
        <w:gridCol w:w="1240"/>
        <w:gridCol w:w="1240"/>
        <w:gridCol w:w="1240"/>
      </w:tblGrid>
      <w:tr w:rsidR="00477A17" w:rsidRPr="00861323" w14:paraId="7EBCB344" w14:textId="77777777" w:rsidTr="00CC47AF">
        <w:trPr>
          <w:trHeight w:val="170"/>
          <w:jc w:val="center"/>
        </w:trPr>
        <w:tc>
          <w:tcPr>
            <w:tcW w:w="2694" w:type="dxa"/>
            <w:gridSpan w:val="2"/>
            <w:tcBorders>
              <w:top w:val="nil"/>
              <w:left w:val="nil"/>
              <w:bottom w:val="single" w:sz="4" w:space="0" w:color="FFFFFF"/>
              <w:right w:val="nil"/>
            </w:tcBorders>
            <w:shd w:val="clear" w:color="000000" w:fill="EEECE1"/>
            <w:vAlign w:val="center"/>
            <w:hideMark/>
          </w:tcPr>
          <w:p w14:paraId="604878E0" w14:textId="77777777" w:rsidR="00477A17" w:rsidRPr="00861323" w:rsidRDefault="00477A17" w:rsidP="002542CB">
            <w:pPr>
              <w:spacing w:after="0" w:line="220" w:lineRule="exact"/>
              <w:jc w:val="left"/>
              <w:rPr>
                <w:rFonts w:eastAsia="Times New Roman" w:cs="Calibri"/>
                <w:b/>
                <w:bCs/>
                <w:color w:val="000000"/>
                <w:sz w:val="20"/>
              </w:rPr>
            </w:pPr>
            <w:r w:rsidRPr="00861323">
              <w:rPr>
                <w:rFonts w:eastAsia="Times New Roman" w:cs="Calibri"/>
                <w:b/>
                <w:bCs/>
                <w:color w:val="000000"/>
                <w:sz w:val="20"/>
              </w:rPr>
              <w:t>Μείζονα κατηγορία</w:t>
            </w:r>
          </w:p>
        </w:tc>
        <w:tc>
          <w:tcPr>
            <w:tcW w:w="1240" w:type="dxa"/>
            <w:tcBorders>
              <w:top w:val="nil"/>
              <w:left w:val="nil"/>
              <w:bottom w:val="nil"/>
              <w:right w:val="nil"/>
            </w:tcBorders>
            <w:shd w:val="clear" w:color="000000" w:fill="EEECE1"/>
            <w:noWrap/>
            <w:vAlign w:val="center"/>
            <w:hideMark/>
          </w:tcPr>
          <w:p w14:paraId="57521665"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2025</w:t>
            </w:r>
          </w:p>
        </w:tc>
        <w:tc>
          <w:tcPr>
            <w:tcW w:w="1240" w:type="dxa"/>
            <w:tcBorders>
              <w:top w:val="nil"/>
              <w:left w:val="nil"/>
              <w:bottom w:val="nil"/>
              <w:right w:val="nil"/>
            </w:tcBorders>
            <w:shd w:val="clear" w:color="000000" w:fill="EEECE1"/>
            <w:noWrap/>
            <w:vAlign w:val="center"/>
            <w:hideMark/>
          </w:tcPr>
          <w:p w14:paraId="0332058D"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2026</w:t>
            </w:r>
          </w:p>
        </w:tc>
        <w:tc>
          <w:tcPr>
            <w:tcW w:w="1240" w:type="dxa"/>
            <w:tcBorders>
              <w:top w:val="nil"/>
              <w:left w:val="nil"/>
              <w:bottom w:val="nil"/>
              <w:right w:val="nil"/>
            </w:tcBorders>
            <w:shd w:val="clear" w:color="000000" w:fill="EEECE1"/>
            <w:noWrap/>
            <w:vAlign w:val="center"/>
            <w:hideMark/>
          </w:tcPr>
          <w:p w14:paraId="310B9212"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2027</w:t>
            </w:r>
          </w:p>
        </w:tc>
        <w:tc>
          <w:tcPr>
            <w:tcW w:w="1240" w:type="dxa"/>
            <w:tcBorders>
              <w:top w:val="nil"/>
              <w:left w:val="nil"/>
              <w:bottom w:val="nil"/>
              <w:right w:val="nil"/>
            </w:tcBorders>
            <w:shd w:val="clear" w:color="000000" w:fill="EEECE1"/>
            <w:noWrap/>
            <w:vAlign w:val="center"/>
            <w:hideMark/>
          </w:tcPr>
          <w:p w14:paraId="23EF7796"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2028</w:t>
            </w:r>
          </w:p>
        </w:tc>
        <w:tc>
          <w:tcPr>
            <w:tcW w:w="1240" w:type="dxa"/>
            <w:tcBorders>
              <w:top w:val="nil"/>
              <w:left w:val="nil"/>
              <w:bottom w:val="nil"/>
              <w:right w:val="nil"/>
            </w:tcBorders>
            <w:shd w:val="clear" w:color="000000" w:fill="EEECE1"/>
            <w:noWrap/>
            <w:vAlign w:val="center"/>
            <w:hideMark/>
          </w:tcPr>
          <w:p w14:paraId="34CB8511"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2029</w:t>
            </w:r>
          </w:p>
        </w:tc>
      </w:tr>
      <w:tr w:rsidR="00477A17" w:rsidRPr="00861323" w14:paraId="37645C0D"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8362C98" w14:textId="77777777" w:rsidR="00477A17" w:rsidRPr="00861323" w:rsidRDefault="00477A17" w:rsidP="002542CB">
            <w:pPr>
              <w:pStyle w:val="oriatext"/>
              <w:spacing w:line="220" w:lineRule="exact"/>
            </w:pPr>
            <w:r w:rsidRPr="00861323">
              <w:t>21</w:t>
            </w:r>
          </w:p>
        </w:tc>
        <w:tc>
          <w:tcPr>
            <w:tcW w:w="2254" w:type="dxa"/>
            <w:tcBorders>
              <w:top w:val="nil"/>
              <w:left w:val="nil"/>
              <w:bottom w:val="single" w:sz="4" w:space="0" w:color="FFFFFF"/>
              <w:right w:val="nil"/>
            </w:tcBorders>
            <w:shd w:val="clear" w:color="000000" w:fill="BFBFBF"/>
            <w:vAlign w:val="center"/>
            <w:hideMark/>
          </w:tcPr>
          <w:p w14:paraId="4159847B" w14:textId="77777777" w:rsidR="00477A17" w:rsidRPr="00861323" w:rsidRDefault="00477A17" w:rsidP="002542CB">
            <w:pPr>
              <w:pStyle w:val="oriatext"/>
              <w:spacing w:line="220" w:lineRule="exact"/>
            </w:pPr>
            <w:r w:rsidRPr="00861323">
              <w:t xml:space="preserve">Παροχές σε εργαζομένους </w:t>
            </w:r>
          </w:p>
        </w:tc>
        <w:tc>
          <w:tcPr>
            <w:tcW w:w="1240" w:type="dxa"/>
            <w:tcBorders>
              <w:top w:val="single" w:sz="4" w:space="0" w:color="FFFFFF"/>
              <w:left w:val="nil"/>
              <w:bottom w:val="single" w:sz="4" w:space="0" w:color="FFFFFF"/>
              <w:right w:val="nil"/>
            </w:tcBorders>
            <w:shd w:val="clear" w:color="000000" w:fill="BFBFBF"/>
            <w:noWrap/>
            <w:vAlign w:val="center"/>
            <w:hideMark/>
          </w:tcPr>
          <w:p w14:paraId="223C448B" w14:textId="77777777" w:rsidR="00477A17" w:rsidRPr="00861323" w:rsidRDefault="00477A17" w:rsidP="002542CB">
            <w:pPr>
              <w:pStyle w:val="orianum"/>
              <w:spacing w:line="220" w:lineRule="exact"/>
            </w:pPr>
            <w:r w:rsidRPr="00861323">
              <w:t>1.717.000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7D1E4483" w14:textId="77777777" w:rsidR="00477A17" w:rsidRPr="00861323" w:rsidRDefault="00477A17" w:rsidP="002542CB">
            <w:pPr>
              <w:pStyle w:val="orianum"/>
              <w:spacing w:line="220" w:lineRule="exact"/>
            </w:pPr>
            <w:r w:rsidRPr="00861323">
              <w:t>1.620.000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0D374264" w14:textId="77777777" w:rsidR="00477A17" w:rsidRPr="00861323" w:rsidRDefault="00477A17" w:rsidP="002542CB">
            <w:pPr>
              <w:pStyle w:val="orianum"/>
              <w:spacing w:line="220" w:lineRule="exact"/>
            </w:pPr>
            <w:r w:rsidRPr="00861323">
              <w:t>1.620.000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1BFA9FEA" w14:textId="77777777" w:rsidR="00477A17" w:rsidRPr="00861323" w:rsidRDefault="00477A17" w:rsidP="002542CB">
            <w:pPr>
              <w:pStyle w:val="orianum"/>
              <w:spacing w:line="220" w:lineRule="exact"/>
            </w:pPr>
            <w:r w:rsidRPr="00861323">
              <w:t>1.620.000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78D5A693" w14:textId="77777777" w:rsidR="00477A17" w:rsidRPr="00861323" w:rsidRDefault="00477A17" w:rsidP="002542CB">
            <w:pPr>
              <w:pStyle w:val="orianum"/>
              <w:spacing w:line="220" w:lineRule="exact"/>
            </w:pPr>
            <w:r w:rsidRPr="00861323">
              <w:t>1.620.000</w:t>
            </w:r>
          </w:p>
        </w:tc>
      </w:tr>
      <w:tr w:rsidR="00477A17" w:rsidRPr="00861323" w14:paraId="5CCDAC55"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202C21F0" w14:textId="77777777" w:rsidR="00477A17" w:rsidRPr="00861323" w:rsidRDefault="00477A17" w:rsidP="002542CB">
            <w:pPr>
              <w:pStyle w:val="oriatext"/>
              <w:spacing w:line="220" w:lineRule="exact"/>
            </w:pPr>
            <w:r w:rsidRPr="00861323">
              <w:t>22</w:t>
            </w:r>
          </w:p>
        </w:tc>
        <w:tc>
          <w:tcPr>
            <w:tcW w:w="2254" w:type="dxa"/>
            <w:tcBorders>
              <w:top w:val="nil"/>
              <w:left w:val="nil"/>
              <w:bottom w:val="single" w:sz="4" w:space="0" w:color="FFFFFF"/>
              <w:right w:val="nil"/>
            </w:tcBorders>
            <w:shd w:val="clear" w:color="000000" w:fill="F2F2F2"/>
            <w:noWrap/>
            <w:vAlign w:val="center"/>
            <w:hideMark/>
          </w:tcPr>
          <w:p w14:paraId="581EA50A" w14:textId="77777777" w:rsidR="00477A17" w:rsidRPr="00861323" w:rsidRDefault="00477A17" w:rsidP="002542CB">
            <w:pPr>
              <w:pStyle w:val="oriatext"/>
              <w:spacing w:line="220" w:lineRule="exact"/>
            </w:pPr>
            <w:r w:rsidRPr="00861323">
              <w:t>Κοινωνικές Παροχές</w:t>
            </w:r>
          </w:p>
        </w:tc>
        <w:tc>
          <w:tcPr>
            <w:tcW w:w="1240" w:type="dxa"/>
            <w:tcBorders>
              <w:top w:val="nil"/>
              <w:left w:val="nil"/>
              <w:bottom w:val="single" w:sz="4" w:space="0" w:color="FFFFFF"/>
              <w:right w:val="nil"/>
            </w:tcBorders>
            <w:shd w:val="clear" w:color="000000" w:fill="F2F2F2"/>
            <w:noWrap/>
            <w:vAlign w:val="center"/>
            <w:hideMark/>
          </w:tcPr>
          <w:p w14:paraId="2AAE5AF5"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7DE4392C"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37725AD3"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391324A6"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2E71BF89" w14:textId="77777777" w:rsidR="00477A17" w:rsidRPr="00861323" w:rsidRDefault="00477A17" w:rsidP="002542CB">
            <w:pPr>
              <w:pStyle w:val="orianum"/>
              <w:spacing w:line="220" w:lineRule="exact"/>
            </w:pPr>
            <w:r w:rsidRPr="00861323">
              <w:t>0</w:t>
            </w:r>
          </w:p>
        </w:tc>
      </w:tr>
      <w:tr w:rsidR="00477A17" w:rsidRPr="00861323" w14:paraId="52003F8A"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5959103E" w14:textId="77777777" w:rsidR="00477A17" w:rsidRPr="00861323" w:rsidRDefault="00477A17" w:rsidP="002542CB">
            <w:pPr>
              <w:pStyle w:val="oriatext"/>
              <w:spacing w:line="220" w:lineRule="exact"/>
            </w:pPr>
            <w:r w:rsidRPr="00861323">
              <w:t>23</w:t>
            </w:r>
          </w:p>
        </w:tc>
        <w:tc>
          <w:tcPr>
            <w:tcW w:w="2254" w:type="dxa"/>
            <w:tcBorders>
              <w:top w:val="nil"/>
              <w:left w:val="nil"/>
              <w:bottom w:val="single" w:sz="4" w:space="0" w:color="FFFFFF"/>
              <w:right w:val="nil"/>
            </w:tcBorders>
            <w:shd w:val="clear" w:color="000000" w:fill="BFBFBF"/>
            <w:vAlign w:val="center"/>
            <w:hideMark/>
          </w:tcPr>
          <w:p w14:paraId="48D112C8" w14:textId="77777777" w:rsidR="00477A17" w:rsidRPr="00861323" w:rsidRDefault="00477A17" w:rsidP="002542CB">
            <w:pPr>
              <w:pStyle w:val="oriatext"/>
              <w:spacing w:line="220" w:lineRule="exact"/>
            </w:pPr>
            <w:r w:rsidRPr="00861323">
              <w:t>Μεταβιβάσεις</w:t>
            </w:r>
          </w:p>
        </w:tc>
        <w:tc>
          <w:tcPr>
            <w:tcW w:w="1240" w:type="dxa"/>
            <w:tcBorders>
              <w:top w:val="nil"/>
              <w:left w:val="nil"/>
              <w:bottom w:val="single" w:sz="4" w:space="0" w:color="FFFFFF"/>
              <w:right w:val="nil"/>
            </w:tcBorders>
            <w:shd w:val="clear" w:color="000000" w:fill="BFBFBF"/>
            <w:noWrap/>
            <w:vAlign w:val="center"/>
            <w:hideMark/>
          </w:tcPr>
          <w:p w14:paraId="17CA70F4" w14:textId="77777777" w:rsidR="00477A17" w:rsidRPr="00861323" w:rsidRDefault="00477A17" w:rsidP="002542CB">
            <w:pPr>
              <w:pStyle w:val="orianum"/>
              <w:spacing w:line="220" w:lineRule="exact"/>
            </w:pPr>
            <w:r w:rsidRPr="00861323">
              <w:t>40.000</w:t>
            </w:r>
          </w:p>
        </w:tc>
        <w:tc>
          <w:tcPr>
            <w:tcW w:w="1240" w:type="dxa"/>
            <w:tcBorders>
              <w:top w:val="nil"/>
              <w:left w:val="nil"/>
              <w:bottom w:val="single" w:sz="4" w:space="0" w:color="FFFFFF"/>
              <w:right w:val="nil"/>
            </w:tcBorders>
            <w:shd w:val="clear" w:color="000000" w:fill="BFBFBF"/>
            <w:noWrap/>
            <w:vAlign w:val="center"/>
            <w:hideMark/>
          </w:tcPr>
          <w:p w14:paraId="4C5C0281" w14:textId="77777777" w:rsidR="00477A17" w:rsidRPr="00861323" w:rsidRDefault="00477A17" w:rsidP="002542CB">
            <w:pPr>
              <w:pStyle w:val="orianum"/>
              <w:spacing w:line="220" w:lineRule="exact"/>
            </w:pPr>
            <w:r w:rsidRPr="00861323">
              <w:t>28.000</w:t>
            </w:r>
          </w:p>
        </w:tc>
        <w:tc>
          <w:tcPr>
            <w:tcW w:w="1240" w:type="dxa"/>
            <w:tcBorders>
              <w:top w:val="nil"/>
              <w:left w:val="nil"/>
              <w:bottom w:val="single" w:sz="4" w:space="0" w:color="FFFFFF"/>
              <w:right w:val="nil"/>
            </w:tcBorders>
            <w:shd w:val="clear" w:color="000000" w:fill="BFBFBF"/>
            <w:noWrap/>
            <w:vAlign w:val="center"/>
            <w:hideMark/>
          </w:tcPr>
          <w:p w14:paraId="00D8DBBE" w14:textId="77777777" w:rsidR="00477A17" w:rsidRPr="00861323" w:rsidRDefault="00477A17" w:rsidP="002542CB">
            <w:pPr>
              <w:pStyle w:val="orianum"/>
              <w:spacing w:line="220" w:lineRule="exact"/>
            </w:pPr>
            <w:r w:rsidRPr="00861323">
              <w:t>30.000</w:t>
            </w:r>
          </w:p>
        </w:tc>
        <w:tc>
          <w:tcPr>
            <w:tcW w:w="1240" w:type="dxa"/>
            <w:tcBorders>
              <w:top w:val="nil"/>
              <w:left w:val="nil"/>
              <w:bottom w:val="single" w:sz="4" w:space="0" w:color="FFFFFF"/>
              <w:right w:val="nil"/>
            </w:tcBorders>
            <w:shd w:val="clear" w:color="000000" w:fill="BFBFBF"/>
            <w:noWrap/>
            <w:vAlign w:val="center"/>
            <w:hideMark/>
          </w:tcPr>
          <w:p w14:paraId="1A72C970" w14:textId="77777777" w:rsidR="00477A17" w:rsidRPr="00861323" w:rsidRDefault="00477A17" w:rsidP="002542CB">
            <w:pPr>
              <w:pStyle w:val="orianum"/>
              <w:spacing w:line="220" w:lineRule="exact"/>
            </w:pPr>
            <w:r w:rsidRPr="00861323">
              <w:t>30.000</w:t>
            </w:r>
          </w:p>
        </w:tc>
        <w:tc>
          <w:tcPr>
            <w:tcW w:w="1240" w:type="dxa"/>
            <w:tcBorders>
              <w:top w:val="nil"/>
              <w:left w:val="nil"/>
              <w:bottom w:val="single" w:sz="4" w:space="0" w:color="FFFFFF"/>
              <w:right w:val="nil"/>
            </w:tcBorders>
            <w:shd w:val="clear" w:color="000000" w:fill="BFBFBF"/>
            <w:noWrap/>
            <w:vAlign w:val="center"/>
            <w:hideMark/>
          </w:tcPr>
          <w:p w14:paraId="40A6971E" w14:textId="77777777" w:rsidR="00477A17" w:rsidRPr="00861323" w:rsidRDefault="00477A17" w:rsidP="002542CB">
            <w:pPr>
              <w:pStyle w:val="orianum"/>
              <w:spacing w:line="220" w:lineRule="exact"/>
            </w:pPr>
            <w:r w:rsidRPr="00861323">
              <w:t>30.000</w:t>
            </w:r>
          </w:p>
        </w:tc>
      </w:tr>
      <w:tr w:rsidR="00477A17" w:rsidRPr="00861323" w14:paraId="70DF57F9"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6E926700" w14:textId="77777777" w:rsidR="00477A17" w:rsidRPr="00861323" w:rsidRDefault="00477A17" w:rsidP="002542CB">
            <w:pPr>
              <w:pStyle w:val="oriatext"/>
              <w:spacing w:line="220" w:lineRule="exact"/>
            </w:pPr>
            <w:r w:rsidRPr="00861323">
              <w:t>24</w:t>
            </w:r>
          </w:p>
        </w:tc>
        <w:tc>
          <w:tcPr>
            <w:tcW w:w="2254" w:type="dxa"/>
            <w:tcBorders>
              <w:top w:val="nil"/>
              <w:left w:val="nil"/>
              <w:bottom w:val="single" w:sz="4" w:space="0" w:color="FFFFFF"/>
              <w:right w:val="nil"/>
            </w:tcBorders>
            <w:shd w:val="clear" w:color="000000" w:fill="F2F2F2"/>
            <w:noWrap/>
            <w:vAlign w:val="center"/>
            <w:hideMark/>
          </w:tcPr>
          <w:p w14:paraId="01864AFD" w14:textId="77777777" w:rsidR="00477A17" w:rsidRPr="00861323" w:rsidRDefault="00477A17" w:rsidP="002542CB">
            <w:pPr>
              <w:pStyle w:val="oriatext"/>
              <w:spacing w:line="220" w:lineRule="exact"/>
            </w:pPr>
            <w:r w:rsidRPr="00861323">
              <w:t>Αγορές αγαθών και υπηρεσιών</w:t>
            </w:r>
          </w:p>
        </w:tc>
        <w:tc>
          <w:tcPr>
            <w:tcW w:w="1240" w:type="dxa"/>
            <w:tcBorders>
              <w:top w:val="nil"/>
              <w:left w:val="nil"/>
              <w:bottom w:val="single" w:sz="4" w:space="0" w:color="FFFFFF"/>
              <w:right w:val="nil"/>
            </w:tcBorders>
            <w:shd w:val="clear" w:color="000000" w:fill="F2F2F2"/>
            <w:noWrap/>
            <w:vAlign w:val="center"/>
            <w:hideMark/>
          </w:tcPr>
          <w:p w14:paraId="17F77340" w14:textId="77777777" w:rsidR="00477A17" w:rsidRPr="00861323" w:rsidRDefault="00477A17" w:rsidP="002542CB">
            <w:pPr>
              <w:pStyle w:val="orianum"/>
              <w:spacing w:line="220" w:lineRule="exact"/>
            </w:pPr>
            <w:r w:rsidRPr="00861323">
              <w:t>447.000</w:t>
            </w:r>
          </w:p>
        </w:tc>
        <w:tc>
          <w:tcPr>
            <w:tcW w:w="1240" w:type="dxa"/>
            <w:tcBorders>
              <w:top w:val="nil"/>
              <w:left w:val="nil"/>
              <w:bottom w:val="single" w:sz="4" w:space="0" w:color="FFFFFF"/>
              <w:right w:val="nil"/>
            </w:tcBorders>
            <w:shd w:val="clear" w:color="000000" w:fill="F2F2F2"/>
            <w:noWrap/>
            <w:vAlign w:val="center"/>
            <w:hideMark/>
          </w:tcPr>
          <w:p w14:paraId="0B0D1F98" w14:textId="77777777" w:rsidR="00477A17" w:rsidRPr="00861323" w:rsidRDefault="00477A17" w:rsidP="002542CB">
            <w:pPr>
              <w:pStyle w:val="orianum"/>
              <w:spacing w:line="220" w:lineRule="exact"/>
            </w:pPr>
            <w:r w:rsidRPr="00861323">
              <w:t>413.000</w:t>
            </w:r>
          </w:p>
        </w:tc>
        <w:tc>
          <w:tcPr>
            <w:tcW w:w="1240" w:type="dxa"/>
            <w:tcBorders>
              <w:top w:val="nil"/>
              <w:left w:val="nil"/>
              <w:bottom w:val="single" w:sz="4" w:space="0" w:color="FFFFFF"/>
              <w:right w:val="nil"/>
            </w:tcBorders>
            <w:shd w:val="clear" w:color="000000" w:fill="F2F2F2"/>
            <w:noWrap/>
            <w:vAlign w:val="center"/>
            <w:hideMark/>
          </w:tcPr>
          <w:p w14:paraId="1181B1D2" w14:textId="77777777" w:rsidR="00477A17" w:rsidRPr="00861323" w:rsidRDefault="00477A17" w:rsidP="002542CB">
            <w:pPr>
              <w:pStyle w:val="orianum"/>
              <w:spacing w:line="220" w:lineRule="exact"/>
            </w:pPr>
            <w:r w:rsidRPr="00861323">
              <w:t>413.000</w:t>
            </w:r>
          </w:p>
        </w:tc>
        <w:tc>
          <w:tcPr>
            <w:tcW w:w="1240" w:type="dxa"/>
            <w:tcBorders>
              <w:top w:val="nil"/>
              <w:left w:val="nil"/>
              <w:bottom w:val="single" w:sz="4" w:space="0" w:color="FFFFFF"/>
              <w:right w:val="nil"/>
            </w:tcBorders>
            <w:shd w:val="clear" w:color="000000" w:fill="F2F2F2"/>
            <w:noWrap/>
            <w:vAlign w:val="center"/>
            <w:hideMark/>
          </w:tcPr>
          <w:p w14:paraId="378F8BD6" w14:textId="77777777" w:rsidR="00477A17" w:rsidRPr="00861323" w:rsidRDefault="00477A17" w:rsidP="002542CB">
            <w:pPr>
              <w:pStyle w:val="orianum"/>
              <w:spacing w:line="220" w:lineRule="exact"/>
            </w:pPr>
            <w:r w:rsidRPr="00861323">
              <w:t>413.000</w:t>
            </w:r>
          </w:p>
        </w:tc>
        <w:tc>
          <w:tcPr>
            <w:tcW w:w="1240" w:type="dxa"/>
            <w:tcBorders>
              <w:top w:val="nil"/>
              <w:left w:val="nil"/>
              <w:bottom w:val="single" w:sz="4" w:space="0" w:color="FFFFFF"/>
              <w:right w:val="nil"/>
            </w:tcBorders>
            <w:shd w:val="clear" w:color="000000" w:fill="F2F2F2"/>
            <w:noWrap/>
            <w:vAlign w:val="center"/>
            <w:hideMark/>
          </w:tcPr>
          <w:p w14:paraId="18F457F7" w14:textId="77777777" w:rsidR="00477A17" w:rsidRPr="00861323" w:rsidRDefault="00477A17" w:rsidP="002542CB">
            <w:pPr>
              <w:pStyle w:val="orianum"/>
              <w:spacing w:line="220" w:lineRule="exact"/>
            </w:pPr>
            <w:r w:rsidRPr="00861323">
              <w:t>413.000</w:t>
            </w:r>
          </w:p>
        </w:tc>
      </w:tr>
      <w:tr w:rsidR="00477A17" w:rsidRPr="00861323" w14:paraId="264FEE37"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433EE2F8" w14:textId="77777777" w:rsidR="00477A17" w:rsidRPr="00861323" w:rsidRDefault="00477A17" w:rsidP="002542CB">
            <w:pPr>
              <w:pStyle w:val="oriatext"/>
              <w:spacing w:line="220" w:lineRule="exact"/>
            </w:pPr>
            <w:r w:rsidRPr="00861323">
              <w:t>25</w:t>
            </w:r>
          </w:p>
        </w:tc>
        <w:tc>
          <w:tcPr>
            <w:tcW w:w="2254" w:type="dxa"/>
            <w:tcBorders>
              <w:top w:val="nil"/>
              <w:left w:val="nil"/>
              <w:bottom w:val="single" w:sz="4" w:space="0" w:color="FFFFFF"/>
              <w:right w:val="nil"/>
            </w:tcBorders>
            <w:shd w:val="clear" w:color="000000" w:fill="BFBFBF"/>
            <w:vAlign w:val="center"/>
            <w:hideMark/>
          </w:tcPr>
          <w:p w14:paraId="5E961324" w14:textId="77777777" w:rsidR="00477A17" w:rsidRPr="00861323" w:rsidRDefault="00477A17" w:rsidP="002542CB">
            <w:pPr>
              <w:pStyle w:val="oriatext"/>
              <w:spacing w:line="220" w:lineRule="exact"/>
            </w:pPr>
            <w:r w:rsidRPr="00861323">
              <w:t>Επιδοτήσεις</w:t>
            </w:r>
          </w:p>
        </w:tc>
        <w:tc>
          <w:tcPr>
            <w:tcW w:w="1240" w:type="dxa"/>
            <w:tcBorders>
              <w:top w:val="nil"/>
              <w:left w:val="nil"/>
              <w:bottom w:val="single" w:sz="4" w:space="0" w:color="FFFFFF"/>
              <w:right w:val="nil"/>
            </w:tcBorders>
            <w:shd w:val="clear" w:color="000000" w:fill="BFBFBF"/>
            <w:noWrap/>
            <w:vAlign w:val="center"/>
            <w:hideMark/>
          </w:tcPr>
          <w:p w14:paraId="3E693E1F"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6680F045"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7B8E6C11"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21D4C2B0"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7A3D8CD0" w14:textId="77777777" w:rsidR="00477A17" w:rsidRPr="00861323" w:rsidRDefault="00477A17" w:rsidP="002542CB">
            <w:pPr>
              <w:pStyle w:val="orianum"/>
              <w:spacing w:line="220" w:lineRule="exact"/>
            </w:pPr>
            <w:r w:rsidRPr="00861323">
              <w:t>0</w:t>
            </w:r>
          </w:p>
        </w:tc>
      </w:tr>
      <w:tr w:rsidR="00477A17" w:rsidRPr="00861323" w14:paraId="1E72477B"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63728820" w14:textId="77777777" w:rsidR="00477A17" w:rsidRPr="00861323" w:rsidRDefault="00477A17" w:rsidP="002542CB">
            <w:pPr>
              <w:pStyle w:val="oriatext"/>
              <w:spacing w:line="220" w:lineRule="exact"/>
            </w:pPr>
            <w:r w:rsidRPr="00861323">
              <w:t>26</w:t>
            </w:r>
          </w:p>
        </w:tc>
        <w:tc>
          <w:tcPr>
            <w:tcW w:w="2254" w:type="dxa"/>
            <w:tcBorders>
              <w:top w:val="nil"/>
              <w:left w:val="nil"/>
              <w:bottom w:val="single" w:sz="4" w:space="0" w:color="FFFFFF"/>
              <w:right w:val="nil"/>
            </w:tcBorders>
            <w:shd w:val="clear" w:color="000000" w:fill="F2F2F2"/>
            <w:noWrap/>
            <w:vAlign w:val="center"/>
            <w:hideMark/>
          </w:tcPr>
          <w:p w14:paraId="3BDD0CCA" w14:textId="77777777" w:rsidR="00477A17" w:rsidRPr="00861323" w:rsidRDefault="00477A17" w:rsidP="002542CB">
            <w:pPr>
              <w:pStyle w:val="oriatext"/>
              <w:spacing w:line="220" w:lineRule="exact"/>
            </w:pPr>
            <w:r w:rsidRPr="00861323">
              <w:t>Τόκοι (σε ακαθάριστη βάση)</w:t>
            </w:r>
          </w:p>
        </w:tc>
        <w:tc>
          <w:tcPr>
            <w:tcW w:w="1240" w:type="dxa"/>
            <w:tcBorders>
              <w:top w:val="nil"/>
              <w:left w:val="nil"/>
              <w:bottom w:val="single" w:sz="4" w:space="0" w:color="FFFFFF"/>
              <w:right w:val="nil"/>
            </w:tcBorders>
            <w:shd w:val="clear" w:color="000000" w:fill="F2F2F2"/>
            <w:noWrap/>
            <w:vAlign w:val="center"/>
            <w:hideMark/>
          </w:tcPr>
          <w:p w14:paraId="2A408111"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07A4414C"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4369A519"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46EF9B87"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712E7603" w14:textId="77777777" w:rsidR="00477A17" w:rsidRPr="00861323" w:rsidRDefault="00477A17" w:rsidP="002542CB">
            <w:pPr>
              <w:pStyle w:val="orianum"/>
              <w:spacing w:line="220" w:lineRule="exact"/>
            </w:pPr>
            <w:r w:rsidRPr="00861323">
              <w:t>0</w:t>
            </w:r>
          </w:p>
        </w:tc>
      </w:tr>
      <w:tr w:rsidR="00477A17" w:rsidRPr="00861323" w14:paraId="5756FEF7"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212CECDD" w14:textId="77777777" w:rsidR="00477A17" w:rsidRPr="00861323" w:rsidRDefault="00477A17" w:rsidP="002542CB">
            <w:pPr>
              <w:pStyle w:val="oriatext"/>
              <w:spacing w:line="220" w:lineRule="exact"/>
            </w:pPr>
            <w:r w:rsidRPr="00861323">
              <w:t>27</w:t>
            </w:r>
          </w:p>
        </w:tc>
        <w:tc>
          <w:tcPr>
            <w:tcW w:w="2254" w:type="dxa"/>
            <w:tcBorders>
              <w:top w:val="nil"/>
              <w:left w:val="nil"/>
              <w:bottom w:val="single" w:sz="4" w:space="0" w:color="FFFFFF"/>
              <w:right w:val="nil"/>
            </w:tcBorders>
            <w:shd w:val="clear" w:color="000000" w:fill="BFBFBF"/>
            <w:vAlign w:val="center"/>
            <w:hideMark/>
          </w:tcPr>
          <w:p w14:paraId="53879015" w14:textId="77777777" w:rsidR="00477A17" w:rsidRPr="00861323" w:rsidRDefault="00477A17" w:rsidP="002542CB">
            <w:pPr>
              <w:pStyle w:val="oriatext"/>
              <w:spacing w:line="220" w:lineRule="exact"/>
            </w:pPr>
            <w:r w:rsidRPr="00861323">
              <w:t>Λοιπές Δαπάνες</w:t>
            </w:r>
          </w:p>
        </w:tc>
        <w:tc>
          <w:tcPr>
            <w:tcW w:w="1240" w:type="dxa"/>
            <w:tcBorders>
              <w:top w:val="nil"/>
              <w:left w:val="nil"/>
              <w:bottom w:val="single" w:sz="4" w:space="0" w:color="FFFFFF"/>
              <w:right w:val="nil"/>
            </w:tcBorders>
            <w:shd w:val="clear" w:color="000000" w:fill="BFBFBF"/>
            <w:noWrap/>
            <w:vAlign w:val="center"/>
            <w:hideMark/>
          </w:tcPr>
          <w:p w14:paraId="12AF5F81"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6CEFA496"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408A0EB2"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0B62946A"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5FE46080" w14:textId="77777777" w:rsidR="00477A17" w:rsidRPr="00861323" w:rsidRDefault="00477A17" w:rsidP="002542CB">
            <w:pPr>
              <w:pStyle w:val="orianum"/>
              <w:spacing w:line="220" w:lineRule="exact"/>
            </w:pPr>
            <w:r w:rsidRPr="00861323">
              <w:t>0</w:t>
            </w:r>
          </w:p>
        </w:tc>
      </w:tr>
      <w:tr w:rsidR="00477A17" w:rsidRPr="00861323" w14:paraId="3C9541F4"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3F803C39" w14:textId="77777777" w:rsidR="00477A17" w:rsidRPr="00861323" w:rsidRDefault="00477A17" w:rsidP="002542CB">
            <w:pPr>
              <w:pStyle w:val="oriatext"/>
              <w:spacing w:line="220" w:lineRule="exact"/>
            </w:pPr>
            <w:r w:rsidRPr="00861323">
              <w:t>29</w:t>
            </w:r>
          </w:p>
        </w:tc>
        <w:tc>
          <w:tcPr>
            <w:tcW w:w="2254" w:type="dxa"/>
            <w:tcBorders>
              <w:top w:val="nil"/>
              <w:left w:val="nil"/>
              <w:bottom w:val="single" w:sz="4" w:space="0" w:color="FFFFFF"/>
              <w:right w:val="nil"/>
            </w:tcBorders>
            <w:shd w:val="clear" w:color="000000" w:fill="F2F2F2"/>
            <w:noWrap/>
            <w:vAlign w:val="center"/>
            <w:hideMark/>
          </w:tcPr>
          <w:p w14:paraId="35931F2A" w14:textId="77777777" w:rsidR="00477A17" w:rsidRPr="00861323" w:rsidRDefault="00477A17" w:rsidP="002542CB">
            <w:pPr>
              <w:pStyle w:val="oriatext"/>
              <w:spacing w:line="220" w:lineRule="exact"/>
            </w:pPr>
            <w:r w:rsidRPr="00861323">
              <w:t>Πιστώσεις υπό κατανομή</w:t>
            </w:r>
          </w:p>
        </w:tc>
        <w:tc>
          <w:tcPr>
            <w:tcW w:w="1240" w:type="dxa"/>
            <w:tcBorders>
              <w:top w:val="nil"/>
              <w:left w:val="nil"/>
              <w:bottom w:val="single" w:sz="4" w:space="0" w:color="FFFFFF"/>
              <w:right w:val="nil"/>
            </w:tcBorders>
            <w:shd w:val="clear" w:color="000000" w:fill="F2F2F2"/>
            <w:noWrap/>
            <w:vAlign w:val="center"/>
            <w:hideMark/>
          </w:tcPr>
          <w:p w14:paraId="681F5A88" w14:textId="77777777" w:rsidR="00477A17" w:rsidRPr="00861323" w:rsidRDefault="00477A17" w:rsidP="002542CB">
            <w:pPr>
              <w:pStyle w:val="orianum"/>
              <w:spacing w:line="220" w:lineRule="exact"/>
            </w:pPr>
            <w:r w:rsidRPr="00861323">
              <w:t>53.000</w:t>
            </w:r>
          </w:p>
        </w:tc>
        <w:tc>
          <w:tcPr>
            <w:tcW w:w="1240" w:type="dxa"/>
            <w:tcBorders>
              <w:top w:val="nil"/>
              <w:left w:val="nil"/>
              <w:bottom w:val="single" w:sz="4" w:space="0" w:color="FFFFFF"/>
              <w:right w:val="nil"/>
            </w:tcBorders>
            <w:shd w:val="clear" w:color="000000" w:fill="F2F2F2"/>
            <w:noWrap/>
            <w:vAlign w:val="center"/>
            <w:hideMark/>
          </w:tcPr>
          <w:p w14:paraId="15E1102A" w14:textId="77777777" w:rsidR="00477A17" w:rsidRPr="00861323" w:rsidRDefault="00477A17" w:rsidP="002542CB">
            <w:pPr>
              <w:pStyle w:val="orianum"/>
              <w:spacing w:line="220" w:lineRule="exact"/>
            </w:pPr>
            <w:r w:rsidRPr="00861323">
              <w:t>300.000</w:t>
            </w:r>
          </w:p>
        </w:tc>
        <w:tc>
          <w:tcPr>
            <w:tcW w:w="1240" w:type="dxa"/>
            <w:tcBorders>
              <w:top w:val="nil"/>
              <w:left w:val="nil"/>
              <w:bottom w:val="single" w:sz="4" w:space="0" w:color="FFFFFF"/>
              <w:right w:val="nil"/>
            </w:tcBorders>
            <w:shd w:val="clear" w:color="000000" w:fill="F2F2F2"/>
            <w:noWrap/>
            <w:vAlign w:val="center"/>
            <w:hideMark/>
          </w:tcPr>
          <w:p w14:paraId="7635DF4A" w14:textId="77777777" w:rsidR="00477A17" w:rsidRPr="00861323" w:rsidRDefault="00477A17" w:rsidP="002542CB">
            <w:pPr>
              <w:pStyle w:val="orianum"/>
              <w:spacing w:line="220" w:lineRule="exact"/>
            </w:pPr>
            <w:r w:rsidRPr="00861323">
              <w:t>300.000</w:t>
            </w:r>
          </w:p>
        </w:tc>
        <w:tc>
          <w:tcPr>
            <w:tcW w:w="1240" w:type="dxa"/>
            <w:tcBorders>
              <w:top w:val="nil"/>
              <w:left w:val="nil"/>
              <w:bottom w:val="single" w:sz="4" w:space="0" w:color="FFFFFF"/>
              <w:right w:val="nil"/>
            </w:tcBorders>
            <w:shd w:val="clear" w:color="000000" w:fill="F2F2F2"/>
            <w:noWrap/>
            <w:vAlign w:val="center"/>
            <w:hideMark/>
          </w:tcPr>
          <w:p w14:paraId="0BC41764" w14:textId="77777777" w:rsidR="00477A17" w:rsidRPr="00861323" w:rsidRDefault="00477A17" w:rsidP="002542CB">
            <w:pPr>
              <w:pStyle w:val="orianum"/>
              <w:spacing w:line="220" w:lineRule="exact"/>
            </w:pPr>
            <w:r w:rsidRPr="00861323">
              <w:t>300.000</w:t>
            </w:r>
          </w:p>
        </w:tc>
        <w:tc>
          <w:tcPr>
            <w:tcW w:w="1240" w:type="dxa"/>
            <w:tcBorders>
              <w:top w:val="nil"/>
              <w:left w:val="nil"/>
              <w:bottom w:val="single" w:sz="4" w:space="0" w:color="FFFFFF"/>
              <w:right w:val="nil"/>
            </w:tcBorders>
            <w:shd w:val="clear" w:color="000000" w:fill="F2F2F2"/>
            <w:noWrap/>
            <w:vAlign w:val="center"/>
            <w:hideMark/>
          </w:tcPr>
          <w:p w14:paraId="7CC21464" w14:textId="77777777" w:rsidR="00477A17" w:rsidRPr="00861323" w:rsidRDefault="00477A17" w:rsidP="002542CB">
            <w:pPr>
              <w:pStyle w:val="orianum"/>
              <w:spacing w:line="220" w:lineRule="exact"/>
            </w:pPr>
            <w:r w:rsidRPr="00861323">
              <w:t>50.000</w:t>
            </w:r>
          </w:p>
        </w:tc>
      </w:tr>
      <w:tr w:rsidR="00477A17" w:rsidRPr="00861323" w14:paraId="42A78209" w14:textId="77777777" w:rsidTr="00CC47AF">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451010C5" w14:textId="77777777" w:rsidR="00477A17" w:rsidRPr="00861323" w:rsidRDefault="00477A17" w:rsidP="002542CB">
            <w:pPr>
              <w:pStyle w:val="oriatext"/>
              <w:spacing w:line="220" w:lineRule="exact"/>
            </w:pPr>
            <w:r w:rsidRPr="00861323">
              <w:t>31</w:t>
            </w:r>
          </w:p>
        </w:tc>
        <w:tc>
          <w:tcPr>
            <w:tcW w:w="2254" w:type="dxa"/>
            <w:tcBorders>
              <w:top w:val="nil"/>
              <w:left w:val="nil"/>
              <w:bottom w:val="single" w:sz="4" w:space="0" w:color="FFFFFF"/>
              <w:right w:val="nil"/>
            </w:tcBorders>
            <w:shd w:val="clear" w:color="000000" w:fill="BFBFBF"/>
            <w:vAlign w:val="center"/>
            <w:hideMark/>
          </w:tcPr>
          <w:p w14:paraId="14603B52" w14:textId="77777777" w:rsidR="00477A17" w:rsidRPr="00861323" w:rsidRDefault="00477A17" w:rsidP="002542CB">
            <w:pPr>
              <w:pStyle w:val="oriatext"/>
              <w:spacing w:line="220" w:lineRule="exact"/>
            </w:pPr>
            <w:r w:rsidRPr="00861323">
              <w:t>Πάγια περιουσιακά στοιχεία</w:t>
            </w:r>
          </w:p>
        </w:tc>
        <w:tc>
          <w:tcPr>
            <w:tcW w:w="1240" w:type="dxa"/>
            <w:tcBorders>
              <w:top w:val="nil"/>
              <w:left w:val="nil"/>
              <w:bottom w:val="single" w:sz="4" w:space="0" w:color="FFFFFF"/>
              <w:right w:val="nil"/>
            </w:tcBorders>
            <w:shd w:val="clear" w:color="000000" w:fill="BFBFBF"/>
            <w:noWrap/>
            <w:vAlign w:val="center"/>
            <w:hideMark/>
          </w:tcPr>
          <w:p w14:paraId="4AD085E4" w14:textId="77777777" w:rsidR="00477A17" w:rsidRPr="00861323" w:rsidRDefault="00477A17" w:rsidP="002542CB">
            <w:pPr>
              <w:pStyle w:val="orianum"/>
              <w:spacing w:line="220" w:lineRule="exact"/>
            </w:pPr>
            <w:r w:rsidRPr="00861323">
              <w:t>63.000</w:t>
            </w:r>
          </w:p>
        </w:tc>
        <w:tc>
          <w:tcPr>
            <w:tcW w:w="1240" w:type="dxa"/>
            <w:tcBorders>
              <w:top w:val="nil"/>
              <w:left w:val="nil"/>
              <w:bottom w:val="single" w:sz="4" w:space="0" w:color="FFFFFF"/>
              <w:right w:val="nil"/>
            </w:tcBorders>
            <w:shd w:val="clear" w:color="000000" w:fill="BFBFBF"/>
            <w:noWrap/>
            <w:vAlign w:val="center"/>
            <w:hideMark/>
          </w:tcPr>
          <w:p w14:paraId="3CAD5225" w14:textId="77777777" w:rsidR="00477A17" w:rsidRPr="00861323" w:rsidRDefault="00477A17" w:rsidP="002542CB">
            <w:pPr>
              <w:pStyle w:val="orianum"/>
              <w:spacing w:line="220" w:lineRule="exact"/>
            </w:pPr>
            <w:r w:rsidRPr="00861323">
              <w:t>17.000</w:t>
            </w:r>
          </w:p>
        </w:tc>
        <w:tc>
          <w:tcPr>
            <w:tcW w:w="1240" w:type="dxa"/>
            <w:tcBorders>
              <w:top w:val="nil"/>
              <w:left w:val="nil"/>
              <w:bottom w:val="single" w:sz="4" w:space="0" w:color="FFFFFF"/>
              <w:right w:val="nil"/>
            </w:tcBorders>
            <w:shd w:val="clear" w:color="000000" w:fill="BFBFBF"/>
            <w:noWrap/>
            <w:vAlign w:val="center"/>
            <w:hideMark/>
          </w:tcPr>
          <w:p w14:paraId="603538DF" w14:textId="77777777" w:rsidR="00477A17" w:rsidRPr="00861323" w:rsidRDefault="00477A17" w:rsidP="002542CB">
            <w:pPr>
              <w:pStyle w:val="orianum"/>
              <w:spacing w:line="220" w:lineRule="exact"/>
            </w:pPr>
            <w:r w:rsidRPr="00861323">
              <w:t>17.000</w:t>
            </w:r>
          </w:p>
        </w:tc>
        <w:tc>
          <w:tcPr>
            <w:tcW w:w="1240" w:type="dxa"/>
            <w:tcBorders>
              <w:top w:val="nil"/>
              <w:left w:val="nil"/>
              <w:bottom w:val="single" w:sz="4" w:space="0" w:color="FFFFFF"/>
              <w:right w:val="nil"/>
            </w:tcBorders>
            <w:shd w:val="clear" w:color="000000" w:fill="BFBFBF"/>
            <w:noWrap/>
            <w:vAlign w:val="center"/>
            <w:hideMark/>
          </w:tcPr>
          <w:p w14:paraId="74D39E45" w14:textId="77777777" w:rsidR="00477A17" w:rsidRPr="00861323" w:rsidRDefault="00477A17" w:rsidP="002542CB">
            <w:pPr>
              <w:pStyle w:val="orianum"/>
              <w:spacing w:line="220" w:lineRule="exact"/>
            </w:pPr>
            <w:r w:rsidRPr="00861323">
              <w:t>17.000</w:t>
            </w:r>
          </w:p>
        </w:tc>
        <w:tc>
          <w:tcPr>
            <w:tcW w:w="1240" w:type="dxa"/>
            <w:tcBorders>
              <w:top w:val="nil"/>
              <w:left w:val="nil"/>
              <w:bottom w:val="single" w:sz="4" w:space="0" w:color="FFFFFF"/>
              <w:right w:val="nil"/>
            </w:tcBorders>
            <w:shd w:val="clear" w:color="000000" w:fill="BFBFBF"/>
            <w:noWrap/>
            <w:vAlign w:val="center"/>
            <w:hideMark/>
          </w:tcPr>
          <w:p w14:paraId="756BC668" w14:textId="77777777" w:rsidR="00477A17" w:rsidRPr="00861323" w:rsidRDefault="00477A17" w:rsidP="002542CB">
            <w:pPr>
              <w:pStyle w:val="orianum"/>
              <w:spacing w:line="220" w:lineRule="exact"/>
            </w:pPr>
            <w:r w:rsidRPr="00861323">
              <w:t>17.000</w:t>
            </w:r>
          </w:p>
        </w:tc>
      </w:tr>
      <w:tr w:rsidR="00477A17" w:rsidRPr="00861323" w14:paraId="68FDBC29" w14:textId="77777777" w:rsidTr="00CC47AF">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2F346FA8" w14:textId="77777777" w:rsidR="00477A17" w:rsidRPr="00861323" w:rsidRDefault="00477A17" w:rsidP="002542CB">
            <w:pPr>
              <w:pStyle w:val="oriatext"/>
              <w:spacing w:line="220" w:lineRule="exact"/>
            </w:pPr>
            <w:r w:rsidRPr="00861323">
              <w:t>33</w:t>
            </w:r>
          </w:p>
        </w:tc>
        <w:tc>
          <w:tcPr>
            <w:tcW w:w="2254" w:type="dxa"/>
            <w:tcBorders>
              <w:top w:val="nil"/>
              <w:left w:val="nil"/>
              <w:bottom w:val="single" w:sz="4" w:space="0" w:color="FFFFFF"/>
              <w:right w:val="nil"/>
            </w:tcBorders>
            <w:shd w:val="clear" w:color="000000" w:fill="F2F2F2"/>
            <w:noWrap/>
            <w:vAlign w:val="center"/>
            <w:hideMark/>
          </w:tcPr>
          <w:p w14:paraId="09AC5873" w14:textId="77777777" w:rsidR="00477A17" w:rsidRPr="00861323" w:rsidRDefault="00477A17" w:rsidP="002542CB">
            <w:pPr>
              <w:pStyle w:val="oriatext"/>
              <w:spacing w:line="220" w:lineRule="exact"/>
            </w:pPr>
            <w:r w:rsidRPr="00861323">
              <w:t>Τιμαλφή</w:t>
            </w:r>
          </w:p>
        </w:tc>
        <w:tc>
          <w:tcPr>
            <w:tcW w:w="1240" w:type="dxa"/>
            <w:tcBorders>
              <w:top w:val="nil"/>
              <w:left w:val="nil"/>
              <w:bottom w:val="single" w:sz="4" w:space="0" w:color="FFFFFF"/>
              <w:right w:val="nil"/>
            </w:tcBorders>
            <w:shd w:val="clear" w:color="000000" w:fill="F2F2F2"/>
            <w:noWrap/>
            <w:vAlign w:val="center"/>
            <w:hideMark/>
          </w:tcPr>
          <w:p w14:paraId="33C9F424"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65A7E40A"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74E4411A"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73A26ABE"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38E5F53B" w14:textId="77777777" w:rsidR="00477A17" w:rsidRPr="00861323" w:rsidRDefault="00477A17" w:rsidP="002542CB">
            <w:pPr>
              <w:pStyle w:val="orianum"/>
              <w:spacing w:line="220" w:lineRule="exact"/>
            </w:pPr>
            <w:r w:rsidRPr="00861323">
              <w:t>0</w:t>
            </w:r>
          </w:p>
        </w:tc>
      </w:tr>
      <w:tr w:rsidR="00FE504D" w:rsidRPr="00FE504D" w14:paraId="7054B908" w14:textId="77777777" w:rsidTr="00FE504D">
        <w:trPr>
          <w:trHeight w:val="756"/>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9286807"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254" w:type="dxa"/>
            <w:tcBorders>
              <w:top w:val="single" w:sz="4" w:space="0" w:color="FFFFFF"/>
              <w:left w:val="nil"/>
              <w:bottom w:val="single" w:sz="18" w:space="0" w:color="008080"/>
              <w:right w:val="nil"/>
            </w:tcBorders>
            <w:shd w:val="clear" w:color="auto" w:fill="D9D9D9" w:themeFill="background1" w:themeFillShade="D9"/>
            <w:vAlign w:val="center"/>
            <w:hideMark/>
          </w:tcPr>
          <w:p w14:paraId="4E2BCD67"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173C1BD" w14:textId="77777777" w:rsidR="00477A17" w:rsidRPr="00FE504D" w:rsidRDefault="00477A17" w:rsidP="002542CB">
            <w:pPr>
              <w:pStyle w:val="orianum"/>
              <w:spacing w:line="220" w:lineRule="exact"/>
              <w:rPr>
                <w:b/>
                <w:color w:val="000000" w:themeColor="text1"/>
              </w:rPr>
            </w:pPr>
            <w:r w:rsidRPr="00FE504D">
              <w:rPr>
                <w:b/>
                <w:color w:val="000000" w:themeColor="text1"/>
              </w:rPr>
              <w:t>2.320.000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0DC108E" w14:textId="77777777" w:rsidR="00477A17" w:rsidRPr="00FE504D" w:rsidRDefault="00477A17" w:rsidP="002542CB">
            <w:pPr>
              <w:pStyle w:val="orianum"/>
              <w:spacing w:line="220" w:lineRule="exact"/>
              <w:rPr>
                <w:b/>
                <w:color w:val="000000" w:themeColor="text1"/>
              </w:rPr>
            </w:pPr>
            <w:r w:rsidRPr="00FE504D">
              <w:rPr>
                <w:b/>
                <w:color w:val="000000" w:themeColor="text1"/>
              </w:rPr>
              <w:t>2.378.000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573E776" w14:textId="77777777" w:rsidR="00477A17" w:rsidRPr="00FE504D" w:rsidRDefault="00477A17" w:rsidP="002542CB">
            <w:pPr>
              <w:pStyle w:val="orianum"/>
              <w:spacing w:line="220" w:lineRule="exact"/>
              <w:rPr>
                <w:b/>
                <w:color w:val="000000" w:themeColor="text1"/>
              </w:rPr>
            </w:pPr>
            <w:r w:rsidRPr="00FE504D">
              <w:rPr>
                <w:b/>
                <w:color w:val="000000" w:themeColor="text1"/>
              </w:rPr>
              <w:t>2.380.000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A8370EE" w14:textId="77777777" w:rsidR="00477A17" w:rsidRPr="00FE504D" w:rsidRDefault="00477A17" w:rsidP="002542CB">
            <w:pPr>
              <w:pStyle w:val="orianum"/>
              <w:spacing w:line="220" w:lineRule="exact"/>
              <w:rPr>
                <w:b/>
                <w:color w:val="000000" w:themeColor="text1"/>
              </w:rPr>
            </w:pPr>
            <w:r w:rsidRPr="00FE504D">
              <w:rPr>
                <w:b/>
                <w:color w:val="000000" w:themeColor="text1"/>
              </w:rPr>
              <w:t>2.380.000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F905D36" w14:textId="77777777" w:rsidR="00477A17" w:rsidRPr="00FE504D" w:rsidRDefault="00477A17" w:rsidP="002542CB">
            <w:pPr>
              <w:pStyle w:val="orianum"/>
              <w:spacing w:line="220" w:lineRule="exact"/>
              <w:rPr>
                <w:b/>
                <w:color w:val="000000" w:themeColor="text1"/>
              </w:rPr>
            </w:pPr>
            <w:r w:rsidRPr="00FE504D">
              <w:rPr>
                <w:b/>
                <w:color w:val="000000" w:themeColor="text1"/>
              </w:rPr>
              <w:t>2.130.000</w:t>
            </w:r>
          </w:p>
        </w:tc>
      </w:tr>
    </w:tbl>
    <w:p w14:paraId="7D4B4EA1" w14:textId="35B68376" w:rsidR="00477A17" w:rsidRDefault="00477A17" w:rsidP="00477A17">
      <w:bookmarkStart w:id="174" w:name="_Toc214271291"/>
    </w:p>
    <w:p w14:paraId="254833FB" w14:textId="2692A77F" w:rsidR="00477A17" w:rsidRPr="00861323" w:rsidRDefault="00477A17" w:rsidP="00763288">
      <w:pPr>
        <w:pStyle w:val="oriahead"/>
      </w:pPr>
      <w:r w:rsidRPr="00861323">
        <w:lastRenderedPageBreak/>
        <w:t>Ανεξάρτητη Αρχή Πιστοληπτικής Αξιολόγησης</w:t>
      </w:r>
      <w:bookmarkEnd w:id="174"/>
    </w:p>
    <w:tbl>
      <w:tblPr>
        <w:tblW w:w="8780" w:type="dxa"/>
        <w:tblLook w:val="04A0" w:firstRow="1" w:lastRow="0" w:firstColumn="1" w:lastColumn="0" w:noHBand="0" w:noVBand="1"/>
      </w:tblPr>
      <w:tblGrid>
        <w:gridCol w:w="440"/>
        <w:gridCol w:w="2140"/>
        <w:gridCol w:w="1240"/>
        <w:gridCol w:w="1240"/>
        <w:gridCol w:w="1240"/>
        <w:gridCol w:w="1240"/>
        <w:gridCol w:w="1240"/>
      </w:tblGrid>
      <w:tr w:rsidR="00477A17" w:rsidRPr="00861323" w14:paraId="1DBF1532" w14:textId="77777777" w:rsidTr="00CC47AF">
        <w:trPr>
          <w:trHeight w:val="170"/>
        </w:trPr>
        <w:tc>
          <w:tcPr>
            <w:tcW w:w="2580" w:type="dxa"/>
            <w:gridSpan w:val="2"/>
            <w:tcBorders>
              <w:top w:val="nil"/>
              <w:left w:val="nil"/>
              <w:bottom w:val="single" w:sz="4" w:space="0" w:color="FFFFFF"/>
              <w:right w:val="nil"/>
            </w:tcBorders>
            <w:shd w:val="clear" w:color="000000" w:fill="EEECE1"/>
            <w:vAlign w:val="center"/>
            <w:hideMark/>
          </w:tcPr>
          <w:p w14:paraId="5DFEE8F7" w14:textId="77777777" w:rsidR="00477A17" w:rsidRPr="00861323" w:rsidRDefault="00477A17" w:rsidP="002542CB">
            <w:pPr>
              <w:spacing w:after="0" w:line="220" w:lineRule="exact"/>
              <w:jc w:val="left"/>
              <w:rPr>
                <w:rFonts w:eastAsia="Times New Roman" w:cs="Calibri"/>
                <w:b/>
                <w:bCs/>
                <w:color w:val="000000"/>
                <w:sz w:val="20"/>
              </w:rPr>
            </w:pPr>
            <w:r w:rsidRPr="00861323">
              <w:rPr>
                <w:rFonts w:eastAsia="Times New Roman" w:cs="Calibri"/>
                <w:b/>
                <w:bCs/>
                <w:color w:val="000000"/>
                <w:sz w:val="20"/>
              </w:rPr>
              <w:t>Μείζονα κατηγορία</w:t>
            </w:r>
          </w:p>
        </w:tc>
        <w:tc>
          <w:tcPr>
            <w:tcW w:w="1240" w:type="dxa"/>
            <w:tcBorders>
              <w:top w:val="nil"/>
              <w:left w:val="nil"/>
              <w:bottom w:val="nil"/>
              <w:right w:val="nil"/>
            </w:tcBorders>
            <w:shd w:val="clear" w:color="000000" w:fill="EEECE1"/>
            <w:noWrap/>
            <w:vAlign w:val="center"/>
            <w:hideMark/>
          </w:tcPr>
          <w:p w14:paraId="173C4232"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2025</w:t>
            </w:r>
          </w:p>
        </w:tc>
        <w:tc>
          <w:tcPr>
            <w:tcW w:w="1240" w:type="dxa"/>
            <w:tcBorders>
              <w:top w:val="nil"/>
              <w:left w:val="nil"/>
              <w:bottom w:val="nil"/>
              <w:right w:val="nil"/>
            </w:tcBorders>
            <w:shd w:val="clear" w:color="000000" w:fill="EEECE1"/>
            <w:noWrap/>
            <w:vAlign w:val="center"/>
            <w:hideMark/>
          </w:tcPr>
          <w:p w14:paraId="7DC4324E"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2026</w:t>
            </w:r>
          </w:p>
        </w:tc>
        <w:tc>
          <w:tcPr>
            <w:tcW w:w="1240" w:type="dxa"/>
            <w:tcBorders>
              <w:top w:val="nil"/>
              <w:left w:val="nil"/>
              <w:bottom w:val="nil"/>
              <w:right w:val="nil"/>
            </w:tcBorders>
            <w:shd w:val="clear" w:color="000000" w:fill="EEECE1"/>
            <w:noWrap/>
            <w:vAlign w:val="center"/>
            <w:hideMark/>
          </w:tcPr>
          <w:p w14:paraId="6ACAD8BD"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2027</w:t>
            </w:r>
          </w:p>
        </w:tc>
        <w:tc>
          <w:tcPr>
            <w:tcW w:w="1240" w:type="dxa"/>
            <w:tcBorders>
              <w:top w:val="nil"/>
              <w:left w:val="nil"/>
              <w:bottom w:val="nil"/>
              <w:right w:val="nil"/>
            </w:tcBorders>
            <w:shd w:val="clear" w:color="000000" w:fill="EEECE1"/>
            <w:noWrap/>
            <w:vAlign w:val="center"/>
            <w:hideMark/>
          </w:tcPr>
          <w:p w14:paraId="02E9B4FD"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2028</w:t>
            </w:r>
          </w:p>
        </w:tc>
        <w:tc>
          <w:tcPr>
            <w:tcW w:w="1240" w:type="dxa"/>
            <w:tcBorders>
              <w:top w:val="nil"/>
              <w:left w:val="nil"/>
              <w:bottom w:val="nil"/>
              <w:right w:val="nil"/>
            </w:tcBorders>
            <w:shd w:val="clear" w:color="000000" w:fill="EEECE1"/>
            <w:noWrap/>
            <w:vAlign w:val="center"/>
            <w:hideMark/>
          </w:tcPr>
          <w:p w14:paraId="5AD0F7CB" w14:textId="77777777" w:rsidR="00477A17" w:rsidRPr="00861323" w:rsidRDefault="00477A17" w:rsidP="002542CB">
            <w:pPr>
              <w:spacing w:after="0" w:line="220" w:lineRule="exact"/>
              <w:jc w:val="center"/>
              <w:rPr>
                <w:rFonts w:eastAsia="Times New Roman" w:cs="Calibri"/>
                <w:b/>
                <w:bCs/>
                <w:color w:val="000000"/>
                <w:sz w:val="20"/>
              </w:rPr>
            </w:pPr>
            <w:r w:rsidRPr="00861323">
              <w:rPr>
                <w:rFonts w:eastAsia="Times New Roman" w:cs="Calibri"/>
                <w:b/>
                <w:bCs/>
                <w:color w:val="000000"/>
                <w:sz w:val="20"/>
              </w:rPr>
              <w:t>2029</w:t>
            </w:r>
          </w:p>
        </w:tc>
      </w:tr>
      <w:tr w:rsidR="00477A17" w:rsidRPr="00861323" w14:paraId="5CB23CC2" w14:textId="77777777" w:rsidTr="00CC47AF">
        <w:trPr>
          <w:trHeight w:val="170"/>
        </w:trPr>
        <w:tc>
          <w:tcPr>
            <w:tcW w:w="440" w:type="dxa"/>
            <w:tcBorders>
              <w:top w:val="nil"/>
              <w:left w:val="nil"/>
              <w:bottom w:val="single" w:sz="4" w:space="0" w:color="FFFFFF"/>
              <w:right w:val="nil"/>
            </w:tcBorders>
            <w:shd w:val="clear" w:color="000000" w:fill="BFBFBF"/>
            <w:noWrap/>
            <w:vAlign w:val="center"/>
            <w:hideMark/>
          </w:tcPr>
          <w:p w14:paraId="469CDF9A" w14:textId="77777777" w:rsidR="00477A17" w:rsidRPr="00861323" w:rsidRDefault="00477A17" w:rsidP="002542CB">
            <w:pPr>
              <w:pStyle w:val="oriatext"/>
              <w:spacing w:line="220" w:lineRule="exact"/>
            </w:pPr>
            <w:r w:rsidRPr="00861323">
              <w:t>21</w:t>
            </w:r>
          </w:p>
        </w:tc>
        <w:tc>
          <w:tcPr>
            <w:tcW w:w="2140" w:type="dxa"/>
            <w:tcBorders>
              <w:top w:val="nil"/>
              <w:left w:val="nil"/>
              <w:bottom w:val="single" w:sz="4" w:space="0" w:color="FFFFFF"/>
              <w:right w:val="nil"/>
            </w:tcBorders>
            <w:shd w:val="clear" w:color="000000" w:fill="BFBFBF"/>
            <w:vAlign w:val="center"/>
            <w:hideMark/>
          </w:tcPr>
          <w:p w14:paraId="0B3AF8E1" w14:textId="77777777" w:rsidR="00477A17" w:rsidRPr="00861323" w:rsidRDefault="00477A17" w:rsidP="002542CB">
            <w:pPr>
              <w:pStyle w:val="oriatext"/>
              <w:spacing w:line="220" w:lineRule="exact"/>
            </w:pPr>
            <w:r w:rsidRPr="00861323">
              <w:t xml:space="preserve">Παροχές σε εργαζομένους </w:t>
            </w:r>
          </w:p>
        </w:tc>
        <w:tc>
          <w:tcPr>
            <w:tcW w:w="1240" w:type="dxa"/>
            <w:tcBorders>
              <w:top w:val="single" w:sz="4" w:space="0" w:color="FFFFFF"/>
              <w:left w:val="nil"/>
              <w:bottom w:val="single" w:sz="4" w:space="0" w:color="FFFFFF"/>
              <w:right w:val="nil"/>
            </w:tcBorders>
            <w:shd w:val="clear" w:color="000000" w:fill="BFBFBF"/>
            <w:noWrap/>
            <w:vAlign w:val="center"/>
            <w:hideMark/>
          </w:tcPr>
          <w:p w14:paraId="706A92B9" w14:textId="77777777" w:rsidR="00477A17" w:rsidRPr="00861323" w:rsidRDefault="00477A17" w:rsidP="002542CB">
            <w:pPr>
              <w:pStyle w:val="orianum"/>
              <w:spacing w:line="220" w:lineRule="exact"/>
            </w:pPr>
            <w:r w:rsidRPr="00861323">
              <w:t>0</w:t>
            </w:r>
          </w:p>
        </w:tc>
        <w:tc>
          <w:tcPr>
            <w:tcW w:w="1240" w:type="dxa"/>
            <w:tcBorders>
              <w:top w:val="single" w:sz="4" w:space="0" w:color="FFFFFF"/>
              <w:left w:val="nil"/>
              <w:bottom w:val="single" w:sz="4" w:space="0" w:color="FFFFFF"/>
              <w:right w:val="nil"/>
            </w:tcBorders>
            <w:shd w:val="clear" w:color="000000" w:fill="BFBFBF"/>
            <w:noWrap/>
            <w:vAlign w:val="center"/>
            <w:hideMark/>
          </w:tcPr>
          <w:p w14:paraId="438BABE2" w14:textId="77777777" w:rsidR="00477A17" w:rsidRPr="00861323" w:rsidRDefault="00477A17" w:rsidP="002542CB">
            <w:pPr>
              <w:pStyle w:val="orianum"/>
              <w:spacing w:line="220" w:lineRule="exact"/>
            </w:pPr>
            <w:r w:rsidRPr="00861323">
              <w:t>1.236.000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604DCD7F" w14:textId="77777777" w:rsidR="00477A17" w:rsidRPr="00861323" w:rsidRDefault="00477A17" w:rsidP="002542CB">
            <w:pPr>
              <w:pStyle w:val="orianum"/>
              <w:spacing w:line="220" w:lineRule="exact"/>
            </w:pPr>
            <w:r w:rsidRPr="00861323">
              <w:t>1.236.000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23D17D85" w14:textId="77777777" w:rsidR="00477A17" w:rsidRPr="00861323" w:rsidRDefault="00477A17" w:rsidP="002542CB">
            <w:pPr>
              <w:pStyle w:val="orianum"/>
              <w:spacing w:line="220" w:lineRule="exact"/>
            </w:pPr>
            <w:r w:rsidRPr="00861323">
              <w:t>1.236.000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36C91EE0" w14:textId="77777777" w:rsidR="00477A17" w:rsidRPr="00861323" w:rsidRDefault="00477A17" w:rsidP="002542CB">
            <w:pPr>
              <w:pStyle w:val="orianum"/>
              <w:spacing w:line="220" w:lineRule="exact"/>
            </w:pPr>
            <w:r w:rsidRPr="00861323">
              <w:t>1.236.000</w:t>
            </w:r>
          </w:p>
        </w:tc>
      </w:tr>
      <w:tr w:rsidR="00477A17" w:rsidRPr="00861323" w14:paraId="1F5CD19D" w14:textId="77777777" w:rsidTr="00CC47AF">
        <w:trPr>
          <w:trHeight w:val="170"/>
        </w:trPr>
        <w:tc>
          <w:tcPr>
            <w:tcW w:w="440" w:type="dxa"/>
            <w:tcBorders>
              <w:top w:val="nil"/>
              <w:left w:val="nil"/>
              <w:bottom w:val="single" w:sz="4" w:space="0" w:color="FFFFFF"/>
              <w:right w:val="nil"/>
            </w:tcBorders>
            <w:shd w:val="clear" w:color="000000" w:fill="F2F2F2"/>
            <w:noWrap/>
            <w:vAlign w:val="center"/>
            <w:hideMark/>
          </w:tcPr>
          <w:p w14:paraId="3CD1BFF5" w14:textId="77777777" w:rsidR="00477A17" w:rsidRPr="00861323" w:rsidRDefault="00477A17" w:rsidP="002542CB">
            <w:pPr>
              <w:pStyle w:val="oriatext"/>
              <w:spacing w:line="220" w:lineRule="exact"/>
            </w:pPr>
            <w:r w:rsidRPr="00861323">
              <w:t>22</w:t>
            </w:r>
          </w:p>
        </w:tc>
        <w:tc>
          <w:tcPr>
            <w:tcW w:w="2140" w:type="dxa"/>
            <w:tcBorders>
              <w:top w:val="nil"/>
              <w:left w:val="nil"/>
              <w:bottom w:val="single" w:sz="4" w:space="0" w:color="FFFFFF"/>
              <w:right w:val="nil"/>
            </w:tcBorders>
            <w:shd w:val="clear" w:color="000000" w:fill="F2F2F2"/>
            <w:noWrap/>
            <w:vAlign w:val="center"/>
            <w:hideMark/>
          </w:tcPr>
          <w:p w14:paraId="55BDFFE8" w14:textId="77777777" w:rsidR="00477A17" w:rsidRPr="00861323" w:rsidRDefault="00477A17" w:rsidP="002542CB">
            <w:pPr>
              <w:pStyle w:val="oriatext"/>
              <w:spacing w:line="220" w:lineRule="exact"/>
            </w:pPr>
            <w:r w:rsidRPr="00861323">
              <w:t>Κοινωνικές Παροχές</w:t>
            </w:r>
          </w:p>
        </w:tc>
        <w:tc>
          <w:tcPr>
            <w:tcW w:w="1240" w:type="dxa"/>
            <w:tcBorders>
              <w:top w:val="nil"/>
              <w:left w:val="nil"/>
              <w:bottom w:val="single" w:sz="4" w:space="0" w:color="FFFFFF"/>
              <w:right w:val="nil"/>
            </w:tcBorders>
            <w:shd w:val="clear" w:color="000000" w:fill="F2F2F2"/>
            <w:noWrap/>
            <w:vAlign w:val="center"/>
            <w:hideMark/>
          </w:tcPr>
          <w:p w14:paraId="750F4251"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657011DD"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176A2F9E"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5FB17C31"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36F63BB1" w14:textId="77777777" w:rsidR="00477A17" w:rsidRPr="00861323" w:rsidRDefault="00477A17" w:rsidP="002542CB">
            <w:pPr>
              <w:pStyle w:val="orianum"/>
              <w:spacing w:line="220" w:lineRule="exact"/>
            </w:pPr>
            <w:r w:rsidRPr="00861323">
              <w:t>0</w:t>
            </w:r>
          </w:p>
        </w:tc>
      </w:tr>
      <w:tr w:rsidR="00477A17" w:rsidRPr="00861323" w14:paraId="004DE0C4" w14:textId="77777777" w:rsidTr="00CC47AF">
        <w:trPr>
          <w:trHeight w:val="170"/>
        </w:trPr>
        <w:tc>
          <w:tcPr>
            <w:tcW w:w="440" w:type="dxa"/>
            <w:tcBorders>
              <w:top w:val="nil"/>
              <w:left w:val="nil"/>
              <w:bottom w:val="single" w:sz="4" w:space="0" w:color="FFFFFF"/>
              <w:right w:val="nil"/>
            </w:tcBorders>
            <w:shd w:val="clear" w:color="000000" w:fill="BFBFBF"/>
            <w:noWrap/>
            <w:vAlign w:val="center"/>
            <w:hideMark/>
          </w:tcPr>
          <w:p w14:paraId="46E2457B" w14:textId="77777777" w:rsidR="00477A17" w:rsidRPr="00861323" w:rsidRDefault="00477A17" w:rsidP="002542CB">
            <w:pPr>
              <w:pStyle w:val="oriatext"/>
              <w:spacing w:line="220" w:lineRule="exact"/>
            </w:pPr>
            <w:r w:rsidRPr="00861323">
              <w:t>23</w:t>
            </w:r>
          </w:p>
        </w:tc>
        <w:tc>
          <w:tcPr>
            <w:tcW w:w="2140" w:type="dxa"/>
            <w:tcBorders>
              <w:top w:val="nil"/>
              <w:left w:val="nil"/>
              <w:bottom w:val="single" w:sz="4" w:space="0" w:color="FFFFFF"/>
              <w:right w:val="nil"/>
            </w:tcBorders>
            <w:shd w:val="clear" w:color="000000" w:fill="BFBFBF"/>
            <w:vAlign w:val="center"/>
            <w:hideMark/>
          </w:tcPr>
          <w:p w14:paraId="71906A87" w14:textId="77777777" w:rsidR="00477A17" w:rsidRPr="00861323" w:rsidRDefault="00477A17" w:rsidP="002542CB">
            <w:pPr>
              <w:pStyle w:val="oriatext"/>
              <w:spacing w:line="220" w:lineRule="exact"/>
            </w:pPr>
            <w:r w:rsidRPr="00861323">
              <w:t>Μεταβιβάσεις</w:t>
            </w:r>
          </w:p>
        </w:tc>
        <w:tc>
          <w:tcPr>
            <w:tcW w:w="1240" w:type="dxa"/>
            <w:tcBorders>
              <w:top w:val="nil"/>
              <w:left w:val="nil"/>
              <w:bottom w:val="single" w:sz="4" w:space="0" w:color="FFFFFF"/>
              <w:right w:val="nil"/>
            </w:tcBorders>
            <w:shd w:val="clear" w:color="000000" w:fill="BFBFBF"/>
            <w:noWrap/>
            <w:vAlign w:val="center"/>
            <w:hideMark/>
          </w:tcPr>
          <w:p w14:paraId="4C53BDFE"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43ACAA57"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520FA91D"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3DD7B1C0"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16CAE207" w14:textId="77777777" w:rsidR="00477A17" w:rsidRPr="00861323" w:rsidRDefault="00477A17" w:rsidP="002542CB">
            <w:pPr>
              <w:pStyle w:val="orianum"/>
              <w:spacing w:line="220" w:lineRule="exact"/>
            </w:pPr>
            <w:r w:rsidRPr="00861323">
              <w:t>0</w:t>
            </w:r>
          </w:p>
        </w:tc>
      </w:tr>
      <w:tr w:rsidR="00477A17" w:rsidRPr="00861323" w14:paraId="130FF15C" w14:textId="77777777" w:rsidTr="00CC47AF">
        <w:trPr>
          <w:trHeight w:val="170"/>
        </w:trPr>
        <w:tc>
          <w:tcPr>
            <w:tcW w:w="440" w:type="dxa"/>
            <w:tcBorders>
              <w:top w:val="nil"/>
              <w:left w:val="nil"/>
              <w:bottom w:val="single" w:sz="4" w:space="0" w:color="FFFFFF"/>
              <w:right w:val="nil"/>
            </w:tcBorders>
            <w:shd w:val="clear" w:color="000000" w:fill="F2F2F2"/>
            <w:noWrap/>
            <w:vAlign w:val="center"/>
            <w:hideMark/>
          </w:tcPr>
          <w:p w14:paraId="46B477D9" w14:textId="77777777" w:rsidR="00477A17" w:rsidRPr="00861323" w:rsidRDefault="00477A17" w:rsidP="002542CB">
            <w:pPr>
              <w:pStyle w:val="oriatext"/>
              <w:spacing w:line="220" w:lineRule="exact"/>
            </w:pPr>
            <w:r w:rsidRPr="00861323">
              <w:t>24</w:t>
            </w:r>
          </w:p>
        </w:tc>
        <w:tc>
          <w:tcPr>
            <w:tcW w:w="2140" w:type="dxa"/>
            <w:tcBorders>
              <w:top w:val="nil"/>
              <w:left w:val="nil"/>
              <w:bottom w:val="single" w:sz="4" w:space="0" w:color="FFFFFF"/>
              <w:right w:val="nil"/>
            </w:tcBorders>
            <w:shd w:val="clear" w:color="000000" w:fill="F2F2F2"/>
            <w:noWrap/>
            <w:vAlign w:val="center"/>
            <w:hideMark/>
          </w:tcPr>
          <w:p w14:paraId="1466A5F7" w14:textId="77777777" w:rsidR="00477A17" w:rsidRPr="00861323" w:rsidRDefault="00477A17" w:rsidP="002542CB">
            <w:pPr>
              <w:pStyle w:val="oriatext"/>
              <w:spacing w:line="220" w:lineRule="exact"/>
            </w:pPr>
            <w:r w:rsidRPr="00861323">
              <w:t>Αγορές αγαθών και υπηρεσιών</w:t>
            </w:r>
          </w:p>
        </w:tc>
        <w:tc>
          <w:tcPr>
            <w:tcW w:w="1240" w:type="dxa"/>
            <w:tcBorders>
              <w:top w:val="nil"/>
              <w:left w:val="nil"/>
              <w:bottom w:val="single" w:sz="4" w:space="0" w:color="FFFFFF"/>
              <w:right w:val="nil"/>
            </w:tcBorders>
            <w:shd w:val="clear" w:color="000000" w:fill="F2F2F2"/>
            <w:noWrap/>
            <w:vAlign w:val="center"/>
            <w:hideMark/>
          </w:tcPr>
          <w:p w14:paraId="40F9A655"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446EEE29" w14:textId="77777777" w:rsidR="00477A17" w:rsidRPr="00861323" w:rsidRDefault="00477A17" w:rsidP="002542CB">
            <w:pPr>
              <w:pStyle w:val="orianum"/>
              <w:spacing w:line="220" w:lineRule="exact"/>
            </w:pPr>
            <w:r w:rsidRPr="00861323">
              <w:t>316.000</w:t>
            </w:r>
          </w:p>
        </w:tc>
        <w:tc>
          <w:tcPr>
            <w:tcW w:w="1240" w:type="dxa"/>
            <w:tcBorders>
              <w:top w:val="nil"/>
              <w:left w:val="nil"/>
              <w:bottom w:val="single" w:sz="4" w:space="0" w:color="FFFFFF"/>
              <w:right w:val="nil"/>
            </w:tcBorders>
            <w:shd w:val="clear" w:color="000000" w:fill="F2F2F2"/>
            <w:noWrap/>
            <w:vAlign w:val="center"/>
            <w:hideMark/>
          </w:tcPr>
          <w:p w14:paraId="6EB36838" w14:textId="77777777" w:rsidR="00477A17" w:rsidRPr="00861323" w:rsidRDefault="00477A17" w:rsidP="002542CB">
            <w:pPr>
              <w:pStyle w:val="orianum"/>
              <w:spacing w:line="220" w:lineRule="exact"/>
            </w:pPr>
            <w:r w:rsidRPr="00861323">
              <w:t>316.000</w:t>
            </w:r>
          </w:p>
        </w:tc>
        <w:tc>
          <w:tcPr>
            <w:tcW w:w="1240" w:type="dxa"/>
            <w:tcBorders>
              <w:top w:val="nil"/>
              <w:left w:val="nil"/>
              <w:bottom w:val="single" w:sz="4" w:space="0" w:color="FFFFFF"/>
              <w:right w:val="nil"/>
            </w:tcBorders>
            <w:shd w:val="clear" w:color="000000" w:fill="F2F2F2"/>
            <w:noWrap/>
            <w:vAlign w:val="center"/>
            <w:hideMark/>
          </w:tcPr>
          <w:p w14:paraId="73B21790" w14:textId="77777777" w:rsidR="00477A17" w:rsidRPr="00861323" w:rsidRDefault="00477A17" w:rsidP="002542CB">
            <w:pPr>
              <w:pStyle w:val="orianum"/>
              <w:spacing w:line="220" w:lineRule="exact"/>
            </w:pPr>
            <w:r w:rsidRPr="00861323">
              <w:t>316.000</w:t>
            </w:r>
          </w:p>
        </w:tc>
        <w:tc>
          <w:tcPr>
            <w:tcW w:w="1240" w:type="dxa"/>
            <w:tcBorders>
              <w:top w:val="nil"/>
              <w:left w:val="nil"/>
              <w:bottom w:val="single" w:sz="4" w:space="0" w:color="FFFFFF"/>
              <w:right w:val="nil"/>
            </w:tcBorders>
            <w:shd w:val="clear" w:color="000000" w:fill="F2F2F2"/>
            <w:noWrap/>
            <w:vAlign w:val="center"/>
            <w:hideMark/>
          </w:tcPr>
          <w:p w14:paraId="123EECD2" w14:textId="77777777" w:rsidR="00477A17" w:rsidRPr="00861323" w:rsidRDefault="00477A17" w:rsidP="002542CB">
            <w:pPr>
              <w:pStyle w:val="orianum"/>
              <w:spacing w:line="220" w:lineRule="exact"/>
            </w:pPr>
            <w:r w:rsidRPr="00861323">
              <w:t>316.000</w:t>
            </w:r>
          </w:p>
        </w:tc>
      </w:tr>
      <w:tr w:rsidR="00477A17" w:rsidRPr="00861323" w14:paraId="577C1D03" w14:textId="77777777" w:rsidTr="00CC47AF">
        <w:trPr>
          <w:trHeight w:val="170"/>
        </w:trPr>
        <w:tc>
          <w:tcPr>
            <w:tcW w:w="440" w:type="dxa"/>
            <w:tcBorders>
              <w:top w:val="nil"/>
              <w:left w:val="nil"/>
              <w:bottom w:val="single" w:sz="4" w:space="0" w:color="FFFFFF"/>
              <w:right w:val="nil"/>
            </w:tcBorders>
            <w:shd w:val="clear" w:color="000000" w:fill="BFBFBF"/>
            <w:noWrap/>
            <w:vAlign w:val="center"/>
            <w:hideMark/>
          </w:tcPr>
          <w:p w14:paraId="65AB0B52" w14:textId="77777777" w:rsidR="00477A17" w:rsidRPr="00861323" w:rsidRDefault="00477A17" w:rsidP="002542CB">
            <w:pPr>
              <w:pStyle w:val="oriatext"/>
              <w:spacing w:line="220" w:lineRule="exact"/>
            </w:pPr>
            <w:r w:rsidRPr="00861323">
              <w:t>25</w:t>
            </w:r>
          </w:p>
        </w:tc>
        <w:tc>
          <w:tcPr>
            <w:tcW w:w="2140" w:type="dxa"/>
            <w:tcBorders>
              <w:top w:val="nil"/>
              <w:left w:val="nil"/>
              <w:bottom w:val="single" w:sz="4" w:space="0" w:color="FFFFFF"/>
              <w:right w:val="nil"/>
            </w:tcBorders>
            <w:shd w:val="clear" w:color="000000" w:fill="BFBFBF"/>
            <w:vAlign w:val="center"/>
            <w:hideMark/>
          </w:tcPr>
          <w:p w14:paraId="6DDE2BC4" w14:textId="77777777" w:rsidR="00477A17" w:rsidRPr="00861323" w:rsidRDefault="00477A17" w:rsidP="002542CB">
            <w:pPr>
              <w:pStyle w:val="oriatext"/>
              <w:spacing w:line="220" w:lineRule="exact"/>
            </w:pPr>
            <w:r w:rsidRPr="00861323">
              <w:t>Επιδοτήσεις</w:t>
            </w:r>
          </w:p>
        </w:tc>
        <w:tc>
          <w:tcPr>
            <w:tcW w:w="1240" w:type="dxa"/>
            <w:tcBorders>
              <w:top w:val="nil"/>
              <w:left w:val="nil"/>
              <w:bottom w:val="single" w:sz="4" w:space="0" w:color="FFFFFF"/>
              <w:right w:val="nil"/>
            </w:tcBorders>
            <w:shd w:val="clear" w:color="000000" w:fill="BFBFBF"/>
            <w:noWrap/>
            <w:vAlign w:val="center"/>
            <w:hideMark/>
          </w:tcPr>
          <w:p w14:paraId="7F41FC61"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217C10F2"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2FA2E98F"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17E6DE08"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0EE08C89" w14:textId="77777777" w:rsidR="00477A17" w:rsidRPr="00861323" w:rsidRDefault="00477A17" w:rsidP="002542CB">
            <w:pPr>
              <w:pStyle w:val="orianum"/>
              <w:spacing w:line="220" w:lineRule="exact"/>
            </w:pPr>
            <w:r w:rsidRPr="00861323">
              <w:t>0</w:t>
            </w:r>
          </w:p>
        </w:tc>
      </w:tr>
      <w:tr w:rsidR="00477A17" w:rsidRPr="00861323" w14:paraId="308AA97B" w14:textId="77777777" w:rsidTr="00CC47AF">
        <w:trPr>
          <w:trHeight w:val="170"/>
        </w:trPr>
        <w:tc>
          <w:tcPr>
            <w:tcW w:w="440" w:type="dxa"/>
            <w:tcBorders>
              <w:top w:val="nil"/>
              <w:left w:val="nil"/>
              <w:bottom w:val="single" w:sz="4" w:space="0" w:color="FFFFFF"/>
              <w:right w:val="nil"/>
            </w:tcBorders>
            <w:shd w:val="clear" w:color="000000" w:fill="F2F2F2"/>
            <w:noWrap/>
            <w:vAlign w:val="center"/>
            <w:hideMark/>
          </w:tcPr>
          <w:p w14:paraId="4F71F39A" w14:textId="77777777" w:rsidR="00477A17" w:rsidRPr="00861323" w:rsidRDefault="00477A17" w:rsidP="002542CB">
            <w:pPr>
              <w:pStyle w:val="oriatext"/>
              <w:spacing w:line="220" w:lineRule="exact"/>
            </w:pPr>
            <w:r w:rsidRPr="00861323">
              <w:t>26</w:t>
            </w:r>
          </w:p>
        </w:tc>
        <w:tc>
          <w:tcPr>
            <w:tcW w:w="2140" w:type="dxa"/>
            <w:tcBorders>
              <w:top w:val="nil"/>
              <w:left w:val="nil"/>
              <w:bottom w:val="single" w:sz="4" w:space="0" w:color="FFFFFF"/>
              <w:right w:val="nil"/>
            </w:tcBorders>
            <w:shd w:val="clear" w:color="000000" w:fill="F2F2F2"/>
            <w:noWrap/>
            <w:vAlign w:val="center"/>
            <w:hideMark/>
          </w:tcPr>
          <w:p w14:paraId="619B29EB" w14:textId="77777777" w:rsidR="00477A17" w:rsidRPr="00861323" w:rsidRDefault="00477A17" w:rsidP="002542CB">
            <w:pPr>
              <w:pStyle w:val="oriatext"/>
              <w:spacing w:line="220" w:lineRule="exact"/>
            </w:pPr>
            <w:r w:rsidRPr="00861323">
              <w:t>Τόκοι (σε ακαθάριστη βάση)</w:t>
            </w:r>
          </w:p>
        </w:tc>
        <w:tc>
          <w:tcPr>
            <w:tcW w:w="1240" w:type="dxa"/>
            <w:tcBorders>
              <w:top w:val="nil"/>
              <w:left w:val="nil"/>
              <w:bottom w:val="single" w:sz="4" w:space="0" w:color="FFFFFF"/>
              <w:right w:val="nil"/>
            </w:tcBorders>
            <w:shd w:val="clear" w:color="000000" w:fill="F2F2F2"/>
            <w:noWrap/>
            <w:vAlign w:val="center"/>
            <w:hideMark/>
          </w:tcPr>
          <w:p w14:paraId="18A40772"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67BE698B"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0EE3DE21"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56CD494A"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1C8189A8" w14:textId="77777777" w:rsidR="00477A17" w:rsidRPr="00861323" w:rsidRDefault="00477A17" w:rsidP="002542CB">
            <w:pPr>
              <w:pStyle w:val="orianum"/>
              <w:spacing w:line="220" w:lineRule="exact"/>
            </w:pPr>
            <w:r w:rsidRPr="00861323">
              <w:t>0</w:t>
            </w:r>
          </w:p>
        </w:tc>
      </w:tr>
      <w:tr w:rsidR="00477A17" w:rsidRPr="00861323" w14:paraId="44501E78" w14:textId="77777777" w:rsidTr="00CC47AF">
        <w:trPr>
          <w:trHeight w:val="170"/>
        </w:trPr>
        <w:tc>
          <w:tcPr>
            <w:tcW w:w="440" w:type="dxa"/>
            <w:tcBorders>
              <w:top w:val="nil"/>
              <w:left w:val="nil"/>
              <w:bottom w:val="single" w:sz="4" w:space="0" w:color="FFFFFF"/>
              <w:right w:val="nil"/>
            </w:tcBorders>
            <w:shd w:val="clear" w:color="000000" w:fill="BFBFBF"/>
            <w:noWrap/>
            <w:vAlign w:val="center"/>
            <w:hideMark/>
          </w:tcPr>
          <w:p w14:paraId="5294970B" w14:textId="77777777" w:rsidR="00477A17" w:rsidRPr="00861323" w:rsidRDefault="00477A17" w:rsidP="002542CB">
            <w:pPr>
              <w:pStyle w:val="oriatext"/>
              <w:spacing w:line="220" w:lineRule="exact"/>
            </w:pPr>
            <w:r w:rsidRPr="00861323">
              <w:t>27</w:t>
            </w:r>
          </w:p>
        </w:tc>
        <w:tc>
          <w:tcPr>
            <w:tcW w:w="2140" w:type="dxa"/>
            <w:tcBorders>
              <w:top w:val="nil"/>
              <w:left w:val="nil"/>
              <w:bottom w:val="single" w:sz="4" w:space="0" w:color="FFFFFF"/>
              <w:right w:val="nil"/>
            </w:tcBorders>
            <w:shd w:val="clear" w:color="000000" w:fill="BFBFBF"/>
            <w:vAlign w:val="center"/>
            <w:hideMark/>
          </w:tcPr>
          <w:p w14:paraId="29736627" w14:textId="77777777" w:rsidR="00477A17" w:rsidRPr="00861323" w:rsidRDefault="00477A17" w:rsidP="002542CB">
            <w:pPr>
              <w:pStyle w:val="oriatext"/>
              <w:spacing w:line="220" w:lineRule="exact"/>
            </w:pPr>
            <w:r w:rsidRPr="00861323">
              <w:t>Λοιπές Δαπάνες</w:t>
            </w:r>
          </w:p>
        </w:tc>
        <w:tc>
          <w:tcPr>
            <w:tcW w:w="1240" w:type="dxa"/>
            <w:tcBorders>
              <w:top w:val="nil"/>
              <w:left w:val="nil"/>
              <w:bottom w:val="single" w:sz="4" w:space="0" w:color="FFFFFF"/>
              <w:right w:val="nil"/>
            </w:tcBorders>
            <w:shd w:val="clear" w:color="000000" w:fill="BFBFBF"/>
            <w:noWrap/>
            <w:vAlign w:val="center"/>
            <w:hideMark/>
          </w:tcPr>
          <w:p w14:paraId="4B22A1E3"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0AA95264"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1CCA8066"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1FAC9A21"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3BA1ABFF" w14:textId="77777777" w:rsidR="00477A17" w:rsidRPr="00861323" w:rsidRDefault="00477A17" w:rsidP="002542CB">
            <w:pPr>
              <w:pStyle w:val="orianum"/>
              <w:spacing w:line="220" w:lineRule="exact"/>
            </w:pPr>
            <w:r w:rsidRPr="00861323">
              <w:t>0</w:t>
            </w:r>
          </w:p>
        </w:tc>
      </w:tr>
      <w:tr w:rsidR="00477A17" w:rsidRPr="00861323" w14:paraId="3991CC0B" w14:textId="77777777" w:rsidTr="00CC47AF">
        <w:trPr>
          <w:trHeight w:val="170"/>
        </w:trPr>
        <w:tc>
          <w:tcPr>
            <w:tcW w:w="440" w:type="dxa"/>
            <w:tcBorders>
              <w:top w:val="nil"/>
              <w:left w:val="nil"/>
              <w:bottom w:val="single" w:sz="4" w:space="0" w:color="FFFFFF"/>
              <w:right w:val="nil"/>
            </w:tcBorders>
            <w:shd w:val="clear" w:color="000000" w:fill="F2F2F2"/>
            <w:noWrap/>
            <w:vAlign w:val="center"/>
            <w:hideMark/>
          </w:tcPr>
          <w:p w14:paraId="50ADAA59" w14:textId="77777777" w:rsidR="00477A17" w:rsidRPr="00861323" w:rsidRDefault="00477A17" w:rsidP="002542CB">
            <w:pPr>
              <w:pStyle w:val="oriatext"/>
              <w:spacing w:line="220" w:lineRule="exact"/>
            </w:pPr>
            <w:r w:rsidRPr="00861323">
              <w:t>29</w:t>
            </w:r>
          </w:p>
        </w:tc>
        <w:tc>
          <w:tcPr>
            <w:tcW w:w="2140" w:type="dxa"/>
            <w:tcBorders>
              <w:top w:val="nil"/>
              <w:left w:val="nil"/>
              <w:bottom w:val="single" w:sz="4" w:space="0" w:color="FFFFFF"/>
              <w:right w:val="nil"/>
            </w:tcBorders>
            <w:shd w:val="clear" w:color="000000" w:fill="F2F2F2"/>
            <w:noWrap/>
            <w:vAlign w:val="center"/>
            <w:hideMark/>
          </w:tcPr>
          <w:p w14:paraId="316D007C" w14:textId="77777777" w:rsidR="00477A17" w:rsidRPr="00861323" w:rsidRDefault="00477A17" w:rsidP="002542CB">
            <w:pPr>
              <w:pStyle w:val="oriatext"/>
              <w:spacing w:line="220" w:lineRule="exact"/>
            </w:pPr>
            <w:r w:rsidRPr="00861323">
              <w:t>Πιστώσεις υπό κατανομή</w:t>
            </w:r>
          </w:p>
        </w:tc>
        <w:tc>
          <w:tcPr>
            <w:tcW w:w="1240" w:type="dxa"/>
            <w:tcBorders>
              <w:top w:val="nil"/>
              <w:left w:val="nil"/>
              <w:bottom w:val="single" w:sz="4" w:space="0" w:color="FFFFFF"/>
              <w:right w:val="nil"/>
            </w:tcBorders>
            <w:shd w:val="clear" w:color="000000" w:fill="F2F2F2"/>
            <w:noWrap/>
            <w:vAlign w:val="center"/>
            <w:hideMark/>
          </w:tcPr>
          <w:p w14:paraId="3DB85AF5"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64862E89"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0AB42D31"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3D366819"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6B4462DE" w14:textId="77777777" w:rsidR="00477A17" w:rsidRPr="00861323" w:rsidRDefault="00477A17" w:rsidP="002542CB">
            <w:pPr>
              <w:pStyle w:val="orianum"/>
              <w:spacing w:line="220" w:lineRule="exact"/>
            </w:pPr>
            <w:r w:rsidRPr="00861323">
              <w:t>0</w:t>
            </w:r>
          </w:p>
        </w:tc>
      </w:tr>
      <w:tr w:rsidR="00477A17" w:rsidRPr="00861323" w14:paraId="33848C46" w14:textId="77777777" w:rsidTr="00CC47AF">
        <w:trPr>
          <w:trHeight w:val="170"/>
        </w:trPr>
        <w:tc>
          <w:tcPr>
            <w:tcW w:w="440" w:type="dxa"/>
            <w:tcBorders>
              <w:top w:val="nil"/>
              <w:left w:val="nil"/>
              <w:bottom w:val="single" w:sz="4" w:space="0" w:color="FFFFFF"/>
              <w:right w:val="nil"/>
            </w:tcBorders>
            <w:shd w:val="clear" w:color="000000" w:fill="BFBFBF"/>
            <w:noWrap/>
            <w:vAlign w:val="center"/>
            <w:hideMark/>
          </w:tcPr>
          <w:p w14:paraId="294DA354" w14:textId="77777777" w:rsidR="00477A17" w:rsidRPr="00861323" w:rsidRDefault="00477A17" w:rsidP="002542CB">
            <w:pPr>
              <w:pStyle w:val="oriatext"/>
              <w:spacing w:line="220" w:lineRule="exact"/>
            </w:pPr>
            <w:r w:rsidRPr="00861323">
              <w:t>31</w:t>
            </w:r>
          </w:p>
        </w:tc>
        <w:tc>
          <w:tcPr>
            <w:tcW w:w="2140" w:type="dxa"/>
            <w:tcBorders>
              <w:top w:val="nil"/>
              <w:left w:val="nil"/>
              <w:bottom w:val="single" w:sz="4" w:space="0" w:color="FFFFFF"/>
              <w:right w:val="nil"/>
            </w:tcBorders>
            <w:shd w:val="clear" w:color="000000" w:fill="BFBFBF"/>
            <w:vAlign w:val="center"/>
            <w:hideMark/>
          </w:tcPr>
          <w:p w14:paraId="227FA57C" w14:textId="77777777" w:rsidR="00477A17" w:rsidRPr="00861323" w:rsidRDefault="00477A17" w:rsidP="002542CB">
            <w:pPr>
              <w:pStyle w:val="oriatext"/>
              <w:spacing w:line="220" w:lineRule="exact"/>
            </w:pPr>
            <w:r w:rsidRPr="00861323">
              <w:t>Πάγια περιουσιακά στοιχεία</w:t>
            </w:r>
          </w:p>
        </w:tc>
        <w:tc>
          <w:tcPr>
            <w:tcW w:w="1240" w:type="dxa"/>
            <w:tcBorders>
              <w:top w:val="nil"/>
              <w:left w:val="nil"/>
              <w:bottom w:val="single" w:sz="4" w:space="0" w:color="FFFFFF"/>
              <w:right w:val="nil"/>
            </w:tcBorders>
            <w:shd w:val="clear" w:color="000000" w:fill="BFBFBF"/>
            <w:noWrap/>
            <w:vAlign w:val="center"/>
            <w:hideMark/>
          </w:tcPr>
          <w:p w14:paraId="15FC42F7"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BFBFBF"/>
            <w:noWrap/>
            <w:vAlign w:val="center"/>
            <w:hideMark/>
          </w:tcPr>
          <w:p w14:paraId="09A1CB0F" w14:textId="77777777" w:rsidR="00477A17" w:rsidRPr="00861323" w:rsidRDefault="00477A17" w:rsidP="002542CB">
            <w:pPr>
              <w:pStyle w:val="orianum"/>
              <w:spacing w:line="220" w:lineRule="exact"/>
            </w:pPr>
            <w:r w:rsidRPr="00861323">
              <w:t>186.000</w:t>
            </w:r>
          </w:p>
        </w:tc>
        <w:tc>
          <w:tcPr>
            <w:tcW w:w="1240" w:type="dxa"/>
            <w:tcBorders>
              <w:top w:val="nil"/>
              <w:left w:val="nil"/>
              <w:bottom w:val="single" w:sz="4" w:space="0" w:color="FFFFFF"/>
              <w:right w:val="nil"/>
            </w:tcBorders>
            <w:shd w:val="clear" w:color="000000" w:fill="BFBFBF"/>
            <w:noWrap/>
            <w:vAlign w:val="center"/>
            <w:hideMark/>
          </w:tcPr>
          <w:p w14:paraId="1EF7C350" w14:textId="77777777" w:rsidR="00477A17" w:rsidRPr="00861323" w:rsidRDefault="00477A17" w:rsidP="002542CB">
            <w:pPr>
              <w:pStyle w:val="orianum"/>
              <w:spacing w:line="220" w:lineRule="exact"/>
            </w:pPr>
            <w:r w:rsidRPr="00861323">
              <w:t>186.000</w:t>
            </w:r>
          </w:p>
        </w:tc>
        <w:tc>
          <w:tcPr>
            <w:tcW w:w="1240" w:type="dxa"/>
            <w:tcBorders>
              <w:top w:val="nil"/>
              <w:left w:val="nil"/>
              <w:bottom w:val="single" w:sz="4" w:space="0" w:color="FFFFFF"/>
              <w:right w:val="nil"/>
            </w:tcBorders>
            <w:shd w:val="clear" w:color="000000" w:fill="BFBFBF"/>
            <w:noWrap/>
            <w:vAlign w:val="center"/>
            <w:hideMark/>
          </w:tcPr>
          <w:p w14:paraId="220C84C5" w14:textId="77777777" w:rsidR="00477A17" w:rsidRPr="00861323" w:rsidRDefault="00477A17" w:rsidP="002542CB">
            <w:pPr>
              <w:pStyle w:val="orianum"/>
              <w:spacing w:line="220" w:lineRule="exact"/>
            </w:pPr>
            <w:r w:rsidRPr="00861323">
              <w:t>186.000</w:t>
            </w:r>
          </w:p>
        </w:tc>
        <w:tc>
          <w:tcPr>
            <w:tcW w:w="1240" w:type="dxa"/>
            <w:tcBorders>
              <w:top w:val="nil"/>
              <w:left w:val="nil"/>
              <w:bottom w:val="single" w:sz="4" w:space="0" w:color="FFFFFF"/>
              <w:right w:val="nil"/>
            </w:tcBorders>
            <w:shd w:val="clear" w:color="000000" w:fill="BFBFBF"/>
            <w:noWrap/>
            <w:vAlign w:val="center"/>
            <w:hideMark/>
          </w:tcPr>
          <w:p w14:paraId="554E2F97" w14:textId="77777777" w:rsidR="00477A17" w:rsidRPr="00861323" w:rsidRDefault="00477A17" w:rsidP="002542CB">
            <w:pPr>
              <w:pStyle w:val="orianum"/>
              <w:spacing w:line="220" w:lineRule="exact"/>
            </w:pPr>
            <w:r w:rsidRPr="00861323">
              <w:t>186.000</w:t>
            </w:r>
          </w:p>
        </w:tc>
      </w:tr>
      <w:tr w:rsidR="00477A17" w:rsidRPr="00861323" w14:paraId="3EBF8906" w14:textId="77777777" w:rsidTr="00CC47AF">
        <w:trPr>
          <w:trHeight w:val="170"/>
        </w:trPr>
        <w:tc>
          <w:tcPr>
            <w:tcW w:w="440" w:type="dxa"/>
            <w:tcBorders>
              <w:top w:val="nil"/>
              <w:left w:val="nil"/>
              <w:bottom w:val="single" w:sz="4" w:space="0" w:color="FFFFFF"/>
              <w:right w:val="nil"/>
            </w:tcBorders>
            <w:shd w:val="clear" w:color="000000" w:fill="F2F2F2"/>
            <w:noWrap/>
            <w:vAlign w:val="center"/>
            <w:hideMark/>
          </w:tcPr>
          <w:p w14:paraId="7F0619CA" w14:textId="77777777" w:rsidR="00477A17" w:rsidRPr="00861323" w:rsidRDefault="00477A17" w:rsidP="002542CB">
            <w:pPr>
              <w:pStyle w:val="oriatext"/>
              <w:spacing w:line="220" w:lineRule="exact"/>
            </w:pPr>
            <w:r w:rsidRPr="00861323">
              <w:t>33</w:t>
            </w:r>
          </w:p>
        </w:tc>
        <w:tc>
          <w:tcPr>
            <w:tcW w:w="2140" w:type="dxa"/>
            <w:tcBorders>
              <w:top w:val="nil"/>
              <w:left w:val="nil"/>
              <w:bottom w:val="single" w:sz="4" w:space="0" w:color="FFFFFF"/>
              <w:right w:val="nil"/>
            </w:tcBorders>
            <w:shd w:val="clear" w:color="000000" w:fill="F2F2F2"/>
            <w:noWrap/>
            <w:vAlign w:val="center"/>
            <w:hideMark/>
          </w:tcPr>
          <w:p w14:paraId="28185BB6" w14:textId="77777777" w:rsidR="00477A17" w:rsidRPr="00861323" w:rsidRDefault="00477A17" w:rsidP="002542CB">
            <w:pPr>
              <w:pStyle w:val="oriatext"/>
              <w:spacing w:line="220" w:lineRule="exact"/>
            </w:pPr>
            <w:r w:rsidRPr="00861323">
              <w:t>Τιμαλφή</w:t>
            </w:r>
          </w:p>
        </w:tc>
        <w:tc>
          <w:tcPr>
            <w:tcW w:w="1240" w:type="dxa"/>
            <w:tcBorders>
              <w:top w:val="nil"/>
              <w:left w:val="nil"/>
              <w:bottom w:val="single" w:sz="4" w:space="0" w:color="FFFFFF"/>
              <w:right w:val="nil"/>
            </w:tcBorders>
            <w:shd w:val="clear" w:color="000000" w:fill="F2F2F2"/>
            <w:noWrap/>
            <w:vAlign w:val="center"/>
            <w:hideMark/>
          </w:tcPr>
          <w:p w14:paraId="49831C60"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45E45EC0"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6513B75A"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406DDC19" w14:textId="77777777" w:rsidR="00477A17" w:rsidRPr="00861323" w:rsidRDefault="00477A17" w:rsidP="002542CB">
            <w:pPr>
              <w:pStyle w:val="orianum"/>
              <w:spacing w:line="220" w:lineRule="exact"/>
            </w:pPr>
            <w:r w:rsidRPr="00861323">
              <w:t>0</w:t>
            </w:r>
          </w:p>
        </w:tc>
        <w:tc>
          <w:tcPr>
            <w:tcW w:w="1240" w:type="dxa"/>
            <w:tcBorders>
              <w:top w:val="nil"/>
              <w:left w:val="nil"/>
              <w:bottom w:val="single" w:sz="4" w:space="0" w:color="FFFFFF"/>
              <w:right w:val="nil"/>
            </w:tcBorders>
            <w:shd w:val="clear" w:color="000000" w:fill="F2F2F2"/>
            <w:noWrap/>
            <w:vAlign w:val="center"/>
            <w:hideMark/>
          </w:tcPr>
          <w:p w14:paraId="51A19435" w14:textId="77777777" w:rsidR="00477A17" w:rsidRPr="00861323" w:rsidRDefault="00477A17" w:rsidP="002542CB">
            <w:pPr>
              <w:pStyle w:val="orianum"/>
              <w:spacing w:line="220" w:lineRule="exact"/>
            </w:pPr>
            <w:r w:rsidRPr="00861323">
              <w:t>0</w:t>
            </w:r>
          </w:p>
        </w:tc>
      </w:tr>
      <w:tr w:rsidR="00FE504D" w:rsidRPr="00FE504D" w14:paraId="77334CF7" w14:textId="77777777" w:rsidTr="00FE504D">
        <w:trPr>
          <w:trHeight w:val="170"/>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4F887DD"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140" w:type="dxa"/>
            <w:tcBorders>
              <w:top w:val="single" w:sz="4" w:space="0" w:color="FFFFFF"/>
              <w:left w:val="nil"/>
              <w:bottom w:val="single" w:sz="18" w:space="0" w:color="008080"/>
              <w:right w:val="nil"/>
            </w:tcBorders>
            <w:shd w:val="clear" w:color="auto" w:fill="D9D9D9" w:themeFill="background1" w:themeFillShade="D9"/>
            <w:vAlign w:val="center"/>
            <w:hideMark/>
          </w:tcPr>
          <w:p w14:paraId="5D811D93"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D5866A5" w14:textId="77777777" w:rsidR="00477A17" w:rsidRPr="00FE504D" w:rsidRDefault="00477A17" w:rsidP="002542CB">
            <w:pPr>
              <w:pStyle w:val="orianum"/>
              <w:spacing w:line="220" w:lineRule="exact"/>
              <w:rPr>
                <w:b/>
                <w:color w:val="000000" w:themeColor="text1"/>
              </w:rPr>
            </w:pPr>
            <w:r w:rsidRPr="00FE504D">
              <w:rPr>
                <w:b/>
                <w:color w:val="000000" w:themeColor="text1"/>
              </w:rPr>
              <w:t>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366A468" w14:textId="77777777" w:rsidR="00477A17" w:rsidRPr="00FE504D" w:rsidRDefault="00477A17" w:rsidP="002542CB">
            <w:pPr>
              <w:pStyle w:val="orianum"/>
              <w:spacing w:line="220" w:lineRule="exact"/>
              <w:rPr>
                <w:b/>
                <w:color w:val="000000" w:themeColor="text1"/>
              </w:rPr>
            </w:pPr>
            <w:r w:rsidRPr="00FE504D">
              <w:rPr>
                <w:b/>
                <w:color w:val="000000" w:themeColor="text1"/>
              </w:rPr>
              <w:t>1.738.000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3BDE2CE" w14:textId="77777777" w:rsidR="00477A17" w:rsidRPr="00FE504D" w:rsidRDefault="00477A17" w:rsidP="002542CB">
            <w:pPr>
              <w:pStyle w:val="orianum"/>
              <w:spacing w:line="220" w:lineRule="exact"/>
              <w:rPr>
                <w:b/>
                <w:color w:val="000000" w:themeColor="text1"/>
              </w:rPr>
            </w:pPr>
            <w:r w:rsidRPr="00FE504D">
              <w:rPr>
                <w:b/>
                <w:color w:val="000000" w:themeColor="text1"/>
              </w:rPr>
              <w:t>1.738.000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6B2B513" w14:textId="77777777" w:rsidR="00477A17" w:rsidRPr="00FE504D" w:rsidRDefault="00477A17" w:rsidP="002542CB">
            <w:pPr>
              <w:pStyle w:val="orianum"/>
              <w:spacing w:line="220" w:lineRule="exact"/>
              <w:rPr>
                <w:b/>
                <w:color w:val="000000" w:themeColor="text1"/>
              </w:rPr>
            </w:pPr>
            <w:r w:rsidRPr="00FE504D">
              <w:rPr>
                <w:b/>
                <w:color w:val="000000" w:themeColor="text1"/>
              </w:rPr>
              <w:t>1.738.000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0D99B9A" w14:textId="77777777" w:rsidR="00477A17" w:rsidRPr="00FE504D" w:rsidRDefault="00477A17" w:rsidP="002542CB">
            <w:pPr>
              <w:pStyle w:val="orianum"/>
              <w:spacing w:line="220" w:lineRule="exact"/>
              <w:rPr>
                <w:b/>
                <w:color w:val="000000" w:themeColor="text1"/>
              </w:rPr>
            </w:pPr>
            <w:r w:rsidRPr="00FE504D">
              <w:rPr>
                <w:b/>
                <w:color w:val="000000" w:themeColor="text1"/>
              </w:rPr>
              <w:t>1.738.000</w:t>
            </w:r>
          </w:p>
        </w:tc>
      </w:tr>
    </w:tbl>
    <w:p w14:paraId="1183F5F8" w14:textId="46F0202C" w:rsidR="00763288" w:rsidRPr="00763288" w:rsidRDefault="00763288" w:rsidP="00E80F29">
      <w:pPr>
        <w:spacing w:before="360" w:after="0"/>
        <w:rPr>
          <w:b/>
          <w:sz w:val="32"/>
        </w:rPr>
      </w:pPr>
      <w:bookmarkStart w:id="175" w:name="_Toc214271287"/>
      <w:r w:rsidRPr="00763288">
        <w:rPr>
          <w:b/>
          <w:sz w:val="32"/>
        </w:rPr>
        <w:t xml:space="preserve">Υπουργείο </w:t>
      </w:r>
      <w:r>
        <w:rPr>
          <w:b/>
          <w:sz w:val="32"/>
        </w:rPr>
        <w:t xml:space="preserve">Εργασίας και Κοινωνικής Ασφάλισης </w:t>
      </w:r>
    </w:p>
    <w:p w14:paraId="33E7DE0D" w14:textId="63B34FAA" w:rsidR="00477A17" w:rsidRPr="006639BB" w:rsidRDefault="00477A17" w:rsidP="00763288">
      <w:pPr>
        <w:pStyle w:val="oriahead"/>
        <w:spacing w:before="0"/>
      </w:pPr>
      <w:r w:rsidRPr="006639BB">
        <w:t>Επιθεώρηση Εργασίας</w:t>
      </w:r>
      <w:bookmarkEnd w:id="175"/>
    </w:p>
    <w:tbl>
      <w:tblPr>
        <w:tblW w:w="8894" w:type="dxa"/>
        <w:tblLook w:val="04A0" w:firstRow="1" w:lastRow="0" w:firstColumn="1" w:lastColumn="0" w:noHBand="0" w:noVBand="1"/>
      </w:tblPr>
      <w:tblGrid>
        <w:gridCol w:w="440"/>
        <w:gridCol w:w="2254"/>
        <w:gridCol w:w="1240"/>
        <w:gridCol w:w="1240"/>
        <w:gridCol w:w="1240"/>
        <w:gridCol w:w="1240"/>
        <w:gridCol w:w="1240"/>
      </w:tblGrid>
      <w:tr w:rsidR="00477A17" w:rsidRPr="006639BB" w14:paraId="2ACE80AB" w14:textId="77777777" w:rsidTr="00CC47AF">
        <w:trPr>
          <w:trHeight w:val="170"/>
        </w:trPr>
        <w:tc>
          <w:tcPr>
            <w:tcW w:w="2694" w:type="dxa"/>
            <w:gridSpan w:val="2"/>
            <w:tcBorders>
              <w:top w:val="nil"/>
              <w:left w:val="nil"/>
              <w:bottom w:val="single" w:sz="4" w:space="0" w:color="FFFFFF"/>
              <w:right w:val="nil"/>
            </w:tcBorders>
            <w:shd w:val="clear" w:color="000000" w:fill="EEECE1"/>
            <w:vAlign w:val="center"/>
            <w:hideMark/>
          </w:tcPr>
          <w:p w14:paraId="613E68E5" w14:textId="77777777" w:rsidR="00477A17" w:rsidRPr="006639BB" w:rsidRDefault="00477A17" w:rsidP="002542CB">
            <w:pPr>
              <w:spacing w:after="0" w:line="220" w:lineRule="exact"/>
              <w:jc w:val="left"/>
              <w:rPr>
                <w:rFonts w:eastAsia="Times New Roman" w:cs="Calibri"/>
                <w:b/>
                <w:bCs/>
                <w:color w:val="000000"/>
                <w:sz w:val="20"/>
              </w:rPr>
            </w:pPr>
            <w:r w:rsidRPr="006639BB">
              <w:rPr>
                <w:rFonts w:eastAsia="Times New Roman" w:cs="Calibri"/>
                <w:b/>
                <w:bCs/>
                <w:color w:val="000000"/>
                <w:sz w:val="20"/>
              </w:rPr>
              <w:t>Μείζονα κατηγορία</w:t>
            </w:r>
          </w:p>
        </w:tc>
        <w:tc>
          <w:tcPr>
            <w:tcW w:w="1240" w:type="dxa"/>
            <w:tcBorders>
              <w:top w:val="nil"/>
              <w:left w:val="nil"/>
              <w:bottom w:val="nil"/>
              <w:right w:val="nil"/>
            </w:tcBorders>
            <w:shd w:val="clear" w:color="000000" w:fill="EEECE1"/>
            <w:noWrap/>
            <w:vAlign w:val="center"/>
            <w:hideMark/>
          </w:tcPr>
          <w:p w14:paraId="324B00AB" w14:textId="77777777" w:rsidR="00477A17" w:rsidRPr="006639BB" w:rsidRDefault="00477A17" w:rsidP="002542CB">
            <w:pPr>
              <w:spacing w:after="0" w:line="220" w:lineRule="exact"/>
              <w:jc w:val="center"/>
              <w:rPr>
                <w:rFonts w:eastAsia="Times New Roman" w:cs="Calibri"/>
                <w:b/>
                <w:bCs/>
                <w:color w:val="000000"/>
                <w:sz w:val="20"/>
              </w:rPr>
            </w:pPr>
            <w:r w:rsidRPr="006639BB">
              <w:rPr>
                <w:rFonts w:eastAsia="Times New Roman" w:cs="Calibri"/>
                <w:b/>
                <w:bCs/>
                <w:color w:val="000000"/>
                <w:sz w:val="20"/>
              </w:rPr>
              <w:t>2025</w:t>
            </w:r>
          </w:p>
        </w:tc>
        <w:tc>
          <w:tcPr>
            <w:tcW w:w="1240" w:type="dxa"/>
            <w:tcBorders>
              <w:top w:val="nil"/>
              <w:left w:val="nil"/>
              <w:bottom w:val="nil"/>
              <w:right w:val="nil"/>
            </w:tcBorders>
            <w:shd w:val="clear" w:color="000000" w:fill="EEECE1"/>
            <w:noWrap/>
            <w:vAlign w:val="center"/>
            <w:hideMark/>
          </w:tcPr>
          <w:p w14:paraId="0265740B" w14:textId="77777777" w:rsidR="00477A17" w:rsidRPr="006639BB" w:rsidRDefault="00477A17" w:rsidP="002542CB">
            <w:pPr>
              <w:spacing w:after="0" w:line="220" w:lineRule="exact"/>
              <w:jc w:val="center"/>
              <w:rPr>
                <w:rFonts w:eastAsia="Times New Roman" w:cs="Calibri"/>
                <w:b/>
                <w:bCs/>
                <w:color w:val="000000"/>
                <w:sz w:val="20"/>
              </w:rPr>
            </w:pPr>
            <w:r w:rsidRPr="006639BB">
              <w:rPr>
                <w:rFonts w:eastAsia="Times New Roman" w:cs="Calibri"/>
                <w:b/>
                <w:bCs/>
                <w:color w:val="000000"/>
                <w:sz w:val="20"/>
              </w:rPr>
              <w:t>2026</w:t>
            </w:r>
          </w:p>
        </w:tc>
        <w:tc>
          <w:tcPr>
            <w:tcW w:w="1240" w:type="dxa"/>
            <w:tcBorders>
              <w:top w:val="nil"/>
              <w:left w:val="nil"/>
              <w:bottom w:val="nil"/>
              <w:right w:val="nil"/>
            </w:tcBorders>
            <w:shd w:val="clear" w:color="000000" w:fill="EEECE1"/>
            <w:noWrap/>
            <w:vAlign w:val="center"/>
            <w:hideMark/>
          </w:tcPr>
          <w:p w14:paraId="09218E42" w14:textId="77777777" w:rsidR="00477A17" w:rsidRPr="006639BB" w:rsidRDefault="00477A17" w:rsidP="002542CB">
            <w:pPr>
              <w:spacing w:after="0" w:line="220" w:lineRule="exact"/>
              <w:jc w:val="center"/>
              <w:rPr>
                <w:rFonts w:eastAsia="Times New Roman" w:cs="Calibri"/>
                <w:b/>
                <w:bCs/>
                <w:color w:val="000000"/>
                <w:sz w:val="20"/>
              </w:rPr>
            </w:pPr>
            <w:r w:rsidRPr="006639BB">
              <w:rPr>
                <w:rFonts w:eastAsia="Times New Roman" w:cs="Calibri"/>
                <w:b/>
                <w:bCs/>
                <w:color w:val="000000"/>
                <w:sz w:val="20"/>
              </w:rPr>
              <w:t>2027</w:t>
            </w:r>
          </w:p>
        </w:tc>
        <w:tc>
          <w:tcPr>
            <w:tcW w:w="1240" w:type="dxa"/>
            <w:tcBorders>
              <w:top w:val="nil"/>
              <w:left w:val="nil"/>
              <w:bottom w:val="nil"/>
              <w:right w:val="nil"/>
            </w:tcBorders>
            <w:shd w:val="clear" w:color="000000" w:fill="EEECE1"/>
            <w:noWrap/>
            <w:vAlign w:val="center"/>
            <w:hideMark/>
          </w:tcPr>
          <w:p w14:paraId="675B3FA9" w14:textId="77777777" w:rsidR="00477A17" w:rsidRPr="006639BB" w:rsidRDefault="00477A17" w:rsidP="002542CB">
            <w:pPr>
              <w:spacing w:after="0" w:line="220" w:lineRule="exact"/>
              <w:jc w:val="center"/>
              <w:rPr>
                <w:rFonts w:eastAsia="Times New Roman" w:cs="Calibri"/>
                <w:b/>
                <w:bCs/>
                <w:color w:val="000000"/>
                <w:sz w:val="20"/>
              </w:rPr>
            </w:pPr>
            <w:r w:rsidRPr="006639BB">
              <w:rPr>
                <w:rFonts w:eastAsia="Times New Roman" w:cs="Calibri"/>
                <w:b/>
                <w:bCs/>
                <w:color w:val="000000"/>
                <w:sz w:val="20"/>
              </w:rPr>
              <w:t>2028</w:t>
            </w:r>
          </w:p>
        </w:tc>
        <w:tc>
          <w:tcPr>
            <w:tcW w:w="1240" w:type="dxa"/>
            <w:tcBorders>
              <w:top w:val="nil"/>
              <w:left w:val="nil"/>
              <w:bottom w:val="nil"/>
              <w:right w:val="nil"/>
            </w:tcBorders>
            <w:shd w:val="clear" w:color="000000" w:fill="EEECE1"/>
            <w:noWrap/>
            <w:vAlign w:val="center"/>
            <w:hideMark/>
          </w:tcPr>
          <w:p w14:paraId="32A62462" w14:textId="77777777" w:rsidR="00477A17" w:rsidRPr="006639BB" w:rsidRDefault="00477A17" w:rsidP="002542CB">
            <w:pPr>
              <w:spacing w:after="0" w:line="220" w:lineRule="exact"/>
              <w:jc w:val="center"/>
              <w:rPr>
                <w:rFonts w:eastAsia="Times New Roman" w:cs="Calibri"/>
                <w:b/>
                <w:bCs/>
                <w:color w:val="000000"/>
                <w:sz w:val="20"/>
              </w:rPr>
            </w:pPr>
            <w:r w:rsidRPr="006639BB">
              <w:rPr>
                <w:rFonts w:eastAsia="Times New Roman" w:cs="Calibri"/>
                <w:b/>
                <w:bCs/>
                <w:color w:val="000000"/>
                <w:sz w:val="20"/>
              </w:rPr>
              <w:t>2029</w:t>
            </w:r>
          </w:p>
        </w:tc>
      </w:tr>
      <w:tr w:rsidR="00477A17" w:rsidRPr="006639BB" w14:paraId="0EC36E21" w14:textId="77777777" w:rsidTr="00CC47AF">
        <w:trPr>
          <w:trHeight w:val="170"/>
        </w:trPr>
        <w:tc>
          <w:tcPr>
            <w:tcW w:w="440" w:type="dxa"/>
            <w:tcBorders>
              <w:top w:val="nil"/>
              <w:left w:val="nil"/>
              <w:bottom w:val="single" w:sz="4" w:space="0" w:color="FFFFFF"/>
              <w:right w:val="nil"/>
            </w:tcBorders>
            <w:shd w:val="clear" w:color="000000" w:fill="BFBFBF"/>
            <w:noWrap/>
            <w:vAlign w:val="center"/>
            <w:hideMark/>
          </w:tcPr>
          <w:p w14:paraId="4F2AFB62" w14:textId="77777777" w:rsidR="00477A17" w:rsidRPr="006639BB" w:rsidRDefault="00477A17" w:rsidP="002542CB">
            <w:pPr>
              <w:pStyle w:val="oriatext"/>
              <w:spacing w:line="220" w:lineRule="exact"/>
            </w:pPr>
            <w:r w:rsidRPr="006639BB">
              <w:t>21</w:t>
            </w:r>
          </w:p>
        </w:tc>
        <w:tc>
          <w:tcPr>
            <w:tcW w:w="2254" w:type="dxa"/>
            <w:tcBorders>
              <w:top w:val="nil"/>
              <w:left w:val="nil"/>
              <w:bottom w:val="single" w:sz="4" w:space="0" w:color="FFFFFF"/>
              <w:right w:val="nil"/>
            </w:tcBorders>
            <w:shd w:val="clear" w:color="000000" w:fill="BFBFBF"/>
            <w:vAlign w:val="center"/>
            <w:hideMark/>
          </w:tcPr>
          <w:p w14:paraId="3EFAC195" w14:textId="77777777" w:rsidR="00477A17" w:rsidRPr="006639BB" w:rsidRDefault="00477A17" w:rsidP="002542CB">
            <w:pPr>
              <w:pStyle w:val="oriatext"/>
              <w:spacing w:line="220" w:lineRule="exact"/>
            </w:pPr>
            <w:r w:rsidRPr="006639BB">
              <w:t xml:space="preserve">Παροχές σε εργαζομένους </w:t>
            </w:r>
          </w:p>
        </w:tc>
        <w:tc>
          <w:tcPr>
            <w:tcW w:w="1240" w:type="dxa"/>
            <w:tcBorders>
              <w:top w:val="single" w:sz="4" w:space="0" w:color="FFFFFF"/>
              <w:left w:val="nil"/>
              <w:bottom w:val="single" w:sz="4" w:space="0" w:color="FFFFFF"/>
              <w:right w:val="nil"/>
            </w:tcBorders>
            <w:shd w:val="clear" w:color="000000" w:fill="BFBFBF"/>
            <w:noWrap/>
            <w:vAlign w:val="center"/>
            <w:hideMark/>
          </w:tcPr>
          <w:p w14:paraId="34E148F2" w14:textId="77777777" w:rsidR="00477A17" w:rsidRPr="006639BB" w:rsidRDefault="00477A17" w:rsidP="002542CB">
            <w:pPr>
              <w:pStyle w:val="orianum"/>
              <w:spacing w:line="220" w:lineRule="exact"/>
            </w:pPr>
            <w:r w:rsidRPr="006639BB">
              <w:t>31.445.577</w:t>
            </w:r>
          </w:p>
        </w:tc>
        <w:tc>
          <w:tcPr>
            <w:tcW w:w="1240" w:type="dxa"/>
            <w:tcBorders>
              <w:top w:val="single" w:sz="4" w:space="0" w:color="FFFFFF"/>
              <w:left w:val="nil"/>
              <w:bottom w:val="single" w:sz="4" w:space="0" w:color="FFFFFF"/>
              <w:right w:val="nil"/>
            </w:tcBorders>
            <w:shd w:val="clear" w:color="000000" w:fill="BFBFBF"/>
            <w:noWrap/>
            <w:vAlign w:val="center"/>
            <w:hideMark/>
          </w:tcPr>
          <w:p w14:paraId="41B84142" w14:textId="77777777" w:rsidR="00477A17" w:rsidRPr="006639BB" w:rsidRDefault="00477A17" w:rsidP="002542CB">
            <w:pPr>
              <w:pStyle w:val="orianum"/>
              <w:spacing w:line="220" w:lineRule="exact"/>
            </w:pPr>
            <w:r w:rsidRPr="006639BB">
              <w:t>27.860.000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54AC568B" w14:textId="77777777" w:rsidR="00477A17" w:rsidRPr="006639BB" w:rsidRDefault="00477A17" w:rsidP="002542CB">
            <w:pPr>
              <w:pStyle w:val="orianum"/>
              <w:spacing w:line="220" w:lineRule="exact"/>
            </w:pPr>
            <w:r w:rsidRPr="006639BB">
              <w:t>27.732.000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7280FCF7" w14:textId="77777777" w:rsidR="00477A17" w:rsidRPr="006639BB" w:rsidRDefault="00477A17" w:rsidP="002542CB">
            <w:pPr>
              <w:pStyle w:val="orianum"/>
              <w:spacing w:line="220" w:lineRule="exact"/>
            </w:pPr>
            <w:r w:rsidRPr="006639BB">
              <w:t>27.603.000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59759434" w14:textId="77777777" w:rsidR="00477A17" w:rsidRPr="006639BB" w:rsidRDefault="00477A17" w:rsidP="002542CB">
            <w:pPr>
              <w:pStyle w:val="orianum"/>
              <w:spacing w:line="220" w:lineRule="exact"/>
            </w:pPr>
            <w:r w:rsidRPr="006639BB">
              <w:t>27.465.000</w:t>
            </w:r>
          </w:p>
        </w:tc>
      </w:tr>
      <w:tr w:rsidR="00477A17" w:rsidRPr="006639BB" w14:paraId="4E7B059E" w14:textId="77777777" w:rsidTr="00CC47AF">
        <w:trPr>
          <w:trHeight w:val="170"/>
        </w:trPr>
        <w:tc>
          <w:tcPr>
            <w:tcW w:w="440" w:type="dxa"/>
            <w:tcBorders>
              <w:top w:val="nil"/>
              <w:left w:val="nil"/>
              <w:bottom w:val="single" w:sz="4" w:space="0" w:color="FFFFFF"/>
              <w:right w:val="nil"/>
            </w:tcBorders>
            <w:shd w:val="clear" w:color="000000" w:fill="F2F2F2"/>
            <w:noWrap/>
            <w:vAlign w:val="center"/>
            <w:hideMark/>
          </w:tcPr>
          <w:p w14:paraId="7A64964A" w14:textId="77777777" w:rsidR="00477A17" w:rsidRPr="006639BB" w:rsidRDefault="00477A17" w:rsidP="002542CB">
            <w:pPr>
              <w:pStyle w:val="oriatext"/>
              <w:spacing w:line="220" w:lineRule="exact"/>
            </w:pPr>
            <w:r w:rsidRPr="006639BB">
              <w:t>22</w:t>
            </w:r>
          </w:p>
        </w:tc>
        <w:tc>
          <w:tcPr>
            <w:tcW w:w="2254" w:type="dxa"/>
            <w:tcBorders>
              <w:top w:val="nil"/>
              <w:left w:val="nil"/>
              <w:bottom w:val="single" w:sz="4" w:space="0" w:color="FFFFFF"/>
              <w:right w:val="nil"/>
            </w:tcBorders>
            <w:shd w:val="clear" w:color="000000" w:fill="F2F2F2"/>
            <w:noWrap/>
            <w:vAlign w:val="center"/>
            <w:hideMark/>
          </w:tcPr>
          <w:p w14:paraId="7FE69ED2" w14:textId="77777777" w:rsidR="00477A17" w:rsidRPr="006639BB" w:rsidRDefault="00477A17" w:rsidP="002542CB">
            <w:pPr>
              <w:pStyle w:val="oriatext"/>
              <w:spacing w:line="220" w:lineRule="exact"/>
            </w:pPr>
            <w:r w:rsidRPr="006639BB">
              <w:t>Κοινωνικές Παροχές</w:t>
            </w:r>
          </w:p>
        </w:tc>
        <w:tc>
          <w:tcPr>
            <w:tcW w:w="1240" w:type="dxa"/>
            <w:tcBorders>
              <w:top w:val="nil"/>
              <w:left w:val="nil"/>
              <w:bottom w:val="single" w:sz="4" w:space="0" w:color="FFFFFF"/>
              <w:right w:val="nil"/>
            </w:tcBorders>
            <w:shd w:val="clear" w:color="000000" w:fill="F2F2F2"/>
            <w:noWrap/>
            <w:vAlign w:val="center"/>
            <w:hideMark/>
          </w:tcPr>
          <w:p w14:paraId="4D67EDED"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271F7EE2"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7E535926"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5E8FF7B8"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541F43DB" w14:textId="77777777" w:rsidR="00477A17" w:rsidRPr="006639BB" w:rsidRDefault="00477A17" w:rsidP="002542CB">
            <w:pPr>
              <w:pStyle w:val="orianum"/>
              <w:spacing w:line="220" w:lineRule="exact"/>
            </w:pPr>
            <w:r w:rsidRPr="006639BB">
              <w:t>0</w:t>
            </w:r>
          </w:p>
        </w:tc>
      </w:tr>
      <w:tr w:rsidR="00477A17" w:rsidRPr="006639BB" w14:paraId="5A7DEFF4" w14:textId="77777777" w:rsidTr="00CC47AF">
        <w:trPr>
          <w:trHeight w:val="170"/>
        </w:trPr>
        <w:tc>
          <w:tcPr>
            <w:tcW w:w="440" w:type="dxa"/>
            <w:tcBorders>
              <w:top w:val="nil"/>
              <w:left w:val="nil"/>
              <w:bottom w:val="single" w:sz="4" w:space="0" w:color="FFFFFF"/>
              <w:right w:val="nil"/>
            </w:tcBorders>
            <w:shd w:val="clear" w:color="000000" w:fill="BFBFBF"/>
            <w:noWrap/>
            <w:vAlign w:val="center"/>
            <w:hideMark/>
          </w:tcPr>
          <w:p w14:paraId="60936F2A" w14:textId="77777777" w:rsidR="00477A17" w:rsidRPr="006639BB" w:rsidRDefault="00477A17" w:rsidP="002542CB">
            <w:pPr>
              <w:pStyle w:val="oriatext"/>
              <w:spacing w:line="220" w:lineRule="exact"/>
            </w:pPr>
            <w:r w:rsidRPr="006639BB">
              <w:t>23</w:t>
            </w:r>
          </w:p>
        </w:tc>
        <w:tc>
          <w:tcPr>
            <w:tcW w:w="2254" w:type="dxa"/>
            <w:tcBorders>
              <w:top w:val="nil"/>
              <w:left w:val="nil"/>
              <w:bottom w:val="single" w:sz="4" w:space="0" w:color="FFFFFF"/>
              <w:right w:val="nil"/>
            </w:tcBorders>
            <w:shd w:val="clear" w:color="000000" w:fill="BFBFBF"/>
            <w:vAlign w:val="center"/>
            <w:hideMark/>
          </w:tcPr>
          <w:p w14:paraId="131C8643" w14:textId="77777777" w:rsidR="00477A17" w:rsidRPr="006639BB" w:rsidRDefault="00477A17" w:rsidP="002542CB">
            <w:pPr>
              <w:pStyle w:val="oriatext"/>
              <w:spacing w:line="220" w:lineRule="exact"/>
            </w:pPr>
            <w:r w:rsidRPr="006639BB">
              <w:t>Μεταβιβάσεις</w:t>
            </w:r>
          </w:p>
        </w:tc>
        <w:tc>
          <w:tcPr>
            <w:tcW w:w="1240" w:type="dxa"/>
            <w:tcBorders>
              <w:top w:val="nil"/>
              <w:left w:val="nil"/>
              <w:bottom w:val="single" w:sz="4" w:space="0" w:color="FFFFFF"/>
              <w:right w:val="nil"/>
            </w:tcBorders>
            <w:shd w:val="clear" w:color="000000" w:fill="BFBFBF"/>
            <w:noWrap/>
            <w:vAlign w:val="center"/>
            <w:hideMark/>
          </w:tcPr>
          <w:p w14:paraId="48577050" w14:textId="77777777" w:rsidR="00477A17" w:rsidRPr="006639BB" w:rsidRDefault="00477A17" w:rsidP="002542CB">
            <w:pPr>
              <w:pStyle w:val="orianum"/>
              <w:spacing w:line="220" w:lineRule="exact"/>
            </w:pPr>
            <w:r w:rsidRPr="006639BB">
              <w:t>50.000</w:t>
            </w:r>
          </w:p>
        </w:tc>
        <w:tc>
          <w:tcPr>
            <w:tcW w:w="1240" w:type="dxa"/>
            <w:tcBorders>
              <w:top w:val="nil"/>
              <w:left w:val="nil"/>
              <w:bottom w:val="single" w:sz="4" w:space="0" w:color="FFFFFF"/>
              <w:right w:val="nil"/>
            </w:tcBorders>
            <w:shd w:val="clear" w:color="000000" w:fill="BFBFBF"/>
            <w:noWrap/>
            <w:vAlign w:val="center"/>
            <w:hideMark/>
          </w:tcPr>
          <w:p w14:paraId="5D7C7AD6" w14:textId="77777777" w:rsidR="00477A17" w:rsidRPr="006639BB" w:rsidRDefault="00477A17" w:rsidP="002542CB">
            <w:pPr>
              <w:pStyle w:val="orianum"/>
              <w:spacing w:line="220" w:lineRule="exact"/>
            </w:pPr>
            <w:r w:rsidRPr="006639BB">
              <w:t>5.000</w:t>
            </w:r>
          </w:p>
        </w:tc>
        <w:tc>
          <w:tcPr>
            <w:tcW w:w="1240" w:type="dxa"/>
            <w:tcBorders>
              <w:top w:val="nil"/>
              <w:left w:val="nil"/>
              <w:bottom w:val="single" w:sz="4" w:space="0" w:color="FFFFFF"/>
              <w:right w:val="nil"/>
            </w:tcBorders>
            <w:shd w:val="clear" w:color="000000" w:fill="BFBFBF"/>
            <w:noWrap/>
            <w:vAlign w:val="center"/>
            <w:hideMark/>
          </w:tcPr>
          <w:p w14:paraId="0B81526A" w14:textId="77777777" w:rsidR="00477A17" w:rsidRPr="006639BB" w:rsidRDefault="00477A17" w:rsidP="002542CB">
            <w:pPr>
              <w:pStyle w:val="orianum"/>
              <w:spacing w:line="220" w:lineRule="exact"/>
            </w:pPr>
            <w:r w:rsidRPr="006639BB">
              <w:t>5.000</w:t>
            </w:r>
          </w:p>
        </w:tc>
        <w:tc>
          <w:tcPr>
            <w:tcW w:w="1240" w:type="dxa"/>
            <w:tcBorders>
              <w:top w:val="nil"/>
              <w:left w:val="nil"/>
              <w:bottom w:val="single" w:sz="4" w:space="0" w:color="FFFFFF"/>
              <w:right w:val="nil"/>
            </w:tcBorders>
            <w:shd w:val="clear" w:color="000000" w:fill="BFBFBF"/>
            <w:noWrap/>
            <w:vAlign w:val="center"/>
            <w:hideMark/>
          </w:tcPr>
          <w:p w14:paraId="7B436AD8" w14:textId="77777777" w:rsidR="00477A17" w:rsidRPr="006639BB" w:rsidRDefault="00477A17" w:rsidP="002542CB">
            <w:pPr>
              <w:pStyle w:val="orianum"/>
              <w:spacing w:line="220" w:lineRule="exact"/>
            </w:pPr>
            <w:r w:rsidRPr="006639BB">
              <w:t>5.000</w:t>
            </w:r>
          </w:p>
        </w:tc>
        <w:tc>
          <w:tcPr>
            <w:tcW w:w="1240" w:type="dxa"/>
            <w:tcBorders>
              <w:top w:val="nil"/>
              <w:left w:val="nil"/>
              <w:bottom w:val="single" w:sz="4" w:space="0" w:color="FFFFFF"/>
              <w:right w:val="nil"/>
            </w:tcBorders>
            <w:shd w:val="clear" w:color="000000" w:fill="BFBFBF"/>
            <w:noWrap/>
            <w:vAlign w:val="center"/>
            <w:hideMark/>
          </w:tcPr>
          <w:p w14:paraId="6466E577" w14:textId="77777777" w:rsidR="00477A17" w:rsidRPr="006639BB" w:rsidRDefault="00477A17" w:rsidP="002542CB">
            <w:pPr>
              <w:pStyle w:val="orianum"/>
              <w:spacing w:line="220" w:lineRule="exact"/>
            </w:pPr>
            <w:r w:rsidRPr="006639BB">
              <w:t>5.000</w:t>
            </w:r>
          </w:p>
        </w:tc>
      </w:tr>
      <w:tr w:rsidR="00477A17" w:rsidRPr="006639BB" w14:paraId="4D742CE2" w14:textId="77777777" w:rsidTr="00CC47AF">
        <w:trPr>
          <w:trHeight w:val="170"/>
        </w:trPr>
        <w:tc>
          <w:tcPr>
            <w:tcW w:w="440" w:type="dxa"/>
            <w:tcBorders>
              <w:top w:val="nil"/>
              <w:left w:val="nil"/>
              <w:bottom w:val="single" w:sz="4" w:space="0" w:color="FFFFFF"/>
              <w:right w:val="nil"/>
            </w:tcBorders>
            <w:shd w:val="clear" w:color="000000" w:fill="F2F2F2"/>
            <w:noWrap/>
            <w:vAlign w:val="center"/>
            <w:hideMark/>
          </w:tcPr>
          <w:p w14:paraId="2C6B48CC" w14:textId="77777777" w:rsidR="00477A17" w:rsidRPr="006639BB" w:rsidRDefault="00477A17" w:rsidP="002542CB">
            <w:pPr>
              <w:pStyle w:val="oriatext"/>
              <w:spacing w:line="220" w:lineRule="exact"/>
            </w:pPr>
            <w:r w:rsidRPr="006639BB">
              <w:t>24</w:t>
            </w:r>
          </w:p>
        </w:tc>
        <w:tc>
          <w:tcPr>
            <w:tcW w:w="2254" w:type="dxa"/>
            <w:tcBorders>
              <w:top w:val="nil"/>
              <w:left w:val="nil"/>
              <w:bottom w:val="single" w:sz="4" w:space="0" w:color="FFFFFF"/>
              <w:right w:val="nil"/>
            </w:tcBorders>
            <w:shd w:val="clear" w:color="000000" w:fill="F2F2F2"/>
            <w:noWrap/>
            <w:vAlign w:val="center"/>
            <w:hideMark/>
          </w:tcPr>
          <w:p w14:paraId="2AD475D4" w14:textId="77777777" w:rsidR="00477A17" w:rsidRPr="006639BB" w:rsidRDefault="00477A17" w:rsidP="002542CB">
            <w:pPr>
              <w:pStyle w:val="oriatext"/>
              <w:spacing w:line="220" w:lineRule="exact"/>
            </w:pPr>
            <w:r w:rsidRPr="006639BB">
              <w:t>Αγορές αγαθών και υπηρεσιών</w:t>
            </w:r>
          </w:p>
        </w:tc>
        <w:tc>
          <w:tcPr>
            <w:tcW w:w="1240" w:type="dxa"/>
            <w:tcBorders>
              <w:top w:val="nil"/>
              <w:left w:val="nil"/>
              <w:bottom w:val="single" w:sz="4" w:space="0" w:color="FFFFFF"/>
              <w:right w:val="nil"/>
            </w:tcBorders>
            <w:shd w:val="clear" w:color="000000" w:fill="F2F2F2"/>
            <w:noWrap/>
            <w:vAlign w:val="center"/>
            <w:hideMark/>
          </w:tcPr>
          <w:p w14:paraId="33B916F0" w14:textId="77777777" w:rsidR="00477A17" w:rsidRPr="006639BB" w:rsidRDefault="00477A17" w:rsidP="002542CB">
            <w:pPr>
              <w:pStyle w:val="orianum"/>
              <w:spacing w:line="220" w:lineRule="exact"/>
            </w:pPr>
            <w:r w:rsidRPr="006639BB">
              <w:t>4.019.158</w:t>
            </w:r>
          </w:p>
        </w:tc>
        <w:tc>
          <w:tcPr>
            <w:tcW w:w="1240" w:type="dxa"/>
            <w:tcBorders>
              <w:top w:val="nil"/>
              <w:left w:val="nil"/>
              <w:bottom w:val="single" w:sz="4" w:space="0" w:color="FFFFFF"/>
              <w:right w:val="nil"/>
            </w:tcBorders>
            <w:shd w:val="clear" w:color="000000" w:fill="F2F2F2"/>
            <w:noWrap/>
            <w:vAlign w:val="center"/>
            <w:hideMark/>
          </w:tcPr>
          <w:p w14:paraId="5EB1D59E" w14:textId="77777777" w:rsidR="00477A17" w:rsidRPr="006639BB" w:rsidRDefault="00477A17" w:rsidP="002542CB">
            <w:pPr>
              <w:pStyle w:val="orianum"/>
              <w:spacing w:line="220" w:lineRule="exact"/>
            </w:pPr>
            <w:r w:rsidRPr="006639BB">
              <w:t>4.569.000</w:t>
            </w:r>
          </w:p>
        </w:tc>
        <w:tc>
          <w:tcPr>
            <w:tcW w:w="1240" w:type="dxa"/>
            <w:tcBorders>
              <w:top w:val="nil"/>
              <w:left w:val="nil"/>
              <w:bottom w:val="single" w:sz="4" w:space="0" w:color="FFFFFF"/>
              <w:right w:val="nil"/>
            </w:tcBorders>
            <w:shd w:val="clear" w:color="000000" w:fill="F2F2F2"/>
            <w:noWrap/>
            <w:vAlign w:val="center"/>
            <w:hideMark/>
          </w:tcPr>
          <w:p w14:paraId="675D05D5" w14:textId="77777777" w:rsidR="00477A17" w:rsidRPr="006639BB" w:rsidRDefault="00477A17" w:rsidP="002542CB">
            <w:pPr>
              <w:pStyle w:val="orianum"/>
              <w:spacing w:line="220" w:lineRule="exact"/>
            </w:pPr>
            <w:r w:rsidRPr="006639BB">
              <w:t>4.645.000</w:t>
            </w:r>
          </w:p>
        </w:tc>
        <w:tc>
          <w:tcPr>
            <w:tcW w:w="1240" w:type="dxa"/>
            <w:tcBorders>
              <w:top w:val="nil"/>
              <w:left w:val="nil"/>
              <w:bottom w:val="single" w:sz="4" w:space="0" w:color="FFFFFF"/>
              <w:right w:val="nil"/>
            </w:tcBorders>
            <w:shd w:val="clear" w:color="000000" w:fill="F2F2F2"/>
            <w:noWrap/>
            <w:vAlign w:val="center"/>
            <w:hideMark/>
          </w:tcPr>
          <w:p w14:paraId="76B5AABF" w14:textId="77777777" w:rsidR="00477A17" w:rsidRPr="006639BB" w:rsidRDefault="00477A17" w:rsidP="002542CB">
            <w:pPr>
              <w:pStyle w:val="orianum"/>
              <w:spacing w:line="220" w:lineRule="exact"/>
            </w:pPr>
            <w:r w:rsidRPr="006639BB">
              <w:t>4.726.000</w:t>
            </w:r>
          </w:p>
        </w:tc>
        <w:tc>
          <w:tcPr>
            <w:tcW w:w="1240" w:type="dxa"/>
            <w:tcBorders>
              <w:top w:val="nil"/>
              <w:left w:val="nil"/>
              <w:bottom w:val="single" w:sz="4" w:space="0" w:color="FFFFFF"/>
              <w:right w:val="nil"/>
            </w:tcBorders>
            <w:shd w:val="clear" w:color="000000" w:fill="F2F2F2"/>
            <w:noWrap/>
            <w:vAlign w:val="center"/>
            <w:hideMark/>
          </w:tcPr>
          <w:p w14:paraId="32645095" w14:textId="77777777" w:rsidR="00477A17" w:rsidRPr="006639BB" w:rsidRDefault="00477A17" w:rsidP="002542CB">
            <w:pPr>
              <w:pStyle w:val="orianum"/>
              <w:spacing w:line="220" w:lineRule="exact"/>
            </w:pPr>
            <w:r w:rsidRPr="006639BB">
              <w:t>4.808.000</w:t>
            </w:r>
          </w:p>
        </w:tc>
      </w:tr>
      <w:tr w:rsidR="00477A17" w:rsidRPr="006639BB" w14:paraId="61565622" w14:textId="77777777" w:rsidTr="00CC47AF">
        <w:trPr>
          <w:trHeight w:val="170"/>
        </w:trPr>
        <w:tc>
          <w:tcPr>
            <w:tcW w:w="440" w:type="dxa"/>
            <w:tcBorders>
              <w:top w:val="nil"/>
              <w:left w:val="nil"/>
              <w:bottom w:val="single" w:sz="4" w:space="0" w:color="FFFFFF"/>
              <w:right w:val="nil"/>
            </w:tcBorders>
            <w:shd w:val="clear" w:color="000000" w:fill="BFBFBF"/>
            <w:noWrap/>
            <w:vAlign w:val="center"/>
            <w:hideMark/>
          </w:tcPr>
          <w:p w14:paraId="7CEAC240" w14:textId="77777777" w:rsidR="00477A17" w:rsidRPr="006639BB" w:rsidRDefault="00477A17" w:rsidP="002542CB">
            <w:pPr>
              <w:pStyle w:val="oriatext"/>
              <w:spacing w:line="220" w:lineRule="exact"/>
            </w:pPr>
            <w:r w:rsidRPr="006639BB">
              <w:t>25</w:t>
            </w:r>
          </w:p>
        </w:tc>
        <w:tc>
          <w:tcPr>
            <w:tcW w:w="2254" w:type="dxa"/>
            <w:tcBorders>
              <w:top w:val="nil"/>
              <w:left w:val="nil"/>
              <w:bottom w:val="single" w:sz="4" w:space="0" w:color="FFFFFF"/>
              <w:right w:val="nil"/>
            </w:tcBorders>
            <w:shd w:val="clear" w:color="000000" w:fill="BFBFBF"/>
            <w:vAlign w:val="center"/>
            <w:hideMark/>
          </w:tcPr>
          <w:p w14:paraId="552AFD85" w14:textId="77777777" w:rsidR="00477A17" w:rsidRPr="006639BB" w:rsidRDefault="00477A17" w:rsidP="002542CB">
            <w:pPr>
              <w:pStyle w:val="oriatext"/>
              <w:spacing w:line="220" w:lineRule="exact"/>
            </w:pPr>
            <w:r w:rsidRPr="006639BB">
              <w:t>Επιδοτήσεις</w:t>
            </w:r>
          </w:p>
        </w:tc>
        <w:tc>
          <w:tcPr>
            <w:tcW w:w="1240" w:type="dxa"/>
            <w:tcBorders>
              <w:top w:val="nil"/>
              <w:left w:val="nil"/>
              <w:bottom w:val="single" w:sz="4" w:space="0" w:color="FFFFFF"/>
              <w:right w:val="nil"/>
            </w:tcBorders>
            <w:shd w:val="clear" w:color="000000" w:fill="BFBFBF"/>
            <w:noWrap/>
            <w:vAlign w:val="center"/>
            <w:hideMark/>
          </w:tcPr>
          <w:p w14:paraId="6D4CC349"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34ECBDE8"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793E46D1"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652FC273"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74439FCC" w14:textId="77777777" w:rsidR="00477A17" w:rsidRPr="006639BB" w:rsidRDefault="00477A17" w:rsidP="002542CB">
            <w:pPr>
              <w:pStyle w:val="orianum"/>
              <w:spacing w:line="220" w:lineRule="exact"/>
            </w:pPr>
            <w:r w:rsidRPr="006639BB">
              <w:t>0</w:t>
            </w:r>
          </w:p>
        </w:tc>
      </w:tr>
      <w:tr w:rsidR="00477A17" w:rsidRPr="006639BB" w14:paraId="7EDFFCB9" w14:textId="77777777" w:rsidTr="00CC47AF">
        <w:trPr>
          <w:trHeight w:val="170"/>
        </w:trPr>
        <w:tc>
          <w:tcPr>
            <w:tcW w:w="440" w:type="dxa"/>
            <w:tcBorders>
              <w:top w:val="nil"/>
              <w:left w:val="nil"/>
              <w:bottom w:val="single" w:sz="4" w:space="0" w:color="FFFFFF"/>
              <w:right w:val="nil"/>
            </w:tcBorders>
            <w:shd w:val="clear" w:color="000000" w:fill="F2F2F2"/>
            <w:noWrap/>
            <w:vAlign w:val="center"/>
            <w:hideMark/>
          </w:tcPr>
          <w:p w14:paraId="48334E76" w14:textId="77777777" w:rsidR="00477A17" w:rsidRPr="006639BB" w:rsidRDefault="00477A17" w:rsidP="002542CB">
            <w:pPr>
              <w:pStyle w:val="oriatext"/>
              <w:spacing w:line="220" w:lineRule="exact"/>
            </w:pPr>
            <w:r w:rsidRPr="006639BB">
              <w:t>26</w:t>
            </w:r>
          </w:p>
        </w:tc>
        <w:tc>
          <w:tcPr>
            <w:tcW w:w="2254" w:type="dxa"/>
            <w:tcBorders>
              <w:top w:val="nil"/>
              <w:left w:val="nil"/>
              <w:bottom w:val="single" w:sz="4" w:space="0" w:color="FFFFFF"/>
              <w:right w:val="nil"/>
            </w:tcBorders>
            <w:shd w:val="clear" w:color="000000" w:fill="F2F2F2"/>
            <w:noWrap/>
            <w:vAlign w:val="center"/>
            <w:hideMark/>
          </w:tcPr>
          <w:p w14:paraId="7355E539" w14:textId="77777777" w:rsidR="00477A17" w:rsidRPr="006639BB" w:rsidRDefault="00477A17" w:rsidP="002542CB">
            <w:pPr>
              <w:pStyle w:val="oriatext"/>
              <w:spacing w:line="220" w:lineRule="exact"/>
            </w:pPr>
            <w:r w:rsidRPr="006639BB">
              <w:t>Τόκοι (σε ακαθάριστη βάση)</w:t>
            </w:r>
          </w:p>
        </w:tc>
        <w:tc>
          <w:tcPr>
            <w:tcW w:w="1240" w:type="dxa"/>
            <w:tcBorders>
              <w:top w:val="nil"/>
              <w:left w:val="nil"/>
              <w:bottom w:val="single" w:sz="4" w:space="0" w:color="FFFFFF"/>
              <w:right w:val="nil"/>
            </w:tcBorders>
            <w:shd w:val="clear" w:color="000000" w:fill="F2F2F2"/>
            <w:noWrap/>
            <w:vAlign w:val="center"/>
            <w:hideMark/>
          </w:tcPr>
          <w:p w14:paraId="4147AC2D" w14:textId="77777777" w:rsidR="00477A17" w:rsidRPr="006639BB" w:rsidRDefault="00477A17" w:rsidP="002542CB">
            <w:pPr>
              <w:pStyle w:val="orianum"/>
              <w:spacing w:line="220" w:lineRule="exact"/>
            </w:pPr>
            <w:r w:rsidRPr="006639BB">
              <w:t>10.000</w:t>
            </w:r>
          </w:p>
        </w:tc>
        <w:tc>
          <w:tcPr>
            <w:tcW w:w="1240" w:type="dxa"/>
            <w:tcBorders>
              <w:top w:val="nil"/>
              <w:left w:val="nil"/>
              <w:bottom w:val="single" w:sz="4" w:space="0" w:color="FFFFFF"/>
              <w:right w:val="nil"/>
            </w:tcBorders>
            <w:shd w:val="clear" w:color="000000" w:fill="F2F2F2"/>
            <w:noWrap/>
            <w:vAlign w:val="center"/>
            <w:hideMark/>
          </w:tcPr>
          <w:p w14:paraId="75A5068C"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56F91EA5"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2E198E76"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257B1BA3" w14:textId="77777777" w:rsidR="00477A17" w:rsidRPr="006639BB" w:rsidRDefault="00477A17" w:rsidP="002542CB">
            <w:pPr>
              <w:pStyle w:val="orianum"/>
              <w:spacing w:line="220" w:lineRule="exact"/>
            </w:pPr>
            <w:r w:rsidRPr="006639BB">
              <w:t>0</w:t>
            </w:r>
          </w:p>
        </w:tc>
      </w:tr>
      <w:tr w:rsidR="00477A17" w:rsidRPr="006639BB" w14:paraId="46314E78" w14:textId="77777777" w:rsidTr="00CC47AF">
        <w:trPr>
          <w:trHeight w:val="170"/>
        </w:trPr>
        <w:tc>
          <w:tcPr>
            <w:tcW w:w="440" w:type="dxa"/>
            <w:tcBorders>
              <w:top w:val="nil"/>
              <w:left w:val="nil"/>
              <w:bottom w:val="single" w:sz="4" w:space="0" w:color="FFFFFF"/>
              <w:right w:val="nil"/>
            </w:tcBorders>
            <w:shd w:val="clear" w:color="000000" w:fill="BFBFBF"/>
            <w:noWrap/>
            <w:vAlign w:val="center"/>
            <w:hideMark/>
          </w:tcPr>
          <w:p w14:paraId="71EF5478" w14:textId="77777777" w:rsidR="00477A17" w:rsidRPr="006639BB" w:rsidRDefault="00477A17" w:rsidP="002542CB">
            <w:pPr>
              <w:pStyle w:val="oriatext"/>
              <w:spacing w:line="220" w:lineRule="exact"/>
            </w:pPr>
            <w:r w:rsidRPr="006639BB">
              <w:t>27</w:t>
            </w:r>
          </w:p>
        </w:tc>
        <w:tc>
          <w:tcPr>
            <w:tcW w:w="2254" w:type="dxa"/>
            <w:tcBorders>
              <w:top w:val="nil"/>
              <w:left w:val="nil"/>
              <w:bottom w:val="single" w:sz="4" w:space="0" w:color="FFFFFF"/>
              <w:right w:val="nil"/>
            </w:tcBorders>
            <w:shd w:val="clear" w:color="000000" w:fill="BFBFBF"/>
            <w:vAlign w:val="center"/>
            <w:hideMark/>
          </w:tcPr>
          <w:p w14:paraId="058864D3" w14:textId="77777777" w:rsidR="00477A17" w:rsidRPr="006639BB" w:rsidRDefault="00477A17" w:rsidP="002542CB">
            <w:pPr>
              <w:pStyle w:val="oriatext"/>
              <w:spacing w:line="220" w:lineRule="exact"/>
            </w:pPr>
            <w:r w:rsidRPr="006639BB">
              <w:t>Λοιπές Δαπάνες</w:t>
            </w:r>
          </w:p>
        </w:tc>
        <w:tc>
          <w:tcPr>
            <w:tcW w:w="1240" w:type="dxa"/>
            <w:tcBorders>
              <w:top w:val="nil"/>
              <w:left w:val="nil"/>
              <w:bottom w:val="single" w:sz="4" w:space="0" w:color="FFFFFF"/>
              <w:right w:val="nil"/>
            </w:tcBorders>
            <w:shd w:val="clear" w:color="000000" w:fill="BFBFBF"/>
            <w:noWrap/>
            <w:vAlign w:val="center"/>
            <w:hideMark/>
          </w:tcPr>
          <w:p w14:paraId="5C90B569"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368C7747"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45C8BB7B"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40CD2B9C"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1A0ED5EB" w14:textId="77777777" w:rsidR="00477A17" w:rsidRPr="006639BB" w:rsidRDefault="00477A17" w:rsidP="002542CB">
            <w:pPr>
              <w:pStyle w:val="orianum"/>
              <w:spacing w:line="220" w:lineRule="exact"/>
            </w:pPr>
            <w:r w:rsidRPr="006639BB">
              <w:t>0</w:t>
            </w:r>
          </w:p>
        </w:tc>
      </w:tr>
      <w:tr w:rsidR="00477A17" w:rsidRPr="006639BB" w14:paraId="137564B7" w14:textId="77777777" w:rsidTr="00CC47AF">
        <w:trPr>
          <w:trHeight w:val="170"/>
        </w:trPr>
        <w:tc>
          <w:tcPr>
            <w:tcW w:w="440" w:type="dxa"/>
            <w:tcBorders>
              <w:top w:val="nil"/>
              <w:left w:val="nil"/>
              <w:bottom w:val="single" w:sz="4" w:space="0" w:color="FFFFFF"/>
              <w:right w:val="nil"/>
            </w:tcBorders>
            <w:shd w:val="clear" w:color="000000" w:fill="F2F2F2"/>
            <w:noWrap/>
            <w:vAlign w:val="center"/>
            <w:hideMark/>
          </w:tcPr>
          <w:p w14:paraId="6C9C30FA" w14:textId="77777777" w:rsidR="00477A17" w:rsidRPr="006639BB" w:rsidRDefault="00477A17" w:rsidP="002542CB">
            <w:pPr>
              <w:pStyle w:val="oriatext"/>
              <w:spacing w:line="220" w:lineRule="exact"/>
            </w:pPr>
            <w:r w:rsidRPr="006639BB">
              <w:t>29</w:t>
            </w:r>
          </w:p>
        </w:tc>
        <w:tc>
          <w:tcPr>
            <w:tcW w:w="2254" w:type="dxa"/>
            <w:tcBorders>
              <w:top w:val="nil"/>
              <w:left w:val="nil"/>
              <w:bottom w:val="single" w:sz="4" w:space="0" w:color="FFFFFF"/>
              <w:right w:val="nil"/>
            </w:tcBorders>
            <w:shd w:val="clear" w:color="000000" w:fill="F2F2F2"/>
            <w:noWrap/>
            <w:vAlign w:val="center"/>
            <w:hideMark/>
          </w:tcPr>
          <w:p w14:paraId="3F0FC96D" w14:textId="77777777" w:rsidR="00477A17" w:rsidRPr="006639BB" w:rsidRDefault="00477A17" w:rsidP="002542CB">
            <w:pPr>
              <w:pStyle w:val="oriatext"/>
              <w:spacing w:line="220" w:lineRule="exact"/>
            </w:pPr>
            <w:r w:rsidRPr="006639BB">
              <w:t>Πιστώσεις υπό κατανομή</w:t>
            </w:r>
          </w:p>
        </w:tc>
        <w:tc>
          <w:tcPr>
            <w:tcW w:w="1240" w:type="dxa"/>
            <w:tcBorders>
              <w:top w:val="nil"/>
              <w:left w:val="nil"/>
              <w:bottom w:val="single" w:sz="4" w:space="0" w:color="FFFFFF"/>
              <w:right w:val="nil"/>
            </w:tcBorders>
            <w:shd w:val="clear" w:color="000000" w:fill="F2F2F2"/>
            <w:noWrap/>
            <w:vAlign w:val="center"/>
            <w:hideMark/>
          </w:tcPr>
          <w:p w14:paraId="5BAF35EF"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6BB4FBC5"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192BAEA1"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3BD705EB"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430AE163" w14:textId="77777777" w:rsidR="00477A17" w:rsidRPr="006639BB" w:rsidRDefault="00477A17" w:rsidP="002542CB">
            <w:pPr>
              <w:pStyle w:val="orianum"/>
              <w:spacing w:line="220" w:lineRule="exact"/>
            </w:pPr>
            <w:r w:rsidRPr="006639BB">
              <w:t>0</w:t>
            </w:r>
          </w:p>
        </w:tc>
      </w:tr>
      <w:tr w:rsidR="00477A17" w:rsidRPr="006639BB" w14:paraId="3D1F0FD0" w14:textId="77777777" w:rsidTr="00CC47AF">
        <w:trPr>
          <w:trHeight w:val="170"/>
        </w:trPr>
        <w:tc>
          <w:tcPr>
            <w:tcW w:w="440" w:type="dxa"/>
            <w:tcBorders>
              <w:top w:val="nil"/>
              <w:left w:val="nil"/>
              <w:bottom w:val="single" w:sz="4" w:space="0" w:color="FFFFFF"/>
              <w:right w:val="nil"/>
            </w:tcBorders>
            <w:shd w:val="clear" w:color="000000" w:fill="BFBFBF"/>
            <w:noWrap/>
            <w:vAlign w:val="center"/>
            <w:hideMark/>
          </w:tcPr>
          <w:p w14:paraId="19A57A7A" w14:textId="77777777" w:rsidR="00477A17" w:rsidRPr="006639BB" w:rsidRDefault="00477A17" w:rsidP="002542CB">
            <w:pPr>
              <w:pStyle w:val="oriatext"/>
              <w:spacing w:line="220" w:lineRule="exact"/>
            </w:pPr>
            <w:r w:rsidRPr="006639BB">
              <w:t>31</w:t>
            </w:r>
          </w:p>
        </w:tc>
        <w:tc>
          <w:tcPr>
            <w:tcW w:w="2254" w:type="dxa"/>
            <w:tcBorders>
              <w:top w:val="nil"/>
              <w:left w:val="nil"/>
              <w:bottom w:val="single" w:sz="4" w:space="0" w:color="FFFFFF"/>
              <w:right w:val="nil"/>
            </w:tcBorders>
            <w:shd w:val="clear" w:color="000000" w:fill="BFBFBF"/>
            <w:vAlign w:val="center"/>
            <w:hideMark/>
          </w:tcPr>
          <w:p w14:paraId="7C58646C" w14:textId="77777777" w:rsidR="00477A17" w:rsidRPr="006639BB" w:rsidRDefault="00477A17" w:rsidP="002542CB">
            <w:pPr>
              <w:pStyle w:val="oriatext"/>
              <w:spacing w:line="220" w:lineRule="exact"/>
            </w:pPr>
            <w:r w:rsidRPr="006639BB">
              <w:t>Πάγια περιουσιακά στοιχεία</w:t>
            </w:r>
          </w:p>
        </w:tc>
        <w:tc>
          <w:tcPr>
            <w:tcW w:w="1240" w:type="dxa"/>
            <w:tcBorders>
              <w:top w:val="nil"/>
              <w:left w:val="nil"/>
              <w:bottom w:val="single" w:sz="4" w:space="0" w:color="FFFFFF"/>
              <w:right w:val="nil"/>
            </w:tcBorders>
            <w:shd w:val="clear" w:color="000000" w:fill="BFBFBF"/>
            <w:noWrap/>
            <w:vAlign w:val="center"/>
            <w:hideMark/>
          </w:tcPr>
          <w:p w14:paraId="661175B9" w14:textId="77777777" w:rsidR="00477A17" w:rsidRPr="006639BB" w:rsidRDefault="00477A17" w:rsidP="002542CB">
            <w:pPr>
              <w:pStyle w:val="orianum"/>
              <w:spacing w:line="220" w:lineRule="exact"/>
            </w:pPr>
            <w:r w:rsidRPr="006639BB">
              <w:t>315.000</w:t>
            </w:r>
          </w:p>
        </w:tc>
        <w:tc>
          <w:tcPr>
            <w:tcW w:w="1240" w:type="dxa"/>
            <w:tcBorders>
              <w:top w:val="nil"/>
              <w:left w:val="nil"/>
              <w:bottom w:val="single" w:sz="4" w:space="0" w:color="FFFFFF"/>
              <w:right w:val="nil"/>
            </w:tcBorders>
            <w:shd w:val="clear" w:color="000000" w:fill="BFBFBF"/>
            <w:noWrap/>
            <w:vAlign w:val="center"/>
            <w:hideMark/>
          </w:tcPr>
          <w:p w14:paraId="46DE2907" w14:textId="77777777" w:rsidR="00477A17" w:rsidRPr="006639BB" w:rsidRDefault="00477A17" w:rsidP="002542CB">
            <w:pPr>
              <w:pStyle w:val="orianum"/>
              <w:spacing w:line="220" w:lineRule="exact"/>
            </w:pPr>
            <w:r w:rsidRPr="006639BB">
              <w:t>407.000</w:t>
            </w:r>
          </w:p>
        </w:tc>
        <w:tc>
          <w:tcPr>
            <w:tcW w:w="1240" w:type="dxa"/>
            <w:tcBorders>
              <w:top w:val="nil"/>
              <w:left w:val="nil"/>
              <w:bottom w:val="single" w:sz="4" w:space="0" w:color="FFFFFF"/>
              <w:right w:val="nil"/>
            </w:tcBorders>
            <w:shd w:val="clear" w:color="000000" w:fill="BFBFBF"/>
            <w:noWrap/>
            <w:vAlign w:val="center"/>
            <w:hideMark/>
          </w:tcPr>
          <w:p w14:paraId="53D8BDD2" w14:textId="77777777" w:rsidR="00477A17" w:rsidRPr="006639BB" w:rsidRDefault="00477A17" w:rsidP="002542CB">
            <w:pPr>
              <w:pStyle w:val="orianum"/>
              <w:spacing w:line="220" w:lineRule="exact"/>
            </w:pPr>
            <w:r w:rsidRPr="006639BB">
              <w:t>227.000</w:t>
            </w:r>
          </w:p>
        </w:tc>
        <w:tc>
          <w:tcPr>
            <w:tcW w:w="1240" w:type="dxa"/>
            <w:tcBorders>
              <w:top w:val="nil"/>
              <w:left w:val="nil"/>
              <w:bottom w:val="single" w:sz="4" w:space="0" w:color="FFFFFF"/>
              <w:right w:val="nil"/>
            </w:tcBorders>
            <w:shd w:val="clear" w:color="000000" w:fill="BFBFBF"/>
            <w:noWrap/>
            <w:vAlign w:val="center"/>
            <w:hideMark/>
          </w:tcPr>
          <w:p w14:paraId="3CF6F7AF" w14:textId="77777777" w:rsidR="00477A17" w:rsidRPr="006639BB" w:rsidRDefault="00477A17" w:rsidP="002542CB">
            <w:pPr>
              <w:pStyle w:val="orianum"/>
              <w:spacing w:line="220" w:lineRule="exact"/>
            </w:pPr>
            <w:r w:rsidRPr="006639BB">
              <w:t>227.000</w:t>
            </w:r>
          </w:p>
        </w:tc>
        <w:tc>
          <w:tcPr>
            <w:tcW w:w="1240" w:type="dxa"/>
            <w:tcBorders>
              <w:top w:val="nil"/>
              <w:left w:val="nil"/>
              <w:bottom w:val="single" w:sz="4" w:space="0" w:color="FFFFFF"/>
              <w:right w:val="nil"/>
            </w:tcBorders>
            <w:shd w:val="clear" w:color="000000" w:fill="BFBFBF"/>
            <w:noWrap/>
            <w:vAlign w:val="center"/>
            <w:hideMark/>
          </w:tcPr>
          <w:p w14:paraId="6988B89B" w14:textId="77777777" w:rsidR="00477A17" w:rsidRPr="006639BB" w:rsidRDefault="00477A17" w:rsidP="002542CB">
            <w:pPr>
              <w:pStyle w:val="orianum"/>
              <w:spacing w:line="220" w:lineRule="exact"/>
            </w:pPr>
            <w:r w:rsidRPr="006639BB">
              <w:t>227.000</w:t>
            </w:r>
          </w:p>
        </w:tc>
      </w:tr>
      <w:tr w:rsidR="00477A17" w:rsidRPr="006639BB" w14:paraId="2C5B4CE3" w14:textId="77777777" w:rsidTr="00CC47AF">
        <w:trPr>
          <w:trHeight w:val="170"/>
        </w:trPr>
        <w:tc>
          <w:tcPr>
            <w:tcW w:w="440" w:type="dxa"/>
            <w:tcBorders>
              <w:top w:val="nil"/>
              <w:left w:val="nil"/>
              <w:bottom w:val="single" w:sz="4" w:space="0" w:color="FFFFFF"/>
              <w:right w:val="nil"/>
            </w:tcBorders>
            <w:shd w:val="clear" w:color="000000" w:fill="F2F2F2"/>
            <w:noWrap/>
            <w:vAlign w:val="center"/>
            <w:hideMark/>
          </w:tcPr>
          <w:p w14:paraId="6BAE81EA" w14:textId="77777777" w:rsidR="00477A17" w:rsidRPr="006639BB" w:rsidRDefault="00477A17" w:rsidP="002542CB">
            <w:pPr>
              <w:pStyle w:val="oriatext"/>
              <w:spacing w:line="220" w:lineRule="exact"/>
            </w:pPr>
            <w:r w:rsidRPr="006639BB">
              <w:t>33</w:t>
            </w:r>
          </w:p>
        </w:tc>
        <w:tc>
          <w:tcPr>
            <w:tcW w:w="2254" w:type="dxa"/>
            <w:tcBorders>
              <w:top w:val="nil"/>
              <w:left w:val="nil"/>
              <w:bottom w:val="single" w:sz="4" w:space="0" w:color="FFFFFF"/>
              <w:right w:val="nil"/>
            </w:tcBorders>
            <w:shd w:val="clear" w:color="000000" w:fill="F2F2F2"/>
            <w:noWrap/>
            <w:vAlign w:val="center"/>
            <w:hideMark/>
          </w:tcPr>
          <w:p w14:paraId="20BAE8AB" w14:textId="77777777" w:rsidR="00477A17" w:rsidRPr="006639BB" w:rsidRDefault="00477A17" w:rsidP="002542CB">
            <w:pPr>
              <w:pStyle w:val="oriatext"/>
              <w:spacing w:line="220" w:lineRule="exact"/>
            </w:pPr>
            <w:r w:rsidRPr="006639BB">
              <w:t>Τιμαλφή</w:t>
            </w:r>
          </w:p>
        </w:tc>
        <w:tc>
          <w:tcPr>
            <w:tcW w:w="1240" w:type="dxa"/>
            <w:tcBorders>
              <w:top w:val="nil"/>
              <w:left w:val="nil"/>
              <w:bottom w:val="single" w:sz="4" w:space="0" w:color="FFFFFF"/>
              <w:right w:val="nil"/>
            </w:tcBorders>
            <w:shd w:val="clear" w:color="000000" w:fill="F2F2F2"/>
            <w:noWrap/>
            <w:vAlign w:val="center"/>
            <w:hideMark/>
          </w:tcPr>
          <w:p w14:paraId="3D7CA8EF"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7269B73B"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5CA74D8A"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195691C2" w14:textId="77777777" w:rsidR="00477A17" w:rsidRPr="006639BB" w:rsidRDefault="00477A17"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29228529" w14:textId="77777777" w:rsidR="00477A17" w:rsidRPr="006639BB" w:rsidRDefault="00477A17" w:rsidP="002542CB">
            <w:pPr>
              <w:pStyle w:val="orianum"/>
              <w:spacing w:line="220" w:lineRule="exact"/>
            </w:pPr>
            <w:r w:rsidRPr="006639BB">
              <w:t>0</w:t>
            </w:r>
          </w:p>
        </w:tc>
      </w:tr>
      <w:tr w:rsidR="00FE504D" w:rsidRPr="00FE504D" w14:paraId="3D506D57" w14:textId="77777777" w:rsidTr="00FE504D">
        <w:trPr>
          <w:trHeight w:val="170"/>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5A175E2" w14:textId="77777777" w:rsidR="00477A17" w:rsidRPr="00FE504D" w:rsidRDefault="00477A17" w:rsidP="002542CB">
            <w:pPr>
              <w:pStyle w:val="oriatext"/>
              <w:spacing w:line="220" w:lineRule="exact"/>
              <w:rPr>
                <w:b/>
                <w:color w:val="000000" w:themeColor="text1"/>
              </w:rPr>
            </w:pPr>
            <w:r w:rsidRPr="00FE504D">
              <w:rPr>
                <w:b/>
                <w:color w:val="000000" w:themeColor="text1"/>
              </w:rPr>
              <w:t>Α</w:t>
            </w:r>
          </w:p>
        </w:tc>
        <w:tc>
          <w:tcPr>
            <w:tcW w:w="2254" w:type="dxa"/>
            <w:tcBorders>
              <w:top w:val="single" w:sz="4" w:space="0" w:color="FFFFFF"/>
              <w:left w:val="nil"/>
              <w:bottom w:val="single" w:sz="18" w:space="0" w:color="008080"/>
              <w:right w:val="nil"/>
            </w:tcBorders>
            <w:shd w:val="clear" w:color="auto" w:fill="D9D9D9" w:themeFill="background1" w:themeFillShade="D9"/>
            <w:vAlign w:val="center"/>
            <w:hideMark/>
          </w:tcPr>
          <w:p w14:paraId="5E343BA3" w14:textId="77777777" w:rsidR="00477A17" w:rsidRPr="00FE504D" w:rsidRDefault="00477A17"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4E0C292" w14:textId="77777777" w:rsidR="00477A17" w:rsidRPr="00FE504D" w:rsidRDefault="00477A17" w:rsidP="002542CB">
            <w:pPr>
              <w:pStyle w:val="orianum"/>
              <w:spacing w:line="220" w:lineRule="exact"/>
              <w:rPr>
                <w:b/>
                <w:color w:val="000000" w:themeColor="text1"/>
              </w:rPr>
            </w:pPr>
            <w:r w:rsidRPr="00FE504D">
              <w:rPr>
                <w:b/>
                <w:color w:val="000000" w:themeColor="text1"/>
              </w:rPr>
              <w:t>35.839.735</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D95132A" w14:textId="77777777" w:rsidR="00477A17" w:rsidRPr="00FE504D" w:rsidRDefault="00477A17" w:rsidP="002542CB">
            <w:pPr>
              <w:pStyle w:val="orianum"/>
              <w:spacing w:line="220" w:lineRule="exact"/>
              <w:rPr>
                <w:b/>
                <w:color w:val="000000" w:themeColor="text1"/>
              </w:rPr>
            </w:pPr>
            <w:r w:rsidRPr="00FE504D">
              <w:rPr>
                <w:b/>
                <w:color w:val="000000" w:themeColor="text1"/>
              </w:rPr>
              <w:t>32.841.000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B0CE79C" w14:textId="77777777" w:rsidR="00477A17" w:rsidRPr="00FE504D" w:rsidRDefault="00477A17" w:rsidP="002542CB">
            <w:pPr>
              <w:pStyle w:val="orianum"/>
              <w:spacing w:line="220" w:lineRule="exact"/>
              <w:rPr>
                <w:b/>
                <w:color w:val="000000" w:themeColor="text1"/>
              </w:rPr>
            </w:pPr>
            <w:r w:rsidRPr="00FE504D">
              <w:rPr>
                <w:b/>
                <w:color w:val="000000" w:themeColor="text1"/>
              </w:rPr>
              <w:t>32.609.000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91E0BBD" w14:textId="77777777" w:rsidR="00477A17" w:rsidRPr="00FE504D" w:rsidRDefault="00477A17" w:rsidP="002542CB">
            <w:pPr>
              <w:pStyle w:val="orianum"/>
              <w:spacing w:line="220" w:lineRule="exact"/>
              <w:rPr>
                <w:b/>
                <w:color w:val="000000" w:themeColor="text1"/>
              </w:rPr>
            </w:pPr>
            <w:r w:rsidRPr="00FE504D">
              <w:rPr>
                <w:b/>
                <w:color w:val="000000" w:themeColor="text1"/>
              </w:rPr>
              <w:t>32.561.000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0B510C1" w14:textId="77777777" w:rsidR="00477A17" w:rsidRPr="00FE504D" w:rsidRDefault="00477A17" w:rsidP="002542CB">
            <w:pPr>
              <w:pStyle w:val="orianum"/>
              <w:spacing w:line="220" w:lineRule="exact"/>
              <w:rPr>
                <w:b/>
                <w:color w:val="000000" w:themeColor="text1"/>
              </w:rPr>
            </w:pPr>
            <w:r w:rsidRPr="00FE504D">
              <w:rPr>
                <w:b/>
                <w:color w:val="000000" w:themeColor="text1"/>
              </w:rPr>
              <w:t>32.505.000</w:t>
            </w:r>
          </w:p>
        </w:tc>
      </w:tr>
    </w:tbl>
    <w:p w14:paraId="750F62BE" w14:textId="173612D6" w:rsidR="00763288" w:rsidRPr="00763288" w:rsidRDefault="00763288" w:rsidP="00E80F29">
      <w:pPr>
        <w:spacing w:before="360" w:after="0"/>
        <w:rPr>
          <w:b/>
          <w:sz w:val="32"/>
        </w:rPr>
      </w:pPr>
      <w:r w:rsidRPr="00763288">
        <w:rPr>
          <w:b/>
          <w:sz w:val="32"/>
        </w:rPr>
        <w:t xml:space="preserve">Υπουργείο </w:t>
      </w:r>
      <w:r>
        <w:rPr>
          <w:b/>
          <w:sz w:val="32"/>
        </w:rPr>
        <w:t>Ανάπτυξης</w:t>
      </w:r>
    </w:p>
    <w:p w14:paraId="1E60E042" w14:textId="3BC4615F" w:rsidR="006A6BA1" w:rsidRDefault="006639BB" w:rsidP="00763288">
      <w:pPr>
        <w:pStyle w:val="oriahead"/>
        <w:spacing w:before="0"/>
      </w:pPr>
      <w:r w:rsidRPr="006639BB">
        <w:t>Συνήγορος του Καταναλωτή</w:t>
      </w:r>
      <w:bookmarkEnd w:id="165"/>
    </w:p>
    <w:tbl>
      <w:tblPr>
        <w:tblW w:w="8894" w:type="dxa"/>
        <w:jc w:val="center"/>
        <w:tblLook w:val="04A0" w:firstRow="1" w:lastRow="0" w:firstColumn="1" w:lastColumn="0" w:noHBand="0" w:noVBand="1"/>
      </w:tblPr>
      <w:tblGrid>
        <w:gridCol w:w="440"/>
        <w:gridCol w:w="2254"/>
        <w:gridCol w:w="1240"/>
        <w:gridCol w:w="1240"/>
        <w:gridCol w:w="1240"/>
        <w:gridCol w:w="1240"/>
        <w:gridCol w:w="1240"/>
      </w:tblGrid>
      <w:tr w:rsidR="006639BB" w:rsidRPr="006639BB" w14:paraId="3567A878" w14:textId="77777777" w:rsidTr="006639BB">
        <w:trPr>
          <w:trHeight w:val="170"/>
          <w:jc w:val="center"/>
        </w:trPr>
        <w:tc>
          <w:tcPr>
            <w:tcW w:w="2694" w:type="dxa"/>
            <w:gridSpan w:val="2"/>
            <w:tcBorders>
              <w:top w:val="nil"/>
              <w:left w:val="nil"/>
              <w:bottom w:val="single" w:sz="4" w:space="0" w:color="FFFFFF"/>
              <w:right w:val="nil"/>
            </w:tcBorders>
            <w:shd w:val="clear" w:color="000000" w:fill="EEECE1"/>
            <w:vAlign w:val="center"/>
            <w:hideMark/>
          </w:tcPr>
          <w:p w14:paraId="46C233C3" w14:textId="77777777" w:rsidR="006639BB" w:rsidRPr="006639BB" w:rsidRDefault="006639BB" w:rsidP="002542CB">
            <w:pPr>
              <w:spacing w:after="0" w:line="220" w:lineRule="exact"/>
              <w:jc w:val="left"/>
              <w:rPr>
                <w:rFonts w:eastAsia="Times New Roman" w:cs="Calibri"/>
                <w:b/>
                <w:bCs/>
                <w:color w:val="000000"/>
                <w:sz w:val="20"/>
              </w:rPr>
            </w:pPr>
            <w:r w:rsidRPr="006639BB">
              <w:rPr>
                <w:rFonts w:eastAsia="Times New Roman" w:cs="Calibri"/>
                <w:b/>
                <w:bCs/>
                <w:color w:val="000000"/>
                <w:sz w:val="20"/>
              </w:rPr>
              <w:t>Μείζονα κατηγορία</w:t>
            </w:r>
          </w:p>
        </w:tc>
        <w:tc>
          <w:tcPr>
            <w:tcW w:w="1240" w:type="dxa"/>
            <w:tcBorders>
              <w:top w:val="nil"/>
              <w:left w:val="nil"/>
              <w:bottom w:val="nil"/>
              <w:right w:val="nil"/>
            </w:tcBorders>
            <w:shd w:val="clear" w:color="000000" w:fill="EEECE1"/>
            <w:noWrap/>
            <w:vAlign w:val="center"/>
            <w:hideMark/>
          </w:tcPr>
          <w:p w14:paraId="2348A632" w14:textId="77777777" w:rsidR="006639BB" w:rsidRPr="006639BB" w:rsidRDefault="006639BB" w:rsidP="002542CB">
            <w:pPr>
              <w:spacing w:after="0" w:line="220" w:lineRule="exact"/>
              <w:jc w:val="center"/>
              <w:rPr>
                <w:rFonts w:eastAsia="Times New Roman" w:cs="Calibri"/>
                <w:b/>
                <w:bCs/>
                <w:color w:val="000000"/>
                <w:sz w:val="20"/>
              </w:rPr>
            </w:pPr>
            <w:r w:rsidRPr="006639BB">
              <w:rPr>
                <w:rFonts w:eastAsia="Times New Roman" w:cs="Calibri"/>
                <w:b/>
                <w:bCs/>
                <w:color w:val="000000"/>
                <w:sz w:val="20"/>
              </w:rPr>
              <w:t>2025</w:t>
            </w:r>
          </w:p>
        </w:tc>
        <w:tc>
          <w:tcPr>
            <w:tcW w:w="1240" w:type="dxa"/>
            <w:tcBorders>
              <w:top w:val="nil"/>
              <w:left w:val="nil"/>
              <w:bottom w:val="nil"/>
              <w:right w:val="nil"/>
            </w:tcBorders>
            <w:shd w:val="clear" w:color="000000" w:fill="EEECE1"/>
            <w:noWrap/>
            <w:vAlign w:val="center"/>
            <w:hideMark/>
          </w:tcPr>
          <w:p w14:paraId="351C8449" w14:textId="77777777" w:rsidR="006639BB" w:rsidRPr="006639BB" w:rsidRDefault="006639BB" w:rsidP="002542CB">
            <w:pPr>
              <w:spacing w:after="0" w:line="220" w:lineRule="exact"/>
              <w:jc w:val="center"/>
              <w:rPr>
                <w:rFonts w:eastAsia="Times New Roman" w:cs="Calibri"/>
                <w:b/>
                <w:bCs/>
                <w:color w:val="000000"/>
                <w:sz w:val="20"/>
              </w:rPr>
            </w:pPr>
            <w:r w:rsidRPr="006639BB">
              <w:rPr>
                <w:rFonts w:eastAsia="Times New Roman" w:cs="Calibri"/>
                <w:b/>
                <w:bCs/>
                <w:color w:val="000000"/>
                <w:sz w:val="20"/>
              </w:rPr>
              <w:t>2026</w:t>
            </w:r>
          </w:p>
        </w:tc>
        <w:tc>
          <w:tcPr>
            <w:tcW w:w="1240" w:type="dxa"/>
            <w:tcBorders>
              <w:top w:val="nil"/>
              <w:left w:val="nil"/>
              <w:bottom w:val="nil"/>
              <w:right w:val="nil"/>
            </w:tcBorders>
            <w:shd w:val="clear" w:color="000000" w:fill="EEECE1"/>
            <w:noWrap/>
            <w:vAlign w:val="center"/>
            <w:hideMark/>
          </w:tcPr>
          <w:p w14:paraId="220BC03C" w14:textId="77777777" w:rsidR="006639BB" w:rsidRPr="006639BB" w:rsidRDefault="006639BB" w:rsidP="002542CB">
            <w:pPr>
              <w:spacing w:after="0" w:line="220" w:lineRule="exact"/>
              <w:jc w:val="center"/>
              <w:rPr>
                <w:rFonts w:eastAsia="Times New Roman" w:cs="Calibri"/>
                <w:b/>
                <w:bCs/>
                <w:color w:val="000000"/>
                <w:sz w:val="20"/>
              </w:rPr>
            </w:pPr>
            <w:r w:rsidRPr="006639BB">
              <w:rPr>
                <w:rFonts w:eastAsia="Times New Roman" w:cs="Calibri"/>
                <w:b/>
                <w:bCs/>
                <w:color w:val="000000"/>
                <w:sz w:val="20"/>
              </w:rPr>
              <w:t>2027</w:t>
            </w:r>
          </w:p>
        </w:tc>
        <w:tc>
          <w:tcPr>
            <w:tcW w:w="1240" w:type="dxa"/>
            <w:tcBorders>
              <w:top w:val="nil"/>
              <w:left w:val="nil"/>
              <w:bottom w:val="nil"/>
              <w:right w:val="nil"/>
            </w:tcBorders>
            <w:shd w:val="clear" w:color="000000" w:fill="EEECE1"/>
            <w:noWrap/>
            <w:vAlign w:val="center"/>
            <w:hideMark/>
          </w:tcPr>
          <w:p w14:paraId="37DA7DDD" w14:textId="77777777" w:rsidR="006639BB" w:rsidRPr="006639BB" w:rsidRDefault="006639BB" w:rsidP="002542CB">
            <w:pPr>
              <w:spacing w:after="0" w:line="220" w:lineRule="exact"/>
              <w:jc w:val="center"/>
              <w:rPr>
                <w:rFonts w:eastAsia="Times New Roman" w:cs="Calibri"/>
                <w:b/>
                <w:bCs/>
                <w:color w:val="000000"/>
                <w:sz w:val="20"/>
              </w:rPr>
            </w:pPr>
            <w:r w:rsidRPr="006639BB">
              <w:rPr>
                <w:rFonts w:eastAsia="Times New Roman" w:cs="Calibri"/>
                <w:b/>
                <w:bCs/>
                <w:color w:val="000000"/>
                <w:sz w:val="20"/>
              </w:rPr>
              <w:t>2028</w:t>
            </w:r>
          </w:p>
        </w:tc>
        <w:tc>
          <w:tcPr>
            <w:tcW w:w="1240" w:type="dxa"/>
            <w:tcBorders>
              <w:top w:val="nil"/>
              <w:left w:val="nil"/>
              <w:bottom w:val="nil"/>
              <w:right w:val="nil"/>
            </w:tcBorders>
            <w:shd w:val="clear" w:color="000000" w:fill="EEECE1"/>
            <w:noWrap/>
            <w:vAlign w:val="center"/>
            <w:hideMark/>
          </w:tcPr>
          <w:p w14:paraId="541B4660" w14:textId="77777777" w:rsidR="006639BB" w:rsidRPr="006639BB" w:rsidRDefault="006639BB" w:rsidP="002542CB">
            <w:pPr>
              <w:spacing w:after="0" w:line="220" w:lineRule="exact"/>
              <w:jc w:val="center"/>
              <w:rPr>
                <w:rFonts w:eastAsia="Times New Roman" w:cs="Calibri"/>
                <w:b/>
                <w:bCs/>
                <w:color w:val="000000"/>
                <w:sz w:val="20"/>
              </w:rPr>
            </w:pPr>
            <w:r w:rsidRPr="006639BB">
              <w:rPr>
                <w:rFonts w:eastAsia="Times New Roman" w:cs="Calibri"/>
                <w:b/>
                <w:bCs/>
                <w:color w:val="000000"/>
                <w:sz w:val="20"/>
              </w:rPr>
              <w:t>2029</w:t>
            </w:r>
          </w:p>
        </w:tc>
      </w:tr>
      <w:tr w:rsidR="006639BB" w:rsidRPr="006639BB" w14:paraId="277613E1" w14:textId="77777777" w:rsidTr="006639BB">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64B6C408" w14:textId="77777777" w:rsidR="006639BB" w:rsidRPr="006639BB" w:rsidRDefault="006639BB" w:rsidP="002542CB">
            <w:pPr>
              <w:pStyle w:val="oriatext"/>
              <w:spacing w:line="220" w:lineRule="exact"/>
            </w:pPr>
            <w:r w:rsidRPr="006639BB">
              <w:t>21</w:t>
            </w:r>
          </w:p>
        </w:tc>
        <w:tc>
          <w:tcPr>
            <w:tcW w:w="2254" w:type="dxa"/>
            <w:tcBorders>
              <w:top w:val="nil"/>
              <w:left w:val="nil"/>
              <w:bottom w:val="single" w:sz="4" w:space="0" w:color="FFFFFF"/>
              <w:right w:val="nil"/>
            </w:tcBorders>
            <w:shd w:val="clear" w:color="000000" w:fill="BFBFBF"/>
            <w:vAlign w:val="center"/>
            <w:hideMark/>
          </w:tcPr>
          <w:p w14:paraId="528B48D6" w14:textId="77777777" w:rsidR="006639BB" w:rsidRPr="006639BB" w:rsidRDefault="006639BB" w:rsidP="002542CB">
            <w:pPr>
              <w:pStyle w:val="oriatext"/>
              <w:spacing w:line="220" w:lineRule="exact"/>
            </w:pPr>
            <w:r w:rsidRPr="006639BB">
              <w:t xml:space="preserve">Παροχές σε εργαζομένους </w:t>
            </w:r>
          </w:p>
        </w:tc>
        <w:tc>
          <w:tcPr>
            <w:tcW w:w="1240" w:type="dxa"/>
            <w:tcBorders>
              <w:top w:val="single" w:sz="4" w:space="0" w:color="FFFFFF"/>
              <w:left w:val="nil"/>
              <w:bottom w:val="single" w:sz="4" w:space="0" w:color="FFFFFF"/>
              <w:right w:val="nil"/>
            </w:tcBorders>
            <w:shd w:val="clear" w:color="000000" w:fill="BFBFBF"/>
            <w:noWrap/>
            <w:vAlign w:val="center"/>
            <w:hideMark/>
          </w:tcPr>
          <w:p w14:paraId="44762317" w14:textId="77777777" w:rsidR="006639BB" w:rsidRPr="006639BB" w:rsidRDefault="006639BB" w:rsidP="002542CB">
            <w:pPr>
              <w:pStyle w:val="orianum"/>
              <w:spacing w:line="220" w:lineRule="exact"/>
            </w:pPr>
            <w:r w:rsidRPr="006639BB">
              <w:t>1.460.000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032D1209" w14:textId="77777777" w:rsidR="006639BB" w:rsidRPr="006639BB" w:rsidRDefault="006639BB" w:rsidP="002542CB">
            <w:pPr>
              <w:pStyle w:val="orianum"/>
              <w:spacing w:line="220" w:lineRule="exact"/>
            </w:pPr>
            <w:r w:rsidRPr="006639BB">
              <w:t>1.495.000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73198D3A" w14:textId="77777777" w:rsidR="006639BB" w:rsidRPr="006639BB" w:rsidRDefault="006639BB" w:rsidP="002542CB">
            <w:pPr>
              <w:pStyle w:val="orianum"/>
              <w:spacing w:line="220" w:lineRule="exact"/>
            </w:pPr>
            <w:r w:rsidRPr="006639BB">
              <w:t>1.495.000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364BDF7C" w14:textId="77777777" w:rsidR="006639BB" w:rsidRPr="006639BB" w:rsidRDefault="006639BB" w:rsidP="002542CB">
            <w:pPr>
              <w:pStyle w:val="orianum"/>
              <w:spacing w:line="220" w:lineRule="exact"/>
            </w:pPr>
            <w:r w:rsidRPr="006639BB">
              <w:t>1.495.000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17C97ABB" w14:textId="77777777" w:rsidR="006639BB" w:rsidRPr="006639BB" w:rsidRDefault="006639BB" w:rsidP="002542CB">
            <w:pPr>
              <w:pStyle w:val="orianum"/>
              <w:spacing w:line="220" w:lineRule="exact"/>
            </w:pPr>
            <w:r w:rsidRPr="006639BB">
              <w:t>1.495.000</w:t>
            </w:r>
          </w:p>
        </w:tc>
      </w:tr>
      <w:tr w:rsidR="006639BB" w:rsidRPr="006639BB" w14:paraId="59377E6D" w14:textId="77777777" w:rsidTr="006639BB">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77E55E33" w14:textId="77777777" w:rsidR="006639BB" w:rsidRPr="006639BB" w:rsidRDefault="006639BB" w:rsidP="002542CB">
            <w:pPr>
              <w:pStyle w:val="oriatext"/>
              <w:spacing w:line="220" w:lineRule="exact"/>
            </w:pPr>
            <w:r w:rsidRPr="006639BB">
              <w:t>22</w:t>
            </w:r>
          </w:p>
        </w:tc>
        <w:tc>
          <w:tcPr>
            <w:tcW w:w="2254" w:type="dxa"/>
            <w:tcBorders>
              <w:top w:val="nil"/>
              <w:left w:val="nil"/>
              <w:bottom w:val="single" w:sz="4" w:space="0" w:color="FFFFFF"/>
              <w:right w:val="nil"/>
            </w:tcBorders>
            <w:shd w:val="clear" w:color="000000" w:fill="F2F2F2"/>
            <w:noWrap/>
            <w:vAlign w:val="center"/>
            <w:hideMark/>
          </w:tcPr>
          <w:p w14:paraId="355BC4F6" w14:textId="77777777" w:rsidR="006639BB" w:rsidRPr="006639BB" w:rsidRDefault="006639BB" w:rsidP="002542CB">
            <w:pPr>
              <w:pStyle w:val="oriatext"/>
              <w:spacing w:line="220" w:lineRule="exact"/>
            </w:pPr>
            <w:r w:rsidRPr="006639BB">
              <w:t>Κοινωνικές Παροχές</w:t>
            </w:r>
          </w:p>
        </w:tc>
        <w:tc>
          <w:tcPr>
            <w:tcW w:w="1240" w:type="dxa"/>
            <w:tcBorders>
              <w:top w:val="nil"/>
              <w:left w:val="nil"/>
              <w:bottom w:val="single" w:sz="4" w:space="0" w:color="FFFFFF"/>
              <w:right w:val="nil"/>
            </w:tcBorders>
            <w:shd w:val="clear" w:color="000000" w:fill="F2F2F2"/>
            <w:noWrap/>
            <w:vAlign w:val="center"/>
            <w:hideMark/>
          </w:tcPr>
          <w:p w14:paraId="1C9FE3B7"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3CEFAEDC"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5213FD6C"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63EDE75B"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38D18712" w14:textId="77777777" w:rsidR="006639BB" w:rsidRPr="006639BB" w:rsidRDefault="006639BB" w:rsidP="002542CB">
            <w:pPr>
              <w:pStyle w:val="orianum"/>
              <w:spacing w:line="220" w:lineRule="exact"/>
            </w:pPr>
            <w:r w:rsidRPr="006639BB">
              <w:t>0</w:t>
            </w:r>
          </w:p>
        </w:tc>
      </w:tr>
      <w:tr w:rsidR="006639BB" w:rsidRPr="006639BB" w14:paraId="209CE5C1" w14:textId="77777777" w:rsidTr="006639BB">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40FA00FA" w14:textId="77777777" w:rsidR="006639BB" w:rsidRPr="006639BB" w:rsidRDefault="006639BB" w:rsidP="002542CB">
            <w:pPr>
              <w:pStyle w:val="oriatext"/>
              <w:spacing w:line="220" w:lineRule="exact"/>
            </w:pPr>
            <w:r w:rsidRPr="006639BB">
              <w:t>23</w:t>
            </w:r>
          </w:p>
        </w:tc>
        <w:tc>
          <w:tcPr>
            <w:tcW w:w="2254" w:type="dxa"/>
            <w:tcBorders>
              <w:top w:val="nil"/>
              <w:left w:val="nil"/>
              <w:bottom w:val="single" w:sz="4" w:space="0" w:color="FFFFFF"/>
              <w:right w:val="nil"/>
            </w:tcBorders>
            <w:shd w:val="clear" w:color="000000" w:fill="BFBFBF"/>
            <w:vAlign w:val="center"/>
            <w:hideMark/>
          </w:tcPr>
          <w:p w14:paraId="52044771" w14:textId="77777777" w:rsidR="006639BB" w:rsidRPr="006639BB" w:rsidRDefault="006639BB" w:rsidP="002542CB">
            <w:pPr>
              <w:pStyle w:val="oriatext"/>
              <w:spacing w:line="220" w:lineRule="exact"/>
            </w:pPr>
            <w:r w:rsidRPr="006639BB">
              <w:t>Μεταβιβάσεις</w:t>
            </w:r>
          </w:p>
        </w:tc>
        <w:tc>
          <w:tcPr>
            <w:tcW w:w="1240" w:type="dxa"/>
            <w:tcBorders>
              <w:top w:val="nil"/>
              <w:left w:val="nil"/>
              <w:bottom w:val="single" w:sz="4" w:space="0" w:color="FFFFFF"/>
              <w:right w:val="nil"/>
            </w:tcBorders>
            <w:shd w:val="clear" w:color="000000" w:fill="BFBFBF"/>
            <w:noWrap/>
            <w:vAlign w:val="center"/>
            <w:hideMark/>
          </w:tcPr>
          <w:p w14:paraId="0935A4FA"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6A06C603"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20E74DF6"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64A6AD48"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695297F8" w14:textId="77777777" w:rsidR="006639BB" w:rsidRPr="006639BB" w:rsidRDefault="006639BB" w:rsidP="002542CB">
            <w:pPr>
              <w:pStyle w:val="orianum"/>
              <w:spacing w:line="220" w:lineRule="exact"/>
            </w:pPr>
            <w:r w:rsidRPr="006639BB">
              <w:t>0</w:t>
            </w:r>
          </w:p>
        </w:tc>
      </w:tr>
      <w:tr w:rsidR="006639BB" w:rsidRPr="006639BB" w14:paraId="4B16FB7C" w14:textId="77777777" w:rsidTr="006639BB">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3E26DCBA" w14:textId="77777777" w:rsidR="006639BB" w:rsidRPr="006639BB" w:rsidRDefault="006639BB" w:rsidP="002542CB">
            <w:pPr>
              <w:pStyle w:val="oriatext"/>
              <w:spacing w:line="220" w:lineRule="exact"/>
            </w:pPr>
            <w:r w:rsidRPr="006639BB">
              <w:t>24</w:t>
            </w:r>
          </w:p>
        </w:tc>
        <w:tc>
          <w:tcPr>
            <w:tcW w:w="2254" w:type="dxa"/>
            <w:tcBorders>
              <w:top w:val="nil"/>
              <w:left w:val="nil"/>
              <w:bottom w:val="single" w:sz="4" w:space="0" w:color="FFFFFF"/>
              <w:right w:val="nil"/>
            </w:tcBorders>
            <w:shd w:val="clear" w:color="000000" w:fill="F2F2F2"/>
            <w:noWrap/>
            <w:vAlign w:val="center"/>
            <w:hideMark/>
          </w:tcPr>
          <w:p w14:paraId="73EEAD93" w14:textId="77777777" w:rsidR="006639BB" w:rsidRPr="006639BB" w:rsidRDefault="006639BB" w:rsidP="002542CB">
            <w:pPr>
              <w:pStyle w:val="oriatext"/>
              <w:spacing w:line="220" w:lineRule="exact"/>
            </w:pPr>
            <w:r w:rsidRPr="006639BB">
              <w:t>Αγορές αγαθών και υπηρεσιών</w:t>
            </w:r>
          </w:p>
        </w:tc>
        <w:tc>
          <w:tcPr>
            <w:tcW w:w="1240" w:type="dxa"/>
            <w:tcBorders>
              <w:top w:val="nil"/>
              <w:left w:val="nil"/>
              <w:bottom w:val="single" w:sz="4" w:space="0" w:color="FFFFFF"/>
              <w:right w:val="nil"/>
            </w:tcBorders>
            <w:shd w:val="clear" w:color="000000" w:fill="F2F2F2"/>
            <w:noWrap/>
            <w:vAlign w:val="center"/>
            <w:hideMark/>
          </w:tcPr>
          <w:p w14:paraId="2685D0B9" w14:textId="77777777" w:rsidR="006639BB" w:rsidRPr="006639BB" w:rsidRDefault="006639BB" w:rsidP="002542CB">
            <w:pPr>
              <w:pStyle w:val="orianum"/>
              <w:spacing w:line="220" w:lineRule="exact"/>
            </w:pPr>
            <w:r w:rsidRPr="006639BB">
              <w:t>363.000</w:t>
            </w:r>
          </w:p>
        </w:tc>
        <w:tc>
          <w:tcPr>
            <w:tcW w:w="1240" w:type="dxa"/>
            <w:tcBorders>
              <w:top w:val="nil"/>
              <w:left w:val="nil"/>
              <w:bottom w:val="single" w:sz="4" w:space="0" w:color="FFFFFF"/>
              <w:right w:val="nil"/>
            </w:tcBorders>
            <w:shd w:val="clear" w:color="000000" w:fill="F2F2F2"/>
            <w:noWrap/>
            <w:vAlign w:val="center"/>
            <w:hideMark/>
          </w:tcPr>
          <w:p w14:paraId="76A50778" w14:textId="77777777" w:rsidR="006639BB" w:rsidRPr="006639BB" w:rsidRDefault="006639BB" w:rsidP="002542CB">
            <w:pPr>
              <w:pStyle w:val="orianum"/>
              <w:spacing w:line="220" w:lineRule="exact"/>
            </w:pPr>
            <w:r w:rsidRPr="006639BB">
              <w:t>605.000</w:t>
            </w:r>
          </w:p>
        </w:tc>
        <w:tc>
          <w:tcPr>
            <w:tcW w:w="1240" w:type="dxa"/>
            <w:tcBorders>
              <w:top w:val="nil"/>
              <w:left w:val="nil"/>
              <w:bottom w:val="single" w:sz="4" w:space="0" w:color="FFFFFF"/>
              <w:right w:val="nil"/>
            </w:tcBorders>
            <w:shd w:val="clear" w:color="000000" w:fill="F2F2F2"/>
            <w:noWrap/>
            <w:vAlign w:val="center"/>
            <w:hideMark/>
          </w:tcPr>
          <w:p w14:paraId="341C84A0" w14:textId="77777777" w:rsidR="006639BB" w:rsidRPr="006639BB" w:rsidRDefault="006639BB" w:rsidP="002542CB">
            <w:pPr>
              <w:pStyle w:val="orianum"/>
              <w:spacing w:line="220" w:lineRule="exact"/>
            </w:pPr>
            <w:r w:rsidRPr="006639BB">
              <w:t>605.000</w:t>
            </w:r>
          </w:p>
        </w:tc>
        <w:tc>
          <w:tcPr>
            <w:tcW w:w="1240" w:type="dxa"/>
            <w:tcBorders>
              <w:top w:val="nil"/>
              <w:left w:val="nil"/>
              <w:bottom w:val="single" w:sz="4" w:space="0" w:color="FFFFFF"/>
              <w:right w:val="nil"/>
            </w:tcBorders>
            <w:shd w:val="clear" w:color="000000" w:fill="F2F2F2"/>
            <w:noWrap/>
            <w:vAlign w:val="center"/>
            <w:hideMark/>
          </w:tcPr>
          <w:p w14:paraId="4518B5AE" w14:textId="77777777" w:rsidR="006639BB" w:rsidRPr="006639BB" w:rsidRDefault="006639BB" w:rsidP="002542CB">
            <w:pPr>
              <w:pStyle w:val="orianum"/>
              <w:spacing w:line="220" w:lineRule="exact"/>
            </w:pPr>
            <w:r w:rsidRPr="006639BB">
              <w:t>605.000</w:t>
            </w:r>
          </w:p>
        </w:tc>
        <w:tc>
          <w:tcPr>
            <w:tcW w:w="1240" w:type="dxa"/>
            <w:tcBorders>
              <w:top w:val="nil"/>
              <w:left w:val="nil"/>
              <w:bottom w:val="single" w:sz="4" w:space="0" w:color="FFFFFF"/>
              <w:right w:val="nil"/>
            </w:tcBorders>
            <w:shd w:val="clear" w:color="000000" w:fill="F2F2F2"/>
            <w:noWrap/>
            <w:vAlign w:val="center"/>
            <w:hideMark/>
          </w:tcPr>
          <w:p w14:paraId="5FFEBFF5" w14:textId="77777777" w:rsidR="006639BB" w:rsidRPr="006639BB" w:rsidRDefault="006639BB" w:rsidP="002542CB">
            <w:pPr>
              <w:pStyle w:val="orianum"/>
              <w:spacing w:line="220" w:lineRule="exact"/>
            </w:pPr>
            <w:r w:rsidRPr="006639BB">
              <w:t>605.000</w:t>
            </w:r>
          </w:p>
        </w:tc>
      </w:tr>
      <w:tr w:rsidR="006639BB" w:rsidRPr="006639BB" w14:paraId="2853EEA6" w14:textId="77777777" w:rsidTr="006639BB">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4BBAA9F3" w14:textId="77777777" w:rsidR="006639BB" w:rsidRPr="006639BB" w:rsidRDefault="006639BB" w:rsidP="002542CB">
            <w:pPr>
              <w:pStyle w:val="oriatext"/>
              <w:spacing w:line="220" w:lineRule="exact"/>
            </w:pPr>
            <w:r w:rsidRPr="006639BB">
              <w:t>25</w:t>
            </w:r>
          </w:p>
        </w:tc>
        <w:tc>
          <w:tcPr>
            <w:tcW w:w="2254" w:type="dxa"/>
            <w:tcBorders>
              <w:top w:val="nil"/>
              <w:left w:val="nil"/>
              <w:bottom w:val="single" w:sz="4" w:space="0" w:color="FFFFFF"/>
              <w:right w:val="nil"/>
            </w:tcBorders>
            <w:shd w:val="clear" w:color="000000" w:fill="BFBFBF"/>
            <w:vAlign w:val="center"/>
            <w:hideMark/>
          </w:tcPr>
          <w:p w14:paraId="5316AA50" w14:textId="77777777" w:rsidR="006639BB" w:rsidRPr="006639BB" w:rsidRDefault="006639BB" w:rsidP="002542CB">
            <w:pPr>
              <w:pStyle w:val="oriatext"/>
              <w:spacing w:line="220" w:lineRule="exact"/>
            </w:pPr>
            <w:r w:rsidRPr="006639BB">
              <w:t>Επιδοτήσεις</w:t>
            </w:r>
          </w:p>
        </w:tc>
        <w:tc>
          <w:tcPr>
            <w:tcW w:w="1240" w:type="dxa"/>
            <w:tcBorders>
              <w:top w:val="nil"/>
              <w:left w:val="nil"/>
              <w:bottom w:val="single" w:sz="4" w:space="0" w:color="FFFFFF"/>
              <w:right w:val="nil"/>
            </w:tcBorders>
            <w:shd w:val="clear" w:color="000000" w:fill="BFBFBF"/>
            <w:noWrap/>
            <w:vAlign w:val="center"/>
            <w:hideMark/>
          </w:tcPr>
          <w:p w14:paraId="2790B381"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754319AD"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2A3CFC6F"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00ACE819"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0450BC49" w14:textId="77777777" w:rsidR="006639BB" w:rsidRPr="006639BB" w:rsidRDefault="006639BB" w:rsidP="002542CB">
            <w:pPr>
              <w:pStyle w:val="orianum"/>
              <w:spacing w:line="220" w:lineRule="exact"/>
            </w:pPr>
            <w:r w:rsidRPr="006639BB">
              <w:t>0</w:t>
            </w:r>
          </w:p>
        </w:tc>
      </w:tr>
      <w:tr w:rsidR="006639BB" w:rsidRPr="006639BB" w14:paraId="69C725BF" w14:textId="77777777" w:rsidTr="006639BB">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36F72922" w14:textId="77777777" w:rsidR="006639BB" w:rsidRPr="006639BB" w:rsidRDefault="006639BB" w:rsidP="002542CB">
            <w:pPr>
              <w:pStyle w:val="oriatext"/>
              <w:spacing w:line="220" w:lineRule="exact"/>
            </w:pPr>
            <w:r w:rsidRPr="006639BB">
              <w:t>26</w:t>
            </w:r>
          </w:p>
        </w:tc>
        <w:tc>
          <w:tcPr>
            <w:tcW w:w="2254" w:type="dxa"/>
            <w:tcBorders>
              <w:top w:val="nil"/>
              <w:left w:val="nil"/>
              <w:bottom w:val="single" w:sz="4" w:space="0" w:color="FFFFFF"/>
              <w:right w:val="nil"/>
            </w:tcBorders>
            <w:shd w:val="clear" w:color="000000" w:fill="F2F2F2"/>
            <w:noWrap/>
            <w:vAlign w:val="center"/>
            <w:hideMark/>
          </w:tcPr>
          <w:p w14:paraId="42F1DB33" w14:textId="77777777" w:rsidR="006639BB" w:rsidRPr="006639BB" w:rsidRDefault="006639BB" w:rsidP="002542CB">
            <w:pPr>
              <w:pStyle w:val="oriatext"/>
              <w:spacing w:line="220" w:lineRule="exact"/>
            </w:pPr>
            <w:r w:rsidRPr="006639BB">
              <w:t>Τόκοι (σε ακαθάριστη βάση)</w:t>
            </w:r>
          </w:p>
        </w:tc>
        <w:tc>
          <w:tcPr>
            <w:tcW w:w="1240" w:type="dxa"/>
            <w:tcBorders>
              <w:top w:val="nil"/>
              <w:left w:val="nil"/>
              <w:bottom w:val="single" w:sz="4" w:space="0" w:color="FFFFFF"/>
              <w:right w:val="nil"/>
            </w:tcBorders>
            <w:shd w:val="clear" w:color="000000" w:fill="F2F2F2"/>
            <w:noWrap/>
            <w:vAlign w:val="center"/>
            <w:hideMark/>
          </w:tcPr>
          <w:p w14:paraId="53730D97"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7FDD406E"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65FDAF59"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503CDF0B"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4A45908C" w14:textId="77777777" w:rsidR="006639BB" w:rsidRPr="006639BB" w:rsidRDefault="006639BB" w:rsidP="002542CB">
            <w:pPr>
              <w:pStyle w:val="orianum"/>
              <w:spacing w:line="220" w:lineRule="exact"/>
            </w:pPr>
            <w:r w:rsidRPr="006639BB">
              <w:t>0</w:t>
            </w:r>
          </w:p>
        </w:tc>
      </w:tr>
      <w:tr w:rsidR="006639BB" w:rsidRPr="006639BB" w14:paraId="3F8F722B" w14:textId="77777777" w:rsidTr="006639BB">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17FFF6E4" w14:textId="77777777" w:rsidR="006639BB" w:rsidRPr="006639BB" w:rsidRDefault="006639BB" w:rsidP="002542CB">
            <w:pPr>
              <w:pStyle w:val="oriatext"/>
              <w:spacing w:line="220" w:lineRule="exact"/>
            </w:pPr>
            <w:r w:rsidRPr="006639BB">
              <w:t>27</w:t>
            </w:r>
          </w:p>
        </w:tc>
        <w:tc>
          <w:tcPr>
            <w:tcW w:w="2254" w:type="dxa"/>
            <w:tcBorders>
              <w:top w:val="nil"/>
              <w:left w:val="nil"/>
              <w:bottom w:val="single" w:sz="4" w:space="0" w:color="FFFFFF"/>
              <w:right w:val="nil"/>
            </w:tcBorders>
            <w:shd w:val="clear" w:color="000000" w:fill="BFBFBF"/>
            <w:vAlign w:val="center"/>
            <w:hideMark/>
          </w:tcPr>
          <w:p w14:paraId="51AF4EE3" w14:textId="77777777" w:rsidR="006639BB" w:rsidRPr="006639BB" w:rsidRDefault="006639BB" w:rsidP="002542CB">
            <w:pPr>
              <w:pStyle w:val="oriatext"/>
              <w:spacing w:line="220" w:lineRule="exact"/>
            </w:pPr>
            <w:r w:rsidRPr="006639BB">
              <w:t>Λοιπές Δαπάνες</w:t>
            </w:r>
          </w:p>
        </w:tc>
        <w:tc>
          <w:tcPr>
            <w:tcW w:w="1240" w:type="dxa"/>
            <w:tcBorders>
              <w:top w:val="nil"/>
              <w:left w:val="nil"/>
              <w:bottom w:val="single" w:sz="4" w:space="0" w:color="FFFFFF"/>
              <w:right w:val="nil"/>
            </w:tcBorders>
            <w:shd w:val="clear" w:color="000000" w:fill="BFBFBF"/>
            <w:noWrap/>
            <w:vAlign w:val="center"/>
            <w:hideMark/>
          </w:tcPr>
          <w:p w14:paraId="4D722DEF"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30591100"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63EE0B68"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3E388FE4"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BFBFBF"/>
            <w:noWrap/>
            <w:vAlign w:val="center"/>
            <w:hideMark/>
          </w:tcPr>
          <w:p w14:paraId="1AF4E204" w14:textId="77777777" w:rsidR="006639BB" w:rsidRPr="006639BB" w:rsidRDefault="006639BB" w:rsidP="002542CB">
            <w:pPr>
              <w:pStyle w:val="orianum"/>
              <w:spacing w:line="220" w:lineRule="exact"/>
            </w:pPr>
            <w:r w:rsidRPr="006639BB">
              <w:t>0</w:t>
            </w:r>
          </w:p>
        </w:tc>
      </w:tr>
      <w:tr w:rsidR="006639BB" w:rsidRPr="006639BB" w14:paraId="0FA638B0" w14:textId="77777777" w:rsidTr="006639BB">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7D1BB6BB" w14:textId="77777777" w:rsidR="006639BB" w:rsidRPr="006639BB" w:rsidRDefault="006639BB" w:rsidP="002542CB">
            <w:pPr>
              <w:pStyle w:val="oriatext"/>
              <w:spacing w:line="220" w:lineRule="exact"/>
            </w:pPr>
            <w:r w:rsidRPr="006639BB">
              <w:t>29</w:t>
            </w:r>
          </w:p>
        </w:tc>
        <w:tc>
          <w:tcPr>
            <w:tcW w:w="2254" w:type="dxa"/>
            <w:tcBorders>
              <w:top w:val="nil"/>
              <w:left w:val="nil"/>
              <w:bottom w:val="single" w:sz="4" w:space="0" w:color="FFFFFF"/>
              <w:right w:val="nil"/>
            </w:tcBorders>
            <w:shd w:val="clear" w:color="000000" w:fill="F2F2F2"/>
            <w:noWrap/>
            <w:vAlign w:val="center"/>
            <w:hideMark/>
          </w:tcPr>
          <w:p w14:paraId="2B3E1F58" w14:textId="77777777" w:rsidR="006639BB" w:rsidRPr="006639BB" w:rsidRDefault="006639BB" w:rsidP="002542CB">
            <w:pPr>
              <w:pStyle w:val="oriatext"/>
              <w:spacing w:line="220" w:lineRule="exact"/>
            </w:pPr>
            <w:r w:rsidRPr="006639BB">
              <w:t>Πιστώσεις υπό κατανομή</w:t>
            </w:r>
          </w:p>
        </w:tc>
        <w:tc>
          <w:tcPr>
            <w:tcW w:w="1240" w:type="dxa"/>
            <w:tcBorders>
              <w:top w:val="nil"/>
              <w:left w:val="nil"/>
              <w:bottom w:val="single" w:sz="4" w:space="0" w:color="FFFFFF"/>
              <w:right w:val="nil"/>
            </w:tcBorders>
            <w:shd w:val="clear" w:color="000000" w:fill="F2F2F2"/>
            <w:noWrap/>
            <w:vAlign w:val="center"/>
            <w:hideMark/>
          </w:tcPr>
          <w:p w14:paraId="09452CBE"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3DD22A39" w14:textId="77777777" w:rsidR="006639BB" w:rsidRPr="006639BB" w:rsidRDefault="006639BB" w:rsidP="002542CB">
            <w:pPr>
              <w:pStyle w:val="orianum"/>
              <w:spacing w:line="220" w:lineRule="exact"/>
            </w:pPr>
            <w:r w:rsidRPr="006639BB">
              <w:t>75.000</w:t>
            </w:r>
          </w:p>
        </w:tc>
        <w:tc>
          <w:tcPr>
            <w:tcW w:w="1240" w:type="dxa"/>
            <w:tcBorders>
              <w:top w:val="nil"/>
              <w:left w:val="nil"/>
              <w:bottom w:val="single" w:sz="4" w:space="0" w:color="FFFFFF"/>
              <w:right w:val="nil"/>
            </w:tcBorders>
            <w:shd w:val="clear" w:color="000000" w:fill="F2F2F2"/>
            <w:noWrap/>
            <w:vAlign w:val="center"/>
            <w:hideMark/>
          </w:tcPr>
          <w:p w14:paraId="42AAA533" w14:textId="77777777" w:rsidR="006639BB" w:rsidRPr="006639BB" w:rsidRDefault="006639BB" w:rsidP="002542CB">
            <w:pPr>
              <w:pStyle w:val="orianum"/>
              <w:spacing w:line="220" w:lineRule="exact"/>
            </w:pPr>
            <w:r w:rsidRPr="006639BB">
              <w:t>75.000</w:t>
            </w:r>
          </w:p>
        </w:tc>
        <w:tc>
          <w:tcPr>
            <w:tcW w:w="1240" w:type="dxa"/>
            <w:tcBorders>
              <w:top w:val="nil"/>
              <w:left w:val="nil"/>
              <w:bottom w:val="single" w:sz="4" w:space="0" w:color="FFFFFF"/>
              <w:right w:val="nil"/>
            </w:tcBorders>
            <w:shd w:val="clear" w:color="000000" w:fill="F2F2F2"/>
            <w:noWrap/>
            <w:vAlign w:val="center"/>
            <w:hideMark/>
          </w:tcPr>
          <w:p w14:paraId="27905CDC" w14:textId="77777777" w:rsidR="006639BB" w:rsidRPr="006639BB" w:rsidRDefault="006639BB" w:rsidP="002542CB">
            <w:pPr>
              <w:pStyle w:val="orianum"/>
              <w:spacing w:line="220" w:lineRule="exact"/>
            </w:pPr>
            <w:r w:rsidRPr="006639BB">
              <w:t>75.000</w:t>
            </w:r>
          </w:p>
        </w:tc>
        <w:tc>
          <w:tcPr>
            <w:tcW w:w="1240" w:type="dxa"/>
            <w:tcBorders>
              <w:top w:val="nil"/>
              <w:left w:val="nil"/>
              <w:bottom w:val="single" w:sz="4" w:space="0" w:color="FFFFFF"/>
              <w:right w:val="nil"/>
            </w:tcBorders>
            <w:shd w:val="clear" w:color="000000" w:fill="F2F2F2"/>
            <w:noWrap/>
            <w:vAlign w:val="center"/>
            <w:hideMark/>
          </w:tcPr>
          <w:p w14:paraId="68473AC3" w14:textId="77777777" w:rsidR="006639BB" w:rsidRPr="006639BB" w:rsidRDefault="006639BB" w:rsidP="002542CB">
            <w:pPr>
              <w:pStyle w:val="orianum"/>
              <w:spacing w:line="220" w:lineRule="exact"/>
            </w:pPr>
            <w:r w:rsidRPr="006639BB">
              <w:t>75.000</w:t>
            </w:r>
          </w:p>
        </w:tc>
      </w:tr>
      <w:tr w:rsidR="006639BB" w:rsidRPr="006639BB" w14:paraId="2FDC51E0" w14:textId="77777777" w:rsidTr="006639BB">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76D9765A" w14:textId="77777777" w:rsidR="006639BB" w:rsidRPr="006639BB" w:rsidRDefault="006639BB" w:rsidP="002542CB">
            <w:pPr>
              <w:pStyle w:val="oriatext"/>
              <w:spacing w:line="220" w:lineRule="exact"/>
            </w:pPr>
            <w:r w:rsidRPr="006639BB">
              <w:t>31</w:t>
            </w:r>
          </w:p>
        </w:tc>
        <w:tc>
          <w:tcPr>
            <w:tcW w:w="2254" w:type="dxa"/>
            <w:tcBorders>
              <w:top w:val="nil"/>
              <w:left w:val="nil"/>
              <w:bottom w:val="single" w:sz="4" w:space="0" w:color="FFFFFF"/>
              <w:right w:val="nil"/>
            </w:tcBorders>
            <w:shd w:val="clear" w:color="000000" w:fill="BFBFBF"/>
            <w:vAlign w:val="center"/>
            <w:hideMark/>
          </w:tcPr>
          <w:p w14:paraId="0F9E404D" w14:textId="77777777" w:rsidR="006639BB" w:rsidRPr="006639BB" w:rsidRDefault="006639BB" w:rsidP="002542CB">
            <w:pPr>
              <w:pStyle w:val="oriatext"/>
              <w:spacing w:line="220" w:lineRule="exact"/>
            </w:pPr>
            <w:r w:rsidRPr="006639BB">
              <w:t>Πάγια περιουσιακά στοιχεία</w:t>
            </w:r>
          </w:p>
        </w:tc>
        <w:tc>
          <w:tcPr>
            <w:tcW w:w="1240" w:type="dxa"/>
            <w:tcBorders>
              <w:top w:val="nil"/>
              <w:left w:val="nil"/>
              <w:bottom w:val="single" w:sz="4" w:space="0" w:color="FFFFFF"/>
              <w:right w:val="nil"/>
            </w:tcBorders>
            <w:shd w:val="clear" w:color="000000" w:fill="BFBFBF"/>
            <w:noWrap/>
            <w:vAlign w:val="center"/>
            <w:hideMark/>
          </w:tcPr>
          <w:p w14:paraId="45158923" w14:textId="77777777" w:rsidR="006639BB" w:rsidRPr="006639BB" w:rsidRDefault="006639BB" w:rsidP="002542CB">
            <w:pPr>
              <w:pStyle w:val="orianum"/>
              <w:spacing w:line="220" w:lineRule="exact"/>
            </w:pPr>
            <w:r w:rsidRPr="006639BB">
              <w:t>11.000</w:t>
            </w:r>
          </w:p>
        </w:tc>
        <w:tc>
          <w:tcPr>
            <w:tcW w:w="1240" w:type="dxa"/>
            <w:tcBorders>
              <w:top w:val="nil"/>
              <w:left w:val="nil"/>
              <w:bottom w:val="single" w:sz="4" w:space="0" w:color="FFFFFF"/>
              <w:right w:val="nil"/>
            </w:tcBorders>
            <w:shd w:val="clear" w:color="000000" w:fill="BFBFBF"/>
            <w:noWrap/>
            <w:vAlign w:val="center"/>
            <w:hideMark/>
          </w:tcPr>
          <w:p w14:paraId="663AE246" w14:textId="77777777" w:rsidR="006639BB" w:rsidRPr="006639BB" w:rsidRDefault="006639BB" w:rsidP="002542CB">
            <w:pPr>
              <w:pStyle w:val="orianum"/>
              <w:spacing w:line="220" w:lineRule="exact"/>
            </w:pPr>
            <w:r w:rsidRPr="006639BB">
              <w:t>134.000</w:t>
            </w:r>
          </w:p>
        </w:tc>
        <w:tc>
          <w:tcPr>
            <w:tcW w:w="1240" w:type="dxa"/>
            <w:tcBorders>
              <w:top w:val="nil"/>
              <w:left w:val="nil"/>
              <w:bottom w:val="single" w:sz="4" w:space="0" w:color="FFFFFF"/>
              <w:right w:val="nil"/>
            </w:tcBorders>
            <w:shd w:val="clear" w:color="000000" w:fill="BFBFBF"/>
            <w:noWrap/>
            <w:vAlign w:val="center"/>
            <w:hideMark/>
          </w:tcPr>
          <w:p w14:paraId="7C077A1B" w14:textId="77777777" w:rsidR="006639BB" w:rsidRPr="006639BB" w:rsidRDefault="006639BB" w:rsidP="002542CB">
            <w:pPr>
              <w:pStyle w:val="orianum"/>
              <w:spacing w:line="220" w:lineRule="exact"/>
            </w:pPr>
            <w:r w:rsidRPr="006639BB">
              <w:t>134.000</w:t>
            </w:r>
          </w:p>
        </w:tc>
        <w:tc>
          <w:tcPr>
            <w:tcW w:w="1240" w:type="dxa"/>
            <w:tcBorders>
              <w:top w:val="nil"/>
              <w:left w:val="nil"/>
              <w:bottom w:val="single" w:sz="4" w:space="0" w:color="FFFFFF"/>
              <w:right w:val="nil"/>
            </w:tcBorders>
            <w:shd w:val="clear" w:color="000000" w:fill="BFBFBF"/>
            <w:noWrap/>
            <w:vAlign w:val="center"/>
            <w:hideMark/>
          </w:tcPr>
          <w:p w14:paraId="45E4667A" w14:textId="77777777" w:rsidR="006639BB" w:rsidRPr="006639BB" w:rsidRDefault="006639BB" w:rsidP="002542CB">
            <w:pPr>
              <w:pStyle w:val="orianum"/>
              <w:spacing w:line="220" w:lineRule="exact"/>
            </w:pPr>
            <w:r w:rsidRPr="006639BB">
              <w:t>134.000</w:t>
            </w:r>
          </w:p>
        </w:tc>
        <w:tc>
          <w:tcPr>
            <w:tcW w:w="1240" w:type="dxa"/>
            <w:tcBorders>
              <w:top w:val="nil"/>
              <w:left w:val="nil"/>
              <w:bottom w:val="single" w:sz="4" w:space="0" w:color="FFFFFF"/>
              <w:right w:val="nil"/>
            </w:tcBorders>
            <w:shd w:val="clear" w:color="000000" w:fill="BFBFBF"/>
            <w:noWrap/>
            <w:vAlign w:val="center"/>
            <w:hideMark/>
          </w:tcPr>
          <w:p w14:paraId="663C3C25" w14:textId="77777777" w:rsidR="006639BB" w:rsidRPr="006639BB" w:rsidRDefault="006639BB" w:rsidP="002542CB">
            <w:pPr>
              <w:pStyle w:val="orianum"/>
              <w:spacing w:line="220" w:lineRule="exact"/>
            </w:pPr>
            <w:r w:rsidRPr="006639BB">
              <w:t>134.000</w:t>
            </w:r>
          </w:p>
        </w:tc>
      </w:tr>
      <w:tr w:rsidR="006639BB" w:rsidRPr="006639BB" w14:paraId="10FCFCC4" w14:textId="77777777" w:rsidTr="006639BB">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323DD093" w14:textId="77777777" w:rsidR="006639BB" w:rsidRPr="006639BB" w:rsidRDefault="006639BB" w:rsidP="002542CB">
            <w:pPr>
              <w:pStyle w:val="oriatext"/>
              <w:spacing w:line="220" w:lineRule="exact"/>
            </w:pPr>
            <w:r w:rsidRPr="006639BB">
              <w:t>33</w:t>
            </w:r>
          </w:p>
        </w:tc>
        <w:tc>
          <w:tcPr>
            <w:tcW w:w="2254" w:type="dxa"/>
            <w:tcBorders>
              <w:top w:val="nil"/>
              <w:left w:val="nil"/>
              <w:bottom w:val="single" w:sz="4" w:space="0" w:color="FFFFFF"/>
              <w:right w:val="nil"/>
            </w:tcBorders>
            <w:shd w:val="clear" w:color="000000" w:fill="F2F2F2"/>
            <w:noWrap/>
            <w:vAlign w:val="center"/>
            <w:hideMark/>
          </w:tcPr>
          <w:p w14:paraId="087754D9" w14:textId="77777777" w:rsidR="006639BB" w:rsidRPr="006639BB" w:rsidRDefault="006639BB" w:rsidP="002542CB">
            <w:pPr>
              <w:pStyle w:val="oriatext"/>
              <w:spacing w:line="220" w:lineRule="exact"/>
            </w:pPr>
            <w:r w:rsidRPr="006639BB">
              <w:t>Τιμαλφή</w:t>
            </w:r>
          </w:p>
        </w:tc>
        <w:tc>
          <w:tcPr>
            <w:tcW w:w="1240" w:type="dxa"/>
            <w:tcBorders>
              <w:top w:val="nil"/>
              <w:left w:val="nil"/>
              <w:bottom w:val="single" w:sz="4" w:space="0" w:color="FFFFFF"/>
              <w:right w:val="nil"/>
            </w:tcBorders>
            <w:shd w:val="clear" w:color="000000" w:fill="F2F2F2"/>
            <w:noWrap/>
            <w:vAlign w:val="center"/>
            <w:hideMark/>
          </w:tcPr>
          <w:p w14:paraId="64FEBA35"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1B3A77FF"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2D1A24F7"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5F08DB77" w14:textId="77777777" w:rsidR="006639BB" w:rsidRPr="006639BB" w:rsidRDefault="006639BB" w:rsidP="002542CB">
            <w:pPr>
              <w:pStyle w:val="orianum"/>
              <w:spacing w:line="220" w:lineRule="exact"/>
            </w:pPr>
            <w:r w:rsidRPr="006639BB">
              <w:t>0</w:t>
            </w:r>
          </w:p>
        </w:tc>
        <w:tc>
          <w:tcPr>
            <w:tcW w:w="1240" w:type="dxa"/>
            <w:tcBorders>
              <w:top w:val="nil"/>
              <w:left w:val="nil"/>
              <w:bottom w:val="single" w:sz="4" w:space="0" w:color="FFFFFF"/>
              <w:right w:val="nil"/>
            </w:tcBorders>
            <w:shd w:val="clear" w:color="000000" w:fill="F2F2F2"/>
            <w:noWrap/>
            <w:vAlign w:val="center"/>
            <w:hideMark/>
          </w:tcPr>
          <w:p w14:paraId="71D845DC" w14:textId="77777777" w:rsidR="006639BB" w:rsidRPr="006639BB" w:rsidRDefault="006639BB" w:rsidP="002542CB">
            <w:pPr>
              <w:pStyle w:val="orianum"/>
              <w:spacing w:line="220" w:lineRule="exact"/>
            </w:pPr>
            <w:r w:rsidRPr="006639BB">
              <w:t>0</w:t>
            </w:r>
          </w:p>
        </w:tc>
      </w:tr>
      <w:tr w:rsidR="00FE504D" w:rsidRPr="00FE504D" w14:paraId="0B3FBEC2" w14:textId="77777777" w:rsidTr="00FE504D">
        <w:trPr>
          <w:trHeight w:val="170"/>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47997C9" w14:textId="77777777" w:rsidR="006639BB" w:rsidRPr="00FE504D" w:rsidRDefault="006639BB" w:rsidP="002542CB">
            <w:pPr>
              <w:pStyle w:val="oriatext"/>
              <w:spacing w:line="220" w:lineRule="exact"/>
              <w:rPr>
                <w:b/>
                <w:color w:val="000000" w:themeColor="text1"/>
              </w:rPr>
            </w:pPr>
            <w:r w:rsidRPr="00FE504D">
              <w:rPr>
                <w:b/>
                <w:color w:val="000000" w:themeColor="text1"/>
              </w:rPr>
              <w:t>Α</w:t>
            </w:r>
          </w:p>
        </w:tc>
        <w:tc>
          <w:tcPr>
            <w:tcW w:w="2254" w:type="dxa"/>
            <w:tcBorders>
              <w:top w:val="single" w:sz="4" w:space="0" w:color="FFFFFF"/>
              <w:left w:val="nil"/>
              <w:bottom w:val="single" w:sz="18" w:space="0" w:color="008080"/>
              <w:right w:val="nil"/>
            </w:tcBorders>
            <w:shd w:val="clear" w:color="auto" w:fill="D9D9D9" w:themeFill="background1" w:themeFillShade="D9"/>
            <w:vAlign w:val="center"/>
            <w:hideMark/>
          </w:tcPr>
          <w:p w14:paraId="57C0D6C8" w14:textId="4285DDA7" w:rsidR="006639BB" w:rsidRPr="00FE504D" w:rsidRDefault="006639BB"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BFC8B8D" w14:textId="77777777" w:rsidR="006639BB" w:rsidRPr="00FE504D" w:rsidRDefault="006639BB" w:rsidP="002542CB">
            <w:pPr>
              <w:pStyle w:val="orianum"/>
              <w:spacing w:line="220" w:lineRule="exact"/>
              <w:rPr>
                <w:b/>
                <w:color w:val="000000" w:themeColor="text1"/>
              </w:rPr>
            </w:pPr>
            <w:r w:rsidRPr="00FE504D">
              <w:rPr>
                <w:b/>
                <w:color w:val="000000" w:themeColor="text1"/>
              </w:rPr>
              <w:t>1.834.000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2827258" w14:textId="77777777" w:rsidR="006639BB" w:rsidRPr="00FE504D" w:rsidRDefault="006639BB" w:rsidP="002542CB">
            <w:pPr>
              <w:pStyle w:val="orianum"/>
              <w:spacing w:line="220" w:lineRule="exact"/>
              <w:rPr>
                <w:b/>
                <w:color w:val="000000" w:themeColor="text1"/>
              </w:rPr>
            </w:pPr>
            <w:r w:rsidRPr="00FE504D">
              <w:rPr>
                <w:b/>
                <w:color w:val="000000" w:themeColor="text1"/>
              </w:rPr>
              <w:t>2.309.000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16976CF" w14:textId="77777777" w:rsidR="006639BB" w:rsidRPr="00FE504D" w:rsidRDefault="006639BB" w:rsidP="002542CB">
            <w:pPr>
              <w:pStyle w:val="orianum"/>
              <w:spacing w:line="220" w:lineRule="exact"/>
              <w:rPr>
                <w:b/>
                <w:color w:val="000000" w:themeColor="text1"/>
              </w:rPr>
            </w:pPr>
            <w:r w:rsidRPr="00FE504D">
              <w:rPr>
                <w:b/>
                <w:color w:val="000000" w:themeColor="text1"/>
              </w:rPr>
              <w:t>2.309.000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5FF98B2" w14:textId="77777777" w:rsidR="006639BB" w:rsidRPr="00FE504D" w:rsidRDefault="006639BB" w:rsidP="002542CB">
            <w:pPr>
              <w:pStyle w:val="orianum"/>
              <w:spacing w:line="220" w:lineRule="exact"/>
              <w:rPr>
                <w:b/>
                <w:color w:val="000000" w:themeColor="text1"/>
              </w:rPr>
            </w:pPr>
            <w:r w:rsidRPr="00FE504D">
              <w:rPr>
                <w:b/>
                <w:color w:val="000000" w:themeColor="text1"/>
              </w:rPr>
              <w:t>2.309.000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1991D908" w14:textId="77777777" w:rsidR="006639BB" w:rsidRPr="00FE504D" w:rsidRDefault="006639BB" w:rsidP="002542CB">
            <w:pPr>
              <w:pStyle w:val="orianum"/>
              <w:spacing w:line="220" w:lineRule="exact"/>
              <w:rPr>
                <w:b/>
                <w:color w:val="000000" w:themeColor="text1"/>
              </w:rPr>
            </w:pPr>
            <w:r w:rsidRPr="00FE504D">
              <w:rPr>
                <w:b/>
                <w:color w:val="000000" w:themeColor="text1"/>
              </w:rPr>
              <w:t>2.309.000</w:t>
            </w:r>
          </w:p>
        </w:tc>
      </w:tr>
    </w:tbl>
    <w:p w14:paraId="335798D8" w14:textId="77777777" w:rsidR="005E6E54" w:rsidRDefault="005E6E54" w:rsidP="005E6E54">
      <w:bookmarkStart w:id="176" w:name="_Toc214271294"/>
    </w:p>
    <w:p w14:paraId="0665DD43" w14:textId="0A6C7341" w:rsidR="00763288" w:rsidRPr="00763288" w:rsidRDefault="00763288" w:rsidP="00E80F29">
      <w:pPr>
        <w:spacing w:before="360" w:after="0"/>
        <w:rPr>
          <w:b/>
          <w:sz w:val="32"/>
        </w:rPr>
      </w:pPr>
      <w:r w:rsidRPr="00763288">
        <w:rPr>
          <w:b/>
          <w:sz w:val="32"/>
        </w:rPr>
        <w:lastRenderedPageBreak/>
        <w:t xml:space="preserve">Υπουργείο </w:t>
      </w:r>
      <w:r>
        <w:rPr>
          <w:b/>
          <w:sz w:val="32"/>
        </w:rPr>
        <w:t xml:space="preserve">Υποδομών και Μεταφορών </w:t>
      </w:r>
    </w:p>
    <w:p w14:paraId="06202860" w14:textId="009F7E94" w:rsidR="009556CB" w:rsidRPr="009556CB" w:rsidRDefault="009556CB" w:rsidP="00763288">
      <w:pPr>
        <w:pStyle w:val="oriahead"/>
        <w:spacing w:before="0"/>
      </w:pPr>
      <w:bookmarkStart w:id="177" w:name="_Toc214271299"/>
      <w:bookmarkEnd w:id="176"/>
      <w:r w:rsidRPr="009556CB">
        <w:t>Ρυθμιστική Αρχή Σιδηροδρόμων</w:t>
      </w:r>
      <w:bookmarkEnd w:id="177"/>
    </w:p>
    <w:tbl>
      <w:tblPr>
        <w:tblW w:w="8894" w:type="dxa"/>
        <w:tblLook w:val="04A0" w:firstRow="1" w:lastRow="0" w:firstColumn="1" w:lastColumn="0" w:noHBand="0" w:noVBand="1"/>
      </w:tblPr>
      <w:tblGrid>
        <w:gridCol w:w="440"/>
        <w:gridCol w:w="2254"/>
        <w:gridCol w:w="1240"/>
        <w:gridCol w:w="1240"/>
        <w:gridCol w:w="1240"/>
        <w:gridCol w:w="1240"/>
        <w:gridCol w:w="1240"/>
      </w:tblGrid>
      <w:tr w:rsidR="009556CB" w:rsidRPr="009556CB" w14:paraId="4549128E" w14:textId="77777777" w:rsidTr="009556CB">
        <w:trPr>
          <w:trHeight w:val="170"/>
        </w:trPr>
        <w:tc>
          <w:tcPr>
            <w:tcW w:w="2694" w:type="dxa"/>
            <w:gridSpan w:val="2"/>
            <w:tcBorders>
              <w:top w:val="nil"/>
              <w:left w:val="nil"/>
              <w:bottom w:val="single" w:sz="4" w:space="0" w:color="FFFFFF"/>
              <w:right w:val="nil"/>
            </w:tcBorders>
            <w:shd w:val="clear" w:color="000000" w:fill="EEECE1"/>
            <w:vAlign w:val="center"/>
            <w:hideMark/>
          </w:tcPr>
          <w:p w14:paraId="7967849B" w14:textId="77777777" w:rsidR="009556CB" w:rsidRPr="009556CB" w:rsidRDefault="009556CB" w:rsidP="002542CB">
            <w:pPr>
              <w:spacing w:after="0" w:line="220" w:lineRule="exact"/>
              <w:jc w:val="left"/>
              <w:rPr>
                <w:rFonts w:eastAsia="Times New Roman" w:cs="Calibri"/>
                <w:b/>
                <w:bCs/>
                <w:color w:val="000000"/>
                <w:sz w:val="20"/>
              </w:rPr>
            </w:pPr>
            <w:r w:rsidRPr="009556CB">
              <w:rPr>
                <w:rFonts w:eastAsia="Times New Roman" w:cs="Calibri"/>
                <w:b/>
                <w:bCs/>
                <w:color w:val="000000"/>
                <w:sz w:val="20"/>
              </w:rPr>
              <w:t>Μείζονα κατηγορία</w:t>
            </w:r>
          </w:p>
        </w:tc>
        <w:tc>
          <w:tcPr>
            <w:tcW w:w="1240" w:type="dxa"/>
            <w:tcBorders>
              <w:top w:val="nil"/>
              <w:left w:val="nil"/>
              <w:bottom w:val="nil"/>
              <w:right w:val="nil"/>
            </w:tcBorders>
            <w:shd w:val="clear" w:color="000000" w:fill="EEECE1"/>
            <w:noWrap/>
            <w:vAlign w:val="center"/>
            <w:hideMark/>
          </w:tcPr>
          <w:p w14:paraId="13572BE4" w14:textId="77777777" w:rsidR="009556CB" w:rsidRPr="009556CB" w:rsidRDefault="009556CB" w:rsidP="002542CB">
            <w:pPr>
              <w:spacing w:after="0" w:line="220" w:lineRule="exact"/>
              <w:jc w:val="center"/>
              <w:rPr>
                <w:rFonts w:eastAsia="Times New Roman" w:cs="Calibri"/>
                <w:b/>
                <w:bCs/>
                <w:color w:val="000000"/>
                <w:sz w:val="20"/>
              </w:rPr>
            </w:pPr>
            <w:r w:rsidRPr="009556CB">
              <w:rPr>
                <w:rFonts w:eastAsia="Times New Roman" w:cs="Calibri"/>
                <w:b/>
                <w:bCs/>
                <w:color w:val="000000"/>
                <w:sz w:val="20"/>
              </w:rPr>
              <w:t>2025</w:t>
            </w:r>
          </w:p>
        </w:tc>
        <w:tc>
          <w:tcPr>
            <w:tcW w:w="1240" w:type="dxa"/>
            <w:tcBorders>
              <w:top w:val="nil"/>
              <w:left w:val="nil"/>
              <w:bottom w:val="nil"/>
              <w:right w:val="nil"/>
            </w:tcBorders>
            <w:shd w:val="clear" w:color="000000" w:fill="EEECE1"/>
            <w:noWrap/>
            <w:vAlign w:val="center"/>
            <w:hideMark/>
          </w:tcPr>
          <w:p w14:paraId="123B8DCB" w14:textId="77777777" w:rsidR="009556CB" w:rsidRPr="009556CB" w:rsidRDefault="009556CB" w:rsidP="002542CB">
            <w:pPr>
              <w:spacing w:after="0" w:line="220" w:lineRule="exact"/>
              <w:jc w:val="center"/>
              <w:rPr>
                <w:rFonts w:eastAsia="Times New Roman" w:cs="Calibri"/>
                <w:b/>
                <w:bCs/>
                <w:color w:val="000000"/>
                <w:sz w:val="20"/>
              </w:rPr>
            </w:pPr>
            <w:r w:rsidRPr="009556CB">
              <w:rPr>
                <w:rFonts w:eastAsia="Times New Roman" w:cs="Calibri"/>
                <w:b/>
                <w:bCs/>
                <w:color w:val="000000"/>
                <w:sz w:val="20"/>
              </w:rPr>
              <w:t>2026</w:t>
            </w:r>
          </w:p>
        </w:tc>
        <w:tc>
          <w:tcPr>
            <w:tcW w:w="1240" w:type="dxa"/>
            <w:tcBorders>
              <w:top w:val="nil"/>
              <w:left w:val="nil"/>
              <w:bottom w:val="nil"/>
              <w:right w:val="nil"/>
            </w:tcBorders>
            <w:shd w:val="clear" w:color="000000" w:fill="EEECE1"/>
            <w:noWrap/>
            <w:vAlign w:val="center"/>
            <w:hideMark/>
          </w:tcPr>
          <w:p w14:paraId="11BB4E8F" w14:textId="77777777" w:rsidR="009556CB" w:rsidRPr="009556CB" w:rsidRDefault="009556CB" w:rsidP="002542CB">
            <w:pPr>
              <w:spacing w:after="0" w:line="220" w:lineRule="exact"/>
              <w:jc w:val="center"/>
              <w:rPr>
                <w:rFonts w:eastAsia="Times New Roman" w:cs="Calibri"/>
                <w:b/>
                <w:bCs/>
                <w:color w:val="000000"/>
                <w:sz w:val="20"/>
              </w:rPr>
            </w:pPr>
            <w:r w:rsidRPr="009556CB">
              <w:rPr>
                <w:rFonts w:eastAsia="Times New Roman" w:cs="Calibri"/>
                <w:b/>
                <w:bCs/>
                <w:color w:val="000000"/>
                <w:sz w:val="20"/>
              </w:rPr>
              <w:t>2027</w:t>
            </w:r>
          </w:p>
        </w:tc>
        <w:tc>
          <w:tcPr>
            <w:tcW w:w="1240" w:type="dxa"/>
            <w:tcBorders>
              <w:top w:val="nil"/>
              <w:left w:val="nil"/>
              <w:bottom w:val="nil"/>
              <w:right w:val="nil"/>
            </w:tcBorders>
            <w:shd w:val="clear" w:color="000000" w:fill="EEECE1"/>
            <w:noWrap/>
            <w:vAlign w:val="center"/>
            <w:hideMark/>
          </w:tcPr>
          <w:p w14:paraId="59C18510" w14:textId="77777777" w:rsidR="009556CB" w:rsidRPr="009556CB" w:rsidRDefault="009556CB" w:rsidP="002542CB">
            <w:pPr>
              <w:spacing w:after="0" w:line="220" w:lineRule="exact"/>
              <w:jc w:val="center"/>
              <w:rPr>
                <w:rFonts w:eastAsia="Times New Roman" w:cs="Calibri"/>
                <w:b/>
                <w:bCs/>
                <w:color w:val="000000"/>
                <w:sz w:val="20"/>
              </w:rPr>
            </w:pPr>
            <w:r w:rsidRPr="009556CB">
              <w:rPr>
                <w:rFonts w:eastAsia="Times New Roman" w:cs="Calibri"/>
                <w:b/>
                <w:bCs/>
                <w:color w:val="000000"/>
                <w:sz w:val="20"/>
              </w:rPr>
              <w:t>2028</w:t>
            </w:r>
          </w:p>
        </w:tc>
        <w:tc>
          <w:tcPr>
            <w:tcW w:w="1240" w:type="dxa"/>
            <w:tcBorders>
              <w:top w:val="nil"/>
              <w:left w:val="nil"/>
              <w:bottom w:val="nil"/>
              <w:right w:val="nil"/>
            </w:tcBorders>
            <w:shd w:val="clear" w:color="000000" w:fill="EEECE1"/>
            <w:noWrap/>
            <w:vAlign w:val="center"/>
            <w:hideMark/>
          </w:tcPr>
          <w:p w14:paraId="701A8ABB" w14:textId="77777777" w:rsidR="009556CB" w:rsidRPr="009556CB" w:rsidRDefault="009556CB" w:rsidP="002542CB">
            <w:pPr>
              <w:spacing w:after="0" w:line="220" w:lineRule="exact"/>
              <w:jc w:val="center"/>
              <w:rPr>
                <w:rFonts w:eastAsia="Times New Roman" w:cs="Calibri"/>
                <w:b/>
                <w:bCs/>
                <w:color w:val="000000"/>
                <w:sz w:val="20"/>
              </w:rPr>
            </w:pPr>
            <w:r w:rsidRPr="009556CB">
              <w:rPr>
                <w:rFonts w:eastAsia="Times New Roman" w:cs="Calibri"/>
                <w:b/>
                <w:bCs/>
                <w:color w:val="000000"/>
                <w:sz w:val="20"/>
              </w:rPr>
              <w:t>2029</w:t>
            </w:r>
          </w:p>
        </w:tc>
      </w:tr>
      <w:tr w:rsidR="009556CB" w:rsidRPr="009556CB" w14:paraId="4EA87166" w14:textId="77777777" w:rsidTr="009556CB">
        <w:trPr>
          <w:trHeight w:val="170"/>
        </w:trPr>
        <w:tc>
          <w:tcPr>
            <w:tcW w:w="440" w:type="dxa"/>
            <w:tcBorders>
              <w:top w:val="nil"/>
              <w:left w:val="nil"/>
              <w:bottom w:val="single" w:sz="4" w:space="0" w:color="FFFFFF"/>
              <w:right w:val="nil"/>
            </w:tcBorders>
            <w:shd w:val="clear" w:color="000000" w:fill="BFBFBF"/>
            <w:noWrap/>
            <w:vAlign w:val="center"/>
            <w:hideMark/>
          </w:tcPr>
          <w:p w14:paraId="1F59BDB6" w14:textId="77777777" w:rsidR="009556CB" w:rsidRPr="009556CB" w:rsidRDefault="009556CB" w:rsidP="002542CB">
            <w:pPr>
              <w:pStyle w:val="oriatext"/>
              <w:spacing w:line="220" w:lineRule="exact"/>
            </w:pPr>
            <w:r w:rsidRPr="009556CB">
              <w:t>21</w:t>
            </w:r>
          </w:p>
        </w:tc>
        <w:tc>
          <w:tcPr>
            <w:tcW w:w="2254" w:type="dxa"/>
            <w:tcBorders>
              <w:top w:val="nil"/>
              <w:left w:val="nil"/>
              <w:bottom w:val="single" w:sz="4" w:space="0" w:color="FFFFFF"/>
              <w:right w:val="nil"/>
            </w:tcBorders>
            <w:shd w:val="clear" w:color="000000" w:fill="BFBFBF"/>
            <w:vAlign w:val="center"/>
            <w:hideMark/>
          </w:tcPr>
          <w:p w14:paraId="50CFA6B7" w14:textId="77777777" w:rsidR="009556CB" w:rsidRPr="009556CB" w:rsidRDefault="009556CB" w:rsidP="002542CB">
            <w:pPr>
              <w:pStyle w:val="oriatext"/>
              <w:spacing w:line="220" w:lineRule="exact"/>
            </w:pPr>
            <w:r w:rsidRPr="009556CB">
              <w:t xml:space="preserve">Παροχές σε εργαζομένους </w:t>
            </w:r>
          </w:p>
        </w:tc>
        <w:tc>
          <w:tcPr>
            <w:tcW w:w="1240" w:type="dxa"/>
            <w:tcBorders>
              <w:top w:val="single" w:sz="4" w:space="0" w:color="FFFFFF"/>
              <w:left w:val="nil"/>
              <w:bottom w:val="single" w:sz="4" w:space="0" w:color="FFFFFF"/>
              <w:right w:val="nil"/>
            </w:tcBorders>
            <w:shd w:val="clear" w:color="000000" w:fill="BFBFBF"/>
            <w:noWrap/>
            <w:vAlign w:val="center"/>
            <w:hideMark/>
          </w:tcPr>
          <w:p w14:paraId="493B8BC7" w14:textId="77777777" w:rsidR="009556CB" w:rsidRPr="009556CB" w:rsidRDefault="009556CB" w:rsidP="002542CB">
            <w:pPr>
              <w:pStyle w:val="orianum"/>
              <w:spacing w:line="220" w:lineRule="exact"/>
            </w:pPr>
            <w:r w:rsidRPr="009556CB">
              <w:t>1.014.000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0C6E2E35" w14:textId="77777777" w:rsidR="009556CB" w:rsidRPr="009556CB" w:rsidRDefault="009556CB" w:rsidP="002542CB">
            <w:pPr>
              <w:pStyle w:val="orianum"/>
              <w:spacing w:line="220" w:lineRule="exact"/>
            </w:pPr>
            <w:r w:rsidRPr="009556CB">
              <w:t>1.256.000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79EF63B8" w14:textId="77777777" w:rsidR="009556CB" w:rsidRPr="009556CB" w:rsidRDefault="009556CB" w:rsidP="002542CB">
            <w:pPr>
              <w:pStyle w:val="orianum"/>
              <w:spacing w:line="220" w:lineRule="exact"/>
            </w:pPr>
            <w:r w:rsidRPr="009556CB">
              <w:t>1.256.000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6FD17A15" w14:textId="77777777" w:rsidR="009556CB" w:rsidRPr="009556CB" w:rsidRDefault="009556CB" w:rsidP="002542CB">
            <w:pPr>
              <w:pStyle w:val="orianum"/>
              <w:spacing w:line="220" w:lineRule="exact"/>
            </w:pPr>
            <w:r w:rsidRPr="009556CB">
              <w:t>1.256.000</w:t>
            </w:r>
          </w:p>
        </w:tc>
        <w:tc>
          <w:tcPr>
            <w:tcW w:w="1240" w:type="dxa"/>
            <w:tcBorders>
              <w:top w:val="single" w:sz="4" w:space="0" w:color="FFFFFF"/>
              <w:left w:val="nil"/>
              <w:bottom w:val="single" w:sz="4" w:space="0" w:color="FFFFFF"/>
              <w:right w:val="nil"/>
            </w:tcBorders>
            <w:shd w:val="clear" w:color="000000" w:fill="BFBFBF"/>
            <w:noWrap/>
            <w:vAlign w:val="center"/>
            <w:hideMark/>
          </w:tcPr>
          <w:p w14:paraId="52457BBA" w14:textId="77777777" w:rsidR="009556CB" w:rsidRPr="009556CB" w:rsidRDefault="009556CB" w:rsidP="002542CB">
            <w:pPr>
              <w:pStyle w:val="orianum"/>
              <w:spacing w:line="220" w:lineRule="exact"/>
            </w:pPr>
            <w:r w:rsidRPr="009556CB">
              <w:t>1.256.000</w:t>
            </w:r>
          </w:p>
        </w:tc>
      </w:tr>
      <w:tr w:rsidR="009556CB" w:rsidRPr="009556CB" w14:paraId="706BCE24" w14:textId="77777777" w:rsidTr="009556CB">
        <w:trPr>
          <w:trHeight w:val="170"/>
        </w:trPr>
        <w:tc>
          <w:tcPr>
            <w:tcW w:w="440" w:type="dxa"/>
            <w:tcBorders>
              <w:top w:val="nil"/>
              <w:left w:val="nil"/>
              <w:bottom w:val="single" w:sz="4" w:space="0" w:color="FFFFFF"/>
              <w:right w:val="nil"/>
            </w:tcBorders>
            <w:shd w:val="clear" w:color="000000" w:fill="F2F2F2"/>
            <w:noWrap/>
            <w:vAlign w:val="center"/>
            <w:hideMark/>
          </w:tcPr>
          <w:p w14:paraId="2F13464C" w14:textId="77777777" w:rsidR="009556CB" w:rsidRPr="009556CB" w:rsidRDefault="009556CB" w:rsidP="002542CB">
            <w:pPr>
              <w:pStyle w:val="oriatext"/>
              <w:spacing w:line="220" w:lineRule="exact"/>
            </w:pPr>
            <w:r w:rsidRPr="009556CB">
              <w:t>22</w:t>
            </w:r>
          </w:p>
        </w:tc>
        <w:tc>
          <w:tcPr>
            <w:tcW w:w="2254" w:type="dxa"/>
            <w:tcBorders>
              <w:top w:val="nil"/>
              <w:left w:val="nil"/>
              <w:bottom w:val="single" w:sz="4" w:space="0" w:color="FFFFFF"/>
              <w:right w:val="nil"/>
            </w:tcBorders>
            <w:shd w:val="clear" w:color="000000" w:fill="F2F2F2"/>
            <w:noWrap/>
            <w:vAlign w:val="center"/>
            <w:hideMark/>
          </w:tcPr>
          <w:p w14:paraId="117CAF33" w14:textId="77777777" w:rsidR="009556CB" w:rsidRPr="009556CB" w:rsidRDefault="009556CB" w:rsidP="002542CB">
            <w:pPr>
              <w:pStyle w:val="oriatext"/>
              <w:spacing w:line="220" w:lineRule="exact"/>
            </w:pPr>
            <w:r w:rsidRPr="009556CB">
              <w:t>Κοινωνικές Παροχές</w:t>
            </w:r>
          </w:p>
        </w:tc>
        <w:tc>
          <w:tcPr>
            <w:tcW w:w="1240" w:type="dxa"/>
            <w:tcBorders>
              <w:top w:val="nil"/>
              <w:left w:val="nil"/>
              <w:bottom w:val="single" w:sz="4" w:space="0" w:color="FFFFFF"/>
              <w:right w:val="nil"/>
            </w:tcBorders>
            <w:shd w:val="clear" w:color="000000" w:fill="F2F2F2"/>
            <w:noWrap/>
            <w:vAlign w:val="center"/>
            <w:hideMark/>
          </w:tcPr>
          <w:p w14:paraId="7759E5FB"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4ED8BFB3"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6C3F170F"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4B647CE8"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69189DD4" w14:textId="77777777" w:rsidR="009556CB" w:rsidRPr="009556CB" w:rsidRDefault="009556CB" w:rsidP="002542CB">
            <w:pPr>
              <w:pStyle w:val="orianum"/>
              <w:spacing w:line="220" w:lineRule="exact"/>
            </w:pPr>
            <w:r w:rsidRPr="009556CB">
              <w:t>0</w:t>
            </w:r>
          </w:p>
        </w:tc>
      </w:tr>
      <w:tr w:rsidR="009556CB" w:rsidRPr="009556CB" w14:paraId="3C6CD2E8" w14:textId="77777777" w:rsidTr="009556CB">
        <w:trPr>
          <w:trHeight w:val="170"/>
        </w:trPr>
        <w:tc>
          <w:tcPr>
            <w:tcW w:w="440" w:type="dxa"/>
            <w:tcBorders>
              <w:top w:val="nil"/>
              <w:left w:val="nil"/>
              <w:bottom w:val="single" w:sz="4" w:space="0" w:color="FFFFFF"/>
              <w:right w:val="nil"/>
            </w:tcBorders>
            <w:shd w:val="clear" w:color="000000" w:fill="BFBFBF"/>
            <w:noWrap/>
            <w:vAlign w:val="center"/>
            <w:hideMark/>
          </w:tcPr>
          <w:p w14:paraId="72D02C24" w14:textId="77777777" w:rsidR="009556CB" w:rsidRPr="009556CB" w:rsidRDefault="009556CB" w:rsidP="002542CB">
            <w:pPr>
              <w:pStyle w:val="oriatext"/>
              <w:spacing w:line="220" w:lineRule="exact"/>
            </w:pPr>
            <w:r w:rsidRPr="009556CB">
              <w:t>23</w:t>
            </w:r>
          </w:p>
        </w:tc>
        <w:tc>
          <w:tcPr>
            <w:tcW w:w="2254" w:type="dxa"/>
            <w:tcBorders>
              <w:top w:val="nil"/>
              <w:left w:val="nil"/>
              <w:bottom w:val="single" w:sz="4" w:space="0" w:color="FFFFFF"/>
              <w:right w:val="nil"/>
            </w:tcBorders>
            <w:shd w:val="clear" w:color="000000" w:fill="BFBFBF"/>
            <w:vAlign w:val="center"/>
            <w:hideMark/>
          </w:tcPr>
          <w:p w14:paraId="373A6507" w14:textId="77777777" w:rsidR="009556CB" w:rsidRPr="009556CB" w:rsidRDefault="009556CB" w:rsidP="002542CB">
            <w:pPr>
              <w:pStyle w:val="oriatext"/>
              <w:spacing w:line="220" w:lineRule="exact"/>
            </w:pPr>
            <w:r w:rsidRPr="009556CB">
              <w:t>Μεταβιβάσεις</w:t>
            </w:r>
          </w:p>
        </w:tc>
        <w:tc>
          <w:tcPr>
            <w:tcW w:w="1240" w:type="dxa"/>
            <w:tcBorders>
              <w:top w:val="nil"/>
              <w:left w:val="nil"/>
              <w:bottom w:val="single" w:sz="4" w:space="0" w:color="FFFFFF"/>
              <w:right w:val="nil"/>
            </w:tcBorders>
            <w:shd w:val="clear" w:color="000000" w:fill="BFBFBF"/>
            <w:noWrap/>
            <w:vAlign w:val="center"/>
            <w:hideMark/>
          </w:tcPr>
          <w:p w14:paraId="56429270"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52F8A4CF"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27D7760A"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0FD81323"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6F62CD59" w14:textId="77777777" w:rsidR="009556CB" w:rsidRPr="009556CB" w:rsidRDefault="009556CB" w:rsidP="002542CB">
            <w:pPr>
              <w:pStyle w:val="orianum"/>
              <w:spacing w:line="220" w:lineRule="exact"/>
            </w:pPr>
            <w:r w:rsidRPr="009556CB">
              <w:t>0</w:t>
            </w:r>
          </w:p>
        </w:tc>
      </w:tr>
      <w:tr w:rsidR="009556CB" w:rsidRPr="009556CB" w14:paraId="149B4885" w14:textId="77777777" w:rsidTr="009556CB">
        <w:trPr>
          <w:trHeight w:val="170"/>
        </w:trPr>
        <w:tc>
          <w:tcPr>
            <w:tcW w:w="440" w:type="dxa"/>
            <w:tcBorders>
              <w:top w:val="nil"/>
              <w:left w:val="nil"/>
              <w:bottom w:val="single" w:sz="4" w:space="0" w:color="FFFFFF"/>
              <w:right w:val="nil"/>
            </w:tcBorders>
            <w:shd w:val="clear" w:color="000000" w:fill="F2F2F2"/>
            <w:noWrap/>
            <w:vAlign w:val="center"/>
            <w:hideMark/>
          </w:tcPr>
          <w:p w14:paraId="35E3E69F" w14:textId="77777777" w:rsidR="009556CB" w:rsidRPr="009556CB" w:rsidRDefault="009556CB" w:rsidP="002542CB">
            <w:pPr>
              <w:pStyle w:val="oriatext"/>
              <w:spacing w:line="220" w:lineRule="exact"/>
            </w:pPr>
            <w:r w:rsidRPr="009556CB">
              <w:t>24</w:t>
            </w:r>
          </w:p>
        </w:tc>
        <w:tc>
          <w:tcPr>
            <w:tcW w:w="2254" w:type="dxa"/>
            <w:tcBorders>
              <w:top w:val="nil"/>
              <w:left w:val="nil"/>
              <w:bottom w:val="single" w:sz="4" w:space="0" w:color="FFFFFF"/>
              <w:right w:val="nil"/>
            </w:tcBorders>
            <w:shd w:val="clear" w:color="000000" w:fill="F2F2F2"/>
            <w:noWrap/>
            <w:vAlign w:val="center"/>
            <w:hideMark/>
          </w:tcPr>
          <w:p w14:paraId="03134186" w14:textId="77777777" w:rsidR="009556CB" w:rsidRPr="009556CB" w:rsidRDefault="009556CB" w:rsidP="002542CB">
            <w:pPr>
              <w:pStyle w:val="oriatext"/>
              <w:spacing w:line="220" w:lineRule="exact"/>
            </w:pPr>
            <w:r w:rsidRPr="009556CB">
              <w:t>Αγορές αγαθών και υπηρεσιών</w:t>
            </w:r>
          </w:p>
        </w:tc>
        <w:tc>
          <w:tcPr>
            <w:tcW w:w="1240" w:type="dxa"/>
            <w:tcBorders>
              <w:top w:val="nil"/>
              <w:left w:val="nil"/>
              <w:bottom w:val="single" w:sz="4" w:space="0" w:color="FFFFFF"/>
              <w:right w:val="nil"/>
            </w:tcBorders>
            <w:shd w:val="clear" w:color="000000" w:fill="F2F2F2"/>
            <w:noWrap/>
            <w:vAlign w:val="center"/>
            <w:hideMark/>
          </w:tcPr>
          <w:p w14:paraId="14C56A67" w14:textId="77777777" w:rsidR="009556CB" w:rsidRPr="009556CB" w:rsidRDefault="009556CB" w:rsidP="002542CB">
            <w:pPr>
              <w:pStyle w:val="orianum"/>
              <w:spacing w:line="220" w:lineRule="exact"/>
            </w:pPr>
            <w:r w:rsidRPr="009556CB">
              <w:t>351.000</w:t>
            </w:r>
          </w:p>
        </w:tc>
        <w:tc>
          <w:tcPr>
            <w:tcW w:w="1240" w:type="dxa"/>
            <w:tcBorders>
              <w:top w:val="nil"/>
              <w:left w:val="nil"/>
              <w:bottom w:val="single" w:sz="4" w:space="0" w:color="FFFFFF"/>
              <w:right w:val="nil"/>
            </w:tcBorders>
            <w:shd w:val="clear" w:color="000000" w:fill="F2F2F2"/>
            <w:noWrap/>
            <w:vAlign w:val="center"/>
            <w:hideMark/>
          </w:tcPr>
          <w:p w14:paraId="748FB826" w14:textId="77777777" w:rsidR="009556CB" w:rsidRPr="009556CB" w:rsidRDefault="009556CB" w:rsidP="002542CB">
            <w:pPr>
              <w:pStyle w:val="orianum"/>
              <w:spacing w:line="220" w:lineRule="exact"/>
            </w:pPr>
            <w:r w:rsidRPr="009556CB">
              <w:t>2.089.000</w:t>
            </w:r>
          </w:p>
        </w:tc>
        <w:tc>
          <w:tcPr>
            <w:tcW w:w="1240" w:type="dxa"/>
            <w:tcBorders>
              <w:top w:val="nil"/>
              <w:left w:val="nil"/>
              <w:bottom w:val="single" w:sz="4" w:space="0" w:color="FFFFFF"/>
              <w:right w:val="nil"/>
            </w:tcBorders>
            <w:shd w:val="clear" w:color="000000" w:fill="F2F2F2"/>
            <w:noWrap/>
            <w:vAlign w:val="center"/>
            <w:hideMark/>
          </w:tcPr>
          <w:p w14:paraId="48988CA1" w14:textId="77777777" w:rsidR="009556CB" w:rsidRPr="009556CB" w:rsidRDefault="009556CB" w:rsidP="002542CB">
            <w:pPr>
              <w:pStyle w:val="orianum"/>
              <w:spacing w:line="220" w:lineRule="exact"/>
            </w:pPr>
            <w:r w:rsidRPr="009556CB">
              <w:t>2.405.000</w:t>
            </w:r>
          </w:p>
        </w:tc>
        <w:tc>
          <w:tcPr>
            <w:tcW w:w="1240" w:type="dxa"/>
            <w:tcBorders>
              <w:top w:val="nil"/>
              <w:left w:val="nil"/>
              <w:bottom w:val="single" w:sz="4" w:space="0" w:color="FFFFFF"/>
              <w:right w:val="nil"/>
            </w:tcBorders>
            <w:shd w:val="clear" w:color="000000" w:fill="F2F2F2"/>
            <w:noWrap/>
            <w:vAlign w:val="center"/>
            <w:hideMark/>
          </w:tcPr>
          <w:p w14:paraId="1F57DC06" w14:textId="77777777" w:rsidR="009556CB" w:rsidRPr="009556CB" w:rsidRDefault="009556CB" w:rsidP="002542CB">
            <w:pPr>
              <w:pStyle w:val="orianum"/>
              <w:spacing w:line="220" w:lineRule="exact"/>
            </w:pPr>
            <w:r w:rsidRPr="009556CB">
              <w:t>2.888.000</w:t>
            </w:r>
          </w:p>
        </w:tc>
        <w:tc>
          <w:tcPr>
            <w:tcW w:w="1240" w:type="dxa"/>
            <w:tcBorders>
              <w:top w:val="nil"/>
              <w:left w:val="nil"/>
              <w:bottom w:val="single" w:sz="4" w:space="0" w:color="FFFFFF"/>
              <w:right w:val="nil"/>
            </w:tcBorders>
            <w:shd w:val="clear" w:color="000000" w:fill="F2F2F2"/>
            <w:noWrap/>
            <w:vAlign w:val="center"/>
            <w:hideMark/>
          </w:tcPr>
          <w:p w14:paraId="08A09C5D" w14:textId="77777777" w:rsidR="009556CB" w:rsidRPr="009556CB" w:rsidRDefault="009556CB" w:rsidP="002542CB">
            <w:pPr>
              <w:pStyle w:val="orianum"/>
              <w:spacing w:line="220" w:lineRule="exact"/>
            </w:pPr>
            <w:r w:rsidRPr="009556CB">
              <w:t>3.614.000</w:t>
            </w:r>
          </w:p>
        </w:tc>
      </w:tr>
      <w:tr w:rsidR="009556CB" w:rsidRPr="009556CB" w14:paraId="093D3BA1" w14:textId="77777777" w:rsidTr="009556CB">
        <w:trPr>
          <w:trHeight w:val="170"/>
        </w:trPr>
        <w:tc>
          <w:tcPr>
            <w:tcW w:w="440" w:type="dxa"/>
            <w:tcBorders>
              <w:top w:val="nil"/>
              <w:left w:val="nil"/>
              <w:bottom w:val="single" w:sz="4" w:space="0" w:color="FFFFFF"/>
              <w:right w:val="nil"/>
            </w:tcBorders>
            <w:shd w:val="clear" w:color="000000" w:fill="BFBFBF"/>
            <w:noWrap/>
            <w:vAlign w:val="center"/>
            <w:hideMark/>
          </w:tcPr>
          <w:p w14:paraId="2439DAA7" w14:textId="77777777" w:rsidR="009556CB" w:rsidRPr="009556CB" w:rsidRDefault="009556CB" w:rsidP="002542CB">
            <w:pPr>
              <w:pStyle w:val="oriatext"/>
              <w:spacing w:line="220" w:lineRule="exact"/>
            </w:pPr>
            <w:r w:rsidRPr="009556CB">
              <w:t>25</w:t>
            </w:r>
          </w:p>
        </w:tc>
        <w:tc>
          <w:tcPr>
            <w:tcW w:w="2254" w:type="dxa"/>
            <w:tcBorders>
              <w:top w:val="nil"/>
              <w:left w:val="nil"/>
              <w:bottom w:val="single" w:sz="4" w:space="0" w:color="FFFFFF"/>
              <w:right w:val="nil"/>
            </w:tcBorders>
            <w:shd w:val="clear" w:color="000000" w:fill="BFBFBF"/>
            <w:vAlign w:val="center"/>
            <w:hideMark/>
          </w:tcPr>
          <w:p w14:paraId="5A860551" w14:textId="77777777" w:rsidR="009556CB" w:rsidRPr="009556CB" w:rsidRDefault="009556CB" w:rsidP="002542CB">
            <w:pPr>
              <w:pStyle w:val="oriatext"/>
              <w:spacing w:line="220" w:lineRule="exact"/>
            </w:pPr>
            <w:r w:rsidRPr="009556CB">
              <w:t>Επιδοτήσεις</w:t>
            </w:r>
          </w:p>
        </w:tc>
        <w:tc>
          <w:tcPr>
            <w:tcW w:w="1240" w:type="dxa"/>
            <w:tcBorders>
              <w:top w:val="nil"/>
              <w:left w:val="nil"/>
              <w:bottom w:val="single" w:sz="4" w:space="0" w:color="FFFFFF"/>
              <w:right w:val="nil"/>
            </w:tcBorders>
            <w:shd w:val="clear" w:color="000000" w:fill="BFBFBF"/>
            <w:noWrap/>
            <w:vAlign w:val="center"/>
            <w:hideMark/>
          </w:tcPr>
          <w:p w14:paraId="6286EDA8"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6D58422F"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6DF00473"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2BE7A7E4"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71208FE5" w14:textId="77777777" w:rsidR="009556CB" w:rsidRPr="009556CB" w:rsidRDefault="009556CB" w:rsidP="002542CB">
            <w:pPr>
              <w:pStyle w:val="orianum"/>
              <w:spacing w:line="220" w:lineRule="exact"/>
            </w:pPr>
            <w:r w:rsidRPr="009556CB">
              <w:t>0</w:t>
            </w:r>
          </w:p>
        </w:tc>
      </w:tr>
      <w:tr w:rsidR="009556CB" w:rsidRPr="009556CB" w14:paraId="6BB03650" w14:textId="77777777" w:rsidTr="009556CB">
        <w:trPr>
          <w:trHeight w:val="170"/>
        </w:trPr>
        <w:tc>
          <w:tcPr>
            <w:tcW w:w="440" w:type="dxa"/>
            <w:tcBorders>
              <w:top w:val="nil"/>
              <w:left w:val="nil"/>
              <w:bottom w:val="single" w:sz="4" w:space="0" w:color="FFFFFF"/>
              <w:right w:val="nil"/>
            </w:tcBorders>
            <w:shd w:val="clear" w:color="000000" w:fill="F2F2F2"/>
            <w:noWrap/>
            <w:vAlign w:val="center"/>
            <w:hideMark/>
          </w:tcPr>
          <w:p w14:paraId="0D2557A6" w14:textId="77777777" w:rsidR="009556CB" w:rsidRPr="009556CB" w:rsidRDefault="009556CB" w:rsidP="002542CB">
            <w:pPr>
              <w:pStyle w:val="oriatext"/>
              <w:spacing w:line="220" w:lineRule="exact"/>
            </w:pPr>
            <w:r w:rsidRPr="009556CB">
              <w:t>26</w:t>
            </w:r>
          </w:p>
        </w:tc>
        <w:tc>
          <w:tcPr>
            <w:tcW w:w="2254" w:type="dxa"/>
            <w:tcBorders>
              <w:top w:val="nil"/>
              <w:left w:val="nil"/>
              <w:bottom w:val="single" w:sz="4" w:space="0" w:color="FFFFFF"/>
              <w:right w:val="nil"/>
            </w:tcBorders>
            <w:shd w:val="clear" w:color="000000" w:fill="F2F2F2"/>
            <w:noWrap/>
            <w:vAlign w:val="center"/>
            <w:hideMark/>
          </w:tcPr>
          <w:p w14:paraId="6CA02BB5" w14:textId="77777777" w:rsidR="009556CB" w:rsidRPr="009556CB" w:rsidRDefault="009556CB" w:rsidP="002542CB">
            <w:pPr>
              <w:pStyle w:val="oriatext"/>
              <w:spacing w:line="220" w:lineRule="exact"/>
            </w:pPr>
            <w:r w:rsidRPr="009556CB">
              <w:t>Τόκοι (σε ακαθάριστη βάση)</w:t>
            </w:r>
          </w:p>
        </w:tc>
        <w:tc>
          <w:tcPr>
            <w:tcW w:w="1240" w:type="dxa"/>
            <w:tcBorders>
              <w:top w:val="nil"/>
              <w:left w:val="nil"/>
              <w:bottom w:val="single" w:sz="4" w:space="0" w:color="FFFFFF"/>
              <w:right w:val="nil"/>
            </w:tcBorders>
            <w:shd w:val="clear" w:color="000000" w:fill="F2F2F2"/>
            <w:noWrap/>
            <w:vAlign w:val="center"/>
            <w:hideMark/>
          </w:tcPr>
          <w:p w14:paraId="57B9A5A1"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0813FA77"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017C6D11"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1D70E3BE"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0EDDBD34" w14:textId="77777777" w:rsidR="009556CB" w:rsidRPr="009556CB" w:rsidRDefault="009556CB" w:rsidP="002542CB">
            <w:pPr>
              <w:pStyle w:val="orianum"/>
              <w:spacing w:line="220" w:lineRule="exact"/>
            </w:pPr>
            <w:r w:rsidRPr="009556CB">
              <w:t>0</w:t>
            </w:r>
          </w:p>
        </w:tc>
      </w:tr>
      <w:tr w:rsidR="009556CB" w:rsidRPr="009556CB" w14:paraId="14A84B4A" w14:textId="77777777" w:rsidTr="009556CB">
        <w:trPr>
          <w:trHeight w:val="170"/>
        </w:trPr>
        <w:tc>
          <w:tcPr>
            <w:tcW w:w="440" w:type="dxa"/>
            <w:tcBorders>
              <w:top w:val="nil"/>
              <w:left w:val="nil"/>
              <w:bottom w:val="single" w:sz="4" w:space="0" w:color="FFFFFF"/>
              <w:right w:val="nil"/>
            </w:tcBorders>
            <w:shd w:val="clear" w:color="000000" w:fill="BFBFBF"/>
            <w:noWrap/>
            <w:vAlign w:val="center"/>
            <w:hideMark/>
          </w:tcPr>
          <w:p w14:paraId="62208905" w14:textId="77777777" w:rsidR="009556CB" w:rsidRPr="009556CB" w:rsidRDefault="009556CB" w:rsidP="002542CB">
            <w:pPr>
              <w:pStyle w:val="oriatext"/>
              <w:spacing w:line="220" w:lineRule="exact"/>
            </w:pPr>
            <w:r w:rsidRPr="009556CB">
              <w:t>27</w:t>
            </w:r>
          </w:p>
        </w:tc>
        <w:tc>
          <w:tcPr>
            <w:tcW w:w="2254" w:type="dxa"/>
            <w:tcBorders>
              <w:top w:val="nil"/>
              <w:left w:val="nil"/>
              <w:bottom w:val="single" w:sz="4" w:space="0" w:color="FFFFFF"/>
              <w:right w:val="nil"/>
            </w:tcBorders>
            <w:shd w:val="clear" w:color="000000" w:fill="BFBFBF"/>
            <w:vAlign w:val="center"/>
            <w:hideMark/>
          </w:tcPr>
          <w:p w14:paraId="153560E8" w14:textId="77777777" w:rsidR="009556CB" w:rsidRPr="009556CB" w:rsidRDefault="009556CB" w:rsidP="002542CB">
            <w:pPr>
              <w:pStyle w:val="oriatext"/>
              <w:spacing w:line="220" w:lineRule="exact"/>
            </w:pPr>
            <w:r w:rsidRPr="009556CB">
              <w:t>Λοιπές Δαπάνες</w:t>
            </w:r>
          </w:p>
        </w:tc>
        <w:tc>
          <w:tcPr>
            <w:tcW w:w="1240" w:type="dxa"/>
            <w:tcBorders>
              <w:top w:val="nil"/>
              <w:left w:val="nil"/>
              <w:bottom w:val="single" w:sz="4" w:space="0" w:color="FFFFFF"/>
              <w:right w:val="nil"/>
            </w:tcBorders>
            <w:shd w:val="clear" w:color="000000" w:fill="BFBFBF"/>
            <w:noWrap/>
            <w:vAlign w:val="center"/>
            <w:hideMark/>
          </w:tcPr>
          <w:p w14:paraId="3BD360D3"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37364F80"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3994BAF7"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19D56AED"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BFBFBF"/>
            <w:noWrap/>
            <w:vAlign w:val="center"/>
            <w:hideMark/>
          </w:tcPr>
          <w:p w14:paraId="2B73CDBB" w14:textId="77777777" w:rsidR="009556CB" w:rsidRPr="009556CB" w:rsidRDefault="009556CB" w:rsidP="002542CB">
            <w:pPr>
              <w:pStyle w:val="orianum"/>
              <w:spacing w:line="220" w:lineRule="exact"/>
            </w:pPr>
            <w:r w:rsidRPr="009556CB">
              <w:t>0</w:t>
            </w:r>
          </w:p>
        </w:tc>
      </w:tr>
      <w:tr w:rsidR="009556CB" w:rsidRPr="009556CB" w14:paraId="2C561557" w14:textId="77777777" w:rsidTr="009556CB">
        <w:trPr>
          <w:trHeight w:val="170"/>
        </w:trPr>
        <w:tc>
          <w:tcPr>
            <w:tcW w:w="440" w:type="dxa"/>
            <w:tcBorders>
              <w:top w:val="nil"/>
              <w:left w:val="nil"/>
              <w:bottom w:val="single" w:sz="4" w:space="0" w:color="FFFFFF"/>
              <w:right w:val="nil"/>
            </w:tcBorders>
            <w:shd w:val="clear" w:color="000000" w:fill="F2F2F2"/>
            <w:noWrap/>
            <w:vAlign w:val="center"/>
            <w:hideMark/>
          </w:tcPr>
          <w:p w14:paraId="175D0CE2" w14:textId="77777777" w:rsidR="009556CB" w:rsidRPr="009556CB" w:rsidRDefault="009556CB" w:rsidP="002542CB">
            <w:pPr>
              <w:pStyle w:val="oriatext"/>
              <w:spacing w:line="220" w:lineRule="exact"/>
            </w:pPr>
            <w:r w:rsidRPr="009556CB">
              <w:t>29</w:t>
            </w:r>
          </w:p>
        </w:tc>
        <w:tc>
          <w:tcPr>
            <w:tcW w:w="2254" w:type="dxa"/>
            <w:tcBorders>
              <w:top w:val="nil"/>
              <w:left w:val="nil"/>
              <w:bottom w:val="single" w:sz="4" w:space="0" w:color="FFFFFF"/>
              <w:right w:val="nil"/>
            </w:tcBorders>
            <w:shd w:val="clear" w:color="000000" w:fill="F2F2F2"/>
            <w:noWrap/>
            <w:vAlign w:val="center"/>
            <w:hideMark/>
          </w:tcPr>
          <w:p w14:paraId="67C3FA03" w14:textId="77777777" w:rsidR="009556CB" w:rsidRPr="009556CB" w:rsidRDefault="009556CB" w:rsidP="002542CB">
            <w:pPr>
              <w:pStyle w:val="oriatext"/>
              <w:spacing w:line="220" w:lineRule="exact"/>
            </w:pPr>
            <w:r w:rsidRPr="009556CB">
              <w:t>Πιστώσεις υπό κατανομή</w:t>
            </w:r>
          </w:p>
        </w:tc>
        <w:tc>
          <w:tcPr>
            <w:tcW w:w="1240" w:type="dxa"/>
            <w:tcBorders>
              <w:top w:val="nil"/>
              <w:left w:val="nil"/>
              <w:bottom w:val="single" w:sz="4" w:space="0" w:color="FFFFFF"/>
              <w:right w:val="nil"/>
            </w:tcBorders>
            <w:shd w:val="clear" w:color="000000" w:fill="F2F2F2"/>
            <w:noWrap/>
            <w:vAlign w:val="center"/>
            <w:hideMark/>
          </w:tcPr>
          <w:p w14:paraId="645B42F8"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1C2503EE"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53148126"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54AB77C7"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511EF97D" w14:textId="77777777" w:rsidR="009556CB" w:rsidRPr="009556CB" w:rsidRDefault="009556CB" w:rsidP="002542CB">
            <w:pPr>
              <w:pStyle w:val="orianum"/>
              <w:spacing w:line="220" w:lineRule="exact"/>
            </w:pPr>
            <w:r w:rsidRPr="009556CB">
              <w:t>0</w:t>
            </w:r>
          </w:p>
        </w:tc>
      </w:tr>
      <w:tr w:rsidR="009556CB" w:rsidRPr="009556CB" w14:paraId="172853AA" w14:textId="77777777" w:rsidTr="009556CB">
        <w:trPr>
          <w:trHeight w:val="170"/>
        </w:trPr>
        <w:tc>
          <w:tcPr>
            <w:tcW w:w="440" w:type="dxa"/>
            <w:tcBorders>
              <w:top w:val="nil"/>
              <w:left w:val="nil"/>
              <w:bottom w:val="single" w:sz="4" w:space="0" w:color="FFFFFF"/>
              <w:right w:val="nil"/>
            </w:tcBorders>
            <w:shd w:val="clear" w:color="000000" w:fill="BFBFBF"/>
            <w:noWrap/>
            <w:vAlign w:val="center"/>
            <w:hideMark/>
          </w:tcPr>
          <w:p w14:paraId="7D7D77C7" w14:textId="77777777" w:rsidR="009556CB" w:rsidRPr="009556CB" w:rsidRDefault="009556CB" w:rsidP="002542CB">
            <w:pPr>
              <w:pStyle w:val="oriatext"/>
              <w:spacing w:line="220" w:lineRule="exact"/>
            </w:pPr>
            <w:r w:rsidRPr="009556CB">
              <w:t>31</w:t>
            </w:r>
          </w:p>
        </w:tc>
        <w:tc>
          <w:tcPr>
            <w:tcW w:w="2254" w:type="dxa"/>
            <w:tcBorders>
              <w:top w:val="nil"/>
              <w:left w:val="nil"/>
              <w:bottom w:val="single" w:sz="4" w:space="0" w:color="FFFFFF"/>
              <w:right w:val="nil"/>
            </w:tcBorders>
            <w:shd w:val="clear" w:color="000000" w:fill="BFBFBF"/>
            <w:vAlign w:val="center"/>
            <w:hideMark/>
          </w:tcPr>
          <w:p w14:paraId="516910F1" w14:textId="77777777" w:rsidR="009556CB" w:rsidRPr="009556CB" w:rsidRDefault="009556CB" w:rsidP="002542CB">
            <w:pPr>
              <w:pStyle w:val="oriatext"/>
              <w:spacing w:line="220" w:lineRule="exact"/>
            </w:pPr>
            <w:r w:rsidRPr="009556CB">
              <w:t>Πάγια περιουσιακά στοιχεία</w:t>
            </w:r>
          </w:p>
        </w:tc>
        <w:tc>
          <w:tcPr>
            <w:tcW w:w="1240" w:type="dxa"/>
            <w:tcBorders>
              <w:top w:val="nil"/>
              <w:left w:val="nil"/>
              <w:bottom w:val="single" w:sz="4" w:space="0" w:color="FFFFFF"/>
              <w:right w:val="nil"/>
            </w:tcBorders>
            <w:shd w:val="clear" w:color="000000" w:fill="BFBFBF"/>
            <w:noWrap/>
            <w:vAlign w:val="center"/>
            <w:hideMark/>
          </w:tcPr>
          <w:p w14:paraId="46BBCCEF" w14:textId="77777777" w:rsidR="009556CB" w:rsidRPr="009556CB" w:rsidRDefault="009556CB" w:rsidP="002542CB">
            <w:pPr>
              <w:pStyle w:val="orianum"/>
              <w:spacing w:line="220" w:lineRule="exact"/>
            </w:pPr>
            <w:r w:rsidRPr="009556CB">
              <w:t>32.000</w:t>
            </w:r>
          </w:p>
        </w:tc>
        <w:tc>
          <w:tcPr>
            <w:tcW w:w="1240" w:type="dxa"/>
            <w:tcBorders>
              <w:top w:val="nil"/>
              <w:left w:val="nil"/>
              <w:bottom w:val="single" w:sz="4" w:space="0" w:color="FFFFFF"/>
              <w:right w:val="nil"/>
            </w:tcBorders>
            <w:shd w:val="clear" w:color="000000" w:fill="BFBFBF"/>
            <w:noWrap/>
            <w:vAlign w:val="center"/>
            <w:hideMark/>
          </w:tcPr>
          <w:p w14:paraId="2DB1CF6E" w14:textId="77777777" w:rsidR="009556CB" w:rsidRPr="009556CB" w:rsidRDefault="009556CB" w:rsidP="002542CB">
            <w:pPr>
              <w:pStyle w:val="orianum"/>
              <w:spacing w:line="220" w:lineRule="exact"/>
            </w:pPr>
            <w:r w:rsidRPr="009556CB">
              <w:t>102.000</w:t>
            </w:r>
          </w:p>
        </w:tc>
        <w:tc>
          <w:tcPr>
            <w:tcW w:w="1240" w:type="dxa"/>
            <w:tcBorders>
              <w:top w:val="nil"/>
              <w:left w:val="nil"/>
              <w:bottom w:val="single" w:sz="4" w:space="0" w:color="FFFFFF"/>
              <w:right w:val="nil"/>
            </w:tcBorders>
            <w:shd w:val="clear" w:color="000000" w:fill="BFBFBF"/>
            <w:noWrap/>
            <w:vAlign w:val="center"/>
            <w:hideMark/>
          </w:tcPr>
          <w:p w14:paraId="196F8A4D" w14:textId="77777777" w:rsidR="009556CB" w:rsidRPr="009556CB" w:rsidRDefault="009556CB" w:rsidP="002542CB">
            <w:pPr>
              <w:pStyle w:val="orianum"/>
              <w:spacing w:line="220" w:lineRule="exact"/>
            </w:pPr>
            <w:r w:rsidRPr="009556CB">
              <w:t>118.000</w:t>
            </w:r>
          </w:p>
        </w:tc>
        <w:tc>
          <w:tcPr>
            <w:tcW w:w="1240" w:type="dxa"/>
            <w:tcBorders>
              <w:top w:val="nil"/>
              <w:left w:val="nil"/>
              <w:bottom w:val="single" w:sz="4" w:space="0" w:color="FFFFFF"/>
              <w:right w:val="nil"/>
            </w:tcBorders>
            <w:shd w:val="clear" w:color="000000" w:fill="BFBFBF"/>
            <w:noWrap/>
            <w:vAlign w:val="center"/>
            <w:hideMark/>
          </w:tcPr>
          <w:p w14:paraId="67196F8E" w14:textId="77777777" w:rsidR="009556CB" w:rsidRPr="009556CB" w:rsidRDefault="009556CB" w:rsidP="002542CB">
            <w:pPr>
              <w:pStyle w:val="orianum"/>
              <w:spacing w:line="220" w:lineRule="exact"/>
            </w:pPr>
            <w:r w:rsidRPr="009556CB">
              <w:t>142.000</w:t>
            </w:r>
          </w:p>
        </w:tc>
        <w:tc>
          <w:tcPr>
            <w:tcW w:w="1240" w:type="dxa"/>
            <w:tcBorders>
              <w:top w:val="nil"/>
              <w:left w:val="nil"/>
              <w:bottom w:val="single" w:sz="4" w:space="0" w:color="FFFFFF"/>
              <w:right w:val="nil"/>
            </w:tcBorders>
            <w:shd w:val="clear" w:color="000000" w:fill="BFBFBF"/>
            <w:noWrap/>
            <w:vAlign w:val="center"/>
            <w:hideMark/>
          </w:tcPr>
          <w:p w14:paraId="55D994A5" w14:textId="77777777" w:rsidR="009556CB" w:rsidRPr="009556CB" w:rsidRDefault="009556CB" w:rsidP="002542CB">
            <w:pPr>
              <w:pStyle w:val="orianum"/>
              <w:spacing w:line="220" w:lineRule="exact"/>
            </w:pPr>
            <w:r w:rsidRPr="009556CB">
              <w:t>178.000</w:t>
            </w:r>
          </w:p>
        </w:tc>
      </w:tr>
      <w:tr w:rsidR="009556CB" w:rsidRPr="009556CB" w14:paraId="4FA07751" w14:textId="77777777" w:rsidTr="009556CB">
        <w:trPr>
          <w:trHeight w:val="170"/>
        </w:trPr>
        <w:tc>
          <w:tcPr>
            <w:tcW w:w="440" w:type="dxa"/>
            <w:tcBorders>
              <w:top w:val="nil"/>
              <w:left w:val="nil"/>
              <w:bottom w:val="single" w:sz="4" w:space="0" w:color="FFFFFF"/>
              <w:right w:val="nil"/>
            </w:tcBorders>
            <w:shd w:val="clear" w:color="000000" w:fill="F2F2F2"/>
            <w:noWrap/>
            <w:vAlign w:val="center"/>
            <w:hideMark/>
          </w:tcPr>
          <w:p w14:paraId="011E4C72" w14:textId="77777777" w:rsidR="009556CB" w:rsidRPr="009556CB" w:rsidRDefault="009556CB" w:rsidP="002542CB">
            <w:pPr>
              <w:pStyle w:val="oriatext"/>
              <w:spacing w:line="220" w:lineRule="exact"/>
            </w:pPr>
            <w:r w:rsidRPr="009556CB">
              <w:t>33</w:t>
            </w:r>
          </w:p>
        </w:tc>
        <w:tc>
          <w:tcPr>
            <w:tcW w:w="2254" w:type="dxa"/>
            <w:tcBorders>
              <w:top w:val="nil"/>
              <w:left w:val="nil"/>
              <w:bottom w:val="single" w:sz="4" w:space="0" w:color="FFFFFF"/>
              <w:right w:val="nil"/>
            </w:tcBorders>
            <w:shd w:val="clear" w:color="000000" w:fill="F2F2F2"/>
            <w:noWrap/>
            <w:vAlign w:val="center"/>
            <w:hideMark/>
          </w:tcPr>
          <w:p w14:paraId="026760EC" w14:textId="77777777" w:rsidR="009556CB" w:rsidRPr="009556CB" w:rsidRDefault="009556CB" w:rsidP="002542CB">
            <w:pPr>
              <w:pStyle w:val="oriatext"/>
              <w:spacing w:line="220" w:lineRule="exact"/>
            </w:pPr>
            <w:r w:rsidRPr="009556CB">
              <w:t>Τιμαλφή</w:t>
            </w:r>
          </w:p>
        </w:tc>
        <w:tc>
          <w:tcPr>
            <w:tcW w:w="1240" w:type="dxa"/>
            <w:tcBorders>
              <w:top w:val="nil"/>
              <w:left w:val="nil"/>
              <w:bottom w:val="single" w:sz="4" w:space="0" w:color="FFFFFF"/>
              <w:right w:val="nil"/>
            </w:tcBorders>
            <w:shd w:val="clear" w:color="000000" w:fill="F2F2F2"/>
            <w:noWrap/>
            <w:vAlign w:val="center"/>
            <w:hideMark/>
          </w:tcPr>
          <w:p w14:paraId="52FDF75B"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7407372E"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53DCDE7D"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5B504823" w14:textId="77777777" w:rsidR="009556CB" w:rsidRPr="009556CB" w:rsidRDefault="009556CB" w:rsidP="002542CB">
            <w:pPr>
              <w:pStyle w:val="orianum"/>
              <w:spacing w:line="220" w:lineRule="exact"/>
            </w:pPr>
            <w:r w:rsidRPr="009556CB">
              <w:t>0</w:t>
            </w:r>
          </w:p>
        </w:tc>
        <w:tc>
          <w:tcPr>
            <w:tcW w:w="1240" w:type="dxa"/>
            <w:tcBorders>
              <w:top w:val="nil"/>
              <w:left w:val="nil"/>
              <w:bottom w:val="single" w:sz="4" w:space="0" w:color="FFFFFF"/>
              <w:right w:val="nil"/>
            </w:tcBorders>
            <w:shd w:val="clear" w:color="000000" w:fill="F2F2F2"/>
            <w:noWrap/>
            <w:vAlign w:val="center"/>
            <w:hideMark/>
          </w:tcPr>
          <w:p w14:paraId="31EC41AE" w14:textId="77777777" w:rsidR="009556CB" w:rsidRPr="009556CB" w:rsidRDefault="009556CB" w:rsidP="002542CB">
            <w:pPr>
              <w:pStyle w:val="orianum"/>
              <w:spacing w:line="220" w:lineRule="exact"/>
            </w:pPr>
            <w:r w:rsidRPr="009556CB">
              <w:t>0</w:t>
            </w:r>
          </w:p>
        </w:tc>
      </w:tr>
      <w:tr w:rsidR="00FE504D" w:rsidRPr="00FE504D" w14:paraId="4DD72415" w14:textId="77777777" w:rsidTr="00FE504D">
        <w:trPr>
          <w:trHeight w:val="778"/>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A0E46BA" w14:textId="77777777" w:rsidR="009556CB" w:rsidRPr="00FE504D" w:rsidRDefault="009556CB" w:rsidP="002542CB">
            <w:pPr>
              <w:pStyle w:val="oriatext"/>
              <w:spacing w:line="220" w:lineRule="exact"/>
              <w:rPr>
                <w:b/>
                <w:color w:val="000000" w:themeColor="text1"/>
              </w:rPr>
            </w:pPr>
            <w:r w:rsidRPr="00FE504D">
              <w:rPr>
                <w:b/>
                <w:color w:val="000000" w:themeColor="text1"/>
              </w:rPr>
              <w:t>Α</w:t>
            </w:r>
          </w:p>
        </w:tc>
        <w:tc>
          <w:tcPr>
            <w:tcW w:w="2254" w:type="dxa"/>
            <w:tcBorders>
              <w:top w:val="single" w:sz="4" w:space="0" w:color="FFFFFF"/>
              <w:left w:val="nil"/>
              <w:bottom w:val="single" w:sz="18" w:space="0" w:color="008080"/>
              <w:right w:val="nil"/>
            </w:tcBorders>
            <w:shd w:val="clear" w:color="auto" w:fill="D9D9D9" w:themeFill="background1" w:themeFillShade="D9"/>
            <w:vAlign w:val="center"/>
            <w:hideMark/>
          </w:tcPr>
          <w:p w14:paraId="70BC216A" w14:textId="6B765BBE" w:rsidR="009556CB" w:rsidRPr="00FE504D" w:rsidRDefault="009556CB" w:rsidP="002542CB">
            <w:pPr>
              <w:pStyle w:val="oriatext"/>
              <w:spacing w:line="220" w:lineRule="exact"/>
              <w:rPr>
                <w:b/>
                <w:color w:val="000000" w:themeColor="text1"/>
                <w:lang w:val="el-GR"/>
              </w:rPr>
            </w:pPr>
            <w:r w:rsidRPr="00FE504D">
              <w:rPr>
                <w:b/>
                <w:color w:val="000000" w:themeColor="text1"/>
                <w:lang w:val="el-GR"/>
              </w:rPr>
              <w:t>Συνολικές μη Χρημ/οικονομικές Ταμειακές Δαπάνες</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7C5AC329" w14:textId="77777777" w:rsidR="009556CB" w:rsidRPr="00FE504D" w:rsidRDefault="009556CB" w:rsidP="002542CB">
            <w:pPr>
              <w:pStyle w:val="orianum"/>
              <w:spacing w:line="220" w:lineRule="exact"/>
              <w:rPr>
                <w:b/>
                <w:color w:val="000000" w:themeColor="text1"/>
              </w:rPr>
            </w:pPr>
            <w:r w:rsidRPr="00FE504D">
              <w:rPr>
                <w:b/>
                <w:color w:val="000000" w:themeColor="text1"/>
              </w:rPr>
              <w:t>1.397.000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40FDEC36" w14:textId="77777777" w:rsidR="009556CB" w:rsidRPr="00FE504D" w:rsidRDefault="009556CB" w:rsidP="002542CB">
            <w:pPr>
              <w:pStyle w:val="orianum"/>
              <w:spacing w:line="220" w:lineRule="exact"/>
              <w:rPr>
                <w:b/>
                <w:color w:val="000000" w:themeColor="text1"/>
              </w:rPr>
            </w:pPr>
            <w:r w:rsidRPr="00FE504D">
              <w:rPr>
                <w:b/>
                <w:color w:val="000000" w:themeColor="text1"/>
              </w:rPr>
              <w:t>3.447.000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85BB83E" w14:textId="77777777" w:rsidR="009556CB" w:rsidRPr="00FE504D" w:rsidRDefault="009556CB" w:rsidP="002542CB">
            <w:pPr>
              <w:pStyle w:val="orianum"/>
              <w:spacing w:line="220" w:lineRule="exact"/>
              <w:rPr>
                <w:b/>
                <w:color w:val="000000" w:themeColor="text1"/>
              </w:rPr>
            </w:pPr>
            <w:r w:rsidRPr="00FE504D">
              <w:rPr>
                <w:b/>
                <w:color w:val="000000" w:themeColor="text1"/>
              </w:rPr>
              <w:t>3.779.000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1B8208E" w14:textId="77777777" w:rsidR="009556CB" w:rsidRPr="00FE504D" w:rsidRDefault="009556CB" w:rsidP="002542CB">
            <w:pPr>
              <w:pStyle w:val="orianum"/>
              <w:spacing w:line="220" w:lineRule="exact"/>
              <w:rPr>
                <w:b/>
                <w:color w:val="000000" w:themeColor="text1"/>
              </w:rPr>
            </w:pPr>
            <w:r w:rsidRPr="00FE504D">
              <w:rPr>
                <w:b/>
                <w:color w:val="000000" w:themeColor="text1"/>
              </w:rPr>
              <w:t>4.286.000</w:t>
            </w:r>
          </w:p>
        </w:tc>
        <w:tc>
          <w:tcPr>
            <w:tcW w:w="12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FC5AEFE" w14:textId="77777777" w:rsidR="009556CB" w:rsidRPr="00FE504D" w:rsidRDefault="009556CB" w:rsidP="002542CB">
            <w:pPr>
              <w:pStyle w:val="orianum"/>
              <w:spacing w:line="220" w:lineRule="exact"/>
              <w:rPr>
                <w:b/>
                <w:color w:val="000000" w:themeColor="text1"/>
              </w:rPr>
            </w:pPr>
            <w:r w:rsidRPr="00FE504D">
              <w:rPr>
                <w:b/>
                <w:color w:val="000000" w:themeColor="text1"/>
              </w:rPr>
              <w:t>5.048.000</w:t>
            </w:r>
          </w:p>
        </w:tc>
      </w:tr>
    </w:tbl>
    <w:p w14:paraId="4E4EE6B9" w14:textId="77777777" w:rsidR="005E6E54" w:rsidRDefault="005E6E54" w:rsidP="005E6E54">
      <w:bookmarkStart w:id="178" w:name="_Toc214271300"/>
    </w:p>
    <w:p w14:paraId="0BDCC149" w14:textId="43F6192E" w:rsidR="003A5472" w:rsidRPr="009556CB" w:rsidRDefault="009556CB" w:rsidP="00E80F29">
      <w:pPr>
        <w:pStyle w:val="oriahead"/>
        <w:spacing w:before="1200"/>
        <w:rPr>
          <w:lang w:val="el-GR"/>
        </w:rPr>
      </w:pPr>
      <w:r w:rsidRPr="009556CB">
        <w:t xml:space="preserve">Σύνολο φορέων </w:t>
      </w:r>
      <w:r>
        <w:rPr>
          <w:lang w:val="el-GR"/>
        </w:rPr>
        <w:t>ΑΔΑ</w:t>
      </w:r>
      <w:bookmarkEnd w:id="178"/>
    </w:p>
    <w:tbl>
      <w:tblPr>
        <w:tblW w:w="8840" w:type="dxa"/>
        <w:jc w:val="center"/>
        <w:tblLook w:val="04A0" w:firstRow="1" w:lastRow="0" w:firstColumn="1" w:lastColumn="0" w:noHBand="0" w:noVBand="1"/>
      </w:tblPr>
      <w:tblGrid>
        <w:gridCol w:w="440"/>
        <w:gridCol w:w="2254"/>
        <w:gridCol w:w="1276"/>
        <w:gridCol w:w="1276"/>
        <w:gridCol w:w="1338"/>
        <w:gridCol w:w="1128"/>
        <w:gridCol w:w="1128"/>
      </w:tblGrid>
      <w:tr w:rsidR="009556CB" w:rsidRPr="009556CB" w14:paraId="7C3E0FDC" w14:textId="77777777" w:rsidTr="00D8703D">
        <w:trPr>
          <w:trHeight w:val="170"/>
          <w:jc w:val="center"/>
        </w:trPr>
        <w:tc>
          <w:tcPr>
            <w:tcW w:w="2694" w:type="dxa"/>
            <w:gridSpan w:val="2"/>
            <w:tcBorders>
              <w:top w:val="nil"/>
              <w:left w:val="nil"/>
              <w:bottom w:val="single" w:sz="4" w:space="0" w:color="FFFFFF"/>
              <w:right w:val="nil"/>
            </w:tcBorders>
            <w:shd w:val="clear" w:color="000000" w:fill="EEECE1"/>
            <w:vAlign w:val="center"/>
            <w:hideMark/>
          </w:tcPr>
          <w:p w14:paraId="10706F0A" w14:textId="77777777" w:rsidR="009556CB" w:rsidRPr="009556CB" w:rsidRDefault="009556CB" w:rsidP="002542CB">
            <w:pPr>
              <w:spacing w:after="40" w:line="220" w:lineRule="exact"/>
              <w:jc w:val="left"/>
              <w:rPr>
                <w:rFonts w:eastAsia="Times New Roman" w:cs="Calibri"/>
                <w:b/>
                <w:bCs/>
                <w:color w:val="000000"/>
                <w:sz w:val="20"/>
              </w:rPr>
            </w:pPr>
            <w:r w:rsidRPr="009556CB">
              <w:rPr>
                <w:rFonts w:eastAsia="Times New Roman" w:cs="Calibri"/>
                <w:b/>
                <w:bCs/>
                <w:color w:val="000000"/>
                <w:sz w:val="20"/>
              </w:rPr>
              <w:t>Μείζονα κατηγορία</w:t>
            </w:r>
          </w:p>
        </w:tc>
        <w:tc>
          <w:tcPr>
            <w:tcW w:w="1276" w:type="dxa"/>
            <w:tcBorders>
              <w:top w:val="nil"/>
              <w:left w:val="nil"/>
              <w:bottom w:val="nil"/>
              <w:right w:val="nil"/>
            </w:tcBorders>
            <w:shd w:val="clear" w:color="000000" w:fill="EEECE1"/>
            <w:noWrap/>
            <w:vAlign w:val="center"/>
            <w:hideMark/>
          </w:tcPr>
          <w:p w14:paraId="4460855C" w14:textId="77777777" w:rsidR="009556CB" w:rsidRPr="009556CB" w:rsidRDefault="009556CB" w:rsidP="002542CB">
            <w:pPr>
              <w:spacing w:after="40" w:line="220" w:lineRule="exact"/>
              <w:jc w:val="center"/>
              <w:rPr>
                <w:rFonts w:eastAsia="Times New Roman" w:cs="Calibri"/>
                <w:b/>
                <w:bCs/>
                <w:color w:val="000000"/>
                <w:sz w:val="20"/>
              </w:rPr>
            </w:pPr>
            <w:r w:rsidRPr="009556CB">
              <w:rPr>
                <w:rFonts w:eastAsia="Times New Roman" w:cs="Calibri"/>
                <w:b/>
                <w:bCs/>
                <w:color w:val="000000"/>
                <w:sz w:val="20"/>
              </w:rPr>
              <w:t>2025</w:t>
            </w:r>
          </w:p>
        </w:tc>
        <w:tc>
          <w:tcPr>
            <w:tcW w:w="1276" w:type="dxa"/>
            <w:tcBorders>
              <w:top w:val="nil"/>
              <w:left w:val="nil"/>
              <w:bottom w:val="nil"/>
              <w:right w:val="nil"/>
            </w:tcBorders>
            <w:shd w:val="clear" w:color="000000" w:fill="EEECE1"/>
            <w:noWrap/>
            <w:vAlign w:val="center"/>
            <w:hideMark/>
          </w:tcPr>
          <w:p w14:paraId="45E8F323" w14:textId="77777777" w:rsidR="009556CB" w:rsidRPr="009556CB" w:rsidRDefault="009556CB" w:rsidP="002542CB">
            <w:pPr>
              <w:spacing w:after="40" w:line="220" w:lineRule="exact"/>
              <w:jc w:val="center"/>
              <w:rPr>
                <w:rFonts w:eastAsia="Times New Roman" w:cs="Calibri"/>
                <w:b/>
                <w:bCs/>
                <w:color w:val="000000"/>
                <w:sz w:val="20"/>
              </w:rPr>
            </w:pPr>
            <w:r w:rsidRPr="009556CB">
              <w:rPr>
                <w:rFonts w:eastAsia="Times New Roman" w:cs="Calibri"/>
                <w:b/>
                <w:bCs/>
                <w:color w:val="000000"/>
                <w:sz w:val="20"/>
              </w:rPr>
              <w:t>2026</w:t>
            </w:r>
          </w:p>
        </w:tc>
        <w:tc>
          <w:tcPr>
            <w:tcW w:w="1338" w:type="dxa"/>
            <w:tcBorders>
              <w:top w:val="nil"/>
              <w:left w:val="nil"/>
              <w:bottom w:val="nil"/>
              <w:right w:val="nil"/>
            </w:tcBorders>
            <w:shd w:val="clear" w:color="000000" w:fill="EEECE1"/>
            <w:noWrap/>
            <w:vAlign w:val="center"/>
            <w:hideMark/>
          </w:tcPr>
          <w:p w14:paraId="14C461F4" w14:textId="77777777" w:rsidR="009556CB" w:rsidRPr="009556CB" w:rsidRDefault="009556CB" w:rsidP="002542CB">
            <w:pPr>
              <w:spacing w:after="40" w:line="220" w:lineRule="exact"/>
              <w:jc w:val="center"/>
              <w:rPr>
                <w:rFonts w:eastAsia="Times New Roman" w:cs="Calibri"/>
                <w:b/>
                <w:bCs/>
                <w:color w:val="000000"/>
                <w:sz w:val="20"/>
              </w:rPr>
            </w:pPr>
            <w:r w:rsidRPr="009556CB">
              <w:rPr>
                <w:rFonts w:eastAsia="Times New Roman" w:cs="Calibri"/>
                <w:b/>
                <w:bCs/>
                <w:color w:val="000000"/>
                <w:sz w:val="20"/>
              </w:rPr>
              <w:t>2027</w:t>
            </w:r>
          </w:p>
        </w:tc>
        <w:tc>
          <w:tcPr>
            <w:tcW w:w="1128" w:type="dxa"/>
            <w:tcBorders>
              <w:top w:val="nil"/>
              <w:left w:val="nil"/>
              <w:bottom w:val="nil"/>
              <w:right w:val="nil"/>
            </w:tcBorders>
            <w:shd w:val="clear" w:color="000000" w:fill="EEECE1"/>
            <w:noWrap/>
            <w:vAlign w:val="center"/>
            <w:hideMark/>
          </w:tcPr>
          <w:p w14:paraId="4CEE981E" w14:textId="77777777" w:rsidR="009556CB" w:rsidRPr="009556CB" w:rsidRDefault="009556CB" w:rsidP="002542CB">
            <w:pPr>
              <w:spacing w:after="40" w:line="220" w:lineRule="exact"/>
              <w:jc w:val="center"/>
              <w:rPr>
                <w:rFonts w:eastAsia="Times New Roman" w:cs="Calibri"/>
                <w:b/>
                <w:bCs/>
                <w:color w:val="000000"/>
                <w:sz w:val="20"/>
              </w:rPr>
            </w:pPr>
            <w:r w:rsidRPr="009556CB">
              <w:rPr>
                <w:rFonts w:eastAsia="Times New Roman" w:cs="Calibri"/>
                <w:b/>
                <w:bCs/>
                <w:color w:val="000000"/>
                <w:sz w:val="20"/>
              </w:rPr>
              <w:t>2028</w:t>
            </w:r>
          </w:p>
        </w:tc>
        <w:tc>
          <w:tcPr>
            <w:tcW w:w="1128" w:type="dxa"/>
            <w:tcBorders>
              <w:top w:val="nil"/>
              <w:left w:val="nil"/>
              <w:bottom w:val="nil"/>
              <w:right w:val="nil"/>
            </w:tcBorders>
            <w:shd w:val="clear" w:color="000000" w:fill="EEECE1"/>
            <w:noWrap/>
            <w:vAlign w:val="center"/>
            <w:hideMark/>
          </w:tcPr>
          <w:p w14:paraId="784EA5DD" w14:textId="77777777" w:rsidR="009556CB" w:rsidRPr="009556CB" w:rsidRDefault="009556CB" w:rsidP="002542CB">
            <w:pPr>
              <w:spacing w:after="40" w:line="220" w:lineRule="exact"/>
              <w:jc w:val="center"/>
              <w:rPr>
                <w:rFonts w:eastAsia="Times New Roman" w:cs="Calibri"/>
                <w:b/>
                <w:bCs/>
                <w:color w:val="000000"/>
                <w:sz w:val="20"/>
              </w:rPr>
            </w:pPr>
            <w:r w:rsidRPr="009556CB">
              <w:rPr>
                <w:rFonts w:eastAsia="Times New Roman" w:cs="Calibri"/>
                <w:b/>
                <w:bCs/>
                <w:color w:val="000000"/>
                <w:sz w:val="20"/>
              </w:rPr>
              <w:t>2029</w:t>
            </w:r>
          </w:p>
        </w:tc>
      </w:tr>
      <w:tr w:rsidR="00D8703D" w:rsidRPr="009556CB" w14:paraId="25C38463" w14:textId="77777777" w:rsidTr="00D8703D">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73F35F6F" w14:textId="77777777" w:rsidR="00D8703D" w:rsidRPr="009556CB" w:rsidRDefault="00D8703D" w:rsidP="002542CB">
            <w:pPr>
              <w:pStyle w:val="oriatext"/>
              <w:spacing w:after="40" w:line="220" w:lineRule="exact"/>
            </w:pPr>
            <w:r w:rsidRPr="009556CB">
              <w:t>21</w:t>
            </w:r>
          </w:p>
        </w:tc>
        <w:tc>
          <w:tcPr>
            <w:tcW w:w="2254" w:type="dxa"/>
            <w:tcBorders>
              <w:top w:val="nil"/>
              <w:left w:val="nil"/>
              <w:bottom w:val="single" w:sz="4" w:space="0" w:color="FFFFFF"/>
              <w:right w:val="nil"/>
            </w:tcBorders>
            <w:shd w:val="clear" w:color="000000" w:fill="BFBFBF"/>
            <w:vAlign w:val="center"/>
            <w:hideMark/>
          </w:tcPr>
          <w:p w14:paraId="5AA1108C" w14:textId="77777777" w:rsidR="00D8703D" w:rsidRPr="009556CB" w:rsidRDefault="00D8703D" w:rsidP="002542CB">
            <w:pPr>
              <w:pStyle w:val="oriatext"/>
              <w:spacing w:after="40" w:line="220" w:lineRule="exact"/>
            </w:pPr>
            <w:r w:rsidRPr="009556CB">
              <w:t xml:space="preserve">Παροχές σε εργαζομένους </w:t>
            </w:r>
          </w:p>
        </w:tc>
        <w:tc>
          <w:tcPr>
            <w:tcW w:w="1276" w:type="dxa"/>
            <w:tcBorders>
              <w:top w:val="single" w:sz="4" w:space="0" w:color="FFFFFF"/>
              <w:left w:val="nil"/>
              <w:bottom w:val="single" w:sz="4" w:space="0" w:color="FFFFFF"/>
              <w:right w:val="nil"/>
            </w:tcBorders>
            <w:shd w:val="clear" w:color="000000" w:fill="BFBFBF"/>
            <w:noWrap/>
            <w:vAlign w:val="center"/>
            <w:hideMark/>
          </w:tcPr>
          <w:p w14:paraId="7004A200" w14:textId="4ED92B57" w:rsidR="00D8703D" w:rsidRPr="009556CB" w:rsidRDefault="00D8703D" w:rsidP="002542CB">
            <w:pPr>
              <w:pStyle w:val="orianum"/>
              <w:spacing w:after="40" w:line="220" w:lineRule="exact"/>
            </w:pPr>
            <w:r w:rsidRPr="00E92252">
              <w:t>493.582.714</w:t>
            </w:r>
          </w:p>
        </w:tc>
        <w:tc>
          <w:tcPr>
            <w:tcW w:w="1276" w:type="dxa"/>
            <w:tcBorders>
              <w:top w:val="single" w:sz="4" w:space="0" w:color="FFFFFF"/>
              <w:left w:val="nil"/>
              <w:bottom w:val="single" w:sz="4" w:space="0" w:color="FFFFFF"/>
              <w:right w:val="nil"/>
            </w:tcBorders>
            <w:shd w:val="clear" w:color="000000" w:fill="BFBFBF"/>
            <w:noWrap/>
            <w:vAlign w:val="center"/>
            <w:hideMark/>
          </w:tcPr>
          <w:p w14:paraId="7CC7BD5A" w14:textId="209B1D02" w:rsidR="00D8703D" w:rsidRPr="009556CB" w:rsidRDefault="00D8703D" w:rsidP="002542CB">
            <w:pPr>
              <w:pStyle w:val="orianum"/>
              <w:spacing w:after="40" w:line="220" w:lineRule="exact"/>
            </w:pPr>
            <w:r w:rsidRPr="00E92252">
              <w:t>491.186.000</w:t>
            </w:r>
          </w:p>
        </w:tc>
        <w:tc>
          <w:tcPr>
            <w:tcW w:w="1338" w:type="dxa"/>
            <w:tcBorders>
              <w:top w:val="single" w:sz="4" w:space="0" w:color="FFFFFF"/>
              <w:left w:val="nil"/>
              <w:bottom w:val="single" w:sz="4" w:space="0" w:color="FFFFFF"/>
              <w:right w:val="nil"/>
            </w:tcBorders>
            <w:shd w:val="clear" w:color="000000" w:fill="BFBFBF"/>
            <w:noWrap/>
            <w:vAlign w:val="center"/>
            <w:hideMark/>
          </w:tcPr>
          <w:p w14:paraId="15B82081" w14:textId="1E1D2046" w:rsidR="00D8703D" w:rsidRPr="009556CB" w:rsidRDefault="00D8703D" w:rsidP="002542CB">
            <w:pPr>
              <w:pStyle w:val="orianum"/>
              <w:spacing w:after="40" w:line="220" w:lineRule="exact"/>
            </w:pPr>
            <w:r w:rsidRPr="00E92252">
              <w:t>470.616.000</w:t>
            </w:r>
          </w:p>
        </w:tc>
        <w:tc>
          <w:tcPr>
            <w:tcW w:w="1128" w:type="dxa"/>
            <w:tcBorders>
              <w:top w:val="single" w:sz="4" w:space="0" w:color="FFFFFF"/>
              <w:left w:val="nil"/>
              <w:bottom w:val="single" w:sz="4" w:space="0" w:color="FFFFFF"/>
              <w:right w:val="nil"/>
            </w:tcBorders>
            <w:shd w:val="clear" w:color="000000" w:fill="BFBFBF"/>
            <w:noWrap/>
            <w:vAlign w:val="center"/>
            <w:hideMark/>
          </w:tcPr>
          <w:p w14:paraId="53C3C39D" w14:textId="68BBABA4" w:rsidR="00D8703D" w:rsidRPr="009556CB" w:rsidRDefault="00D8703D" w:rsidP="002542CB">
            <w:pPr>
              <w:pStyle w:val="orianum"/>
              <w:spacing w:after="40" w:line="220" w:lineRule="exact"/>
            </w:pPr>
            <w:r w:rsidRPr="00E92252">
              <w:t>448.787.000</w:t>
            </w:r>
          </w:p>
        </w:tc>
        <w:tc>
          <w:tcPr>
            <w:tcW w:w="1128" w:type="dxa"/>
            <w:tcBorders>
              <w:top w:val="single" w:sz="4" w:space="0" w:color="FFFFFF"/>
              <w:left w:val="nil"/>
              <w:bottom w:val="single" w:sz="4" w:space="0" w:color="FFFFFF"/>
              <w:right w:val="nil"/>
            </w:tcBorders>
            <w:shd w:val="clear" w:color="000000" w:fill="BFBFBF"/>
            <w:noWrap/>
            <w:vAlign w:val="center"/>
            <w:hideMark/>
          </w:tcPr>
          <w:p w14:paraId="18343435" w14:textId="6797C735" w:rsidR="00D8703D" w:rsidRPr="009556CB" w:rsidRDefault="00D8703D" w:rsidP="002542CB">
            <w:pPr>
              <w:pStyle w:val="orianum"/>
              <w:spacing w:after="40" w:line="220" w:lineRule="exact"/>
            </w:pPr>
            <w:r w:rsidRPr="00E92252">
              <w:t>429.518.000</w:t>
            </w:r>
          </w:p>
        </w:tc>
      </w:tr>
      <w:tr w:rsidR="00D8703D" w:rsidRPr="009556CB" w14:paraId="525B59A0" w14:textId="77777777" w:rsidTr="00D8703D">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58BA871B" w14:textId="77777777" w:rsidR="00D8703D" w:rsidRPr="009556CB" w:rsidRDefault="00D8703D" w:rsidP="002542CB">
            <w:pPr>
              <w:pStyle w:val="oriatext"/>
              <w:spacing w:after="40" w:line="220" w:lineRule="exact"/>
            </w:pPr>
            <w:r w:rsidRPr="009556CB">
              <w:t>22</w:t>
            </w:r>
          </w:p>
        </w:tc>
        <w:tc>
          <w:tcPr>
            <w:tcW w:w="2254" w:type="dxa"/>
            <w:tcBorders>
              <w:top w:val="nil"/>
              <w:left w:val="nil"/>
              <w:bottom w:val="single" w:sz="4" w:space="0" w:color="FFFFFF"/>
              <w:right w:val="nil"/>
            </w:tcBorders>
            <w:shd w:val="clear" w:color="000000" w:fill="F2F2F2"/>
            <w:noWrap/>
            <w:vAlign w:val="center"/>
            <w:hideMark/>
          </w:tcPr>
          <w:p w14:paraId="06DDF90B" w14:textId="77777777" w:rsidR="00D8703D" w:rsidRPr="009556CB" w:rsidRDefault="00D8703D" w:rsidP="002542CB">
            <w:pPr>
              <w:pStyle w:val="oriatext"/>
              <w:spacing w:after="40" w:line="220" w:lineRule="exact"/>
            </w:pPr>
            <w:r w:rsidRPr="009556CB">
              <w:t>Κοινωνικές Παροχές</w:t>
            </w:r>
          </w:p>
        </w:tc>
        <w:tc>
          <w:tcPr>
            <w:tcW w:w="1276" w:type="dxa"/>
            <w:tcBorders>
              <w:top w:val="nil"/>
              <w:left w:val="nil"/>
              <w:bottom w:val="single" w:sz="4" w:space="0" w:color="FFFFFF"/>
              <w:right w:val="nil"/>
            </w:tcBorders>
            <w:shd w:val="clear" w:color="000000" w:fill="F2F2F2"/>
            <w:noWrap/>
            <w:vAlign w:val="center"/>
            <w:hideMark/>
          </w:tcPr>
          <w:p w14:paraId="0CA7D37F" w14:textId="68B352E7" w:rsidR="00D8703D" w:rsidRPr="009556CB" w:rsidRDefault="00D8703D" w:rsidP="002542CB">
            <w:pPr>
              <w:pStyle w:val="orianum"/>
              <w:spacing w:after="40" w:line="220" w:lineRule="exact"/>
            </w:pPr>
            <w:r w:rsidRPr="00E92252">
              <w:t>15.000</w:t>
            </w:r>
          </w:p>
        </w:tc>
        <w:tc>
          <w:tcPr>
            <w:tcW w:w="1276" w:type="dxa"/>
            <w:tcBorders>
              <w:top w:val="nil"/>
              <w:left w:val="nil"/>
              <w:bottom w:val="single" w:sz="4" w:space="0" w:color="FFFFFF"/>
              <w:right w:val="nil"/>
            </w:tcBorders>
            <w:shd w:val="clear" w:color="000000" w:fill="F2F2F2"/>
            <w:noWrap/>
            <w:vAlign w:val="center"/>
            <w:hideMark/>
          </w:tcPr>
          <w:p w14:paraId="1D6960F7" w14:textId="51FF2C41" w:rsidR="00D8703D" w:rsidRPr="009556CB" w:rsidRDefault="00D8703D" w:rsidP="002542CB">
            <w:pPr>
              <w:pStyle w:val="orianum"/>
              <w:spacing w:after="40" w:line="220" w:lineRule="exact"/>
            </w:pPr>
            <w:r w:rsidRPr="00E92252">
              <w:t>0</w:t>
            </w:r>
          </w:p>
        </w:tc>
        <w:tc>
          <w:tcPr>
            <w:tcW w:w="1338" w:type="dxa"/>
            <w:tcBorders>
              <w:top w:val="nil"/>
              <w:left w:val="nil"/>
              <w:bottom w:val="single" w:sz="4" w:space="0" w:color="FFFFFF"/>
              <w:right w:val="nil"/>
            </w:tcBorders>
            <w:shd w:val="clear" w:color="000000" w:fill="F2F2F2"/>
            <w:noWrap/>
            <w:vAlign w:val="center"/>
            <w:hideMark/>
          </w:tcPr>
          <w:p w14:paraId="6EB9B58D" w14:textId="65E03752" w:rsidR="00D8703D" w:rsidRPr="009556CB" w:rsidRDefault="00D8703D" w:rsidP="002542CB">
            <w:pPr>
              <w:pStyle w:val="orianum"/>
              <w:spacing w:after="40" w:line="220" w:lineRule="exact"/>
            </w:pPr>
            <w:r w:rsidRPr="00E92252">
              <w:t>0</w:t>
            </w:r>
          </w:p>
        </w:tc>
        <w:tc>
          <w:tcPr>
            <w:tcW w:w="1128" w:type="dxa"/>
            <w:tcBorders>
              <w:top w:val="nil"/>
              <w:left w:val="nil"/>
              <w:bottom w:val="single" w:sz="4" w:space="0" w:color="FFFFFF"/>
              <w:right w:val="nil"/>
            </w:tcBorders>
            <w:shd w:val="clear" w:color="000000" w:fill="F2F2F2"/>
            <w:noWrap/>
            <w:vAlign w:val="center"/>
            <w:hideMark/>
          </w:tcPr>
          <w:p w14:paraId="6576C98C" w14:textId="3DA03257" w:rsidR="00D8703D" w:rsidRPr="009556CB" w:rsidRDefault="00D8703D" w:rsidP="002542CB">
            <w:pPr>
              <w:pStyle w:val="orianum"/>
              <w:spacing w:after="40" w:line="220" w:lineRule="exact"/>
            </w:pPr>
            <w:r w:rsidRPr="00E92252">
              <w:t>0</w:t>
            </w:r>
          </w:p>
        </w:tc>
        <w:tc>
          <w:tcPr>
            <w:tcW w:w="1128" w:type="dxa"/>
            <w:tcBorders>
              <w:top w:val="nil"/>
              <w:left w:val="nil"/>
              <w:bottom w:val="single" w:sz="4" w:space="0" w:color="FFFFFF"/>
              <w:right w:val="nil"/>
            </w:tcBorders>
            <w:shd w:val="clear" w:color="000000" w:fill="F2F2F2"/>
            <w:noWrap/>
            <w:vAlign w:val="center"/>
            <w:hideMark/>
          </w:tcPr>
          <w:p w14:paraId="191EEC49" w14:textId="41CBB5DF" w:rsidR="00D8703D" w:rsidRPr="009556CB" w:rsidRDefault="00D8703D" w:rsidP="002542CB">
            <w:pPr>
              <w:pStyle w:val="orianum"/>
              <w:spacing w:after="40" w:line="220" w:lineRule="exact"/>
            </w:pPr>
            <w:r w:rsidRPr="00E92252">
              <w:t>0</w:t>
            </w:r>
          </w:p>
        </w:tc>
      </w:tr>
      <w:tr w:rsidR="00D8703D" w:rsidRPr="009556CB" w14:paraId="02F0D65A" w14:textId="77777777" w:rsidTr="00D8703D">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158A364E" w14:textId="77777777" w:rsidR="00D8703D" w:rsidRPr="009556CB" w:rsidRDefault="00D8703D" w:rsidP="002542CB">
            <w:pPr>
              <w:pStyle w:val="oriatext"/>
              <w:spacing w:after="40" w:line="220" w:lineRule="exact"/>
            </w:pPr>
            <w:r w:rsidRPr="009556CB">
              <w:t>23</w:t>
            </w:r>
          </w:p>
        </w:tc>
        <w:tc>
          <w:tcPr>
            <w:tcW w:w="2254" w:type="dxa"/>
            <w:tcBorders>
              <w:top w:val="nil"/>
              <w:left w:val="nil"/>
              <w:bottom w:val="single" w:sz="4" w:space="0" w:color="FFFFFF"/>
              <w:right w:val="nil"/>
            </w:tcBorders>
            <w:shd w:val="clear" w:color="000000" w:fill="BFBFBF"/>
            <w:vAlign w:val="center"/>
            <w:hideMark/>
          </w:tcPr>
          <w:p w14:paraId="72520661" w14:textId="77777777" w:rsidR="00D8703D" w:rsidRPr="009556CB" w:rsidRDefault="00D8703D" w:rsidP="002542CB">
            <w:pPr>
              <w:pStyle w:val="oriatext"/>
              <w:spacing w:after="40" w:line="220" w:lineRule="exact"/>
            </w:pPr>
            <w:r w:rsidRPr="009556CB">
              <w:t>Μεταβιβάσεις</w:t>
            </w:r>
          </w:p>
        </w:tc>
        <w:tc>
          <w:tcPr>
            <w:tcW w:w="1276" w:type="dxa"/>
            <w:tcBorders>
              <w:top w:val="nil"/>
              <w:left w:val="nil"/>
              <w:bottom w:val="single" w:sz="4" w:space="0" w:color="FFFFFF"/>
              <w:right w:val="nil"/>
            </w:tcBorders>
            <w:shd w:val="clear" w:color="000000" w:fill="BFBFBF"/>
            <w:noWrap/>
            <w:vAlign w:val="center"/>
            <w:hideMark/>
          </w:tcPr>
          <w:p w14:paraId="4FCBB258" w14:textId="6EC94ED8" w:rsidR="00D8703D" w:rsidRPr="009556CB" w:rsidRDefault="00D8703D" w:rsidP="002542CB">
            <w:pPr>
              <w:pStyle w:val="orianum"/>
              <w:spacing w:after="40" w:line="220" w:lineRule="exact"/>
            </w:pPr>
            <w:r w:rsidRPr="00E92252">
              <w:t>18.810.427</w:t>
            </w:r>
          </w:p>
        </w:tc>
        <w:tc>
          <w:tcPr>
            <w:tcW w:w="1276" w:type="dxa"/>
            <w:tcBorders>
              <w:top w:val="nil"/>
              <w:left w:val="nil"/>
              <w:bottom w:val="single" w:sz="4" w:space="0" w:color="FFFFFF"/>
              <w:right w:val="nil"/>
            </w:tcBorders>
            <w:shd w:val="clear" w:color="000000" w:fill="BFBFBF"/>
            <w:noWrap/>
            <w:vAlign w:val="center"/>
            <w:hideMark/>
          </w:tcPr>
          <w:p w14:paraId="5485C497" w14:textId="7FAAC54C" w:rsidR="00D8703D" w:rsidRPr="009556CB" w:rsidRDefault="00D8703D" w:rsidP="002542CB">
            <w:pPr>
              <w:pStyle w:val="orianum"/>
              <w:spacing w:after="40" w:line="220" w:lineRule="exact"/>
            </w:pPr>
            <w:r w:rsidRPr="00E92252">
              <w:t>12.383.000</w:t>
            </w:r>
          </w:p>
        </w:tc>
        <w:tc>
          <w:tcPr>
            <w:tcW w:w="1338" w:type="dxa"/>
            <w:tcBorders>
              <w:top w:val="nil"/>
              <w:left w:val="nil"/>
              <w:bottom w:val="single" w:sz="4" w:space="0" w:color="FFFFFF"/>
              <w:right w:val="nil"/>
            </w:tcBorders>
            <w:shd w:val="clear" w:color="000000" w:fill="BFBFBF"/>
            <w:noWrap/>
            <w:vAlign w:val="center"/>
            <w:hideMark/>
          </w:tcPr>
          <w:p w14:paraId="2AD3C0E7" w14:textId="5F92A69D" w:rsidR="00D8703D" w:rsidRPr="009556CB" w:rsidRDefault="00D8703D" w:rsidP="002542CB">
            <w:pPr>
              <w:pStyle w:val="orianum"/>
              <w:spacing w:after="40" w:line="220" w:lineRule="exact"/>
            </w:pPr>
            <w:r w:rsidRPr="00E92252">
              <w:t>12.385.000</w:t>
            </w:r>
          </w:p>
        </w:tc>
        <w:tc>
          <w:tcPr>
            <w:tcW w:w="1128" w:type="dxa"/>
            <w:tcBorders>
              <w:top w:val="nil"/>
              <w:left w:val="nil"/>
              <w:bottom w:val="single" w:sz="4" w:space="0" w:color="FFFFFF"/>
              <w:right w:val="nil"/>
            </w:tcBorders>
            <w:shd w:val="clear" w:color="000000" w:fill="BFBFBF"/>
            <w:noWrap/>
            <w:vAlign w:val="center"/>
            <w:hideMark/>
          </w:tcPr>
          <w:p w14:paraId="189C34EA" w14:textId="0701316C" w:rsidR="00D8703D" w:rsidRPr="009556CB" w:rsidRDefault="00D8703D" w:rsidP="002542CB">
            <w:pPr>
              <w:pStyle w:val="orianum"/>
              <w:spacing w:after="40" w:line="220" w:lineRule="exact"/>
            </w:pPr>
            <w:r w:rsidRPr="00E92252">
              <w:t>12.385.000</w:t>
            </w:r>
          </w:p>
        </w:tc>
        <w:tc>
          <w:tcPr>
            <w:tcW w:w="1128" w:type="dxa"/>
            <w:tcBorders>
              <w:top w:val="nil"/>
              <w:left w:val="nil"/>
              <w:bottom w:val="single" w:sz="4" w:space="0" w:color="FFFFFF"/>
              <w:right w:val="nil"/>
            </w:tcBorders>
            <w:shd w:val="clear" w:color="000000" w:fill="BFBFBF"/>
            <w:noWrap/>
            <w:vAlign w:val="center"/>
            <w:hideMark/>
          </w:tcPr>
          <w:p w14:paraId="3BA6A410" w14:textId="2C4C21F1" w:rsidR="00D8703D" w:rsidRPr="009556CB" w:rsidRDefault="00D8703D" w:rsidP="002542CB">
            <w:pPr>
              <w:pStyle w:val="orianum"/>
              <w:spacing w:after="40" w:line="220" w:lineRule="exact"/>
            </w:pPr>
            <w:r w:rsidRPr="00E92252">
              <w:t>12.385.000</w:t>
            </w:r>
          </w:p>
        </w:tc>
      </w:tr>
      <w:tr w:rsidR="00D8703D" w:rsidRPr="009556CB" w14:paraId="07D65588" w14:textId="77777777" w:rsidTr="00D8703D">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6C5BFAAF" w14:textId="77777777" w:rsidR="00D8703D" w:rsidRPr="009556CB" w:rsidRDefault="00D8703D" w:rsidP="002542CB">
            <w:pPr>
              <w:pStyle w:val="oriatext"/>
              <w:spacing w:after="40" w:line="220" w:lineRule="exact"/>
            </w:pPr>
            <w:r w:rsidRPr="009556CB">
              <w:t>24</w:t>
            </w:r>
          </w:p>
        </w:tc>
        <w:tc>
          <w:tcPr>
            <w:tcW w:w="2254" w:type="dxa"/>
            <w:tcBorders>
              <w:top w:val="nil"/>
              <w:left w:val="nil"/>
              <w:bottom w:val="single" w:sz="4" w:space="0" w:color="FFFFFF"/>
              <w:right w:val="nil"/>
            </w:tcBorders>
            <w:shd w:val="clear" w:color="000000" w:fill="F2F2F2"/>
            <w:noWrap/>
            <w:vAlign w:val="center"/>
            <w:hideMark/>
          </w:tcPr>
          <w:p w14:paraId="1FACEA10" w14:textId="77777777" w:rsidR="00D8703D" w:rsidRPr="009556CB" w:rsidRDefault="00D8703D" w:rsidP="002542CB">
            <w:pPr>
              <w:pStyle w:val="oriatext"/>
              <w:spacing w:after="40" w:line="220" w:lineRule="exact"/>
            </w:pPr>
            <w:r w:rsidRPr="009556CB">
              <w:t>Αγορές αγαθών και υπηρεσιών</w:t>
            </w:r>
          </w:p>
        </w:tc>
        <w:tc>
          <w:tcPr>
            <w:tcW w:w="1276" w:type="dxa"/>
            <w:tcBorders>
              <w:top w:val="nil"/>
              <w:left w:val="nil"/>
              <w:bottom w:val="single" w:sz="4" w:space="0" w:color="FFFFFF"/>
              <w:right w:val="nil"/>
            </w:tcBorders>
            <w:shd w:val="clear" w:color="000000" w:fill="F2F2F2"/>
            <w:noWrap/>
            <w:vAlign w:val="center"/>
            <w:hideMark/>
          </w:tcPr>
          <w:p w14:paraId="479C342A" w14:textId="5731C5DC" w:rsidR="00D8703D" w:rsidRPr="009556CB" w:rsidRDefault="00D8703D" w:rsidP="002542CB">
            <w:pPr>
              <w:pStyle w:val="orianum"/>
              <w:spacing w:after="40" w:line="220" w:lineRule="exact"/>
            </w:pPr>
            <w:r w:rsidRPr="00E92252">
              <w:t>98.924.717</w:t>
            </w:r>
          </w:p>
        </w:tc>
        <w:tc>
          <w:tcPr>
            <w:tcW w:w="1276" w:type="dxa"/>
            <w:tcBorders>
              <w:top w:val="nil"/>
              <w:left w:val="nil"/>
              <w:bottom w:val="single" w:sz="4" w:space="0" w:color="FFFFFF"/>
              <w:right w:val="nil"/>
            </w:tcBorders>
            <w:shd w:val="clear" w:color="000000" w:fill="F2F2F2"/>
            <w:noWrap/>
            <w:vAlign w:val="center"/>
            <w:hideMark/>
          </w:tcPr>
          <w:p w14:paraId="4E8A0C9E" w14:textId="77BB601D" w:rsidR="00D8703D" w:rsidRPr="009556CB" w:rsidRDefault="00D8703D" w:rsidP="002542CB">
            <w:pPr>
              <w:pStyle w:val="orianum"/>
              <w:spacing w:after="40" w:line="220" w:lineRule="exact"/>
            </w:pPr>
            <w:r w:rsidRPr="00E92252">
              <w:t>120.866.000</w:t>
            </w:r>
          </w:p>
        </w:tc>
        <w:tc>
          <w:tcPr>
            <w:tcW w:w="1338" w:type="dxa"/>
            <w:tcBorders>
              <w:top w:val="nil"/>
              <w:left w:val="nil"/>
              <w:bottom w:val="single" w:sz="4" w:space="0" w:color="FFFFFF"/>
              <w:right w:val="nil"/>
            </w:tcBorders>
            <w:shd w:val="clear" w:color="000000" w:fill="F2F2F2"/>
            <w:noWrap/>
            <w:vAlign w:val="center"/>
            <w:hideMark/>
          </w:tcPr>
          <w:p w14:paraId="2112EFAE" w14:textId="77B32860" w:rsidR="00D8703D" w:rsidRPr="009556CB" w:rsidRDefault="00D8703D" w:rsidP="002542CB">
            <w:pPr>
              <w:pStyle w:val="orianum"/>
              <w:spacing w:after="40" w:line="220" w:lineRule="exact"/>
            </w:pPr>
            <w:r w:rsidRPr="00E92252">
              <w:t>135.557.000</w:t>
            </w:r>
          </w:p>
        </w:tc>
        <w:tc>
          <w:tcPr>
            <w:tcW w:w="1128" w:type="dxa"/>
            <w:tcBorders>
              <w:top w:val="nil"/>
              <w:left w:val="nil"/>
              <w:bottom w:val="single" w:sz="4" w:space="0" w:color="FFFFFF"/>
              <w:right w:val="nil"/>
            </w:tcBorders>
            <w:shd w:val="clear" w:color="000000" w:fill="F2F2F2"/>
            <w:noWrap/>
            <w:vAlign w:val="center"/>
            <w:hideMark/>
          </w:tcPr>
          <w:p w14:paraId="6E81975D" w14:textId="1B23E465" w:rsidR="00D8703D" w:rsidRPr="009556CB" w:rsidRDefault="00D8703D" w:rsidP="002542CB">
            <w:pPr>
              <w:pStyle w:val="orianum"/>
              <w:spacing w:after="40" w:line="220" w:lineRule="exact"/>
            </w:pPr>
            <w:r w:rsidRPr="00E92252">
              <w:t>134.768.000</w:t>
            </w:r>
          </w:p>
        </w:tc>
        <w:tc>
          <w:tcPr>
            <w:tcW w:w="1128" w:type="dxa"/>
            <w:tcBorders>
              <w:top w:val="nil"/>
              <w:left w:val="nil"/>
              <w:bottom w:val="single" w:sz="4" w:space="0" w:color="FFFFFF"/>
              <w:right w:val="nil"/>
            </w:tcBorders>
            <w:shd w:val="clear" w:color="000000" w:fill="F2F2F2"/>
            <w:noWrap/>
            <w:vAlign w:val="center"/>
            <w:hideMark/>
          </w:tcPr>
          <w:p w14:paraId="7C98AA9D" w14:textId="01B516F1" w:rsidR="00D8703D" w:rsidRPr="009556CB" w:rsidRDefault="00D8703D" w:rsidP="002542CB">
            <w:pPr>
              <w:pStyle w:val="orianum"/>
              <w:spacing w:after="40" w:line="220" w:lineRule="exact"/>
            </w:pPr>
            <w:r w:rsidRPr="00E92252">
              <w:t>135.582.000</w:t>
            </w:r>
          </w:p>
        </w:tc>
      </w:tr>
      <w:tr w:rsidR="00D8703D" w:rsidRPr="009556CB" w14:paraId="57A89972" w14:textId="77777777" w:rsidTr="00D8703D">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449BE5B3" w14:textId="77777777" w:rsidR="00D8703D" w:rsidRPr="009556CB" w:rsidRDefault="00D8703D" w:rsidP="002542CB">
            <w:pPr>
              <w:pStyle w:val="oriatext"/>
              <w:spacing w:after="40" w:line="220" w:lineRule="exact"/>
            </w:pPr>
            <w:r w:rsidRPr="009556CB">
              <w:t>25</w:t>
            </w:r>
          </w:p>
        </w:tc>
        <w:tc>
          <w:tcPr>
            <w:tcW w:w="2254" w:type="dxa"/>
            <w:tcBorders>
              <w:top w:val="nil"/>
              <w:left w:val="nil"/>
              <w:bottom w:val="single" w:sz="4" w:space="0" w:color="FFFFFF"/>
              <w:right w:val="nil"/>
            </w:tcBorders>
            <w:shd w:val="clear" w:color="000000" w:fill="BFBFBF"/>
            <w:vAlign w:val="center"/>
            <w:hideMark/>
          </w:tcPr>
          <w:p w14:paraId="2BC7CCB6" w14:textId="77777777" w:rsidR="00D8703D" w:rsidRPr="009556CB" w:rsidRDefault="00D8703D" w:rsidP="002542CB">
            <w:pPr>
              <w:pStyle w:val="oriatext"/>
              <w:spacing w:after="40" w:line="220" w:lineRule="exact"/>
            </w:pPr>
            <w:r w:rsidRPr="009556CB">
              <w:t>Επιδοτήσεις</w:t>
            </w:r>
          </w:p>
        </w:tc>
        <w:tc>
          <w:tcPr>
            <w:tcW w:w="1276" w:type="dxa"/>
            <w:tcBorders>
              <w:top w:val="nil"/>
              <w:left w:val="nil"/>
              <w:bottom w:val="single" w:sz="4" w:space="0" w:color="FFFFFF"/>
              <w:right w:val="nil"/>
            </w:tcBorders>
            <w:shd w:val="clear" w:color="000000" w:fill="BFBFBF"/>
            <w:noWrap/>
            <w:vAlign w:val="center"/>
            <w:hideMark/>
          </w:tcPr>
          <w:p w14:paraId="2B051CF0" w14:textId="2D9AECF3" w:rsidR="00D8703D" w:rsidRPr="009556CB" w:rsidRDefault="00D8703D" w:rsidP="002542CB">
            <w:pPr>
              <w:pStyle w:val="orianum"/>
              <w:spacing w:after="40" w:line="220" w:lineRule="exact"/>
            </w:pPr>
            <w:r w:rsidRPr="00E92252">
              <w:t>0</w:t>
            </w:r>
          </w:p>
        </w:tc>
        <w:tc>
          <w:tcPr>
            <w:tcW w:w="1276" w:type="dxa"/>
            <w:tcBorders>
              <w:top w:val="nil"/>
              <w:left w:val="nil"/>
              <w:bottom w:val="single" w:sz="4" w:space="0" w:color="FFFFFF"/>
              <w:right w:val="nil"/>
            </w:tcBorders>
            <w:shd w:val="clear" w:color="000000" w:fill="BFBFBF"/>
            <w:noWrap/>
            <w:vAlign w:val="center"/>
            <w:hideMark/>
          </w:tcPr>
          <w:p w14:paraId="7E33ED37" w14:textId="0F2D8DBA" w:rsidR="00D8703D" w:rsidRPr="009556CB" w:rsidRDefault="00D8703D" w:rsidP="002542CB">
            <w:pPr>
              <w:pStyle w:val="orianum"/>
              <w:spacing w:after="40" w:line="220" w:lineRule="exact"/>
            </w:pPr>
            <w:r w:rsidRPr="00E92252">
              <w:t>0</w:t>
            </w:r>
          </w:p>
        </w:tc>
        <w:tc>
          <w:tcPr>
            <w:tcW w:w="1338" w:type="dxa"/>
            <w:tcBorders>
              <w:top w:val="nil"/>
              <w:left w:val="nil"/>
              <w:bottom w:val="single" w:sz="4" w:space="0" w:color="FFFFFF"/>
              <w:right w:val="nil"/>
            </w:tcBorders>
            <w:shd w:val="clear" w:color="000000" w:fill="BFBFBF"/>
            <w:noWrap/>
            <w:vAlign w:val="center"/>
            <w:hideMark/>
          </w:tcPr>
          <w:p w14:paraId="29204281" w14:textId="411290A6" w:rsidR="00D8703D" w:rsidRPr="009556CB" w:rsidRDefault="00D8703D" w:rsidP="002542CB">
            <w:pPr>
              <w:pStyle w:val="orianum"/>
              <w:spacing w:after="40" w:line="220" w:lineRule="exact"/>
            </w:pPr>
            <w:r w:rsidRPr="00E92252">
              <w:t>0</w:t>
            </w:r>
          </w:p>
        </w:tc>
        <w:tc>
          <w:tcPr>
            <w:tcW w:w="1128" w:type="dxa"/>
            <w:tcBorders>
              <w:top w:val="nil"/>
              <w:left w:val="nil"/>
              <w:bottom w:val="single" w:sz="4" w:space="0" w:color="FFFFFF"/>
              <w:right w:val="nil"/>
            </w:tcBorders>
            <w:shd w:val="clear" w:color="000000" w:fill="BFBFBF"/>
            <w:noWrap/>
            <w:vAlign w:val="center"/>
            <w:hideMark/>
          </w:tcPr>
          <w:p w14:paraId="55A41B84" w14:textId="4B0CD8B8" w:rsidR="00D8703D" w:rsidRPr="009556CB" w:rsidRDefault="00D8703D" w:rsidP="002542CB">
            <w:pPr>
              <w:pStyle w:val="orianum"/>
              <w:spacing w:after="40" w:line="220" w:lineRule="exact"/>
            </w:pPr>
            <w:r w:rsidRPr="00E92252">
              <w:t>0</w:t>
            </w:r>
          </w:p>
        </w:tc>
        <w:tc>
          <w:tcPr>
            <w:tcW w:w="1128" w:type="dxa"/>
            <w:tcBorders>
              <w:top w:val="nil"/>
              <w:left w:val="nil"/>
              <w:bottom w:val="single" w:sz="4" w:space="0" w:color="FFFFFF"/>
              <w:right w:val="nil"/>
            </w:tcBorders>
            <w:shd w:val="clear" w:color="000000" w:fill="BFBFBF"/>
            <w:noWrap/>
            <w:vAlign w:val="center"/>
            <w:hideMark/>
          </w:tcPr>
          <w:p w14:paraId="13C069D4" w14:textId="0AE75C91" w:rsidR="00D8703D" w:rsidRPr="009556CB" w:rsidRDefault="00D8703D" w:rsidP="002542CB">
            <w:pPr>
              <w:pStyle w:val="orianum"/>
              <w:spacing w:after="40" w:line="220" w:lineRule="exact"/>
            </w:pPr>
            <w:r w:rsidRPr="00E92252">
              <w:t>0</w:t>
            </w:r>
          </w:p>
        </w:tc>
      </w:tr>
      <w:tr w:rsidR="00D8703D" w:rsidRPr="009556CB" w14:paraId="7B93EA7D" w14:textId="77777777" w:rsidTr="00D8703D">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7A13836D" w14:textId="77777777" w:rsidR="00D8703D" w:rsidRPr="009556CB" w:rsidRDefault="00D8703D" w:rsidP="002542CB">
            <w:pPr>
              <w:pStyle w:val="oriatext"/>
              <w:spacing w:after="40" w:line="220" w:lineRule="exact"/>
            </w:pPr>
            <w:r w:rsidRPr="009556CB">
              <w:t>26</w:t>
            </w:r>
          </w:p>
        </w:tc>
        <w:tc>
          <w:tcPr>
            <w:tcW w:w="2254" w:type="dxa"/>
            <w:tcBorders>
              <w:top w:val="nil"/>
              <w:left w:val="nil"/>
              <w:bottom w:val="single" w:sz="4" w:space="0" w:color="FFFFFF"/>
              <w:right w:val="nil"/>
            </w:tcBorders>
            <w:shd w:val="clear" w:color="000000" w:fill="F2F2F2"/>
            <w:noWrap/>
            <w:vAlign w:val="center"/>
            <w:hideMark/>
          </w:tcPr>
          <w:p w14:paraId="59A5E4B5" w14:textId="77777777" w:rsidR="00D8703D" w:rsidRPr="009556CB" w:rsidRDefault="00D8703D" w:rsidP="002542CB">
            <w:pPr>
              <w:pStyle w:val="oriatext"/>
              <w:spacing w:after="40" w:line="220" w:lineRule="exact"/>
            </w:pPr>
            <w:r w:rsidRPr="009556CB">
              <w:t>Τόκοι (σε ακαθάριστη βάση)</w:t>
            </w:r>
          </w:p>
        </w:tc>
        <w:tc>
          <w:tcPr>
            <w:tcW w:w="1276" w:type="dxa"/>
            <w:tcBorders>
              <w:top w:val="nil"/>
              <w:left w:val="nil"/>
              <w:bottom w:val="single" w:sz="4" w:space="0" w:color="FFFFFF"/>
              <w:right w:val="nil"/>
            </w:tcBorders>
            <w:shd w:val="clear" w:color="000000" w:fill="F2F2F2"/>
            <w:noWrap/>
            <w:vAlign w:val="center"/>
            <w:hideMark/>
          </w:tcPr>
          <w:p w14:paraId="4C43D430" w14:textId="13AA30CB" w:rsidR="00D8703D" w:rsidRPr="009556CB" w:rsidRDefault="00D8703D" w:rsidP="002542CB">
            <w:pPr>
              <w:pStyle w:val="orianum"/>
              <w:spacing w:after="40" w:line="220" w:lineRule="exact"/>
            </w:pPr>
            <w:r w:rsidRPr="00E92252">
              <w:t>8.564.367</w:t>
            </w:r>
          </w:p>
        </w:tc>
        <w:tc>
          <w:tcPr>
            <w:tcW w:w="1276" w:type="dxa"/>
            <w:tcBorders>
              <w:top w:val="nil"/>
              <w:left w:val="nil"/>
              <w:bottom w:val="single" w:sz="4" w:space="0" w:color="FFFFFF"/>
              <w:right w:val="nil"/>
            </w:tcBorders>
            <w:shd w:val="clear" w:color="000000" w:fill="F2F2F2"/>
            <w:noWrap/>
            <w:vAlign w:val="center"/>
            <w:hideMark/>
          </w:tcPr>
          <w:p w14:paraId="61300682" w14:textId="48A83583" w:rsidR="00D8703D" w:rsidRPr="009556CB" w:rsidRDefault="00D8703D" w:rsidP="002542CB">
            <w:pPr>
              <w:pStyle w:val="orianum"/>
              <w:spacing w:after="40" w:line="220" w:lineRule="exact"/>
            </w:pPr>
            <w:r w:rsidRPr="00E92252">
              <w:t>0</w:t>
            </w:r>
          </w:p>
        </w:tc>
        <w:tc>
          <w:tcPr>
            <w:tcW w:w="1338" w:type="dxa"/>
            <w:tcBorders>
              <w:top w:val="nil"/>
              <w:left w:val="nil"/>
              <w:bottom w:val="single" w:sz="4" w:space="0" w:color="FFFFFF"/>
              <w:right w:val="nil"/>
            </w:tcBorders>
            <w:shd w:val="clear" w:color="000000" w:fill="F2F2F2"/>
            <w:noWrap/>
            <w:vAlign w:val="center"/>
            <w:hideMark/>
          </w:tcPr>
          <w:p w14:paraId="0A769799" w14:textId="11444F46" w:rsidR="00D8703D" w:rsidRPr="009556CB" w:rsidRDefault="00D8703D" w:rsidP="002542CB">
            <w:pPr>
              <w:pStyle w:val="orianum"/>
              <w:spacing w:after="40" w:line="220" w:lineRule="exact"/>
            </w:pPr>
            <w:r w:rsidRPr="00E92252">
              <w:t>0</w:t>
            </w:r>
          </w:p>
        </w:tc>
        <w:tc>
          <w:tcPr>
            <w:tcW w:w="1128" w:type="dxa"/>
            <w:tcBorders>
              <w:top w:val="nil"/>
              <w:left w:val="nil"/>
              <w:bottom w:val="single" w:sz="4" w:space="0" w:color="FFFFFF"/>
              <w:right w:val="nil"/>
            </w:tcBorders>
            <w:shd w:val="clear" w:color="000000" w:fill="F2F2F2"/>
            <w:noWrap/>
            <w:vAlign w:val="center"/>
            <w:hideMark/>
          </w:tcPr>
          <w:p w14:paraId="02A2916B" w14:textId="51EA8A5E" w:rsidR="00D8703D" w:rsidRPr="009556CB" w:rsidRDefault="00D8703D" w:rsidP="002542CB">
            <w:pPr>
              <w:pStyle w:val="orianum"/>
              <w:spacing w:after="40" w:line="220" w:lineRule="exact"/>
            </w:pPr>
            <w:r w:rsidRPr="00E92252">
              <w:t>0</w:t>
            </w:r>
          </w:p>
        </w:tc>
        <w:tc>
          <w:tcPr>
            <w:tcW w:w="1128" w:type="dxa"/>
            <w:tcBorders>
              <w:top w:val="nil"/>
              <w:left w:val="nil"/>
              <w:bottom w:val="single" w:sz="4" w:space="0" w:color="FFFFFF"/>
              <w:right w:val="nil"/>
            </w:tcBorders>
            <w:shd w:val="clear" w:color="000000" w:fill="F2F2F2"/>
            <w:noWrap/>
            <w:vAlign w:val="center"/>
            <w:hideMark/>
          </w:tcPr>
          <w:p w14:paraId="31B15844" w14:textId="6192332F" w:rsidR="00D8703D" w:rsidRPr="009556CB" w:rsidRDefault="00D8703D" w:rsidP="002542CB">
            <w:pPr>
              <w:pStyle w:val="orianum"/>
              <w:spacing w:after="40" w:line="220" w:lineRule="exact"/>
            </w:pPr>
            <w:r w:rsidRPr="00E92252">
              <w:t>0</w:t>
            </w:r>
          </w:p>
        </w:tc>
      </w:tr>
      <w:tr w:rsidR="00D8703D" w:rsidRPr="009556CB" w14:paraId="05EFFA69" w14:textId="77777777" w:rsidTr="00D8703D">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7497C0AE" w14:textId="77777777" w:rsidR="00D8703D" w:rsidRPr="009556CB" w:rsidRDefault="00D8703D" w:rsidP="002542CB">
            <w:pPr>
              <w:pStyle w:val="oriatext"/>
              <w:spacing w:after="40" w:line="220" w:lineRule="exact"/>
            </w:pPr>
            <w:r w:rsidRPr="009556CB">
              <w:t>27</w:t>
            </w:r>
          </w:p>
        </w:tc>
        <w:tc>
          <w:tcPr>
            <w:tcW w:w="2254" w:type="dxa"/>
            <w:tcBorders>
              <w:top w:val="nil"/>
              <w:left w:val="nil"/>
              <w:bottom w:val="single" w:sz="4" w:space="0" w:color="FFFFFF"/>
              <w:right w:val="nil"/>
            </w:tcBorders>
            <w:shd w:val="clear" w:color="000000" w:fill="BFBFBF"/>
            <w:vAlign w:val="center"/>
            <w:hideMark/>
          </w:tcPr>
          <w:p w14:paraId="7CC7DC67" w14:textId="77777777" w:rsidR="00D8703D" w:rsidRPr="009556CB" w:rsidRDefault="00D8703D" w:rsidP="002542CB">
            <w:pPr>
              <w:pStyle w:val="oriatext"/>
              <w:spacing w:after="40" w:line="220" w:lineRule="exact"/>
            </w:pPr>
            <w:r w:rsidRPr="009556CB">
              <w:t>Λοιπές Δαπάνες</w:t>
            </w:r>
          </w:p>
        </w:tc>
        <w:tc>
          <w:tcPr>
            <w:tcW w:w="1276" w:type="dxa"/>
            <w:tcBorders>
              <w:top w:val="nil"/>
              <w:left w:val="nil"/>
              <w:bottom w:val="single" w:sz="4" w:space="0" w:color="FFFFFF"/>
              <w:right w:val="nil"/>
            </w:tcBorders>
            <w:shd w:val="clear" w:color="000000" w:fill="BFBFBF"/>
            <w:noWrap/>
            <w:vAlign w:val="center"/>
            <w:hideMark/>
          </w:tcPr>
          <w:p w14:paraId="1A5F4BBD" w14:textId="02478CEB" w:rsidR="00D8703D" w:rsidRPr="009556CB" w:rsidRDefault="00D8703D" w:rsidP="002542CB">
            <w:pPr>
              <w:pStyle w:val="orianum"/>
              <w:spacing w:after="40" w:line="220" w:lineRule="exact"/>
            </w:pPr>
            <w:r w:rsidRPr="00E92252">
              <w:t>10.500</w:t>
            </w:r>
          </w:p>
        </w:tc>
        <w:tc>
          <w:tcPr>
            <w:tcW w:w="1276" w:type="dxa"/>
            <w:tcBorders>
              <w:top w:val="nil"/>
              <w:left w:val="nil"/>
              <w:bottom w:val="single" w:sz="4" w:space="0" w:color="FFFFFF"/>
              <w:right w:val="nil"/>
            </w:tcBorders>
            <w:shd w:val="clear" w:color="000000" w:fill="BFBFBF"/>
            <w:noWrap/>
            <w:vAlign w:val="center"/>
            <w:hideMark/>
          </w:tcPr>
          <w:p w14:paraId="54E94FED" w14:textId="29C5F9E7" w:rsidR="00D8703D" w:rsidRPr="009556CB" w:rsidRDefault="00D8703D" w:rsidP="002542CB">
            <w:pPr>
              <w:pStyle w:val="orianum"/>
              <w:spacing w:after="40" w:line="220" w:lineRule="exact"/>
            </w:pPr>
            <w:r w:rsidRPr="00E92252">
              <w:t>10.000</w:t>
            </w:r>
          </w:p>
        </w:tc>
        <w:tc>
          <w:tcPr>
            <w:tcW w:w="1338" w:type="dxa"/>
            <w:tcBorders>
              <w:top w:val="nil"/>
              <w:left w:val="nil"/>
              <w:bottom w:val="single" w:sz="4" w:space="0" w:color="FFFFFF"/>
              <w:right w:val="nil"/>
            </w:tcBorders>
            <w:shd w:val="clear" w:color="000000" w:fill="BFBFBF"/>
            <w:noWrap/>
            <w:vAlign w:val="center"/>
            <w:hideMark/>
          </w:tcPr>
          <w:p w14:paraId="15AC0EC4" w14:textId="4212CEC3" w:rsidR="00D8703D" w:rsidRPr="009556CB" w:rsidRDefault="00D8703D" w:rsidP="002542CB">
            <w:pPr>
              <w:pStyle w:val="orianum"/>
              <w:spacing w:after="40" w:line="220" w:lineRule="exact"/>
            </w:pPr>
            <w:r w:rsidRPr="00E92252">
              <w:t>10.000</w:t>
            </w:r>
          </w:p>
        </w:tc>
        <w:tc>
          <w:tcPr>
            <w:tcW w:w="1128" w:type="dxa"/>
            <w:tcBorders>
              <w:top w:val="nil"/>
              <w:left w:val="nil"/>
              <w:bottom w:val="single" w:sz="4" w:space="0" w:color="FFFFFF"/>
              <w:right w:val="nil"/>
            </w:tcBorders>
            <w:shd w:val="clear" w:color="000000" w:fill="BFBFBF"/>
            <w:noWrap/>
            <w:vAlign w:val="center"/>
            <w:hideMark/>
          </w:tcPr>
          <w:p w14:paraId="04BF3C9D" w14:textId="2DB0047A" w:rsidR="00D8703D" w:rsidRPr="009556CB" w:rsidRDefault="00D8703D" w:rsidP="002542CB">
            <w:pPr>
              <w:pStyle w:val="orianum"/>
              <w:spacing w:after="40" w:line="220" w:lineRule="exact"/>
            </w:pPr>
            <w:r w:rsidRPr="00E92252">
              <w:t>10.000</w:t>
            </w:r>
          </w:p>
        </w:tc>
        <w:tc>
          <w:tcPr>
            <w:tcW w:w="1128" w:type="dxa"/>
            <w:tcBorders>
              <w:top w:val="nil"/>
              <w:left w:val="nil"/>
              <w:bottom w:val="single" w:sz="4" w:space="0" w:color="FFFFFF"/>
              <w:right w:val="nil"/>
            </w:tcBorders>
            <w:shd w:val="clear" w:color="000000" w:fill="BFBFBF"/>
            <w:noWrap/>
            <w:vAlign w:val="center"/>
            <w:hideMark/>
          </w:tcPr>
          <w:p w14:paraId="37850A7C" w14:textId="629E142D" w:rsidR="00D8703D" w:rsidRPr="009556CB" w:rsidRDefault="00D8703D" w:rsidP="002542CB">
            <w:pPr>
              <w:pStyle w:val="orianum"/>
              <w:spacing w:after="40" w:line="220" w:lineRule="exact"/>
            </w:pPr>
            <w:r w:rsidRPr="00E92252">
              <w:t>10.000</w:t>
            </w:r>
          </w:p>
        </w:tc>
      </w:tr>
      <w:tr w:rsidR="00D8703D" w:rsidRPr="009556CB" w14:paraId="07557FB6" w14:textId="77777777" w:rsidTr="00D8703D">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62664CEF" w14:textId="77777777" w:rsidR="00D8703D" w:rsidRPr="009556CB" w:rsidRDefault="00D8703D" w:rsidP="002542CB">
            <w:pPr>
              <w:pStyle w:val="oriatext"/>
              <w:spacing w:after="40" w:line="220" w:lineRule="exact"/>
            </w:pPr>
            <w:r w:rsidRPr="009556CB">
              <w:t>29</w:t>
            </w:r>
          </w:p>
        </w:tc>
        <w:tc>
          <w:tcPr>
            <w:tcW w:w="2254" w:type="dxa"/>
            <w:tcBorders>
              <w:top w:val="nil"/>
              <w:left w:val="nil"/>
              <w:bottom w:val="single" w:sz="4" w:space="0" w:color="FFFFFF"/>
              <w:right w:val="nil"/>
            </w:tcBorders>
            <w:shd w:val="clear" w:color="000000" w:fill="F2F2F2"/>
            <w:noWrap/>
            <w:vAlign w:val="center"/>
            <w:hideMark/>
          </w:tcPr>
          <w:p w14:paraId="09A24EE9" w14:textId="77777777" w:rsidR="00D8703D" w:rsidRPr="009556CB" w:rsidRDefault="00D8703D" w:rsidP="002542CB">
            <w:pPr>
              <w:pStyle w:val="oriatext"/>
              <w:spacing w:after="40" w:line="220" w:lineRule="exact"/>
            </w:pPr>
            <w:r w:rsidRPr="009556CB">
              <w:t>Πιστώσεις υπό κατανομή</w:t>
            </w:r>
          </w:p>
        </w:tc>
        <w:tc>
          <w:tcPr>
            <w:tcW w:w="1276" w:type="dxa"/>
            <w:tcBorders>
              <w:top w:val="nil"/>
              <w:left w:val="nil"/>
              <w:bottom w:val="single" w:sz="4" w:space="0" w:color="FFFFFF"/>
              <w:right w:val="nil"/>
            </w:tcBorders>
            <w:shd w:val="clear" w:color="000000" w:fill="F2F2F2"/>
            <w:noWrap/>
            <w:vAlign w:val="center"/>
            <w:hideMark/>
          </w:tcPr>
          <w:p w14:paraId="32B9EB34" w14:textId="6C782302" w:rsidR="00D8703D" w:rsidRPr="009556CB" w:rsidRDefault="00D8703D" w:rsidP="002542CB">
            <w:pPr>
              <w:pStyle w:val="orianum"/>
              <w:spacing w:after="40" w:line="220" w:lineRule="exact"/>
            </w:pPr>
            <w:r w:rsidRPr="00E92252">
              <w:t>53.000</w:t>
            </w:r>
          </w:p>
        </w:tc>
        <w:tc>
          <w:tcPr>
            <w:tcW w:w="1276" w:type="dxa"/>
            <w:tcBorders>
              <w:top w:val="nil"/>
              <w:left w:val="nil"/>
              <w:bottom w:val="single" w:sz="4" w:space="0" w:color="FFFFFF"/>
              <w:right w:val="nil"/>
            </w:tcBorders>
            <w:shd w:val="clear" w:color="000000" w:fill="F2F2F2"/>
            <w:noWrap/>
            <w:vAlign w:val="center"/>
            <w:hideMark/>
          </w:tcPr>
          <w:p w14:paraId="21810A53" w14:textId="5DC5DDD4" w:rsidR="00D8703D" w:rsidRPr="009556CB" w:rsidRDefault="00D8703D" w:rsidP="002542CB">
            <w:pPr>
              <w:pStyle w:val="orianum"/>
              <w:spacing w:after="40" w:line="220" w:lineRule="exact"/>
            </w:pPr>
            <w:r w:rsidRPr="00E92252">
              <w:t>375.000</w:t>
            </w:r>
          </w:p>
        </w:tc>
        <w:tc>
          <w:tcPr>
            <w:tcW w:w="1338" w:type="dxa"/>
            <w:tcBorders>
              <w:top w:val="nil"/>
              <w:left w:val="nil"/>
              <w:bottom w:val="single" w:sz="4" w:space="0" w:color="FFFFFF"/>
              <w:right w:val="nil"/>
            </w:tcBorders>
            <w:shd w:val="clear" w:color="000000" w:fill="F2F2F2"/>
            <w:noWrap/>
            <w:vAlign w:val="center"/>
            <w:hideMark/>
          </w:tcPr>
          <w:p w14:paraId="6E75E339" w14:textId="35570052" w:rsidR="00D8703D" w:rsidRPr="009556CB" w:rsidRDefault="00D8703D" w:rsidP="002542CB">
            <w:pPr>
              <w:pStyle w:val="orianum"/>
              <w:spacing w:after="40" w:line="220" w:lineRule="exact"/>
            </w:pPr>
            <w:r w:rsidRPr="00E92252">
              <w:t>375.000</w:t>
            </w:r>
          </w:p>
        </w:tc>
        <w:tc>
          <w:tcPr>
            <w:tcW w:w="1128" w:type="dxa"/>
            <w:tcBorders>
              <w:top w:val="nil"/>
              <w:left w:val="nil"/>
              <w:bottom w:val="single" w:sz="4" w:space="0" w:color="FFFFFF"/>
              <w:right w:val="nil"/>
            </w:tcBorders>
            <w:shd w:val="clear" w:color="000000" w:fill="F2F2F2"/>
            <w:noWrap/>
            <w:vAlign w:val="center"/>
            <w:hideMark/>
          </w:tcPr>
          <w:p w14:paraId="3B9AF014" w14:textId="49F012DC" w:rsidR="00D8703D" w:rsidRPr="009556CB" w:rsidRDefault="00D8703D" w:rsidP="002542CB">
            <w:pPr>
              <w:pStyle w:val="orianum"/>
              <w:spacing w:after="40" w:line="220" w:lineRule="exact"/>
            </w:pPr>
            <w:r w:rsidRPr="00E92252">
              <w:t>375.000</w:t>
            </w:r>
          </w:p>
        </w:tc>
        <w:tc>
          <w:tcPr>
            <w:tcW w:w="1128" w:type="dxa"/>
            <w:tcBorders>
              <w:top w:val="nil"/>
              <w:left w:val="nil"/>
              <w:bottom w:val="single" w:sz="4" w:space="0" w:color="FFFFFF"/>
              <w:right w:val="nil"/>
            </w:tcBorders>
            <w:shd w:val="clear" w:color="000000" w:fill="F2F2F2"/>
            <w:noWrap/>
            <w:vAlign w:val="center"/>
            <w:hideMark/>
          </w:tcPr>
          <w:p w14:paraId="41F8F82C" w14:textId="00DF368B" w:rsidR="00D8703D" w:rsidRPr="009556CB" w:rsidRDefault="00D8703D" w:rsidP="002542CB">
            <w:pPr>
              <w:pStyle w:val="orianum"/>
              <w:spacing w:after="40" w:line="220" w:lineRule="exact"/>
            </w:pPr>
            <w:r w:rsidRPr="00E92252">
              <w:t>125.000</w:t>
            </w:r>
          </w:p>
        </w:tc>
      </w:tr>
      <w:tr w:rsidR="00D8703D" w:rsidRPr="009556CB" w14:paraId="54913B1F" w14:textId="77777777" w:rsidTr="00D8703D">
        <w:trPr>
          <w:trHeight w:val="170"/>
          <w:jc w:val="center"/>
        </w:trPr>
        <w:tc>
          <w:tcPr>
            <w:tcW w:w="440" w:type="dxa"/>
            <w:tcBorders>
              <w:top w:val="nil"/>
              <w:left w:val="nil"/>
              <w:bottom w:val="single" w:sz="4" w:space="0" w:color="FFFFFF"/>
              <w:right w:val="nil"/>
            </w:tcBorders>
            <w:shd w:val="clear" w:color="000000" w:fill="BFBFBF"/>
            <w:noWrap/>
            <w:vAlign w:val="center"/>
            <w:hideMark/>
          </w:tcPr>
          <w:p w14:paraId="761126C8" w14:textId="77777777" w:rsidR="00D8703D" w:rsidRPr="009556CB" w:rsidRDefault="00D8703D" w:rsidP="002542CB">
            <w:pPr>
              <w:pStyle w:val="oriatext"/>
              <w:spacing w:after="40" w:line="220" w:lineRule="exact"/>
            </w:pPr>
            <w:r w:rsidRPr="009556CB">
              <w:t>31</w:t>
            </w:r>
          </w:p>
        </w:tc>
        <w:tc>
          <w:tcPr>
            <w:tcW w:w="2254" w:type="dxa"/>
            <w:tcBorders>
              <w:top w:val="nil"/>
              <w:left w:val="nil"/>
              <w:bottom w:val="single" w:sz="4" w:space="0" w:color="FFFFFF"/>
              <w:right w:val="nil"/>
            </w:tcBorders>
            <w:shd w:val="clear" w:color="000000" w:fill="BFBFBF"/>
            <w:vAlign w:val="center"/>
            <w:hideMark/>
          </w:tcPr>
          <w:p w14:paraId="0B09B34E" w14:textId="77777777" w:rsidR="00D8703D" w:rsidRPr="009556CB" w:rsidRDefault="00D8703D" w:rsidP="002542CB">
            <w:pPr>
              <w:pStyle w:val="oriatext"/>
              <w:spacing w:after="40" w:line="220" w:lineRule="exact"/>
            </w:pPr>
            <w:r w:rsidRPr="009556CB">
              <w:t>Πάγια περιουσιακά στοιχεία</w:t>
            </w:r>
          </w:p>
        </w:tc>
        <w:tc>
          <w:tcPr>
            <w:tcW w:w="1276" w:type="dxa"/>
            <w:tcBorders>
              <w:top w:val="nil"/>
              <w:left w:val="nil"/>
              <w:bottom w:val="single" w:sz="4" w:space="0" w:color="FFFFFF"/>
              <w:right w:val="nil"/>
            </w:tcBorders>
            <w:shd w:val="clear" w:color="000000" w:fill="BFBFBF"/>
            <w:noWrap/>
            <w:vAlign w:val="center"/>
            <w:hideMark/>
          </w:tcPr>
          <w:p w14:paraId="0E307980" w14:textId="31C39313" w:rsidR="00D8703D" w:rsidRPr="009556CB" w:rsidRDefault="00D8703D" w:rsidP="002542CB">
            <w:pPr>
              <w:pStyle w:val="orianum"/>
              <w:spacing w:after="40" w:line="220" w:lineRule="exact"/>
            </w:pPr>
            <w:r w:rsidRPr="00E92252">
              <w:t>5.678.186</w:t>
            </w:r>
          </w:p>
        </w:tc>
        <w:tc>
          <w:tcPr>
            <w:tcW w:w="1276" w:type="dxa"/>
            <w:tcBorders>
              <w:top w:val="nil"/>
              <w:left w:val="nil"/>
              <w:bottom w:val="single" w:sz="4" w:space="0" w:color="FFFFFF"/>
              <w:right w:val="nil"/>
            </w:tcBorders>
            <w:shd w:val="clear" w:color="000000" w:fill="BFBFBF"/>
            <w:noWrap/>
            <w:vAlign w:val="center"/>
            <w:hideMark/>
          </w:tcPr>
          <w:p w14:paraId="74B1E5E2" w14:textId="66575B87" w:rsidR="00D8703D" w:rsidRPr="009556CB" w:rsidRDefault="00D8703D" w:rsidP="002542CB">
            <w:pPr>
              <w:pStyle w:val="orianum"/>
              <w:spacing w:after="40" w:line="220" w:lineRule="exact"/>
            </w:pPr>
            <w:r w:rsidRPr="00E92252">
              <w:t>5.306.000</w:t>
            </w:r>
          </w:p>
        </w:tc>
        <w:tc>
          <w:tcPr>
            <w:tcW w:w="1338" w:type="dxa"/>
            <w:tcBorders>
              <w:top w:val="nil"/>
              <w:left w:val="nil"/>
              <w:bottom w:val="single" w:sz="4" w:space="0" w:color="FFFFFF"/>
              <w:right w:val="nil"/>
            </w:tcBorders>
            <w:shd w:val="clear" w:color="000000" w:fill="BFBFBF"/>
            <w:noWrap/>
            <w:vAlign w:val="center"/>
            <w:hideMark/>
          </w:tcPr>
          <w:p w14:paraId="67CD0CC1" w14:textId="1EC4F1B2" w:rsidR="00D8703D" w:rsidRPr="009556CB" w:rsidRDefault="00D8703D" w:rsidP="002542CB">
            <w:pPr>
              <w:pStyle w:val="orianum"/>
              <w:spacing w:after="40" w:line="220" w:lineRule="exact"/>
            </w:pPr>
            <w:r w:rsidRPr="00E92252">
              <w:t>4.959.000</w:t>
            </w:r>
          </w:p>
        </w:tc>
        <w:tc>
          <w:tcPr>
            <w:tcW w:w="1128" w:type="dxa"/>
            <w:tcBorders>
              <w:top w:val="nil"/>
              <w:left w:val="nil"/>
              <w:bottom w:val="single" w:sz="4" w:space="0" w:color="FFFFFF"/>
              <w:right w:val="nil"/>
            </w:tcBorders>
            <w:shd w:val="clear" w:color="000000" w:fill="BFBFBF"/>
            <w:noWrap/>
            <w:vAlign w:val="center"/>
            <w:hideMark/>
          </w:tcPr>
          <w:p w14:paraId="406F397B" w14:textId="30EE9011" w:rsidR="00D8703D" w:rsidRPr="009556CB" w:rsidRDefault="00D8703D" w:rsidP="002542CB">
            <w:pPr>
              <w:pStyle w:val="orianum"/>
              <w:spacing w:after="40" w:line="220" w:lineRule="exact"/>
            </w:pPr>
            <w:r w:rsidRPr="00E92252">
              <w:t>4.985.000</w:t>
            </w:r>
          </w:p>
        </w:tc>
        <w:tc>
          <w:tcPr>
            <w:tcW w:w="1128" w:type="dxa"/>
            <w:tcBorders>
              <w:top w:val="nil"/>
              <w:left w:val="nil"/>
              <w:bottom w:val="single" w:sz="4" w:space="0" w:color="FFFFFF"/>
              <w:right w:val="nil"/>
            </w:tcBorders>
            <w:shd w:val="clear" w:color="000000" w:fill="BFBFBF"/>
            <w:noWrap/>
            <w:vAlign w:val="center"/>
            <w:hideMark/>
          </w:tcPr>
          <w:p w14:paraId="05FCF6B5" w14:textId="3282BEFB" w:rsidR="00D8703D" w:rsidRPr="009556CB" w:rsidRDefault="00D8703D" w:rsidP="002542CB">
            <w:pPr>
              <w:pStyle w:val="orianum"/>
              <w:spacing w:after="40" w:line="220" w:lineRule="exact"/>
            </w:pPr>
            <w:r w:rsidRPr="00E92252">
              <w:t>5.015.000</w:t>
            </w:r>
          </w:p>
        </w:tc>
      </w:tr>
      <w:tr w:rsidR="00D8703D" w:rsidRPr="009556CB" w14:paraId="749A501E" w14:textId="77777777" w:rsidTr="00D8703D">
        <w:trPr>
          <w:trHeight w:val="170"/>
          <w:jc w:val="center"/>
        </w:trPr>
        <w:tc>
          <w:tcPr>
            <w:tcW w:w="440" w:type="dxa"/>
            <w:tcBorders>
              <w:top w:val="nil"/>
              <w:left w:val="nil"/>
              <w:bottom w:val="single" w:sz="4" w:space="0" w:color="FFFFFF"/>
              <w:right w:val="nil"/>
            </w:tcBorders>
            <w:shd w:val="clear" w:color="000000" w:fill="F2F2F2"/>
            <w:noWrap/>
            <w:vAlign w:val="center"/>
            <w:hideMark/>
          </w:tcPr>
          <w:p w14:paraId="6295E508" w14:textId="77777777" w:rsidR="00D8703D" w:rsidRPr="009556CB" w:rsidRDefault="00D8703D" w:rsidP="002542CB">
            <w:pPr>
              <w:pStyle w:val="oriatext"/>
              <w:spacing w:after="40" w:line="220" w:lineRule="exact"/>
            </w:pPr>
            <w:r w:rsidRPr="009556CB">
              <w:t>33</w:t>
            </w:r>
          </w:p>
        </w:tc>
        <w:tc>
          <w:tcPr>
            <w:tcW w:w="2254" w:type="dxa"/>
            <w:tcBorders>
              <w:top w:val="nil"/>
              <w:left w:val="nil"/>
              <w:bottom w:val="single" w:sz="4" w:space="0" w:color="FFFFFF"/>
              <w:right w:val="nil"/>
            </w:tcBorders>
            <w:shd w:val="clear" w:color="000000" w:fill="F2F2F2"/>
            <w:noWrap/>
            <w:vAlign w:val="center"/>
            <w:hideMark/>
          </w:tcPr>
          <w:p w14:paraId="2B805CC4" w14:textId="77777777" w:rsidR="00D8703D" w:rsidRPr="009556CB" w:rsidRDefault="00D8703D" w:rsidP="002542CB">
            <w:pPr>
              <w:pStyle w:val="oriatext"/>
              <w:spacing w:after="40" w:line="220" w:lineRule="exact"/>
            </w:pPr>
            <w:r w:rsidRPr="009556CB">
              <w:t>Τιμαλφή</w:t>
            </w:r>
          </w:p>
        </w:tc>
        <w:tc>
          <w:tcPr>
            <w:tcW w:w="1276" w:type="dxa"/>
            <w:tcBorders>
              <w:top w:val="nil"/>
              <w:left w:val="nil"/>
              <w:bottom w:val="single" w:sz="4" w:space="0" w:color="FFFFFF"/>
              <w:right w:val="nil"/>
            </w:tcBorders>
            <w:shd w:val="clear" w:color="000000" w:fill="F2F2F2"/>
            <w:noWrap/>
            <w:vAlign w:val="center"/>
            <w:hideMark/>
          </w:tcPr>
          <w:p w14:paraId="7673A484" w14:textId="6BCBF769" w:rsidR="00D8703D" w:rsidRPr="009556CB" w:rsidRDefault="00D8703D" w:rsidP="002542CB">
            <w:pPr>
              <w:pStyle w:val="orianum"/>
              <w:spacing w:after="40" w:line="220" w:lineRule="exact"/>
            </w:pPr>
            <w:r w:rsidRPr="00E92252">
              <w:t>0</w:t>
            </w:r>
          </w:p>
        </w:tc>
        <w:tc>
          <w:tcPr>
            <w:tcW w:w="1276" w:type="dxa"/>
            <w:tcBorders>
              <w:top w:val="nil"/>
              <w:left w:val="nil"/>
              <w:bottom w:val="single" w:sz="4" w:space="0" w:color="FFFFFF"/>
              <w:right w:val="nil"/>
            </w:tcBorders>
            <w:shd w:val="clear" w:color="000000" w:fill="F2F2F2"/>
            <w:noWrap/>
            <w:vAlign w:val="center"/>
            <w:hideMark/>
          </w:tcPr>
          <w:p w14:paraId="4D7B4993" w14:textId="350A3BAC" w:rsidR="00D8703D" w:rsidRPr="009556CB" w:rsidRDefault="00D8703D" w:rsidP="002542CB">
            <w:pPr>
              <w:pStyle w:val="orianum"/>
              <w:spacing w:after="40" w:line="220" w:lineRule="exact"/>
            </w:pPr>
            <w:r w:rsidRPr="00E92252">
              <w:t>0</w:t>
            </w:r>
          </w:p>
        </w:tc>
        <w:tc>
          <w:tcPr>
            <w:tcW w:w="1338" w:type="dxa"/>
            <w:tcBorders>
              <w:top w:val="nil"/>
              <w:left w:val="nil"/>
              <w:bottom w:val="single" w:sz="4" w:space="0" w:color="FFFFFF"/>
              <w:right w:val="nil"/>
            </w:tcBorders>
            <w:shd w:val="clear" w:color="000000" w:fill="F2F2F2"/>
            <w:noWrap/>
            <w:vAlign w:val="center"/>
            <w:hideMark/>
          </w:tcPr>
          <w:p w14:paraId="0DC25C5B" w14:textId="676B0382" w:rsidR="00D8703D" w:rsidRPr="009556CB" w:rsidRDefault="00D8703D" w:rsidP="002542CB">
            <w:pPr>
              <w:pStyle w:val="orianum"/>
              <w:spacing w:after="40" w:line="220" w:lineRule="exact"/>
            </w:pPr>
            <w:r w:rsidRPr="00E92252">
              <w:t>0</w:t>
            </w:r>
          </w:p>
        </w:tc>
        <w:tc>
          <w:tcPr>
            <w:tcW w:w="1128" w:type="dxa"/>
            <w:tcBorders>
              <w:top w:val="nil"/>
              <w:left w:val="nil"/>
              <w:bottom w:val="single" w:sz="4" w:space="0" w:color="FFFFFF"/>
              <w:right w:val="nil"/>
            </w:tcBorders>
            <w:shd w:val="clear" w:color="000000" w:fill="F2F2F2"/>
            <w:noWrap/>
            <w:vAlign w:val="center"/>
            <w:hideMark/>
          </w:tcPr>
          <w:p w14:paraId="745DBB43" w14:textId="38124706" w:rsidR="00D8703D" w:rsidRPr="009556CB" w:rsidRDefault="00D8703D" w:rsidP="002542CB">
            <w:pPr>
              <w:pStyle w:val="orianum"/>
              <w:spacing w:after="40" w:line="220" w:lineRule="exact"/>
            </w:pPr>
            <w:r w:rsidRPr="00E92252">
              <w:t>0</w:t>
            </w:r>
          </w:p>
        </w:tc>
        <w:tc>
          <w:tcPr>
            <w:tcW w:w="1128" w:type="dxa"/>
            <w:tcBorders>
              <w:top w:val="nil"/>
              <w:left w:val="nil"/>
              <w:bottom w:val="single" w:sz="4" w:space="0" w:color="FFFFFF"/>
              <w:right w:val="nil"/>
            </w:tcBorders>
            <w:shd w:val="clear" w:color="000000" w:fill="F2F2F2"/>
            <w:noWrap/>
            <w:vAlign w:val="center"/>
            <w:hideMark/>
          </w:tcPr>
          <w:p w14:paraId="4AE5FFFC" w14:textId="7600BF9E" w:rsidR="00D8703D" w:rsidRPr="009556CB" w:rsidRDefault="00D8703D" w:rsidP="002542CB">
            <w:pPr>
              <w:pStyle w:val="orianum"/>
              <w:spacing w:after="40" w:line="220" w:lineRule="exact"/>
            </w:pPr>
            <w:r w:rsidRPr="00E92252">
              <w:t>0</w:t>
            </w:r>
          </w:p>
        </w:tc>
      </w:tr>
      <w:tr w:rsidR="00FE504D" w:rsidRPr="00FE504D" w14:paraId="45004C3B" w14:textId="77777777" w:rsidTr="00FE504D">
        <w:trPr>
          <w:trHeight w:val="758"/>
          <w:jc w:val="center"/>
        </w:trPr>
        <w:tc>
          <w:tcPr>
            <w:tcW w:w="440"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F008C7A" w14:textId="77777777" w:rsidR="00D8703D" w:rsidRPr="00FE504D" w:rsidRDefault="00D8703D" w:rsidP="002542CB">
            <w:pPr>
              <w:pStyle w:val="oriatext"/>
              <w:spacing w:after="40" w:line="220" w:lineRule="exact"/>
              <w:rPr>
                <w:b/>
                <w:color w:val="000000" w:themeColor="text1"/>
              </w:rPr>
            </w:pPr>
            <w:r w:rsidRPr="00FE504D">
              <w:rPr>
                <w:b/>
                <w:color w:val="000000" w:themeColor="text1"/>
              </w:rPr>
              <w:t>Α</w:t>
            </w:r>
          </w:p>
        </w:tc>
        <w:tc>
          <w:tcPr>
            <w:tcW w:w="2254" w:type="dxa"/>
            <w:tcBorders>
              <w:top w:val="single" w:sz="4" w:space="0" w:color="FFFFFF"/>
              <w:left w:val="nil"/>
              <w:bottom w:val="single" w:sz="18" w:space="0" w:color="008080"/>
              <w:right w:val="nil"/>
            </w:tcBorders>
            <w:shd w:val="clear" w:color="auto" w:fill="D9D9D9" w:themeFill="background1" w:themeFillShade="D9"/>
            <w:vAlign w:val="center"/>
            <w:hideMark/>
          </w:tcPr>
          <w:p w14:paraId="331A0EA5" w14:textId="77777777" w:rsidR="00D8703D" w:rsidRPr="00FE504D" w:rsidRDefault="00D8703D" w:rsidP="002542CB">
            <w:pPr>
              <w:pStyle w:val="oriatext"/>
              <w:spacing w:after="40" w:line="220" w:lineRule="exact"/>
              <w:rPr>
                <w:b/>
                <w:color w:val="000000" w:themeColor="text1"/>
                <w:lang w:val="el-GR"/>
              </w:rPr>
            </w:pPr>
            <w:r w:rsidRPr="00FE504D">
              <w:rPr>
                <w:b/>
                <w:color w:val="000000" w:themeColor="text1"/>
                <w:lang w:val="el-GR"/>
              </w:rPr>
              <w:t>Συνολικές μη Χρηματοοικονομικές Ταμειακές Δαπάνες</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09B0A01E" w14:textId="1B3132FA" w:rsidR="00D8703D" w:rsidRPr="00FE504D" w:rsidRDefault="00D8703D" w:rsidP="002542CB">
            <w:pPr>
              <w:pStyle w:val="orianum"/>
              <w:spacing w:after="40" w:line="220" w:lineRule="exact"/>
              <w:rPr>
                <w:b/>
                <w:color w:val="000000" w:themeColor="text1"/>
              </w:rPr>
            </w:pPr>
            <w:r w:rsidRPr="00FE504D">
              <w:rPr>
                <w:b/>
                <w:color w:val="000000" w:themeColor="text1"/>
              </w:rPr>
              <w:t>625.638.911</w:t>
            </w:r>
          </w:p>
        </w:tc>
        <w:tc>
          <w:tcPr>
            <w:tcW w:w="1276"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57FB6003" w14:textId="6A3CC094" w:rsidR="00D8703D" w:rsidRPr="00FE504D" w:rsidRDefault="00D8703D" w:rsidP="002542CB">
            <w:pPr>
              <w:pStyle w:val="orianum"/>
              <w:spacing w:after="40" w:line="220" w:lineRule="exact"/>
              <w:rPr>
                <w:b/>
                <w:color w:val="000000" w:themeColor="text1"/>
              </w:rPr>
            </w:pPr>
            <w:r w:rsidRPr="00FE504D">
              <w:rPr>
                <w:b/>
                <w:color w:val="000000" w:themeColor="text1"/>
              </w:rPr>
              <w:t>630.126.000</w:t>
            </w:r>
          </w:p>
        </w:tc>
        <w:tc>
          <w:tcPr>
            <w:tcW w:w="133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619F2702" w14:textId="300F17D0" w:rsidR="00D8703D" w:rsidRPr="00FE504D" w:rsidRDefault="00D8703D" w:rsidP="002542CB">
            <w:pPr>
              <w:pStyle w:val="orianum"/>
              <w:spacing w:after="40" w:line="220" w:lineRule="exact"/>
              <w:rPr>
                <w:b/>
                <w:color w:val="000000" w:themeColor="text1"/>
              </w:rPr>
            </w:pPr>
            <w:r w:rsidRPr="00FE504D">
              <w:rPr>
                <w:b/>
                <w:color w:val="000000" w:themeColor="text1"/>
              </w:rPr>
              <w:t>623.902.000</w:t>
            </w:r>
          </w:p>
        </w:tc>
        <w:tc>
          <w:tcPr>
            <w:tcW w:w="112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31A8625A" w14:textId="0C3EBA7F" w:rsidR="00D8703D" w:rsidRPr="00FE504D" w:rsidRDefault="00D8703D" w:rsidP="002542CB">
            <w:pPr>
              <w:pStyle w:val="orianum"/>
              <w:spacing w:after="40" w:line="220" w:lineRule="exact"/>
              <w:rPr>
                <w:b/>
                <w:color w:val="000000" w:themeColor="text1"/>
              </w:rPr>
            </w:pPr>
            <w:r w:rsidRPr="00FE504D">
              <w:rPr>
                <w:b/>
                <w:color w:val="000000" w:themeColor="text1"/>
              </w:rPr>
              <w:t>601.310.000</w:t>
            </w:r>
          </w:p>
        </w:tc>
        <w:tc>
          <w:tcPr>
            <w:tcW w:w="1128" w:type="dxa"/>
            <w:tcBorders>
              <w:top w:val="single" w:sz="4" w:space="0" w:color="FFFFFF"/>
              <w:left w:val="nil"/>
              <w:bottom w:val="single" w:sz="18" w:space="0" w:color="008080"/>
              <w:right w:val="nil"/>
            </w:tcBorders>
            <w:shd w:val="clear" w:color="auto" w:fill="D9D9D9" w:themeFill="background1" w:themeFillShade="D9"/>
            <w:noWrap/>
            <w:vAlign w:val="center"/>
            <w:hideMark/>
          </w:tcPr>
          <w:p w14:paraId="23D1DC61" w14:textId="60ED8FF4" w:rsidR="00D8703D" w:rsidRPr="00FE504D" w:rsidRDefault="00D8703D" w:rsidP="002542CB">
            <w:pPr>
              <w:pStyle w:val="orianum"/>
              <w:spacing w:after="40" w:line="220" w:lineRule="exact"/>
              <w:rPr>
                <w:b/>
                <w:color w:val="000000" w:themeColor="text1"/>
              </w:rPr>
            </w:pPr>
            <w:r w:rsidRPr="00FE504D">
              <w:rPr>
                <w:b/>
                <w:color w:val="000000" w:themeColor="text1"/>
              </w:rPr>
              <w:t>582.635.000</w:t>
            </w:r>
          </w:p>
        </w:tc>
      </w:tr>
    </w:tbl>
    <w:p w14:paraId="6AD2E668" w14:textId="77777777" w:rsidR="00267E4F" w:rsidRDefault="00267E4F" w:rsidP="00267E4F">
      <w:pPr>
        <w:spacing w:after="0" w:line="240" w:lineRule="auto"/>
        <w:ind w:right="1332"/>
        <w:jc w:val="center"/>
        <w:rPr>
          <w:b/>
          <w:i/>
          <w:sz w:val="22"/>
        </w:rPr>
      </w:pPr>
    </w:p>
    <w:p w14:paraId="7A89FA7A" w14:textId="7C35AAA2" w:rsidR="00AA08FE" w:rsidRPr="00267E4F" w:rsidRDefault="00F134AF" w:rsidP="00267E4F">
      <w:pPr>
        <w:spacing w:after="0" w:line="240" w:lineRule="auto"/>
        <w:ind w:right="764"/>
        <w:rPr>
          <w:b/>
          <w:i/>
          <w:sz w:val="22"/>
        </w:rPr>
      </w:pPr>
      <w:r>
        <w:rPr>
          <w:b/>
          <w:i/>
          <w:sz w:val="22"/>
        </w:rPr>
        <w:t>Υπο</w:t>
      </w:r>
      <w:r w:rsidR="00AA08FE" w:rsidRPr="00267E4F">
        <w:rPr>
          <w:b/>
          <w:i/>
          <w:sz w:val="22"/>
        </w:rPr>
        <w:t xml:space="preserve">σημειώσεις </w:t>
      </w:r>
      <w:r>
        <w:rPr>
          <w:b/>
          <w:i/>
          <w:sz w:val="22"/>
        </w:rPr>
        <w:t xml:space="preserve">επί των </w:t>
      </w:r>
      <w:r w:rsidR="00267E4F">
        <w:rPr>
          <w:b/>
          <w:i/>
          <w:sz w:val="22"/>
        </w:rPr>
        <w:t>α</w:t>
      </w:r>
      <w:r>
        <w:rPr>
          <w:b/>
          <w:i/>
          <w:sz w:val="22"/>
        </w:rPr>
        <w:t xml:space="preserve">νωτέρω πινάκων </w:t>
      </w:r>
      <w:r w:rsidR="00FE098A">
        <w:rPr>
          <w:b/>
          <w:i/>
          <w:sz w:val="22"/>
        </w:rPr>
        <w:t>για τις</w:t>
      </w:r>
      <w:r w:rsidR="00AA08FE" w:rsidRPr="00267E4F">
        <w:rPr>
          <w:b/>
          <w:i/>
          <w:sz w:val="22"/>
        </w:rPr>
        <w:t xml:space="preserve"> ΑΔΑ:</w:t>
      </w:r>
    </w:p>
    <w:p w14:paraId="1A5B11FC" w14:textId="3C9EC0BB" w:rsidR="00AA08FE" w:rsidRPr="00267E4F" w:rsidRDefault="00AA08FE" w:rsidP="002542CB">
      <w:pPr>
        <w:spacing w:after="0" w:line="240" w:lineRule="auto"/>
        <w:ind w:right="1189"/>
        <w:rPr>
          <w:i/>
          <w:sz w:val="20"/>
        </w:rPr>
      </w:pPr>
      <w:r w:rsidRPr="00267E4F">
        <w:rPr>
          <w:b/>
          <w:i/>
          <w:sz w:val="20"/>
        </w:rPr>
        <w:t>1/</w:t>
      </w:r>
      <w:r w:rsidRPr="00267E4F">
        <w:rPr>
          <w:i/>
          <w:sz w:val="20"/>
        </w:rPr>
        <w:t xml:space="preserve"> Στις εκτιμήσεις των δαπανών των φορέων για το 2025 περιλαμβάνονται οι δαπάνες που καλύφθηκαν από το τακτικό και το ειδικό αποθεματικό, οι εγγραφές σε ύψος δαπανών και οι δαπάνες για μεταναστευτικές ροές. Κατά συνέπεια το ύψος των εκτιμώμενων δαπανών έτους 2025 δεν είναι συγκρίσιμο με τις προβλέψεις προϋπολογισμού 2026.</w:t>
      </w:r>
    </w:p>
    <w:p w14:paraId="60A7306F" w14:textId="6A7903D0" w:rsidR="00F134AF" w:rsidRPr="00AA08FE" w:rsidRDefault="00AA08FE" w:rsidP="002542CB">
      <w:pPr>
        <w:spacing w:after="0" w:line="240" w:lineRule="auto"/>
        <w:ind w:right="1331"/>
        <w:rPr>
          <w:i/>
          <w:sz w:val="20"/>
        </w:rPr>
      </w:pPr>
      <w:r w:rsidRPr="00267E4F">
        <w:rPr>
          <w:b/>
          <w:i/>
          <w:sz w:val="20"/>
        </w:rPr>
        <w:t>2/</w:t>
      </w:r>
      <w:r w:rsidRPr="00267E4F">
        <w:rPr>
          <w:i/>
          <w:sz w:val="20"/>
        </w:rPr>
        <w:t xml:space="preserve"> </w:t>
      </w:r>
      <w:r w:rsidR="00F134AF" w:rsidRPr="00EB3C61">
        <w:rPr>
          <w:i/>
          <w:sz w:val="20"/>
        </w:rPr>
        <w:t>Για τα έτη 2026-2</w:t>
      </w:r>
      <w:r w:rsidR="00167B44">
        <w:rPr>
          <w:i/>
          <w:sz w:val="20"/>
        </w:rPr>
        <w:t>0</w:t>
      </w:r>
      <w:r w:rsidR="00F134AF" w:rsidRPr="00EB3C61">
        <w:rPr>
          <w:i/>
          <w:sz w:val="20"/>
        </w:rPr>
        <w:t>29, οι πιστώσεις για νέες προσλήψεις καθώς και οι πιστώσεις για την αύξηση του ετήσιου μισθολογικού κόστους λόγω της αύξησης του κατώτατου μισθού, προβλέπονται στην κατηγορία «Πιστώσεις υπό κατανομή» των Γενικών Κρατικών Δαπανών και διατίθενται σταδιακά για τις δαπάνες των παροχών σε εργαζόμενους των φορέων της Κεντρικής Διοίκησης κατά την εκτέλεση του προϋπολογισμού.</w:t>
      </w:r>
    </w:p>
    <w:p w14:paraId="1693066C" w14:textId="3F943C22" w:rsidR="00AA08FE" w:rsidRPr="00267E4F" w:rsidRDefault="00AA08FE" w:rsidP="002542CB">
      <w:pPr>
        <w:spacing w:after="0" w:line="240" w:lineRule="auto"/>
        <w:ind w:right="1189"/>
        <w:rPr>
          <w:i/>
          <w:sz w:val="20"/>
        </w:rPr>
      </w:pPr>
      <w:r w:rsidRPr="00267E4F">
        <w:rPr>
          <w:b/>
          <w:i/>
          <w:sz w:val="20"/>
        </w:rPr>
        <w:t>3/</w:t>
      </w:r>
      <w:r w:rsidRPr="00267E4F">
        <w:rPr>
          <w:i/>
          <w:sz w:val="20"/>
        </w:rPr>
        <w:t xml:space="preserve"> Οι ανωτέρω δαπάνες των ΑΔΑ είναι μέρος των ανωτάτων ορίων των δαπανών των Υπουργείων και αφορούν σε δαπάνες τακτικού προϋπολογισμού.</w:t>
      </w:r>
    </w:p>
    <w:p w14:paraId="2B351CA4" w14:textId="005ED957" w:rsidR="00F8678F" w:rsidRPr="00267E4F" w:rsidRDefault="00881FF8" w:rsidP="009E753D">
      <w:pPr>
        <w:spacing w:after="120" w:line="240" w:lineRule="auto"/>
        <w:ind w:right="1332"/>
        <w:jc w:val="center"/>
        <w:rPr>
          <w:i/>
          <w:sz w:val="20"/>
        </w:rPr>
      </w:pPr>
      <w:r w:rsidRPr="00267E4F">
        <w:rPr>
          <w:i/>
          <w:sz w:val="20"/>
        </w:rPr>
        <w:br w:type="page"/>
      </w:r>
    </w:p>
    <w:p w14:paraId="6A6C51F6" w14:textId="0CFB3A6F" w:rsidR="00231CD6" w:rsidRDefault="00443570" w:rsidP="00961CC7">
      <w:pPr>
        <w:pStyle w:val="Heading2"/>
        <w:numPr>
          <w:ilvl w:val="1"/>
          <w:numId w:val="2"/>
        </w:numPr>
        <w:spacing w:before="0" w:after="360"/>
        <w:ind w:left="567" w:hanging="567"/>
      </w:pPr>
      <w:bookmarkStart w:id="179" w:name="_Toc214376377"/>
      <w:r>
        <w:lastRenderedPageBreak/>
        <w:t>Μ</w:t>
      </w:r>
      <w:r w:rsidR="00231CD6" w:rsidRPr="00881FF8">
        <w:t>εταβιβάσε</w:t>
      </w:r>
      <w:r>
        <w:t>ις Τακτικού Προϋπολογισμού</w:t>
      </w:r>
      <w:bookmarkEnd w:id="179"/>
    </w:p>
    <w:p w14:paraId="589141E0" w14:textId="28924830" w:rsidR="000D2F9B" w:rsidRPr="00474D2B" w:rsidRDefault="001A7385" w:rsidP="001A7385">
      <w:pPr>
        <w:pStyle w:val="Caption"/>
        <w:jc w:val="left"/>
        <w:rPr>
          <w:lang w:val="el-GR"/>
        </w:rPr>
      </w:pPr>
      <w:bookmarkStart w:id="180" w:name="_Toc214286086"/>
      <w:r w:rsidRPr="00474D2B">
        <w:rPr>
          <w:lang w:val="el-GR"/>
        </w:rPr>
        <w:t xml:space="preserve">Πίνακας </w:t>
      </w:r>
      <w:r w:rsidR="0042051F">
        <w:fldChar w:fldCharType="begin"/>
      </w:r>
      <w:r w:rsidRPr="00474D2B">
        <w:rPr>
          <w:lang w:val="el-GR"/>
        </w:rPr>
        <w:instrText xml:space="preserve"> </w:instrText>
      </w:r>
      <w:r>
        <w:instrText>SEQ</w:instrText>
      </w:r>
      <w:r w:rsidRPr="00474D2B">
        <w:rPr>
          <w:lang w:val="el-GR"/>
        </w:rPr>
        <w:instrText xml:space="preserve"> Πίνακας \* </w:instrText>
      </w:r>
      <w:r>
        <w:instrText>ARABIC</w:instrText>
      </w:r>
      <w:r w:rsidRPr="00474D2B">
        <w:rPr>
          <w:lang w:val="el-GR"/>
        </w:rPr>
        <w:instrText xml:space="preserve"> </w:instrText>
      </w:r>
      <w:r w:rsidR="0042051F">
        <w:fldChar w:fldCharType="separate"/>
      </w:r>
      <w:r w:rsidR="00A577FE" w:rsidRPr="00A577FE">
        <w:rPr>
          <w:noProof/>
          <w:lang w:val="el-GR"/>
        </w:rPr>
        <w:t>12</w:t>
      </w:r>
      <w:r w:rsidR="0042051F">
        <w:fldChar w:fldCharType="end"/>
      </w:r>
      <w:r w:rsidRPr="00474D2B">
        <w:rPr>
          <w:lang w:val="el-GR"/>
        </w:rPr>
        <w:t xml:space="preserve"> | </w:t>
      </w:r>
      <w:r w:rsidR="000D2F9B" w:rsidRPr="00474D2B">
        <w:rPr>
          <w:lang w:val="el-GR"/>
        </w:rPr>
        <w:t xml:space="preserve">Μεταβιβάσεις Τακτικού Προϋπολογισμού σε φορείς εντός και εκτός της Γενικής Κυβέρνησης σε ταμειακή βάση                                                     </w:t>
      </w:r>
      <w:r w:rsidR="000D2F9B" w:rsidRPr="00474D2B">
        <w:rPr>
          <w:b w:val="0"/>
          <w:lang w:val="el-GR"/>
        </w:rPr>
        <w:t>(σε εκατ. ευρώ)</w:t>
      </w:r>
      <w:bookmarkEnd w:id="180"/>
    </w:p>
    <w:tbl>
      <w:tblPr>
        <w:tblW w:w="8959" w:type="dxa"/>
        <w:jc w:val="center"/>
        <w:tblLayout w:type="fixed"/>
        <w:tblLook w:val="04A0" w:firstRow="1" w:lastRow="0" w:firstColumn="1" w:lastColumn="0" w:noHBand="0" w:noVBand="1"/>
      </w:tblPr>
      <w:tblGrid>
        <w:gridCol w:w="3402"/>
        <w:gridCol w:w="980"/>
        <w:gridCol w:w="1132"/>
        <w:gridCol w:w="835"/>
        <w:gridCol w:w="835"/>
        <w:gridCol w:w="861"/>
        <w:gridCol w:w="878"/>
        <w:gridCol w:w="13"/>
        <w:gridCol w:w="23"/>
      </w:tblGrid>
      <w:tr w:rsidR="000D2F9B" w14:paraId="48FFC533" w14:textId="77777777" w:rsidTr="000D2F9B">
        <w:trPr>
          <w:gridAfter w:val="1"/>
          <w:wAfter w:w="23" w:type="dxa"/>
          <w:trHeight w:val="170"/>
          <w:jc w:val="center"/>
        </w:trPr>
        <w:tc>
          <w:tcPr>
            <w:tcW w:w="3402" w:type="dxa"/>
            <w:tcBorders>
              <w:top w:val="nil"/>
              <w:left w:val="nil"/>
              <w:bottom w:val="nil"/>
              <w:right w:val="single" w:sz="2" w:space="0" w:color="FFFFFF"/>
            </w:tcBorders>
            <w:shd w:val="clear" w:color="auto" w:fill="BFBFBF"/>
            <w:vAlign w:val="center"/>
            <w:hideMark/>
          </w:tcPr>
          <w:p w14:paraId="579923B6" w14:textId="77777777" w:rsidR="000D2F9B" w:rsidRDefault="000D2F9B" w:rsidP="000840C6">
            <w:pPr>
              <w:spacing w:afterLines="20" w:after="48" w:line="240" w:lineRule="auto"/>
              <w:jc w:val="center"/>
              <w:rPr>
                <w:rFonts w:eastAsia="Times New Roman" w:cs="Calibri"/>
                <w:b/>
                <w:bCs/>
                <w:color w:val="000000"/>
                <w:sz w:val="22"/>
                <w:lang w:eastAsia="en-US"/>
              </w:rPr>
            </w:pPr>
            <w:r>
              <w:rPr>
                <w:rFonts w:eastAsia="Times New Roman" w:cs="Calibri"/>
                <w:b/>
                <w:bCs/>
                <w:color w:val="000000"/>
                <w:sz w:val="22"/>
                <w:lang w:eastAsia="en-US"/>
              </w:rPr>
              <w:t> </w:t>
            </w:r>
          </w:p>
        </w:tc>
        <w:tc>
          <w:tcPr>
            <w:tcW w:w="980" w:type="dxa"/>
            <w:tcBorders>
              <w:top w:val="nil"/>
              <w:left w:val="single" w:sz="2" w:space="0" w:color="FFFFFF"/>
              <w:bottom w:val="nil"/>
              <w:right w:val="single" w:sz="2" w:space="0" w:color="FFFFFF"/>
            </w:tcBorders>
            <w:shd w:val="clear" w:color="auto" w:fill="BFBFBF"/>
            <w:vAlign w:val="center"/>
            <w:hideMark/>
          </w:tcPr>
          <w:p w14:paraId="28FBE831" w14:textId="77777777" w:rsidR="000D2F9B" w:rsidRDefault="000D2F9B" w:rsidP="000840C6">
            <w:pPr>
              <w:pStyle w:val="orianum"/>
              <w:spacing w:afterLines="20" w:after="48"/>
              <w:rPr>
                <w:b/>
                <w:sz w:val="22"/>
                <w:szCs w:val="22"/>
                <w:lang w:eastAsia="en-US"/>
              </w:rPr>
            </w:pPr>
            <w:r>
              <w:rPr>
                <w:b/>
                <w:sz w:val="22"/>
                <w:szCs w:val="22"/>
                <w:lang w:eastAsia="en-US"/>
              </w:rPr>
              <w:t>2024</w:t>
            </w:r>
          </w:p>
        </w:tc>
        <w:tc>
          <w:tcPr>
            <w:tcW w:w="1132" w:type="dxa"/>
            <w:tcBorders>
              <w:top w:val="nil"/>
              <w:left w:val="single" w:sz="2" w:space="0" w:color="FFFFFF"/>
              <w:bottom w:val="nil"/>
              <w:right w:val="single" w:sz="2" w:space="0" w:color="FFFFFF"/>
            </w:tcBorders>
            <w:shd w:val="clear" w:color="auto" w:fill="BFBFBF"/>
            <w:vAlign w:val="center"/>
            <w:hideMark/>
          </w:tcPr>
          <w:p w14:paraId="630768EE" w14:textId="77777777" w:rsidR="000D2F9B" w:rsidRDefault="000D2F9B" w:rsidP="000840C6">
            <w:pPr>
              <w:pStyle w:val="orianum"/>
              <w:spacing w:afterLines="20" w:after="48"/>
              <w:rPr>
                <w:b/>
                <w:sz w:val="22"/>
                <w:szCs w:val="22"/>
                <w:lang w:eastAsia="en-US"/>
              </w:rPr>
            </w:pPr>
            <w:r>
              <w:rPr>
                <w:b/>
                <w:sz w:val="22"/>
                <w:szCs w:val="22"/>
                <w:lang w:eastAsia="en-US"/>
              </w:rPr>
              <w:t>2025</w:t>
            </w:r>
          </w:p>
        </w:tc>
        <w:tc>
          <w:tcPr>
            <w:tcW w:w="835" w:type="dxa"/>
            <w:tcBorders>
              <w:top w:val="nil"/>
              <w:left w:val="single" w:sz="2" w:space="0" w:color="FFFFFF"/>
              <w:bottom w:val="nil"/>
              <w:right w:val="nil"/>
            </w:tcBorders>
            <w:shd w:val="clear" w:color="auto" w:fill="BFBFBF"/>
            <w:vAlign w:val="center"/>
            <w:hideMark/>
          </w:tcPr>
          <w:p w14:paraId="2E515717" w14:textId="77777777" w:rsidR="000D2F9B" w:rsidRDefault="000D2F9B" w:rsidP="000840C6">
            <w:pPr>
              <w:pStyle w:val="orianum"/>
              <w:spacing w:afterLines="20" w:after="48"/>
              <w:rPr>
                <w:b/>
                <w:sz w:val="22"/>
                <w:szCs w:val="22"/>
                <w:lang w:eastAsia="en-US"/>
              </w:rPr>
            </w:pPr>
            <w:r>
              <w:rPr>
                <w:b/>
                <w:sz w:val="22"/>
                <w:szCs w:val="22"/>
                <w:lang w:eastAsia="en-US"/>
              </w:rPr>
              <w:t>2026</w:t>
            </w:r>
          </w:p>
        </w:tc>
        <w:tc>
          <w:tcPr>
            <w:tcW w:w="835" w:type="dxa"/>
            <w:shd w:val="clear" w:color="auto" w:fill="BFBFBF"/>
            <w:vAlign w:val="center"/>
            <w:hideMark/>
          </w:tcPr>
          <w:p w14:paraId="0186E507" w14:textId="77777777" w:rsidR="000D2F9B" w:rsidRDefault="000D2F9B" w:rsidP="000840C6">
            <w:pPr>
              <w:pStyle w:val="orianum"/>
              <w:spacing w:afterLines="20" w:after="48"/>
              <w:rPr>
                <w:b/>
                <w:sz w:val="22"/>
                <w:szCs w:val="22"/>
                <w:lang w:eastAsia="en-US"/>
              </w:rPr>
            </w:pPr>
            <w:r>
              <w:rPr>
                <w:b/>
                <w:sz w:val="22"/>
                <w:szCs w:val="22"/>
                <w:lang w:eastAsia="en-US"/>
              </w:rPr>
              <w:t>2027</w:t>
            </w:r>
          </w:p>
        </w:tc>
        <w:tc>
          <w:tcPr>
            <w:tcW w:w="861" w:type="dxa"/>
            <w:shd w:val="clear" w:color="auto" w:fill="BFBFBF"/>
            <w:vAlign w:val="center"/>
            <w:hideMark/>
          </w:tcPr>
          <w:p w14:paraId="2F0CDE96" w14:textId="77777777" w:rsidR="000D2F9B" w:rsidRDefault="000D2F9B" w:rsidP="000840C6">
            <w:pPr>
              <w:pStyle w:val="orianum"/>
              <w:spacing w:afterLines="20" w:after="48"/>
              <w:rPr>
                <w:b/>
                <w:sz w:val="22"/>
                <w:szCs w:val="22"/>
                <w:lang w:eastAsia="en-US"/>
              </w:rPr>
            </w:pPr>
            <w:r>
              <w:rPr>
                <w:b/>
                <w:sz w:val="22"/>
                <w:szCs w:val="22"/>
                <w:lang w:eastAsia="en-US"/>
              </w:rPr>
              <w:t>2028</w:t>
            </w:r>
          </w:p>
        </w:tc>
        <w:tc>
          <w:tcPr>
            <w:tcW w:w="891" w:type="dxa"/>
            <w:gridSpan w:val="2"/>
            <w:shd w:val="clear" w:color="auto" w:fill="BFBFBF"/>
            <w:vAlign w:val="center"/>
            <w:hideMark/>
          </w:tcPr>
          <w:p w14:paraId="1BC3FE4E" w14:textId="77777777" w:rsidR="000D2F9B" w:rsidRDefault="000D2F9B" w:rsidP="000840C6">
            <w:pPr>
              <w:pStyle w:val="orianum"/>
              <w:spacing w:afterLines="20" w:after="48"/>
              <w:rPr>
                <w:b/>
                <w:sz w:val="22"/>
                <w:szCs w:val="22"/>
                <w:lang w:eastAsia="en-US"/>
              </w:rPr>
            </w:pPr>
            <w:r>
              <w:rPr>
                <w:b/>
                <w:sz w:val="22"/>
                <w:szCs w:val="22"/>
                <w:lang w:eastAsia="en-US"/>
              </w:rPr>
              <w:t>2029</w:t>
            </w:r>
          </w:p>
        </w:tc>
      </w:tr>
      <w:tr w:rsidR="000D2F9B" w14:paraId="0A7B48C6" w14:textId="77777777" w:rsidTr="000D2F9B">
        <w:trPr>
          <w:gridAfter w:val="2"/>
          <w:wAfter w:w="36" w:type="dxa"/>
          <w:trHeight w:val="170"/>
          <w:jc w:val="center"/>
        </w:trPr>
        <w:tc>
          <w:tcPr>
            <w:tcW w:w="3402" w:type="dxa"/>
            <w:tcBorders>
              <w:top w:val="nil"/>
              <w:left w:val="nil"/>
              <w:bottom w:val="nil"/>
              <w:right w:val="single" w:sz="2" w:space="0" w:color="FFFFFF"/>
            </w:tcBorders>
            <w:shd w:val="clear" w:color="auto" w:fill="BFBFBF"/>
            <w:vAlign w:val="center"/>
            <w:hideMark/>
          </w:tcPr>
          <w:p w14:paraId="173D02F8" w14:textId="77777777" w:rsidR="000D2F9B" w:rsidRDefault="000D2F9B" w:rsidP="000840C6">
            <w:pPr>
              <w:spacing w:afterLines="20" w:after="48" w:line="240" w:lineRule="auto"/>
              <w:jc w:val="center"/>
              <w:rPr>
                <w:rFonts w:eastAsia="Times New Roman" w:cs="Calibri"/>
                <w:b/>
                <w:bCs/>
                <w:color w:val="000000"/>
                <w:sz w:val="22"/>
                <w:lang w:eastAsia="en-US"/>
              </w:rPr>
            </w:pPr>
            <w:r>
              <w:rPr>
                <w:rFonts w:eastAsia="Times New Roman" w:cs="Calibri"/>
                <w:b/>
                <w:bCs/>
                <w:color w:val="000000"/>
                <w:sz w:val="22"/>
                <w:lang w:eastAsia="en-US"/>
              </w:rPr>
              <w:t> </w:t>
            </w:r>
          </w:p>
        </w:tc>
        <w:tc>
          <w:tcPr>
            <w:tcW w:w="980" w:type="dxa"/>
            <w:tcBorders>
              <w:top w:val="nil"/>
              <w:left w:val="single" w:sz="2" w:space="0" w:color="FFFFFF"/>
              <w:bottom w:val="nil"/>
              <w:right w:val="single" w:sz="2" w:space="0" w:color="FFFFFF"/>
            </w:tcBorders>
            <w:shd w:val="clear" w:color="auto" w:fill="F2F2F2"/>
            <w:vAlign w:val="center"/>
            <w:hideMark/>
          </w:tcPr>
          <w:p w14:paraId="1AA7A030" w14:textId="77777777" w:rsidR="000D2F9B" w:rsidRDefault="000D2F9B" w:rsidP="000840C6">
            <w:pPr>
              <w:pStyle w:val="orianum"/>
              <w:spacing w:afterLines="20" w:after="48"/>
              <w:rPr>
                <w:lang w:eastAsia="en-US"/>
              </w:rPr>
            </w:pPr>
            <w:r>
              <w:rPr>
                <w:lang w:eastAsia="en-US"/>
              </w:rPr>
              <w:t>Πληρωμές</w:t>
            </w:r>
          </w:p>
        </w:tc>
        <w:tc>
          <w:tcPr>
            <w:tcW w:w="1132" w:type="dxa"/>
            <w:tcBorders>
              <w:top w:val="nil"/>
              <w:left w:val="single" w:sz="2" w:space="0" w:color="FFFFFF"/>
              <w:bottom w:val="nil"/>
              <w:right w:val="single" w:sz="2" w:space="0" w:color="FFFFFF"/>
            </w:tcBorders>
            <w:shd w:val="clear" w:color="auto" w:fill="F2F2F2"/>
            <w:vAlign w:val="center"/>
            <w:hideMark/>
          </w:tcPr>
          <w:p w14:paraId="2BB91ED7" w14:textId="77777777" w:rsidR="000D2F9B" w:rsidRDefault="000D2F9B" w:rsidP="000840C6">
            <w:pPr>
              <w:pStyle w:val="orianum"/>
              <w:spacing w:afterLines="20" w:after="48"/>
              <w:rPr>
                <w:lang w:eastAsia="en-US"/>
              </w:rPr>
            </w:pPr>
            <w:r>
              <w:rPr>
                <w:lang w:eastAsia="en-US"/>
              </w:rPr>
              <w:t>Εκτιμήσεις</w:t>
            </w:r>
          </w:p>
        </w:tc>
        <w:tc>
          <w:tcPr>
            <w:tcW w:w="3409" w:type="dxa"/>
            <w:gridSpan w:val="4"/>
            <w:tcBorders>
              <w:top w:val="nil"/>
              <w:left w:val="single" w:sz="2" w:space="0" w:color="FFFFFF"/>
              <w:bottom w:val="nil"/>
              <w:right w:val="nil"/>
            </w:tcBorders>
            <w:shd w:val="clear" w:color="auto" w:fill="F2F2F2"/>
            <w:vAlign w:val="center"/>
            <w:hideMark/>
          </w:tcPr>
          <w:p w14:paraId="77E0E9EE" w14:textId="77777777" w:rsidR="000D2F9B" w:rsidRDefault="000D2F9B" w:rsidP="000840C6">
            <w:pPr>
              <w:pStyle w:val="orianum"/>
              <w:spacing w:afterLines="20" w:after="48"/>
              <w:rPr>
                <w:sz w:val="22"/>
                <w:lang w:eastAsia="en-US"/>
              </w:rPr>
            </w:pPr>
            <w:r>
              <w:rPr>
                <w:lang w:eastAsia="en-US"/>
              </w:rPr>
              <w:t>Προβλέψεις</w:t>
            </w:r>
          </w:p>
        </w:tc>
      </w:tr>
      <w:tr w:rsidR="000D2F9B" w14:paraId="3B016D48" w14:textId="77777777" w:rsidTr="00D70189">
        <w:trPr>
          <w:trHeight w:val="515"/>
          <w:jc w:val="center"/>
        </w:trPr>
        <w:tc>
          <w:tcPr>
            <w:tcW w:w="8959" w:type="dxa"/>
            <w:gridSpan w:val="9"/>
            <w:tcBorders>
              <w:top w:val="single" w:sz="8" w:space="0" w:color="FFFFFF"/>
              <w:left w:val="single" w:sz="2" w:space="0" w:color="FFFFFF"/>
              <w:bottom w:val="single" w:sz="8" w:space="0" w:color="FFFFFF"/>
              <w:right w:val="single" w:sz="2" w:space="0" w:color="FFFFFF"/>
            </w:tcBorders>
            <w:shd w:val="clear" w:color="auto" w:fill="DDD9C3" w:themeFill="background2" w:themeFillShade="E6"/>
            <w:noWrap/>
            <w:vAlign w:val="center"/>
            <w:hideMark/>
          </w:tcPr>
          <w:p w14:paraId="36A38A67" w14:textId="77777777" w:rsidR="000D2F9B" w:rsidRDefault="000D2F9B" w:rsidP="000840C6">
            <w:pPr>
              <w:pStyle w:val="oriatext"/>
              <w:spacing w:afterLines="20" w:after="48"/>
              <w:rPr>
                <w:b/>
                <w:bCs/>
                <w:lang w:val="el-GR" w:eastAsia="en-US"/>
              </w:rPr>
            </w:pPr>
            <w:r>
              <w:rPr>
                <w:b/>
                <w:bCs/>
                <w:lang w:val="el-GR" w:eastAsia="en-US"/>
              </w:rPr>
              <w:t>Μεταβιβάσεις από τον Τακτικό Προϋπολογισμό σε φορείς εντός Γενικής Κυβέρνησης</w:t>
            </w:r>
            <w:r>
              <w:rPr>
                <w:b/>
                <w:bCs/>
                <w:sz w:val="22"/>
                <w:lang w:eastAsia="en-US"/>
              </w:rPr>
              <w:t> </w:t>
            </w:r>
          </w:p>
        </w:tc>
      </w:tr>
      <w:tr w:rsidR="000D2F9B" w14:paraId="1CC5C5E2"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40CA3128" w14:textId="77777777" w:rsidR="000D2F9B" w:rsidRDefault="000D2F9B" w:rsidP="000840C6">
            <w:pPr>
              <w:pStyle w:val="oriatext"/>
              <w:spacing w:afterLines="20" w:after="48"/>
              <w:rPr>
                <w:lang w:val="el-GR" w:eastAsia="en-US"/>
              </w:rPr>
            </w:pPr>
            <w:r>
              <w:rPr>
                <w:lang w:val="el-GR" w:eastAsia="en-US"/>
              </w:rPr>
              <w:t>1. Τρέχουσες εγχώριες μεταβιβάσεις (1α+1β+1γ+1δ)</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27CCA8BE" w14:textId="77777777" w:rsidR="000D2F9B" w:rsidRDefault="000D2F9B" w:rsidP="000840C6">
            <w:pPr>
              <w:pStyle w:val="orianum"/>
              <w:spacing w:afterLines="20" w:after="48"/>
              <w:jc w:val="right"/>
              <w:rPr>
                <w:lang w:eastAsia="en-US"/>
              </w:rPr>
            </w:pPr>
            <w:r>
              <w:rPr>
                <w:lang w:eastAsia="en-US"/>
              </w:rPr>
              <w:t>24.498</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7172595C" w14:textId="77777777" w:rsidR="000D2F9B" w:rsidRDefault="000D2F9B" w:rsidP="000840C6">
            <w:pPr>
              <w:pStyle w:val="orianum"/>
              <w:spacing w:afterLines="20" w:after="48"/>
              <w:jc w:val="right"/>
              <w:rPr>
                <w:lang w:eastAsia="en-US"/>
              </w:rPr>
            </w:pPr>
            <w:r>
              <w:rPr>
                <w:lang w:eastAsia="en-US"/>
              </w:rPr>
              <w:t>26.865</w:t>
            </w:r>
          </w:p>
        </w:tc>
        <w:tc>
          <w:tcPr>
            <w:tcW w:w="835" w:type="dxa"/>
            <w:tcBorders>
              <w:top w:val="nil"/>
              <w:left w:val="single" w:sz="2" w:space="0" w:color="FFFFFF"/>
              <w:bottom w:val="single" w:sz="8" w:space="0" w:color="FFFFFF"/>
              <w:right w:val="nil"/>
            </w:tcBorders>
            <w:shd w:val="clear" w:color="auto" w:fill="F2F2F2"/>
            <w:noWrap/>
            <w:vAlign w:val="center"/>
            <w:hideMark/>
          </w:tcPr>
          <w:p w14:paraId="4ADB248B" w14:textId="77777777" w:rsidR="000D2F9B" w:rsidRDefault="000D2F9B" w:rsidP="000840C6">
            <w:pPr>
              <w:pStyle w:val="orianum"/>
              <w:spacing w:afterLines="20" w:after="48"/>
              <w:jc w:val="right"/>
              <w:rPr>
                <w:lang w:eastAsia="en-US"/>
              </w:rPr>
            </w:pPr>
            <w:r>
              <w:rPr>
                <w:lang w:eastAsia="en-US"/>
              </w:rPr>
              <w:t>27.188</w:t>
            </w:r>
          </w:p>
        </w:tc>
        <w:tc>
          <w:tcPr>
            <w:tcW w:w="835" w:type="dxa"/>
            <w:tcBorders>
              <w:top w:val="nil"/>
              <w:left w:val="nil"/>
              <w:bottom w:val="single" w:sz="8" w:space="0" w:color="FFFFFF"/>
              <w:right w:val="nil"/>
            </w:tcBorders>
            <w:shd w:val="clear" w:color="auto" w:fill="F2F2F2"/>
            <w:noWrap/>
            <w:vAlign w:val="center"/>
            <w:hideMark/>
          </w:tcPr>
          <w:p w14:paraId="5415C7BB" w14:textId="77777777" w:rsidR="000D2F9B" w:rsidRDefault="000D2F9B" w:rsidP="000840C6">
            <w:pPr>
              <w:pStyle w:val="orianum"/>
              <w:spacing w:afterLines="20" w:after="48"/>
              <w:jc w:val="right"/>
              <w:rPr>
                <w:lang w:eastAsia="en-US"/>
              </w:rPr>
            </w:pPr>
            <w:r>
              <w:rPr>
                <w:lang w:eastAsia="en-US"/>
              </w:rPr>
              <w:t>27.754</w:t>
            </w:r>
          </w:p>
        </w:tc>
        <w:tc>
          <w:tcPr>
            <w:tcW w:w="861" w:type="dxa"/>
            <w:tcBorders>
              <w:top w:val="nil"/>
              <w:left w:val="nil"/>
              <w:bottom w:val="single" w:sz="8" w:space="0" w:color="FFFFFF"/>
              <w:right w:val="nil"/>
            </w:tcBorders>
            <w:shd w:val="clear" w:color="auto" w:fill="F2F2F2"/>
            <w:noWrap/>
            <w:vAlign w:val="center"/>
            <w:hideMark/>
          </w:tcPr>
          <w:p w14:paraId="629C259A" w14:textId="77777777" w:rsidR="000D2F9B" w:rsidRDefault="000D2F9B" w:rsidP="000840C6">
            <w:pPr>
              <w:pStyle w:val="orianum"/>
              <w:spacing w:afterLines="20" w:after="48"/>
              <w:jc w:val="right"/>
              <w:rPr>
                <w:lang w:eastAsia="en-US"/>
              </w:rPr>
            </w:pPr>
            <w:r>
              <w:rPr>
                <w:lang w:eastAsia="en-US"/>
              </w:rPr>
              <w:t>27.961</w:t>
            </w:r>
          </w:p>
        </w:tc>
        <w:tc>
          <w:tcPr>
            <w:tcW w:w="891" w:type="dxa"/>
            <w:gridSpan w:val="2"/>
            <w:tcBorders>
              <w:top w:val="nil"/>
              <w:left w:val="nil"/>
              <w:bottom w:val="single" w:sz="8" w:space="0" w:color="FFFFFF"/>
              <w:right w:val="nil"/>
            </w:tcBorders>
            <w:shd w:val="clear" w:color="auto" w:fill="F2F2F2"/>
            <w:noWrap/>
            <w:vAlign w:val="center"/>
            <w:hideMark/>
          </w:tcPr>
          <w:p w14:paraId="1B5B6887" w14:textId="77777777" w:rsidR="000D2F9B" w:rsidRPr="006E6163" w:rsidRDefault="000D2F9B" w:rsidP="000840C6">
            <w:pPr>
              <w:pStyle w:val="orianum"/>
              <w:spacing w:afterLines="20" w:after="48"/>
              <w:jc w:val="right"/>
              <w:rPr>
                <w:lang w:eastAsia="en-US"/>
              </w:rPr>
            </w:pPr>
            <w:r w:rsidRPr="006E6163">
              <w:rPr>
                <w:lang w:eastAsia="en-US"/>
              </w:rPr>
              <w:t>28.162</w:t>
            </w:r>
          </w:p>
        </w:tc>
      </w:tr>
      <w:tr w:rsidR="000D2F9B" w14:paraId="70A781F0"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noWrap/>
            <w:vAlign w:val="center"/>
            <w:hideMark/>
          </w:tcPr>
          <w:p w14:paraId="6A452379" w14:textId="77777777" w:rsidR="000D2F9B" w:rsidRDefault="000D2F9B" w:rsidP="000840C6">
            <w:pPr>
              <w:pStyle w:val="oriatext"/>
              <w:spacing w:afterLines="20" w:after="48"/>
              <w:rPr>
                <w:lang w:val="el-GR" w:eastAsia="en-US"/>
              </w:rPr>
            </w:pPr>
            <w:r>
              <w:rPr>
                <w:lang w:val="el-GR" w:eastAsia="en-US"/>
              </w:rPr>
              <w:t xml:space="preserve">1α) Μεταβιβάσεις στην Κεντρική Διοίκηση </w:t>
            </w:r>
          </w:p>
        </w:tc>
        <w:tc>
          <w:tcPr>
            <w:tcW w:w="980" w:type="dxa"/>
            <w:tcBorders>
              <w:top w:val="nil"/>
              <w:left w:val="single" w:sz="2" w:space="0" w:color="FFFFFF"/>
              <w:bottom w:val="single" w:sz="8" w:space="0" w:color="FFFFFF"/>
              <w:right w:val="single" w:sz="2" w:space="0" w:color="FFFFFF"/>
            </w:tcBorders>
            <w:shd w:val="clear" w:color="auto" w:fill="D9D9D9"/>
            <w:noWrap/>
            <w:vAlign w:val="center"/>
            <w:hideMark/>
          </w:tcPr>
          <w:p w14:paraId="796ED7E2" w14:textId="77777777" w:rsidR="000D2F9B" w:rsidRDefault="000D2F9B" w:rsidP="000840C6">
            <w:pPr>
              <w:pStyle w:val="orianum"/>
              <w:spacing w:afterLines="20" w:after="48"/>
              <w:jc w:val="right"/>
              <w:rPr>
                <w:lang w:eastAsia="en-US"/>
              </w:rPr>
            </w:pPr>
            <w:r>
              <w:rPr>
                <w:lang w:eastAsia="en-US"/>
              </w:rPr>
              <w:t>0</w:t>
            </w:r>
          </w:p>
        </w:tc>
        <w:tc>
          <w:tcPr>
            <w:tcW w:w="1132" w:type="dxa"/>
            <w:tcBorders>
              <w:top w:val="nil"/>
              <w:left w:val="single" w:sz="2" w:space="0" w:color="FFFFFF"/>
              <w:bottom w:val="single" w:sz="8" w:space="0" w:color="FFFFFF"/>
              <w:right w:val="single" w:sz="2" w:space="0" w:color="FFFFFF"/>
            </w:tcBorders>
            <w:shd w:val="clear" w:color="auto" w:fill="D9D9D9"/>
            <w:noWrap/>
            <w:vAlign w:val="center"/>
            <w:hideMark/>
          </w:tcPr>
          <w:p w14:paraId="2C5CEDC4" w14:textId="77777777" w:rsidR="000D2F9B" w:rsidRDefault="000D2F9B" w:rsidP="000840C6">
            <w:pPr>
              <w:pStyle w:val="orianum"/>
              <w:spacing w:afterLines="20" w:after="48"/>
              <w:jc w:val="right"/>
              <w:rPr>
                <w:lang w:eastAsia="en-US"/>
              </w:rPr>
            </w:pPr>
            <w:r>
              <w:rPr>
                <w:lang w:eastAsia="en-US"/>
              </w:rPr>
              <w:t>0</w:t>
            </w:r>
          </w:p>
        </w:tc>
        <w:tc>
          <w:tcPr>
            <w:tcW w:w="835" w:type="dxa"/>
            <w:tcBorders>
              <w:top w:val="nil"/>
              <w:left w:val="single" w:sz="2" w:space="0" w:color="FFFFFF"/>
              <w:bottom w:val="single" w:sz="8" w:space="0" w:color="FFFFFF"/>
              <w:right w:val="nil"/>
            </w:tcBorders>
            <w:shd w:val="clear" w:color="auto" w:fill="D9D9D9"/>
            <w:noWrap/>
            <w:vAlign w:val="center"/>
            <w:hideMark/>
          </w:tcPr>
          <w:p w14:paraId="041A4B01" w14:textId="77777777" w:rsidR="000D2F9B" w:rsidRDefault="000D2F9B" w:rsidP="000840C6">
            <w:pPr>
              <w:pStyle w:val="orianum"/>
              <w:spacing w:afterLines="20" w:after="48"/>
              <w:jc w:val="right"/>
              <w:rPr>
                <w:lang w:eastAsia="en-US"/>
              </w:rPr>
            </w:pPr>
            <w:r>
              <w:rPr>
                <w:lang w:eastAsia="en-US"/>
              </w:rPr>
              <w:t>0</w:t>
            </w:r>
          </w:p>
        </w:tc>
        <w:tc>
          <w:tcPr>
            <w:tcW w:w="835" w:type="dxa"/>
            <w:tcBorders>
              <w:top w:val="nil"/>
              <w:left w:val="nil"/>
              <w:bottom w:val="single" w:sz="8" w:space="0" w:color="FFFFFF"/>
              <w:right w:val="nil"/>
            </w:tcBorders>
            <w:shd w:val="clear" w:color="auto" w:fill="D9D9D9"/>
            <w:noWrap/>
            <w:vAlign w:val="center"/>
            <w:hideMark/>
          </w:tcPr>
          <w:p w14:paraId="7FBC0DD2" w14:textId="77777777" w:rsidR="000D2F9B" w:rsidRDefault="000D2F9B" w:rsidP="000840C6">
            <w:pPr>
              <w:pStyle w:val="orianum"/>
              <w:spacing w:afterLines="20" w:after="48"/>
              <w:jc w:val="right"/>
              <w:rPr>
                <w:lang w:eastAsia="en-US"/>
              </w:rPr>
            </w:pPr>
            <w:r>
              <w:rPr>
                <w:lang w:eastAsia="en-US"/>
              </w:rPr>
              <w:t>0</w:t>
            </w:r>
          </w:p>
        </w:tc>
        <w:tc>
          <w:tcPr>
            <w:tcW w:w="861" w:type="dxa"/>
            <w:tcBorders>
              <w:top w:val="nil"/>
              <w:left w:val="nil"/>
              <w:bottom w:val="single" w:sz="8" w:space="0" w:color="FFFFFF"/>
              <w:right w:val="nil"/>
            </w:tcBorders>
            <w:shd w:val="clear" w:color="auto" w:fill="D9D9D9"/>
            <w:noWrap/>
            <w:vAlign w:val="center"/>
            <w:hideMark/>
          </w:tcPr>
          <w:p w14:paraId="6C6B34C9" w14:textId="77777777" w:rsidR="000D2F9B" w:rsidRDefault="000D2F9B" w:rsidP="000840C6">
            <w:pPr>
              <w:pStyle w:val="orianum"/>
              <w:spacing w:afterLines="20" w:after="48"/>
              <w:jc w:val="right"/>
              <w:rPr>
                <w:lang w:eastAsia="en-US"/>
              </w:rPr>
            </w:pPr>
            <w:r>
              <w:rPr>
                <w:lang w:eastAsia="en-US"/>
              </w:rPr>
              <w:t>0</w:t>
            </w:r>
          </w:p>
        </w:tc>
        <w:tc>
          <w:tcPr>
            <w:tcW w:w="891" w:type="dxa"/>
            <w:gridSpan w:val="2"/>
            <w:tcBorders>
              <w:top w:val="nil"/>
              <w:left w:val="nil"/>
              <w:bottom w:val="single" w:sz="8" w:space="0" w:color="FFFFFF"/>
              <w:right w:val="nil"/>
            </w:tcBorders>
            <w:shd w:val="clear" w:color="auto" w:fill="D9D9D9"/>
            <w:noWrap/>
            <w:vAlign w:val="center"/>
            <w:hideMark/>
          </w:tcPr>
          <w:p w14:paraId="67D4FAD4" w14:textId="77777777" w:rsidR="000D2F9B" w:rsidRPr="006E6163" w:rsidRDefault="000D2F9B" w:rsidP="000840C6">
            <w:pPr>
              <w:pStyle w:val="orianum"/>
              <w:spacing w:afterLines="20" w:after="48"/>
              <w:jc w:val="right"/>
              <w:rPr>
                <w:lang w:eastAsia="en-US"/>
              </w:rPr>
            </w:pPr>
            <w:r w:rsidRPr="006E6163">
              <w:rPr>
                <w:lang w:eastAsia="en-US"/>
              </w:rPr>
              <w:t>0</w:t>
            </w:r>
          </w:p>
        </w:tc>
      </w:tr>
      <w:tr w:rsidR="000D2F9B" w14:paraId="789D903C"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6530B5BE" w14:textId="39F6622E" w:rsidR="000D2F9B" w:rsidRDefault="000D2F9B" w:rsidP="000840C6">
            <w:pPr>
              <w:pStyle w:val="oriatext"/>
              <w:spacing w:afterLines="20" w:after="48"/>
              <w:rPr>
                <w:lang w:val="el-GR" w:eastAsia="en-US"/>
              </w:rPr>
            </w:pPr>
            <w:r>
              <w:rPr>
                <w:lang w:val="el-GR" w:eastAsia="en-US"/>
              </w:rPr>
              <w:t xml:space="preserve">1β) Μεταβιβάσεις σε νοσοκομεία </w:t>
            </w:r>
            <w:r w:rsidR="00267E4F">
              <w:rPr>
                <w:lang w:val="el-GR" w:eastAsia="en-US"/>
              </w:rPr>
              <w:t>&amp;</w:t>
            </w:r>
            <w:r>
              <w:rPr>
                <w:lang w:val="el-GR" w:eastAsia="en-US"/>
              </w:rPr>
              <w:t xml:space="preserve"> ΠΦΥ</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18B9270C" w14:textId="77777777" w:rsidR="000D2F9B" w:rsidRDefault="000D2F9B" w:rsidP="000840C6">
            <w:pPr>
              <w:pStyle w:val="orianum"/>
              <w:spacing w:afterLines="20" w:after="48"/>
              <w:jc w:val="right"/>
              <w:rPr>
                <w:lang w:eastAsia="en-US"/>
              </w:rPr>
            </w:pPr>
            <w:r>
              <w:rPr>
                <w:lang w:eastAsia="en-US"/>
              </w:rPr>
              <w:t>2.243</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121BB5DA" w14:textId="77777777" w:rsidR="000D2F9B" w:rsidRDefault="000D2F9B" w:rsidP="000840C6">
            <w:pPr>
              <w:pStyle w:val="orianum"/>
              <w:spacing w:afterLines="20" w:after="48"/>
              <w:jc w:val="right"/>
              <w:rPr>
                <w:lang w:eastAsia="en-US"/>
              </w:rPr>
            </w:pPr>
            <w:r>
              <w:rPr>
                <w:lang w:eastAsia="en-US"/>
              </w:rPr>
              <w:t>1.676</w:t>
            </w:r>
          </w:p>
        </w:tc>
        <w:tc>
          <w:tcPr>
            <w:tcW w:w="835" w:type="dxa"/>
            <w:tcBorders>
              <w:top w:val="nil"/>
              <w:left w:val="single" w:sz="2" w:space="0" w:color="FFFFFF"/>
              <w:bottom w:val="single" w:sz="8" w:space="0" w:color="FFFFFF"/>
              <w:right w:val="nil"/>
            </w:tcBorders>
            <w:shd w:val="clear" w:color="auto" w:fill="F2F2F2"/>
            <w:noWrap/>
            <w:vAlign w:val="center"/>
            <w:hideMark/>
          </w:tcPr>
          <w:p w14:paraId="4C1C3267" w14:textId="77777777" w:rsidR="000D2F9B" w:rsidRDefault="000D2F9B" w:rsidP="000840C6">
            <w:pPr>
              <w:pStyle w:val="orianum"/>
              <w:spacing w:afterLines="20" w:after="48"/>
              <w:jc w:val="right"/>
              <w:rPr>
                <w:lang w:eastAsia="en-US"/>
              </w:rPr>
            </w:pPr>
            <w:r>
              <w:rPr>
                <w:lang w:eastAsia="en-US"/>
              </w:rPr>
              <w:t>1.383</w:t>
            </w:r>
          </w:p>
        </w:tc>
        <w:tc>
          <w:tcPr>
            <w:tcW w:w="835" w:type="dxa"/>
            <w:tcBorders>
              <w:top w:val="nil"/>
              <w:left w:val="nil"/>
              <w:bottom w:val="single" w:sz="8" w:space="0" w:color="FFFFFF"/>
              <w:right w:val="nil"/>
            </w:tcBorders>
            <w:shd w:val="clear" w:color="auto" w:fill="F2F2F2"/>
            <w:noWrap/>
            <w:vAlign w:val="center"/>
            <w:hideMark/>
          </w:tcPr>
          <w:p w14:paraId="70C67AD2" w14:textId="77777777" w:rsidR="000D2F9B" w:rsidRDefault="000D2F9B" w:rsidP="000840C6">
            <w:pPr>
              <w:pStyle w:val="orianum"/>
              <w:spacing w:afterLines="20" w:after="48"/>
              <w:jc w:val="right"/>
              <w:rPr>
                <w:lang w:eastAsia="en-US"/>
              </w:rPr>
            </w:pPr>
            <w:r>
              <w:rPr>
                <w:lang w:eastAsia="en-US"/>
              </w:rPr>
              <w:t>1.425</w:t>
            </w:r>
          </w:p>
        </w:tc>
        <w:tc>
          <w:tcPr>
            <w:tcW w:w="861" w:type="dxa"/>
            <w:tcBorders>
              <w:top w:val="nil"/>
              <w:left w:val="nil"/>
              <w:bottom w:val="single" w:sz="8" w:space="0" w:color="FFFFFF"/>
              <w:right w:val="nil"/>
            </w:tcBorders>
            <w:shd w:val="clear" w:color="auto" w:fill="F2F2F2"/>
            <w:noWrap/>
            <w:vAlign w:val="center"/>
            <w:hideMark/>
          </w:tcPr>
          <w:p w14:paraId="0962CF97" w14:textId="77777777" w:rsidR="000D2F9B" w:rsidRDefault="000D2F9B" w:rsidP="000840C6">
            <w:pPr>
              <w:pStyle w:val="orianum"/>
              <w:spacing w:afterLines="20" w:after="48"/>
              <w:jc w:val="right"/>
              <w:rPr>
                <w:lang w:eastAsia="en-US"/>
              </w:rPr>
            </w:pPr>
            <w:r>
              <w:rPr>
                <w:lang w:eastAsia="en-US"/>
              </w:rPr>
              <w:t>1.500</w:t>
            </w:r>
          </w:p>
        </w:tc>
        <w:tc>
          <w:tcPr>
            <w:tcW w:w="891" w:type="dxa"/>
            <w:gridSpan w:val="2"/>
            <w:tcBorders>
              <w:top w:val="nil"/>
              <w:left w:val="nil"/>
              <w:bottom w:val="single" w:sz="8" w:space="0" w:color="FFFFFF"/>
              <w:right w:val="nil"/>
            </w:tcBorders>
            <w:shd w:val="clear" w:color="auto" w:fill="F2F2F2"/>
            <w:noWrap/>
            <w:vAlign w:val="center"/>
            <w:hideMark/>
          </w:tcPr>
          <w:p w14:paraId="2EC28CBA" w14:textId="77777777" w:rsidR="000D2F9B" w:rsidRPr="006E6163" w:rsidRDefault="000D2F9B" w:rsidP="000840C6">
            <w:pPr>
              <w:pStyle w:val="orianum"/>
              <w:spacing w:afterLines="20" w:after="48"/>
              <w:jc w:val="right"/>
              <w:rPr>
                <w:lang w:eastAsia="en-US"/>
              </w:rPr>
            </w:pPr>
            <w:r w:rsidRPr="006E6163">
              <w:rPr>
                <w:lang w:eastAsia="en-US"/>
              </w:rPr>
              <w:t>1.575</w:t>
            </w:r>
          </w:p>
        </w:tc>
      </w:tr>
      <w:tr w:rsidR="000D2F9B" w14:paraId="55143382"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noWrap/>
            <w:vAlign w:val="center"/>
            <w:hideMark/>
          </w:tcPr>
          <w:p w14:paraId="4FB357BD" w14:textId="77777777" w:rsidR="000D2F9B" w:rsidRDefault="000D2F9B" w:rsidP="000840C6">
            <w:pPr>
              <w:pStyle w:val="oriatext"/>
              <w:spacing w:afterLines="20" w:after="48"/>
              <w:rPr>
                <w:lang w:eastAsia="en-US"/>
              </w:rPr>
            </w:pPr>
            <w:r>
              <w:rPr>
                <w:lang w:eastAsia="en-US"/>
              </w:rPr>
              <w:t>1γ) Μεταβιβάσεις σε ΟΤΑ</w:t>
            </w:r>
          </w:p>
        </w:tc>
        <w:tc>
          <w:tcPr>
            <w:tcW w:w="980" w:type="dxa"/>
            <w:tcBorders>
              <w:top w:val="nil"/>
              <w:left w:val="single" w:sz="2" w:space="0" w:color="FFFFFF"/>
              <w:bottom w:val="single" w:sz="8" w:space="0" w:color="FFFFFF"/>
              <w:right w:val="single" w:sz="2" w:space="0" w:color="FFFFFF"/>
            </w:tcBorders>
            <w:shd w:val="clear" w:color="auto" w:fill="D9D9D9"/>
            <w:noWrap/>
            <w:vAlign w:val="center"/>
            <w:hideMark/>
          </w:tcPr>
          <w:p w14:paraId="2E39D6F0" w14:textId="77777777" w:rsidR="000D2F9B" w:rsidRDefault="000D2F9B" w:rsidP="000840C6">
            <w:pPr>
              <w:pStyle w:val="orianum"/>
              <w:spacing w:afterLines="20" w:after="48"/>
              <w:jc w:val="right"/>
              <w:rPr>
                <w:lang w:eastAsia="en-US"/>
              </w:rPr>
            </w:pPr>
            <w:r>
              <w:rPr>
                <w:lang w:eastAsia="en-US"/>
              </w:rPr>
              <w:t>3.132</w:t>
            </w:r>
          </w:p>
        </w:tc>
        <w:tc>
          <w:tcPr>
            <w:tcW w:w="1132" w:type="dxa"/>
            <w:tcBorders>
              <w:top w:val="nil"/>
              <w:left w:val="single" w:sz="2" w:space="0" w:color="FFFFFF"/>
              <w:bottom w:val="single" w:sz="8" w:space="0" w:color="FFFFFF"/>
              <w:right w:val="single" w:sz="2" w:space="0" w:color="FFFFFF"/>
            </w:tcBorders>
            <w:shd w:val="clear" w:color="auto" w:fill="D9D9D9"/>
            <w:noWrap/>
            <w:vAlign w:val="center"/>
            <w:hideMark/>
          </w:tcPr>
          <w:p w14:paraId="7BF77087" w14:textId="77777777" w:rsidR="000D2F9B" w:rsidRDefault="000D2F9B" w:rsidP="000840C6">
            <w:pPr>
              <w:pStyle w:val="orianum"/>
              <w:spacing w:afterLines="20" w:after="48"/>
              <w:jc w:val="right"/>
              <w:rPr>
                <w:lang w:eastAsia="en-US"/>
              </w:rPr>
            </w:pPr>
            <w:r>
              <w:rPr>
                <w:lang w:eastAsia="en-US"/>
              </w:rPr>
              <w:t>3.310</w:t>
            </w:r>
          </w:p>
        </w:tc>
        <w:tc>
          <w:tcPr>
            <w:tcW w:w="835" w:type="dxa"/>
            <w:tcBorders>
              <w:top w:val="nil"/>
              <w:left w:val="single" w:sz="2" w:space="0" w:color="FFFFFF"/>
              <w:bottom w:val="single" w:sz="8" w:space="0" w:color="FFFFFF"/>
              <w:right w:val="nil"/>
            </w:tcBorders>
            <w:shd w:val="clear" w:color="auto" w:fill="D9D9D9"/>
            <w:noWrap/>
            <w:vAlign w:val="center"/>
            <w:hideMark/>
          </w:tcPr>
          <w:p w14:paraId="5EA4E5D9" w14:textId="77777777" w:rsidR="000D2F9B" w:rsidRDefault="000D2F9B" w:rsidP="000840C6">
            <w:pPr>
              <w:pStyle w:val="orianum"/>
              <w:spacing w:afterLines="20" w:after="48"/>
              <w:jc w:val="right"/>
              <w:rPr>
                <w:lang w:eastAsia="en-US"/>
              </w:rPr>
            </w:pPr>
            <w:r>
              <w:rPr>
                <w:lang w:eastAsia="en-US"/>
              </w:rPr>
              <w:t>3.402</w:t>
            </w:r>
          </w:p>
        </w:tc>
        <w:tc>
          <w:tcPr>
            <w:tcW w:w="835" w:type="dxa"/>
            <w:tcBorders>
              <w:top w:val="nil"/>
              <w:left w:val="nil"/>
              <w:bottom w:val="single" w:sz="8" w:space="0" w:color="FFFFFF"/>
              <w:right w:val="nil"/>
            </w:tcBorders>
            <w:shd w:val="clear" w:color="auto" w:fill="D9D9D9"/>
            <w:noWrap/>
            <w:vAlign w:val="center"/>
            <w:hideMark/>
          </w:tcPr>
          <w:p w14:paraId="7712AAF1" w14:textId="77777777" w:rsidR="000D2F9B" w:rsidRDefault="000D2F9B" w:rsidP="000840C6">
            <w:pPr>
              <w:pStyle w:val="orianum"/>
              <w:spacing w:afterLines="20" w:after="48"/>
              <w:jc w:val="right"/>
              <w:rPr>
                <w:lang w:eastAsia="en-US"/>
              </w:rPr>
            </w:pPr>
            <w:r>
              <w:rPr>
                <w:lang w:eastAsia="en-US"/>
              </w:rPr>
              <w:t>3.403</w:t>
            </w:r>
          </w:p>
        </w:tc>
        <w:tc>
          <w:tcPr>
            <w:tcW w:w="861" w:type="dxa"/>
            <w:tcBorders>
              <w:top w:val="nil"/>
              <w:left w:val="nil"/>
              <w:bottom w:val="single" w:sz="8" w:space="0" w:color="FFFFFF"/>
              <w:right w:val="nil"/>
            </w:tcBorders>
            <w:shd w:val="clear" w:color="auto" w:fill="D9D9D9"/>
            <w:noWrap/>
            <w:vAlign w:val="center"/>
            <w:hideMark/>
          </w:tcPr>
          <w:p w14:paraId="2234DC15" w14:textId="77777777" w:rsidR="000D2F9B" w:rsidRDefault="000D2F9B" w:rsidP="000840C6">
            <w:pPr>
              <w:pStyle w:val="orianum"/>
              <w:spacing w:afterLines="20" w:after="48"/>
              <w:jc w:val="right"/>
              <w:rPr>
                <w:lang w:eastAsia="en-US"/>
              </w:rPr>
            </w:pPr>
            <w:r>
              <w:rPr>
                <w:lang w:eastAsia="en-US"/>
              </w:rPr>
              <w:t>3.403</w:t>
            </w:r>
          </w:p>
        </w:tc>
        <w:tc>
          <w:tcPr>
            <w:tcW w:w="891" w:type="dxa"/>
            <w:gridSpan w:val="2"/>
            <w:tcBorders>
              <w:top w:val="nil"/>
              <w:left w:val="nil"/>
              <w:bottom w:val="single" w:sz="8" w:space="0" w:color="FFFFFF"/>
              <w:right w:val="nil"/>
            </w:tcBorders>
            <w:shd w:val="clear" w:color="auto" w:fill="D9D9D9"/>
            <w:noWrap/>
            <w:vAlign w:val="center"/>
            <w:hideMark/>
          </w:tcPr>
          <w:p w14:paraId="60EBE745" w14:textId="77777777" w:rsidR="000D2F9B" w:rsidRPr="006E6163" w:rsidRDefault="000D2F9B" w:rsidP="000840C6">
            <w:pPr>
              <w:pStyle w:val="orianum"/>
              <w:spacing w:afterLines="20" w:after="48"/>
              <w:jc w:val="right"/>
              <w:rPr>
                <w:lang w:eastAsia="en-US"/>
              </w:rPr>
            </w:pPr>
            <w:r w:rsidRPr="006E6163">
              <w:rPr>
                <w:lang w:eastAsia="en-US"/>
              </w:rPr>
              <w:t>3.403</w:t>
            </w:r>
          </w:p>
        </w:tc>
      </w:tr>
      <w:tr w:rsidR="000D2F9B" w14:paraId="0FA9191A"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0308DC38" w14:textId="77777777" w:rsidR="000D2F9B" w:rsidRDefault="000D2F9B" w:rsidP="000840C6">
            <w:pPr>
              <w:pStyle w:val="oriatext"/>
              <w:spacing w:afterLines="20" w:after="48"/>
              <w:rPr>
                <w:lang w:eastAsia="en-US"/>
              </w:rPr>
            </w:pPr>
            <w:r>
              <w:rPr>
                <w:lang w:eastAsia="en-US"/>
              </w:rPr>
              <w:t>1δ) Μεταβιβάσεις σε ΟΚΑ</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05F50998" w14:textId="77777777" w:rsidR="000D2F9B" w:rsidRDefault="000D2F9B" w:rsidP="000840C6">
            <w:pPr>
              <w:pStyle w:val="orianum"/>
              <w:spacing w:afterLines="20" w:after="48"/>
              <w:jc w:val="right"/>
              <w:rPr>
                <w:lang w:eastAsia="en-US"/>
              </w:rPr>
            </w:pPr>
            <w:r>
              <w:rPr>
                <w:lang w:eastAsia="en-US"/>
              </w:rPr>
              <w:t>19.123</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247DB702" w14:textId="77777777" w:rsidR="000D2F9B" w:rsidRDefault="000D2F9B" w:rsidP="000840C6">
            <w:pPr>
              <w:pStyle w:val="orianum"/>
              <w:spacing w:afterLines="20" w:after="48"/>
              <w:jc w:val="right"/>
              <w:rPr>
                <w:lang w:eastAsia="en-US"/>
              </w:rPr>
            </w:pPr>
            <w:r>
              <w:rPr>
                <w:lang w:eastAsia="en-US"/>
              </w:rPr>
              <w:t>21.879</w:t>
            </w:r>
          </w:p>
        </w:tc>
        <w:tc>
          <w:tcPr>
            <w:tcW w:w="835" w:type="dxa"/>
            <w:tcBorders>
              <w:top w:val="nil"/>
              <w:left w:val="single" w:sz="2" w:space="0" w:color="FFFFFF"/>
              <w:bottom w:val="single" w:sz="8" w:space="0" w:color="FFFFFF"/>
              <w:right w:val="nil"/>
            </w:tcBorders>
            <w:shd w:val="clear" w:color="auto" w:fill="F2F2F2"/>
            <w:noWrap/>
            <w:vAlign w:val="center"/>
            <w:hideMark/>
          </w:tcPr>
          <w:p w14:paraId="05E28756" w14:textId="77777777" w:rsidR="000D2F9B" w:rsidRDefault="000D2F9B" w:rsidP="000840C6">
            <w:pPr>
              <w:pStyle w:val="orianum"/>
              <w:spacing w:afterLines="20" w:after="48"/>
              <w:jc w:val="right"/>
              <w:rPr>
                <w:lang w:eastAsia="en-US"/>
              </w:rPr>
            </w:pPr>
            <w:r>
              <w:rPr>
                <w:lang w:eastAsia="en-US"/>
              </w:rPr>
              <w:t>22.403</w:t>
            </w:r>
          </w:p>
        </w:tc>
        <w:tc>
          <w:tcPr>
            <w:tcW w:w="835" w:type="dxa"/>
            <w:tcBorders>
              <w:top w:val="nil"/>
              <w:left w:val="nil"/>
              <w:bottom w:val="single" w:sz="8" w:space="0" w:color="FFFFFF"/>
              <w:right w:val="nil"/>
            </w:tcBorders>
            <w:shd w:val="clear" w:color="auto" w:fill="F2F2F2"/>
            <w:noWrap/>
            <w:vAlign w:val="center"/>
            <w:hideMark/>
          </w:tcPr>
          <w:p w14:paraId="5E6E9AA3" w14:textId="77777777" w:rsidR="000D2F9B" w:rsidRDefault="000D2F9B" w:rsidP="000840C6">
            <w:pPr>
              <w:pStyle w:val="orianum"/>
              <w:spacing w:afterLines="20" w:after="48"/>
              <w:jc w:val="right"/>
              <w:rPr>
                <w:lang w:eastAsia="en-US"/>
              </w:rPr>
            </w:pPr>
            <w:r>
              <w:rPr>
                <w:lang w:eastAsia="en-US"/>
              </w:rPr>
              <w:t>22.926</w:t>
            </w:r>
          </w:p>
        </w:tc>
        <w:tc>
          <w:tcPr>
            <w:tcW w:w="861" w:type="dxa"/>
            <w:tcBorders>
              <w:top w:val="nil"/>
              <w:left w:val="nil"/>
              <w:bottom w:val="single" w:sz="8" w:space="0" w:color="FFFFFF"/>
              <w:right w:val="nil"/>
            </w:tcBorders>
            <w:shd w:val="clear" w:color="auto" w:fill="F2F2F2"/>
            <w:noWrap/>
            <w:vAlign w:val="center"/>
            <w:hideMark/>
          </w:tcPr>
          <w:p w14:paraId="542F3DBC" w14:textId="77777777" w:rsidR="000D2F9B" w:rsidRDefault="000D2F9B" w:rsidP="000840C6">
            <w:pPr>
              <w:pStyle w:val="orianum"/>
              <w:spacing w:afterLines="20" w:after="48"/>
              <w:jc w:val="right"/>
              <w:rPr>
                <w:lang w:eastAsia="en-US"/>
              </w:rPr>
            </w:pPr>
            <w:r>
              <w:rPr>
                <w:lang w:eastAsia="en-US"/>
              </w:rPr>
              <w:t>23.058</w:t>
            </w:r>
          </w:p>
        </w:tc>
        <w:tc>
          <w:tcPr>
            <w:tcW w:w="891" w:type="dxa"/>
            <w:gridSpan w:val="2"/>
            <w:tcBorders>
              <w:top w:val="nil"/>
              <w:left w:val="nil"/>
              <w:bottom w:val="single" w:sz="8" w:space="0" w:color="FFFFFF"/>
              <w:right w:val="nil"/>
            </w:tcBorders>
            <w:shd w:val="clear" w:color="auto" w:fill="F2F2F2"/>
            <w:noWrap/>
            <w:vAlign w:val="center"/>
            <w:hideMark/>
          </w:tcPr>
          <w:p w14:paraId="336047A3" w14:textId="77777777" w:rsidR="000D2F9B" w:rsidRPr="006E6163" w:rsidRDefault="000D2F9B" w:rsidP="000840C6">
            <w:pPr>
              <w:pStyle w:val="orianum"/>
              <w:spacing w:afterLines="20" w:after="48"/>
              <w:jc w:val="right"/>
              <w:rPr>
                <w:lang w:eastAsia="en-US"/>
              </w:rPr>
            </w:pPr>
            <w:r w:rsidRPr="006E6163">
              <w:rPr>
                <w:lang w:eastAsia="en-US"/>
              </w:rPr>
              <w:t>23.184</w:t>
            </w:r>
          </w:p>
        </w:tc>
      </w:tr>
      <w:tr w:rsidR="000D2F9B" w14:paraId="4B2AEA30"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noWrap/>
            <w:vAlign w:val="center"/>
            <w:hideMark/>
          </w:tcPr>
          <w:p w14:paraId="6534A899" w14:textId="77777777" w:rsidR="000D2F9B" w:rsidRPr="006E6163" w:rsidRDefault="000D2F9B" w:rsidP="000840C6">
            <w:pPr>
              <w:pStyle w:val="oriatext"/>
              <w:spacing w:afterLines="20" w:after="48"/>
              <w:rPr>
                <w:i/>
                <w:lang w:val="el-GR" w:eastAsia="en-US"/>
              </w:rPr>
            </w:pPr>
            <w:r w:rsidRPr="006E6163">
              <w:rPr>
                <w:i/>
                <w:lang w:val="el-GR" w:eastAsia="en-US"/>
              </w:rPr>
              <w:t>1δ1. Παροχές κύριας και επικουρικής σύνταξης</w:t>
            </w:r>
          </w:p>
        </w:tc>
        <w:tc>
          <w:tcPr>
            <w:tcW w:w="980" w:type="dxa"/>
            <w:tcBorders>
              <w:top w:val="nil"/>
              <w:left w:val="single" w:sz="2" w:space="0" w:color="FFFFFF"/>
              <w:bottom w:val="single" w:sz="8" w:space="0" w:color="FFFFFF"/>
              <w:right w:val="single" w:sz="2" w:space="0" w:color="FFFFFF"/>
            </w:tcBorders>
            <w:shd w:val="clear" w:color="auto" w:fill="D9D9D9"/>
            <w:noWrap/>
            <w:vAlign w:val="center"/>
            <w:hideMark/>
          </w:tcPr>
          <w:p w14:paraId="3034F197" w14:textId="77777777" w:rsidR="000D2F9B" w:rsidRDefault="000D2F9B" w:rsidP="000840C6">
            <w:pPr>
              <w:pStyle w:val="orianum"/>
              <w:spacing w:afterLines="20" w:after="48"/>
              <w:jc w:val="right"/>
              <w:rPr>
                <w:lang w:eastAsia="en-US"/>
              </w:rPr>
            </w:pPr>
            <w:r>
              <w:rPr>
                <w:lang w:eastAsia="en-US"/>
              </w:rPr>
              <w:t>13.947</w:t>
            </w:r>
          </w:p>
        </w:tc>
        <w:tc>
          <w:tcPr>
            <w:tcW w:w="1132" w:type="dxa"/>
            <w:tcBorders>
              <w:top w:val="nil"/>
              <w:left w:val="single" w:sz="2" w:space="0" w:color="FFFFFF"/>
              <w:bottom w:val="single" w:sz="8" w:space="0" w:color="FFFFFF"/>
              <w:right w:val="single" w:sz="2" w:space="0" w:color="FFFFFF"/>
            </w:tcBorders>
            <w:shd w:val="clear" w:color="auto" w:fill="D9D9D9"/>
            <w:noWrap/>
            <w:vAlign w:val="center"/>
            <w:hideMark/>
          </w:tcPr>
          <w:p w14:paraId="7A24F8EE" w14:textId="77777777" w:rsidR="000D2F9B" w:rsidRDefault="000D2F9B" w:rsidP="000840C6">
            <w:pPr>
              <w:pStyle w:val="orianum"/>
              <w:spacing w:afterLines="20" w:after="48"/>
              <w:jc w:val="right"/>
              <w:rPr>
                <w:lang w:eastAsia="en-US"/>
              </w:rPr>
            </w:pPr>
            <w:r>
              <w:rPr>
                <w:lang w:eastAsia="en-US"/>
              </w:rPr>
              <w:t>14.697</w:t>
            </w:r>
          </w:p>
        </w:tc>
        <w:tc>
          <w:tcPr>
            <w:tcW w:w="835" w:type="dxa"/>
            <w:tcBorders>
              <w:top w:val="nil"/>
              <w:left w:val="single" w:sz="2" w:space="0" w:color="FFFFFF"/>
              <w:bottom w:val="single" w:sz="8" w:space="0" w:color="FFFFFF"/>
              <w:right w:val="nil"/>
            </w:tcBorders>
            <w:shd w:val="clear" w:color="auto" w:fill="D9D9D9"/>
            <w:noWrap/>
            <w:vAlign w:val="center"/>
            <w:hideMark/>
          </w:tcPr>
          <w:p w14:paraId="776EC2CF" w14:textId="77777777" w:rsidR="000D2F9B" w:rsidRDefault="000D2F9B" w:rsidP="000840C6">
            <w:pPr>
              <w:pStyle w:val="orianum"/>
              <w:spacing w:afterLines="20" w:after="48"/>
              <w:jc w:val="right"/>
              <w:rPr>
                <w:lang w:eastAsia="en-US"/>
              </w:rPr>
            </w:pPr>
            <w:r>
              <w:rPr>
                <w:lang w:eastAsia="en-US"/>
              </w:rPr>
              <w:t>14.957</w:t>
            </w:r>
          </w:p>
        </w:tc>
        <w:tc>
          <w:tcPr>
            <w:tcW w:w="835" w:type="dxa"/>
            <w:tcBorders>
              <w:top w:val="nil"/>
              <w:left w:val="nil"/>
              <w:bottom w:val="single" w:sz="8" w:space="0" w:color="FFFFFF"/>
              <w:right w:val="nil"/>
            </w:tcBorders>
            <w:shd w:val="clear" w:color="auto" w:fill="D9D9D9"/>
            <w:noWrap/>
            <w:vAlign w:val="center"/>
            <w:hideMark/>
          </w:tcPr>
          <w:p w14:paraId="6F34853E" w14:textId="77777777" w:rsidR="000D2F9B" w:rsidRDefault="000D2F9B" w:rsidP="000840C6">
            <w:pPr>
              <w:pStyle w:val="orianum"/>
              <w:spacing w:afterLines="20" w:after="48"/>
              <w:jc w:val="right"/>
              <w:rPr>
                <w:lang w:eastAsia="en-US"/>
              </w:rPr>
            </w:pPr>
            <w:r>
              <w:rPr>
                <w:lang w:eastAsia="en-US"/>
              </w:rPr>
              <w:t>15.092</w:t>
            </w:r>
          </w:p>
        </w:tc>
        <w:tc>
          <w:tcPr>
            <w:tcW w:w="861" w:type="dxa"/>
            <w:tcBorders>
              <w:top w:val="nil"/>
              <w:left w:val="nil"/>
              <w:bottom w:val="single" w:sz="8" w:space="0" w:color="FFFFFF"/>
              <w:right w:val="nil"/>
            </w:tcBorders>
            <w:shd w:val="clear" w:color="auto" w:fill="D9D9D9"/>
            <w:noWrap/>
            <w:vAlign w:val="center"/>
            <w:hideMark/>
          </w:tcPr>
          <w:p w14:paraId="4CE89A14" w14:textId="77777777" w:rsidR="000D2F9B" w:rsidRDefault="000D2F9B" w:rsidP="000840C6">
            <w:pPr>
              <w:pStyle w:val="orianum"/>
              <w:spacing w:afterLines="20" w:after="48"/>
              <w:jc w:val="right"/>
              <w:rPr>
                <w:lang w:eastAsia="en-US"/>
              </w:rPr>
            </w:pPr>
            <w:r>
              <w:rPr>
                <w:lang w:eastAsia="en-US"/>
              </w:rPr>
              <w:t>15.205</w:t>
            </w:r>
          </w:p>
        </w:tc>
        <w:tc>
          <w:tcPr>
            <w:tcW w:w="891" w:type="dxa"/>
            <w:gridSpan w:val="2"/>
            <w:tcBorders>
              <w:top w:val="nil"/>
              <w:left w:val="nil"/>
              <w:bottom w:val="single" w:sz="8" w:space="0" w:color="FFFFFF"/>
              <w:right w:val="nil"/>
            </w:tcBorders>
            <w:shd w:val="clear" w:color="auto" w:fill="D9D9D9"/>
            <w:noWrap/>
            <w:vAlign w:val="center"/>
            <w:hideMark/>
          </w:tcPr>
          <w:p w14:paraId="126BC32A" w14:textId="77777777" w:rsidR="000D2F9B" w:rsidRPr="006E6163" w:rsidRDefault="000D2F9B" w:rsidP="000840C6">
            <w:pPr>
              <w:pStyle w:val="orianum"/>
              <w:spacing w:afterLines="20" w:after="48"/>
              <w:jc w:val="right"/>
              <w:rPr>
                <w:lang w:eastAsia="en-US"/>
              </w:rPr>
            </w:pPr>
            <w:r w:rsidRPr="006E6163">
              <w:rPr>
                <w:lang w:eastAsia="en-US"/>
              </w:rPr>
              <w:t>15.311</w:t>
            </w:r>
          </w:p>
        </w:tc>
      </w:tr>
      <w:tr w:rsidR="000D2F9B" w14:paraId="67781ABA"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48671BAA" w14:textId="77777777" w:rsidR="000D2F9B" w:rsidRPr="006E6163" w:rsidRDefault="000D2F9B" w:rsidP="000840C6">
            <w:pPr>
              <w:pStyle w:val="oriatext"/>
              <w:spacing w:afterLines="20" w:after="48"/>
              <w:rPr>
                <w:i/>
                <w:lang w:val="el-GR" w:eastAsia="en-US"/>
              </w:rPr>
            </w:pPr>
            <w:r w:rsidRPr="006E6163">
              <w:rPr>
                <w:i/>
                <w:lang w:val="el-GR" w:eastAsia="en-US"/>
              </w:rPr>
              <w:t>1δ2. Παροχές σε ανέργους (ΔΥΠΑ)</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369D15A3" w14:textId="77777777" w:rsidR="000D2F9B" w:rsidRDefault="000D2F9B" w:rsidP="000840C6">
            <w:pPr>
              <w:pStyle w:val="orianum"/>
              <w:spacing w:afterLines="20" w:after="48"/>
              <w:jc w:val="right"/>
              <w:rPr>
                <w:lang w:eastAsia="en-US"/>
              </w:rPr>
            </w:pPr>
            <w:r>
              <w:rPr>
                <w:lang w:eastAsia="en-US"/>
              </w:rPr>
              <w:t>938</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4353CFA1" w14:textId="77777777" w:rsidR="000D2F9B" w:rsidRDefault="000D2F9B" w:rsidP="000840C6">
            <w:pPr>
              <w:pStyle w:val="orianum"/>
              <w:spacing w:afterLines="20" w:after="48"/>
              <w:jc w:val="right"/>
              <w:rPr>
                <w:lang w:eastAsia="en-US"/>
              </w:rPr>
            </w:pPr>
            <w:r>
              <w:rPr>
                <w:lang w:eastAsia="en-US"/>
              </w:rPr>
              <w:t>1.061</w:t>
            </w:r>
          </w:p>
        </w:tc>
        <w:tc>
          <w:tcPr>
            <w:tcW w:w="835" w:type="dxa"/>
            <w:tcBorders>
              <w:top w:val="nil"/>
              <w:left w:val="single" w:sz="2" w:space="0" w:color="FFFFFF"/>
              <w:bottom w:val="single" w:sz="8" w:space="0" w:color="FFFFFF"/>
              <w:right w:val="nil"/>
            </w:tcBorders>
            <w:shd w:val="clear" w:color="auto" w:fill="F2F2F2"/>
            <w:noWrap/>
            <w:vAlign w:val="center"/>
            <w:hideMark/>
          </w:tcPr>
          <w:p w14:paraId="01511CEC" w14:textId="77777777" w:rsidR="000D2F9B" w:rsidRDefault="000D2F9B" w:rsidP="000840C6">
            <w:pPr>
              <w:pStyle w:val="orianum"/>
              <w:spacing w:afterLines="20" w:after="48"/>
              <w:jc w:val="right"/>
              <w:rPr>
                <w:lang w:eastAsia="en-US"/>
              </w:rPr>
            </w:pPr>
            <w:r>
              <w:rPr>
                <w:lang w:eastAsia="en-US"/>
              </w:rPr>
              <w:t>770</w:t>
            </w:r>
          </w:p>
        </w:tc>
        <w:tc>
          <w:tcPr>
            <w:tcW w:w="835" w:type="dxa"/>
            <w:tcBorders>
              <w:top w:val="nil"/>
              <w:left w:val="nil"/>
              <w:bottom w:val="single" w:sz="8" w:space="0" w:color="FFFFFF"/>
              <w:right w:val="nil"/>
            </w:tcBorders>
            <w:shd w:val="clear" w:color="auto" w:fill="F2F2F2"/>
            <w:noWrap/>
            <w:vAlign w:val="center"/>
            <w:hideMark/>
          </w:tcPr>
          <w:p w14:paraId="1FCF3D83" w14:textId="77777777" w:rsidR="000D2F9B" w:rsidRDefault="000D2F9B" w:rsidP="000840C6">
            <w:pPr>
              <w:pStyle w:val="orianum"/>
              <w:spacing w:afterLines="20" w:after="48"/>
              <w:jc w:val="right"/>
              <w:rPr>
                <w:lang w:eastAsia="en-US"/>
              </w:rPr>
            </w:pPr>
            <w:r>
              <w:rPr>
                <w:lang w:eastAsia="en-US"/>
              </w:rPr>
              <w:t>770</w:t>
            </w:r>
          </w:p>
        </w:tc>
        <w:tc>
          <w:tcPr>
            <w:tcW w:w="861" w:type="dxa"/>
            <w:tcBorders>
              <w:top w:val="nil"/>
              <w:left w:val="nil"/>
              <w:bottom w:val="single" w:sz="8" w:space="0" w:color="FFFFFF"/>
              <w:right w:val="nil"/>
            </w:tcBorders>
            <w:shd w:val="clear" w:color="auto" w:fill="F2F2F2"/>
            <w:noWrap/>
            <w:vAlign w:val="center"/>
            <w:hideMark/>
          </w:tcPr>
          <w:p w14:paraId="6C7791C5" w14:textId="77777777" w:rsidR="000D2F9B" w:rsidRDefault="000D2F9B" w:rsidP="000840C6">
            <w:pPr>
              <w:pStyle w:val="orianum"/>
              <w:spacing w:afterLines="20" w:after="48"/>
              <w:jc w:val="right"/>
              <w:rPr>
                <w:lang w:eastAsia="en-US"/>
              </w:rPr>
            </w:pPr>
            <w:r>
              <w:rPr>
                <w:lang w:eastAsia="en-US"/>
              </w:rPr>
              <w:t>770</w:t>
            </w:r>
          </w:p>
        </w:tc>
        <w:tc>
          <w:tcPr>
            <w:tcW w:w="891" w:type="dxa"/>
            <w:gridSpan w:val="2"/>
            <w:tcBorders>
              <w:top w:val="nil"/>
              <w:left w:val="nil"/>
              <w:bottom w:val="single" w:sz="8" w:space="0" w:color="FFFFFF"/>
              <w:right w:val="nil"/>
            </w:tcBorders>
            <w:shd w:val="clear" w:color="auto" w:fill="F2F2F2"/>
            <w:noWrap/>
            <w:vAlign w:val="center"/>
            <w:hideMark/>
          </w:tcPr>
          <w:p w14:paraId="42202D56" w14:textId="77777777" w:rsidR="000D2F9B" w:rsidRPr="006E6163" w:rsidRDefault="000D2F9B" w:rsidP="000840C6">
            <w:pPr>
              <w:pStyle w:val="orianum"/>
              <w:spacing w:afterLines="20" w:after="48"/>
              <w:jc w:val="right"/>
              <w:rPr>
                <w:lang w:eastAsia="en-US"/>
              </w:rPr>
            </w:pPr>
            <w:r w:rsidRPr="006E6163">
              <w:rPr>
                <w:lang w:eastAsia="en-US"/>
              </w:rPr>
              <w:t>770</w:t>
            </w:r>
          </w:p>
        </w:tc>
      </w:tr>
      <w:tr w:rsidR="000D2F9B" w14:paraId="71FF0718"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noWrap/>
            <w:vAlign w:val="center"/>
            <w:hideMark/>
          </w:tcPr>
          <w:p w14:paraId="05A62D49" w14:textId="77777777" w:rsidR="000D2F9B" w:rsidRPr="006E6163" w:rsidRDefault="000D2F9B" w:rsidP="000840C6">
            <w:pPr>
              <w:pStyle w:val="oriatext"/>
              <w:spacing w:afterLines="20" w:after="48"/>
              <w:rPr>
                <w:i/>
                <w:lang w:eastAsia="en-US"/>
              </w:rPr>
            </w:pPr>
            <w:r w:rsidRPr="006E6163">
              <w:rPr>
                <w:i/>
                <w:lang w:eastAsia="en-US"/>
              </w:rPr>
              <w:t>1δ3. Παροχές υγείας (ΕΟΠΥΥ)</w:t>
            </w:r>
          </w:p>
        </w:tc>
        <w:tc>
          <w:tcPr>
            <w:tcW w:w="980" w:type="dxa"/>
            <w:tcBorders>
              <w:top w:val="nil"/>
              <w:left w:val="single" w:sz="2" w:space="0" w:color="FFFFFF"/>
              <w:bottom w:val="single" w:sz="8" w:space="0" w:color="FFFFFF"/>
              <w:right w:val="single" w:sz="2" w:space="0" w:color="FFFFFF"/>
            </w:tcBorders>
            <w:shd w:val="clear" w:color="auto" w:fill="D9D9D9"/>
            <w:noWrap/>
            <w:vAlign w:val="center"/>
            <w:hideMark/>
          </w:tcPr>
          <w:p w14:paraId="53240995" w14:textId="77777777" w:rsidR="000D2F9B" w:rsidRDefault="000D2F9B" w:rsidP="000840C6">
            <w:pPr>
              <w:pStyle w:val="orianum"/>
              <w:spacing w:afterLines="20" w:after="48"/>
              <w:jc w:val="right"/>
              <w:rPr>
                <w:lang w:eastAsia="en-US"/>
              </w:rPr>
            </w:pPr>
            <w:r>
              <w:rPr>
                <w:lang w:eastAsia="en-US"/>
              </w:rPr>
              <w:t>402</w:t>
            </w:r>
          </w:p>
        </w:tc>
        <w:tc>
          <w:tcPr>
            <w:tcW w:w="1132" w:type="dxa"/>
            <w:tcBorders>
              <w:top w:val="nil"/>
              <w:left w:val="single" w:sz="2" w:space="0" w:color="FFFFFF"/>
              <w:bottom w:val="single" w:sz="8" w:space="0" w:color="FFFFFF"/>
              <w:right w:val="single" w:sz="2" w:space="0" w:color="FFFFFF"/>
            </w:tcBorders>
            <w:shd w:val="clear" w:color="auto" w:fill="D9D9D9"/>
            <w:noWrap/>
            <w:vAlign w:val="center"/>
            <w:hideMark/>
          </w:tcPr>
          <w:p w14:paraId="28907E95" w14:textId="77777777" w:rsidR="000D2F9B" w:rsidRDefault="000D2F9B" w:rsidP="000840C6">
            <w:pPr>
              <w:pStyle w:val="orianum"/>
              <w:spacing w:afterLines="20" w:after="48"/>
              <w:jc w:val="right"/>
              <w:rPr>
                <w:lang w:eastAsia="en-US"/>
              </w:rPr>
            </w:pPr>
            <w:r>
              <w:rPr>
                <w:lang w:eastAsia="en-US"/>
              </w:rPr>
              <w:t>1.971</w:t>
            </w:r>
          </w:p>
        </w:tc>
        <w:tc>
          <w:tcPr>
            <w:tcW w:w="835" w:type="dxa"/>
            <w:tcBorders>
              <w:top w:val="nil"/>
              <w:left w:val="single" w:sz="2" w:space="0" w:color="FFFFFF"/>
              <w:bottom w:val="single" w:sz="8" w:space="0" w:color="FFFFFF"/>
              <w:right w:val="nil"/>
            </w:tcBorders>
            <w:shd w:val="clear" w:color="auto" w:fill="D9D9D9"/>
            <w:noWrap/>
            <w:vAlign w:val="center"/>
            <w:hideMark/>
          </w:tcPr>
          <w:p w14:paraId="4A54F1B8" w14:textId="77777777" w:rsidR="000D2F9B" w:rsidRDefault="000D2F9B" w:rsidP="000840C6">
            <w:pPr>
              <w:pStyle w:val="orianum"/>
              <w:spacing w:afterLines="20" w:after="48"/>
              <w:jc w:val="right"/>
              <w:rPr>
                <w:lang w:eastAsia="en-US"/>
              </w:rPr>
            </w:pPr>
            <w:r>
              <w:rPr>
                <w:lang w:eastAsia="en-US"/>
              </w:rPr>
              <w:t>1.901</w:t>
            </w:r>
          </w:p>
        </w:tc>
        <w:tc>
          <w:tcPr>
            <w:tcW w:w="835" w:type="dxa"/>
            <w:tcBorders>
              <w:top w:val="nil"/>
              <w:left w:val="nil"/>
              <w:bottom w:val="single" w:sz="8" w:space="0" w:color="FFFFFF"/>
              <w:right w:val="nil"/>
            </w:tcBorders>
            <w:shd w:val="clear" w:color="auto" w:fill="D9D9D9"/>
            <w:noWrap/>
            <w:vAlign w:val="center"/>
            <w:hideMark/>
          </w:tcPr>
          <w:p w14:paraId="37CA06A5" w14:textId="77777777" w:rsidR="000D2F9B" w:rsidRDefault="000D2F9B" w:rsidP="000840C6">
            <w:pPr>
              <w:pStyle w:val="orianum"/>
              <w:spacing w:afterLines="20" w:after="48"/>
              <w:jc w:val="right"/>
              <w:rPr>
                <w:lang w:eastAsia="en-US"/>
              </w:rPr>
            </w:pPr>
            <w:r>
              <w:rPr>
                <w:lang w:eastAsia="en-US"/>
              </w:rPr>
              <w:t>2.278</w:t>
            </w:r>
          </w:p>
        </w:tc>
        <w:tc>
          <w:tcPr>
            <w:tcW w:w="861" w:type="dxa"/>
            <w:tcBorders>
              <w:top w:val="nil"/>
              <w:left w:val="nil"/>
              <w:bottom w:val="single" w:sz="8" w:space="0" w:color="FFFFFF"/>
              <w:right w:val="nil"/>
            </w:tcBorders>
            <w:shd w:val="clear" w:color="auto" w:fill="D9D9D9"/>
            <w:noWrap/>
            <w:vAlign w:val="center"/>
            <w:hideMark/>
          </w:tcPr>
          <w:p w14:paraId="5C6DC9DF" w14:textId="77777777" w:rsidR="000D2F9B" w:rsidRDefault="000D2F9B" w:rsidP="000840C6">
            <w:pPr>
              <w:pStyle w:val="orianum"/>
              <w:spacing w:afterLines="20" w:after="48"/>
              <w:jc w:val="right"/>
              <w:rPr>
                <w:lang w:eastAsia="en-US"/>
              </w:rPr>
            </w:pPr>
            <w:r>
              <w:rPr>
                <w:lang w:eastAsia="en-US"/>
              </w:rPr>
              <w:t>2.278</w:t>
            </w:r>
          </w:p>
        </w:tc>
        <w:tc>
          <w:tcPr>
            <w:tcW w:w="891" w:type="dxa"/>
            <w:gridSpan w:val="2"/>
            <w:tcBorders>
              <w:top w:val="nil"/>
              <w:left w:val="nil"/>
              <w:bottom w:val="single" w:sz="8" w:space="0" w:color="FFFFFF"/>
              <w:right w:val="nil"/>
            </w:tcBorders>
            <w:shd w:val="clear" w:color="auto" w:fill="D9D9D9"/>
            <w:noWrap/>
            <w:vAlign w:val="center"/>
            <w:hideMark/>
          </w:tcPr>
          <w:p w14:paraId="7AE6595C" w14:textId="77777777" w:rsidR="000D2F9B" w:rsidRPr="006E6163" w:rsidRDefault="000D2F9B" w:rsidP="000840C6">
            <w:pPr>
              <w:pStyle w:val="orianum"/>
              <w:spacing w:afterLines="20" w:after="48"/>
              <w:jc w:val="right"/>
              <w:rPr>
                <w:lang w:eastAsia="en-US"/>
              </w:rPr>
            </w:pPr>
            <w:r w:rsidRPr="006E6163">
              <w:rPr>
                <w:lang w:eastAsia="en-US"/>
              </w:rPr>
              <w:t>2.278</w:t>
            </w:r>
          </w:p>
        </w:tc>
      </w:tr>
      <w:tr w:rsidR="000D2F9B" w14:paraId="3341A09F"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5FC01A7A" w14:textId="77777777" w:rsidR="000D2F9B" w:rsidRPr="006E6163" w:rsidRDefault="000D2F9B" w:rsidP="000840C6">
            <w:pPr>
              <w:pStyle w:val="oriatext"/>
              <w:spacing w:afterLines="20" w:after="48"/>
              <w:rPr>
                <w:i/>
                <w:lang w:eastAsia="en-US"/>
              </w:rPr>
            </w:pPr>
            <w:r w:rsidRPr="006E6163">
              <w:rPr>
                <w:i/>
                <w:lang w:eastAsia="en-US"/>
              </w:rPr>
              <w:t>1δ4. Παροχές προνοιακού χαρακτήρα</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67C4B6C6" w14:textId="77777777" w:rsidR="000D2F9B" w:rsidRDefault="000D2F9B" w:rsidP="000840C6">
            <w:pPr>
              <w:pStyle w:val="orianum"/>
              <w:spacing w:afterLines="20" w:after="48"/>
              <w:jc w:val="right"/>
              <w:rPr>
                <w:lang w:eastAsia="en-US"/>
              </w:rPr>
            </w:pPr>
            <w:r>
              <w:rPr>
                <w:lang w:eastAsia="en-US"/>
              </w:rPr>
              <w:t>3.202</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00A4BED2" w14:textId="77777777" w:rsidR="000D2F9B" w:rsidRDefault="000D2F9B" w:rsidP="000840C6">
            <w:pPr>
              <w:pStyle w:val="orianum"/>
              <w:spacing w:afterLines="20" w:after="48"/>
              <w:jc w:val="right"/>
              <w:rPr>
                <w:lang w:eastAsia="en-US"/>
              </w:rPr>
            </w:pPr>
            <w:r>
              <w:rPr>
                <w:lang w:eastAsia="en-US"/>
              </w:rPr>
              <w:t>3.228</w:t>
            </w:r>
          </w:p>
        </w:tc>
        <w:tc>
          <w:tcPr>
            <w:tcW w:w="835" w:type="dxa"/>
            <w:tcBorders>
              <w:top w:val="nil"/>
              <w:left w:val="single" w:sz="2" w:space="0" w:color="FFFFFF"/>
              <w:bottom w:val="single" w:sz="8" w:space="0" w:color="FFFFFF"/>
              <w:right w:val="nil"/>
            </w:tcBorders>
            <w:shd w:val="clear" w:color="auto" w:fill="F2F2F2"/>
            <w:noWrap/>
            <w:vAlign w:val="center"/>
            <w:hideMark/>
          </w:tcPr>
          <w:p w14:paraId="4B393F8D" w14:textId="77777777" w:rsidR="000D2F9B" w:rsidRDefault="000D2F9B" w:rsidP="000840C6">
            <w:pPr>
              <w:pStyle w:val="orianum"/>
              <w:spacing w:afterLines="20" w:after="48"/>
              <w:jc w:val="right"/>
              <w:rPr>
                <w:lang w:eastAsia="en-US"/>
              </w:rPr>
            </w:pPr>
            <w:r>
              <w:rPr>
                <w:lang w:eastAsia="en-US"/>
              </w:rPr>
              <w:t>3.272</w:t>
            </w:r>
          </w:p>
        </w:tc>
        <w:tc>
          <w:tcPr>
            <w:tcW w:w="835" w:type="dxa"/>
            <w:tcBorders>
              <w:top w:val="nil"/>
              <w:left w:val="nil"/>
              <w:bottom w:val="single" w:sz="8" w:space="0" w:color="FFFFFF"/>
              <w:right w:val="nil"/>
            </w:tcBorders>
            <w:shd w:val="clear" w:color="auto" w:fill="F2F2F2"/>
            <w:noWrap/>
            <w:vAlign w:val="center"/>
            <w:hideMark/>
          </w:tcPr>
          <w:p w14:paraId="6E47E614" w14:textId="77777777" w:rsidR="000D2F9B" w:rsidRDefault="000D2F9B" w:rsidP="000840C6">
            <w:pPr>
              <w:pStyle w:val="orianum"/>
              <w:spacing w:afterLines="20" w:after="48"/>
              <w:jc w:val="right"/>
              <w:rPr>
                <w:lang w:eastAsia="en-US"/>
              </w:rPr>
            </w:pPr>
            <w:r>
              <w:rPr>
                <w:lang w:eastAsia="en-US"/>
              </w:rPr>
              <w:t>3.292</w:t>
            </w:r>
          </w:p>
        </w:tc>
        <w:tc>
          <w:tcPr>
            <w:tcW w:w="861" w:type="dxa"/>
            <w:tcBorders>
              <w:top w:val="nil"/>
              <w:left w:val="nil"/>
              <w:bottom w:val="single" w:sz="8" w:space="0" w:color="FFFFFF"/>
              <w:right w:val="nil"/>
            </w:tcBorders>
            <w:shd w:val="clear" w:color="auto" w:fill="F2F2F2"/>
            <w:noWrap/>
            <w:vAlign w:val="center"/>
            <w:hideMark/>
          </w:tcPr>
          <w:p w14:paraId="57527B1C" w14:textId="77777777" w:rsidR="000D2F9B" w:rsidRDefault="000D2F9B" w:rsidP="000840C6">
            <w:pPr>
              <w:pStyle w:val="orianum"/>
              <w:spacing w:afterLines="20" w:after="48"/>
              <w:jc w:val="right"/>
              <w:rPr>
                <w:lang w:eastAsia="en-US"/>
              </w:rPr>
            </w:pPr>
            <w:r>
              <w:rPr>
                <w:lang w:eastAsia="en-US"/>
              </w:rPr>
              <w:t>3.312</w:t>
            </w:r>
          </w:p>
        </w:tc>
        <w:tc>
          <w:tcPr>
            <w:tcW w:w="891" w:type="dxa"/>
            <w:gridSpan w:val="2"/>
            <w:tcBorders>
              <w:top w:val="nil"/>
              <w:left w:val="nil"/>
              <w:bottom w:val="single" w:sz="8" w:space="0" w:color="FFFFFF"/>
              <w:right w:val="nil"/>
            </w:tcBorders>
            <w:shd w:val="clear" w:color="auto" w:fill="F2F2F2"/>
            <w:noWrap/>
            <w:vAlign w:val="center"/>
            <w:hideMark/>
          </w:tcPr>
          <w:p w14:paraId="1249C61A" w14:textId="77777777" w:rsidR="000D2F9B" w:rsidRPr="006E6163" w:rsidRDefault="000D2F9B" w:rsidP="000840C6">
            <w:pPr>
              <w:pStyle w:val="orianum"/>
              <w:spacing w:afterLines="20" w:after="48"/>
              <w:jc w:val="right"/>
              <w:rPr>
                <w:lang w:eastAsia="en-US"/>
              </w:rPr>
            </w:pPr>
            <w:r w:rsidRPr="006E6163">
              <w:rPr>
                <w:lang w:eastAsia="en-US"/>
              </w:rPr>
              <w:t>3.332</w:t>
            </w:r>
          </w:p>
        </w:tc>
      </w:tr>
      <w:tr w:rsidR="000D2F9B" w14:paraId="1B3C7ADF"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noWrap/>
            <w:vAlign w:val="center"/>
            <w:hideMark/>
          </w:tcPr>
          <w:p w14:paraId="77BBD10B" w14:textId="77777777" w:rsidR="000D2F9B" w:rsidRPr="006E6163" w:rsidRDefault="000D2F9B" w:rsidP="000840C6">
            <w:pPr>
              <w:pStyle w:val="oriatext"/>
              <w:spacing w:afterLines="20" w:after="48"/>
              <w:rPr>
                <w:i/>
                <w:lang w:eastAsia="en-US"/>
              </w:rPr>
            </w:pPr>
            <w:r w:rsidRPr="006E6163">
              <w:rPr>
                <w:i/>
                <w:lang w:eastAsia="en-US"/>
              </w:rPr>
              <w:t>1δ5. Λειτουργικές &amp; έκτακτες δαπάνες</w:t>
            </w:r>
          </w:p>
        </w:tc>
        <w:tc>
          <w:tcPr>
            <w:tcW w:w="980" w:type="dxa"/>
            <w:tcBorders>
              <w:top w:val="nil"/>
              <w:left w:val="single" w:sz="2" w:space="0" w:color="FFFFFF"/>
              <w:bottom w:val="single" w:sz="8" w:space="0" w:color="FFFFFF"/>
              <w:right w:val="single" w:sz="2" w:space="0" w:color="FFFFFF"/>
            </w:tcBorders>
            <w:shd w:val="clear" w:color="auto" w:fill="D9D9D9"/>
            <w:noWrap/>
            <w:vAlign w:val="center"/>
            <w:hideMark/>
          </w:tcPr>
          <w:p w14:paraId="7B4F98AA" w14:textId="77777777" w:rsidR="000D2F9B" w:rsidRDefault="000D2F9B" w:rsidP="000840C6">
            <w:pPr>
              <w:pStyle w:val="orianum"/>
              <w:spacing w:afterLines="20" w:after="48"/>
              <w:jc w:val="right"/>
              <w:rPr>
                <w:lang w:eastAsia="en-US"/>
              </w:rPr>
            </w:pPr>
            <w:r>
              <w:rPr>
                <w:lang w:eastAsia="en-US"/>
              </w:rPr>
              <w:t>18</w:t>
            </w:r>
          </w:p>
        </w:tc>
        <w:tc>
          <w:tcPr>
            <w:tcW w:w="1132" w:type="dxa"/>
            <w:tcBorders>
              <w:top w:val="nil"/>
              <w:left w:val="single" w:sz="2" w:space="0" w:color="FFFFFF"/>
              <w:bottom w:val="single" w:sz="8" w:space="0" w:color="FFFFFF"/>
              <w:right w:val="single" w:sz="2" w:space="0" w:color="FFFFFF"/>
            </w:tcBorders>
            <w:shd w:val="clear" w:color="auto" w:fill="D9D9D9"/>
            <w:noWrap/>
            <w:vAlign w:val="center"/>
            <w:hideMark/>
          </w:tcPr>
          <w:p w14:paraId="37A0B3C2" w14:textId="77777777" w:rsidR="000D2F9B" w:rsidRDefault="000D2F9B" w:rsidP="000840C6">
            <w:pPr>
              <w:pStyle w:val="orianum"/>
              <w:spacing w:afterLines="20" w:after="48"/>
              <w:jc w:val="right"/>
              <w:rPr>
                <w:lang w:eastAsia="en-US"/>
              </w:rPr>
            </w:pPr>
            <w:r>
              <w:rPr>
                <w:lang w:eastAsia="en-US"/>
              </w:rPr>
              <w:t>21</w:t>
            </w:r>
          </w:p>
        </w:tc>
        <w:tc>
          <w:tcPr>
            <w:tcW w:w="835" w:type="dxa"/>
            <w:tcBorders>
              <w:top w:val="nil"/>
              <w:left w:val="single" w:sz="2" w:space="0" w:color="FFFFFF"/>
              <w:bottom w:val="single" w:sz="8" w:space="0" w:color="FFFFFF"/>
              <w:right w:val="nil"/>
            </w:tcBorders>
            <w:shd w:val="clear" w:color="auto" w:fill="D9D9D9"/>
            <w:noWrap/>
            <w:vAlign w:val="center"/>
            <w:hideMark/>
          </w:tcPr>
          <w:p w14:paraId="2B1CF903" w14:textId="77777777" w:rsidR="000D2F9B" w:rsidRDefault="000D2F9B" w:rsidP="000840C6">
            <w:pPr>
              <w:pStyle w:val="orianum"/>
              <w:spacing w:afterLines="20" w:after="48"/>
              <w:jc w:val="right"/>
              <w:rPr>
                <w:lang w:eastAsia="en-US"/>
              </w:rPr>
            </w:pPr>
            <w:r>
              <w:rPr>
                <w:lang w:eastAsia="en-US"/>
              </w:rPr>
              <w:t>21</w:t>
            </w:r>
          </w:p>
        </w:tc>
        <w:tc>
          <w:tcPr>
            <w:tcW w:w="835" w:type="dxa"/>
            <w:tcBorders>
              <w:top w:val="nil"/>
              <w:left w:val="nil"/>
              <w:bottom w:val="single" w:sz="8" w:space="0" w:color="FFFFFF"/>
              <w:right w:val="nil"/>
            </w:tcBorders>
            <w:shd w:val="clear" w:color="auto" w:fill="D9D9D9"/>
            <w:noWrap/>
            <w:vAlign w:val="center"/>
            <w:hideMark/>
          </w:tcPr>
          <w:p w14:paraId="1189B246" w14:textId="77777777" w:rsidR="000D2F9B" w:rsidRDefault="000D2F9B" w:rsidP="000840C6">
            <w:pPr>
              <w:pStyle w:val="orianum"/>
              <w:spacing w:afterLines="20" w:after="48"/>
              <w:jc w:val="right"/>
              <w:rPr>
                <w:lang w:eastAsia="en-US"/>
              </w:rPr>
            </w:pPr>
            <w:r>
              <w:rPr>
                <w:lang w:eastAsia="en-US"/>
              </w:rPr>
              <w:t>21</w:t>
            </w:r>
          </w:p>
        </w:tc>
        <w:tc>
          <w:tcPr>
            <w:tcW w:w="861" w:type="dxa"/>
            <w:tcBorders>
              <w:top w:val="nil"/>
              <w:left w:val="nil"/>
              <w:bottom w:val="single" w:sz="8" w:space="0" w:color="FFFFFF"/>
              <w:right w:val="nil"/>
            </w:tcBorders>
            <w:shd w:val="clear" w:color="auto" w:fill="D9D9D9"/>
            <w:noWrap/>
            <w:vAlign w:val="center"/>
            <w:hideMark/>
          </w:tcPr>
          <w:p w14:paraId="6A88D429" w14:textId="77777777" w:rsidR="000D2F9B" w:rsidRDefault="000D2F9B" w:rsidP="000840C6">
            <w:pPr>
              <w:pStyle w:val="orianum"/>
              <w:spacing w:afterLines="20" w:after="48"/>
              <w:jc w:val="right"/>
              <w:rPr>
                <w:lang w:eastAsia="en-US"/>
              </w:rPr>
            </w:pPr>
            <w:r>
              <w:rPr>
                <w:lang w:eastAsia="en-US"/>
              </w:rPr>
              <w:t>21</w:t>
            </w:r>
          </w:p>
        </w:tc>
        <w:tc>
          <w:tcPr>
            <w:tcW w:w="891" w:type="dxa"/>
            <w:gridSpan w:val="2"/>
            <w:tcBorders>
              <w:top w:val="nil"/>
              <w:left w:val="nil"/>
              <w:bottom w:val="single" w:sz="8" w:space="0" w:color="FFFFFF"/>
              <w:right w:val="nil"/>
            </w:tcBorders>
            <w:shd w:val="clear" w:color="auto" w:fill="D9D9D9"/>
            <w:noWrap/>
            <w:vAlign w:val="center"/>
            <w:hideMark/>
          </w:tcPr>
          <w:p w14:paraId="1E401398" w14:textId="77777777" w:rsidR="000D2F9B" w:rsidRPr="006E6163" w:rsidRDefault="000D2F9B" w:rsidP="000840C6">
            <w:pPr>
              <w:pStyle w:val="orianum"/>
              <w:spacing w:afterLines="20" w:after="48"/>
              <w:jc w:val="right"/>
              <w:rPr>
                <w:lang w:eastAsia="en-US"/>
              </w:rPr>
            </w:pPr>
            <w:r w:rsidRPr="006E6163">
              <w:rPr>
                <w:lang w:eastAsia="en-US"/>
              </w:rPr>
              <w:t>21</w:t>
            </w:r>
          </w:p>
        </w:tc>
      </w:tr>
      <w:tr w:rsidR="000D2F9B" w14:paraId="48AE0416"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7A428FE1" w14:textId="77777777" w:rsidR="000D2F9B" w:rsidRPr="006E6163" w:rsidRDefault="000D2F9B" w:rsidP="000840C6">
            <w:pPr>
              <w:pStyle w:val="oriatext"/>
              <w:spacing w:afterLines="20" w:after="48"/>
              <w:rPr>
                <w:i/>
                <w:lang w:val="el-GR" w:eastAsia="en-US"/>
              </w:rPr>
            </w:pPr>
            <w:r w:rsidRPr="006E6163">
              <w:rPr>
                <w:i/>
                <w:lang w:val="el-GR" w:eastAsia="en-US"/>
              </w:rPr>
              <w:t>1δ6. Αντιπαροχή του άρθρου 34 του ν.2773/1999</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6696A6E4" w14:textId="77777777" w:rsidR="000D2F9B" w:rsidRDefault="000D2F9B" w:rsidP="000840C6">
            <w:pPr>
              <w:pStyle w:val="orianum"/>
              <w:spacing w:afterLines="20" w:after="48"/>
              <w:jc w:val="right"/>
              <w:rPr>
                <w:lang w:eastAsia="en-US"/>
              </w:rPr>
            </w:pPr>
            <w:r>
              <w:rPr>
                <w:lang w:eastAsia="en-US"/>
              </w:rPr>
              <w:t>564</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3C8D7848" w14:textId="77777777" w:rsidR="000D2F9B" w:rsidRDefault="000D2F9B" w:rsidP="000840C6">
            <w:pPr>
              <w:pStyle w:val="orianum"/>
              <w:spacing w:afterLines="20" w:after="48"/>
              <w:jc w:val="right"/>
              <w:rPr>
                <w:lang w:eastAsia="en-US"/>
              </w:rPr>
            </w:pPr>
            <w:r>
              <w:rPr>
                <w:lang w:eastAsia="en-US"/>
              </w:rPr>
              <w:t>579</w:t>
            </w:r>
          </w:p>
        </w:tc>
        <w:tc>
          <w:tcPr>
            <w:tcW w:w="835" w:type="dxa"/>
            <w:tcBorders>
              <w:top w:val="nil"/>
              <w:left w:val="single" w:sz="2" w:space="0" w:color="FFFFFF"/>
              <w:bottom w:val="single" w:sz="8" w:space="0" w:color="FFFFFF"/>
              <w:right w:val="nil"/>
            </w:tcBorders>
            <w:shd w:val="clear" w:color="auto" w:fill="F2F2F2"/>
            <w:noWrap/>
            <w:vAlign w:val="center"/>
            <w:hideMark/>
          </w:tcPr>
          <w:p w14:paraId="1A4C3AE0" w14:textId="77777777" w:rsidR="000D2F9B" w:rsidRDefault="000D2F9B" w:rsidP="000840C6">
            <w:pPr>
              <w:pStyle w:val="orianum"/>
              <w:spacing w:afterLines="20" w:after="48"/>
              <w:jc w:val="right"/>
              <w:rPr>
                <w:lang w:eastAsia="en-US"/>
              </w:rPr>
            </w:pPr>
            <w:r>
              <w:rPr>
                <w:lang w:eastAsia="en-US"/>
              </w:rPr>
              <w:t>579</w:t>
            </w:r>
          </w:p>
        </w:tc>
        <w:tc>
          <w:tcPr>
            <w:tcW w:w="835" w:type="dxa"/>
            <w:tcBorders>
              <w:top w:val="nil"/>
              <w:left w:val="nil"/>
              <w:bottom w:val="single" w:sz="8" w:space="0" w:color="FFFFFF"/>
              <w:right w:val="nil"/>
            </w:tcBorders>
            <w:shd w:val="clear" w:color="auto" w:fill="F2F2F2"/>
            <w:noWrap/>
            <w:vAlign w:val="center"/>
            <w:hideMark/>
          </w:tcPr>
          <w:p w14:paraId="797B593F" w14:textId="77777777" w:rsidR="000D2F9B" w:rsidRDefault="000D2F9B" w:rsidP="000840C6">
            <w:pPr>
              <w:pStyle w:val="orianum"/>
              <w:spacing w:afterLines="20" w:after="48"/>
              <w:jc w:val="right"/>
              <w:rPr>
                <w:lang w:eastAsia="en-US"/>
              </w:rPr>
            </w:pPr>
            <w:r>
              <w:rPr>
                <w:lang w:eastAsia="en-US"/>
              </w:rPr>
              <w:t>579</w:t>
            </w:r>
          </w:p>
        </w:tc>
        <w:tc>
          <w:tcPr>
            <w:tcW w:w="861" w:type="dxa"/>
            <w:tcBorders>
              <w:top w:val="nil"/>
              <w:left w:val="nil"/>
              <w:bottom w:val="single" w:sz="8" w:space="0" w:color="FFFFFF"/>
              <w:right w:val="nil"/>
            </w:tcBorders>
            <w:shd w:val="clear" w:color="auto" w:fill="F2F2F2"/>
            <w:noWrap/>
            <w:vAlign w:val="center"/>
            <w:hideMark/>
          </w:tcPr>
          <w:p w14:paraId="0C1BB6BB" w14:textId="77777777" w:rsidR="000D2F9B" w:rsidRDefault="000D2F9B" w:rsidP="000840C6">
            <w:pPr>
              <w:pStyle w:val="orianum"/>
              <w:spacing w:afterLines="20" w:after="48"/>
              <w:jc w:val="right"/>
              <w:rPr>
                <w:lang w:eastAsia="en-US"/>
              </w:rPr>
            </w:pPr>
            <w:r>
              <w:rPr>
                <w:lang w:eastAsia="en-US"/>
              </w:rPr>
              <w:t>579</w:t>
            </w:r>
          </w:p>
        </w:tc>
        <w:tc>
          <w:tcPr>
            <w:tcW w:w="891" w:type="dxa"/>
            <w:gridSpan w:val="2"/>
            <w:tcBorders>
              <w:top w:val="nil"/>
              <w:left w:val="nil"/>
              <w:bottom w:val="single" w:sz="8" w:space="0" w:color="FFFFFF"/>
              <w:right w:val="nil"/>
            </w:tcBorders>
            <w:shd w:val="clear" w:color="auto" w:fill="F2F2F2"/>
            <w:noWrap/>
            <w:vAlign w:val="center"/>
            <w:hideMark/>
          </w:tcPr>
          <w:p w14:paraId="1E3DECB1" w14:textId="77777777" w:rsidR="000D2F9B" w:rsidRPr="006E6163" w:rsidRDefault="000D2F9B" w:rsidP="000840C6">
            <w:pPr>
              <w:pStyle w:val="orianum"/>
              <w:spacing w:afterLines="20" w:after="48"/>
              <w:jc w:val="right"/>
              <w:rPr>
                <w:lang w:eastAsia="en-US"/>
              </w:rPr>
            </w:pPr>
            <w:r w:rsidRPr="006E6163">
              <w:rPr>
                <w:lang w:eastAsia="en-US"/>
              </w:rPr>
              <w:t>579</w:t>
            </w:r>
          </w:p>
        </w:tc>
      </w:tr>
      <w:tr w:rsidR="000D2F9B" w14:paraId="2350B1F7" w14:textId="77777777" w:rsidTr="000D2F9B">
        <w:trPr>
          <w:gridAfter w:val="1"/>
          <w:wAfter w:w="23" w:type="dxa"/>
          <w:trHeight w:val="699"/>
          <w:jc w:val="center"/>
        </w:trPr>
        <w:tc>
          <w:tcPr>
            <w:tcW w:w="3402" w:type="dxa"/>
            <w:tcBorders>
              <w:top w:val="nil"/>
              <w:left w:val="nil"/>
              <w:bottom w:val="single" w:sz="8" w:space="0" w:color="FFFFFF"/>
              <w:right w:val="single" w:sz="2" w:space="0" w:color="FFFFFF"/>
            </w:tcBorders>
            <w:shd w:val="clear" w:color="auto" w:fill="D9D9D9"/>
            <w:noWrap/>
            <w:vAlign w:val="center"/>
            <w:hideMark/>
          </w:tcPr>
          <w:p w14:paraId="56DFAC43" w14:textId="77777777" w:rsidR="000D2F9B" w:rsidRPr="006E6163" w:rsidRDefault="000D2F9B" w:rsidP="000840C6">
            <w:pPr>
              <w:pStyle w:val="oriatext"/>
              <w:spacing w:afterLines="20" w:after="48"/>
              <w:rPr>
                <w:i/>
                <w:lang w:val="el-GR" w:eastAsia="en-US"/>
              </w:rPr>
            </w:pPr>
            <w:r w:rsidRPr="006E6163">
              <w:rPr>
                <w:i/>
                <w:lang w:val="el-GR" w:eastAsia="en-US"/>
              </w:rPr>
              <w:t xml:space="preserve">1δ7. Έκτακτη επιχορήγηση σε </w:t>
            </w:r>
            <w:r w:rsidRPr="006E6163">
              <w:rPr>
                <w:i/>
                <w:lang w:eastAsia="en-US"/>
              </w:rPr>
              <w:t>OKA</w:t>
            </w:r>
            <w:r w:rsidRPr="006E6163">
              <w:rPr>
                <w:i/>
                <w:lang w:val="el-GR" w:eastAsia="en-US"/>
              </w:rPr>
              <w:t xml:space="preserve"> για την εξόφληση ληξιπρόθεσμων οφειλών</w:t>
            </w:r>
          </w:p>
        </w:tc>
        <w:tc>
          <w:tcPr>
            <w:tcW w:w="980" w:type="dxa"/>
            <w:tcBorders>
              <w:top w:val="nil"/>
              <w:left w:val="single" w:sz="2" w:space="0" w:color="FFFFFF"/>
              <w:bottom w:val="single" w:sz="8" w:space="0" w:color="FFFFFF"/>
              <w:right w:val="single" w:sz="2" w:space="0" w:color="FFFFFF"/>
            </w:tcBorders>
            <w:shd w:val="clear" w:color="auto" w:fill="D9D9D9"/>
            <w:noWrap/>
            <w:vAlign w:val="center"/>
            <w:hideMark/>
          </w:tcPr>
          <w:p w14:paraId="5DE0723C" w14:textId="77777777" w:rsidR="000D2F9B" w:rsidRDefault="000D2F9B" w:rsidP="000840C6">
            <w:pPr>
              <w:pStyle w:val="orianum"/>
              <w:spacing w:afterLines="20" w:after="48"/>
              <w:jc w:val="right"/>
              <w:rPr>
                <w:lang w:eastAsia="en-US"/>
              </w:rPr>
            </w:pPr>
            <w:r>
              <w:rPr>
                <w:lang w:eastAsia="en-US"/>
              </w:rPr>
              <w:t>0</w:t>
            </w:r>
          </w:p>
        </w:tc>
        <w:tc>
          <w:tcPr>
            <w:tcW w:w="1132" w:type="dxa"/>
            <w:tcBorders>
              <w:top w:val="nil"/>
              <w:left w:val="single" w:sz="2" w:space="0" w:color="FFFFFF"/>
              <w:bottom w:val="single" w:sz="8" w:space="0" w:color="FFFFFF"/>
              <w:right w:val="single" w:sz="2" w:space="0" w:color="FFFFFF"/>
            </w:tcBorders>
            <w:shd w:val="clear" w:color="auto" w:fill="D9D9D9"/>
            <w:noWrap/>
            <w:vAlign w:val="center"/>
            <w:hideMark/>
          </w:tcPr>
          <w:p w14:paraId="068B5738" w14:textId="77777777" w:rsidR="000D2F9B" w:rsidRDefault="000D2F9B" w:rsidP="000840C6">
            <w:pPr>
              <w:pStyle w:val="orianum"/>
              <w:spacing w:afterLines="20" w:after="48"/>
              <w:jc w:val="right"/>
              <w:rPr>
                <w:lang w:eastAsia="en-US"/>
              </w:rPr>
            </w:pPr>
            <w:r>
              <w:rPr>
                <w:lang w:eastAsia="en-US"/>
              </w:rPr>
              <w:t>0</w:t>
            </w:r>
          </w:p>
        </w:tc>
        <w:tc>
          <w:tcPr>
            <w:tcW w:w="835" w:type="dxa"/>
            <w:tcBorders>
              <w:top w:val="nil"/>
              <w:left w:val="single" w:sz="2" w:space="0" w:color="FFFFFF"/>
              <w:bottom w:val="single" w:sz="8" w:space="0" w:color="FFFFFF"/>
              <w:right w:val="nil"/>
            </w:tcBorders>
            <w:shd w:val="clear" w:color="auto" w:fill="D9D9D9"/>
            <w:noWrap/>
            <w:vAlign w:val="center"/>
            <w:hideMark/>
          </w:tcPr>
          <w:p w14:paraId="2A9DB6A4" w14:textId="77777777" w:rsidR="000D2F9B" w:rsidRDefault="000D2F9B" w:rsidP="000840C6">
            <w:pPr>
              <w:pStyle w:val="orianum"/>
              <w:spacing w:afterLines="20" w:after="48"/>
              <w:jc w:val="right"/>
              <w:rPr>
                <w:lang w:eastAsia="en-US"/>
              </w:rPr>
            </w:pPr>
            <w:r>
              <w:rPr>
                <w:lang w:eastAsia="en-US"/>
              </w:rPr>
              <w:t>0</w:t>
            </w:r>
          </w:p>
        </w:tc>
        <w:tc>
          <w:tcPr>
            <w:tcW w:w="835" w:type="dxa"/>
            <w:tcBorders>
              <w:top w:val="nil"/>
              <w:left w:val="nil"/>
              <w:bottom w:val="single" w:sz="8" w:space="0" w:color="FFFFFF"/>
              <w:right w:val="nil"/>
            </w:tcBorders>
            <w:shd w:val="clear" w:color="auto" w:fill="D9D9D9"/>
            <w:noWrap/>
            <w:vAlign w:val="center"/>
            <w:hideMark/>
          </w:tcPr>
          <w:p w14:paraId="7F748D5D" w14:textId="77777777" w:rsidR="000D2F9B" w:rsidRDefault="000D2F9B" w:rsidP="000840C6">
            <w:pPr>
              <w:pStyle w:val="orianum"/>
              <w:spacing w:afterLines="20" w:after="48"/>
              <w:jc w:val="right"/>
              <w:rPr>
                <w:lang w:eastAsia="en-US"/>
              </w:rPr>
            </w:pPr>
            <w:r>
              <w:rPr>
                <w:lang w:eastAsia="en-US"/>
              </w:rPr>
              <w:t>0</w:t>
            </w:r>
          </w:p>
        </w:tc>
        <w:tc>
          <w:tcPr>
            <w:tcW w:w="861" w:type="dxa"/>
            <w:tcBorders>
              <w:top w:val="nil"/>
              <w:left w:val="nil"/>
              <w:bottom w:val="single" w:sz="8" w:space="0" w:color="FFFFFF"/>
              <w:right w:val="nil"/>
            </w:tcBorders>
            <w:shd w:val="clear" w:color="auto" w:fill="D9D9D9"/>
            <w:noWrap/>
            <w:vAlign w:val="center"/>
            <w:hideMark/>
          </w:tcPr>
          <w:p w14:paraId="3560162E" w14:textId="77777777" w:rsidR="000D2F9B" w:rsidRDefault="000D2F9B" w:rsidP="000840C6">
            <w:pPr>
              <w:pStyle w:val="orianum"/>
              <w:spacing w:afterLines="20" w:after="48"/>
              <w:jc w:val="right"/>
              <w:rPr>
                <w:lang w:eastAsia="en-US"/>
              </w:rPr>
            </w:pPr>
            <w:r>
              <w:rPr>
                <w:lang w:eastAsia="en-US"/>
              </w:rPr>
              <w:t>0</w:t>
            </w:r>
          </w:p>
        </w:tc>
        <w:tc>
          <w:tcPr>
            <w:tcW w:w="891" w:type="dxa"/>
            <w:gridSpan w:val="2"/>
            <w:tcBorders>
              <w:top w:val="nil"/>
              <w:left w:val="nil"/>
              <w:bottom w:val="single" w:sz="8" w:space="0" w:color="FFFFFF"/>
              <w:right w:val="nil"/>
            </w:tcBorders>
            <w:shd w:val="clear" w:color="auto" w:fill="D9D9D9"/>
            <w:noWrap/>
            <w:vAlign w:val="center"/>
            <w:hideMark/>
          </w:tcPr>
          <w:p w14:paraId="423FC40B" w14:textId="77777777" w:rsidR="000D2F9B" w:rsidRPr="006E6163" w:rsidRDefault="000D2F9B" w:rsidP="000840C6">
            <w:pPr>
              <w:pStyle w:val="orianum"/>
              <w:spacing w:afterLines="20" w:after="48"/>
              <w:jc w:val="right"/>
              <w:rPr>
                <w:lang w:eastAsia="en-US"/>
              </w:rPr>
            </w:pPr>
            <w:r w:rsidRPr="006E6163">
              <w:rPr>
                <w:lang w:eastAsia="en-US"/>
              </w:rPr>
              <w:t>0</w:t>
            </w:r>
          </w:p>
        </w:tc>
      </w:tr>
      <w:tr w:rsidR="000D2F9B" w14:paraId="084CF980"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69C80DA5" w14:textId="77777777" w:rsidR="000D2F9B" w:rsidRPr="006E6163" w:rsidRDefault="000D2F9B" w:rsidP="000840C6">
            <w:pPr>
              <w:pStyle w:val="oriatext"/>
              <w:spacing w:afterLines="20" w:after="48"/>
              <w:rPr>
                <w:i/>
                <w:lang w:val="el-GR" w:eastAsia="en-US"/>
              </w:rPr>
            </w:pPr>
            <w:r w:rsidRPr="006E6163">
              <w:rPr>
                <w:i/>
                <w:lang w:val="el-GR" w:eastAsia="en-US"/>
              </w:rPr>
              <w:t xml:space="preserve">1δ8. Έκτακτη επιχορήγηση σε </w:t>
            </w:r>
            <w:r w:rsidRPr="006E6163">
              <w:rPr>
                <w:i/>
                <w:lang w:eastAsia="en-US"/>
              </w:rPr>
              <w:t>OKA</w:t>
            </w:r>
            <w:r w:rsidRPr="006E6163">
              <w:rPr>
                <w:i/>
                <w:lang w:val="el-GR" w:eastAsia="en-US"/>
              </w:rPr>
              <w:t xml:space="preserve"> για την εξόφληση εκκρεμών αιτήσεων </w:t>
            </w:r>
            <w:r w:rsidRPr="006E6163">
              <w:rPr>
                <w:i/>
                <w:lang w:val="el-GR" w:eastAsia="en-US"/>
              </w:rPr>
              <w:br/>
              <w:t xml:space="preserve"> συνταξιοδότησης</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3AC066A2" w14:textId="77777777" w:rsidR="000D2F9B" w:rsidRDefault="000D2F9B" w:rsidP="000840C6">
            <w:pPr>
              <w:pStyle w:val="orianum"/>
              <w:spacing w:afterLines="20" w:after="48"/>
              <w:jc w:val="right"/>
              <w:rPr>
                <w:lang w:eastAsia="en-US"/>
              </w:rPr>
            </w:pPr>
            <w:r>
              <w:rPr>
                <w:lang w:eastAsia="en-US"/>
              </w:rPr>
              <w:t>0</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022E19B7" w14:textId="77777777" w:rsidR="000D2F9B" w:rsidRDefault="000D2F9B" w:rsidP="000840C6">
            <w:pPr>
              <w:pStyle w:val="orianum"/>
              <w:spacing w:afterLines="20" w:after="48"/>
              <w:jc w:val="right"/>
              <w:rPr>
                <w:lang w:eastAsia="en-US"/>
              </w:rPr>
            </w:pPr>
            <w:r>
              <w:rPr>
                <w:lang w:eastAsia="en-US"/>
              </w:rPr>
              <w:t>0</w:t>
            </w:r>
          </w:p>
        </w:tc>
        <w:tc>
          <w:tcPr>
            <w:tcW w:w="835" w:type="dxa"/>
            <w:tcBorders>
              <w:top w:val="nil"/>
              <w:left w:val="single" w:sz="2" w:space="0" w:color="FFFFFF"/>
              <w:bottom w:val="single" w:sz="8" w:space="0" w:color="FFFFFF"/>
              <w:right w:val="nil"/>
            </w:tcBorders>
            <w:shd w:val="clear" w:color="auto" w:fill="F2F2F2"/>
            <w:noWrap/>
            <w:vAlign w:val="center"/>
            <w:hideMark/>
          </w:tcPr>
          <w:p w14:paraId="3D9D322F" w14:textId="77777777" w:rsidR="000D2F9B" w:rsidRDefault="000D2F9B" w:rsidP="000840C6">
            <w:pPr>
              <w:pStyle w:val="orianum"/>
              <w:spacing w:afterLines="20" w:after="48"/>
              <w:jc w:val="right"/>
              <w:rPr>
                <w:lang w:eastAsia="en-US"/>
              </w:rPr>
            </w:pPr>
            <w:r>
              <w:rPr>
                <w:lang w:eastAsia="en-US"/>
              </w:rPr>
              <w:t>0</w:t>
            </w:r>
          </w:p>
        </w:tc>
        <w:tc>
          <w:tcPr>
            <w:tcW w:w="835" w:type="dxa"/>
            <w:tcBorders>
              <w:top w:val="nil"/>
              <w:left w:val="nil"/>
              <w:bottom w:val="single" w:sz="8" w:space="0" w:color="FFFFFF"/>
              <w:right w:val="nil"/>
            </w:tcBorders>
            <w:shd w:val="clear" w:color="auto" w:fill="F2F2F2"/>
            <w:noWrap/>
            <w:vAlign w:val="center"/>
            <w:hideMark/>
          </w:tcPr>
          <w:p w14:paraId="529B1176" w14:textId="77777777" w:rsidR="000D2F9B" w:rsidRDefault="000D2F9B" w:rsidP="000840C6">
            <w:pPr>
              <w:pStyle w:val="orianum"/>
              <w:spacing w:afterLines="20" w:after="48"/>
              <w:jc w:val="right"/>
              <w:rPr>
                <w:lang w:eastAsia="en-US"/>
              </w:rPr>
            </w:pPr>
            <w:r>
              <w:rPr>
                <w:lang w:eastAsia="en-US"/>
              </w:rPr>
              <w:t>0</w:t>
            </w:r>
          </w:p>
        </w:tc>
        <w:tc>
          <w:tcPr>
            <w:tcW w:w="861" w:type="dxa"/>
            <w:tcBorders>
              <w:top w:val="nil"/>
              <w:left w:val="nil"/>
              <w:bottom w:val="single" w:sz="8" w:space="0" w:color="FFFFFF"/>
              <w:right w:val="nil"/>
            </w:tcBorders>
            <w:shd w:val="clear" w:color="auto" w:fill="F2F2F2"/>
            <w:noWrap/>
            <w:vAlign w:val="center"/>
            <w:hideMark/>
          </w:tcPr>
          <w:p w14:paraId="21F9CB4A" w14:textId="77777777" w:rsidR="000D2F9B" w:rsidRDefault="000D2F9B" w:rsidP="000840C6">
            <w:pPr>
              <w:pStyle w:val="orianum"/>
              <w:spacing w:afterLines="20" w:after="48"/>
              <w:jc w:val="right"/>
              <w:rPr>
                <w:lang w:eastAsia="en-US"/>
              </w:rPr>
            </w:pPr>
            <w:r>
              <w:rPr>
                <w:lang w:eastAsia="en-US"/>
              </w:rPr>
              <w:t>0</w:t>
            </w:r>
          </w:p>
        </w:tc>
        <w:tc>
          <w:tcPr>
            <w:tcW w:w="891" w:type="dxa"/>
            <w:gridSpan w:val="2"/>
            <w:tcBorders>
              <w:top w:val="nil"/>
              <w:left w:val="nil"/>
              <w:bottom w:val="single" w:sz="8" w:space="0" w:color="FFFFFF"/>
              <w:right w:val="nil"/>
            </w:tcBorders>
            <w:shd w:val="clear" w:color="auto" w:fill="F2F2F2"/>
            <w:noWrap/>
            <w:vAlign w:val="center"/>
            <w:hideMark/>
          </w:tcPr>
          <w:p w14:paraId="06F88D2F" w14:textId="77777777" w:rsidR="000D2F9B" w:rsidRPr="006E6163" w:rsidRDefault="000D2F9B" w:rsidP="000840C6">
            <w:pPr>
              <w:pStyle w:val="orianum"/>
              <w:spacing w:afterLines="20" w:after="48"/>
              <w:jc w:val="right"/>
              <w:rPr>
                <w:lang w:eastAsia="en-US"/>
              </w:rPr>
            </w:pPr>
            <w:r w:rsidRPr="006E6163">
              <w:rPr>
                <w:lang w:eastAsia="en-US"/>
              </w:rPr>
              <w:t>0</w:t>
            </w:r>
          </w:p>
        </w:tc>
      </w:tr>
      <w:tr w:rsidR="000D2F9B" w14:paraId="33C8A2CA"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noWrap/>
            <w:vAlign w:val="center"/>
            <w:hideMark/>
          </w:tcPr>
          <w:p w14:paraId="0C0C6A89" w14:textId="77777777" w:rsidR="000D2F9B" w:rsidRPr="006E6163" w:rsidRDefault="000D2F9B" w:rsidP="000840C6">
            <w:pPr>
              <w:pStyle w:val="oriatext"/>
              <w:spacing w:afterLines="20" w:after="48"/>
              <w:rPr>
                <w:i/>
                <w:lang w:val="el-GR" w:eastAsia="en-US"/>
              </w:rPr>
            </w:pPr>
            <w:r w:rsidRPr="006E6163">
              <w:rPr>
                <w:i/>
                <w:lang w:val="el-GR" w:eastAsia="en-US"/>
              </w:rPr>
              <w:t xml:space="preserve">1δ9. Μεταβίβαση σε </w:t>
            </w:r>
            <w:r w:rsidRPr="006E6163">
              <w:rPr>
                <w:i/>
                <w:lang w:eastAsia="en-US"/>
              </w:rPr>
              <w:t>OKA</w:t>
            </w:r>
            <w:r w:rsidRPr="006E6163">
              <w:rPr>
                <w:i/>
                <w:lang w:val="el-GR" w:eastAsia="en-US"/>
              </w:rPr>
              <w:t xml:space="preserve"> για λοιπούς σκοπούς</w:t>
            </w:r>
          </w:p>
        </w:tc>
        <w:tc>
          <w:tcPr>
            <w:tcW w:w="980" w:type="dxa"/>
            <w:tcBorders>
              <w:top w:val="nil"/>
              <w:left w:val="single" w:sz="2" w:space="0" w:color="FFFFFF"/>
              <w:bottom w:val="single" w:sz="8" w:space="0" w:color="FFFFFF"/>
              <w:right w:val="single" w:sz="2" w:space="0" w:color="FFFFFF"/>
            </w:tcBorders>
            <w:shd w:val="clear" w:color="auto" w:fill="D9D9D9"/>
            <w:noWrap/>
            <w:vAlign w:val="center"/>
            <w:hideMark/>
          </w:tcPr>
          <w:p w14:paraId="535FC4BD" w14:textId="77777777" w:rsidR="000D2F9B" w:rsidRDefault="000D2F9B" w:rsidP="000840C6">
            <w:pPr>
              <w:pStyle w:val="orianum"/>
              <w:spacing w:afterLines="20" w:after="48"/>
              <w:jc w:val="right"/>
              <w:rPr>
                <w:lang w:eastAsia="en-US"/>
              </w:rPr>
            </w:pPr>
            <w:r>
              <w:rPr>
                <w:lang w:eastAsia="en-US"/>
              </w:rPr>
              <w:t>52</w:t>
            </w:r>
          </w:p>
        </w:tc>
        <w:tc>
          <w:tcPr>
            <w:tcW w:w="1132" w:type="dxa"/>
            <w:tcBorders>
              <w:top w:val="nil"/>
              <w:left w:val="single" w:sz="2" w:space="0" w:color="FFFFFF"/>
              <w:bottom w:val="single" w:sz="8" w:space="0" w:color="FFFFFF"/>
              <w:right w:val="single" w:sz="2" w:space="0" w:color="FFFFFF"/>
            </w:tcBorders>
            <w:shd w:val="clear" w:color="auto" w:fill="D9D9D9"/>
            <w:noWrap/>
            <w:vAlign w:val="center"/>
            <w:hideMark/>
          </w:tcPr>
          <w:p w14:paraId="1C0B5EA1" w14:textId="77777777" w:rsidR="000D2F9B" w:rsidRDefault="000D2F9B" w:rsidP="000840C6">
            <w:pPr>
              <w:pStyle w:val="orianum"/>
              <w:spacing w:afterLines="20" w:after="48"/>
              <w:jc w:val="right"/>
              <w:rPr>
                <w:lang w:eastAsia="en-US"/>
              </w:rPr>
            </w:pPr>
            <w:r>
              <w:rPr>
                <w:lang w:eastAsia="en-US"/>
              </w:rPr>
              <w:t>321</w:t>
            </w:r>
          </w:p>
        </w:tc>
        <w:tc>
          <w:tcPr>
            <w:tcW w:w="835" w:type="dxa"/>
            <w:tcBorders>
              <w:top w:val="nil"/>
              <w:left w:val="single" w:sz="2" w:space="0" w:color="FFFFFF"/>
              <w:bottom w:val="single" w:sz="8" w:space="0" w:color="FFFFFF"/>
              <w:right w:val="nil"/>
            </w:tcBorders>
            <w:shd w:val="clear" w:color="auto" w:fill="D9D9D9"/>
            <w:noWrap/>
            <w:vAlign w:val="center"/>
            <w:hideMark/>
          </w:tcPr>
          <w:p w14:paraId="7B3A0367" w14:textId="77777777" w:rsidR="000D2F9B" w:rsidRDefault="000D2F9B" w:rsidP="000840C6">
            <w:pPr>
              <w:pStyle w:val="orianum"/>
              <w:spacing w:afterLines="20" w:after="48"/>
              <w:jc w:val="right"/>
              <w:rPr>
                <w:lang w:eastAsia="en-US"/>
              </w:rPr>
            </w:pPr>
            <w:r>
              <w:rPr>
                <w:lang w:eastAsia="en-US"/>
              </w:rPr>
              <w:t>903</w:t>
            </w:r>
          </w:p>
        </w:tc>
        <w:tc>
          <w:tcPr>
            <w:tcW w:w="835" w:type="dxa"/>
            <w:tcBorders>
              <w:top w:val="nil"/>
              <w:left w:val="nil"/>
              <w:bottom w:val="single" w:sz="8" w:space="0" w:color="FFFFFF"/>
              <w:right w:val="nil"/>
            </w:tcBorders>
            <w:shd w:val="clear" w:color="auto" w:fill="D9D9D9"/>
            <w:noWrap/>
            <w:vAlign w:val="center"/>
            <w:hideMark/>
          </w:tcPr>
          <w:p w14:paraId="7BA17A1B" w14:textId="77777777" w:rsidR="000D2F9B" w:rsidRDefault="000D2F9B" w:rsidP="000840C6">
            <w:pPr>
              <w:pStyle w:val="orianum"/>
              <w:spacing w:afterLines="20" w:after="48"/>
              <w:jc w:val="right"/>
              <w:rPr>
                <w:lang w:eastAsia="en-US"/>
              </w:rPr>
            </w:pPr>
            <w:r>
              <w:rPr>
                <w:lang w:eastAsia="en-US"/>
              </w:rPr>
              <w:t>895</w:t>
            </w:r>
          </w:p>
        </w:tc>
        <w:tc>
          <w:tcPr>
            <w:tcW w:w="861" w:type="dxa"/>
            <w:tcBorders>
              <w:top w:val="nil"/>
              <w:left w:val="nil"/>
              <w:bottom w:val="single" w:sz="8" w:space="0" w:color="FFFFFF"/>
              <w:right w:val="nil"/>
            </w:tcBorders>
            <w:shd w:val="clear" w:color="auto" w:fill="D9D9D9"/>
            <w:noWrap/>
            <w:vAlign w:val="center"/>
            <w:hideMark/>
          </w:tcPr>
          <w:p w14:paraId="7CD64907" w14:textId="77777777" w:rsidR="000D2F9B" w:rsidRDefault="000D2F9B" w:rsidP="000840C6">
            <w:pPr>
              <w:pStyle w:val="orianum"/>
              <w:spacing w:afterLines="20" w:after="48"/>
              <w:jc w:val="right"/>
              <w:rPr>
                <w:lang w:eastAsia="en-US"/>
              </w:rPr>
            </w:pPr>
            <w:r>
              <w:rPr>
                <w:lang w:eastAsia="en-US"/>
              </w:rPr>
              <w:t>894</w:t>
            </w:r>
          </w:p>
        </w:tc>
        <w:tc>
          <w:tcPr>
            <w:tcW w:w="891" w:type="dxa"/>
            <w:gridSpan w:val="2"/>
            <w:tcBorders>
              <w:top w:val="nil"/>
              <w:left w:val="nil"/>
              <w:bottom w:val="single" w:sz="8" w:space="0" w:color="FFFFFF"/>
              <w:right w:val="nil"/>
            </w:tcBorders>
            <w:shd w:val="clear" w:color="auto" w:fill="D9D9D9"/>
            <w:noWrap/>
            <w:vAlign w:val="center"/>
            <w:hideMark/>
          </w:tcPr>
          <w:p w14:paraId="43BC8F0C" w14:textId="77777777" w:rsidR="000D2F9B" w:rsidRPr="006E6163" w:rsidRDefault="000D2F9B" w:rsidP="000840C6">
            <w:pPr>
              <w:pStyle w:val="orianum"/>
              <w:spacing w:afterLines="20" w:after="48"/>
              <w:jc w:val="right"/>
              <w:rPr>
                <w:lang w:eastAsia="en-US"/>
              </w:rPr>
            </w:pPr>
            <w:r w:rsidRPr="006E6163">
              <w:rPr>
                <w:lang w:eastAsia="en-US"/>
              </w:rPr>
              <w:t>894</w:t>
            </w:r>
          </w:p>
        </w:tc>
      </w:tr>
      <w:tr w:rsidR="000D2F9B" w14:paraId="3B30DF8D"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3319FAA6" w14:textId="77777777" w:rsidR="000D2F9B" w:rsidRDefault="000D2F9B" w:rsidP="000840C6">
            <w:pPr>
              <w:pStyle w:val="oriatext"/>
              <w:spacing w:afterLines="20" w:after="48"/>
              <w:rPr>
                <w:lang w:val="el-GR" w:eastAsia="en-US"/>
              </w:rPr>
            </w:pPr>
            <w:r>
              <w:rPr>
                <w:lang w:val="el-GR" w:eastAsia="en-US"/>
              </w:rPr>
              <w:t>2. Μεταβιβάσεις σε λοιπά νομικά πρόσωπα</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06B16EED" w14:textId="77777777" w:rsidR="000D2F9B" w:rsidRDefault="000D2F9B" w:rsidP="000840C6">
            <w:pPr>
              <w:pStyle w:val="orianum"/>
              <w:spacing w:afterLines="20" w:after="48"/>
              <w:jc w:val="right"/>
              <w:rPr>
                <w:lang w:eastAsia="en-US"/>
              </w:rPr>
            </w:pPr>
            <w:r>
              <w:rPr>
                <w:lang w:eastAsia="en-US"/>
              </w:rPr>
              <w:t>3.911</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5FF92B8C" w14:textId="77777777" w:rsidR="000D2F9B" w:rsidRDefault="000D2F9B" w:rsidP="000840C6">
            <w:pPr>
              <w:pStyle w:val="orianum"/>
              <w:spacing w:afterLines="20" w:after="48"/>
              <w:jc w:val="right"/>
              <w:rPr>
                <w:lang w:eastAsia="en-US"/>
              </w:rPr>
            </w:pPr>
            <w:r>
              <w:rPr>
                <w:lang w:eastAsia="en-US"/>
              </w:rPr>
              <w:t>3.471</w:t>
            </w:r>
          </w:p>
        </w:tc>
        <w:tc>
          <w:tcPr>
            <w:tcW w:w="835" w:type="dxa"/>
            <w:tcBorders>
              <w:top w:val="nil"/>
              <w:left w:val="single" w:sz="2" w:space="0" w:color="FFFFFF"/>
              <w:bottom w:val="single" w:sz="8" w:space="0" w:color="FFFFFF"/>
              <w:right w:val="nil"/>
            </w:tcBorders>
            <w:shd w:val="clear" w:color="auto" w:fill="F2F2F2"/>
            <w:noWrap/>
            <w:vAlign w:val="center"/>
            <w:hideMark/>
          </w:tcPr>
          <w:p w14:paraId="75089590" w14:textId="77777777" w:rsidR="000D2F9B" w:rsidRDefault="000D2F9B" w:rsidP="000840C6">
            <w:pPr>
              <w:pStyle w:val="orianum"/>
              <w:spacing w:afterLines="20" w:after="48"/>
              <w:jc w:val="right"/>
              <w:rPr>
                <w:lang w:eastAsia="en-US"/>
              </w:rPr>
            </w:pPr>
            <w:r>
              <w:rPr>
                <w:lang w:eastAsia="en-US"/>
              </w:rPr>
              <w:t>3.845</w:t>
            </w:r>
          </w:p>
        </w:tc>
        <w:tc>
          <w:tcPr>
            <w:tcW w:w="835" w:type="dxa"/>
            <w:tcBorders>
              <w:top w:val="nil"/>
              <w:left w:val="nil"/>
              <w:bottom w:val="single" w:sz="8" w:space="0" w:color="FFFFFF"/>
              <w:right w:val="nil"/>
            </w:tcBorders>
            <w:shd w:val="clear" w:color="auto" w:fill="F2F2F2"/>
            <w:noWrap/>
            <w:vAlign w:val="center"/>
            <w:hideMark/>
          </w:tcPr>
          <w:p w14:paraId="655EB13E" w14:textId="77777777" w:rsidR="000D2F9B" w:rsidRDefault="000D2F9B" w:rsidP="000840C6">
            <w:pPr>
              <w:pStyle w:val="orianum"/>
              <w:spacing w:afterLines="20" w:after="48"/>
              <w:jc w:val="right"/>
              <w:rPr>
                <w:lang w:eastAsia="en-US"/>
              </w:rPr>
            </w:pPr>
            <w:r>
              <w:rPr>
                <w:lang w:eastAsia="en-US"/>
              </w:rPr>
              <w:t>3.838</w:t>
            </w:r>
          </w:p>
        </w:tc>
        <w:tc>
          <w:tcPr>
            <w:tcW w:w="861" w:type="dxa"/>
            <w:tcBorders>
              <w:top w:val="nil"/>
              <w:left w:val="nil"/>
              <w:bottom w:val="single" w:sz="8" w:space="0" w:color="FFFFFF"/>
              <w:right w:val="nil"/>
            </w:tcBorders>
            <w:shd w:val="clear" w:color="auto" w:fill="F2F2F2"/>
            <w:noWrap/>
            <w:vAlign w:val="center"/>
            <w:hideMark/>
          </w:tcPr>
          <w:p w14:paraId="7CC28225" w14:textId="77777777" w:rsidR="000D2F9B" w:rsidRDefault="000D2F9B" w:rsidP="000840C6">
            <w:pPr>
              <w:pStyle w:val="orianum"/>
              <w:spacing w:afterLines="20" w:after="48"/>
              <w:jc w:val="right"/>
              <w:rPr>
                <w:lang w:eastAsia="en-US"/>
              </w:rPr>
            </w:pPr>
            <w:r>
              <w:rPr>
                <w:lang w:eastAsia="en-US"/>
              </w:rPr>
              <w:t>3.889</w:t>
            </w:r>
          </w:p>
        </w:tc>
        <w:tc>
          <w:tcPr>
            <w:tcW w:w="891" w:type="dxa"/>
            <w:gridSpan w:val="2"/>
            <w:tcBorders>
              <w:top w:val="nil"/>
              <w:left w:val="nil"/>
              <w:bottom w:val="single" w:sz="8" w:space="0" w:color="FFFFFF"/>
              <w:right w:val="nil"/>
            </w:tcBorders>
            <w:shd w:val="clear" w:color="auto" w:fill="F2F2F2"/>
            <w:noWrap/>
            <w:vAlign w:val="center"/>
            <w:hideMark/>
          </w:tcPr>
          <w:p w14:paraId="4D07B17D" w14:textId="77777777" w:rsidR="000D2F9B" w:rsidRPr="006E6163" w:rsidRDefault="000D2F9B" w:rsidP="000840C6">
            <w:pPr>
              <w:pStyle w:val="orianum"/>
              <w:spacing w:afterLines="20" w:after="48"/>
              <w:jc w:val="right"/>
              <w:rPr>
                <w:lang w:eastAsia="en-US"/>
              </w:rPr>
            </w:pPr>
            <w:r w:rsidRPr="006E6163">
              <w:rPr>
                <w:lang w:eastAsia="en-US"/>
              </w:rPr>
              <w:t>3.953</w:t>
            </w:r>
          </w:p>
        </w:tc>
      </w:tr>
      <w:tr w:rsidR="000D2F9B" w14:paraId="61DEBDF3"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noWrap/>
            <w:vAlign w:val="center"/>
            <w:hideMark/>
          </w:tcPr>
          <w:p w14:paraId="5CFD0793" w14:textId="77777777" w:rsidR="000D2F9B" w:rsidRDefault="000D2F9B" w:rsidP="000840C6">
            <w:pPr>
              <w:pStyle w:val="oriatext"/>
              <w:spacing w:afterLines="20" w:after="48"/>
              <w:rPr>
                <w:lang w:eastAsia="en-US"/>
              </w:rPr>
            </w:pPr>
            <w:r>
              <w:rPr>
                <w:lang w:eastAsia="en-US"/>
              </w:rPr>
              <w:t>3. Λοιπές μεταβιβάσεις (τρέχουσες εγχώριες)</w:t>
            </w:r>
          </w:p>
        </w:tc>
        <w:tc>
          <w:tcPr>
            <w:tcW w:w="980" w:type="dxa"/>
            <w:tcBorders>
              <w:top w:val="nil"/>
              <w:left w:val="single" w:sz="2" w:space="0" w:color="FFFFFF"/>
              <w:bottom w:val="single" w:sz="8" w:space="0" w:color="FFFFFF"/>
              <w:right w:val="single" w:sz="2" w:space="0" w:color="FFFFFF"/>
            </w:tcBorders>
            <w:shd w:val="clear" w:color="auto" w:fill="D9D9D9"/>
            <w:noWrap/>
            <w:vAlign w:val="center"/>
            <w:hideMark/>
          </w:tcPr>
          <w:p w14:paraId="72188D0F" w14:textId="77777777" w:rsidR="000D2F9B" w:rsidRDefault="000D2F9B" w:rsidP="000840C6">
            <w:pPr>
              <w:pStyle w:val="orianum"/>
              <w:spacing w:afterLines="20" w:after="48"/>
              <w:jc w:val="right"/>
              <w:rPr>
                <w:lang w:eastAsia="en-US"/>
              </w:rPr>
            </w:pPr>
            <w:r>
              <w:rPr>
                <w:lang w:eastAsia="en-US"/>
              </w:rPr>
              <w:t>0</w:t>
            </w:r>
          </w:p>
        </w:tc>
        <w:tc>
          <w:tcPr>
            <w:tcW w:w="1132" w:type="dxa"/>
            <w:tcBorders>
              <w:top w:val="nil"/>
              <w:left w:val="single" w:sz="2" w:space="0" w:color="FFFFFF"/>
              <w:bottom w:val="single" w:sz="8" w:space="0" w:color="FFFFFF"/>
              <w:right w:val="single" w:sz="2" w:space="0" w:color="FFFFFF"/>
            </w:tcBorders>
            <w:shd w:val="clear" w:color="auto" w:fill="D9D9D9"/>
            <w:noWrap/>
            <w:vAlign w:val="center"/>
            <w:hideMark/>
          </w:tcPr>
          <w:p w14:paraId="32E85F8D" w14:textId="77777777" w:rsidR="000D2F9B" w:rsidRDefault="000D2F9B" w:rsidP="000840C6">
            <w:pPr>
              <w:pStyle w:val="orianum"/>
              <w:spacing w:afterLines="20" w:after="48"/>
              <w:jc w:val="right"/>
              <w:rPr>
                <w:lang w:eastAsia="en-US"/>
              </w:rPr>
            </w:pPr>
            <w:r>
              <w:rPr>
                <w:lang w:eastAsia="en-US"/>
              </w:rPr>
              <w:t>0</w:t>
            </w:r>
          </w:p>
        </w:tc>
        <w:tc>
          <w:tcPr>
            <w:tcW w:w="835" w:type="dxa"/>
            <w:tcBorders>
              <w:top w:val="nil"/>
              <w:left w:val="single" w:sz="2" w:space="0" w:color="FFFFFF"/>
              <w:bottom w:val="single" w:sz="8" w:space="0" w:color="FFFFFF"/>
              <w:right w:val="nil"/>
            </w:tcBorders>
            <w:shd w:val="clear" w:color="auto" w:fill="D9D9D9"/>
            <w:noWrap/>
            <w:vAlign w:val="center"/>
            <w:hideMark/>
          </w:tcPr>
          <w:p w14:paraId="17A67BAB" w14:textId="77777777" w:rsidR="000D2F9B" w:rsidRDefault="000D2F9B" w:rsidP="000840C6">
            <w:pPr>
              <w:pStyle w:val="orianum"/>
              <w:spacing w:afterLines="20" w:after="48"/>
              <w:jc w:val="right"/>
              <w:rPr>
                <w:lang w:eastAsia="en-US"/>
              </w:rPr>
            </w:pPr>
            <w:r>
              <w:rPr>
                <w:lang w:eastAsia="en-US"/>
              </w:rPr>
              <w:t>0</w:t>
            </w:r>
          </w:p>
        </w:tc>
        <w:tc>
          <w:tcPr>
            <w:tcW w:w="835" w:type="dxa"/>
            <w:tcBorders>
              <w:top w:val="nil"/>
              <w:left w:val="nil"/>
              <w:bottom w:val="single" w:sz="8" w:space="0" w:color="FFFFFF"/>
              <w:right w:val="nil"/>
            </w:tcBorders>
            <w:shd w:val="clear" w:color="auto" w:fill="D9D9D9"/>
            <w:noWrap/>
            <w:vAlign w:val="center"/>
            <w:hideMark/>
          </w:tcPr>
          <w:p w14:paraId="68E3019F" w14:textId="77777777" w:rsidR="000D2F9B" w:rsidRDefault="000D2F9B" w:rsidP="000840C6">
            <w:pPr>
              <w:pStyle w:val="orianum"/>
              <w:spacing w:afterLines="20" w:after="48"/>
              <w:jc w:val="right"/>
              <w:rPr>
                <w:lang w:eastAsia="en-US"/>
              </w:rPr>
            </w:pPr>
            <w:r>
              <w:rPr>
                <w:lang w:eastAsia="en-US"/>
              </w:rPr>
              <w:t>0</w:t>
            </w:r>
          </w:p>
        </w:tc>
        <w:tc>
          <w:tcPr>
            <w:tcW w:w="861" w:type="dxa"/>
            <w:tcBorders>
              <w:top w:val="nil"/>
              <w:left w:val="nil"/>
              <w:bottom w:val="single" w:sz="8" w:space="0" w:color="FFFFFF"/>
              <w:right w:val="nil"/>
            </w:tcBorders>
            <w:shd w:val="clear" w:color="auto" w:fill="D9D9D9"/>
            <w:noWrap/>
            <w:vAlign w:val="center"/>
            <w:hideMark/>
          </w:tcPr>
          <w:p w14:paraId="67C21AEF" w14:textId="77777777" w:rsidR="000D2F9B" w:rsidRDefault="000D2F9B" w:rsidP="000840C6">
            <w:pPr>
              <w:pStyle w:val="orianum"/>
              <w:spacing w:afterLines="20" w:after="48"/>
              <w:jc w:val="right"/>
              <w:rPr>
                <w:lang w:eastAsia="en-US"/>
              </w:rPr>
            </w:pPr>
            <w:r>
              <w:rPr>
                <w:lang w:eastAsia="en-US"/>
              </w:rPr>
              <w:t>0</w:t>
            </w:r>
          </w:p>
        </w:tc>
        <w:tc>
          <w:tcPr>
            <w:tcW w:w="891" w:type="dxa"/>
            <w:gridSpan w:val="2"/>
            <w:tcBorders>
              <w:top w:val="nil"/>
              <w:left w:val="nil"/>
              <w:bottom w:val="single" w:sz="8" w:space="0" w:color="FFFFFF"/>
              <w:right w:val="nil"/>
            </w:tcBorders>
            <w:shd w:val="clear" w:color="auto" w:fill="D9D9D9"/>
            <w:noWrap/>
            <w:vAlign w:val="center"/>
            <w:hideMark/>
          </w:tcPr>
          <w:p w14:paraId="1C902B6D" w14:textId="77777777" w:rsidR="000D2F9B" w:rsidRPr="006E6163" w:rsidRDefault="000D2F9B" w:rsidP="000840C6">
            <w:pPr>
              <w:pStyle w:val="orianum"/>
              <w:spacing w:afterLines="20" w:after="48"/>
              <w:jc w:val="right"/>
              <w:rPr>
                <w:lang w:eastAsia="en-US"/>
              </w:rPr>
            </w:pPr>
            <w:r w:rsidRPr="006E6163">
              <w:rPr>
                <w:lang w:eastAsia="en-US"/>
              </w:rPr>
              <w:t>0</w:t>
            </w:r>
          </w:p>
        </w:tc>
      </w:tr>
      <w:tr w:rsidR="000D2F9B" w14:paraId="607EC5F3"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392A0CD0" w14:textId="77777777" w:rsidR="000D2F9B" w:rsidRDefault="000D2F9B" w:rsidP="000840C6">
            <w:pPr>
              <w:pStyle w:val="oriatext"/>
              <w:spacing w:afterLines="20" w:after="48"/>
              <w:rPr>
                <w:lang w:eastAsia="en-US"/>
              </w:rPr>
            </w:pPr>
            <w:r>
              <w:rPr>
                <w:lang w:eastAsia="en-US"/>
              </w:rPr>
              <w:t xml:space="preserve">4. Επιχορηγήσεις επενδύσεων εσωτερικού </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1D3A52DE" w14:textId="77777777" w:rsidR="000D2F9B" w:rsidRDefault="000D2F9B" w:rsidP="000840C6">
            <w:pPr>
              <w:pStyle w:val="orianum"/>
              <w:spacing w:afterLines="20" w:after="48"/>
              <w:jc w:val="right"/>
              <w:rPr>
                <w:lang w:eastAsia="en-US"/>
              </w:rPr>
            </w:pPr>
            <w:r>
              <w:rPr>
                <w:lang w:eastAsia="en-US"/>
              </w:rPr>
              <w:t>221</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6189D72D" w14:textId="77777777" w:rsidR="000D2F9B" w:rsidRDefault="000D2F9B" w:rsidP="000840C6">
            <w:pPr>
              <w:pStyle w:val="orianum"/>
              <w:spacing w:afterLines="20" w:after="48"/>
              <w:jc w:val="right"/>
              <w:rPr>
                <w:lang w:eastAsia="en-US"/>
              </w:rPr>
            </w:pPr>
            <w:r>
              <w:rPr>
                <w:lang w:eastAsia="en-US"/>
              </w:rPr>
              <w:t>225</w:t>
            </w:r>
          </w:p>
        </w:tc>
        <w:tc>
          <w:tcPr>
            <w:tcW w:w="835" w:type="dxa"/>
            <w:tcBorders>
              <w:top w:val="nil"/>
              <w:left w:val="single" w:sz="2" w:space="0" w:color="FFFFFF"/>
              <w:bottom w:val="single" w:sz="8" w:space="0" w:color="FFFFFF"/>
              <w:right w:val="nil"/>
            </w:tcBorders>
            <w:shd w:val="clear" w:color="auto" w:fill="F2F2F2"/>
            <w:noWrap/>
            <w:vAlign w:val="center"/>
            <w:hideMark/>
          </w:tcPr>
          <w:p w14:paraId="0010D2F6" w14:textId="77777777" w:rsidR="000D2F9B" w:rsidRDefault="000D2F9B" w:rsidP="000840C6">
            <w:pPr>
              <w:pStyle w:val="orianum"/>
              <w:spacing w:afterLines="20" w:after="48"/>
              <w:jc w:val="right"/>
              <w:rPr>
                <w:lang w:eastAsia="en-US"/>
              </w:rPr>
            </w:pPr>
            <w:r>
              <w:rPr>
                <w:lang w:eastAsia="en-US"/>
              </w:rPr>
              <w:t>225</w:t>
            </w:r>
          </w:p>
        </w:tc>
        <w:tc>
          <w:tcPr>
            <w:tcW w:w="835" w:type="dxa"/>
            <w:tcBorders>
              <w:top w:val="nil"/>
              <w:left w:val="nil"/>
              <w:bottom w:val="single" w:sz="8" w:space="0" w:color="FFFFFF"/>
              <w:right w:val="nil"/>
            </w:tcBorders>
            <w:shd w:val="clear" w:color="auto" w:fill="F2F2F2"/>
            <w:noWrap/>
            <w:vAlign w:val="center"/>
            <w:hideMark/>
          </w:tcPr>
          <w:p w14:paraId="2079D347" w14:textId="77777777" w:rsidR="000D2F9B" w:rsidRDefault="000D2F9B" w:rsidP="000840C6">
            <w:pPr>
              <w:pStyle w:val="orianum"/>
              <w:spacing w:afterLines="20" w:after="48"/>
              <w:jc w:val="right"/>
              <w:rPr>
                <w:lang w:eastAsia="en-US"/>
              </w:rPr>
            </w:pPr>
            <w:r>
              <w:rPr>
                <w:lang w:eastAsia="en-US"/>
              </w:rPr>
              <w:t>225</w:t>
            </w:r>
          </w:p>
        </w:tc>
        <w:tc>
          <w:tcPr>
            <w:tcW w:w="861" w:type="dxa"/>
            <w:tcBorders>
              <w:top w:val="nil"/>
              <w:left w:val="nil"/>
              <w:bottom w:val="single" w:sz="8" w:space="0" w:color="FFFFFF"/>
              <w:right w:val="nil"/>
            </w:tcBorders>
            <w:shd w:val="clear" w:color="auto" w:fill="F2F2F2"/>
            <w:noWrap/>
            <w:vAlign w:val="center"/>
            <w:hideMark/>
          </w:tcPr>
          <w:p w14:paraId="7CAB0F33" w14:textId="77777777" w:rsidR="000D2F9B" w:rsidRDefault="000D2F9B" w:rsidP="000840C6">
            <w:pPr>
              <w:pStyle w:val="orianum"/>
              <w:spacing w:afterLines="20" w:after="48"/>
              <w:jc w:val="right"/>
              <w:rPr>
                <w:lang w:eastAsia="en-US"/>
              </w:rPr>
            </w:pPr>
            <w:r>
              <w:rPr>
                <w:lang w:eastAsia="en-US"/>
              </w:rPr>
              <w:t>225</w:t>
            </w:r>
          </w:p>
        </w:tc>
        <w:tc>
          <w:tcPr>
            <w:tcW w:w="891" w:type="dxa"/>
            <w:gridSpan w:val="2"/>
            <w:tcBorders>
              <w:top w:val="nil"/>
              <w:left w:val="nil"/>
              <w:bottom w:val="single" w:sz="8" w:space="0" w:color="FFFFFF"/>
              <w:right w:val="nil"/>
            </w:tcBorders>
            <w:shd w:val="clear" w:color="auto" w:fill="F2F2F2"/>
            <w:noWrap/>
            <w:vAlign w:val="center"/>
            <w:hideMark/>
          </w:tcPr>
          <w:p w14:paraId="49731F26" w14:textId="77777777" w:rsidR="000D2F9B" w:rsidRPr="006E6163" w:rsidRDefault="000D2F9B" w:rsidP="000840C6">
            <w:pPr>
              <w:pStyle w:val="orianum"/>
              <w:spacing w:afterLines="20" w:after="48"/>
              <w:jc w:val="right"/>
              <w:rPr>
                <w:lang w:eastAsia="en-US"/>
              </w:rPr>
            </w:pPr>
            <w:r w:rsidRPr="006E6163">
              <w:rPr>
                <w:lang w:eastAsia="en-US"/>
              </w:rPr>
              <w:t>225</w:t>
            </w:r>
          </w:p>
        </w:tc>
      </w:tr>
      <w:tr w:rsidR="000D2F9B" w14:paraId="2CD1148E"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noWrap/>
            <w:vAlign w:val="center"/>
            <w:hideMark/>
          </w:tcPr>
          <w:p w14:paraId="7A7CF09D" w14:textId="77777777" w:rsidR="000D2F9B" w:rsidRPr="006E6163" w:rsidRDefault="006E6163" w:rsidP="000840C6">
            <w:pPr>
              <w:pStyle w:val="oriatext"/>
              <w:spacing w:afterLines="20" w:after="48"/>
              <w:rPr>
                <w:i/>
                <w:lang w:eastAsia="en-US"/>
              </w:rPr>
            </w:pPr>
            <w:r w:rsidRPr="006E6163">
              <w:rPr>
                <w:i/>
                <w:lang w:val="el-GR" w:eastAsia="en-US"/>
              </w:rPr>
              <w:t xml:space="preserve">    </w:t>
            </w:r>
            <w:r w:rsidR="000D2F9B" w:rsidRPr="006E6163">
              <w:rPr>
                <w:i/>
                <w:lang w:eastAsia="en-US"/>
              </w:rPr>
              <w:t>Εκ των οποίων:</w:t>
            </w:r>
          </w:p>
        </w:tc>
        <w:tc>
          <w:tcPr>
            <w:tcW w:w="980" w:type="dxa"/>
            <w:tcBorders>
              <w:top w:val="nil"/>
              <w:left w:val="single" w:sz="2" w:space="0" w:color="FFFFFF"/>
              <w:bottom w:val="single" w:sz="8" w:space="0" w:color="FFFFFF"/>
              <w:right w:val="single" w:sz="2" w:space="0" w:color="FFFFFF"/>
            </w:tcBorders>
            <w:shd w:val="clear" w:color="auto" w:fill="D9D9D9"/>
            <w:noWrap/>
            <w:vAlign w:val="center"/>
            <w:hideMark/>
          </w:tcPr>
          <w:p w14:paraId="2627A21C" w14:textId="77777777" w:rsidR="000D2F9B" w:rsidRDefault="000D2F9B" w:rsidP="000840C6">
            <w:pPr>
              <w:pStyle w:val="orianum"/>
              <w:spacing w:afterLines="20" w:after="48"/>
              <w:jc w:val="right"/>
              <w:rPr>
                <w:lang w:eastAsia="en-US"/>
              </w:rPr>
            </w:pPr>
            <w:r>
              <w:rPr>
                <w:lang w:eastAsia="en-US"/>
              </w:rPr>
              <w:t> </w:t>
            </w:r>
          </w:p>
        </w:tc>
        <w:tc>
          <w:tcPr>
            <w:tcW w:w="1132" w:type="dxa"/>
            <w:tcBorders>
              <w:top w:val="nil"/>
              <w:left w:val="single" w:sz="2" w:space="0" w:color="FFFFFF"/>
              <w:bottom w:val="single" w:sz="8" w:space="0" w:color="FFFFFF"/>
              <w:right w:val="single" w:sz="2" w:space="0" w:color="FFFFFF"/>
            </w:tcBorders>
            <w:shd w:val="clear" w:color="auto" w:fill="D9D9D9"/>
            <w:noWrap/>
            <w:vAlign w:val="center"/>
            <w:hideMark/>
          </w:tcPr>
          <w:p w14:paraId="5982D560" w14:textId="77777777" w:rsidR="000D2F9B" w:rsidRDefault="000D2F9B" w:rsidP="000840C6">
            <w:pPr>
              <w:pStyle w:val="orianum"/>
              <w:spacing w:afterLines="20" w:after="48"/>
              <w:jc w:val="right"/>
              <w:rPr>
                <w:lang w:eastAsia="en-US"/>
              </w:rPr>
            </w:pPr>
            <w:r>
              <w:rPr>
                <w:lang w:eastAsia="en-US"/>
              </w:rPr>
              <w:t> </w:t>
            </w:r>
          </w:p>
        </w:tc>
        <w:tc>
          <w:tcPr>
            <w:tcW w:w="835" w:type="dxa"/>
            <w:tcBorders>
              <w:top w:val="nil"/>
              <w:left w:val="single" w:sz="2" w:space="0" w:color="FFFFFF"/>
              <w:bottom w:val="single" w:sz="8" w:space="0" w:color="FFFFFF"/>
              <w:right w:val="nil"/>
            </w:tcBorders>
            <w:shd w:val="clear" w:color="auto" w:fill="D9D9D9"/>
            <w:noWrap/>
            <w:vAlign w:val="center"/>
            <w:hideMark/>
          </w:tcPr>
          <w:p w14:paraId="0B40AF7A" w14:textId="77777777" w:rsidR="000D2F9B" w:rsidRDefault="000D2F9B" w:rsidP="000840C6">
            <w:pPr>
              <w:pStyle w:val="orianum"/>
              <w:spacing w:afterLines="20" w:after="48"/>
              <w:jc w:val="right"/>
              <w:rPr>
                <w:lang w:eastAsia="en-US"/>
              </w:rPr>
            </w:pPr>
            <w:r>
              <w:rPr>
                <w:lang w:eastAsia="en-US"/>
              </w:rPr>
              <w:t> </w:t>
            </w:r>
          </w:p>
        </w:tc>
        <w:tc>
          <w:tcPr>
            <w:tcW w:w="835" w:type="dxa"/>
            <w:tcBorders>
              <w:top w:val="nil"/>
              <w:left w:val="nil"/>
              <w:bottom w:val="single" w:sz="8" w:space="0" w:color="FFFFFF"/>
              <w:right w:val="nil"/>
            </w:tcBorders>
            <w:shd w:val="clear" w:color="auto" w:fill="D9D9D9"/>
            <w:noWrap/>
            <w:vAlign w:val="center"/>
            <w:hideMark/>
          </w:tcPr>
          <w:p w14:paraId="4B988880" w14:textId="77777777" w:rsidR="000D2F9B" w:rsidRDefault="000D2F9B" w:rsidP="000840C6">
            <w:pPr>
              <w:pStyle w:val="orianum"/>
              <w:spacing w:afterLines="20" w:after="48"/>
              <w:jc w:val="right"/>
              <w:rPr>
                <w:lang w:eastAsia="en-US"/>
              </w:rPr>
            </w:pPr>
            <w:r>
              <w:rPr>
                <w:lang w:eastAsia="en-US"/>
              </w:rPr>
              <w:t> </w:t>
            </w:r>
          </w:p>
        </w:tc>
        <w:tc>
          <w:tcPr>
            <w:tcW w:w="861" w:type="dxa"/>
            <w:tcBorders>
              <w:top w:val="nil"/>
              <w:left w:val="nil"/>
              <w:bottom w:val="single" w:sz="8" w:space="0" w:color="FFFFFF"/>
              <w:right w:val="nil"/>
            </w:tcBorders>
            <w:shd w:val="clear" w:color="auto" w:fill="D9D9D9"/>
            <w:noWrap/>
            <w:vAlign w:val="center"/>
            <w:hideMark/>
          </w:tcPr>
          <w:p w14:paraId="35B984A5" w14:textId="77777777" w:rsidR="000D2F9B" w:rsidRDefault="000D2F9B" w:rsidP="000840C6">
            <w:pPr>
              <w:pStyle w:val="orianum"/>
              <w:spacing w:afterLines="20" w:after="48"/>
              <w:jc w:val="right"/>
              <w:rPr>
                <w:lang w:eastAsia="en-US"/>
              </w:rPr>
            </w:pPr>
            <w:r>
              <w:rPr>
                <w:lang w:eastAsia="en-US"/>
              </w:rPr>
              <w:t> </w:t>
            </w:r>
          </w:p>
        </w:tc>
        <w:tc>
          <w:tcPr>
            <w:tcW w:w="891" w:type="dxa"/>
            <w:gridSpan w:val="2"/>
            <w:tcBorders>
              <w:top w:val="nil"/>
              <w:left w:val="nil"/>
              <w:bottom w:val="single" w:sz="8" w:space="0" w:color="FFFFFF"/>
              <w:right w:val="nil"/>
            </w:tcBorders>
            <w:shd w:val="clear" w:color="auto" w:fill="D9D9D9"/>
            <w:noWrap/>
            <w:vAlign w:val="center"/>
            <w:hideMark/>
          </w:tcPr>
          <w:p w14:paraId="2922883B" w14:textId="77777777" w:rsidR="000D2F9B" w:rsidRPr="006E6163" w:rsidRDefault="000D2F9B" w:rsidP="000840C6">
            <w:pPr>
              <w:pStyle w:val="orianum"/>
              <w:spacing w:afterLines="20" w:after="48"/>
              <w:jc w:val="right"/>
              <w:rPr>
                <w:lang w:eastAsia="en-US"/>
              </w:rPr>
            </w:pPr>
            <w:r w:rsidRPr="006E6163">
              <w:rPr>
                <w:lang w:eastAsia="en-US"/>
              </w:rPr>
              <w:t> </w:t>
            </w:r>
          </w:p>
        </w:tc>
      </w:tr>
      <w:tr w:rsidR="000D2F9B" w14:paraId="4333AD32"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6C0E4C3F" w14:textId="77777777" w:rsidR="006E6163" w:rsidRPr="006E6163" w:rsidRDefault="006E6163" w:rsidP="000840C6">
            <w:pPr>
              <w:pStyle w:val="oriatext"/>
              <w:spacing w:afterLines="20" w:after="48"/>
              <w:rPr>
                <w:i/>
                <w:lang w:val="el-GR" w:eastAsia="en-US"/>
              </w:rPr>
            </w:pPr>
            <w:r w:rsidRPr="006E6163">
              <w:rPr>
                <w:i/>
                <w:lang w:val="el-GR" w:eastAsia="en-US"/>
              </w:rPr>
              <w:t xml:space="preserve">    </w:t>
            </w:r>
            <w:r w:rsidR="000D2F9B" w:rsidRPr="006E6163">
              <w:rPr>
                <w:i/>
                <w:lang w:eastAsia="en-US"/>
              </w:rPr>
              <w:t xml:space="preserve">Επιχορηγήσεις επενδύσεων </w:t>
            </w:r>
            <w:r w:rsidRPr="006E6163">
              <w:rPr>
                <w:i/>
                <w:lang w:val="el-GR" w:eastAsia="en-US"/>
              </w:rPr>
              <w:t xml:space="preserve">   </w:t>
            </w:r>
          </w:p>
          <w:p w14:paraId="7B9003B8" w14:textId="77777777" w:rsidR="000D2F9B" w:rsidRPr="006E6163" w:rsidRDefault="006E6163" w:rsidP="000840C6">
            <w:pPr>
              <w:pStyle w:val="oriatext"/>
              <w:spacing w:afterLines="20" w:after="48"/>
              <w:rPr>
                <w:i/>
                <w:lang w:eastAsia="en-US"/>
              </w:rPr>
            </w:pPr>
            <w:r w:rsidRPr="006E6163">
              <w:rPr>
                <w:i/>
                <w:lang w:val="el-GR" w:eastAsia="en-US"/>
              </w:rPr>
              <w:t xml:space="preserve">    </w:t>
            </w:r>
            <w:r w:rsidR="000D2F9B" w:rsidRPr="006E6163">
              <w:rPr>
                <w:i/>
                <w:lang w:eastAsia="en-US"/>
              </w:rPr>
              <w:t>εσωτερικού διάφορες</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5EEBAD57" w14:textId="77777777" w:rsidR="000D2F9B" w:rsidRDefault="000D2F9B" w:rsidP="000840C6">
            <w:pPr>
              <w:pStyle w:val="orianum"/>
              <w:spacing w:afterLines="20" w:after="48"/>
              <w:jc w:val="right"/>
              <w:rPr>
                <w:lang w:eastAsia="en-US"/>
              </w:rPr>
            </w:pPr>
            <w:r>
              <w:rPr>
                <w:lang w:eastAsia="en-US"/>
              </w:rPr>
              <w:t>21</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1265DA6B" w14:textId="77777777" w:rsidR="000D2F9B" w:rsidRDefault="000D2F9B" w:rsidP="000840C6">
            <w:pPr>
              <w:pStyle w:val="orianum"/>
              <w:spacing w:afterLines="20" w:after="48"/>
              <w:jc w:val="right"/>
              <w:rPr>
                <w:lang w:eastAsia="en-US"/>
              </w:rPr>
            </w:pPr>
            <w:r>
              <w:rPr>
                <w:lang w:eastAsia="en-US"/>
              </w:rPr>
              <w:t>25</w:t>
            </w:r>
          </w:p>
        </w:tc>
        <w:tc>
          <w:tcPr>
            <w:tcW w:w="835" w:type="dxa"/>
            <w:tcBorders>
              <w:top w:val="nil"/>
              <w:left w:val="single" w:sz="2" w:space="0" w:color="FFFFFF"/>
              <w:bottom w:val="single" w:sz="8" w:space="0" w:color="FFFFFF"/>
              <w:right w:val="nil"/>
            </w:tcBorders>
            <w:shd w:val="clear" w:color="auto" w:fill="F2F2F2"/>
            <w:noWrap/>
            <w:vAlign w:val="center"/>
            <w:hideMark/>
          </w:tcPr>
          <w:p w14:paraId="6878FF5A" w14:textId="77777777" w:rsidR="000D2F9B" w:rsidRDefault="000D2F9B" w:rsidP="000840C6">
            <w:pPr>
              <w:pStyle w:val="orianum"/>
              <w:spacing w:afterLines="20" w:after="48"/>
              <w:jc w:val="right"/>
              <w:rPr>
                <w:lang w:eastAsia="en-US"/>
              </w:rPr>
            </w:pPr>
            <w:r>
              <w:rPr>
                <w:lang w:eastAsia="en-US"/>
              </w:rPr>
              <w:t>25</w:t>
            </w:r>
          </w:p>
        </w:tc>
        <w:tc>
          <w:tcPr>
            <w:tcW w:w="835" w:type="dxa"/>
            <w:tcBorders>
              <w:top w:val="nil"/>
              <w:left w:val="nil"/>
              <w:bottom w:val="single" w:sz="8" w:space="0" w:color="FFFFFF"/>
              <w:right w:val="nil"/>
            </w:tcBorders>
            <w:shd w:val="clear" w:color="auto" w:fill="F2F2F2"/>
            <w:noWrap/>
            <w:vAlign w:val="center"/>
            <w:hideMark/>
          </w:tcPr>
          <w:p w14:paraId="04E920A7" w14:textId="77777777" w:rsidR="000D2F9B" w:rsidRDefault="000D2F9B" w:rsidP="000840C6">
            <w:pPr>
              <w:pStyle w:val="orianum"/>
              <w:spacing w:afterLines="20" w:after="48"/>
              <w:jc w:val="right"/>
              <w:rPr>
                <w:lang w:eastAsia="en-US"/>
              </w:rPr>
            </w:pPr>
            <w:r>
              <w:rPr>
                <w:lang w:eastAsia="en-US"/>
              </w:rPr>
              <w:t>25</w:t>
            </w:r>
          </w:p>
        </w:tc>
        <w:tc>
          <w:tcPr>
            <w:tcW w:w="861" w:type="dxa"/>
            <w:tcBorders>
              <w:top w:val="nil"/>
              <w:left w:val="nil"/>
              <w:bottom w:val="single" w:sz="8" w:space="0" w:color="FFFFFF"/>
              <w:right w:val="nil"/>
            </w:tcBorders>
            <w:shd w:val="clear" w:color="auto" w:fill="F2F2F2"/>
            <w:noWrap/>
            <w:vAlign w:val="center"/>
            <w:hideMark/>
          </w:tcPr>
          <w:p w14:paraId="7E964AEE" w14:textId="77777777" w:rsidR="000D2F9B" w:rsidRDefault="000D2F9B" w:rsidP="000840C6">
            <w:pPr>
              <w:pStyle w:val="orianum"/>
              <w:spacing w:afterLines="20" w:after="48"/>
              <w:jc w:val="right"/>
              <w:rPr>
                <w:lang w:eastAsia="en-US"/>
              </w:rPr>
            </w:pPr>
            <w:r>
              <w:rPr>
                <w:lang w:eastAsia="en-US"/>
              </w:rPr>
              <w:t>25</w:t>
            </w:r>
          </w:p>
        </w:tc>
        <w:tc>
          <w:tcPr>
            <w:tcW w:w="891" w:type="dxa"/>
            <w:gridSpan w:val="2"/>
            <w:tcBorders>
              <w:top w:val="nil"/>
              <w:left w:val="nil"/>
              <w:bottom w:val="single" w:sz="8" w:space="0" w:color="FFFFFF"/>
              <w:right w:val="nil"/>
            </w:tcBorders>
            <w:shd w:val="clear" w:color="auto" w:fill="F2F2F2"/>
            <w:noWrap/>
            <w:vAlign w:val="center"/>
            <w:hideMark/>
          </w:tcPr>
          <w:p w14:paraId="66C5895D" w14:textId="77777777" w:rsidR="000D2F9B" w:rsidRPr="006E6163" w:rsidRDefault="000D2F9B" w:rsidP="000840C6">
            <w:pPr>
              <w:pStyle w:val="orianum"/>
              <w:spacing w:afterLines="20" w:after="48"/>
              <w:jc w:val="right"/>
              <w:rPr>
                <w:lang w:eastAsia="en-US"/>
              </w:rPr>
            </w:pPr>
            <w:r w:rsidRPr="006E6163">
              <w:rPr>
                <w:lang w:eastAsia="en-US"/>
              </w:rPr>
              <w:t>25</w:t>
            </w:r>
          </w:p>
        </w:tc>
      </w:tr>
      <w:tr w:rsidR="000D2F9B" w14:paraId="00C07B2E"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noWrap/>
            <w:vAlign w:val="center"/>
            <w:hideMark/>
          </w:tcPr>
          <w:p w14:paraId="30882D08" w14:textId="77777777" w:rsidR="006E6163" w:rsidRPr="006E6163" w:rsidRDefault="006E6163" w:rsidP="000840C6">
            <w:pPr>
              <w:pStyle w:val="oriatext"/>
              <w:spacing w:afterLines="20" w:after="48"/>
              <w:rPr>
                <w:i/>
                <w:lang w:val="el-GR" w:eastAsia="en-US"/>
              </w:rPr>
            </w:pPr>
            <w:r w:rsidRPr="006E6163">
              <w:rPr>
                <w:i/>
                <w:lang w:val="el-GR" w:eastAsia="en-US"/>
              </w:rPr>
              <w:t xml:space="preserve">    </w:t>
            </w:r>
            <w:r w:rsidR="000D2F9B" w:rsidRPr="006E6163">
              <w:rPr>
                <w:i/>
                <w:lang w:val="el-GR" w:eastAsia="en-US"/>
              </w:rPr>
              <w:t xml:space="preserve">Κεντρικοί Αυτοτελείς Πόροι (ΚΑΠ) για </w:t>
            </w:r>
          </w:p>
          <w:p w14:paraId="73346BE3" w14:textId="77777777" w:rsidR="000D2F9B" w:rsidRPr="006E6163" w:rsidRDefault="006E6163" w:rsidP="000840C6">
            <w:pPr>
              <w:pStyle w:val="oriatext"/>
              <w:spacing w:afterLines="20" w:after="48"/>
              <w:rPr>
                <w:i/>
                <w:lang w:val="el-GR" w:eastAsia="en-US"/>
              </w:rPr>
            </w:pPr>
            <w:r w:rsidRPr="006E6163">
              <w:rPr>
                <w:i/>
                <w:lang w:val="el-GR" w:eastAsia="en-US"/>
              </w:rPr>
              <w:t xml:space="preserve">    </w:t>
            </w:r>
            <w:r w:rsidR="000D2F9B" w:rsidRPr="006E6163">
              <w:rPr>
                <w:i/>
                <w:lang w:val="el-GR" w:eastAsia="en-US"/>
              </w:rPr>
              <w:t>επενδυτικές δαπάνες Δήμων</w:t>
            </w:r>
          </w:p>
        </w:tc>
        <w:tc>
          <w:tcPr>
            <w:tcW w:w="980" w:type="dxa"/>
            <w:tcBorders>
              <w:top w:val="nil"/>
              <w:left w:val="single" w:sz="2" w:space="0" w:color="FFFFFF"/>
              <w:bottom w:val="single" w:sz="8" w:space="0" w:color="FFFFFF"/>
              <w:right w:val="single" w:sz="2" w:space="0" w:color="FFFFFF"/>
            </w:tcBorders>
            <w:shd w:val="clear" w:color="auto" w:fill="D9D9D9"/>
            <w:noWrap/>
            <w:vAlign w:val="center"/>
            <w:hideMark/>
          </w:tcPr>
          <w:p w14:paraId="3D1BD774" w14:textId="77777777" w:rsidR="000D2F9B" w:rsidRDefault="000D2F9B" w:rsidP="000840C6">
            <w:pPr>
              <w:pStyle w:val="orianum"/>
              <w:spacing w:afterLines="20" w:after="48"/>
              <w:jc w:val="right"/>
              <w:rPr>
                <w:lang w:eastAsia="en-US"/>
              </w:rPr>
            </w:pPr>
            <w:r>
              <w:rPr>
                <w:lang w:eastAsia="en-US"/>
              </w:rPr>
              <w:t>200</w:t>
            </w:r>
          </w:p>
        </w:tc>
        <w:tc>
          <w:tcPr>
            <w:tcW w:w="1132" w:type="dxa"/>
            <w:tcBorders>
              <w:top w:val="nil"/>
              <w:left w:val="single" w:sz="2" w:space="0" w:color="FFFFFF"/>
              <w:bottom w:val="single" w:sz="8" w:space="0" w:color="FFFFFF"/>
              <w:right w:val="single" w:sz="2" w:space="0" w:color="FFFFFF"/>
            </w:tcBorders>
            <w:shd w:val="clear" w:color="auto" w:fill="D9D9D9"/>
            <w:noWrap/>
            <w:vAlign w:val="center"/>
            <w:hideMark/>
          </w:tcPr>
          <w:p w14:paraId="70255DDF" w14:textId="77777777" w:rsidR="000D2F9B" w:rsidRDefault="000D2F9B" w:rsidP="000840C6">
            <w:pPr>
              <w:pStyle w:val="orianum"/>
              <w:spacing w:afterLines="20" w:after="48"/>
              <w:jc w:val="right"/>
              <w:rPr>
                <w:lang w:eastAsia="en-US"/>
              </w:rPr>
            </w:pPr>
            <w:r>
              <w:rPr>
                <w:lang w:eastAsia="en-US"/>
              </w:rPr>
              <w:t>200</w:t>
            </w:r>
          </w:p>
        </w:tc>
        <w:tc>
          <w:tcPr>
            <w:tcW w:w="835" w:type="dxa"/>
            <w:tcBorders>
              <w:top w:val="nil"/>
              <w:left w:val="single" w:sz="2" w:space="0" w:color="FFFFFF"/>
              <w:bottom w:val="single" w:sz="8" w:space="0" w:color="FFFFFF"/>
              <w:right w:val="nil"/>
            </w:tcBorders>
            <w:shd w:val="clear" w:color="auto" w:fill="D9D9D9"/>
            <w:noWrap/>
            <w:vAlign w:val="center"/>
            <w:hideMark/>
          </w:tcPr>
          <w:p w14:paraId="648F20F5" w14:textId="77777777" w:rsidR="000D2F9B" w:rsidRDefault="000D2F9B" w:rsidP="000840C6">
            <w:pPr>
              <w:pStyle w:val="orianum"/>
              <w:spacing w:afterLines="20" w:after="48"/>
              <w:jc w:val="right"/>
              <w:rPr>
                <w:lang w:eastAsia="en-US"/>
              </w:rPr>
            </w:pPr>
            <w:r>
              <w:rPr>
                <w:lang w:eastAsia="en-US"/>
              </w:rPr>
              <w:t>200</w:t>
            </w:r>
          </w:p>
        </w:tc>
        <w:tc>
          <w:tcPr>
            <w:tcW w:w="835" w:type="dxa"/>
            <w:tcBorders>
              <w:top w:val="nil"/>
              <w:left w:val="nil"/>
              <w:bottom w:val="single" w:sz="8" w:space="0" w:color="FFFFFF"/>
              <w:right w:val="nil"/>
            </w:tcBorders>
            <w:shd w:val="clear" w:color="auto" w:fill="D9D9D9"/>
            <w:noWrap/>
            <w:vAlign w:val="center"/>
            <w:hideMark/>
          </w:tcPr>
          <w:p w14:paraId="61F0350A" w14:textId="77777777" w:rsidR="000D2F9B" w:rsidRDefault="000D2F9B" w:rsidP="000840C6">
            <w:pPr>
              <w:pStyle w:val="orianum"/>
              <w:spacing w:afterLines="20" w:after="48"/>
              <w:jc w:val="right"/>
              <w:rPr>
                <w:lang w:eastAsia="en-US"/>
              </w:rPr>
            </w:pPr>
            <w:r>
              <w:rPr>
                <w:lang w:eastAsia="en-US"/>
              </w:rPr>
              <w:t>200</w:t>
            </w:r>
          </w:p>
        </w:tc>
        <w:tc>
          <w:tcPr>
            <w:tcW w:w="861" w:type="dxa"/>
            <w:tcBorders>
              <w:top w:val="nil"/>
              <w:left w:val="nil"/>
              <w:bottom w:val="single" w:sz="8" w:space="0" w:color="FFFFFF"/>
              <w:right w:val="nil"/>
            </w:tcBorders>
            <w:shd w:val="clear" w:color="auto" w:fill="D9D9D9"/>
            <w:noWrap/>
            <w:vAlign w:val="center"/>
            <w:hideMark/>
          </w:tcPr>
          <w:p w14:paraId="572F98E6" w14:textId="77777777" w:rsidR="000D2F9B" w:rsidRDefault="000D2F9B" w:rsidP="000840C6">
            <w:pPr>
              <w:pStyle w:val="orianum"/>
              <w:spacing w:afterLines="20" w:after="48"/>
              <w:jc w:val="right"/>
              <w:rPr>
                <w:lang w:eastAsia="en-US"/>
              </w:rPr>
            </w:pPr>
            <w:r>
              <w:rPr>
                <w:lang w:eastAsia="en-US"/>
              </w:rPr>
              <w:t>200</w:t>
            </w:r>
          </w:p>
        </w:tc>
        <w:tc>
          <w:tcPr>
            <w:tcW w:w="891" w:type="dxa"/>
            <w:gridSpan w:val="2"/>
            <w:tcBorders>
              <w:top w:val="nil"/>
              <w:left w:val="nil"/>
              <w:bottom w:val="single" w:sz="8" w:space="0" w:color="FFFFFF"/>
              <w:right w:val="nil"/>
            </w:tcBorders>
            <w:shd w:val="clear" w:color="auto" w:fill="D9D9D9"/>
            <w:noWrap/>
            <w:vAlign w:val="center"/>
            <w:hideMark/>
          </w:tcPr>
          <w:p w14:paraId="58098858" w14:textId="77777777" w:rsidR="000D2F9B" w:rsidRPr="006E6163" w:rsidRDefault="000D2F9B" w:rsidP="000840C6">
            <w:pPr>
              <w:pStyle w:val="orianum"/>
              <w:spacing w:afterLines="20" w:after="48"/>
              <w:jc w:val="right"/>
              <w:rPr>
                <w:lang w:eastAsia="en-US"/>
              </w:rPr>
            </w:pPr>
            <w:r w:rsidRPr="006E6163">
              <w:rPr>
                <w:lang w:eastAsia="en-US"/>
              </w:rPr>
              <w:t>200</w:t>
            </w:r>
          </w:p>
        </w:tc>
      </w:tr>
      <w:tr w:rsidR="000D2F9B" w14:paraId="4A39BDB0"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noWrap/>
            <w:vAlign w:val="center"/>
            <w:hideMark/>
          </w:tcPr>
          <w:p w14:paraId="734233B4" w14:textId="77777777" w:rsidR="000D2F9B" w:rsidRDefault="000D2F9B" w:rsidP="000840C6">
            <w:pPr>
              <w:pStyle w:val="oriatext"/>
              <w:spacing w:afterLines="20" w:after="48"/>
              <w:rPr>
                <w:lang w:eastAsia="en-US"/>
              </w:rPr>
            </w:pPr>
            <w:r>
              <w:rPr>
                <w:lang w:eastAsia="en-US"/>
              </w:rPr>
              <w:t>5. Λοιπές μεταβιβάσεις</w:t>
            </w:r>
          </w:p>
        </w:tc>
        <w:tc>
          <w:tcPr>
            <w:tcW w:w="980" w:type="dxa"/>
            <w:tcBorders>
              <w:top w:val="nil"/>
              <w:left w:val="single" w:sz="2" w:space="0" w:color="FFFFFF"/>
              <w:bottom w:val="single" w:sz="8" w:space="0" w:color="FFFFFF"/>
              <w:right w:val="single" w:sz="2" w:space="0" w:color="FFFFFF"/>
            </w:tcBorders>
            <w:shd w:val="clear" w:color="auto" w:fill="F2F2F2"/>
            <w:noWrap/>
            <w:vAlign w:val="center"/>
            <w:hideMark/>
          </w:tcPr>
          <w:p w14:paraId="4DC66FBC" w14:textId="77777777" w:rsidR="000D2F9B" w:rsidRDefault="000D2F9B" w:rsidP="000840C6">
            <w:pPr>
              <w:pStyle w:val="orianum"/>
              <w:spacing w:afterLines="20" w:after="48"/>
              <w:jc w:val="right"/>
              <w:rPr>
                <w:lang w:eastAsia="en-US"/>
              </w:rPr>
            </w:pPr>
            <w:r>
              <w:rPr>
                <w:lang w:eastAsia="en-US"/>
              </w:rPr>
              <w:t>242</w:t>
            </w:r>
          </w:p>
        </w:tc>
        <w:tc>
          <w:tcPr>
            <w:tcW w:w="1132" w:type="dxa"/>
            <w:tcBorders>
              <w:top w:val="nil"/>
              <w:left w:val="single" w:sz="2" w:space="0" w:color="FFFFFF"/>
              <w:bottom w:val="single" w:sz="8" w:space="0" w:color="FFFFFF"/>
              <w:right w:val="single" w:sz="2" w:space="0" w:color="FFFFFF"/>
            </w:tcBorders>
            <w:shd w:val="clear" w:color="auto" w:fill="F2F2F2"/>
            <w:noWrap/>
            <w:vAlign w:val="center"/>
            <w:hideMark/>
          </w:tcPr>
          <w:p w14:paraId="50B96187" w14:textId="77777777" w:rsidR="000D2F9B" w:rsidRDefault="000D2F9B" w:rsidP="000840C6">
            <w:pPr>
              <w:pStyle w:val="orianum"/>
              <w:spacing w:afterLines="20" w:after="48"/>
              <w:jc w:val="right"/>
              <w:rPr>
                <w:lang w:eastAsia="en-US"/>
              </w:rPr>
            </w:pPr>
            <w:r>
              <w:rPr>
                <w:lang w:eastAsia="en-US"/>
              </w:rPr>
              <w:t>137</w:t>
            </w:r>
          </w:p>
        </w:tc>
        <w:tc>
          <w:tcPr>
            <w:tcW w:w="835" w:type="dxa"/>
            <w:tcBorders>
              <w:top w:val="nil"/>
              <w:left w:val="single" w:sz="2" w:space="0" w:color="FFFFFF"/>
              <w:bottom w:val="single" w:sz="8" w:space="0" w:color="FFFFFF"/>
              <w:right w:val="nil"/>
            </w:tcBorders>
            <w:shd w:val="clear" w:color="auto" w:fill="F2F2F2"/>
            <w:noWrap/>
            <w:vAlign w:val="center"/>
            <w:hideMark/>
          </w:tcPr>
          <w:p w14:paraId="72DF56E6" w14:textId="77777777" w:rsidR="000D2F9B" w:rsidRDefault="000D2F9B" w:rsidP="000840C6">
            <w:pPr>
              <w:pStyle w:val="orianum"/>
              <w:spacing w:afterLines="20" w:after="48"/>
              <w:jc w:val="right"/>
              <w:rPr>
                <w:lang w:eastAsia="en-US"/>
              </w:rPr>
            </w:pPr>
            <w:r>
              <w:rPr>
                <w:lang w:eastAsia="en-US"/>
              </w:rPr>
              <w:t>25</w:t>
            </w:r>
          </w:p>
        </w:tc>
        <w:tc>
          <w:tcPr>
            <w:tcW w:w="835" w:type="dxa"/>
            <w:tcBorders>
              <w:top w:val="nil"/>
              <w:left w:val="nil"/>
              <w:bottom w:val="single" w:sz="8" w:space="0" w:color="FFFFFF"/>
              <w:right w:val="nil"/>
            </w:tcBorders>
            <w:shd w:val="clear" w:color="auto" w:fill="F2F2F2"/>
            <w:noWrap/>
            <w:vAlign w:val="center"/>
            <w:hideMark/>
          </w:tcPr>
          <w:p w14:paraId="7D15B41B" w14:textId="77777777" w:rsidR="000D2F9B" w:rsidRDefault="000D2F9B" w:rsidP="000840C6">
            <w:pPr>
              <w:pStyle w:val="orianum"/>
              <w:spacing w:afterLines="20" w:after="48"/>
              <w:jc w:val="right"/>
              <w:rPr>
                <w:lang w:eastAsia="en-US"/>
              </w:rPr>
            </w:pPr>
            <w:r>
              <w:rPr>
                <w:lang w:eastAsia="en-US"/>
              </w:rPr>
              <w:t>19</w:t>
            </w:r>
          </w:p>
        </w:tc>
        <w:tc>
          <w:tcPr>
            <w:tcW w:w="861" w:type="dxa"/>
            <w:tcBorders>
              <w:top w:val="nil"/>
              <w:left w:val="nil"/>
              <w:bottom w:val="single" w:sz="8" w:space="0" w:color="FFFFFF"/>
              <w:right w:val="nil"/>
            </w:tcBorders>
            <w:shd w:val="clear" w:color="auto" w:fill="F2F2F2"/>
            <w:noWrap/>
            <w:vAlign w:val="center"/>
            <w:hideMark/>
          </w:tcPr>
          <w:p w14:paraId="44AB6812" w14:textId="77777777" w:rsidR="000D2F9B" w:rsidRDefault="000D2F9B" w:rsidP="000840C6">
            <w:pPr>
              <w:pStyle w:val="orianum"/>
              <w:spacing w:afterLines="20" w:after="48"/>
              <w:jc w:val="right"/>
              <w:rPr>
                <w:lang w:eastAsia="en-US"/>
              </w:rPr>
            </w:pPr>
            <w:r>
              <w:rPr>
                <w:lang w:eastAsia="en-US"/>
              </w:rPr>
              <w:t>13</w:t>
            </w:r>
          </w:p>
        </w:tc>
        <w:tc>
          <w:tcPr>
            <w:tcW w:w="891" w:type="dxa"/>
            <w:gridSpan w:val="2"/>
            <w:tcBorders>
              <w:top w:val="nil"/>
              <w:left w:val="nil"/>
              <w:bottom w:val="single" w:sz="8" w:space="0" w:color="FFFFFF"/>
              <w:right w:val="nil"/>
            </w:tcBorders>
            <w:shd w:val="clear" w:color="auto" w:fill="F2F2F2"/>
            <w:noWrap/>
            <w:vAlign w:val="center"/>
            <w:hideMark/>
          </w:tcPr>
          <w:p w14:paraId="7EC4428B" w14:textId="77777777" w:rsidR="000D2F9B" w:rsidRPr="006E6163" w:rsidRDefault="000D2F9B" w:rsidP="000840C6">
            <w:pPr>
              <w:pStyle w:val="orianum"/>
              <w:spacing w:afterLines="20" w:after="48"/>
              <w:jc w:val="right"/>
              <w:rPr>
                <w:lang w:eastAsia="en-US"/>
              </w:rPr>
            </w:pPr>
            <w:r w:rsidRPr="006E6163">
              <w:rPr>
                <w:lang w:eastAsia="en-US"/>
              </w:rPr>
              <w:t>13</w:t>
            </w:r>
          </w:p>
        </w:tc>
      </w:tr>
      <w:tr w:rsidR="000D2F9B" w14:paraId="51A806E4" w14:textId="77777777" w:rsidTr="00D70189">
        <w:trPr>
          <w:gridAfter w:val="1"/>
          <w:wAfter w:w="23" w:type="dxa"/>
          <w:trHeight w:val="531"/>
          <w:jc w:val="center"/>
        </w:trPr>
        <w:tc>
          <w:tcPr>
            <w:tcW w:w="3402" w:type="dxa"/>
            <w:tcBorders>
              <w:top w:val="nil"/>
              <w:left w:val="nil"/>
              <w:bottom w:val="single" w:sz="8" w:space="0" w:color="FFFFFF"/>
              <w:right w:val="single" w:sz="2" w:space="0" w:color="FFFFFF"/>
            </w:tcBorders>
            <w:shd w:val="clear" w:color="auto" w:fill="B2CCEC"/>
            <w:noWrap/>
            <w:vAlign w:val="center"/>
            <w:hideMark/>
          </w:tcPr>
          <w:p w14:paraId="242EF80F" w14:textId="77777777" w:rsidR="000D2F9B" w:rsidRDefault="000D2F9B" w:rsidP="000840C6">
            <w:pPr>
              <w:pStyle w:val="oriatext"/>
              <w:spacing w:afterLines="20" w:after="48"/>
              <w:rPr>
                <w:b/>
                <w:bCs/>
                <w:lang w:val="el-GR" w:eastAsia="en-US"/>
              </w:rPr>
            </w:pPr>
            <w:r>
              <w:rPr>
                <w:b/>
                <w:bCs/>
                <w:lang w:eastAsia="en-US"/>
              </w:rPr>
              <w:t>I</w:t>
            </w:r>
            <w:r>
              <w:rPr>
                <w:b/>
                <w:bCs/>
                <w:lang w:val="el-GR" w:eastAsia="en-US"/>
              </w:rPr>
              <w:t>. Σύνολο μεταβιβάσεων εντός ΓΚ Τακτικού Προϋπολογισμού (1+2+3+4+5)</w:t>
            </w:r>
          </w:p>
        </w:tc>
        <w:tc>
          <w:tcPr>
            <w:tcW w:w="980" w:type="dxa"/>
            <w:tcBorders>
              <w:top w:val="nil"/>
              <w:left w:val="single" w:sz="2" w:space="0" w:color="FFFFFF"/>
              <w:bottom w:val="single" w:sz="8" w:space="0" w:color="FFFFFF"/>
              <w:right w:val="single" w:sz="2" w:space="0" w:color="FFFFFF"/>
            </w:tcBorders>
            <w:shd w:val="clear" w:color="auto" w:fill="B2CCEC"/>
            <w:noWrap/>
            <w:vAlign w:val="center"/>
            <w:hideMark/>
          </w:tcPr>
          <w:p w14:paraId="38EF193D" w14:textId="77777777" w:rsidR="000D2F9B" w:rsidRPr="00882291" w:rsidRDefault="000D2F9B" w:rsidP="006F12C0">
            <w:pPr>
              <w:pStyle w:val="orianum"/>
              <w:spacing w:afterLines="20" w:after="48"/>
              <w:jc w:val="right"/>
              <w:rPr>
                <w:b/>
                <w:lang w:eastAsia="en-US"/>
              </w:rPr>
            </w:pPr>
            <w:r w:rsidRPr="00882291">
              <w:rPr>
                <w:b/>
                <w:lang w:eastAsia="en-US"/>
              </w:rPr>
              <w:t>28.872</w:t>
            </w:r>
          </w:p>
        </w:tc>
        <w:tc>
          <w:tcPr>
            <w:tcW w:w="1132" w:type="dxa"/>
            <w:tcBorders>
              <w:top w:val="nil"/>
              <w:left w:val="single" w:sz="2" w:space="0" w:color="FFFFFF"/>
              <w:bottom w:val="single" w:sz="8" w:space="0" w:color="FFFFFF"/>
              <w:right w:val="single" w:sz="2" w:space="0" w:color="FFFFFF"/>
            </w:tcBorders>
            <w:shd w:val="clear" w:color="auto" w:fill="B2CCEC"/>
            <w:noWrap/>
            <w:vAlign w:val="center"/>
            <w:hideMark/>
          </w:tcPr>
          <w:p w14:paraId="47A7FF11" w14:textId="77777777" w:rsidR="000D2F9B" w:rsidRPr="00882291" w:rsidRDefault="000D2F9B" w:rsidP="006F12C0">
            <w:pPr>
              <w:pStyle w:val="orianum"/>
              <w:spacing w:afterLines="20" w:after="48"/>
              <w:jc w:val="right"/>
              <w:rPr>
                <w:b/>
                <w:lang w:eastAsia="en-US"/>
              </w:rPr>
            </w:pPr>
            <w:r w:rsidRPr="00882291">
              <w:rPr>
                <w:b/>
                <w:lang w:eastAsia="en-US"/>
              </w:rPr>
              <w:t>30.698</w:t>
            </w:r>
          </w:p>
        </w:tc>
        <w:tc>
          <w:tcPr>
            <w:tcW w:w="835" w:type="dxa"/>
            <w:tcBorders>
              <w:top w:val="nil"/>
              <w:left w:val="single" w:sz="2" w:space="0" w:color="FFFFFF"/>
              <w:bottom w:val="single" w:sz="8" w:space="0" w:color="FFFFFF"/>
              <w:right w:val="nil"/>
            </w:tcBorders>
            <w:shd w:val="clear" w:color="auto" w:fill="B2CCEC"/>
            <w:noWrap/>
            <w:vAlign w:val="center"/>
            <w:hideMark/>
          </w:tcPr>
          <w:p w14:paraId="12F11B13" w14:textId="77777777" w:rsidR="000D2F9B" w:rsidRPr="00882291" w:rsidRDefault="000D2F9B" w:rsidP="006F12C0">
            <w:pPr>
              <w:pStyle w:val="orianum"/>
              <w:spacing w:afterLines="20" w:after="48"/>
              <w:jc w:val="right"/>
              <w:rPr>
                <w:b/>
                <w:lang w:eastAsia="en-US"/>
              </w:rPr>
            </w:pPr>
            <w:r w:rsidRPr="00882291">
              <w:rPr>
                <w:b/>
                <w:lang w:eastAsia="en-US"/>
              </w:rPr>
              <w:t>31.283</w:t>
            </w:r>
          </w:p>
        </w:tc>
        <w:tc>
          <w:tcPr>
            <w:tcW w:w="835" w:type="dxa"/>
            <w:tcBorders>
              <w:top w:val="nil"/>
              <w:left w:val="nil"/>
              <w:bottom w:val="single" w:sz="8" w:space="0" w:color="FFFFFF"/>
              <w:right w:val="nil"/>
            </w:tcBorders>
            <w:shd w:val="clear" w:color="auto" w:fill="B2CCEC"/>
            <w:noWrap/>
            <w:vAlign w:val="center"/>
            <w:hideMark/>
          </w:tcPr>
          <w:p w14:paraId="46A870F5" w14:textId="77777777" w:rsidR="000D2F9B" w:rsidRPr="00882291" w:rsidRDefault="000D2F9B" w:rsidP="006F12C0">
            <w:pPr>
              <w:pStyle w:val="orianum"/>
              <w:spacing w:afterLines="20" w:after="48"/>
              <w:jc w:val="right"/>
              <w:rPr>
                <w:b/>
                <w:lang w:eastAsia="en-US"/>
              </w:rPr>
            </w:pPr>
            <w:r w:rsidRPr="00882291">
              <w:rPr>
                <w:b/>
                <w:lang w:eastAsia="en-US"/>
              </w:rPr>
              <w:t>31.836</w:t>
            </w:r>
          </w:p>
        </w:tc>
        <w:tc>
          <w:tcPr>
            <w:tcW w:w="861" w:type="dxa"/>
            <w:tcBorders>
              <w:top w:val="nil"/>
              <w:left w:val="nil"/>
              <w:bottom w:val="single" w:sz="8" w:space="0" w:color="FFFFFF"/>
              <w:right w:val="nil"/>
            </w:tcBorders>
            <w:shd w:val="clear" w:color="auto" w:fill="B2CCEC"/>
            <w:noWrap/>
            <w:vAlign w:val="center"/>
            <w:hideMark/>
          </w:tcPr>
          <w:p w14:paraId="470244AA" w14:textId="77777777" w:rsidR="000D2F9B" w:rsidRPr="00882291" w:rsidRDefault="000D2F9B" w:rsidP="006F12C0">
            <w:pPr>
              <w:pStyle w:val="orianum"/>
              <w:spacing w:afterLines="20" w:after="48"/>
              <w:jc w:val="right"/>
              <w:rPr>
                <w:b/>
                <w:lang w:eastAsia="en-US"/>
              </w:rPr>
            </w:pPr>
            <w:r w:rsidRPr="00882291">
              <w:rPr>
                <w:b/>
                <w:lang w:eastAsia="en-US"/>
              </w:rPr>
              <w:t>32.088</w:t>
            </w:r>
          </w:p>
        </w:tc>
        <w:tc>
          <w:tcPr>
            <w:tcW w:w="891" w:type="dxa"/>
            <w:gridSpan w:val="2"/>
            <w:tcBorders>
              <w:top w:val="nil"/>
              <w:left w:val="nil"/>
              <w:bottom w:val="single" w:sz="8" w:space="0" w:color="FFFFFF"/>
              <w:right w:val="nil"/>
            </w:tcBorders>
            <w:shd w:val="clear" w:color="auto" w:fill="B2CCEC"/>
            <w:noWrap/>
            <w:vAlign w:val="center"/>
            <w:hideMark/>
          </w:tcPr>
          <w:p w14:paraId="3D11098C" w14:textId="77777777" w:rsidR="000D2F9B" w:rsidRPr="00882291" w:rsidRDefault="000D2F9B" w:rsidP="006F12C0">
            <w:pPr>
              <w:pStyle w:val="orianum"/>
              <w:spacing w:afterLines="20" w:after="48"/>
              <w:jc w:val="right"/>
              <w:rPr>
                <w:b/>
                <w:lang w:eastAsia="en-US"/>
              </w:rPr>
            </w:pPr>
            <w:r w:rsidRPr="00882291">
              <w:rPr>
                <w:b/>
                <w:lang w:eastAsia="en-US"/>
              </w:rPr>
              <w:t>32.353</w:t>
            </w:r>
          </w:p>
        </w:tc>
      </w:tr>
      <w:tr w:rsidR="000D2F9B" w14:paraId="1A4D0EDD" w14:textId="77777777" w:rsidTr="00D70189">
        <w:trPr>
          <w:trHeight w:val="442"/>
          <w:jc w:val="center"/>
        </w:trPr>
        <w:tc>
          <w:tcPr>
            <w:tcW w:w="8959" w:type="dxa"/>
            <w:gridSpan w:val="9"/>
            <w:tcBorders>
              <w:top w:val="nil"/>
              <w:left w:val="single" w:sz="2" w:space="0" w:color="FFFFFF"/>
              <w:bottom w:val="single" w:sz="8" w:space="0" w:color="FFFFFF"/>
              <w:right w:val="single" w:sz="2" w:space="0" w:color="FFFFFF"/>
            </w:tcBorders>
            <w:shd w:val="clear" w:color="auto" w:fill="DDD9C3" w:themeFill="background2" w:themeFillShade="E6"/>
            <w:noWrap/>
            <w:vAlign w:val="center"/>
            <w:hideMark/>
          </w:tcPr>
          <w:p w14:paraId="361D3A29" w14:textId="77777777" w:rsidR="000D2F9B" w:rsidRDefault="000D2F9B" w:rsidP="000840C6">
            <w:pPr>
              <w:pStyle w:val="oriatext"/>
              <w:spacing w:afterLines="20" w:after="48"/>
              <w:rPr>
                <w:lang w:val="el-GR" w:eastAsia="en-US"/>
              </w:rPr>
            </w:pPr>
            <w:r>
              <w:rPr>
                <w:b/>
                <w:bCs/>
                <w:lang w:val="el-GR" w:eastAsia="en-US"/>
              </w:rPr>
              <w:t>Μεταβιβάσεις από τον Τακτικό Προϋπολογισμό σε φορείς εκτός Γενικής Κυβέρνησης</w:t>
            </w:r>
          </w:p>
        </w:tc>
      </w:tr>
      <w:tr w:rsidR="000D2F9B" w14:paraId="32EA79B7" w14:textId="77777777" w:rsidTr="006E6163">
        <w:trPr>
          <w:gridAfter w:val="1"/>
          <w:wAfter w:w="23" w:type="dxa"/>
          <w:trHeight w:val="467"/>
          <w:jc w:val="center"/>
        </w:trPr>
        <w:tc>
          <w:tcPr>
            <w:tcW w:w="3402" w:type="dxa"/>
            <w:tcBorders>
              <w:top w:val="nil"/>
              <w:left w:val="nil"/>
              <w:bottom w:val="single" w:sz="8" w:space="0" w:color="FFFFFF"/>
              <w:right w:val="single" w:sz="2" w:space="0" w:color="FFFFFF"/>
            </w:tcBorders>
            <w:shd w:val="clear" w:color="auto" w:fill="F2F2F2" w:themeFill="background1" w:themeFillShade="F2"/>
            <w:noWrap/>
            <w:vAlign w:val="center"/>
            <w:hideMark/>
          </w:tcPr>
          <w:p w14:paraId="193FF134" w14:textId="77777777" w:rsidR="000D2F9B" w:rsidRDefault="000D2F9B" w:rsidP="000840C6">
            <w:pPr>
              <w:pStyle w:val="oriatext"/>
              <w:spacing w:afterLines="20" w:after="48"/>
              <w:rPr>
                <w:lang w:val="el-GR" w:eastAsia="en-US"/>
              </w:rPr>
            </w:pPr>
            <w:r>
              <w:rPr>
                <w:lang w:val="el-GR" w:eastAsia="en-US"/>
              </w:rPr>
              <w:t>1. Μεταβιβάσεις σε λοιπά νομικά πρόσωπα</w:t>
            </w:r>
          </w:p>
        </w:tc>
        <w:tc>
          <w:tcPr>
            <w:tcW w:w="980" w:type="dxa"/>
            <w:tcBorders>
              <w:top w:val="nil"/>
              <w:left w:val="single" w:sz="2" w:space="0" w:color="FFFFFF"/>
              <w:bottom w:val="nil"/>
              <w:right w:val="single" w:sz="2" w:space="0" w:color="FFFFFF"/>
            </w:tcBorders>
            <w:shd w:val="clear" w:color="auto" w:fill="F2F2F2" w:themeFill="background1" w:themeFillShade="F2"/>
            <w:noWrap/>
            <w:vAlign w:val="center"/>
            <w:hideMark/>
          </w:tcPr>
          <w:p w14:paraId="45152537" w14:textId="77777777" w:rsidR="000D2F9B" w:rsidRDefault="000D2F9B" w:rsidP="000840C6">
            <w:pPr>
              <w:pStyle w:val="orianum"/>
              <w:spacing w:afterLines="20" w:after="48"/>
              <w:jc w:val="right"/>
              <w:rPr>
                <w:lang w:eastAsia="en-US"/>
              </w:rPr>
            </w:pPr>
            <w:r>
              <w:rPr>
                <w:lang w:eastAsia="en-US"/>
              </w:rPr>
              <w:t>501</w:t>
            </w:r>
          </w:p>
        </w:tc>
        <w:tc>
          <w:tcPr>
            <w:tcW w:w="1132" w:type="dxa"/>
            <w:tcBorders>
              <w:top w:val="nil"/>
              <w:left w:val="single" w:sz="2" w:space="0" w:color="FFFFFF"/>
              <w:bottom w:val="nil"/>
              <w:right w:val="single" w:sz="2" w:space="0" w:color="FFFFFF"/>
            </w:tcBorders>
            <w:shd w:val="clear" w:color="auto" w:fill="F2F2F2" w:themeFill="background1" w:themeFillShade="F2"/>
            <w:noWrap/>
            <w:vAlign w:val="center"/>
            <w:hideMark/>
          </w:tcPr>
          <w:p w14:paraId="57419A34" w14:textId="77777777" w:rsidR="000D2F9B" w:rsidRDefault="000D2F9B" w:rsidP="000840C6">
            <w:pPr>
              <w:pStyle w:val="orianum"/>
              <w:spacing w:afterLines="20" w:after="48"/>
              <w:jc w:val="right"/>
              <w:rPr>
                <w:lang w:eastAsia="en-US"/>
              </w:rPr>
            </w:pPr>
            <w:r>
              <w:rPr>
                <w:lang w:eastAsia="en-US"/>
              </w:rPr>
              <w:t>471</w:t>
            </w:r>
          </w:p>
        </w:tc>
        <w:tc>
          <w:tcPr>
            <w:tcW w:w="835" w:type="dxa"/>
            <w:tcBorders>
              <w:top w:val="nil"/>
              <w:left w:val="single" w:sz="2" w:space="0" w:color="FFFFFF"/>
              <w:bottom w:val="nil"/>
              <w:right w:val="nil"/>
            </w:tcBorders>
            <w:shd w:val="clear" w:color="auto" w:fill="F2F2F2" w:themeFill="background1" w:themeFillShade="F2"/>
            <w:noWrap/>
            <w:vAlign w:val="center"/>
            <w:hideMark/>
          </w:tcPr>
          <w:p w14:paraId="0AC593F6" w14:textId="77777777" w:rsidR="000D2F9B" w:rsidRDefault="000D2F9B" w:rsidP="000840C6">
            <w:pPr>
              <w:pStyle w:val="orianum"/>
              <w:spacing w:afterLines="20" w:after="48"/>
              <w:jc w:val="right"/>
              <w:rPr>
                <w:lang w:eastAsia="en-US"/>
              </w:rPr>
            </w:pPr>
            <w:r>
              <w:rPr>
                <w:lang w:eastAsia="en-US"/>
              </w:rPr>
              <w:t>547</w:t>
            </w:r>
          </w:p>
        </w:tc>
        <w:tc>
          <w:tcPr>
            <w:tcW w:w="835" w:type="dxa"/>
            <w:shd w:val="clear" w:color="auto" w:fill="F2F2F2" w:themeFill="background1" w:themeFillShade="F2"/>
            <w:noWrap/>
            <w:vAlign w:val="center"/>
            <w:hideMark/>
          </w:tcPr>
          <w:p w14:paraId="58C9FA64" w14:textId="77777777" w:rsidR="000D2F9B" w:rsidRDefault="000D2F9B" w:rsidP="000840C6">
            <w:pPr>
              <w:pStyle w:val="orianum"/>
              <w:spacing w:afterLines="20" w:after="48"/>
              <w:jc w:val="right"/>
              <w:rPr>
                <w:lang w:eastAsia="en-US"/>
              </w:rPr>
            </w:pPr>
            <w:r>
              <w:rPr>
                <w:lang w:eastAsia="en-US"/>
              </w:rPr>
              <w:t>540</w:t>
            </w:r>
          </w:p>
        </w:tc>
        <w:tc>
          <w:tcPr>
            <w:tcW w:w="861" w:type="dxa"/>
            <w:shd w:val="clear" w:color="auto" w:fill="F2F2F2" w:themeFill="background1" w:themeFillShade="F2"/>
            <w:noWrap/>
            <w:vAlign w:val="center"/>
            <w:hideMark/>
          </w:tcPr>
          <w:p w14:paraId="5797A6BE" w14:textId="77777777" w:rsidR="000D2F9B" w:rsidRDefault="000D2F9B" w:rsidP="000840C6">
            <w:pPr>
              <w:pStyle w:val="orianum"/>
              <w:spacing w:afterLines="20" w:after="48"/>
              <w:jc w:val="right"/>
              <w:rPr>
                <w:lang w:eastAsia="en-US"/>
              </w:rPr>
            </w:pPr>
            <w:r>
              <w:rPr>
                <w:lang w:eastAsia="en-US"/>
              </w:rPr>
              <w:t>552</w:t>
            </w:r>
          </w:p>
        </w:tc>
        <w:tc>
          <w:tcPr>
            <w:tcW w:w="891" w:type="dxa"/>
            <w:gridSpan w:val="2"/>
            <w:shd w:val="clear" w:color="auto" w:fill="F2F2F2" w:themeFill="background1" w:themeFillShade="F2"/>
            <w:noWrap/>
            <w:vAlign w:val="center"/>
            <w:hideMark/>
          </w:tcPr>
          <w:p w14:paraId="6FE4ADBF" w14:textId="77777777" w:rsidR="000D2F9B" w:rsidRDefault="000D2F9B" w:rsidP="000840C6">
            <w:pPr>
              <w:pStyle w:val="orianum"/>
              <w:spacing w:afterLines="20" w:after="48"/>
              <w:jc w:val="right"/>
              <w:rPr>
                <w:lang w:eastAsia="en-US"/>
              </w:rPr>
            </w:pPr>
            <w:r>
              <w:rPr>
                <w:lang w:eastAsia="en-US"/>
              </w:rPr>
              <w:t>566</w:t>
            </w:r>
          </w:p>
        </w:tc>
      </w:tr>
      <w:tr w:rsidR="000D2F9B" w14:paraId="70963E17"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themeFill="background1" w:themeFillShade="D9"/>
            <w:noWrap/>
            <w:vAlign w:val="center"/>
            <w:hideMark/>
          </w:tcPr>
          <w:p w14:paraId="684C28BC" w14:textId="20EB60DC" w:rsidR="000D2F9B" w:rsidRDefault="000D2F9B" w:rsidP="000840C6">
            <w:pPr>
              <w:pStyle w:val="oriatext"/>
              <w:spacing w:afterLines="20" w:after="48"/>
              <w:rPr>
                <w:lang w:eastAsia="en-US"/>
              </w:rPr>
            </w:pPr>
            <w:r>
              <w:rPr>
                <w:lang w:eastAsia="en-US"/>
              </w:rPr>
              <w:t xml:space="preserve">2. Λοιπές μεταβιβάσεις (τρέχουσες </w:t>
            </w:r>
            <w:r w:rsidR="002A6AAE">
              <w:rPr>
                <w:lang w:eastAsia="en-US"/>
              </w:rPr>
              <w:t>εγχώρι</w:t>
            </w:r>
            <w:r w:rsidR="002A6AAE">
              <w:rPr>
                <w:lang w:val="el-GR" w:eastAsia="en-US"/>
              </w:rPr>
              <w:t>ες</w:t>
            </w:r>
            <w:r>
              <w:rPr>
                <w:lang w:eastAsia="en-US"/>
              </w:rPr>
              <w:t>)</w:t>
            </w:r>
          </w:p>
        </w:tc>
        <w:tc>
          <w:tcPr>
            <w:tcW w:w="980" w:type="dxa"/>
            <w:tcBorders>
              <w:top w:val="nil"/>
              <w:left w:val="single" w:sz="2" w:space="0" w:color="FFFFFF"/>
              <w:bottom w:val="nil"/>
              <w:right w:val="single" w:sz="2" w:space="0" w:color="FFFFFF"/>
            </w:tcBorders>
            <w:shd w:val="clear" w:color="auto" w:fill="D9D9D9" w:themeFill="background1" w:themeFillShade="D9"/>
            <w:noWrap/>
            <w:vAlign w:val="center"/>
            <w:hideMark/>
          </w:tcPr>
          <w:p w14:paraId="4CC3AA89" w14:textId="77777777" w:rsidR="000D2F9B" w:rsidRDefault="000D2F9B" w:rsidP="000840C6">
            <w:pPr>
              <w:pStyle w:val="orianum"/>
              <w:spacing w:afterLines="20" w:after="48"/>
              <w:jc w:val="right"/>
              <w:rPr>
                <w:lang w:eastAsia="en-US"/>
              </w:rPr>
            </w:pPr>
            <w:r>
              <w:rPr>
                <w:lang w:eastAsia="en-US"/>
              </w:rPr>
              <w:t>166</w:t>
            </w:r>
          </w:p>
        </w:tc>
        <w:tc>
          <w:tcPr>
            <w:tcW w:w="1132" w:type="dxa"/>
            <w:tcBorders>
              <w:top w:val="nil"/>
              <w:left w:val="single" w:sz="2" w:space="0" w:color="FFFFFF"/>
              <w:bottom w:val="nil"/>
              <w:right w:val="single" w:sz="2" w:space="0" w:color="FFFFFF"/>
            </w:tcBorders>
            <w:shd w:val="clear" w:color="auto" w:fill="D9D9D9" w:themeFill="background1" w:themeFillShade="D9"/>
            <w:noWrap/>
            <w:vAlign w:val="center"/>
            <w:hideMark/>
          </w:tcPr>
          <w:p w14:paraId="09721560" w14:textId="77777777" w:rsidR="000D2F9B" w:rsidRDefault="000D2F9B" w:rsidP="000840C6">
            <w:pPr>
              <w:pStyle w:val="orianum"/>
              <w:spacing w:afterLines="20" w:after="48"/>
              <w:jc w:val="right"/>
              <w:rPr>
                <w:lang w:eastAsia="en-US"/>
              </w:rPr>
            </w:pPr>
            <w:r>
              <w:rPr>
                <w:lang w:eastAsia="en-US"/>
              </w:rPr>
              <w:t>154</w:t>
            </w:r>
          </w:p>
        </w:tc>
        <w:tc>
          <w:tcPr>
            <w:tcW w:w="835" w:type="dxa"/>
            <w:tcBorders>
              <w:top w:val="nil"/>
              <w:left w:val="single" w:sz="2" w:space="0" w:color="FFFFFF"/>
              <w:bottom w:val="nil"/>
              <w:right w:val="nil"/>
            </w:tcBorders>
            <w:shd w:val="clear" w:color="auto" w:fill="D9D9D9" w:themeFill="background1" w:themeFillShade="D9"/>
            <w:noWrap/>
            <w:vAlign w:val="center"/>
            <w:hideMark/>
          </w:tcPr>
          <w:p w14:paraId="78AAC1EA" w14:textId="77777777" w:rsidR="000D2F9B" w:rsidRDefault="000D2F9B" w:rsidP="000840C6">
            <w:pPr>
              <w:pStyle w:val="orianum"/>
              <w:spacing w:afterLines="20" w:after="48"/>
              <w:jc w:val="right"/>
              <w:rPr>
                <w:lang w:eastAsia="en-US"/>
              </w:rPr>
            </w:pPr>
            <w:r>
              <w:rPr>
                <w:lang w:eastAsia="en-US"/>
              </w:rPr>
              <w:t>77</w:t>
            </w:r>
          </w:p>
        </w:tc>
        <w:tc>
          <w:tcPr>
            <w:tcW w:w="835" w:type="dxa"/>
            <w:shd w:val="clear" w:color="auto" w:fill="D9D9D9" w:themeFill="background1" w:themeFillShade="D9"/>
            <w:noWrap/>
            <w:vAlign w:val="center"/>
            <w:hideMark/>
          </w:tcPr>
          <w:p w14:paraId="49DE1722" w14:textId="77777777" w:rsidR="000D2F9B" w:rsidRDefault="000D2F9B" w:rsidP="000840C6">
            <w:pPr>
              <w:pStyle w:val="orianum"/>
              <w:spacing w:afterLines="20" w:after="48"/>
              <w:jc w:val="right"/>
              <w:rPr>
                <w:lang w:eastAsia="en-US"/>
              </w:rPr>
            </w:pPr>
            <w:r>
              <w:rPr>
                <w:lang w:eastAsia="en-US"/>
              </w:rPr>
              <w:t>74</w:t>
            </w:r>
          </w:p>
        </w:tc>
        <w:tc>
          <w:tcPr>
            <w:tcW w:w="861" w:type="dxa"/>
            <w:shd w:val="clear" w:color="auto" w:fill="D9D9D9" w:themeFill="background1" w:themeFillShade="D9"/>
            <w:noWrap/>
            <w:vAlign w:val="center"/>
            <w:hideMark/>
          </w:tcPr>
          <w:p w14:paraId="682A4732" w14:textId="77777777" w:rsidR="000D2F9B" w:rsidRDefault="000D2F9B" w:rsidP="000840C6">
            <w:pPr>
              <w:pStyle w:val="orianum"/>
              <w:spacing w:afterLines="20" w:after="48"/>
              <w:jc w:val="right"/>
              <w:rPr>
                <w:lang w:eastAsia="en-US"/>
              </w:rPr>
            </w:pPr>
            <w:r>
              <w:rPr>
                <w:lang w:eastAsia="en-US"/>
              </w:rPr>
              <w:t>70</w:t>
            </w:r>
          </w:p>
        </w:tc>
        <w:tc>
          <w:tcPr>
            <w:tcW w:w="891" w:type="dxa"/>
            <w:gridSpan w:val="2"/>
            <w:shd w:val="clear" w:color="auto" w:fill="D9D9D9" w:themeFill="background1" w:themeFillShade="D9"/>
            <w:noWrap/>
            <w:vAlign w:val="center"/>
            <w:hideMark/>
          </w:tcPr>
          <w:p w14:paraId="38FA2CD2" w14:textId="77777777" w:rsidR="000D2F9B" w:rsidRDefault="000D2F9B" w:rsidP="000840C6">
            <w:pPr>
              <w:pStyle w:val="orianum"/>
              <w:spacing w:afterLines="20" w:after="48"/>
              <w:jc w:val="right"/>
              <w:rPr>
                <w:lang w:eastAsia="en-US"/>
              </w:rPr>
            </w:pPr>
            <w:r>
              <w:rPr>
                <w:lang w:eastAsia="en-US"/>
              </w:rPr>
              <w:t>68</w:t>
            </w:r>
          </w:p>
        </w:tc>
      </w:tr>
      <w:tr w:rsidR="000D2F9B" w14:paraId="6693350D"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F2F2F2" w:themeFill="background1" w:themeFillShade="F2"/>
            <w:noWrap/>
            <w:vAlign w:val="center"/>
            <w:hideMark/>
          </w:tcPr>
          <w:p w14:paraId="4ED8F556" w14:textId="77777777" w:rsidR="000D2F9B" w:rsidRDefault="000D2F9B" w:rsidP="000840C6">
            <w:pPr>
              <w:pStyle w:val="oriatext"/>
              <w:spacing w:afterLines="20" w:after="48"/>
              <w:rPr>
                <w:lang w:val="el-GR" w:eastAsia="en-US"/>
              </w:rPr>
            </w:pPr>
            <w:r>
              <w:rPr>
                <w:lang w:val="el-GR" w:eastAsia="en-US"/>
              </w:rPr>
              <w:t>3. Τρέχουσες μεταβιβάσεις προς οργανισμούς και κράτη-μέλη της Ευρωπαϊκής Ένωσης (ΕΕ)</w:t>
            </w:r>
          </w:p>
        </w:tc>
        <w:tc>
          <w:tcPr>
            <w:tcW w:w="980" w:type="dxa"/>
            <w:tcBorders>
              <w:top w:val="nil"/>
              <w:left w:val="single" w:sz="2" w:space="0" w:color="FFFFFF"/>
              <w:bottom w:val="nil"/>
              <w:right w:val="single" w:sz="2" w:space="0" w:color="FFFFFF"/>
            </w:tcBorders>
            <w:shd w:val="clear" w:color="auto" w:fill="F2F2F2" w:themeFill="background1" w:themeFillShade="F2"/>
            <w:noWrap/>
            <w:vAlign w:val="center"/>
            <w:hideMark/>
          </w:tcPr>
          <w:p w14:paraId="7448BD2E" w14:textId="77777777" w:rsidR="000D2F9B" w:rsidRDefault="000D2F9B" w:rsidP="000840C6">
            <w:pPr>
              <w:pStyle w:val="orianum"/>
              <w:spacing w:afterLines="20" w:after="48"/>
              <w:jc w:val="right"/>
              <w:rPr>
                <w:lang w:eastAsia="en-US"/>
              </w:rPr>
            </w:pPr>
            <w:r>
              <w:rPr>
                <w:lang w:eastAsia="en-US"/>
              </w:rPr>
              <w:t>2.289</w:t>
            </w:r>
          </w:p>
        </w:tc>
        <w:tc>
          <w:tcPr>
            <w:tcW w:w="1132" w:type="dxa"/>
            <w:tcBorders>
              <w:top w:val="nil"/>
              <w:left w:val="single" w:sz="2" w:space="0" w:color="FFFFFF"/>
              <w:bottom w:val="nil"/>
              <w:right w:val="single" w:sz="2" w:space="0" w:color="FFFFFF"/>
            </w:tcBorders>
            <w:shd w:val="clear" w:color="auto" w:fill="F2F2F2" w:themeFill="background1" w:themeFillShade="F2"/>
            <w:noWrap/>
            <w:vAlign w:val="center"/>
            <w:hideMark/>
          </w:tcPr>
          <w:p w14:paraId="258E7EDB" w14:textId="77777777" w:rsidR="000D2F9B" w:rsidRDefault="000D2F9B" w:rsidP="000840C6">
            <w:pPr>
              <w:pStyle w:val="orianum"/>
              <w:spacing w:afterLines="20" w:after="48"/>
              <w:jc w:val="right"/>
              <w:rPr>
                <w:lang w:eastAsia="en-US"/>
              </w:rPr>
            </w:pPr>
            <w:r>
              <w:rPr>
                <w:lang w:eastAsia="en-US"/>
              </w:rPr>
              <w:t>2.519</w:t>
            </w:r>
          </w:p>
        </w:tc>
        <w:tc>
          <w:tcPr>
            <w:tcW w:w="835" w:type="dxa"/>
            <w:tcBorders>
              <w:top w:val="nil"/>
              <w:left w:val="single" w:sz="2" w:space="0" w:color="FFFFFF"/>
              <w:bottom w:val="nil"/>
              <w:right w:val="nil"/>
            </w:tcBorders>
            <w:shd w:val="clear" w:color="auto" w:fill="F2F2F2" w:themeFill="background1" w:themeFillShade="F2"/>
            <w:noWrap/>
            <w:vAlign w:val="center"/>
            <w:hideMark/>
          </w:tcPr>
          <w:p w14:paraId="66A555D2" w14:textId="77777777" w:rsidR="000D2F9B" w:rsidRDefault="000D2F9B" w:rsidP="000840C6">
            <w:pPr>
              <w:pStyle w:val="orianum"/>
              <w:spacing w:afterLines="20" w:after="48"/>
              <w:jc w:val="right"/>
              <w:rPr>
                <w:lang w:eastAsia="en-US"/>
              </w:rPr>
            </w:pPr>
            <w:r>
              <w:rPr>
                <w:lang w:eastAsia="en-US"/>
              </w:rPr>
              <w:t>2.949</w:t>
            </w:r>
          </w:p>
        </w:tc>
        <w:tc>
          <w:tcPr>
            <w:tcW w:w="835" w:type="dxa"/>
            <w:shd w:val="clear" w:color="auto" w:fill="F2F2F2" w:themeFill="background1" w:themeFillShade="F2"/>
            <w:noWrap/>
            <w:vAlign w:val="center"/>
            <w:hideMark/>
          </w:tcPr>
          <w:p w14:paraId="6FDA5751" w14:textId="77777777" w:rsidR="000D2F9B" w:rsidRDefault="000D2F9B" w:rsidP="000840C6">
            <w:pPr>
              <w:pStyle w:val="orianum"/>
              <w:spacing w:afterLines="20" w:after="48"/>
              <w:jc w:val="right"/>
              <w:rPr>
                <w:lang w:eastAsia="en-US"/>
              </w:rPr>
            </w:pPr>
            <w:r>
              <w:rPr>
                <w:lang w:eastAsia="en-US"/>
              </w:rPr>
              <w:t>2.957</w:t>
            </w:r>
          </w:p>
        </w:tc>
        <w:tc>
          <w:tcPr>
            <w:tcW w:w="861" w:type="dxa"/>
            <w:shd w:val="clear" w:color="auto" w:fill="F2F2F2" w:themeFill="background1" w:themeFillShade="F2"/>
            <w:noWrap/>
            <w:vAlign w:val="center"/>
            <w:hideMark/>
          </w:tcPr>
          <w:p w14:paraId="2654AC33" w14:textId="77777777" w:rsidR="000D2F9B" w:rsidRDefault="000D2F9B" w:rsidP="000840C6">
            <w:pPr>
              <w:pStyle w:val="orianum"/>
              <w:spacing w:afterLines="20" w:after="48"/>
              <w:jc w:val="right"/>
              <w:rPr>
                <w:lang w:eastAsia="en-US"/>
              </w:rPr>
            </w:pPr>
            <w:r>
              <w:rPr>
                <w:lang w:eastAsia="en-US"/>
              </w:rPr>
              <w:t>3.058</w:t>
            </w:r>
          </w:p>
        </w:tc>
        <w:tc>
          <w:tcPr>
            <w:tcW w:w="891" w:type="dxa"/>
            <w:gridSpan w:val="2"/>
            <w:shd w:val="clear" w:color="auto" w:fill="F2F2F2" w:themeFill="background1" w:themeFillShade="F2"/>
            <w:noWrap/>
            <w:vAlign w:val="center"/>
            <w:hideMark/>
          </w:tcPr>
          <w:p w14:paraId="195ED80D" w14:textId="77777777" w:rsidR="000D2F9B" w:rsidRDefault="000D2F9B" w:rsidP="000840C6">
            <w:pPr>
              <w:pStyle w:val="orianum"/>
              <w:spacing w:afterLines="20" w:after="48"/>
              <w:jc w:val="right"/>
              <w:rPr>
                <w:lang w:eastAsia="en-US"/>
              </w:rPr>
            </w:pPr>
            <w:r>
              <w:rPr>
                <w:lang w:eastAsia="en-US"/>
              </w:rPr>
              <w:t>3.163</w:t>
            </w:r>
          </w:p>
        </w:tc>
      </w:tr>
      <w:tr w:rsidR="000D2F9B" w14:paraId="457492D6" w14:textId="77777777" w:rsidTr="000D2F9B">
        <w:trPr>
          <w:gridAfter w:val="1"/>
          <w:wAfter w:w="23" w:type="dxa"/>
          <w:trHeight w:val="170"/>
          <w:jc w:val="center"/>
        </w:trPr>
        <w:tc>
          <w:tcPr>
            <w:tcW w:w="3402" w:type="dxa"/>
            <w:tcBorders>
              <w:top w:val="nil"/>
              <w:left w:val="nil"/>
              <w:bottom w:val="single" w:sz="8" w:space="0" w:color="FFFFFF"/>
              <w:right w:val="single" w:sz="2" w:space="0" w:color="FFFFFF"/>
            </w:tcBorders>
            <w:shd w:val="clear" w:color="auto" w:fill="D9D9D9" w:themeFill="background1" w:themeFillShade="D9"/>
            <w:noWrap/>
            <w:vAlign w:val="center"/>
            <w:hideMark/>
          </w:tcPr>
          <w:p w14:paraId="386714C1" w14:textId="77777777" w:rsidR="000D2F9B" w:rsidRDefault="000D2F9B" w:rsidP="000840C6">
            <w:pPr>
              <w:pStyle w:val="oriatext"/>
              <w:spacing w:afterLines="20" w:after="48"/>
              <w:rPr>
                <w:lang w:eastAsia="en-US"/>
              </w:rPr>
            </w:pPr>
            <w:r>
              <w:rPr>
                <w:lang w:eastAsia="en-US"/>
              </w:rPr>
              <w:t>4. Λοιπές μεταβιβάσεις</w:t>
            </w:r>
          </w:p>
        </w:tc>
        <w:tc>
          <w:tcPr>
            <w:tcW w:w="980" w:type="dxa"/>
            <w:tcBorders>
              <w:top w:val="nil"/>
              <w:left w:val="single" w:sz="2" w:space="0" w:color="FFFFFF"/>
              <w:bottom w:val="nil"/>
              <w:right w:val="single" w:sz="2" w:space="0" w:color="FFFFFF"/>
            </w:tcBorders>
            <w:shd w:val="clear" w:color="auto" w:fill="D9D9D9" w:themeFill="background1" w:themeFillShade="D9"/>
            <w:noWrap/>
            <w:vAlign w:val="center"/>
            <w:hideMark/>
          </w:tcPr>
          <w:p w14:paraId="65941291" w14:textId="77777777" w:rsidR="000D2F9B" w:rsidRDefault="000D2F9B" w:rsidP="000840C6">
            <w:pPr>
              <w:pStyle w:val="orianum"/>
              <w:spacing w:afterLines="20" w:after="48"/>
              <w:jc w:val="right"/>
              <w:rPr>
                <w:lang w:eastAsia="en-US"/>
              </w:rPr>
            </w:pPr>
            <w:r>
              <w:rPr>
                <w:lang w:eastAsia="en-US"/>
              </w:rPr>
              <w:t>771</w:t>
            </w:r>
          </w:p>
        </w:tc>
        <w:tc>
          <w:tcPr>
            <w:tcW w:w="1132" w:type="dxa"/>
            <w:tcBorders>
              <w:top w:val="nil"/>
              <w:left w:val="single" w:sz="2" w:space="0" w:color="FFFFFF"/>
              <w:bottom w:val="nil"/>
              <w:right w:val="single" w:sz="2" w:space="0" w:color="FFFFFF"/>
            </w:tcBorders>
            <w:shd w:val="clear" w:color="auto" w:fill="D9D9D9" w:themeFill="background1" w:themeFillShade="D9"/>
            <w:noWrap/>
            <w:vAlign w:val="center"/>
            <w:hideMark/>
          </w:tcPr>
          <w:p w14:paraId="7C993870" w14:textId="77777777" w:rsidR="000D2F9B" w:rsidRDefault="000D2F9B" w:rsidP="000840C6">
            <w:pPr>
              <w:pStyle w:val="orianum"/>
              <w:spacing w:afterLines="20" w:after="48"/>
              <w:jc w:val="right"/>
              <w:rPr>
                <w:lang w:eastAsia="en-US"/>
              </w:rPr>
            </w:pPr>
            <w:r>
              <w:rPr>
                <w:lang w:eastAsia="en-US"/>
              </w:rPr>
              <w:t>1.267</w:t>
            </w:r>
          </w:p>
        </w:tc>
        <w:tc>
          <w:tcPr>
            <w:tcW w:w="835" w:type="dxa"/>
            <w:tcBorders>
              <w:top w:val="nil"/>
              <w:left w:val="single" w:sz="2" w:space="0" w:color="FFFFFF"/>
              <w:bottom w:val="nil"/>
              <w:right w:val="nil"/>
            </w:tcBorders>
            <w:shd w:val="clear" w:color="auto" w:fill="D9D9D9" w:themeFill="background1" w:themeFillShade="D9"/>
            <w:noWrap/>
            <w:vAlign w:val="center"/>
            <w:hideMark/>
          </w:tcPr>
          <w:p w14:paraId="1D1712E1" w14:textId="77777777" w:rsidR="000D2F9B" w:rsidRDefault="000D2F9B" w:rsidP="000840C6">
            <w:pPr>
              <w:pStyle w:val="orianum"/>
              <w:spacing w:afterLines="20" w:after="48"/>
              <w:jc w:val="right"/>
              <w:rPr>
                <w:lang w:eastAsia="en-US"/>
              </w:rPr>
            </w:pPr>
            <w:r>
              <w:rPr>
                <w:lang w:eastAsia="en-US"/>
              </w:rPr>
              <w:t>1.041</w:t>
            </w:r>
          </w:p>
        </w:tc>
        <w:tc>
          <w:tcPr>
            <w:tcW w:w="835" w:type="dxa"/>
            <w:shd w:val="clear" w:color="auto" w:fill="D9D9D9" w:themeFill="background1" w:themeFillShade="D9"/>
            <w:noWrap/>
            <w:vAlign w:val="center"/>
            <w:hideMark/>
          </w:tcPr>
          <w:p w14:paraId="193C14B0" w14:textId="77777777" w:rsidR="000D2F9B" w:rsidRDefault="000D2F9B" w:rsidP="000840C6">
            <w:pPr>
              <w:pStyle w:val="orianum"/>
              <w:spacing w:afterLines="20" w:after="48"/>
              <w:jc w:val="right"/>
              <w:rPr>
                <w:lang w:eastAsia="en-US"/>
              </w:rPr>
            </w:pPr>
            <w:r>
              <w:rPr>
                <w:lang w:eastAsia="en-US"/>
              </w:rPr>
              <w:t>659</w:t>
            </w:r>
          </w:p>
        </w:tc>
        <w:tc>
          <w:tcPr>
            <w:tcW w:w="861" w:type="dxa"/>
            <w:shd w:val="clear" w:color="auto" w:fill="D9D9D9" w:themeFill="background1" w:themeFillShade="D9"/>
            <w:noWrap/>
            <w:vAlign w:val="center"/>
            <w:hideMark/>
          </w:tcPr>
          <w:p w14:paraId="30F25A56" w14:textId="77777777" w:rsidR="000D2F9B" w:rsidRDefault="000D2F9B" w:rsidP="000840C6">
            <w:pPr>
              <w:pStyle w:val="orianum"/>
              <w:spacing w:afterLines="20" w:after="48"/>
              <w:jc w:val="right"/>
              <w:rPr>
                <w:lang w:eastAsia="en-US"/>
              </w:rPr>
            </w:pPr>
            <w:r>
              <w:rPr>
                <w:lang w:eastAsia="en-US"/>
              </w:rPr>
              <w:t>514</w:t>
            </w:r>
          </w:p>
        </w:tc>
        <w:tc>
          <w:tcPr>
            <w:tcW w:w="891" w:type="dxa"/>
            <w:gridSpan w:val="2"/>
            <w:shd w:val="clear" w:color="auto" w:fill="D9D9D9" w:themeFill="background1" w:themeFillShade="D9"/>
            <w:noWrap/>
            <w:vAlign w:val="center"/>
            <w:hideMark/>
          </w:tcPr>
          <w:p w14:paraId="5C806A22" w14:textId="77777777" w:rsidR="000D2F9B" w:rsidRDefault="000D2F9B" w:rsidP="000840C6">
            <w:pPr>
              <w:pStyle w:val="orianum"/>
              <w:spacing w:afterLines="20" w:after="48"/>
              <w:jc w:val="right"/>
              <w:rPr>
                <w:lang w:eastAsia="en-US"/>
              </w:rPr>
            </w:pPr>
            <w:r>
              <w:rPr>
                <w:lang w:eastAsia="en-US"/>
              </w:rPr>
              <w:t>424</w:t>
            </w:r>
          </w:p>
        </w:tc>
      </w:tr>
      <w:tr w:rsidR="000D2F9B" w14:paraId="63676F9B" w14:textId="77777777" w:rsidTr="00D70189">
        <w:trPr>
          <w:gridAfter w:val="1"/>
          <w:wAfter w:w="23" w:type="dxa"/>
          <w:trHeight w:val="801"/>
          <w:jc w:val="center"/>
        </w:trPr>
        <w:tc>
          <w:tcPr>
            <w:tcW w:w="3402" w:type="dxa"/>
            <w:tcBorders>
              <w:top w:val="nil"/>
              <w:left w:val="nil"/>
              <w:bottom w:val="single" w:sz="8" w:space="0" w:color="FFFFFF"/>
              <w:right w:val="single" w:sz="2" w:space="0" w:color="FFFFFF"/>
            </w:tcBorders>
            <w:shd w:val="clear" w:color="auto" w:fill="B2CCEC"/>
            <w:noWrap/>
            <w:vAlign w:val="center"/>
            <w:hideMark/>
          </w:tcPr>
          <w:p w14:paraId="2431F895" w14:textId="77777777" w:rsidR="000D2F9B" w:rsidRDefault="000D2F9B" w:rsidP="000840C6">
            <w:pPr>
              <w:pStyle w:val="oriatext"/>
              <w:spacing w:afterLines="20" w:after="48"/>
              <w:rPr>
                <w:b/>
                <w:bCs/>
                <w:lang w:val="el-GR" w:eastAsia="en-US"/>
              </w:rPr>
            </w:pPr>
            <w:r>
              <w:rPr>
                <w:b/>
                <w:bCs/>
                <w:lang w:eastAsia="en-US"/>
              </w:rPr>
              <w:t>II</w:t>
            </w:r>
            <w:r>
              <w:rPr>
                <w:b/>
                <w:bCs/>
                <w:lang w:val="el-GR" w:eastAsia="en-US"/>
              </w:rPr>
              <w:t>. Σύνολο μεταβιβάσεων εκτός ΓΚ Τακτικού Προϋπολογισμού (1+2+3+4)</w:t>
            </w:r>
          </w:p>
        </w:tc>
        <w:tc>
          <w:tcPr>
            <w:tcW w:w="980" w:type="dxa"/>
            <w:tcBorders>
              <w:top w:val="single" w:sz="8" w:space="0" w:color="FFFFFF"/>
              <w:left w:val="single" w:sz="2" w:space="0" w:color="FFFFFF"/>
              <w:bottom w:val="single" w:sz="8" w:space="0" w:color="FFFFFF"/>
              <w:right w:val="single" w:sz="2" w:space="0" w:color="FFFFFF"/>
            </w:tcBorders>
            <w:shd w:val="clear" w:color="auto" w:fill="B2CCEC"/>
            <w:noWrap/>
            <w:vAlign w:val="center"/>
            <w:hideMark/>
          </w:tcPr>
          <w:p w14:paraId="2C1A21A1" w14:textId="77777777" w:rsidR="000D2F9B" w:rsidRPr="00882291" w:rsidRDefault="000D2F9B" w:rsidP="006F12C0">
            <w:pPr>
              <w:pStyle w:val="orianum"/>
              <w:spacing w:afterLines="20" w:after="48"/>
              <w:jc w:val="right"/>
              <w:rPr>
                <w:b/>
                <w:lang w:eastAsia="en-US"/>
              </w:rPr>
            </w:pPr>
            <w:r w:rsidRPr="00882291">
              <w:rPr>
                <w:b/>
                <w:lang w:eastAsia="en-US"/>
              </w:rPr>
              <w:t>3.726</w:t>
            </w:r>
          </w:p>
        </w:tc>
        <w:tc>
          <w:tcPr>
            <w:tcW w:w="1132" w:type="dxa"/>
            <w:tcBorders>
              <w:top w:val="single" w:sz="8" w:space="0" w:color="FFFFFF"/>
              <w:left w:val="single" w:sz="2" w:space="0" w:color="FFFFFF"/>
              <w:bottom w:val="single" w:sz="8" w:space="0" w:color="FFFFFF"/>
              <w:right w:val="single" w:sz="2" w:space="0" w:color="FFFFFF"/>
            </w:tcBorders>
            <w:shd w:val="clear" w:color="auto" w:fill="B2CCEC"/>
            <w:noWrap/>
            <w:vAlign w:val="center"/>
            <w:hideMark/>
          </w:tcPr>
          <w:p w14:paraId="0188EB7E" w14:textId="77777777" w:rsidR="000D2F9B" w:rsidRPr="00882291" w:rsidRDefault="000D2F9B" w:rsidP="006F12C0">
            <w:pPr>
              <w:pStyle w:val="orianum"/>
              <w:spacing w:afterLines="20" w:after="48"/>
              <w:jc w:val="right"/>
              <w:rPr>
                <w:b/>
                <w:lang w:eastAsia="en-US"/>
              </w:rPr>
            </w:pPr>
            <w:r w:rsidRPr="00882291">
              <w:rPr>
                <w:b/>
                <w:lang w:eastAsia="en-US"/>
              </w:rPr>
              <w:t>4.412</w:t>
            </w:r>
          </w:p>
        </w:tc>
        <w:tc>
          <w:tcPr>
            <w:tcW w:w="835" w:type="dxa"/>
            <w:tcBorders>
              <w:top w:val="single" w:sz="8" w:space="0" w:color="FFFFFF"/>
              <w:left w:val="single" w:sz="2" w:space="0" w:color="FFFFFF"/>
              <w:bottom w:val="single" w:sz="8" w:space="0" w:color="FFFFFF"/>
              <w:right w:val="nil"/>
            </w:tcBorders>
            <w:shd w:val="clear" w:color="auto" w:fill="B2CCEC"/>
            <w:noWrap/>
            <w:vAlign w:val="center"/>
            <w:hideMark/>
          </w:tcPr>
          <w:p w14:paraId="7CBEF79E" w14:textId="77777777" w:rsidR="000D2F9B" w:rsidRPr="00882291" w:rsidRDefault="000D2F9B" w:rsidP="006F12C0">
            <w:pPr>
              <w:pStyle w:val="orianum"/>
              <w:spacing w:afterLines="20" w:after="48"/>
              <w:jc w:val="right"/>
              <w:rPr>
                <w:b/>
                <w:lang w:eastAsia="en-US"/>
              </w:rPr>
            </w:pPr>
            <w:r w:rsidRPr="00882291">
              <w:rPr>
                <w:b/>
                <w:lang w:eastAsia="en-US"/>
              </w:rPr>
              <w:t>4.614</w:t>
            </w:r>
          </w:p>
        </w:tc>
        <w:tc>
          <w:tcPr>
            <w:tcW w:w="835" w:type="dxa"/>
            <w:tcBorders>
              <w:top w:val="single" w:sz="8" w:space="0" w:color="FFFFFF"/>
              <w:left w:val="nil"/>
              <w:bottom w:val="single" w:sz="8" w:space="0" w:color="FFFFFF"/>
              <w:right w:val="nil"/>
            </w:tcBorders>
            <w:shd w:val="clear" w:color="auto" w:fill="B2CCEC"/>
            <w:noWrap/>
            <w:vAlign w:val="center"/>
            <w:hideMark/>
          </w:tcPr>
          <w:p w14:paraId="452E671A" w14:textId="77777777" w:rsidR="000D2F9B" w:rsidRPr="00882291" w:rsidRDefault="000D2F9B" w:rsidP="006F12C0">
            <w:pPr>
              <w:pStyle w:val="orianum"/>
              <w:spacing w:afterLines="20" w:after="48"/>
              <w:jc w:val="right"/>
              <w:rPr>
                <w:b/>
                <w:lang w:eastAsia="en-US"/>
              </w:rPr>
            </w:pPr>
            <w:r w:rsidRPr="00882291">
              <w:rPr>
                <w:b/>
                <w:lang w:eastAsia="en-US"/>
              </w:rPr>
              <w:t>4.230</w:t>
            </w:r>
          </w:p>
        </w:tc>
        <w:tc>
          <w:tcPr>
            <w:tcW w:w="861" w:type="dxa"/>
            <w:tcBorders>
              <w:top w:val="single" w:sz="8" w:space="0" w:color="FFFFFF"/>
              <w:left w:val="nil"/>
              <w:bottom w:val="single" w:sz="8" w:space="0" w:color="FFFFFF"/>
              <w:right w:val="nil"/>
            </w:tcBorders>
            <w:shd w:val="clear" w:color="auto" w:fill="B2CCEC"/>
            <w:noWrap/>
            <w:vAlign w:val="center"/>
            <w:hideMark/>
          </w:tcPr>
          <w:p w14:paraId="20363BD2" w14:textId="77777777" w:rsidR="000D2F9B" w:rsidRPr="00882291" w:rsidRDefault="000D2F9B" w:rsidP="006F12C0">
            <w:pPr>
              <w:pStyle w:val="orianum"/>
              <w:spacing w:afterLines="20" w:after="48"/>
              <w:jc w:val="right"/>
              <w:rPr>
                <w:b/>
                <w:lang w:eastAsia="en-US"/>
              </w:rPr>
            </w:pPr>
            <w:r w:rsidRPr="00882291">
              <w:rPr>
                <w:b/>
                <w:lang w:eastAsia="en-US"/>
              </w:rPr>
              <w:t>4.194</w:t>
            </w:r>
          </w:p>
        </w:tc>
        <w:tc>
          <w:tcPr>
            <w:tcW w:w="891" w:type="dxa"/>
            <w:gridSpan w:val="2"/>
            <w:tcBorders>
              <w:top w:val="single" w:sz="8" w:space="0" w:color="FFFFFF"/>
              <w:left w:val="nil"/>
              <w:bottom w:val="single" w:sz="8" w:space="0" w:color="FFFFFF"/>
              <w:right w:val="nil"/>
            </w:tcBorders>
            <w:shd w:val="clear" w:color="auto" w:fill="B2CCEC"/>
            <w:noWrap/>
            <w:vAlign w:val="center"/>
            <w:hideMark/>
          </w:tcPr>
          <w:p w14:paraId="5BA1A5EE" w14:textId="77777777" w:rsidR="000D2F9B" w:rsidRPr="00882291" w:rsidRDefault="000D2F9B" w:rsidP="006F12C0">
            <w:pPr>
              <w:pStyle w:val="orianum"/>
              <w:spacing w:afterLines="20" w:after="48"/>
              <w:jc w:val="right"/>
              <w:rPr>
                <w:b/>
                <w:lang w:eastAsia="en-US"/>
              </w:rPr>
            </w:pPr>
            <w:r w:rsidRPr="00882291">
              <w:rPr>
                <w:b/>
                <w:lang w:eastAsia="en-US"/>
              </w:rPr>
              <w:t>4.220</w:t>
            </w:r>
          </w:p>
        </w:tc>
      </w:tr>
      <w:tr w:rsidR="000D2F9B" w14:paraId="78D21CFE" w14:textId="77777777" w:rsidTr="00D70189">
        <w:trPr>
          <w:gridAfter w:val="1"/>
          <w:wAfter w:w="23" w:type="dxa"/>
          <w:trHeight w:val="553"/>
          <w:jc w:val="center"/>
        </w:trPr>
        <w:tc>
          <w:tcPr>
            <w:tcW w:w="3402" w:type="dxa"/>
            <w:tcBorders>
              <w:top w:val="single" w:sz="8" w:space="0" w:color="FFFFFF"/>
              <w:left w:val="nil"/>
              <w:bottom w:val="single" w:sz="18" w:space="0" w:color="4F81BD" w:themeColor="accent1"/>
              <w:right w:val="single" w:sz="2" w:space="0" w:color="FFFFFF"/>
            </w:tcBorders>
            <w:shd w:val="clear" w:color="auto" w:fill="B2CCEC"/>
            <w:noWrap/>
            <w:vAlign w:val="center"/>
            <w:hideMark/>
          </w:tcPr>
          <w:p w14:paraId="1231667A" w14:textId="77777777" w:rsidR="000D2F9B" w:rsidRDefault="000D2F9B" w:rsidP="000840C6">
            <w:pPr>
              <w:pStyle w:val="oriatext"/>
              <w:spacing w:afterLines="20" w:after="48"/>
              <w:rPr>
                <w:b/>
                <w:lang w:val="el-GR" w:eastAsia="en-US"/>
              </w:rPr>
            </w:pPr>
            <w:r>
              <w:rPr>
                <w:b/>
                <w:lang w:eastAsia="en-US"/>
              </w:rPr>
              <w:t>II</w:t>
            </w:r>
            <w:r>
              <w:rPr>
                <w:b/>
                <w:lang w:val="el-GR" w:eastAsia="en-US"/>
              </w:rPr>
              <w:t>Ι. Σύνολο μεταβιβάσεων Τακτικού Προϋπολογισμού (Ι+ΙΙ)</w:t>
            </w:r>
          </w:p>
        </w:tc>
        <w:tc>
          <w:tcPr>
            <w:tcW w:w="980" w:type="dxa"/>
            <w:tcBorders>
              <w:top w:val="single" w:sz="8" w:space="0" w:color="FFFFFF"/>
              <w:left w:val="single" w:sz="2" w:space="0" w:color="FFFFFF"/>
              <w:bottom w:val="single" w:sz="18" w:space="0" w:color="4F81BD" w:themeColor="accent1"/>
              <w:right w:val="single" w:sz="2" w:space="0" w:color="FFFFFF"/>
            </w:tcBorders>
            <w:shd w:val="clear" w:color="auto" w:fill="B2CCEC"/>
            <w:noWrap/>
            <w:vAlign w:val="center"/>
            <w:hideMark/>
          </w:tcPr>
          <w:p w14:paraId="0C350FA5" w14:textId="77777777" w:rsidR="000D2F9B" w:rsidRPr="00882291" w:rsidRDefault="000D2F9B" w:rsidP="006F12C0">
            <w:pPr>
              <w:pStyle w:val="orianum"/>
              <w:spacing w:afterLines="20" w:after="48"/>
              <w:jc w:val="right"/>
              <w:rPr>
                <w:b/>
                <w:lang w:eastAsia="en-US"/>
              </w:rPr>
            </w:pPr>
            <w:r w:rsidRPr="00882291">
              <w:rPr>
                <w:b/>
                <w:lang w:eastAsia="en-US"/>
              </w:rPr>
              <w:t>32.598</w:t>
            </w:r>
          </w:p>
        </w:tc>
        <w:tc>
          <w:tcPr>
            <w:tcW w:w="1132" w:type="dxa"/>
            <w:tcBorders>
              <w:top w:val="single" w:sz="8" w:space="0" w:color="FFFFFF"/>
              <w:left w:val="single" w:sz="2" w:space="0" w:color="FFFFFF"/>
              <w:bottom w:val="single" w:sz="18" w:space="0" w:color="4F81BD" w:themeColor="accent1"/>
              <w:right w:val="single" w:sz="2" w:space="0" w:color="FFFFFF"/>
            </w:tcBorders>
            <w:shd w:val="clear" w:color="auto" w:fill="B2CCEC"/>
            <w:noWrap/>
            <w:vAlign w:val="center"/>
            <w:hideMark/>
          </w:tcPr>
          <w:p w14:paraId="6AA5DEB1" w14:textId="77777777" w:rsidR="000D2F9B" w:rsidRPr="00882291" w:rsidRDefault="000D2F9B" w:rsidP="006F12C0">
            <w:pPr>
              <w:pStyle w:val="orianum"/>
              <w:spacing w:afterLines="20" w:after="48"/>
              <w:jc w:val="right"/>
              <w:rPr>
                <w:b/>
                <w:lang w:eastAsia="en-US"/>
              </w:rPr>
            </w:pPr>
            <w:r w:rsidRPr="00882291">
              <w:rPr>
                <w:b/>
                <w:lang w:eastAsia="en-US"/>
              </w:rPr>
              <w:t>35.110</w:t>
            </w:r>
          </w:p>
        </w:tc>
        <w:tc>
          <w:tcPr>
            <w:tcW w:w="835" w:type="dxa"/>
            <w:tcBorders>
              <w:top w:val="single" w:sz="8" w:space="0" w:color="FFFFFF"/>
              <w:left w:val="single" w:sz="2" w:space="0" w:color="FFFFFF"/>
              <w:bottom w:val="single" w:sz="18" w:space="0" w:color="4F81BD" w:themeColor="accent1"/>
              <w:right w:val="nil"/>
            </w:tcBorders>
            <w:shd w:val="clear" w:color="auto" w:fill="B2CCEC"/>
            <w:noWrap/>
            <w:vAlign w:val="center"/>
            <w:hideMark/>
          </w:tcPr>
          <w:p w14:paraId="785D1D84" w14:textId="77777777" w:rsidR="000D2F9B" w:rsidRPr="00882291" w:rsidRDefault="000D2F9B" w:rsidP="006F12C0">
            <w:pPr>
              <w:pStyle w:val="orianum"/>
              <w:spacing w:afterLines="20" w:after="48"/>
              <w:jc w:val="right"/>
              <w:rPr>
                <w:b/>
                <w:lang w:eastAsia="en-US"/>
              </w:rPr>
            </w:pPr>
            <w:r w:rsidRPr="00882291">
              <w:rPr>
                <w:b/>
                <w:lang w:eastAsia="en-US"/>
              </w:rPr>
              <w:t>35.897</w:t>
            </w:r>
          </w:p>
        </w:tc>
        <w:tc>
          <w:tcPr>
            <w:tcW w:w="835" w:type="dxa"/>
            <w:tcBorders>
              <w:top w:val="single" w:sz="8" w:space="0" w:color="FFFFFF"/>
              <w:left w:val="nil"/>
              <w:bottom w:val="single" w:sz="18" w:space="0" w:color="4F81BD" w:themeColor="accent1"/>
              <w:right w:val="nil"/>
            </w:tcBorders>
            <w:shd w:val="clear" w:color="auto" w:fill="B2CCEC"/>
            <w:noWrap/>
            <w:vAlign w:val="center"/>
            <w:hideMark/>
          </w:tcPr>
          <w:p w14:paraId="27423C67" w14:textId="77777777" w:rsidR="000D2F9B" w:rsidRPr="00882291" w:rsidRDefault="000D2F9B" w:rsidP="006F12C0">
            <w:pPr>
              <w:pStyle w:val="orianum"/>
              <w:spacing w:afterLines="20" w:after="48"/>
              <w:jc w:val="right"/>
              <w:rPr>
                <w:b/>
                <w:lang w:eastAsia="en-US"/>
              </w:rPr>
            </w:pPr>
            <w:r w:rsidRPr="00882291">
              <w:rPr>
                <w:b/>
                <w:lang w:eastAsia="en-US"/>
              </w:rPr>
              <w:t>36.065</w:t>
            </w:r>
          </w:p>
        </w:tc>
        <w:tc>
          <w:tcPr>
            <w:tcW w:w="861" w:type="dxa"/>
            <w:tcBorders>
              <w:top w:val="single" w:sz="8" w:space="0" w:color="FFFFFF"/>
              <w:left w:val="nil"/>
              <w:bottom w:val="single" w:sz="18" w:space="0" w:color="4F81BD" w:themeColor="accent1"/>
              <w:right w:val="nil"/>
            </w:tcBorders>
            <w:shd w:val="clear" w:color="auto" w:fill="B2CCEC"/>
            <w:noWrap/>
            <w:vAlign w:val="center"/>
            <w:hideMark/>
          </w:tcPr>
          <w:p w14:paraId="3314012D" w14:textId="77777777" w:rsidR="000D2F9B" w:rsidRPr="00882291" w:rsidRDefault="000D2F9B" w:rsidP="006F12C0">
            <w:pPr>
              <w:pStyle w:val="orianum"/>
              <w:spacing w:afterLines="20" w:after="48"/>
              <w:jc w:val="right"/>
              <w:rPr>
                <w:b/>
                <w:lang w:eastAsia="en-US"/>
              </w:rPr>
            </w:pPr>
            <w:r w:rsidRPr="00882291">
              <w:rPr>
                <w:b/>
                <w:lang w:eastAsia="en-US"/>
              </w:rPr>
              <w:t>36.281</w:t>
            </w:r>
          </w:p>
        </w:tc>
        <w:tc>
          <w:tcPr>
            <w:tcW w:w="891" w:type="dxa"/>
            <w:gridSpan w:val="2"/>
            <w:tcBorders>
              <w:top w:val="single" w:sz="8" w:space="0" w:color="FFFFFF"/>
              <w:left w:val="nil"/>
              <w:bottom w:val="single" w:sz="18" w:space="0" w:color="4F81BD" w:themeColor="accent1"/>
              <w:right w:val="nil"/>
            </w:tcBorders>
            <w:shd w:val="clear" w:color="auto" w:fill="B2CCEC"/>
            <w:noWrap/>
            <w:vAlign w:val="center"/>
            <w:hideMark/>
          </w:tcPr>
          <w:p w14:paraId="217DF94F" w14:textId="77777777" w:rsidR="000D2F9B" w:rsidRPr="00882291" w:rsidRDefault="000D2F9B" w:rsidP="006F12C0">
            <w:pPr>
              <w:pStyle w:val="orianum"/>
              <w:spacing w:afterLines="20" w:after="48"/>
              <w:jc w:val="right"/>
              <w:rPr>
                <w:b/>
                <w:lang w:eastAsia="en-US"/>
              </w:rPr>
            </w:pPr>
            <w:r w:rsidRPr="00882291">
              <w:rPr>
                <w:b/>
                <w:lang w:eastAsia="en-US"/>
              </w:rPr>
              <w:t>36.573</w:t>
            </w:r>
          </w:p>
        </w:tc>
      </w:tr>
    </w:tbl>
    <w:p w14:paraId="2FAF3F8D" w14:textId="05DB7D70" w:rsidR="00F86775" w:rsidRDefault="00443570" w:rsidP="00881FF8">
      <w:pPr>
        <w:pStyle w:val="Heading2"/>
        <w:numPr>
          <w:ilvl w:val="1"/>
          <w:numId w:val="2"/>
        </w:numPr>
        <w:spacing w:before="240" w:after="480"/>
        <w:ind w:left="567" w:hanging="567"/>
      </w:pPr>
      <w:bookmarkStart w:id="181" w:name="_Toc214376378"/>
      <w:r>
        <w:lastRenderedPageBreak/>
        <w:t xml:space="preserve">Ανώτατα </w:t>
      </w:r>
      <w:r w:rsidR="003D5473" w:rsidRPr="00881FF8">
        <w:t>όρια φυσικών παραλαβών</w:t>
      </w:r>
      <w:bookmarkEnd w:id="181"/>
    </w:p>
    <w:p w14:paraId="7125C0B0" w14:textId="71091A11" w:rsidR="001A7385" w:rsidRPr="006E6163" w:rsidRDefault="00474D2B" w:rsidP="00474D2B">
      <w:pPr>
        <w:pStyle w:val="Table"/>
        <w:rPr>
          <w:lang w:val="el-GR"/>
        </w:rPr>
      </w:pPr>
      <w:bookmarkStart w:id="182" w:name="_Toc214286087"/>
      <w:r w:rsidRPr="006E6163">
        <w:rPr>
          <w:lang w:val="el-GR"/>
        </w:rPr>
        <w:t xml:space="preserve">Πίνακας </w:t>
      </w:r>
      <w:r w:rsidR="0042051F">
        <w:fldChar w:fldCharType="begin"/>
      </w:r>
      <w:r w:rsidRPr="006E6163">
        <w:rPr>
          <w:lang w:val="el-GR"/>
        </w:rPr>
        <w:instrText xml:space="preserve"> </w:instrText>
      </w:r>
      <w:r>
        <w:instrText>SEQ</w:instrText>
      </w:r>
      <w:r w:rsidRPr="006E6163">
        <w:rPr>
          <w:lang w:val="el-GR"/>
        </w:rPr>
        <w:instrText xml:space="preserve"> Πίνακας \* </w:instrText>
      </w:r>
      <w:r>
        <w:instrText>ARABIC</w:instrText>
      </w:r>
      <w:r w:rsidRPr="006E6163">
        <w:rPr>
          <w:lang w:val="el-GR"/>
        </w:rPr>
        <w:instrText xml:space="preserve"> </w:instrText>
      </w:r>
      <w:r w:rsidR="0042051F">
        <w:fldChar w:fldCharType="separate"/>
      </w:r>
      <w:r w:rsidR="00A577FE" w:rsidRPr="00A577FE">
        <w:rPr>
          <w:noProof/>
          <w:lang w:val="el-GR"/>
        </w:rPr>
        <w:t>13</w:t>
      </w:r>
      <w:r w:rsidR="0042051F">
        <w:fldChar w:fldCharType="end"/>
      </w:r>
      <w:r w:rsidRPr="006E6163">
        <w:rPr>
          <w:lang w:val="el-GR"/>
        </w:rPr>
        <w:t xml:space="preserve"> | </w:t>
      </w:r>
      <w:r w:rsidR="001A7385" w:rsidRPr="006E6163">
        <w:rPr>
          <w:lang w:val="el-GR"/>
        </w:rPr>
        <w:t>Ανώτατο όριο φυσικών παραλαβών εξοπλιστικών προγραμμάτων Υπουργείου Εθνικής Άμυνας</w:t>
      </w:r>
      <w:r w:rsidR="006E6163" w:rsidRPr="006E6163">
        <w:rPr>
          <w:lang w:val="el-GR"/>
        </w:rPr>
        <w:t xml:space="preserve"> </w:t>
      </w:r>
      <w:r w:rsidR="00161246">
        <w:rPr>
          <w:lang w:val="el-GR"/>
        </w:rPr>
        <w:t xml:space="preserve">                                                                  </w:t>
      </w:r>
      <w:r w:rsidR="006E6163" w:rsidRPr="00161246">
        <w:rPr>
          <w:b w:val="0"/>
          <w:lang w:val="el-GR"/>
        </w:rPr>
        <w:t>(σε εκατ. ευρώ)</w:t>
      </w:r>
      <w:bookmarkEnd w:id="182"/>
    </w:p>
    <w:tbl>
      <w:tblPr>
        <w:tblW w:w="8931" w:type="dxa"/>
        <w:jc w:val="center"/>
        <w:tblLook w:val="04A0" w:firstRow="1" w:lastRow="0" w:firstColumn="1" w:lastColumn="0" w:noHBand="0" w:noVBand="1"/>
      </w:tblPr>
      <w:tblGrid>
        <w:gridCol w:w="4820"/>
        <w:gridCol w:w="4111"/>
      </w:tblGrid>
      <w:tr w:rsidR="001A7385" w14:paraId="5BC2022B" w14:textId="77777777" w:rsidTr="00474D2B">
        <w:trPr>
          <w:trHeight w:val="170"/>
          <w:jc w:val="center"/>
        </w:trPr>
        <w:tc>
          <w:tcPr>
            <w:tcW w:w="4820" w:type="dxa"/>
            <w:tcBorders>
              <w:top w:val="nil"/>
              <w:left w:val="nil"/>
              <w:bottom w:val="single" w:sz="4" w:space="0" w:color="FFFFFF"/>
              <w:right w:val="nil"/>
            </w:tcBorders>
            <w:shd w:val="clear" w:color="auto" w:fill="BFBFBF"/>
            <w:vAlign w:val="center"/>
            <w:hideMark/>
          </w:tcPr>
          <w:p w14:paraId="505E102E" w14:textId="77777777" w:rsidR="001A7385" w:rsidRDefault="001A7385" w:rsidP="00474D2B">
            <w:pPr>
              <w:spacing w:after="0" w:line="240" w:lineRule="auto"/>
              <w:jc w:val="center"/>
              <w:rPr>
                <w:rFonts w:eastAsia="Times New Roman" w:cs="Calibri"/>
                <w:b/>
                <w:bCs/>
                <w:color w:val="000000"/>
                <w:sz w:val="22"/>
                <w:lang w:eastAsia="en-US"/>
              </w:rPr>
            </w:pPr>
            <w:r>
              <w:rPr>
                <w:rFonts w:eastAsia="Times New Roman" w:cs="Calibri"/>
                <w:b/>
                <w:bCs/>
                <w:color w:val="000000"/>
                <w:sz w:val="22"/>
                <w:lang w:eastAsia="en-US"/>
              </w:rPr>
              <w:t>Έτος</w:t>
            </w:r>
          </w:p>
        </w:tc>
        <w:tc>
          <w:tcPr>
            <w:tcW w:w="4111" w:type="dxa"/>
            <w:tcBorders>
              <w:top w:val="nil"/>
              <w:left w:val="nil"/>
              <w:bottom w:val="single" w:sz="4" w:space="0" w:color="FFFFFF"/>
              <w:right w:val="nil"/>
            </w:tcBorders>
            <w:shd w:val="clear" w:color="auto" w:fill="BFBFBF"/>
            <w:vAlign w:val="center"/>
            <w:hideMark/>
          </w:tcPr>
          <w:p w14:paraId="439F9272" w14:textId="77777777" w:rsidR="001A7385" w:rsidRDefault="001A7385" w:rsidP="00474D2B">
            <w:pPr>
              <w:spacing w:after="0" w:line="240" w:lineRule="auto"/>
              <w:jc w:val="center"/>
              <w:rPr>
                <w:rFonts w:eastAsia="Times New Roman" w:cs="Calibri"/>
                <w:b/>
                <w:bCs/>
                <w:color w:val="000000"/>
                <w:sz w:val="22"/>
                <w:lang w:eastAsia="en-US"/>
              </w:rPr>
            </w:pPr>
            <w:r>
              <w:rPr>
                <w:rFonts w:eastAsia="Times New Roman" w:cs="Calibri"/>
                <w:b/>
                <w:bCs/>
                <w:color w:val="000000"/>
                <w:sz w:val="22"/>
                <w:lang w:eastAsia="en-US"/>
              </w:rPr>
              <w:t>Παραλαβές εξοπλιστικών</w:t>
            </w:r>
          </w:p>
        </w:tc>
      </w:tr>
      <w:tr w:rsidR="001A7385" w14:paraId="30BE2A00" w14:textId="77777777" w:rsidTr="00474D2B">
        <w:trPr>
          <w:trHeight w:val="170"/>
          <w:jc w:val="center"/>
        </w:trPr>
        <w:tc>
          <w:tcPr>
            <w:tcW w:w="4820" w:type="dxa"/>
            <w:tcBorders>
              <w:top w:val="single" w:sz="8" w:space="0" w:color="FFFFFF"/>
              <w:left w:val="nil"/>
              <w:bottom w:val="single" w:sz="8" w:space="0" w:color="FFFFFF"/>
              <w:right w:val="nil"/>
            </w:tcBorders>
            <w:shd w:val="clear" w:color="auto" w:fill="F2F2F2"/>
            <w:noWrap/>
            <w:vAlign w:val="center"/>
            <w:hideMark/>
          </w:tcPr>
          <w:p w14:paraId="3CDA14E5"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2025</w:t>
            </w:r>
          </w:p>
        </w:tc>
        <w:tc>
          <w:tcPr>
            <w:tcW w:w="4111" w:type="dxa"/>
            <w:tcBorders>
              <w:top w:val="single" w:sz="8" w:space="0" w:color="FFFFFF"/>
              <w:left w:val="nil"/>
              <w:bottom w:val="single" w:sz="8" w:space="0" w:color="FFFFFF"/>
              <w:right w:val="nil"/>
            </w:tcBorders>
            <w:shd w:val="clear" w:color="auto" w:fill="F2F2F2"/>
            <w:noWrap/>
            <w:vAlign w:val="center"/>
            <w:hideMark/>
          </w:tcPr>
          <w:p w14:paraId="156076E7"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1.700</w:t>
            </w:r>
          </w:p>
        </w:tc>
      </w:tr>
      <w:tr w:rsidR="001A7385" w14:paraId="3DB381F9" w14:textId="77777777" w:rsidTr="00474D2B">
        <w:trPr>
          <w:trHeight w:val="170"/>
          <w:jc w:val="center"/>
        </w:trPr>
        <w:tc>
          <w:tcPr>
            <w:tcW w:w="4820" w:type="dxa"/>
            <w:tcBorders>
              <w:top w:val="nil"/>
              <w:left w:val="nil"/>
              <w:bottom w:val="single" w:sz="8" w:space="0" w:color="FFFFFF"/>
              <w:right w:val="nil"/>
            </w:tcBorders>
            <w:shd w:val="clear" w:color="auto" w:fill="D9D9D9"/>
            <w:noWrap/>
            <w:vAlign w:val="center"/>
            <w:hideMark/>
          </w:tcPr>
          <w:p w14:paraId="0A5E10AE"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2026</w:t>
            </w:r>
          </w:p>
        </w:tc>
        <w:tc>
          <w:tcPr>
            <w:tcW w:w="4111" w:type="dxa"/>
            <w:tcBorders>
              <w:top w:val="nil"/>
              <w:left w:val="nil"/>
              <w:bottom w:val="single" w:sz="8" w:space="0" w:color="FFFFFF"/>
              <w:right w:val="nil"/>
            </w:tcBorders>
            <w:shd w:val="clear" w:color="auto" w:fill="D9D9D9"/>
            <w:noWrap/>
            <w:vAlign w:val="center"/>
            <w:hideMark/>
          </w:tcPr>
          <w:p w14:paraId="55B28C0C"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2.300</w:t>
            </w:r>
          </w:p>
        </w:tc>
      </w:tr>
      <w:tr w:rsidR="001A7385" w14:paraId="728AADFC" w14:textId="77777777" w:rsidTr="00474D2B">
        <w:trPr>
          <w:trHeight w:val="170"/>
          <w:jc w:val="center"/>
        </w:trPr>
        <w:tc>
          <w:tcPr>
            <w:tcW w:w="4820" w:type="dxa"/>
            <w:tcBorders>
              <w:top w:val="nil"/>
              <w:left w:val="nil"/>
              <w:bottom w:val="single" w:sz="8" w:space="0" w:color="FFFFFF"/>
              <w:right w:val="nil"/>
            </w:tcBorders>
            <w:shd w:val="clear" w:color="auto" w:fill="F2F2F2"/>
            <w:noWrap/>
            <w:vAlign w:val="center"/>
            <w:hideMark/>
          </w:tcPr>
          <w:p w14:paraId="2A8E1097"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2027</w:t>
            </w:r>
          </w:p>
        </w:tc>
        <w:tc>
          <w:tcPr>
            <w:tcW w:w="4111" w:type="dxa"/>
            <w:tcBorders>
              <w:top w:val="nil"/>
              <w:left w:val="nil"/>
              <w:bottom w:val="single" w:sz="8" w:space="0" w:color="FFFFFF"/>
              <w:right w:val="nil"/>
            </w:tcBorders>
            <w:shd w:val="clear" w:color="auto" w:fill="F2F2F2"/>
            <w:noWrap/>
            <w:vAlign w:val="center"/>
            <w:hideMark/>
          </w:tcPr>
          <w:p w14:paraId="271F303F"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2.400</w:t>
            </w:r>
          </w:p>
        </w:tc>
      </w:tr>
      <w:tr w:rsidR="001A7385" w14:paraId="6364EEC3" w14:textId="77777777" w:rsidTr="00474D2B">
        <w:trPr>
          <w:trHeight w:val="170"/>
          <w:jc w:val="center"/>
        </w:trPr>
        <w:tc>
          <w:tcPr>
            <w:tcW w:w="4820" w:type="dxa"/>
            <w:tcBorders>
              <w:top w:val="nil"/>
              <w:left w:val="nil"/>
              <w:bottom w:val="single" w:sz="8" w:space="0" w:color="FFFFFF"/>
              <w:right w:val="nil"/>
            </w:tcBorders>
            <w:shd w:val="clear" w:color="auto" w:fill="D9D9D9"/>
            <w:noWrap/>
            <w:vAlign w:val="center"/>
            <w:hideMark/>
          </w:tcPr>
          <w:p w14:paraId="4D41993A"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2028</w:t>
            </w:r>
          </w:p>
        </w:tc>
        <w:tc>
          <w:tcPr>
            <w:tcW w:w="4111" w:type="dxa"/>
            <w:tcBorders>
              <w:top w:val="nil"/>
              <w:left w:val="nil"/>
              <w:bottom w:val="single" w:sz="8" w:space="0" w:color="FFFFFF"/>
              <w:right w:val="nil"/>
            </w:tcBorders>
            <w:shd w:val="clear" w:color="auto" w:fill="D9D9D9"/>
            <w:noWrap/>
            <w:vAlign w:val="center"/>
            <w:hideMark/>
          </w:tcPr>
          <w:p w14:paraId="68A0297F"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2.600</w:t>
            </w:r>
          </w:p>
        </w:tc>
      </w:tr>
      <w:tr w:rsidR="001A7385" w14:paraId="11F0CA28" w14:textId="77777777" w:rsidTr="00474D2B">
        <w:trPr>
          <w:trHeight w:val="170"/>
          <w:jc w:val="center"/>
        </w:trPr>
        <w:tc>
          <w:tcPr>
            <w:tcW w:w="4820" w:type="dxa"/>
            <w:tcBorders>
              <w:top w:val="nil"/>
              <w:left w:val="nil"/>
              <w:bottom w:val="single" w:sz="8" w:space="0" w:color="FFFFFF"/>
              <w:right w:val="nil"/>
            </w:tcBorders>
            <w:shd w:val="clear" w:color="auto" w:fill="F2F2F2"/>
            <w:noWrap/>
            <w:vAlign w:val="center"/>
            <w:hideMark/>
          </w:tcPr>
          <w:p w14:paraId="322891D2"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2029</w:t>
            </w:r>
          </w:p>
        </w:tc>
        <w:tc>
          <w:tcPr>
            <w:tcW w:w="4111" w:type="dxa"/>
            <w:tcBorders>
              <w:top w:val="nil"/>
              <w:left w:val="nil"/>
              <w:bottom w:val="single" w:sz="8" w:space="0" w:color="FFFFFF"/>
              <w:right w:val="nil"/>
            </w:tcBorders>
            <w:shd w:val="clear" w:color="auto" w:fill="F2F2F2"/>
            <w:noWrap/>
            <w:vAlign w:val="center"/>
            <w:hideMark/>
          </w:tcPr>
          <w:p w14:paraId="596EFD1B"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2.700</w:t>
            </w:r>
          </w:p>
        </w:tc>
      </w:tr>
      <w:tr w:rsidR="001A7385" w14:paraId="264228AE" w14:textId="77777777" w:rsidTr="00474D2B">
        <w:trPr>
          <w:trHeight w:val="170"/>
          <w:jc w:val="center"/>
        </w:trPr>
        <w:tc>
          <w:tcPr>
            <w:tcW w:w="4820" w:type="dxa"/>
            <w:tcBorders>
              <w:top w:val="nil"/>
              <w:left w:val="nil"/>
              <w:bottom w:val="single" w:sz="8" w:space="0" w:color="FFFFFF"/>
              <w:right w:val="nil"/>
            </w:tcBorders>
            <w:shd w:val="clear" w:color="auto" w:fill="D9D9D9"/>
            <w:noWrap/>
            <w:vAlign w:val="center"/>
            <w:hideMark/>
          </w:tcPr>
          <w:p w14:paraId="5D880FBC"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2030</w:t>
            </w:r>
          </w:p>
        </w:tc>
        <w:tc>
          <w:tcPr>
            <w:tcW w:w="4111" w:type="dxa"/>
            <w:tcBorders>
              <w:top w:val="nil"/>
              <w:left w:val="nil"/>
              <w:bottom w:val="single" w:sz="8" w:space="0" w:color="FFFFFF"/>
              <w:right w:val="nil"/>
            </w:tcBorders>
            <w:shd w:val="clear" w:color="auto" w:fill="D9D9D9"/>
            <w:noWrap/>
            <w:vAlign w:val="center"/>
            <w:hideMark/>
          </w:tcPr>
          <w:p w14:paraId="47D089C5"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2.700</w:t>
            </w:r>
          </w:p>
        </w:tc>
      </w:tr>
      <w:tr w:rsidR="001A7385" w14:paraId="5F9F0D30" w14:textId="77777777" w:rsidTr="00474D2B">
        <w:trPr>
          <w:trHeight w:val="170"/>
          <w:jc w:val="center"/>
        </w:trPr>
        <w:tc>
          <w:tcPr>
            <w:tcW w:w="4820" w:type="dxa"/>
            <w:tcBorders>
              <w:top w:val="nil"/>
              <w:left w:val="nil"/>
              <w:bottom w:val="single" w:sz="8" w:space="0" w:color="FFFFFF"/>
              <w:right w:val="nil"/>
            </w:tcBorders>
            <w:shd w:val="clear" w:color="auto" w:fill="F2F2F2"/>
            <w:noWrap/>
            <w:vAlign w:val="center"/>
            <w:hideMark/>
          </w:tcPr>
          <w:p w14:paraId="531F5415"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2031</w:t>
            </w:r>
          </w:p>
        </w:tc>
        <w:tc>
          <w:tcPr>
            <w:tcW w:w="4111" w:type="dxa"/>
            <w:tcBorders>
              <w:top w:val="nil"/>
              <w:left w:val="nil"/>
              <w:bottom w:val="single" w:sz="8" w:space="0" w:color="FFFFFF"/>
              <w:right w:val="nil"/>
            </w:tcBorders>
            <w:shd w:val="clear" w:color="auto" w:fill="F2F2F2"/>
            <w:noWrap/>
            <w:vAlign w:val="center"/>
            <w:hideMark/>
          </w:tcPr>
          <w:p w14:paraId="73E97E4C"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2.600</w:t>
            </w:r>
          </w:p>
        </w:tc>
      </w:tr>
      <w:tr w:rsidR="001A7385" w14:paraId="45CA4919" w14:textId="77777777" w:rsidTr="00474D2B">
        <w:trPr>
          <w:trHeight w:val="170"/>
          <w:jc w:val="center"/>
        </w:trPr>
        <w:tc>
          <w:tcPr>
            <w:tcW w:w="4820" w:type="dxa"/>
            <w:tcBorders>
              <w:top w:val="nil"/>
              <w:left w:val="nil"/>
              <w:bottom w:val="single" w:sz="8" w:space="0" w:color="FFFFFF"/>
              <w:right w:val="nil"/>
            </w:tcBorders>
            <w:shd w:val="clear" w:color="auto" w:fill="D9D9D9"/>
            <w:noWrap/>
            <w:vAlign w:val="center"/>
            <w:hideMark/>
          </w:tcPr>
          <w:p w14:paraId="73C9D3B5"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2032</w:t>
            </w:r>
          </w:p>
        </w:tc>
        <w:tc>
          <w:tcPr>
            <w:tcW w:w="4111" w:type="dxa"/>
            <w:tcBorders>
              <w:top w:val="nil"/>
              <w:left w:val="nil"/>
              <w:bottom w:val="single" w:sz="8" w:space="0" w:color="FFFFFF"/>
              <w:right w:val="nil"/>
            </w:tcBorders>
            <w:shd w:val="clear" w:color="auto" w:fill="D9D9D9"/>
            <w:noWrap/>
            <w:vAlign w:val="center"/>
            <w:hideMark/>
          </w:tcPr>
          <w:p w14:paraId="20CBCED3"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2.600</w:t>
            </w:r>
          </w:p>
        </w:tc>
      </w:tr>
      <w:tr w:rsidR="001A7385" w14:paraId="6CD6A589" w14:textId="77777777" w:rsidTr="00474D2B">
        <w:trPr>
          <w:trHeight w:val="170"/>
          <w:jc w:val="center"/>
        </w:trPr>
        <w:tc>
          <w:tcPr>
            <w:tcW w:w="4820" w:type="dxa"/>
            <w:tcBorders>
              <w:top w:val="nil"/>
              <w:left w:val="nil"/>
              <w:bottom w:val="single" w:sz="8" w:space="0" w:color="FFFFFF"/>
              <w:right w:val="nil"/>
            </w:tcBorders>
            <w:shd w:val="clear" w:color="auto" w:fill="F2F2F2"/>
            <w:noWrap/>
            <w:vAlign w:val="center"/>
            <w:hideMark/>
          </w:tcPr>
          <w:p w14:paraId="7C6312C1"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2033</w:t>
            </w:r>
          </w:p>
        </w:tc>
        <w:tc>
          <w:tcPr>
            <w:tcW w:w="4111" w:type="dxa"/>
            <w:tcBorders>
              <w:top w:val="nil"/>
              <w:left w:val="nil"/>
              <w:bottom w:val="single" w:sz="8" w:space="0" w:color="FFFFFF"/>
              <w:right w:val="nil"/>
            </w:tcBorders>
            <w:shd w:val="clear" w:color="auto" w:fill="F2F2F2"/>
            <w:noWrap/>
            <w:vAlign w:val="center"/>
            <w:hideMark/>
          </w:tcPr>
          <w:p w14:paraId="7FD36BAC"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2.600</w:t>
            </w:r>
          </w:p>
        </w:tc>
      </w:tr>
      <w:tr w:rsidR="001A7385" w14:paraId="5F90A165" w14:textId="77777777" w:rsidTr="00474D2B">
        <w:trPr>
          <w:trHeight w:val="170"/>
          <w:jc w:val="center"/>
        </w:trPr>
        <w:tc>
          <w:tcPr>
            <w:tcW w:w="4820" w:type="dxa"/>
            <w:tcBorders>
              <w:top w:val="nil"/>
              <w:left w:val="nil"/>
              <w:bottom w:val="single" w:sz="8" w:space="0" w:color="FFFFFF"/>
              <w:right w:val="nil"/>
            </w:tcBorders>
            <w:shd w:val="clear" w:color="auto" w:fill="D9D9D9"/>
            <w:noWrap/>
            <w:vAlign w:val="center"/>
            <w:hideMark/>
          </w:tcPr>
          <w:p w14:paraId="019962F2"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2034</w:t>
            </w:r>
          </w:p>
        </w:tc>
        <w:tc>
          <w:tcPr>
            <w:tcW w:w="4111" w:type="dxa"/>
            <w:tcBorders>
              <w:top w:val="nil"/>
              <w:left w:val="nil"/>
              <w:bottom w:val="single" w:sz="8" w:space="0" w:color="FFFFFF"/>
              <w:right w:val="nil"/>
            </w:tcBorders>
            <w:shd w:val="clear" w:color="auto" w:fill="D9D9D9"/>
            <w:noWrap/>
            <w:vAlign w:val="center"/>
            <w:hideMark/>
          </w:tcPr>
          <w:p w14:paraId="7475A039"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2.600</w:t>
            </w:r>
          </w:p>
        </w:tc>
      </w:tr>
      <w:tr w:rsidR="001A7385" w14:paraId="37118390" w14:textId="77777777" w:rsidTr="00474D2B">
        <w:trPr>
          <w:trHeight w:val="170"/>
          <w:jc w:val="center"/>
        </w:trPr>
        <w:tc>
          <w:tcPr>
            <w:tcW w:w="4820" w:type="dxa"/>
            <w:tcBorders>
              <w:top w:val="nil"/>
              <w:left w:val="nil"/>
              <w:bottom w:val="single" w:sz="8" w:space="0" w:color="FFFFFF"/>
              <w:right w:val="nil"/>
            </w:tcBorders>
            <w:shd w:val="clear" w:color="auto" w:fill="F2F2F2"/>
            <w:noWrap/>
            <w:vAlign w:val="center"/>
            <w:hideMark/>
          </w:tcPr>
          <w:p w14:paraId="4A8C7A48"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2035</w:t>
            </w:r>
          </w:p>
        </w:tc>
        <w:tc>
          <w:tcPr>
            <w:tcW w:w="4111" w:type="dxa"/>
            <w:tcBorders>
              <w:top w:val="nil"/>
              <w:left w:val="nil"/>
              <w:bottom w:val="single" w:sz="8" w:space="0" w:color="FFFFFF"/>
              <w:right w:val="nil"/>
            </w:tcBorders>
            <w:shd w:val="clear" w:color="auto" w:fill="F2F2F2"/>
            <w:noWrap/>
            <w:vAlign w:val="center"/>
            <w:hideMark/>
          </w:tcPr>
          <w:p w14:paraId="0A3BE6CA"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2.600</w:t>
            </w:r>
          </w:p>
        </w:tc>
      </w:tr>
      <w:tr w:rsidR="001A7385" w14:paraId="0116F4FB" w14:textId="77777777" w:rsidTr="00474D2B">
        <w:trPr>
          <w:trHeight w:val="170"/>
          <w:jc w:val="center"/>
        </w:trPr>
        <w:tc>
          <w:tcPr>
            <w:tcW w:w="4820" w:type="dxa"/>
            <w:tcBorders>
              <w:top w:val="nil"/>
              <w:left w:val="nil"/>
              <w:bottom w:val="single" w:sz="8" w:space="0" w:color="FFFFFF"/>
              <w:right w:val="nil"/>
            </w:tcBorders>
            <w:shd w:val="clear" w:color="auto" w:fill="D9D9D9"/>
            <w:noWrap/>
            <w:vAlign w:val="center"/>
            <w:hideMark/>
          </w:tcPr>
          <w:p w14:paraId="35F0FD49"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2036</w:t>
            </w:r>
          </w:p>
        </w:tc>
        <w:tc>
          <w:tcPr>
            <w:tcW w:w="4111" w:type="dxa"/>
            <w:tcBorders>
              <w:top w:val="nil"/>
              <w:left w:val="nil"/>
              <w:bottom w:val="single" w:sz="8" w:space="0" w:color="FFFFFF"/>
              <w:right w:val="nil"/>
            </w:tcBorders>
            <w:shd w:val="clear" w:color="auto" w:fill="D9D9D9"/>
            <w:noWrap/>
            <w:vAlign w:val="center"/>
            <w:hideMark/>
          </w:tcPr>
          <w:p w14:paraId="7931A86A" w14:textId="77777777" w:rsidR="001A7385" w:rsidRDefault="001A7385" w:rsidP="00474D2B">
            <w:pPr>
              <w:spacing w:after="0" w:line="240" w:lineRule="auto"/>
              <w:jc w:val="center"/>
              <w:rPr>
                <w:rFonts w:eastAsia="Times New Roman" w:cs="Calibri"/>
                <w:color w:val="000000"/>
                <w:sz w:val="22"/>
                <w:lang w:eastAsia="en-US"/>
              </w:rPr>
            </w:pPr>
            <w:r>
              <w:rPr>
                <w:rFonts w:eastAsia="Times New Roman" w:cs="Calibri"/>
                <w:color w:val="000000"/>
                <w:sz w:val="22"/>
                <w:lang w:eastAsia="en-US"/>
              </w:rPr>
              <w:t>2.600</w:t>
            </w:r>
          </w:p>
        </w:tc>
      </w:tr>
      <w:tr w:rsidR="001A7385" w14:paraId="02D6F867" w14:textId="77777777" w:rsidTr="00474D2B">
        <w:trPr>
          <w:trHeight w:val="170"/>
          <w:jc w:val="center"/>
        </w:trPr>
        <w:tc>
          <w:tcPr>
            <w:tcW w:w="4820" w:type="dxa"/>
            <w:tcBorders>
              <w:top w:val="single" w:sz="8" w:space="0" w:color="FFFFFF"/>
              <w:left w:val="nil"/>
              <w:bottom w:val="single" w:sz="18" w:space="0" w:color="4F81BD" w:themeColor="accent1"/>
              <w:right w:val="nil"/>
            </w:tcBorders>
            <w:shd w:val="clear" w:color="auto" w:fill="F2F2F2"/>
            <w:noWrap/>
            <w:vAlign w:val="center"/>
            <w:hideMark/>
          </w:tcPr>
          <w:p w14:paraId="68C0E812" w14:textId="77777777" w:rsidR="001A7385" w:rsidRDefault="001A7385" w:rsidP="00474D2B">
            <w:pPr>
              <w:spacing w:after="0" w:line="240" w:lineRule="auto"/>
              <w:jc w:val="center"/>
              <w:rPr>
                <w:rFonts w:eastAsia="Times New Roman" w:cs="Calibri"/>
                <w:b/>
                <w:bCs/>
                <w:color w:val="000000"/>
                <w:sz w:val="22"/>
                <w:lang w:eastAsia="en-US"/>
              </w:rPr>
            </w:pPr>
            <w:r>
              <w:rPr>
                <w:rFonts w:eastAsia="Times New Roman" w:cs="Calibri"/>
                <w:b/>
                <w:bCs/>
                <w:color w:val="000000"/>
                <w:sz w:val="22"/>
                <w:lang w:eastAsia="en-US"/>
              </w:rPr>
              <w:t>ΣΥΝΟΛΟ</w:t>
            </w:r>
          </w:p>
        </w:tc>
        <w:tc>
          <w:tcPr>
            <w:tcW w:w="4111" w:type="dxa"/>
            <w:tcBorders>
              <w:top w:val="single" w:sz="8" w:space="0" w:color="FFFFFF"/>
              <w:left w:val="nil"/>
              <w:bottom w:val="single" w:sz="18" w:space="0" w:color="4F81BD" w:themeColor="accent1"/>
              <w:right w:val="nil"/>
            </w:tcBorders>
            <w:shd w:val="clear" w:color="auto" w:fill="F2F2F2"/>
            <w:noWrap/>
            <w:vAlign w:val="center"/>
            <w:hideMark/>
          </w:tcPr>
          <w:p w14:paraId="4B93DECB" w14:textId="77777777" w:rsidR="001A7385" w:rsidRDefault="001A7385" w:rsidP="00474D2B">
            <w:pPr>
              <w:spacing w:after="0" w:line="240" w:lineRule="auto"/>
              <w:jc w:val="center"/>
              <w:rPr>
                <w:rFonts w:eastAsia="Times New Roman" w:cs="Calibri"/>
                <w:b/>
                <w:bCs/>
                <w:color w:val="000000"/>
                <w:sz w:val="22"/>
                <w:lang w:eastAsia="en-US"/>
              </w:rPr>
            </w:pPr>
            <w:r>
              <w:rPr>
                <w:rFonts w:eastAsia="Times New Roman" w:cs="Calibri"/>
                <w:b/>
                <w:bCs/>
                <w:color w:val="000000"/>
                <w:sz w:val="22"/>
                <w:lang w:eastAsia="en-US"/>
              </w:rPr>
              <w:t>30.000</w:t>
            </w:r>
          </w:p>
        </w:tc>
      </w:tr>
    </w:tbl>
    <w:p w14:paraId="0C04350E" w14:textId="77777777" w:rsidR="000D2986" w:rsidRPr="000D2986" w:rsidRDefault="000D2986" w:rsidP="00474D2B">
      <w:pPr>
        <w:jc w:val="center"/>
      </w:pPr>
    </w:p>
    <w:p w14:paraId="1873FEF5" w14:textId="77777777" w:rsidR="00231CD6" w:rsidRDefault="00881FF8" w:rsidP="000174AF">
      <w:pPr>
        <w:spacing w:after="200" w:line="276" w:lineRule="auto"/>
        <w:jc w:val="left"/>
      </w:pPr>
      <w:r>
        <w:br w:type="page"/>
      </w:r>
    </w:p>
    <w:p w14:paraId="3508AF33" w14:textId="77777777" w:rsidR="00F86775" w:rsidRDefault="00F86775" w:rsidP="00231CD6">
      <w:pPr>
        <w:pStyle w:val="Heading1"/>
        <w:spacing w:after="1200"/>
        <w:sectPr w:rsidR="00F86775" w:rsidSect="00F51780">
          <w:footerReference w:type="even" r:id="rId14"/>
          <w:footerReference w:type="default" r:id="rId15"/>
          <w:footnotePr>
            <w:numRestart w:val="eachSect"/>
          </w:footnotePr>
          <w:pgSz w:w="11906" w:h="16838"/>
          <w:pgMar w:top="1304" w:right="1191" w:bottom="1191" w:left="1304" w:header="624" w:footer="567" w:gutter="567"/>
          <w:cols w:space="708"/>
          <w:titlePg/>
          <w:docGrid w:linePitch="360"/>
        </w:sectPr>
      </w:pPr>
    </w:p>
    <w:p w14:paraId="2935F695" w14:textId="4D2091CC" w:rsidR="00231CD6" w:rsidRDefault="004A2993" w:rsidP="004A2993">
      <w:pPr>
        <w:pStyle w:val="Heading1"/>
        <w:spacing w:after="1320"/>
      </w:pPr>
      <w:bookmarkStart w:id="183" w:name="_Toc214376379"/>
      <w:r>
        <w:rPr>
          <w:noProof/>
        </w:rPr>
        <w:lastRenderedPageBreak/>
        <w:drawing>
          <wp:anchor distT="0" distB="0" distL="114300" distR="114300" simplePos="0" relativeHeight="251666432" behindDoc="0" locked="0" layoutInCell="1" allowOverlap="1" wp14:anchorId="00E3AD5B" wp14:editId="779ED5EF">
            <wp:simplePos x="0" y="0"/>
            <wp:positionH relativeFrom="column">
              <wp:posOffset>72587</wp:posOffset>
            </wp:positionH>
            <wp:positionV relativeFrom="paragraph">
              <wp:posOffset>574697</wp:posOffset>
            </wp:positionV>
            <wp:extent cx="1697211" cy="809625"/>
            <wp:effectExtent l="0" t="0" r="0" b="0"/>
            <wp:wrapNone/>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97211" cy="809625"/>
                    </a:xfrm>
                    <a:prstGeom prst="rect">
                      <a:avLst/>
                    </a:prstGeom>
                    <a:noFill/>
                  </pic:spPr>
                </pic:pic>
              </a:graphicData>
            </a:graphic>
          </wp:anchor>
        </w:drawing>
      </w:r>
      <w:r w:rsidR="00231CD6">
        <w:t>Παράρτημα</w:t>
      </w:r>
      <w:r w:rsidR="009670B6">
        <w:t>: Γνώμη ΕΔΣ</w:t>
      </w:r>
      <w:bookmarkEnd w:id="183"/>
      <w:r w:rsidR="00421C83">
        <w:t xml:space="preserve"> </w:t>
      </w:r>
      <w:r w:rsidR="00490E7C">
        <w:t xml:space="preserve"> </w:t>
      </w:r>
    </w:p>
    <w:p w14:paraId="7A16981C" w14:textId="3A50E9A7" w:rsidR="009670B6" w:rsidRPr="00D427CA" w:rsidRDefault="009670B6" w:rsidP="009670B6">
      <w:pPr>
        <w:spacing w:after="204" w:line="265" w:lineRule="auto"/>
        <w:ind w:left="10" w:right="-14" w:hanging="10"/>
        <w:jc w:val="right"/>
        <w:rPr>
          <w:rFonts w:ascii="Times New Roman" w:hAnsi="Times New Roman" w:cs="Times New Roman"/>
          <w:color w:val="000000"/>
        </w:rPr>
      </w:pPr>
      <w:r w:rsidRPr="00D427CA">
        <w:rPr>
          <w:rFonts w:ascii="Times New Roman" w:hAnsi="Times New Roman" w:cs="Times New Roman"/>
          <w:color w:val="000000"/>
        </w:rPr>
        <w:t>Αθήνα, 18 Νοεμβρίου 2025</w:t>
      </w:r>
    </w:p>
    <w:p w14:paraId="4FD670D1" w14:textId="77777777" w:rsidR="009670B6" w:rsidRPr="00D427CA" w:rsidRDefault="009670B6" w:rsidP="009670B6">
      <w:pPr>
        <w:spacing w:after="204" w:line="265" w:lineRule="auto"/>
        <w:ind w:right="-14"/>
        <w:rPr>
          <w:rFonts w:ascii="Times New Roman" w:hAnsi="Times New Roman" w:cs="Times New Roman"/>
          <w:color w:val="000000"/>
        </w:rPr>
      </w:pPr>
    </w:p>
    <w:p w14:paraId="70B2EB7F" w14:textId="77777777" w:rsidR="009670B6" w:rsidRPr="00D427CA" w:rsidRDefault="009670B6" w:rsidP="009670B6">
      <w:pPr>
        <w:spacing w:line="276" w:lineRule="auto"/>
        <w:jc w:val="center"/>
        <w:rPr>
          <w:rFonts w:ascii="Times New Roman" w:eastAsia="Arial" w:hAnsi="Times New Roman" w:cs="Times New Roman"/>
          <w:b/>
          <w:color w:val="3672B9"/>
          <w:sz w:val="24"/>
        </w:rPr>
      </w:pPr>
      <w:r w:rsidRPr="00D427CA">
        <w:rPr>
          <w:rFonts w:ascii="Times New Roman" w:eastAsia="Arial" w:hAnsi="Times New Roman" w:cs="Times New Roman"/>
          <w:b/>
          <w:color w:val="3672B9"/>
          <w:sz w:val="24"/>
        </w:rPr>
        <w:t>Γνώμη επί του Πολυετούς Δημοσιονομικού Προγραμματισμού 2026-2029</w:t>
      </w:r>
    </w:p>
    <w:p w14:paraId="1B0164B8" w14:textId="77777777" w:rsidR="009670B6" w:rsidRPr="00D427CA" w:rsidRDefault="009670B6" w:rsidP="009670B6">
      <w:pPr>
        <w:spacing w:after="219" w:line="258" w:lineRule="auto"/>
        <w:ind w:left="-5" w:hanging="10"/>
        <w:rPr>
          <w:rFonts w:ascii="Times New Roman" w:eastAsia="Times New Roman" w:hAnsi="Times New Roman" w:cs="Times New Roman"/>
          <w:color w:val="000000"/>
        </w:rPr>
      </w:pPr>
    </w:p>
    <w:p w14:paraId="1F81AACE" w14:textId="77777777" w:rsidR="009670B6" w:rsidRPr="00D427CA" w:rsidRDefault="009670B6" w:rsidP="004A2993">
      <w:pPr>
        <w:spacing w:before="120" w:after="120" w:line="260" w:lineRule="exact"/>
        <w:ind w:left="-5" w:hanging="10"/>
        <w:rPr>
          <w:rFonts w:ascii="Times New Roman" w:eastAsia="Times New Roman" w:hAnsi="Times New Roman" w:cs="Times New Roman"/>
          <w:color w:val="000000"/>
        </w:rPr>
      </w:pPr>
      <w:r w:rsidRPr="00D427CA">
        <w:rPr>
          <w:rFonts w:ascii="Times New Roman" w:eastAsia="Times New Roman" w:hAnsi="Times New Roman" w:cs="Times New Roman"/>
          <w:color w:val="000000"/>
        </w:rPr>
        <w:t>Το Ελληνικό Δημοσιονομικό Συμβούλιο (ΕΔΣ), σύμφωνα με το άρθρο 2, παρ. 4, και το άρθρο 42, παρ. 4 του Ν.4270/2014, όπως τροποποιήθηκαν με τον Ν.5217/2025 και ισχύουν, καθώς και με το άρθρο 2, παρ. 1 (α), το άρθρο 4, παρ. 4 και το άρθρο 5 του Κανονισμού (ΕΕ) 473/2013, αξιολογεί ως ανεξάρτητος δημοσιονομικός φορέας τις μακροοικονομικές και δημοσιονομικές προβλέψεις στις οποίες στηρίζεται ο Πολυετής Δημοσιονομικός Προγραμματισμός 2026-2029 (ΠΔΠ 2026-2029) και διαπιστώνει τη συμμόρφωση με τους ειδικούς αριθμητικούς δημοσιονομικούς κανόνες.</w:t>
      </w:r>
      <w:r w:rsidRPr="00D427CA">
        <w:rPr>
          <w:rFonts w:ascii="Times New Roman" w:eastAsia="Times New Roman" w:hAnsi="Times New Roman" w:cs="Times New Roman"/>
          <w:color w:val="000000"/>
          <w:vertAlign w:val="superscript"/>
        </w:rPr>
        <w:footnoteReference w:id="1"/>
      </w:r>
    </w:p>
    <w:p w14:paraId="4C827102" w14:textId="77777777" w:rsidR="009670B6" w:rsidRPr="00D427CA" w:rsidRDefault="009670B6" w:rsidP="004A2993">
      <w:pPr>
        <w:spacing w:before="120" w:after="120" w:line="260" w:lineRule="exact"/>
        <w:ind w:left="-5" w:hanging="10"/>
        <w:rPr>
          <w:rFonts w:ascii="Times New Roman" w:eastAsia="Times New Roman" w:hAnsi="Times New Roman" w:cs="Times New Roman"/>
          <w:color w:val="000000"/>
        </w:rPr>
      </w:pPr>
      <w:r w:rsidRPr="00D427CA">
        <w:rPr>
          <w:rFonts w:ascii="Times New Roman" w:eastAsia="Times New Roman" w:hAnsi="Times New Roman" w:cs="Times New Roman"/>
          <w:color w:val="000000"/>
        </w:rPr>
        <w:t>Η παρούσα αξιολόγηση λαμβάνει υπόψη τα εξής:</w:t>
      </w:r>
    </w:p>
    <w:p w14:paraId="43364134" w14:textId="77777777" w:rsidR="009670B6" w:rsidRPr="00D427CA" w:rsidRDefault="009670B6" w:rsidP="004A2993">
      <w:pPr>
        <w:spacing w:before="120" w:after="120" w:line="260" w:lineRule="exact"/>
        <w:ind w:left="10" w:hanging="10"/>
        <w:rPr>
          <w:rFonts w:ascii="Times New Roman" w:eastAsia="Times New Roman" w:hAnsi="Times New Roman" w:cs="Times New Roman"/>
          <w:color w:val="000000"/>
        </w:rPr>
      </w:pPr>
      <w:r w:rsidRPr="00D427CA">
        <w:rPr>
          <w:rFonts w:ascii="Times New Roman" w:eastAsia="Times New Roman" w:hAnsi="Times New Roman" w:cs="Times New Roman"/>
          <w:color w:val="000000"/>
        </w:rPr>
        <w:t>α) Το μακροοικονομικό και δημοσιονομικό σενάριο, όπως διαβιβάστηκαν στο ΕΔΣ από το Υπουργείο Εθνικής Οικονομίας και Οικονομικών (ΥΠΕΘΟ), στις 20/10/2025 και 13/11/2025, αντίστοιχα, καθώς και τον τεχνικό διάλογο μεταξύ εμπειρογνωμόνων του ΥΠΕΘΟ και του ΕΔΣ.</w:t>
      </w:r>
    </w:p>
    <w:p w14:paraId="13703BD0" w14:textId="77777777" w:rsidR="009670B6" w:rsidRPr="00D427CA" w:rsidRDefault="009670B6" w:rsidP="004A2993">
      <w:pPr>
        <w:spacing w:before="120" w:after="120" w:line="260" w:lineRule="exact"/>
        <w:ind w:left="10" w:hanging="10"/>
        <w:rPr>
          <w:rFonts w:ascii="Times New Roman" w:eastAsia="Times New Roman" w:hAnsi="Times New Roman" w:cs="Times New Roman"/>
          <w:color w:val="000000"/>
          <w:vertAlign w:val="superscript"/>
        </w:rPr>
      </w:pPr>
      <w:r w:rsidRPr="00D427CA">
        <w:rPr>
          <w:rFonts w:ascii="Times New Roman" w:eastAsia="Times New Roman" w:hAnsi="Times New Roman" w:cs="Times New Roman"/>
          <w:color w:val="000000"/>
        </w:rPr>
        <w:t>β) Τις προβλέψεις του Προσχεδίου του Κρατικού Προϋπολογισμού 2026 (ΠΚΠ 2026), της Ετήσιας Έκθεσης Προόδου 2025 (ΕΕΠ 2025), του Κρατικού Προϋπολογισμού 2025 (ΚΠ 2025), καθώς και του Μεσοπρόθεσμου Δημοσιονομικού-Διαρθρωτικού Σχεδίου 2025-2028 (ΜΔΣ 2025-2028).</w:t>
      </w:r>
      <w:r w:rsidRPr="00D427CA">
        <w:rPr>
          <w:rFonts w:ascii="Times New Roman" w:eastAsia="Times New Roman" w:hAnsi="Times New Roman" w:cs="Times New Roman"/>
          <w:color w:val="000000"/>
          <w:vertAlign w:val="superscript"/>
        </w:rPr>
        <w:footnoteReference w:id="2"/>
      </w:r>
      <w:r w:rsidRPr="00D427CA">
        <w:rPr>
          <w:rFonts w:ascii="Times New Roman" w:eastAsia="Times New Roman" w:hAnsi="Times New Roman" w:cs="Times New Roman"/>
          <w:color w:val="000000"/>
          <w:vertAlign w:val="superscript"/>
        </w:rPr>
        <w:t>,</w:t>
      </w:r>
      <w:r w:rsidRPr="00D427CA">
        <w:rPr>
          <w:rFonts w:ascii="Times New Roman" w:eastAsia="Times New Roman" w:hAnsi="Times New Roman" w:cs="Times New Roman"/>
          <w:color w:val="000000"/>
          <w:vertAlign w:val="superscript"/>
        </w:rPr>
        <w:footnoteReference w:id="3"/>
      </w:r>
      <w:r w:rsidRPr="00D427CA">
        <w:rPr>
          <w:rFonts w:ascii="Times New Roman" w:eastAsia="Times New Roman" w:hAnsi="Times New Roman" w:cs="Times New Roman"/>
          <w:color w:val="000000"/>
          <w:vertAlign w:val="superscript"/>
        </w:rPr>
        <w:t>,</w:t>
      </w:r>
      <w:r w:rsidRPr="00D427CA">
        <w:rPr>
          <w:rFonts w:ascii="Times New Roman" w:eastAsia="Times New Roman" w:hAnsi="Times New Roman" w:cs="Times New Roman"/>
          <w:color w:val="000000"/>
          <w:vertAlign w:val="superscript"/>
        </w:rPr>
        <w:footnoteReference w:id="4"/>
      </w:r>
      <w:r w:rsidRPr="00D427CA">
        <w:rPr>
          <w:rFonts w:ascii="Times New Roman" w:eastAsia="Times New Roman" w:hAnsi="Times New Roman" w:cs="Times New Roman"/>
          <w:color w:val="000000"/>
          <w:vertAlign w:val="superscript"/>
        </w:rPr>
        <w:t>,</w:t>
      </w:r>
      <w:r w:rsidRPr="00D427CA">
        <w:rPr>
          <w:rFonts w:ascii="Times New Roman" w:eastAsia="Times New Roman" w:hAnsi="Times New Roman" w:cs="Times New Roman"/>
          <w:color w:val="000000"/>
          <w:vertAlign w:val="superscript"/>
        </w:rPr>
        <w:footnoteReference w:id="5"/>
      </w:r>
    </w:p>
    <w:p w14:paraId="53B35ED2" w14:textId="77777777" w:rsidR="009670B6" w:rsidRPr="00D427CA" w:rsidRDefault="009670B6" w:rsidP="004A2993">
      <w:pPr>
        <w:spacing w:before="120" w:after="120" w:line="260" w:lineRule="exact"/>
        <w:ind w:left="10" w:hanging="10"/>
        <w:rPr>
          <w:rFonts w:ascii="Times New Roman" w:eastAsia="Times New Roman" w:hAnsi="Times New Roman" w:cs="Times New Roman"/>
          <w:color w:val="000000"/>
        </w:rPr>
      </w:pPr>
      <w:r w:rsidRPr="00D427CA">
        <w:rPr>
          <w:rFonts w:ascii="Times New Roman" w:eastAsia="Times New Roman" w:hAnsi="Times New Roman" w:cs="Times New Roman"/>
          <w:color w:val="000000"/>
        </w:rPr>
        <w:t>γ) Τα πιο πρόσφατα μακροοικονομικά και δημοσιονομικά στοιχεία της ελληνικής οικονομίας από την Ελληνική Στατιστική Αρχή (ΕΛΣΤΑΤ), τα οποία καλύπτουν έως και το Α΄ εξάμηνο του τρέχοντος έτους (Οκτώβριος 2025).</w:t>
      </w:r>
      <w:r w:rsidRPr="00D427CA">
        <w:rPr>
          <w:rFonts w:ascii="Times New Roman" w:eastAsia="Times New Roman" w:hAnsi="Times New Roman" w:cs="Times New Roman"/>
          <w:color w:val="000000"/>
          <w:vertAlign w:val="superscript"/>
        </w:rPr>
        <w:footnoteReference w:id="6"/>
      </w:r>
    </w:p>
    <w:p w14:paraId="23498A56" w14:textId="77777777" w:rsidR="009670B6" w:rsidRPr="00D427CA" w:rsidRDefault="009670B6" w:rsidP="004A2993">
      <w:pPr>
        <w:spacing w:before="120" w:after="120" w:line="260" w:lineRule="exact"/>
        <w:ind w:left="10" w:hanging="10"/>
        <w:rPr>
          <w:rFonts w:ascii="Times New Roman" w:eastAsia="Times New Roman" w:hAnsi="Times New Roman" w:cs="Times New Roman"/>
          <w:color w:val="000000"/>
        </w:rPr>
      </w:pPr>
      <w:r w:rsidRPr="00D427CA">
        <w:rPr>
          <w:rFonts w:ascii="Times New Roman" w:eastAsia="Times New Roman" w:hAnsi="Times New Roman" w:cs="Times New Roman"/>
          <w:color w:val="000000"/>
        </w:rPr>
        <w:t>δ) Τις φθινοπωρινές προβλέψεις της Ευρωπαϊκής Επιτροπής (Νοέμβριος 2025), καθώς και προβλέψεις άλλων διεθνών και εγχώριων φορέων για την εξέλιξη των βασικών μακροοικονομικών και δημοσιονομικών μεγεθών της ελληνικής οικονομίας.</w:t>
      </w:r>
      <w:r w:rsidRPr="00D427CA">
        <w:rPr>
          <w:rFonts w:ascii="Times New Roman" w:eastAsia="Times New Roman" w:hAnsi="Times New Roman" w:cs="Times New Roman"/>
          <w:color w:val="000000"/>
          <w:vertAlign w:val="superscript"/>
        </w:rPr>
        <w:footnoteReference w:id="7"/>
      </w:r>
    </w:p>
    <w:p w14:paraId="574CDC3C" w14:textId="77777777" w:rsidR="009670B6" w:rsidRPr="00D427CA" w:rsidRDefault="009670B6" w:rsidP="004A2993">
      <w:pPr>
        <w:spacing w:before="120" w:after="120" w:line="260" w:lineRule="exact"/>
        <w:ind w:left="10" w:hanging="10"/>
        <w:rPr>
          <w:rFonts w:ascii="Times New Roman" w:eastAsia="Times New Roman" w:hAnsi="Times New Roman" w:cs="Times New Roman"/>
          <w:color w:val="000000"/>
        </w:rPr>
      </w:pPr>
      <w:r w:rsidRPr="00D427CA">
        <w:rPr>
          <w:rFonts w:ascii="Times New Roman" w:eastAsia="Times New Roman" w:hAnsi="Times New Roman" w:cs="Times New Roman"/>
          <w:color w:val="000000"/>
        </w:rPr>
        <w:t>ε) Τις προβλέψεις για την εξέλιξη του ΑΕΠ με βάση τα οικονομετρικά υποδείγματα του ΕΔΣ.</w:t>
      </w:r>
    </w:p>
    <w:p w14:paraId="3AA9BF37" w14:textId="77777777" w:rsidR="009670B6" w:rsidRPr="00D427CA" w:rsidRDefault="009670B6" w:rsidP="004A2993">
      <w:pPr>
        <w:spacing w:before="240" w:after="120" w:line="260" w:lineRule="exact"/>
        <w:rPr>
          <w:rFonts w:ascii="Times New Roman" w:eastAsia="Arial" w:hAnsi="Times New Roman" w:cs="Times New Roman"/>
          <w:b/>
          <w:color w:val="3672B9"/>
          <w:sz w:val="24"/>
        </w:rPr>
      </w:pPr>
      <w:r w:rsidRPr="00D427CA">
        <w:rPr>
          <w:rFonts w:ascii="Times New Roman" w:eastAsia="Arial" w:hAnsi="Times New Roman" w:cs="Times New Roman"/>
          <w:b/>
          <w:color w:val="3672B9"/>
          <w:sz w:val="24"/>
        </w:rPr>
        <w:t xml:space="preserve">Μακροοικονομικές προβλέψεις </w:t>
      </w:r>
    </w:p>
    <w:p w14:paraId="1D197D85" w14:textId="77777777" w:rsidR="009670B6" w:rsidRPr="00D427CA" w:rsidRDefault="009670B6" w:rsidP="009670B6">
      <w:pPr>
        <w:spacing w:before="240" w:after="240" w:line="276" w:lineRule="auto"/>
        <w:rPr>
          <w:rFonts w:ascii="Times New Roman" w:eastAsia="Times New Roman" w:hAnsi="Times New Roman" w:cs="Times New Roman"/>
        </w:rPr>
      </w:pPr>
      <w:r w:rsidRPr="004A2993">
        <w:rPr>
          <w:rFonts w:ascii="Times New Roman" w:eastAsia="Times New Roman" w:hAnsi="Times New Roman" w:cs="Times New Roman"/>
          <w:spacing w:val="-6"/>
        </w:rPr>
        <w:t>Οι μακροοικονομικές προβλέψεις επί των οποίων στηρίζεται ο ΠΔΠ 2026-2029, για τα έτη 2025 και 2026 με εκτιμώμενους ρυθμούς μεγέθυνσης του πραγματικού ΑΕΠ 2,2% και 2,4%,</w:t>
      </w:r>
      <w:r w:rsidRPr="00D427CA">
        <w:rPr>
          <w:rFonts w:ascii="Times New Roman" w:eastAsia="Times New Roman" w:hAnsi="Times New Roman" w:cs="Times New Roman"/>
        </w:rPr>
        <w:t xml:space="preserve"> αντίστοιχα, </w:t>
      </w:r>
      <w:r w:rsidRPr="00D427CA">
        <w:rPr>
          <w:rFonts w:ascii="Times New Roman" w:eastAsia="Times New Roman" w:hAnsi="Times New Roman" w:cs="Times New Roman"/>
        </w:rPr>
        <w:lastRenderedPageBreak/>
        <w:t>ευθυγραμμίζονται με εκείνες του ΠΚΠ 2026 (βλ. Διάγραμμα 1). Οι προβλέψεις αυτές ενσωματώνουν τις αναθεωρημένες εκτιμήσεις της ΕΛΣΤΑΤ για το ΑΕΠ, οι οποίες ανακοινώθηκαν στο μεσοδιάστημα.</w:t>
      </w:r>
      <w:r w:rsidRPr="00D427CA">
        <w:rPr>
          <w:rFonts w:ascii="Times New Roman" w:eastAsia="Times New Roman" w:hAnsi="Times New Roman" w:cs="Times New Roman"/>
          <w:vertAlign w:val="superscript"/>
        </w:rPr>
        <w:footnoteReference w:id="8"/>
      </w:r>
      <w:r w:rsidRPr="00D427CA">
        <w:rPr>
          <w:rFonts w:ascii="Times New Roman" w:eastAsia="Times New Roman" w:hAnsi="Times New Roman" w:cs="Times New Roman"/>
        </w:rPr>
        <w:t xml:space="preserve"> Για το ΕΔΣ εξακολουθούν να ισχύουν οι παρατηρήσεις που αναπτύχθηκαν στη σχετική Γνωμοδότηση.</w:t>
      </w:r>
      <w:r w:rsidRPr="00D427CA">
        <w:rPr>
          <w:rFonts w:ascii="Times New Roman" w:eastAsia="Times New Roman" w:hAnsi="Times New Roman" w:cs="Times New Roman"/>
          <w:vertAlign w:val="superscript"/>
        </w:rPr>
        <w:footnoteReference w:id="9"/>
      </w:r>
      <w:r w:rsidRPr="00D427CA">
        <w:rPr>
          <w:rFonts w:ascii="Times New Roman" w:eastAsia="Times New Roman" w:hAnsi="Times New Roman" w:cs="Times New Roman"/>
        </w:rPr>
        <w:t xml:space="preserve"> </w:t>
      </w:r>
    </w:p>
    <w:p w14:paraId="75F1174D" w14:textId="77777777" w:rsidR="009670B6" w:rsidRPr="00D427CA" w:rsidRDefault="009670B6" w:rsidP="009670B6">
      <w:pPr>
        <w:spacing w:after="120" w:line="276" w:lineRule="auto"/>
        <w:rPr>
          <w:rFonts w:ascii="Times New Roman" w:eastAsia="Times New Roman" w:hAnsi="Times New Roman" w:cs="Times New Roman"/>
        </w:rPr>
      </w:pPr>
      <w:r w:rsidRPr="00D427CA">
        <w:rPr>
          <w:rFonts w:ascii="Times New Roman" w:eastAsia="Times New Roman" w:hAnsi="Times New Roman" w:cs="Times New Roman"/>
          <w:sz w:val="20"/>
        </w:rPr>
        <w:t>Διάγραμμα 1: Προβλέψεις του ΕΔΣ για τον ρυθμό μεταβολής του πραγματικού ΑΕΠ, έτη 2025 &amp; 2026</w:t>
      </w:r>
    </w:p>
    <w:p w14:paraId="3D17E9D2" w14:textId="77777777" w:rsidR="009670B6" w:rsidRPr="00D427CA" w:rsidRDefault="009670B6" w:rsidP="009670B6">
      <w:pPr>
        <w:spacing w:after="120" w:line="276" w:lineRule="auto"/>
        <w:jc w:val="center"/>
        <w:rPr>
          <w:rFonts w:ascii="Times New Roman" w:eastAsia="Times New Roman" w:hAnsi="Times New Roman" w:cs="Times New Roman"/>
        </w:rPr>
      </w:pPr>
      <w:r w:rsidRPr="00D427CA">
        <w:rPr>
          <w:rFonts w:ascii="Times New Roman" w:eastAsia="Times New Roman" w:hAnsi="Times New Roman" w:cs="Times New Roman"/>
          <w:noProof/>
        </w:rPr>
        <w:drawing>
          <wp:inline distT="0" distB="0" distL="0" distR="0" wp14:anchorId="65A8C3BB" wp14:editId="1669BD12">
            <wp:extent cx="3694176" cy="3482583"/>
            <wp:effectExtent l="0" t="0" r="1905" b="381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 1.pn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96701" cy="3484964"/>
                    </a:xfrm>
                    <a:prstGeom prst="rect">
                      <a:avLst/>
                    </a:prstGeom>
                    <a:ln>
                      <a:noFill/>
                    </a:ln>
                    <a:extLst>
                      <a:ext uri="{53640926-AAD7-44D8-BBD7-CCE9431645EC}">
                        <a14:shadowObscured xmlns:a14="http://schemas.microsoft.com/office/drawing/2010/main"/>
                      </a:ext>
                    </a:extLst>
                  </pic:spPr>
                </pic:pic>
              </a:graphicData>
            </a:graphic>
          </wp:inline>
        </w:drawing>
      </w:r>
    </w:p>
    <w:p w14:paraId="5971F913" w14:textId="77777777" w:rsidR="009670B6" w:rsidRPr="00D427CA" w:rsidRDefault="009670B6" w:rsidP="009670B6">
      <w:pPr>
        <w:spacing w:after="360" w:line="276" w:lineRule="auto"/>
        <w:rPr>
          <w:rFonts w:ascii="Times New Roman" w:eastAsia="Times New Roman" w:hAnsi="Times New Roman" w:cs="Times New Roman"/>
          <w:sz w:val="18"/>
        </w:rPr>
      </w:pPr>
      <w:r w:rsidRPr="00D427CA">
        <w:rPr>
          <w:rFonts w:ascii="Times New Roman" w:eastAsia="Times New Roman" w:hAnsi="Times New Roman" w:cs="Times New Roman"/>
          <w:sz w:val="18"/>
        </w:rPr>
        <w:t>Πηγή: Οικονομετρικά υποδείγματα πρόβλεψης του ΕΔΣ</w:t>
      </w:r>
    </w:p>
    <w:p w14:paraId="046D3B4D" w14:textId="77777777" w:rsidR="009670B6" w:rsidRPr="001705FE" w:rsidRDefault="009670B6" w:rsidP="001705FE">
      <w:pPr>
        <w:spacing w:after="120" w:line="260" w:lineRule="exact"/>
        <w:rPr>
          <w:rFonts w:ascii="Times New Roman" w:eastAsia="Times New Roman" w:hAnsi="Times New Roman" w:cs="Times New Roman"/>
          <w:spacing w:val="2"/>
        </w:rPr>
      </w:pPr>
      <w:r w:rsidRPr="001705FE">
        <w:rPr>
          <w:rFonts w:ascii="Times New Roman" w:eastAsia="Times New Roman" w:hAnsi="Times New Roman" w:cs="Times New Roman"/>
          <w:spacing w:val="2"/>
        </w:rPr>
        <w:t xml:space="preserve">Για την περίοδο 2027–2029 οι μακροοικονομικές προβλέψεις του ΠΔΠ 2026-2029 διαμορφώνονται σε πιο συντηρητικό εύρος, αντανακλώντας τη σταδιακή επιβράδυνση του ρυθμού οικονομικής μεγέθυνσης (βλ. Διάγραμμα 2). Παρά τη σταδιακή μείωση του ρυθμού μεγέθυνσης, η ελληνική οικονομία παραμένει σε ανθεκτική αναπτυξιακή πορεία καθώς από το 2023, το πραγματικό ΑΕΠ αυξάνεται κατά περίπου 2,1% ετησίως, ταχύτερα από την Ευρωζώνη, με τη διαδικασία σύγκλισης να συνεχίζεται. Η ανάπτυξη αναμένεται να διατηρηθεί κοντά στο 2% έως το 2027, με </w:t>
      </w:r>
      <w:r w:rsidRPr="001705FE">
        <w:rPr>
          <w:rFonts w:ascii="Times New Roman" w:eastAsia="Times New Roman" w:hAnsi="Times New Roman" w:cs="Times New Roman"/>
          <w:bCs/>
          <w:spacing w:val="2"/>
        </w:rPr>
        <w:t>την εγχώρια ζήτηση να παραμένει ο βασικός κινητήριος μοχλός της οικονομικής δραστηριότητας</w:t>
      </w:r>
      <w:r w:rsidRPr="001705FE">
        <w:rPr>
          <w:rFonts w:ascii="Times New Roman" w:eastAsia="Times New Roman" w:hAnsi="Times New Roman" w:cs="Times New Roman"/>
          <w:spacing w:val="2"/>
        </w:rPr>
        <w:t>, υποστηριζόμενη από την ολοκλήρωση των επενδύσεων του Ταμείου Ανάκαμψης και Ανθεκτικότητας (ΤΑΑ), και τη συνεχιζόμενη άνοδο της απασχόλησης.</w:t>
      </w:r>
    </w:p>
    <w:p w14:paraId="6D88B3F0" w14:textId="77777777" w:rsidR="009670B6" w:rsidRPr="001705FE" w:rsidRDefault="009670B6" w:rsidP="001705FE">
      <w:pPr>
        <w:spacing w:after="120" w:line="260" w:lineRule="exact"/>
        <w:rPr>
          <w:rFonts w:ascii="Times New Roman" w:eastAsia="Times New Roman" w:hAnsi="Times New Roman" w:cs="Times New Roman"/>
          <w:spacing w:val="2"/>
        </w:rPr>
      </w:pPr>
      <w:r w:rsidRPr="001705FE">
        <w:rPr>
          <w:rFonts w:ascii="Times New Roman" w:eastAsia="Times New Roman" w:hAnsi="Times New Roman" w:cs="Times New Roman"/>
          <w:spacing w:val="2"/>
        </w:rPr>
        <w:t>Πιο συγκεκριμένα, ο μέσος αναμενόμενος ρυθμός ανάπτυξης ολόκληρης της περιόδου 2026-2029 είναι 1,8%, με κύριους μοχλούς ανάπτυξης, τις επενδύσεις που χρηματοδοτούνται από το ΤΑΑ και την ιδιωτική κατανάλωση. Ωστόσο, αναμένεται να παρουσιάσουν μειωμένη συνεισφορά στην οικονομική δραστηριότητα, καθώς η επίδρασή τους εξασθενεί προς τα τελευταία έτη της περιόδου αυτής και ιδιαίτερα μετά την λήξη του ΤΑΑ. Η Ευρωπαϊκή Επιτροπή (</w:t>
      </w:r>
      <w:hyperlink r:id="rId18" w:history="1">
        <w:r w:rsidRPr="001705FE">
          <w:rPr>
            <w:rFonts w:ascii="Times New Roman" w:eastAsia="Times New Roman" w:hAnsi="Times New Roman" w:cs="Times New Roman"/>
            <w:color w:val="0563C1"/>
            <w:spacing w:val="2"/>
            <w:u w:val="single"/>
            <w:lang w:val="pl-PL"/>
          </w:rPr>
          <w:t>Debt</w:t>
        </w:r>
        <w:r w:rsidRPr="001705FE">
          <w:rPr>
            <w:rFonts w:ascii="Times New Roman" w:eastAsia="Times New Roman" w:hAnsi="Times New Roman" w:cs="Times New Roman"/>
            <w:color w:val="0563C1"/>
            <w:spacing w:val="2"/>
            <w:u w:val="single"/>
          </w:rPr>
          <w:t xml:space="preserve"> </w:t>
        </w:r>
        <w:r w:rsidRPr="001705FE">
          <w:rPr>
            <w:rFonts w:ascii="Times New Roman" w:eastAsia="Times New Roman" w:hAnsi="Times New Roman" w:cs="Times New Roman"/>
            <w:color w:val="0563C1"/>
            <w:spacing w:val="2"/>
            <w:u w:val="single"/>
            <w:lang w:val="pl-PL"/>
          </w:rPr>
          <w:t>Sustainability</w:t>
        </w:r>
        <w:r w:rsidRPr="001705FE">
          <w:rPr>
            <w:rFonts w:ascii="Times New Roman" w:eastAsia="Times New Roman" w:hAnsi="Times New Roman" w:cs="Times New Roman"/>
            <w:color w:val="0563C1"/>
            <w:spacing w:val="2"/>
            <w:u w:val="single"/>
          </w:rPr>
          <w:t xml:space="preserve"> </w:t>
        </w:r>
        <w:r w:rsidRPr="001705FE">
          <w:rPr>
            <w:rFonts w:ascii="Times New Roman" w:eastAsia="Times New Roman" w:hAnsi="Times New Roman" w:cs="Times New Roman"/>
            <w:color w:val="0563C1"/>
            <w:spacing w:val="2"/>
            <w:u w:val="single"/>
            <w:lang w:val="pl-PL"/>
          </w:rPr>
          <w:t>Monitor</w:t>
        </w:r>
        <w:r w:rsidRPr="001705FE">
          <w:rPr>
            <w:rFonts w:ascii="Times New Roman" w:eastAsia="Times New Roman" w:hAnsi="Times New Roman" w:cs="Times New Roman"/>
            <w:color w:val="0563C1"/>
            <w:spacing w:val="2"/>
            <w:u w:val="single"/>
          </w:rPr>
          <w:t>, Μάιος 2025</w:t>
        </w:r>
      </w:hyperlink>
      <w:r w:rsidRPr="001705FE">
        <w:rPr>
          <w:rFonts w:ascii="Times New Roman" w:eastAsia="Times New Roman" w:hAnsi="Times New Roman" w:cs="Times New Roman"/>
          <w:spacing w:val="2"/>
        </w:rPr>
        <w:t>) προβλέπει για την περίοδο 2025-2029 κατά μέσο όρο 1,3% ρυθμό μεγέθυνσης σύμφωνα στο σενάριο βάσης, ενώ λιγότερο συντηρητικά το Διεθνές Νομισματικό Ταμείο (World Economic Outlook, Απρίλιος 2025) προβλέπει 1,7% για την ίδια περίοδο.</w:t>
      </w:r>
    </w:p>
    <w:p w14:paraId="306BFC85" w14:textId="77777777" w:rsidR="009670B6" w:rsidRPr="00D427CA" w:rsidRDefault="009670B6" w:rsidP="009670B6">
      <w:pPr>
        <w:spacing w:after="240" w:line="276" w:lineRule="auto"/>
        <w:rPr>
          <w:rFonts w:ascii="Times New Roman" w:eastAsia="Times New Roman" w:hAnsi="Times New Roman" w:cs="Times New Roman"/>
        </w:rPr>
      </w:pPr>
      <w:r w:rsidRPr="00D427CA">
        <w:rPr>
          <w:rFonts w:ascii="Times New Roman" w:eastAsia="Times New Roman" w:hAnsi="Times New Roman" w:cs="Times New Roman"/>
        </w:rPr>
        <w:lastRenderedPageBreak/>
        <w:t>Η αναμενόμενη επιβράδυνση του ρυθμού αύξησης του πραγματικού ΑΕΠ, ιδίως μετά το 2027, καθιστά αναγκαία την ενίσχυση των διαρθρωτικών πολιτικών στην πλευρά της προσφοράς, με στόχο τη αύξηση της παραγωγικότητας, τη διεύρυνση της εξαγωγικής βάσης και την ενίσχυση της ανθεκτικότητας του επιχειρηματικού τομέα, ώστε να διατηρηθεί η αναπτυξιακή δυναμική της ελληνικής οικονομίας. Η περαιτέρω αύξηση των επενδύσεων σε υποδομές και η βελτίωση του θεσμικού, δικαστικού, δημόσιου διοικητικού πλαισίου θα συνεισφέρουν θετικά στην ανάπτυξη. Παράλληλα, η προώθηση διαρθρωτικών μεταρρυθμίσεων που ενισχύουν τον ανταγωνισμό στις αγορές προϊόντων και υπηρεσιών αποτελεί προϋπόθεση για τη διατήρηση του πληθωρισμού κοντά στον στόχο του 2%, επίπεδο κρίσιμο τόσο για τη σταθερότητα της αγοραστικής δύναμης των νοικοκυριών όσο και για τη διαφύλαξη της διεθνούς ανταγωνιστικότητας της ελληνικής οικονομίας.</w:t>
      </w:r>
    </w:p>
    <w:p w14:paraId="39C33762" w14:textId="77777777" w:rsidR="009670B6" w:rsidRDefault="009670B6" w:rsidP="009670B6">
      <w:pPr>
        <w:spacing w:after="120" w:line="276" w:lineRule="auto"/>
        <w:rPr>
          <w:rFonts w:ascii="Times New Roman" w:eastAsia="Times New Roman" w:hAnsi="Times New Roman" w:cs="Times New Roman"/>
          <w:sz w:val="20"/>
        </w:rPr>
      </w:pPr>
      <w:r w:rsidRPr="00D427CA">
        <w:rPr>
          <w:rFonts w:ascii="Times New Roman" w:eastAsia="Times New Roman" w:hAnsi="Times New Roman" w:cs="Times New Roman"/>
          <w:sz w:val="20"/>
        </w:rPr>
        <w:t xml:space="preserve">Διάγραμμα 2: Προβλέψεις ΥΠΕΘΟ για τον ρυθμό μεταβολής του πραγματικού ΑΕΠ, 2025 </w:t>
      </w:r>
      <w:r>
        <w:rPr>
          <w:rFonts w:ascii="Times New Roman" w:eastAsia="Times New Roman" w:hAnsi="Times New Roman" w:cs="Times New Roman"/>
          <w:sz w:val="20"/>
        </w:rPr>
        <w:t>–</w:t>
      </w:r>
      <w:r w:rsidRPr="00D427CA">
        <w:rPr>
          <w:rFonts w:ascii="Times New Roman" w:eastAsia="Times New Roman" w:hAnsi="Times New Roman" w:cs="Times New Roman"/>
          <w:sz w:val="20"/>
        </w:rPr>
        <w:t xml:space="preserve"> 2029</w:t>
      </w:r>
    </w:p>
    <w:p w14:paraId="113085DE" w14:textId="77777777" w:rsidR="009670B6" w:rsidRPr="00D427CA" w:rsidRDefault="009670B6" w:rsidP="009670B6">
      <w:pPr>
        <w:spacing w:after="120" w:line="276" w:lineRule="auto"/>
        <w:rPr>
          <w:rFonts w:ascii="Times New Roman" w:eastAsia="Times New Roman" w:hAnsi="Times New Roman" w:cs="Times New Roman"/>
          <w:sz w:val="20"/>
        </w:rPr>
      </w:pPr>
    </w:p>
    <w:p w14:paraId="0D8C5245" w14:textId="77777777" w:rsidR="009670B6" w:rsidRPr="00D427CA" w:rsidRDefault="009670B6" w:rsidP="009670B6">
      <w:pPr>
        <w:spacing w:after="120" w:line="276" w:lineRule="auto"/>
        <w:jc w:val="center"/>
        <w:rPr>
          <w:rFonts w:ascii="Times New Roman" w:eastAsia="Times New Roman" w:hAnsi="Times New Roman" w:cs="Times New Roman"/>
        </w:rPr>
      </w:pPr>
      <w:r w:rsidRPr="00D427CA">
        <w:rPr>
          <w:rFonts w:ascii="Times New Roman" w:eastAsia="Times New Roman" w:hAnsi="Times New Roman" w:cs="Times New Roman"/>
          <w:noProof/>
        </w:rPr>
        <w:drawing>
          <wp:inline distT="0" distB="0" distL="0" distR="0" wp14:anchorId="71871F1F" wp14:editId="5B5B86A6">
            <wp:extent cx="3909848" cy="1791311"/>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 2.png"/>
                    <pic:cNvPicPr/>
                  </pic:nvPicPr>
                  <pic:blipFill rotWithShape="1">
                    <a:blip r:embed="rId19" cstate="print">
                      <a:extLst>
                        <a:ext uri="{28A0092B-C50C-407E-A947-70E740481C1C}">
                          <a14:useLocalDpi xmlns:a14="http://schemas.microsoft.com/office/drawing/2010/main" val="0"/>
                        </a:ext>
                      </a:extLst>
                    </a:blip>
                    <a:srcRect b="18014"/>
                    <a:stretch/>
                  </pic:blipFill>
                  <pic:spPr bwMode="auto">
                    <a:xfrm>
                      <a:off x="0" y="0"/>
                      <a:ext cx="3967043" cy="1817515"/>
                    </a:xfrm>
                    <a:prstGeom prst="rect">
                      <a:avLst/>
                    </a:prstGeom>
                    <a:ln>
                      <a:noFill/>
                    </a:ln>
                    <a:extLst>
                      <a:ext uri="{53640926-AAD7-44D8-BBD7-CCE9431645EC}">
                        <a14:shadowObscured xmlns:a14="http://schemas.microsoft.com/office/drawing/2010/main"/>
                      </a:ext>
                    </a:extLst>
                  </pic:spPr>
                </pic:pic>
              </a:graphicData>
            </a:graphic>
          </wp:inline>
        </w:drawing>
      </w:r>
    </w:p>
    <w:p w14:paraId="5B3CD285" w14:textId="77777777" w:rsidR="009670B6" w:rsidRPr="00D427CA" w:rsidRDefault="009670B6" w:rsidP="009670B6">
      <w:pPr>
        <w:spacing w:after="120" w:line="276" w:lineRule="auto"/>
        <w:rPr>
          <w:rFonts w:ascii="Times New Roman" w:eastAsia="Times New Roman" w:hAnsi="Times New Roman" w:cs="Times New Roman"/>
        </w:rPr>
      </w:pPr>
      <w:r w:rsidRPr="00D427CA">
        <w:rPr>
          <w:rFonts w:ascii="Times New Roman" w:eastAsia="Times New Roman" w:hAnsi="Times New Roman" w:cs="Times New Roman"/>
          <w:sz w:val="18"/>
          <w:szCs w:val="24"/>
        </w:rPr>
        <w:t>Πηγές: ΥΠΕΘΟ, ΜΔΣ 2025-2028, ΠΔΠ 2026-2029, επεξεργασία ΕΔΣ.</w:t>
      </w:r>
    </w:p>
    <w:p w14:paraId="0AC9E1F7" w14:textId="77777777" w:rsidR="009670B6" w:rsidRPr="00D427CA" w:rsidRDefault="009670B6" w:rsidP="009670B6">
      <w:pPr>
        <w:spacing w:before="240" w:after="240" w:line="265" w:lineRule="auto"/>
        <w:rPr>
          <w:rFonts w:ascii="Times New Roman" w:eastAsia="Arial" w:hAnsi="Times New Roman" w:cs="Times New Roman"/>
          <w:b/>
          <w:color w:val="3672B9"/>
          <w:sz w:val="24"/>
        </w:rPr>
      </w:pPr>
      <w:r w:rsidRPr="00D427CA">
        <w:rPr>
          <w:rFonts w:ascii="Times New Roman" w:eastAsia="Arial" w:hAnsi="Times New Roman" w:cs="Times New Roman"/>
          <w:b/>
          <w:color w:val="3672B9"/>
          <w:sz w:val="24"/>
        </w:rPr>
        <w:t xml:space="preserve">Δημοσιονομικές προβλέψεις </w:t>
      </w:r>
    </w:p>
    <w:p w14:paraId="7DEE84D6" w14:textId="77777777" w:rsidR="009670B6" w:rsidRPr="00D427CA" w:rsidRDefault="009670B6" w:rsidP="00D26BDC">
      <w:pPr>
        <w:spacing w:after="120"/>
        <w:rPr>
          <w:rFonts w:ascii="Times New Roman" w:eastAsia="Calibri" w:hAnsi="Times New Roman" w:cs="Times New Roman"/>
          <w:color w:val="000000"/>
        </w:rPr>
      </w:pPr>
      <w:r w:rsidRPr="00D427CA">
        <w:rPr>
          <w:rFonts w:ascii="Times New Roman" w:eastAsia="Calibri" w:hAnsi="Times New Roman" w:cs="Times New Roman"/>
          <w:color w:val="000000"/>
        </w:rPr>
        <w:t>Για το 2025, ο ΠΔΠ 2026-2029 προχωρά σε αναθεώρηση του στόχου πρωτογενούς πλεονάσματος στο 3,7% του ΑΕΠ, έναντι 3,6% του ΑΕΠ που είχε προβλεφθεί στο ΠΚΠ 2026 και έναντι 2,4% του ΑΕΠ του ΚΠ 2025. Η επίτευξη του αναθεωρημένου στόχου κρίνεται εφικτή, με βάση τα μέχρι σήμερα διαθέσιμα δεδομένα. Ειδικότερα, τα τελευταία διαθέσιμα στοιχεία των Δελτίων της Γενικής Κυβέρνησης, για το ενιάμηνο Ιανουαρίου – Σεπτεμβρίου 2025, δείχνουν ότι έχει ήδη καταγραφεί πρωτογενές πλεόνασμα ύψους 10,6 δισ. ευρώ ή 4,3% του ΑΕΠ (σε ταμειακή βάση, βλ. Πίνακα 1). Η βελτίωση αυτή αποδίδεται κυρίως στην αύξηση των εσόδων κατά 6,4 δισ. ευρώ (8,2%) σε σχέση με το αντίστοιχο διάστημα του προηγούμενου έτους, η οποία προέρχεται από φορολογικά έσοδα, ασφαλιστικές εισφορές, μεταβιβάσεις και πωλήσεις αγαθών και υπηρεσιών, ενώ οι δαπάνες αυξήθηκαν κατά 4,6 δισ. ευρώ (6,7%) σε σχέση με το αντίστοιχο διάστημα του προηγούμενου έτους. Υπό την προϋπόθεση ότι δε θα προκύψουν έκτακτες δημοσιονομικές πιέσεις και ότι θα διατηρηθεί η δημοσιονομική σύνεση, η επίτευξη του αναθεωρημένου στόχου για πρωτογενές πλεόνασμα της τάξης του 3,7% του ΑΕΠ για το 2025 παραμένει εφικτή.</w:t>
      </w:r>
    </w:p>
    <w:p w14:paraId="1F73BF37" w14:textId="42500994" w:rsidR="009670B6" w:rsidRPr="00D26BDC" w:rsidRDefault="009670B6" w:rsidP="00D26BDC">
      <w:pPr>
        <w:spacing w:after="120"/>
        <w:rPr>
          <w:rFonts w:ascii="Times New Roman" w:eastAsia="Calibri" w:hAnsi="Times New Roman" w:cs="Times New Roman"/>
          <w:color w:val="000000"/>
        </w:rPr>
      </w:pPr>
      <w:r w:rsidRPr="00D427CA">
        <w:rPr>
          <w:rFonts w:ascii="Times New Roman" w:eastAsia="Calibri" w:hAnsi="Times New Roman" w:cs="Times New Roman"/>
          <w:color w:val="000000"/>
        </w:rPr>
        <w:t xml:space="preserve">Για το 2026, το πρωτογενές πλεόνασμα προβλέπεται να διαμορφωθεί στο 2,8% του ΑΕΠ, ποσοστό αμετάβλητο σε σχέση με την πρόβλεψη στο ΠΚΠ 2026. Για την περίοδο 2027-2029 που καλύπτεται από το ΠΔΠ 2026-2029, το πρωτογενές πλεόνασμα αναμένεται να διαμορφωθεί στο 2,7% του ΑΕΠ και για τις τρεις χρονιές, ένδειξη συνετής και σταθερής δημοσιονομικής πορείας. </w:t>
      </w:r>
      <w:r w:rsidRPr="00D427CA">
        <w:rPr>
          <w:rFonts w:ascii="Times New Roman" w:eastAsia="Calibri" w:hAnsi="Times New Roman" w:cs="Times New Roman"/>
          <w:bCs/>
          <w:color w:val="000000"/>
        </w:rPr>
        <w:t>Ωστόσο</w:t>
      </w:r>
      <w:r w:rsidRPr="00D427CA">
        <w:rPr>
          <w:rFonts w:ascii="Times New Roman" w:eastAsia="Calibri" w:hAnsi="Times New Roman" w:cs="Times New Roman"/>
          <w:color w:val="000000"/>
        </w:rPr>
        <w:t xml:space="preserve">, η επίτευξη των στόχων αυτών εξαρτάται από την ανθεκτικότητα των εσόδων, </w:t>
      </w:r>
      <w:r w:rsidRPr="00D427CA">
        <w:rPr>
          <w:rFonts w:ascii="Times New Roman" w:eastAsia="Calibri" w:hAnsi="Times New Roman" w:cs="Times New Roman"/>
          <w:color w:val="000000"/>
        </w:rPr>
        <w:lastRenderedPageBreak/>
        <w:t>την αποτελεσματική συγκράτηση των δαπανών και την απουσία απρόβλεπτων δημοσιονομικών πιέσεων που θα μπορούσαν να εκτροχιάσουν την πορεία του προϋπολογισμού.</w:t>
      </w:r>
    </w:p>
    <w:p w14:paraId="367B75A6" w14:textId="77777777" w:rsidR="009670B6" w:rsidRPr="00D427CA" w:rsidRDefault="009670B6" w:rsidP="009670B6">
      <w:pPr>
        <w:spacing w:after="120" w:line="276" w:lineRule="auto"/>
        <w:rPr>
          <w:rFonts w:ascii="Times New Roman" w:eastAsia="Calibri" w:hAnsi="Times New Roman" w:cs="Times New Roman"/>
          <w:color w:val="000000"/>
          <w:sz w:val="20"/>
        </w:rPr>
      </w:pPr>
      <w:r w:rsidRPr="00D427CA">
        <w:rPr>
          <w:rFonts w:ascii="Times New Roman" w:eastAsia="Calibri" w:hAnsi="Times New Roman" w:cs="Times New Roman"/>
          <w:color w:val="000000"/>
          <w:sz w:val="20"/>
        </w:rPr>
        <w:t>Πίνακας 1: Εκτέλεση προϋπολογισμού σε επίπεδο Γενικής Κυβέρνησης (εκατ. ευρώ*), Ιαν.- Σεπτ. 2025</w:t>
      </w:r>
    </w:p>
    <w:tbl>
      <w:tblPr>
        <w:tblW w:w="8505" w:type="dxa"/>
        <w:jc w:val="center"/>
        <w:tblLook w:val="04A0" w:firstRow="1" w:lastRow="0" w:firstColumn="1" w:lastColumn="0" w:noHBand="0" w:noVBand="1"/>
      </w:tblPr>
      <w:tblGrid>
        <w:gridCol w:w="3148"/>
        <w:gridCol w:w="1388"/>
        <w:gridCol w:w="1418"/>
        <w:gridCol w:w="1275"/>
        <w:gridCol w:w="1276"/>
      </w:tblGrid>
      <w:tr w:rsidR="009670B6" w:rsidRPr="00D427CA" w14:paraId="5F92AC55" w14:textId="77777777" w:rsidTr="00D26BDC">
        <w:trPr>
          <w:trHeight w:val="227"/>
          <w:jc w:val="center"/>
        </w:trPr>
        <w:tc>
          <w:tcPr>
            <w:tcW w:w="3148" w:type="dxa"/>
            <w:tcBorders>
              <w:top w:val="single" w:sz="8" w:space="0" w:color="auto"/>
              <w:left w:val="single" w:sz="8" w:space="0" w:color="auto"/>
              <w:bottom w:val="single" w:sz="8" w:space="0" w:color="auto"/>
              <w:right w:val="single" w:sz="8" w:space="0" w:color="auto"/>
            </w:tcBorders>
            <w:shd w:val="clear" w:color="auto" w:fill="81B2DF"/>
            <w:noWrap/>
            <w:vAlign w:val="center"/>
            <w:hideMark/>
          </w:tcPr>
          <w:p w14:paraId="395D44E3" w14:textId="77777777" w:rsidR="009670B6" w:rsidRPr="00D427CA" w:rsidRDefault="009670B6" w:rsidP="00221A40">
            <w:pPr>
              <w:rPr>
                <w:rFonts w:ascii="Times New Roman" w:eastAsia="Arial" w:hAnsi="Times New Roman" w:cs="Times New Roman"/>
                <w:color w:val="000000"/>
                <w:sz w:val="18"/>
                <w:szCs w:val="20"/>
              </w:rPr>
            </w:pPr>
            <w:r w:rsidRPr="00D427CA">
              <w:rPr>
                <w:rFonts w:ascii="Times New Roman" w:eastAsia="Arial" w:hAnsi="Times New Roman" w:cs="Times New Roman"/>
                <w:color w:val="000000"/>
                <w:sz w:val="18"/>
                <w:szCs w:val="20"/>
              </w:rPr>
              <w:t> </w:t>
            </w:r>
          </w:p>
        </w:tc>
        <w:tc>
          <w:tcPr>
            <w:tcW w:w="1388" w:type="dxa"/>
            <w:tcBorders>
              <w:top w:val="single" w:sz="8" w:space="0" w:color="auto"/>
              <w:left w:val="nil"/>
              <w:bottom w:val="single" w:sz="8" w:space="0" w:color="auto"/>
              <w:right w:val="single" w:sz="8" w:space="0" w:color="auto"/>
            </w:tcBorders>
            <w:shd w:val="clear" w:color="auto" w:fill="81B2DF"/>
            <w:vAlign w:val="center"/>
            <w:hideMark/>
          </w:tcPr>
          <w:p w14:paraId="4A287B4D" w14:textId="77777777" w:rsidR="009670B6" w:rsidRPr="00D427CA" w:rsidRDefault="009670B6" w:rsidP="00221A40">
            <w:pPr>
              <w:rPr>
                <w:rFonts w:ascii="Times New Roman" w:eastAsia="Arial" w:hAnsi="Times New Roman" w:cs="Times New Roman"/>
                <w:b/>
                <w:bCs/>
                <w:color w:val="000000"/>
                <w:sz w:val="18"/>
                <w:szCs w:val="20"/>
              </w:rPr>
            </w:pPr>
            <w:r w:rsidRPr="00D427CA">
              <w:rPr>
                <w:rFonts w:ascii="Times New Roman" w:eastAsia="Arial" w:hAnsi="Times New Roman" w:cs="Times New Roman"/>
                <w:b/>
                <w:bCs/>
                <w:color w:val="000000"/>
                <w:sz w:val="18"/>
                <w:szCs w:val="20"/>
              </w:rPr>
              <w:t>Ιαν.-Σεπτ. 2024</w:t>
            </w:r>
          </w:p>
        </w:tc>
        <w:tc>
          <w:tcPr>
            <w:tcW w:w="1418" w:type="dxa"/>
            <w:tcBorders>
              <w:top w:val="single" w:sz="8" w:space="0" w:color="auto"/>
              <w:left w:val="nil"/>
              <w:bottom w:val="single" w:sz="8" w:space="0" w:color="auto"/>
              <w:right w:val="single" w:sz="8" w:space="0" w:color="auto"/>
            </w:tcBorders>
            <w:shd w:val="clear" w:color="auto" w:fill="81B2DF"/>
            <w:vAlign w:val="center"/>
            <w:hideMark/>
          </w:tcPr>
          <w:p w14:paraId="0E0F13B7" w14:textId="77777777" w:rsidR="009670B6" w:rsidRPr="00D427CA" w:rsidRDefault="009670B6" w:rsidP="00221A40">
            <w:pPr>
              <w:rPr>
                <w:rFonts w:ascii="Times New Roman" w:eastAsia="Arial" w:hAnsi="Times New Roman" w:cs="Times New Roman"/>
                <w:b/>
                <w:bCs/>
                <w:color w:val="000000"/>
                <w:sz w:val="18"/>
                <w:szCs w:val="20"/>
              </w:rPr>
            </w:pPr>
            <w:r w:rsidRPr="00D427CA">
              <w:rPr>
                <w:rFonts w:ascii="Times New Roman" w:eastAsia="Arial" w:hAnsi="Times New Roman" w:cs="Times New Roman"/>
                <w:b/>
                <w:bCs/>
                <w:color w:val="000000"/>
                <w:sz w:val="18"/>
                <w:szCs w:val="20"/>
              </w:rPr>
              <w:t>Ιαν.-Σεπτ. 2025</w:t>
            </w:r>
          </w:p>
        </w:tc>
        <w:tc>
          <w:tcPr>
            <w:tcW w:w="1275" w:type="dxa"/>
            <w:tcBorders>
              <w:top w:val="single" w:sz="8" w:space="0" w:color="auto"/>
              <w:left w:val="nil"/>
              <w:bottom w:val="single" w:sz="8" w:space="0" w:color="auto"/>
              <w:right w:val="single" w:sz="8" w:space="0" w:color="auto"/>
            </w:tcBorders>
            <w:shd w:val="clear" w:color="auto" w:fill="81B2DF"/>
            <w:vAlign w:val="center"/>
            <w:hideMark/>
          </w:tcPr>
          <w:p w14:paraId="737405AE" w14:textId="77777777" w:rsidR="009670B6" w:rsidRPr="00D427CA" w:rsidRDefault="009670B6" w:rsidP="00221A40">
            <w:pPr>
              <w:jc w:val="center"/>
              <w:rPr>
                <w:rFonts w:ascii="Times New Roman" w:eastAsia="Arial" w:hAnsi="Times New Roman" w:cs="Times New Roman"/>
                <w:b/>
                <w:bCs/>
                <w:color w:val="000000"/>
                <w:sz w:val="18"/>
                <w:szCs w:val="20"/>
              </w:rPr>
            </w:pPr>
            <w:r w:rsidRPr="00D427CA">
              <w:rPr>
                <w:rFonts w:ascii="Times New Roman" w:eastAsia="Arial" w:hAnsi="Times New Roman" w:cs="Times New Roman"/>
                <w:b/>
                <w:bCs/>
                <w:color w:val="000000"/>
                <w:sz w:val="18"/>
                <w:szCs w:val="20"/>
              </w:rPr>
              <w:t>Δ</w:t>
            </w:r>
          </w:p>
          <w:p w14:paraId="450AD8E0" w14:textId="77777777" w:rsidR="009670B6" w:rsidRPr="00D427CA" w:rsidRDefault="009670B6" w:rsidP="00221A40">
            <w:pPr>
              <w:jc w:val="center"/>
              <w:rPr>
                <w:rFonts w:ascii="Times New Roman" w:eastAsia="Arial" w:hAnsi="Times New Roman" w:cs="Times New Roman"/>
                <w:b/>
                <w:bCs/>
                <w:color w:val="000000"/>
                <w:sz w:val="18"/>
                <w:szCs w:val="20"/>
              </w:rPr>
            </w:pPr>
            <w:r w:rsidRPr="00D427CA">
              <w:rPr>
                <w:rFonts w:ascii="Times New Roman" w:eastAsia="Arial" w:hAnsi="Times New Roman" w:cs="Times New Roman"/>
                <w:b/>
                <w:bCs/>
                <w:color w:val="000000"/>
                <w:sz w:val="18"/>
                <w:szCs w:val="20"/>
              </w:rPr>
              <w:t>2024-2025</w:t>
            </w:r>
          </w:p>
        </w:tc>
        <w:tc>
          <w:tcPr>
            <w:tcW w:w="1276" w:type="dxa"/>
            <w:tcBorders>
              <w:top w:val="single" w:sz="8" w:space="0" w:color="auto"/>
              <w:left w:val="nil"/>
              <w:bottom w:val="single" w:sz="8" w:space="0" w:color="auto"/>
              <w:right w:val="single" w:sz="8" w:space="0" w:color="auto"/>
            </w:tcBorders>
            <w:shd w:val="clear" w:color="auto" w:fill="81B2DF"/>
            <w:vAlign w:val="center"/>
            <w:hideMark/>
          </w:tcPr>
          <w:p w14:paraId="4C2EDC2C" w14:textId="77777777" w:rsidR="009670B6" w:rsidRPr="00D427CA" w:rsidRDefault="009670B6" w:rsidP="00221A40">
            <w:pPr>
              <w:jc w:val="center"/>
              <w:rPr>
                <w:rFonts w:ascii="Times New Roman" w:eastAsia="Arial" w:hAnsi="Times New Roman" w:cs="Times New Roman"/>
                <w:b/>
                <w:bCs/>
                <w:color w:val="000000"/>
                <w:sz w:val="18"/>
                <w:szCs w:val="20"/>
              </w:rPr>
            </w:pPr>
            <w:r w:rsidRPr="00D427CA">
              <w:rPr>
                <w:rFonts w:ascii="Times New Roman" w:eastAsia="Arial" w:hAnsi="Times New Roman" w:cs="Times New Roman"/>
                <w:b/>
                <w:bCs/>
                <w:color w:val="000000"/>
                <w:sz w:val="18"/>
                <w:szCs w:val="20"/>
              </w:rPr>
              <w:t>% Δ</w:t>
            </w:r>
          </w:p>
          <w:p w14:paraId="3CC152CF" w14:textId="77777777" w:rsidR="009670B6" w:rsidRPr="00D427CA" w:rsidRDefault="009670B6" w:rsidP="00221A40">
            <w:pPr>
              <w:jc w:val="center"/>
              <w:rPr>
                <w:rFonts w:ascii="Times New Roman" w:eastAsia="Arial" w:hAnsi="Times New Roman" w:cs="Times New Roman"/>
                <w:b/>
                <w:bCs/>
                <w:color w:val="000000"/>
                <w:sz w:val="18"/>
                <w:szCs w:val="20"/>
              </w:rPr>
            </w:pPr>
            <w:r w:rsidRPr="00D427CA">
              <w:rPr>
                <w:rFonts w:ascii="Times New Roman" w:eastAsia="Arial" w:hAnsi="Times New Roman" w:cs="Times New Roman"/>
                <w:b/>
                <w:bCs/>
                <w:color w:val="000000"/>
                <w:sz w:val="18"/>
                <w:szCs w:val="20"/>
              </w:rPr>
              <w:t>2024-2025</w:t>
            </w:r>
          </w:p>
        </w:tc>
      </w:tr>
      <w:tr w:rsidR="009670B6" w:rsidRPr="00D427CA" w14:paraId="1C40B105" w14:textId="77777777" w:rsidTr="00D26BDC">
        <w:trPr>
          <w:trHeight w:val="227"/>
          <w:jc w:val="center"/>
        </w:trPr>
        <w:tc>
          <w:tcPr>
            <w:tcW w:w="3148" w:type="dxa"/>
            <w:tcBorders>
              <w:top w:val="nil"/>
              <w:left w:val="single" w:sz="8" w:space="0" w:color="auto"/>
              <w:bottom w:val="single" w:sz="8" w:space="0" w:color="auto"/>
              <w:right w:val="single" w:sz="8" w:space="0" w:color="auto"/>
            </w:tcBorders>
            <w:shd w:val="clear" w:color="auto" w:fill="F2F2F2"/>
            <w:noWrap/>
            <w:vAlign w:val="center"/>
            <w:hideMark/>
          </w:tcPr>
          <w:p w14:paraId="18EA309E" w14:textId="77777777" w:rsidR="009670B6" w:rsidRPr="00D427CA" w:rsidRDefault="009670B6" w:rsidP="00221A40">
            <w:pPr>
              <w:rPr>
                <w:rFonts w:ascii="Times New Roman" w:eastAsia="Arial" w:hAnsi="Times New Roman" w:cs="Times New Roman"/>
                <w:color w:val="000000"/>
                <w:sz w:val="18"/>
                <w:szCs w:val="20"/>
              </w:rPr>
            </w:pPr>
            <w:r w:rsidRPr="00D427CA">
              <w:rPr>
                <w:rFonts w:ascii="Times New Roman" w:eastAsia="Arial" w:hAnsi="Times New Roman" w:cs="Times New Roman"/>
                <w:color w:val="000000"/>
                <w:sz w:val="18"/>
                <w:szCs w:val="20"/>
              </w:rPr>
              <w:t> </w:t>
            </w:r>
          </w:p>
        </w:tc>
        <w:tc>
          <w:tcPr>
            <w:tcW w:w="1388" w:type="dxa"/>
            <w:tcBorders>
              <w:top w:val="nil"/>
              <w:left w:val="nil"/>
              <w:bottom w:val="single" w:sz="8" w:space="0" w:color="auto"/>
              <w:right w:val="single" w:sz="8" w:space="0" w:color="auto"/>
            </w:tcBorders>
            <w:shd w:val="clear" w:color="000000" w:fill="FFFFFF"/>
            <w:vAlign w:val="center"/>
            <w:hideMark/>
          </w:tcPr>
          <w:p w14:paraId="6B57DAEA" w14:textId="77777777" w:rsidR="009670B6" w:rsidRPr="00D427CA" w:rsidRDefault="009670B6" w:rsidP="00221A40">
            <w:pPr>
              <w:jc w:val="center"/>
              <w:rPr>
                <w:rFonts w:ascii="Times New Roman" w:eastAsia="Arial" w:hAnsi="Times New Roman" w:cs="Times New Roman"/>
                <w:bCs/>
                <w:color w:val="000000"/>
                <w:sz w:val="18"/>
                <w:szCs w:val="20"/>
              </w:rPr>
            </w:pPr>
            <w:r w:rsidRPr="00D427CA">
              <w:rPr>
                <w:rFonts w:ascii="Times New Roman" w:eastAsia="Arial" w:hAnsi="Times New Roman" w:cs="Times New Roman"/>
                <w:bCs/>
                <w:color w:val="000000"/>
                <w:sz w:val="18"/>
                <w:szCs w:val="20"/>
              </w:rPr>
              <w:t>(α)</w:t>
            </w:r>
          </w:p>
        </w:tc>
        <w:tc>
          <w:tcPr>
            <w:tcW w:w="1418" w:type="dxa"/>
            <w:tcBorders>
              <w:top w:val="nil"/>
              <w:left w:val="nil"/>
              <w:bottom w:val="single" w:sz="8" w:space="0" w:color="auto"/>
              <w:right w:val="single" w:sz="8" w:space="0" w:color="auto"/>
            </w:tcBorders>
            <w:shd w:val="clear" w:color="000000" w:fill="FFFFFF"/>
            <w:vAlign w:val="center"/>
            <w:hideMark/>
          </w:tcPr>
          <w:p w14:paraId="247621B8" w14:textId="77777777" w:rsidR="009670B6" w:rsidRPr="00D427CA" w:rsidRDefault="009670B6" w:rsidP="00221A40">
            <w:pPr>
              <w:jc w:val="center"/>
              <w:rPr>
                <w:rFonts w:ascii="Times New Roman" w:eastAsia="Arial" w:hAnsi="Times New Roman" w:cs="Times New Roman"/>
                <w:bCs/>
                <w:color w:val="000000"/>
                <w:sz w:val="18"/>
                <w:szCs w:val="20"/>
              </w:rPr>
            </w:pPr>
            <w:r w:rsidRPr="00D427CA">
              <w:rPr>
                <w:rFonts w:ascii="Times New Roman" w:eastAsia="Arial" w:hAnsi="Times New Roman" w:cs="Times New Roman"/>
                <w:bCs/>
                <w:color w:val="000000"/>
                <w:sz w:val="18"/>
                <w:szCs w:val="20"/>
              </w:rPr>
              <w:t>(β)</w:t>
            </w:r>
          </w:p>
        </w:tc>
        <w:tc>
          <w:tcPr>
            <w:tcW w:w="1275" w:type="dxa"/>
            <w:tcBorders>
              <w:top w:val="nil"/>
              <w:left w:val="nil"/>
              <w:bottom w:val="single" w:sz="8" w:space="0" w:color="auto"/>
              <w:right w:val="single" w:sz="8" w:space="0" w:color="auto"/>
            </w:tcBorders>
            <w:shd w:val="clear" w:color="000000" w:fill="FFFFFF"/>
            <w:vAlign w:val="center"/>
            <w:hideMark/>
          </w:tcPr>
          <w:p w14:paraId="62F85A19" w14:textId="77777777" w:rsidR="009670B6" w:rsidRPr="00D427CA" w:rsidRDefault="009670B6" w:rsidP="00221A40">
            <w:pPr>
              <w:jc w:val="center"/>
              <w:rPr>
                <w:rFonts w:ascii="Times New Roman" w:eastAsia="Arial" w:hAnsi="Times New Roman" w:cs="Times New Roman"/>
                <w:bCs/>
                <w:color w:val="000000"/>
                <w:sz w:val="18"/>
                <w:szCs w:val="20"/>
              </w:rPr>
            </w:pPr>
            <w:r w:rsidRPr="00D427CA">
              <w:rPr>
                <w:rFonts w:ascii="Times New Roman" w:eastAsia="Arial" w:hAnsi="Times New Roman" w:cs="Times New Roman"/>
                <w:bCs/>
                <w:color w:val="000000"/>
                <w:sz w:val="18"/>
                <w:szCs w:val="20"/>
              </w:rPr>
              <w:t>(γ) = (β) - (α)</w:t>
            </w:r>
          </w:p>
        </w:tc>
        <w:tc>
          <w:tcPr>
            <w:tcW w:w="1276" w:type="dxa"/>
            <w:tcBorders>
              <w:top w:val="nil"/>
              <w:left w:val="nil"/>
              <w:bottom w:val="single" w:sz="8" w:space="0" w:color="auto"/>
              <w:right w:val="single" w:sz="8" w:space="0" w:color="auto"/>
            </w:tcBorders>
            <w:shd w:val="clear" w:color="000000" w:fill="FFFFFF"/>
            <w:vAlign w:val="center"/>
            <w:hideMark/>
          </w:tcPr>
          <w:p w14:paraId="6CA54B25" w14:textId="77777777" w:rsidR="009670B6" w:rsidRPr="00D427CA" w:rsidRDefault="009670B6" w:rsidP="00221A40">
            <w:pPr>
              <w:jc w:val="center"/>
              <w:rPr>
                <w:rFonts w:ascii="Times New Roman" w:eastAsia="Arial" w:hAnsi="Times New Roman" w:cs="Times New Roman"/>
                <w:bCs/>
                <w:color w:val="000000"/>
                <w:sz w:val="18"/>
                <w:szCs w:val="20"/>
              </w:rPr>
            </w:pPr>
            <w:r w:rsidRPr="00D427CA">
              <w:rPr>
                <w:rFonts w:ascii="Times New Roman" w:eastAsia="Arial" w:hAnsi="Times New Roman" w:cs="Times New Roman"/>
                <w:bCs/>
                <w:color w:val="000000"/>
                <w:sz w:val="18"/>
                <w:szCs w:val="20"/>
              </w:rPr>
              <w:t>(δ) = (γ)/(α)</w:t>
            </w:r>
          </w:p>
        </w:tc>
      </w:tr>
      <w:tr w:rsidR="009670B6" w:rsidRPr="00D427CA" w14:paraId="1F79DA55" w14:textId="77777777" w:rsidTr="00D26BDC">
        <w:trPr>
          <w:trHeight w:val="227"/>
          <w:jc w:val="center"/>
        </w:trPr>
        <w:tc>
          <w:tcPr>
            <w:tcW w:w="3148" w:type="dxa"/>
            <w:tcBorders>
              <w:top w:val="nil"/>
              <w:left w:val="single" w:sz="8" w:space="0" w:color="auto"/>
              <w:bottom w:val="single" w:sz="8" w:space="0" w:color="auto"/>
              <w:right w:val="single" w:sz="8" w:space="0" w:color="auto"/>
            </w:tcBorders>
            <w:shd w:val="clear" w:color="auto" w:fill="F2F2F2"/>
            <w:noWrap/>
            <w:vAlign w:val="center"/>
            <w:hideMark/>
          </w:tcPr>
          <w:p w14:paraId="78D3D9EA" w14:textId="77777777" w:rsidR="009670B6" w:rsidRPr="00D427CA" w:rsidRDefault="009670B6" w:rsidP="00221A40">
            <w:pPr>
              <w:rPr>
                <w:rFonts w:ascii="Times New Roman" w:eastAsia="Arial" w:hAnsi="Times New Roman" w:cs="Times New Roman"/>
                <w:b/>
                <w:bCs/>
                <w:color w:val="000000"/>
                <w:sz w:val="18"/>
                <w:szCs w:val="20"/>
              </w:rPr>
            </w:pPr>
            <w:r w:rsidRPr="00D427CA">
              <w:rPr>
                <w:rFonts w:ascii="Times New Roman" w:eastAsia="Arial" w:hAnsi="Times New Roman" w:cs="Times New Roman"/>
                <w:b/>
                <w:bCs/>
                <w:color w:val="000000"/>
                <w:sz w:val="18"/>
                <w:szCs w:val="20"/>
              </w:rPr>
              <w:t>Α. Έσοδα</w:t>
            </w:r>
          </w:p>
        </w:tc>
        <w:tc>
          <w:tcPr>
            <w:tcW w:w="1388" w:type="dxa"/>
            <w:tcBorders>
              <w:top w:val="nil"/>
              <w:left w:val="nil"/>
              <w:bottom w:val="single" w:sz="8" w:space="0" w:color="auto"/>
              <w:right w:val="single" w:sz="8" w:space="0" w:color="auto"/>
            </w:tcBorders>
            <w:shd w:val="clear" w:color="auto" w:fill="FFFFFF"/>
            <w:noWrap/>
            <w:hideMark/>
          </w:tcPr>
          <w:p w14:paraId="725BE2B0"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77.361</w:t>
            </w:r>
          </w:p>
        </w:tc>
        <w:tc>
          <w:tcPr>
            <w:tcW w:w="1418" w:type="dxa"/>
            <w:tcBorders>
              <w:top w:val="nil"/>
              <w:left w:val="nil"/>
              <w:bottom w:val="single" w:sz="8" w:space="0" w:color="auto"/>
              <w:right w:val="single" w:sz="8" w:space="0" w:color="auto"/>
            </w:tcBorders>
            <w:shd w:val="clear" w:color="auto" w:fill="FFFFFF"/>
            <w:noWrap/>
            <w:hideMark/>
          </w:tcPr>
          <w:p w14:paraId="4A145D5E"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83.719</w:t>
            </w:r>
          </w:p>
        </w:tc>
        <w:tc>
          <w:tcPr>
            <w:tcW w:w="1275" w:type="dxa"/>
            <w:tcBorders>
              <w:top w:val="nil"/>
              <w:left w:val="nil"/>
              <w:bottom w:val="single" w:sz="8" w:space="0" w:color="auto"/>
              <w:right w:val="single" w:sz="8" w:space="0" w:color="auto"/>
            </w:tcBorders>
            <w:shd w:val="clear" w:color="auto" w:fill="FFFFFF"/>
            <w:noWrap/>
            <w:hideMark/>
          </w:tcPr>
          <w:p w14:paraId="0A4EBA7D"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6.358</w:t>
            </w:r>
          </w:p>
        </w:tc>
        <w:tc>
          <w:tcPr>
            <w:tcW w:w="1276" w:type="dxa"/>
            <w:tcBorders>
              <w:top w:val="nil"/>
              <w:left w:val="nil"/>
              <w:bottom w:val="single" w:sz="8" w:space="0" w:color="auto"/>
              <w:right w:val="single" w:sz="8" w:space="0" w:color="auto"/>
            </w:tcBorders>
            <w:shd w:val="clear" w:color="auto" w:fill="FFFFFF"/>
            <w:noWrap/>
            <w:hideMark/>
          </w:tcPr>
          <w:p w14:paraId="09551100"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8,2%</w:t>
            </w:r>
          </w:p>
        </w:tc>
      </w:tr>
      <w:tr w:rsidR="009670B6" w:rsidRPr="00D427CA" w14:paraId="2FD9877F" w14:textId="77777777" w:rsidTr="00D26BDC">
        <w:trPr>
          <w:trHeight w:val="227"/>
          <w:jc w:val="center"/>
        </w:trPr>
        <w:tc>
          <w:tcPr>
            <w:tcW w:w="3148" w:type="dxa"/>
            <w:tcBorders>
              <w:top w:val="nil"/>
              <w:left w:val="single" w:sz="8" w:space="0" w:color="auto"/>
              <w:bottom w:val="single" w:sz="8" w:space="0" w:color="auto"/>
              <w:right w:val="single" w:sz="8" w:space="0" w:color="auto"/>
            </w:tcBorders>
            <w:shd w:val="clear" w:color="auto" w:fill="F2F2F2"/>
            <w:noWrap/>
            <w:vAlign w:val="center"/>
            <w:hideMark/>
          </w:tcPr>
          <w:p w14:paraId="20B9C499" w14:textId="77777777" w:rsidR="009670B6" w:rsidRPr="00D427CA" w:rsidRDefault="009670B6" w:rsidP="00221A40">
            <w:pPr>
              <w:rPr>
                <w:rFonts w:ascii="Times New Roman" w:eastAsia="Arial" w:hAnsi="Times New Roman" w:cs="Times New Roman"/>
                <w:b/>
                <w:bCs/>
                <w:color w:val="000000"/>
                <w:sz w:val="18"/>
                <w:szCs w:val="20"/>
              </w:rPr>
            </w:pPr>
            <w:r w:rsidRPr="00D427CA">
              <w:rPr>
                <w:rFonts w:ascii="Times New Roman" w:eastAsia="Arial" w:hAnsi="Times New Roman" w:cs="Times New Roman"/>
                <w:b/>
                <w:bCs/>
                <w:color w:val="000000"/>
                <w:sz w:val="18"/>
                <w:szCs w:val="20"/>
              </w:rPr>
              <w:t>Β. Δαπάνες</w:t>
            </w:r>
          </w:p>
        </w:tc>
        <w:tc>
          <w:tcPr>
            <w:tcW w:w="1388" w:type="dxa"/>
            <w:tcBorders>
              <w:top w:val="nil"/>
              <w:left w:val="nil"/>
              <w:bottom w:val="single" w:sz="8" w:space="0" w:color="auto"/>
              <w:right w:val="single" w:sz="8" w:space="0" w:color="auto"/>
            </w:tcBorders>
            <w:shd w:val="clear" w:color="auto" w:fill="FFFFFF"/>
            <w:noWrap/>
            <w:hideMark/>
          </w:tcPr>
          <w:p w14:paraId="11B7F3A2"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68.377</w:t>
            </w:r>
          </w:p>
        </w:tc>
        <w:tc>
          <w:tcPr>
            <w:tcW w:w="1418" w:type="dxa"/>
            <w:tcBorders>
              <w:top w:val="nil"/>
              <w:left w:val="nil"/>
              <w:bottom w:val="single" w:sz="8" w:space="0" w:color="auto"/>
              <w:right w:val="single" w:sz="8" w:space="0" w:color="auto"/>
            </w:tcBorders>
            <w:shd w:val="clear" w:color="auto" w:fill="FFFFFF"/>
            <w:noWrap/>
            <w:hideMark/>
          </w:tcPr>
          <w:p w14:paraId="590A3D5B"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72.928</w:t>
            </w:r>
          </w:p>
        </w:tc>
        <w:tc>
          <w:tcPr>
            <w:tcW w:w="1275" w:type="dxa"/>
            <w:tcBorders>
              <w:top w:val="nil"/>
              <w:left w:val="nil"/>
              <w:bottom w:val="single" w:sz="8" w:space="0" w:color="auto"/>
              <w:right w:val="single" w:sz="8" w:space="0" w:color="auto"/>
            </w:tcBorders>
            <w:shd w:val="clear" w:color="auto" w:fill="FFFFFF"/>
            <w:noWrap/>
            <w:hideMark/>
          </w:tcPr>
          <w:p w14:paraId="78E0AC0A"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4.551</w:t>
            </w:r>
          </w:p>
        </w:tc>
        <w:tc>
          <w:tcPr>
            <w:tcW w:w="1276" w:type="dxa"/>
            <w:tcBorders>
              <w:top w:val="nil"/>
              <w:left w:val="nil"/>
              <w:bottom w:val="single" w:sz="8" w:space="0" w:color="auto"/>
              <w:right w:val="single" w:sz="8" w:space="0" w:color="auto"/>
            </w:tcBorders>
            <w:shd w:val="clear" w:color="auto" w:fill="FFFFFF"/>
            <w:noWrap/>
            <w:hideMark/>
          </w:tcPr>
          <w:p w14:paraId="5E34EF9F"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6,7%</w:t>
            </w:r>
          </w:p>
        </w:tc>
      </w:tr>
      <w:tr w:rsidR="009670B6" w:rsidRPr="00D427CA" w14:paraId="5404C57E" w14:textId="77777777" w:rsidTr="00D26BDC">
        <w:trPr>
          <w:trHeight w:val="227"/>
          <w:jc w:val="center"/>
        </w:trPr>
        <w:tc>
          <w:tcPr>
            <w:tcW w:w="3148" w:type="dxa"/>
            <w:tcBorders>
              <w:top w:val="nil"/>
              <w:left w:val="single" w:sz="8" w:space="0" w:color="auto"/>
              <w:bottom w:val="single" w:sz="8" w:space="0" w:color="auto"/>
              <w:right w:val="single" w:sz="8" w:space="0" w:color="auto"/>
            </w:tcBorders>
            <w:shd w:val="clear" w:color="auto" w:fill="F2F2F2"/>
            <w:vAlign w:val="center"/>
            <w:hideMark/>
          </w:tcPr>
          <w:p w14:paraId="472FD9B8" w14:textId="77777777" w:rsidR="009670B6" w:rsidRPr="00D427CA" w:rsidRDefault="009670B6" w:rsidP="00221A40">
            <w:pPr>
              <w:rPr>
                <w:rFonts w:ascii="Times New Roman" w:eastAsia="Arial" w:hAnsi="Times New Roman" w:cs="Times New Roman"/>
                <w:bCs/>
                <w:color w:val="000000"/>
                <w:sz w:val="18"/>
                <w:szCs w:val="20"/>
              </w:rPr>
            </w:pPr>
            <w:r w:rsidRPr="00D427CA">
              <w:rPr>
                <w:rFonts w:ascii="Times New Roman" w:eastAsia="Arial" w:hAnsi="Times New Roman" w:cs="Times New Roman"/>
                <w:bCs/>
                <w:color w:val="000000"/>
                <w:sz w:val="18"/>
                <w:szCs w:val="20"/>
              </w:rPr>
              <w:t>Γ. Καθαρή απόκτηση μη χρημ/κών περιουσιακών στοιχείων</w:t>
            </w:r>
          </w:p>
        </w:tc>
        <w:tc>
          <w:tcPr>
            <w:tcW w:w="1388" w:type="dxa"/>
            <w:tcBorders>
              <w:top w:val="nil"/>
              <w:left w:val="nil"/>
              <w:bottom w:val="single" w:sz="8" w:space="0" w:color="auto"/>
              <w:right w:val="single" w:sz="8" w:space="0" w:color="auto"/>
            </w:tcBorders>
            <w:shd w:val="clear" w:color="auto" w:fill="FFFFFF"/>
            <w:noWrap/>
            <w:hideMark/>
          </w:tcPr>
          <w:p w14:paraId="11C045BB"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6.807</w:t>
            </w:r>
          </w:p>
        </w:tc>
        <w:tc>
          <w:tcPr>
            <w:tcW w:w="1418" w:type="dxa"/>
            <w:tcBorders>
              <w:top w:val="nil"/>
              <w:left w:val="nil"/>
              <w:bottom w:val="single" w:sz="8" w:space="0" w:color="auto"/>
              <w:right w:val="single" w:sz="8" w:space="0" w:color="auto"/>
            </w:tcBorders>
            <w:shd w:val="clear" w:color="auto" w:fill="FFFFFF"/>
            <w:noWrap/>
            <w:hideMark/>
          </w:tcPr>
          <w:p w14:paraId="183FE144"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6.239</w:t>
            </w:r>
          </w:p>
        </w:tc>
        <w:tc>
          <w:tcPr>
            <w:tcW w:w="1275" w:type="dxa"/>
            <w:tcBorders>
              <w:top w:val="nil"/>
              <w:left w:val="nil"/>
              <w:bottom w:val="single" w:sz="8" w:space="0" w:color="auto"/>
              <w:right w:val="single" w:sz="8" w:space="0" w:color="auto"/>
            </w:tcBorders>
            <w:shd w:val="clear" w:color="auto" w:fill="FFFFFF"/>
            <w:noWrap/>
            <w:hideMark/>
          </w:tcPr>
          <w:p w14:paraId="65B1A85F"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-568</w:t>
            </w:r>
          </w:p>
        </w:tc>
        <w:tc>
          <w:tcPr>
            <w:tcW w:w="1276" w:type="dxa"/>
            <w:tcBorders>
              <w:top w:val="nil"/>
              <w:left w:val="nil"/>
              <w:bottom w:val="single" w:sz="8" w:space="0" w:color="auto"/>
              <w:right w:val="single" w:sz="8" w:space="0" w:color="auto"/>
            </w:tcBorders>
            <w:shd w:val="clear" w:color="auto" w:fill="FFFFFF"/>
            <w:noWrap/>
            <w:hideMark/>
          </w:tcPr>
          <w:p w14:paraId="6B9526F7" w14:textId="77777777" w:rsidR="009670B6" w:rsidRPr="00D427CA" w:rsidRDefault="009670B6" w:rsidP="00221A40">
            <w:pPr>
              <w:spacing w:after="120" w:line="276" w:lineRule="auto"/>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-8,3%</w:t>
            </w:r>
          </w:p>
        </w:tc>
      </w:tr>
      <w:tr w:rsidR="009670B6" w:rsidRPr="00D427CA" w14:paraId="48FA61ED" w14:textId="77777777" w:rsidTr="00D26BDC">
        <w:trPr>
          <w:trHeight w:val="227"/>
          <w:jc w:val="center"/>
        </w:trPr>
        <w:tc>
          <w:tcPr>
            <w:tcW w:w="3148" w:type="dxa"/>
            <w:tcBorders>
              <w:top w:val="nil"/>
              <w:left w:val="single" w:sz="8" w:space="0" w:color="auto"/>
              <w:bottom w:val="single" w:sz="8" w:space="0" w:color="auto"/>
              <w:right w:val="single" w:sz="8" w:space="0" w:color="auto"/>
            </w:tcBorders>
            <w:shd w:val="clear" w:color="auto" w:fill="F2F2F2"/>
            <w:vAlign w:val="center"/>
            <w:hideMark/>
          </w:tcPr>
          <w:p w14:paraId="5619650A" w14:textId="77777777" w:rsidR="009670B6" w:rsidRPr="00D427CA" w:rsidRDefault="009670B6" w:rsidP="00221A40">
            <w:pPr>
              <w:rPr>
                <w:rFonts w:ascii="Times New Roman" w:eastAsia="Arial" w:hAnsi="Times New Roman" w:cs="Times New Roman"/>
                <w:b/>
                <w:bCs/>
                <w:color w:val="000000"/>
                <w:sz w:val="18"/>
                <w:szCs w:val="20"/>
              </w:rPr>
            </w:pPr>
            <w:r w:rsidRPr="00D427CA">
              <w:rPr>
                <w:rFonts w:ascii="Times New Roman" w:eastAsia="Arial" w:hAnsi="Times New Roman" w:cs="Times New Roman"/>
                <w:b/>
                <w:bCs/>
                <w:color w:val="000000"/>
                <w:sz w:val="18"/>
                <w:szCs w:val="20"/>
              </w:rPr>
              <w:t xml:space="preserve">Ισοζύγιο </w:t>
            </w:r>
            <w:r w:rsidRPr="00D427CA">
              <w:rPr>
                <w:rFonts w:ascii="Times New Roman" w:eastAsia="Arial" w:hAnsi="Times New Roman" w:cs="Times New Roman"/>
                <w:bCs/>
                <w:color w:val="000000"/>
                <w:sz w:val="18"/>
                <w:szCs w:val="20"/>
              </w:rPr>
              <w:t>(Α-Β-Γ)</w:t>
            </w:r>
          </w:p>
        </w:tc>
        <w:tc>
          <w:tcPr>
            <w:tcW w:w="1388" w:type="dxa"/>
            <w:tcBorders>
              <w:top w:val="nil"/>
              <w:left w:val="nil"/>
              <w:bottom w:val="single" w:sz="8" w:space="0" w:color="auto"/>
              <w:right w:val="single" w:sz="8" w:space="0" w:color="auto"/>
            </w:tcBorders>
            <w:shd w:val="clear" w:color="auto" w:fill="FFFFFF"/>
            <w:noWrap/>
            <w:hideMark/>
          </w:tcPr>
          <w:p w14:paraId="27460A8C"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2.177</w:t>
            </w:r>
          </w:p>
        </w:tc>
        <w:tc>
          <w:tcPr>
            <w:tcW w:w="1418" w:type="dxa"/>
            <w:tcBorders>
              <w:top w:val="nil"/>
              <w:left w:val="nil"/>
              <w:bottom w:val="single" w:sz="8" w:space="0" w:color="auto"/>
              <w:right w:val="single" w:sz="8" w:space="0" w:color="auto"/>
            </w:tcBorders>
            <w:shd w:val="clear" w:color="auto" w:fill="FFFFFF"/>
            <w:noWrap/>
            <w:hideMark/>
          </w:tcPr>
          <w:p w14:paraId="450F7580"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4.552</w:t>
            </w:r>
          </w:p>
        </w:tc>
        <w:tc>
          <w:tcPr>
            <w:tcW w:w="1275" w:type="dxa"/>
            <w:tcBorders>
              <w:top w:val="nil"/>
              <w:left w:val="nil"/>
              <w:bottom w:val="single" w:sz="8" w:space="0" w:color="auto"/>
              <w:right w:val="single" w:sz="8" w:space="0" w:color="auto"/>
            </w:tcBorders>
            <w:shd w:val="clear" w:color="auto" w:fill="FFFFFF"/>
            <w:noWrap/>
            <w:hideMark/>
          </w:tcPr>
          <w:p w14:paraId="7D1B84C4"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2.375</w:t>
            </w:r>
          </w:p>
        </w:tc>
        <w:tc>
          <w:tcPr>
            <w:tcW w:w="1276" w:type="dxa"/>
            <w:tcBorders>
              <w:top w:val="nil"/>
              <w:left w:val="nil"/>
              <w:bottom w:val="single" w:sz="8" w:space="0" w:color="auto"/>
              <w:right w:val="single" w:sz="8" w:space="0" w:color="auto"/>
            </w:tcBorders>
            <w:shd w:val="clear" w:color="auto" w:fill="FFFFFF"/>
            <w:noWrap/>
            <w:hideMark/>
          </w:tcPr>
          <w:p w14:paraId="23C1482B"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w:t>
            </w:r>
          </w:p>
        </w:tc>
      </w:tr>
      <w:tr w:rsidR="009670B6" w:rsidRPr="00D427CA" w14:paraId="4D6E8AA0" w14:textId="77777777" w:rsidTr="00D26BDC">
        <w:trPr>
          <w:trHeight w:val="227"/>
          <w:jc w:val="center"/>
        </w:trPr>
        <w:tc>
          <w:tcPr>
            <w:tcW w:w="3148" w:type="dxa"/>
            <w:tcBorders>
              <w:top w:val="nil"/>
              <w:left w:val="single" w:sz="8" w:space="0" w:color="auto"/>
              <w:bottom w:val="single" w:sz="8" w:space="0" w:color="auto"/>
              <w:right w:val="single" w:sz="8" w:space="0" w:color="auto"/>
            </w:tcBorders>
            <w:shd w:val="clear" w:color="auto" w:fill="F2F2F2"/>
            <w:noWrap/>
            <w:vAlign w:val="center"/>
            <w:hideMark/>
          </w:tcPr>
          <w:p w14:paraId="488BA5CD" w14:textId="77777777" w:rsidR="009670B6" w:rsidRPr="00D427CA" w:rsidRDefault="009670B6" w:rsidP="00221A40">
            <w:pPr>
              <w:rPr>
                <w:rFonts w:ascii="Times New Roman" w:eastAsia="Arial" w:hAnsi="Times New Roman" w:cs="Times New Roman"/>
                <w:bCs/>
                <w:color w:val="000000"/>
                <w:sz w:val="18"/>
                <w:szCs w:val="20"/>
              </w:rPr>
            </w:pPr>
            <w:r w:rsidRPr="00D427CA">
              <w:rPr>
                <w:rFonts w:ascii="Times New Roman" w:eastAsia="Arial" w:hAnsi="Times New Roman" w:cs="Times New Roman"/>
                <w:bCs/>
                <w:color w:val="000000"/>
                <w:sz w:val="18"/>
                <w:szCs w:val="20"/>
              </w:rPr>
              <w:t xml:space="preserve">      Ως ποσοστό του ΑΕΠ  %</w:t>
            </w:r>
          </w:p>
        </w:tc>
        <w:tc>
          <w:tcPr>
            <w:tcW w:w="1388" w:type="dxa"/>
            <w:tcBorders>
              <w:top w:val="nil"/>
              <w:left w:val="nil"/>
              <w:bottom w:val="single" w:sz="8" w:space="0" w:color="auto"/>
              <w:right w:val="single" w:sz="8" w:space="0" w:color="auto"/>
            </w:tcBorders>
            <w:shd w:val="clear" w:color="auto" w:fill="FFFFFF"/>
            <w:noWrap/>
            <w:hideMark/>
          </w:tcPr>
          <w:p w14:paraId="3064881C"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0,9%</w:t>
            </w:r>
          </w:p>
        </w:tc>
        <w:tc>
          <w:tcPr>
            <w:tcW w:w="1418" w:type="dxa"/>
            <w:tcBorders>
              <w:top w:val="nil"/>
              <w:left w:val="nil"/>
              <w:bottom w:val="single" w:sz="8" w:space="0" w:color="auto"/>
              <w:right w:val="single" w:sz="8" w:space="0" w:color="auto"/>
            </w:tcBorders>
            <w:shd w:val="clear" w:color="auto" w:fill="FFFFFF"/>
            <w:noWrap/>
            <w:hideMark/>
          </w:tcPr>
          <w:p w14:paraId="1BC65D76"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1,8%</w:t>
            </w:r>
          </w:p>
        </w:tc>
        <w:tc>
          <w:tcPr>
            <w:tcW w:w="1275" w:type="dxa"/>
            <w:tcBorders>
              <w:top w:val="nil"/>
              <w:left w:val="nil"/>
              <w:bottom w:val="single" w:sz="8" w:space="0" w:color="auto"/>
              <w:right w:val="single" w:sz="8" w:space="0" w:color="auto"/>
            </w:tcBorders>
            <w:shd w:val="clear" w:color="auto" w:fill="FFFFFF"/>
            <w:noWrap/>
            <w:hideMark/>
          </w:tcPr>
          <w:p w14:paraId="23FC2FB1"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w:t>
            </w:r>
          </w:p>
        </w:tc>
        <w:tc>
          <w:tcPr>
            <w:tcW w:w="1276" w:type="dxa"/>
            <w:tcBorders>
              <w:top w:val="nil"/>
              <w:left w:val="nil"/>
              <w:bottom w:val="single" w:sz="8" w:space="0" w:color="auto"/>
              <w:right w:val="single" w:sz="8" w:space="0" w:color="auto"/>
            </w:tcBorders>
            <w:shd w:val="clear" w:color="auto" w:fill="FFFFFF"/>
            <w:noWrap/>
            <w:hideMark/>
          </w:tcPr>
          <w:p w14:paraId="1CBE5924"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w:t>
            </w:r>
          </w:p>
        </w:tc>
      </w:tr>
      <w:tr w:rsidR="009670B6" w:rsidRPr="00D427CA" w14:paraId="12D8570C" w14:textId="77777777" w:rsidTr="00D26BDC">
        <w:trPr>
          <w:trHeight w:val="227"/>
          <w:jc w:val="center"/>
        </w:trPr>
        <w:tc>
          <w:tcPr>
            <w:tcW w:w="3148" w:type="dxa"/>
            <w:tcBorders>
              <w:top w:val="nil"/>
              <w:left w:val="single" w:sz="8" w:space="0" w:color="auto"/>
              <w:bottom w:val="single" w:sz="8" w:space="0" w:color="auto"/>
              <w:right w:val="single" w:sz="8" w:space="0" w:color="auto"/>
            </w:tcBorders>
            <w:shd w:val="clear" w:color="auto" w:fill="F2F2F2"/>
            <w:noWrap/>
            <w:vAlign w:val="center"/>
            <w:hideMark/>
          </w:tcPr>
          <w:p w14:paraId="24C90015" w14:textId="77777777" w:rsidR="009670B6" w:rsidRPr="00D427CA" w:rsidRDefault="009670B6" w:rsidP="00221A40">
            <w:pPr>
              <w:rPr>
                <w:rFonts w:ascii="Times New Roman" w:eastAsia="Arial" w:hAnsi="Times New Roman" w:cs="Times New Roman"/>
                <w:b/>
                <w:bCs/>
                <w:color w:val="000000"/>
                <w:sz w:val="18"/>
                <w:szCs w:val="20"/>
              </w:rPr>
            </w:pPr>
            <w:r w:rsidRPr="00D427CA">
              <w:rPr>
                <w:rFonts w:ascii="Times New Roman" w:eastAsia="Arial" w:hAnsi="Times New Roman" w:cs="Times New Roman"/>
                <w:b/>
                <w:bCs/>
                <w:color w:val="000000"/>
                <w:sz w:val="18"/>
                <w:szCs w:val="20"/>
              </w:rPr>
              <w:t xml:space="preserve">Πρωτογενές αποτέλεσμα </w:t>
            </w:r>
          </w:p>
        </w:tc>
        <w:tc>
          <w:tcPr>
            <w:tcW w:w="1388" w:type="dxa"/>
            <w:tcBorders>
              <w:top w:val="nil"/>
              <w:left w:val="nil"/>
              <w:bottom w:val="single" w:sz="8" w:space="0" w:color="auto"/>
              <w:right w:val="single" w:sz="8" w:space="0" w:color="auto"/>
            </w:tcBorders>
            <w:shd w:val="clear" w:color="auto" w:fill="FFFFFF"/>
            <w:noWrap/>
            <w:hideMark/>
          </w:tcPr>
          <w:p w14:paraId="4E14E4F1"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8.396</w:t>
            </w:r>
          </w:p>
        </w:tc>
        <w:tc>
          <w:tcPr>
            <w:tcW w:w="1418" w:type="dxa"/>
            <w:tcBorders>
              <w:top w:val="nil"/>
              <w:left w:val="nil"/>
              <w:bottom w:val="single" w:sz="8" w:space="0" w:color="auto"/>
              <w:right w:val="single" w:sz="8" w:space="0" w:color="auto"/>
            </w:tcBorders>
            <w:shd w:val="clear" w:color="auto" w:fill="FFFFFF"/>
            <w:noWrap/>
            <w:hideMark/>
          </w:tcPr>
          <w:p w14:paraId="129FDE0D" w14:textId="77777777" w:rsidR="009670B6" w:rsidRPr="00D427CA" w:rsidRDefault="009670B6" w:rsidP="00221A40">
            <w:pPr>
              <w:spacing w:after="120" w:line="276" w:lineRule="auto"/>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10.627</w:t>
            </w:r>
          </w:p>
        </w:tc>
        <w:tc>
          <w:tcPr>
            <w:tcW w:w="1275" w:type="dxa"/>
            <w:tcBorders>
              <w:top w:val="nil"/>
              <w:left w:val="nil"/>
              <w:bottom w:val="single" w:sz="8" w:space="0" w:color="auto"/>
              <w:right w:val="single" w:sz="8" w:space="0" w:color="auto"/>
            </w:tcBorders>
            <w:shd w:val="clear" w:color="auto" w:fill="FFFFFF"/>
            <w:noWrap/>
            <w:hideMark/>
          </w:tcPr>
          <w:p w14:paraId="1A164CCD" w14:textId="77777777" w:rsidR="009670B6" w:rsidRPr="00D427CA" w:rsidRDefault="009670B6" w:rsidP="00221A40">
            <w:pPr>
              <w:spacing w:after="120" w:line="276" w:lineRule="auto"/>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2.231</w:t>
            </w:r>
          </w:p>
        </w:tc>
        <w:tc>
          <w:tcPr>
            <w:tcW w:w="1276" w:type="dxa"/>
            <w:tcBorders>
              <w:top w:val="nil"/>
              <w:left w:val="nil"/>
              <w:bottom w:val="single" w:sz="8" w:space="0" w:color="auto"/>
              <w:right w:val="single" w:sz="8" w:space="0" w:color="auto"/>
            </w:tcBorders>
            <w:shd w:val="clear" w:color="auto" w:fill="FFFFFF"/>
            <w:noWrap/>
            <w:hideMark/>
          </w:tcPr>
          <w:p w14:paraId="648D112A"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w:t>
            </w:r>
          </w:p>
        </w:tc>
      </w:tr>
      <w:tr w:rsidR="009670B6" w:rsidRPr="00D427CA" w14:paraId="17705F2E" w14:textId="77777777" w:rsidTr="00D26BDC">
        <w:trPr>
          <w:trHeight w:val="227"/>
          <w:jc w:val="center"/>
        </w:trPr>
        <w:tc>
          <w:tcPr>
            <w:tcW w:w="3148" w:type="dxa"/>
            <w:tcBorders>
              <w:top w:val="nil"/>
              <w:left w:val="single" w:sz="8" w:space="0" w:color="auto"/>
              <w:bottom w:val="single" w:sz="8" w:space="0" w:color="auto"/>
              <w:right w:val="single" w:sz="8" w:space="0" w:color="auto"/>
            </w:tcBorders>
            <w:shd w:val="clear" w:color="auto" w:fill="F2F2F2"/>
            <w:noWrap/>
            <w:vAlign w:val="center"/>
            <w:hideMark/>
          </w:tcPr>
          <w:p w14:paraId="10901239" w14:textId="77777777" w:rsidR="009670B6" w:rsidRPr="00D427CA" w:rsidRDefault="009670B6" w:rsidP="00221A40">
            <w:pPr>
              <w:rPr>
                <w:rFonts w:ascii="Times New Roman" w:eastAsia="Arial" w:hAnsi="Times New Roman" w:cs="Times New Roman"/>
                <w:bCs/>
                <w:color w:val="000000"/>
                <w:sz w:val="18"/>
                <w:szCs w:val="20"/>
              </w:rPr>
            </w:pPr>
            <w:r w:rsidRPr="00D427CA">
              <w:rPr>
                <w:rFonts w:ascii="Times New Roman" w:eastAsia="Arial" w:hAnsi="Times New Roman" w:cs="Times New Roman"/>
                <w:bCs/>
                <w:color w:val="000000"/>
                <w:sz w:val="18"/>
                <w:szCs w:val="20"/>
              </w:rPr>
              <w:t xml:space="preserve">      Ως ποσοστό του ΑΕΠ  %</w:t>
            </w:r>
          </w:p>
        </w:tc>
        <w:tc>
          <w:tcPr>
            <w:tcW w:w="1388" w:type="dxa"/>
            <w:tcBorders>
              <w:top w:val="nil"/>
              <w:left w:val="nil"/>
              <w:bottom w:val="single" w:sz="8" w:space="0" w:color="auto"/>
              <w:right w:val="single" w:sz="8" w:space="0" w:color="auto"/>
            </w:tcBorders>
            <w:shd w:val="clear" w:color="auto" w:fill="FFFFFF"/>
            <w:noWrap/>
            <w:hideMark/>
          </w:tcPr>
          <w:p w14:paraId="0217C44A"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3,5%</w:t>
            </w:r>
          </w:p>
        </w:tc>
        <w:tc>
          <w:tcPr>
            <w:tcW w:w="1418" w:type="dxa"/>
            <w:tcBorders>
              <w:top w:val="nil"/>
              <w:left w:val="nil"/>
              <w:bottom w:val="single" w:sz="8" w:space="0" w:color="auto"/>
              <w:right w:val="single" w:sz="8" w:space="0" w:color="auto"/>
            </w:tcBorders>
            <w:shd w:val="clear" w:color="auto" w:fill="FFFFFF"/>
            <w:noWrap/>
            <w:hideMark/>
          </w:tcPr>
          <w:p w14:paraId="64D20B78"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 xml:space="preserve">    4,3%</w:t>
            </w:r>
          </w:p>
        </w:tc>
        <w:tc>
          <w:tcPr>
            <w:tcW w:w="1275" w:type="dxa"/>
            <w:tcBorders>
              <w:top w:val="nil"/>
              <w:left w:val="nil"/>
              <w:bottom w:val="single" w:sz="8" w:space="0" w:color="auto"/>
              <w:right w:val="single" w:sz="8" w:space="0" w:color="auto"/>
            </w:tcBorders>
            <w:shd w:val="clear" w:color="auto" w:fill="FFFFFF"/>
            <w:noWrap/>
            <w:vAlign w:val="center"/>
            <w:hideMark/>
          </w:tcPr>
          <w:p w14:paraId="690EEA76" w14:textId="77777777" w:rsidR="009670B6" w:rsidRPr="00D427CA" w:rsidRDefault="009670B6" w:rsidP="00221A40">
            <w:pPr>
              <w:jc w:val="center"/>
              <w:rPr>
                <w:rFonts w:ascii="Times New Roman" w:eastAsia="Arial" w:hAnsi="Times New Roman" w:cs="Times New Roman"/>
                <w:color w:val="000000"/>
                <w:sz w:val="18"/>
                <w:szCs w:val="18"/>
              </w:rPr>
            </w:pPr>
          </w:p>
        </w:tc>
        <w:tc>
          <w:tcPr>
            <w:tcW w:w="1276" w:type="dxa"/>
            <w:tcBorders>
              <w:top w:val="nil"/>
              <w:left w:val="nil"/>
              <w:bottom w:val="single" w:sz="8" w:space="0" w:color="auto"/>
              <w:right w:val="single" w:sz="8" w:space="0" w:color="auto"/>
            </w:tcBorders>
            <w:shd w:val="clear" w:color="auto" w:fill="FFFFFF"/>
            <w:noWrap/>
            <w:vAlign w:val="center"/>
            <w:hideMark/>
          </w:tcPr>
          <w:p w14:paraId="7C45A8F9" w14:textId="77777777" w:rsidR="009670B6" w:rsidRPr="00D427CA" w:rsidRDefault="009670B6" w:rsidP="00221A40">
            <w:pPr>
              <w:jc w:val="center"/>
              <w:rPr>
                <w:rFonts w:ascii="Times New Roman" w:eastAsia="Arial" w:hAnsi="Times New Roman" w:cs="Times New Roman"/>
                <w:color w:val="000000"/>
                <w:sz w:val="18"/>
                <w:szCs w:val="18"/>
              </w:rPr>
            </w:pPr>
          </w:p>
        </w:tc>
      </w:tr>
      <w:tr w:rsidR="009670B6" w:rsidRPr="00D427CA" w14:paraId="5E7BD413" w14:textId="77777777" w:rsidTr="00D26BDC">
        <w:trPr>
          <w:trHeight w:val="227"/>
          <w:jc w:val="center"/>
        </w:trPr>
        <w:tc>
          <w:tcPr>
            <w:tcW w:w="3148" w:type="dxa"/>
            <w:tcBorders>
              <w:top w:val="nil"/>
              <w:left w:val="single" w:sz="8" w:space="0" w:color="auto"/>
              <w:bottom w:val="single" w:sz="8" w:space="0" w:color="auto"/>
              <w:right w:val="single" w:sz="8" w:space="0" w:color="auto"/>
            </w:tcBorders>
            <w:shd w:val="clear" w:color="auto" w:fill="F2F2F2"/>
            <w:noWrap/>
            <w:vAlign w:val="center"/>
            <w:hideMark/>
          </w:tcPr>
          <w:p w14:paraId="4D0031F7" w14:textId="77777777" w:rsidR="009670B6" w:rsidRPr="00D427CA" w:rsidRDefault="009670B6" w:rsidP="00221A40">
            <w:pPr>
              <w:rPr>
                <w:rFonts w:ascii="Times New Roman" w:eastAsia="Arial" w:hAnsi="Times New Roman" w:cs="Times New Roman"/>
                <w:b/>
                <w:bCs/>
                <w:color w:val="000000"/>
                <w:sz w:val="18"/>
                <w:szCs w:val="20"/>
              </w:rPr>
            </w:pPr>
            <w:r w:rsidRPr="00D427CA">
              <w:rPr>
                <w:rFonts w:ascii="Times New Roman" w:eastAsia="Arial" w:hAnsi="Times New Roman" w:cs="Times New Roman"/>
                <w:b/>
                <w:bCs/>
                <w:sz w:val="18"/>
                <w:szCs w:val="20"/>
              </w:rPr>
              <w:t>ΑΕΠ**</w:t>
            </w:r>
          </w:p>
        </w:tc>
        <w:tc>
          <w:tcPr>
            <w:tcW w:w="1388" w:type="dxa"/>
            <w:tcBorders>
              <w:top w:val="nil"/>
              <w:left w:val="nil"/>
              <w:bottom w:val="single" w:sz="8" w:space="0" w:color="auto"/>
              <w:right w:val="single" w:sz="8" w:space="0" w:color="auto"/>
            </w:tcBorders>
            <w:shd w:val="clear" w:color="auto" w:fill="FFFFFF"/>
            <w:hideMark/>
          </w:tcPr>
          <w:p w14:paraId="1B89AACC"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236.736</w:t>
            </w:r>
          </w:p>
        </w:tc>
        <w:tc>
          <w:tcPr>
            <w:tcW w:w="1418" w:type="dxa"/>
            <w:tcBorders>
              <w:top w:val="nil"/>
              <w:left w:val="nil"/>
              <w:bottom w:val="single" w:sz="8" w:space="0" w:color="auto"/>
              <w:right w:val="single" w:sz="8" w:space="0" w:color="auto"/>
            </w:tcBorders>
            <w:shd w:val="clear" w:color="auto" w:fill="FFFFFF"/>
            <w:hideMark/>
          </w:tcPr>
          <w:p w14:paraId="0B6A1454" w14:textId="77777777" w:rsidR="009670B6" w:rsidRPr="00D427CA" w:rsidRDefault="009670B6" w:rsidP="00221A40">
            <w:pPr>
              <w:spacing w:after="120" w:line="276" w:lineRule="auto"/>
              <w:ind w:firstLine="340"/>
              <w:rPr>
                <w:rFonts w:ascii="Times New Roman" w:eastAsia="Times New Roman" w:hAnsi="Times New Roman" w:cs="Times New Roman"/>
                <w:sz w:val="18"/>
                <w:szCs w:val="18"/>
              </w:rPr>
            </w:pPr>
            <w:r w:rsidRPr="00D427CA">
              <w:rPr>
                <w:rFonts w:ascii="Times New Roman" w:eastAsia="Times New Roman" w:hAnsi="Times New Roman" w:cs="Times New Roman"/>
                <w:sz w:val="18"/>
                <w:szCs w:val="18"/>
              </w:rPr>
              <w:t>248.697</w:t>
            </w:r>
          </w:p>
        </w:tc>
        <w:tc>
          <w:tcPr>
            <w:tcW w:w="1275" w:type="dxa"/>
            <w:tcBorders>
              <w:top w:val="nil"/>
              <w:left w:val="nil"/>
              <w:bottom w:val="single" w:sz="8" w:space="0" w:color="auto"/>
              <w:right w:val="single" w:sz="8" w:space="0" w:color="auto"/>
            </w:tcBorders>
            <w:shd w:val="clear" w:color="auto" w:fill="FFFFFF"/>
            <w:noWrap/>
            <w:vAlign w:val="center"/>
            <w:hideMark/>
          </w:tcPr>
          <w:p w14:paraId="7F9A812D" w14:textId="77777777" w:rsidR="009670B6" w:rsidRPr="00D427CA" w:rsidRDefault="009670B6" w:rsidP="00221A40">
            <w:pPr>
              <w:jc w:val="center"/>
              <w:rPr>
                <w:rFonts w:ascii="Times New Roman" w:eastAsia="Arial" w:hAnsi="Times New Roman" w:cs="Times New Roman"/>
                <w:color w:val="000000"/>
                <w:sz w:val="18"/>
                <w:szCs w:val="18"/>
              </w:rPr>
            </w:pPr>
          </w:p>
        </w:tc>
        <w:tc>
          <w:tcPr>
            <w:tcW w:w="1276" w:type="dxa"/>
            <w:tcBorders>
              <w:top w:val="nil"/>
              <w:left w:val="nil"/>
              <w:bottom w:val="single" w:sz="8" w:space="0" w:color="auto"/>
              <w:right w:val="single" w:sz="8" w:space="0" w:color="auto"/>
            </w:tcBorders>
            <w:shd w:val="clear" w:color="auto" w:fill="FFFFFF"/>
            <w:noWrap/>
            <w:vAlign w:val="center"/>
            <w:hideMark/>
          </w:tcPr>
          <w:p w14:paraId="655A910F" w14:textId="77777777" w:rsidR="009670B6" w:rsidRPr="00D427CA" w:rsidRDefault="009670B6" w:rsidP="00221A40">
            <w:pPr>
              <w:jc w:val="center"/>
              <w:rPr>
                <w:rFonts w:ascii="Times New Roman" w:eastAsia="Arial" w:hAnsi="Times New Roman" w:cs="Times New Roman"/>
                <w:color w:val="000000"/>
                <w:sz w:val="18"/>
                <w:szCs w:val="18"/>
              </w:rPr>
            </w:pPr>
          </w:p>
        </w:tc>
      </w:tr>
    </w:tbl>
    <w:p w14:paraId="4F83BEC2" w14:textId="77777777" w:rsidR="009670B6" w:rsidRPr="00D427CA" w:rsidRDefault="009670B6" w:rsidP="00D26BDC">
      <w:pPr>
        <w:spacing w:after="0" w:line="276" w:lineRule="auto"/>
        <w:rPr>
          <w:rFonts w:ascii="Times New Roman" w:eastAsia="Calibri" w:hAnsi="Times New Roman" w:cs="Times New Roman"/>
          <w:color w:val="000000"/>
          <w:sz w:val="18"/>
        </w:rPr>
      </w:pPr>
      <w:r w:rsidRPr="00D427CA">
        <w:rPr>
          <w:rFonts w:ascii="Times New Roman" w:eastAsia="Calibri" w:hAnsi="Times New Roman" w:cs="Times New Roman"/>
          <w:color w:val="000000"/>
          <w:sz w:val="18"/>
        </w:rPr>
        <w:t xml:space="preserve">    Πηγή: Δελτίο Μηνιαίων Στοιχείων Γενικής Κυβέρνησης Ιούλιος 2025, ΥΠΕΘΟ. </w:t>
      </w:r>
    </w:p>
    <w:p w14:paraId="2759905B" w14:textId="1543E20A" w:rsidR="009670B6" w:rsidRPr="00D427CA" w:rsidRDefault="009670B6" w:rsidP="009670B6">
      <w:pPr>
        <w:spacing w:after="120" w:line="276" w:lineRule="auto"/>
        <w:rPr>
          <w:rFonts w:ascii="Times New Roman" w:eastAsia="Calibri" w:hAnsi="Times New Roman" w:cs="Times New Roman"/>
          <w:color w:val="000000"/>
          <w:sz w:val="18"/>
        </w:rPr>
      </w:pPr>
      <w:r w:rsidRPr="00D427CA">
        <w:rPr>
          <w:rFonts w:ascii="Times New Roman" w:eastAsia="Calibri" w:hAnsi="Times New Roman" w:cs="Times New Roman"/>
          <w:color w:val="000000"/>
          <w:sz w:val="18"/>
        </w:rPr>
        <w:t xml:space="preserve">    *Στοιχεία σε ταμειακή βάση. **Στοιχεία ΕΛΣΤΑΤ και ΚΠ 2026. </w:t>
      </w:r>
    </w:p>
    <w:p w14:paraId="3203C302" w14:textId="77777777" w:rsidR="009670B6" w:rsidRPr="00D427CA" w:rsidRDefault="009670B6" w:rsidP="00D26BDC">
      <w:pPr>
        <w:spacing w:before="240" w:after="120" w:line="276" w:lineRule="auto"/>
        <w:rPr>
          <w:rFonts w:ascii="Times New Roman" w:eastAsia="Arial" w:hAnsi="Times New Roman" w:cs="Times New Roman"/>
          <w:b/>
          <w:color w:val="3672B9"/>
          <w:sz w:val="24"/>
        </w:rPr>
      </w:pPr>
      <w:r w:rsidRPr="00D427CA">
        <w:rPr>
          <w:rFonts w:ascii="Times New Roman" w:eastAsia="Arial" w:hAnsi="Times New Roman" w:cs="Times New Roman"/>
          <w:b/>
          <w:color w:val="3672B9"/>
          <w:sz w:val="24"/>
        </w:rPr>
        <w:t xml:space="preserve">Συμμόρφωση με τους δημοσιονομικούς κανόνες </w:t>
      </w:r>
    </w:p>
    <w:p w14:paraId="555CF64C" w14:textId="77777777" w:rsidR="009670B6" w:rsidRPr="00D26BDC" w:rsidRDefault="009670B6" w:rsidP="00D26BDC">
      <w:pPr>
        <w:spacing w:after="120"/>
        <w:rPr>
          <w:rFonts w:ascii="Times New Roman" w:eastAsia="Times New Roman" w:hAnsi="Times New Roman" w:cs="Times New Roman"/>
          <w:spacing w:val="-4"/>
        </w:rPr>
      </w:pPr>
      <w:r w:rsidRPr="00D26BDC">
        <w:rPr>
          <w:rFonts w:ascii="Times New Roman" w:eastAsia="Times New Roman" w:hAnsi="Times New Roman" w:cs="Times New Roman"/>
          <w:spacing w:val="-4"/>
        </w:rPr>
        <w:t>Οι γενικές αρχές που διέπουν τον δημοσιονομικό σχεδιασμό εστιάζουν στην διατήρηση του ρυθμού αύξησης των καθαρών εθνικά χρηματοδοτούμενων πρωτογενών δαπανών της Γενικής Κυβέρνησης σε επίπεδα που διασφαλίζουν, αφενός, τη βιωσιμότητα του δημόσιου χρέους και, αφετέρου, τη διατήρηση του δημοσιονομικού ελλείμματος κάτω από την τιμή αναφοράς του 3% του ΑΕΠ σε μεσοπρόθεσμο ορίζοντα.</w:t>
      </w:r>
      <w:r w:rsidRPr="00D26BDC">
        <w:rPr>
          <w:rFonts w:ascii="Times New Roman" w:eastAsia="Times New Roman" w:hAnsi="Times New Roman" w:cs="Times New Roman"/>
          <w:spacing w:val="-4"/>
          <w:vertAlign w:val="superscript"/>
        </w:rPr>
        <w:footnoteReference w:id="10"/>
      </w:r>
      <w:r w:rsidRPr="00D26BDC">
        <w:rPr>
          <w:rFonts w:ascii="Times New Roman" w:eastAsia="Times New Roman" w:hAnsi="Times New Roman" w:cs="Times New Roman"/>
          <w:spacing w:val="-4"/>
          <w:vertAlign w:val="superscript"/>
        </w:rPr>
        <w:t xml:space="preserve">, </w:t>
      </w:r>
      <w:r w:rsidRPr="00D26BDC">
        <w:rPr>
          <w:rFonts w:ascii="Times New Roman" w:eastAsia="Times New Roman" w:hAnsi="Times New Roman" w:cs="Times New Roman"/>
          <w:spacing w:val="-4"/>
          <w:vertAlign w:val="superscript"/>
        </w:rPr>
        <w:footnoteReference w:id="11"/>
      </w:r>
      <w:r w:rsidRPr="00D26BDC">
        <w:rPr>
          <w:rFonts w:ascii="Times New Roman" w:eastAsia="Times New Roman" w:hAnsi="Times New Roman" w:cs="Times New Roman"/>
          <w:spacing w:val="-4"/>
        </w:rPr>
        <w:t xml:space="preserve"> Παράλληλα, προβλέπεται η διαμόρφωση της δημοσιονομικής θέσης του πρωτογενούς ισοζυγίου της Γενικής Κυβέρνησης σε πλεονασματικό επίπεδο.   </w:t>
      </w:r>
    </w:p>
    <w:p w14:paraId="6A61A1E4" w14:textId="77777777" w:rsidR="009670B6" w:rsidRPr="00D427CA" w:rsidRDefault="009670B6" w:rsidP="00D26BDC">
      <w:pPr>
        <w:spacing w:after="120"/>
        <w:rPr>
          <w:rFonts w:ascii="Times New Roman" w:eastAsia="Times New Roman" w:hAnsi="Times New Roman" w:cs="Times New Roman"/>
          <w:szCs w:val="24"/>
        </w:rPr>
      </w:pPr>
      <w:r w:rsidRPr="00D427CA">
        <w:rPr>
          <w:rFonts w:ascii="Times New Roman" w:eastAsia="Times New Roman" w:hAnsi="Times New Roman" w:cs="Times New Roman"/>
          <w:szCs w:val="24"/>
        </w:rPr>
        <w:t>Σύμφωνα με τον ΠΔΠ 2026-2029, προβλέπεται ότι η ετήσια αύξηση των καθαρών πρωτογενών δαπανών της Γενικής Κυβέρνησης για το 2025 θα είναι 4,4% και για το 2026 5,7%, ποσοστά τα οποία υπερβαίνουν το ανώτατο ετήσιο όριο του 3,7% και 3,6%, αντίστοιχα που έχουν καθοριστεί στο ΜΔΣ 2025-2028 και εγκριθεί από το Συμβούλιο (βλ. Διάγραμμα 3.α).</w:t>
      </w:r>
      <w:r w:rsidRPr="00D427CA">
        <w:rPr>
          <w:rFonts w:ascii="Times New Roman" w:eastAsia="Times New Roman" w:hAnsi="Times New Roman" w:cs="Times New Roman"/>
          <w:b/>
          <w:szCs w:val="24"/>
        </w:rPr>
        <w:t xml:space="preserve"> </w:t>
      </w:r>
      <w:r w:rsidRPr="00D427CA">
        <w:rPr>
          <w:rFonts w:ascii="Times New Roman" w:eastAsia="Times New Roman" w:hAnsi="Times New Roman" w:cs="Times New Roman"/>
          <w:szCs w:val="24"/>
        </w:rPr>
        <w:t>Ωστόσο</w:t>
      </w:r>
      <w:r w:rsidRPr="00D427CA">
        <w:rPr>
          <w:rFonts w:ascii="Times New Roman" w:eastAsia="Times New Roman" w:hAnsi="Times New Roman" w:cs="Times New Roman"/>
          <w:bCs/>
          <w:szCs w:val="24"/>
        </w:rPr>
        <w:t>, οι προβλεπόμενες σωρευτικές αυξήσεις των καθαρών πρωτογενών δαπανών για το 2025 (4,3%) και για το 2026 (10,3%) παραμένουν εντός των ορίων του ΜΔΣ 2025-2028 (6,5% και 10,3%, αντίστοιχα, βλ. Διάγραμμα 3.β).</w:t>
      </w:r>
      <w:r w:rsidRPr="00D427CA">
        <w:rPr>
          <w:rFonts w:ascii="Times New Roman" w:eastAsia="Times New Roman" w:hAnsi="Times New Roman" w:cs="Times New Roman"/>
          <w:b/>
          <w:szCs w:val="24"/>
        </w:rPr>
        <w:t xml:space="preserve"> </w:t>
      </w:r>
      <w:r w:rsidRPr="00D427CA">
        <w:rPr>
          <w:rFonts w:ascii="Times New Roman" w:eastAsia="Times New Roman" w:hAnsi="Times New Roman" w:cs="Times New Roman"/>
          <w:szCs w:val="24"/>
        </w:rPr>
        <w:t xml:space="preserve">Οι εκτιμήσεις είναι συμβατές με το νέο δημοσιονομικό πλαίσιο, </w:t>
      </w:r>
      <w:r w:rsidRPr="00D427CA">
        <w:rPr>
          <w:rFonts w:ascii="Times New Roman" w:eastAsia="Times New Roman" w:hAnsi="Times New Roman" w:cs="Times New Roman"/>
          <w:szCs w:val="24"/>
        </w:rPr>
        <w:lastRenderedPageBreak/>
        <w:t>καθώς η πραγματική ετήσια μεταβολή που καταγράφηκε το 2024 ήταν -0,2% (ή 0,23 δισ. ευρώ), δηλαδή χαμηλότερη από το προβλεπόμενο ετήσιο όριο, δημιουργώντας έτσι δημοσιονομικό περιθώριο για υψηλότερες, καθαρές, πρωτογενείς δαπάνες την περίοδο 2025-2028. Η θετική αυτή απόκλιση αποδίδεται, κυρίως, στη μεγαλύτερη του αναμενόμενου επίδραση των μέτρων ενεργητικής δημοσιονομικής πολιτικής και συγκεκριμένα, των μέτρων για την αντιμετώπιση της φοροδιαφυγής και της εισφοροδιαφυγής, καθώς και στη χαμηλότερη από την αναμενόμενη συνολική δαπάνη της Γενικής Κυβέρνησης. Επιπλέον, σύμφωνα με το νέο δημοσιονομικό πλαίσιο, επιτρέπεται ετήσια απόκλιση της τάξεως των 0,3 ποσοστιαίων μονάδων του ΑΕΠ (περίπου 0,75 δισ. ευρώ), παρέχοντας επιπλέον ευελιξία.</w:t>
      </w:r>
      <w:r w:rsidRPr="00D427CA">
        <w:rPr>
          <w:rFonts w:ascii="Times New Roman" w:eastAsia="Times New Roman" w:hAnsi="Times New Roman" w:cs="Times New Roman"/>
          <w:szCs w:val="24"/>
          <w:vertAlign w:val="superscript"/>
        </w:rPr>
        <w:footnoteReference w:id="12"/>
      </w:r>
      <w:r w:rsidRPr="00D427CA">
        <w:rPr>
          <w:rFonts w:ascii="Times New Roman" w:eastAsia="Times New Roman" w:hAnsi="Times New Roman" w:cs="Times New Roman"/>
          <w:szCs w:val="24"/>
        </w:rPr>
        <w:t xml:space="preserve"> Τέλος, </w:t>
      </w:r>
      <w:r w:rsidRPr="00D427CA">
        <w:rPr>
          <w:rFonts w:ascii="Times New Roman" w:eastAsia="Times New Roman" w:hAnsi="Times New Roman" w:cs="Times New Roman"/>
          <w:bCs/>
          <w:szCs w:val="24"/>
        </w:rPr>
        <w:t>η εθνική ρήτρα διαφυγής για τις αμυντικές δαπάνες, όπως προβλέπεται στον Κανονισμό (ΕΕ) 2024/1263, παρέχει μια επιπλέον δυνατότητα απόκλισης από την εγκεκριμένη πορεία των καθαρών δαπανών, η οποία ευνοεί τις δαπάνες του 2026.</w:t>
      </w:r>
      <w:r w:rsidRPr="00D427CA">
        <w:rPr>
          <w:rFonts w:ascii="Times New Roman" w:eastAsia="Times New Roman" w:hAnsi="Times New Roman" w:cs="Times New Roman"/>
          <w:bCs/>
          <w:szCs w:val="24"/>
          <w:vertAlign w:val="superscript"/>
        </w:rPr>
        <w:footnoteReference w:id="13"/>
      </w:r>
      <w:r w:rsidRPr="00D427CA">
        <w:rPr>
          <w:rFonts w:ascii="Times New Roman" w:eastAsia="Times New Roman" w:hAnsi="Times New Roman" w:cs="Times New Roman"/>
          <w:bCs/>
          <w:szCs w:val="24"/>
        </w:rPr>
        <w:t xml:space="preserve"> Συγκεκριμένα, οι αμυντικές δαπάνες εκτιμώνται αυξημένες κατά περίπου 0,1% του ΑΕΠ για το έτος 2025, και 0,3% του ΑΕΠ για το 2026,  σε σύγκριση με το έτος βάσης 2024.</w:t>
      </w:r>
      <w:r w:rsidRPr="00D427CA">
        <w:rPr>
          <w:rFonts w:ascii="Times New Roman" w:eastAsia="Times New Roman" w:hAnsi="Times New Roman" w:cs="Times New Roman"/>
          <w:szCs w:val="24"/>
        </w:rPr>
        <w:t xml:space="preserve"> </w:t>
      </w:r>
    </w:p>
    <w:p w14:paraId="3E8C9154" w14:textId="77777777" w:rsidR="009670B6" w:rsidRDefault="009670B6" w:rsidP="00D26BDC">
      <w:pPr>
        <w:rPr>
          <w:rFonts w:ascii="Times New Roman" w:eastAsia="Times New Roman" w:hAnsi="Times New Roman" w:cs="Times New Roman"/>
        </w:rPr>
      </w:pPr>
      <w:r w:rsidRPr="00D427CA">
        <w:rPr>
          <w:rFonts w:ascii="Times New Roman" w:eastAsia="Times New Roman" w:hAnsi="Times New Roman" w:cs="Times New Roman"/>
        </w:rPr>
        <w:t xml:space="preserve">Για τα έτη 2027 και 2028 η αύξηση των καθαρών δαπανών προβλέπεται ότι θα παραμείνει εντός του εγκεκριμένου ετήσιου ορίου. Για το έτος 2029, το ανώτατο όριο αύξησης των καθαρών δαπανών θα τεθεί με το επόμενο ΜΔΣ που αναμένεται να υποβληθεί την άνοιξη του 2028.    </w:t>
      </w:r>
    </w:p>
    <w:tbl>
      <w:tblPr>
        <w:tblW w:w="9162" w:type="dxa"/>
        <w:tblLook w:val="0000" w:firstRow="0" w:lastRow="0" w:firstColumn="0" w:lastColumn="0" w:noHBand="0" w:noVBand="0"/>
      </w:tblPr>
      <w:tblGrid>
        <w:gridCol w:w="4416"/>
        <w:gridCol w:w="4746"/>
      </w:tblGrid>
      <w:tr w:rsidR="009670B6" w:rsidRPr="007C22B3" w14:paraId="3565CC6D" w14:textId="77777777" w:rsidTr="00D26BDC">
        <w:trPr>
          <w:trHeight w:val="657"/>
        </w:trPr>
        <w:tc>
          <w:tcPr>
            <w:tcW w:w="4416" w:type="dxa"/>
          </w:tcPr>
          <w:p w14:paraId="4AF30E49" w14:textId="77777777" w:rsidR="009670B6" w:rsidRPr="00D427CA" w:rsidRDefault="009670B6" w:rsidP="00221A40">
            <w:pPr>
              <w:spacing w:after="120" w:line="276" w:lineRule="auto"/>
              <w:rPr>
                <w:rFonts w:ascii="Times New Roman" w:eastAsia="Times New Roman" w:hAnsi="Times New Roman" w:cs="Times New Roman"/>
                <w:noProof/>
                <w:sz w:val="20"/>
              </w:rPr>
            </w:pPr>
            <w:r w:rsidRPr="00D427CA">
              <w:rPr>
                <w:rFonts w:ascii="Times New Roman" w:eastAsia="Times New Roman" w:hAnsi="Times New Roman" w:cs="Times New Roman"/>
                <w:noProof/>
                <w:sz w:val="20"/>
              </w:rPr>
              <w:t>Διάγραμμα 3.α: Ετήσια αύξηση των καθαρών πρωτογενών δαπανών της Γενικής Κυβέρνησης</w:t>
            </w:r>
          </w:p>
        </w:tc>
        <w:tc>
          <w:tcPr>
            <w:tcW w:w="4746" w:type="dxa"/>
          </w:tcPr>
          <w:p w14:paraId="6977D651" w14:textId="77777777" w:rsidR="009670B6" w:rsidRPr="00D427CA" w:rsidRDefault="009670B6" w:rsidP="00221A40">
            <w:pPr>
              <w:spacing w:after="120" w:line="276" w:lineRule="auto"/>
              <w:rPr>
                <w:rFonts w:ascii="Times New Roman" w:eastAsia="Times New Roman" w:hAnsi="Times New Roman" w:cs="Times New Roman"/>
                <w:noProof/>
                <w:sz w:val="20"/>
              </w:rPr>
            </w:pPr>
            <w:r w:rsidRPr="00D427CA">
              <w:rPr>
                <w:rFonts w:ascii="Times New Roman" w:eastAsia="Times New Roman" w:hAnsi="Times New Roman" w:cs="Times New Roman"/>
                <w:noProof/>
                <w:sz w:val="20"/>
              </w:rPr>
              <w:t>Διάγραμμα 3.β: Σωρευτική αύξηση των καθαρών πρωτογενών δαπανών της Γενικής Κυβέρνησης</w:t>
            </w:r>
          </w:p>
        </w:tc>
      </w:tr>
      <w:tr w:rsidR="009670B6" w:rsidRPr="00D427CA" w14:paraId="57C6C25C" w14:textId="77777777" w:rsidTr="00D26BDC">
        <w:trPr>
          <w:trHeight w:val="4104"/>
        </w:trPr>
        <w:tc>
          <w:tcPr>
            <w:tcW w:w="4416" w:type="dxa"/>
          </w:tcPr>
          <w:p w14:paraId="1D6033C3" w14:textId="77777777" w:rsidR="009670B6" w:rsidRPr="00D427CA" w:rsidRDefault="009670B6" w:rsidP="00221A40">
            <w:pPr>
              <w:spacing w:line="276" w:lineRule="auto"/>
              <w:rPr>
                <w:rFonts w:ascii="Times New Roman" w:eastAsia="Times New Roman" w:hAnsi="Times New Roman" w:cs="Times New Roman"/>
                <w:szCs w:val="24"/>
              </w:rPr>
            </w:pPr>
            <w:r w:rsidRPr="00D427CA">
              <w:rPr>
                <w:rFonts w:ascii="Times New Roman" w:eastAsia="Times New Roman" w:hAnsi="Times New Roman" w:cs="Times New Roman"/>
                <w:noProof/>
                <w:szCs w:val="24"/>
              </w:rPr>
              <w:drawing>
                <wp:inline distT="0" distB="0" distL="0" distR="0" wp14:anchorId="14143996" wp14:editId="66F1E224">
                  <wp:extent cx="2665927" cy="2535399"/>
                  <wp:effectExtent l="0" t="0" r="127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G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5445" cy="2572982"/>
                          </a:xfrm>
                          <a:prstGeom prst="rect">
                            <a:avLst/>
                          </a:prstGeom>
                        </pic:spPr>
                      </pic:pic>
                    </a:graphicData>
                  </a:graphic>
                </wp:inline>
              </w:drawing>
            </w:r>
          </w:p>
        </w:tc>
        <w:tc>
          <w:tcPr>
            <w:tcW w:w="4746" w:type="dxa"/>
          </w:tcPr>
          <w:p w14:paraId="0EAE823B" w14:textId="77777777" w:rsidR="009670B6" w:rsidRPr="00D427CA" w:rsidRDefault="009670B6" w:rsidP="00221A40">
            <w:pPr>
              <w:spacing w:line="276" w:lineRule="auto"/>
              <w:rPr>
                <w:rFonts w:ascii="Times New Roman" w:eastAsia="Times New Roman" w:hAnsi="Times New Roman" w:cs="Times New Roman"/>
                <w:szCs w:val="24"/>
              </w:rPr>
            </w:pPr>
            <w:r w:rsidRPr="00D427CA">
              <w:rPr>
                <w:rFonts w:ascii="Times New Roman" w:eastAsia="Times New Roman" w:hAnsi="Times New Roman" w:cs="Times New Roman"/>
                <w:noProof/>
                <w:szCs w:val="24"/>
              </w:rPr>
              <w:drawing>
                <wp:inline distT="0" distB="0" distL="0" distR="0" wp14:anchorId="687D7730" wp14:editId="30524CCC">
                  <wp:extent cx="2867337" cy="2559685"/>
                  <wp:effectExtent l="0" t="0" r="952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G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8936" cy="2578967"/>
                          </a:xfrm>
                          <a:prstGeom prst="rect">
                            <a:avLst/>
                          </a:prstGeom>
                        </pic:spPr>
                      </pic:pic>
                    </a:graphicData>
                  </a:graphic>
                </wp:inline>
              </w:drawing>
            </w:r>
          </w:p>
        </w:tc>
      </w:tr>
      <w:tr w:rsidR="009670B6" w:rsidRPr="007C22B3" w14:paraId="51C21C88" w14:textId="77777777" w:rsidTr="00D26BDC">
        <w:trPr>
          <w:trHeight w:val="179"/>
        </w:trPr>
        <w:tc>
          <w:tcPr>
            <w:tcW w:w="9162" w:type="dxa"/>
            <w:gridSpan w:val="2"/>
          </w:tcPr>
          <w:p w14:paraId="7F1B34B6" w14:textId="77777777" w:rsidR="009670B6" w:rsidRPr="00D427CA" w:rsidRDefault="009670B6" w:rsidP="00221A40">
            <w:pPr>
              <w:spacing w:before="120" w:after="360" w:line="276" w:lineRule="auto"/>
              <w:rPr>
                <w:rFonts w:ascii="Times New Roman" w:eastAsia="Times New Roman" w:hAnsi="Times New Roman" w:cs="Times New Roman"/>
                <w:sz w:val="18"/>
                <w:szCs w:val="24"/>
              </w:rPr>
            </w:pPr>
            <w:r w:rsidRPr="00D427CA">
              <w:rPr>
                <w:rFonts w:ascii="Times New Roman" w:eastAsia="Times New Roman" w:hAnsi="Times New Roman" w:cs="Times New Roman"/>
                <w:sz w:val="18"/>
                <w:szCs w:val="24"/>
              </w:rPr>
              <w:t>Πηγές: ΥΠΕΘΟ, ΜΔΣ 2025-2028, ΠΔΠ 2026-2029, επεξεργασία ΕΔΣ.</w:t>
            </w:r>
          </w:p>
        </w:tc>
      </w:tr>
    </w:tbl>
    <w:p w14:paraId="1ECD7556" w14:textId="77777777" w:rsidR="009670B6" w:rsidRPr="00D427CA" w:rsidRDefault="009670B6" w:rsidP="00D26BDC">
      <w:pPr>
        <w:spacing w:after="120"/>
        <w:rPr>
          <w:rFonts w:ascii="Times New Roman" w:eastAsia="Times New Roman" w:hAnsi="Times New Roman" w:cs="Times New Roman"/>
          <w:szCs w:val="24"/>
        </w:rPr>
      </w:pPr>
      <w:r w:rsidRPr="00D427CA">
        <w:rPr>
          <w:rFonts w:ascii="Times New Roman" w:eastAsia="Times New Roman" w:hAnsi="Times New Roman" w:cs="Times New Roman"/>
          <w:szCs w:val="24"/>
        </w:rPr>
        <w:t>Επιπλέον,</w:t>
      </w:r>
      <w:r w:rsidRPr="00D427CA">
        <w:rPr>
          <w:rFonts w:eastAsia="Times New Roman" w:cs="Times New Roman"/>
        </w:rPr>
        <w:t xml:space="preserve"> </w:t>
      </w:r>
      <w:r w:rsidRPr="00D427CA">
        <w:rPr>
          <w:rFonts w:ascii="Times New Roman" w:eastAsia="Times New Roman" w:hAnsi="Times New Roman" w:cs="Times New Roman"/>
          <w:szCs w:val="24"/>
        </w:rPr>
        <w:t xml:space="preserve">για όλα τα έτη που καλύπτει το ΠΔΠ 2026–2029, το ισοζύγιο της Γενικής Κυβέρνησης προβλέπεται να διαμορφωθεί σε επίπεδα πλεονασματικά ή οριακά ελλειμματικά, διασφαλίζοντας τη διατήρηση του δημοσιονομικού ελλείμματος κάτω από την τιμή αναφοράς του 3% του ΑΕΠ (βλ. Διάγραμμα 4). Οι προβλέψεις αυτές συνιστούν ανοδική αναθεώρηση σε </w:t>
      </w:r>
      <w:r w:rsidRPr="00D427CA">
        <w:rPr>
          <w:rFonts w:ascii="Times New Roman" w:eastAsia="Times New Roman" w:hAnsi="Times New Roman" w:cs="Times New Roman"/>
          <w:szCs w:val="24"/>
        </w:rPr>
        <w:lastRenderedPageBreak/>
        <w:t>σχέση με εκείνες που είχαν περιληφθεί στο ΜΔΣ 2025–2028. Συγκεκριμένα, το έλλειμμα προβλέπεται οριακό -0,2% του ΑΕΠ για το 2026 και το 2027, μηδενικό για το 2028 και ελαφρώς θετικό, στο 0,1% του ΑΕΠ, το 2029.</w:t>
      </w:r>
    </w:p>
    <w:p w14:paraId="4B1B153F" w14:textId="77777777" w:rsidR="009670B6" w:rsidRDefault="009670B6" w:rsidP="009670B6">
      <w:pPr>
        <w:spacing w:after="120" w:line="276" w:lineRule="auto"/>
        <w:rPr>
          <w:rFonts w:ascii="Times New Roman" w:eastAsia="Times New Roman" w:hAnsi="Times New Roman" w:cs="Times New Roman"/>
          <w:noProof/>
          <w:sz w:val="20"/>
        </w:rPr>
      </w:pPr>
    </w:p>
    <w:p w14:paraId="690AE3C8" w14:textId="77777777" w:rsidR="009670B6" w:rsidRPr="00D427CA" w:rsidRDefault="009670B6" w:rsidP="009670B6">
      <w:pPr>
        <w:spacing w:after="120" w:line="276" w:lineRule="auto"/>
        <w:rPr>
          <w:rFonts w:ascii="Times New Roman" w:eastAsia="Times New Roman" w:hAnsi="Times New Roman" w:cs="Times New Roman"/>
          <w:szCs w:val="24"/>
        </w:rPr>
      </w:pPr>
      <w:r w:rsidRPr="00D427CA">
        <w:rPr>
          <w:rFonts w:ascii="Times New Roman" w:eastAsia="Times New Roman" w:hAnsi="Times New Roman" w:cs="Times New Roman"/>
          <w:noProof/>
          <w:sz w:val="20"/>
        </w:rPr>
        <w:t>Διάγραμμα 4: Ισοζύγιο της Γενικής Κυβέρνησης, 2025-2029</w:t>
      </w:r>
    </w:p>
    <w:p w14:paraId="61D15DF3" w14:textId="77777777" w:rsidR="009670B6" w:rsidRPr="00D427CA" w:rsidRDefault="009670B6" w:rsidP="009670B6">
      <w:pPr>
        <w:spacing w:after="120" w:line="276" w:lineRule="auto"/>
        <w:jc w:val="center"/>
        <w:rPr>
          <w:rFonts w:ascii="Times New Roman" w:eastAsia="Times New Roman" w:hAnsi="Times New Roman" w:cs="Times New Roman"/>
          <w:szCs w:val="24"/>
        </w:rPr>
      </w:pPr>
      <w:r w:rsidRPr="00D427CA">
        <w:rPr>
          <w:rFonts w:ascii="Times New Roman" w:eastAsia="Times New Roman" w:hAnsi="Times New Roman" w:cs="Times New Roman"/>
          <w:noProof/>
          <w:szCs w:val="24"/>
        </w:rPr>
        <w:drawing>
          <wp:inline distT="0" distB="0" distL="0" distR="0" wp14:anchorId="6058F836" wp14:editId="5037221B">
            <wp:extent cx="4824994" cy="2097028"/>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 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4994" cy="2097028"/>
                    </a:xfrm>
                    <a:prstGeom prst="rect">
                      <a:avLst/>
                    </a:prstGeom>
                  </pic:spPr>
                </pic:pic>
              </a:graphicData>
            </a:graphic>
          </wp:inline>
        </w:drawing>
      </w:r>
    </w:p>
    <w:p w14:paraId="380E1B81" w14:textId="77777777" w:rsidR="009670B6" w:rsidRPr="00D427CA" w:rsidRDefault="009670B6" w:rsidP="009670B6">
      <w:pPr>
        <w:spacing w:before="120" w:after="240" w:line="276" w:lineRule="auto"/>
        <w:rPr>
          <w:rFonts w:ascii="Times New Roman" w:eastAsia="Times New Roman" w:hAnsi="Times New Roman" w:cs="Times New Roman"/>
          <w:sz w:val="18"/>
          <w:szCs w:val="24"/>
        </w:rPr>
      </w:pPr>
      <w:r w:rsidRPr="00D427CA">
        <w:rPr>
          <w:rFonts w:ascii="Times New Roman" w:eastAsia="Times New Roman" w:hAnsi="Times New Roman" w:cs="Times New Roman"/>
          <w:sz w:val="18"/>
          <w:szCs w:val="24"/>
        </w:rPr>
        <w:t>Πηγές: ΥΠΕΘΟ, ΜΔΣ 2025-2028, ΠΔΠ 2026-2029, επεξεργασία ΕΔΣ.</w:t>
      </w:r>
    </w:p>
    <w:p w14:paraId="1041F0BE" w14:textId="77777777" w:rsidR="009670B6" w:rsidRPr="00D427CA" w:rsidRDefault="009670B6" w:rsidP="009670B6">
      <w:pPr>
        <w:spacing w:after="240" w:line="276" w:lineRule="auto"/>
        <w:rPr>
          <w:rFonts w:ascii="Times New Roman" w:eastAsia="Times New Roman" w:hAnsi="Times New Roman" w:cs="Times New Roman"/>
          <w:szCs w:val="24"/>
        </w:rPr>
      </w:pPr>
      <w:r w:rsidRPr="00D427CA">
        <w:rPr>
          <w:rFonts w:ascii="Times New Roman" w:eastAsia="Times New Roman" w:hAnsi="Times New Roman" w:cs="Times New Roman"/>
          <w:szCs w:val="24"/>
        </w:rPr>
        <w:t>Όπως αναφέρθηκε αναλυτικότερα παραπάνω, το πρωτογενές αποτέλεσμα της Γενικής Κυβέρνησης διαμορφώνεται πλεονασματικό τόσο για το τρέχον όσο και για το επόμενο έτος, σε πλήρη συμμόρφωση με τον εθνικό αριθμητικό δημοσιονομικό κανόνα, και προβλέπεται να παραμείνει κοντά στο 2,7% του ΑΕΠ έως το 2029, ενισχύοντας τη βιωσιμότητα των δημόσιων οικονομικών σε μεσοπρόθεσμο ορίζοντα (βλ. Διάγραμμα 5)</w:t>
      </w:r>
      <w:r>
        <w:rPr>
          <w:rFonts w:ascii="Times New Roman" w:eastAsia="Times New Roman" w:hAnsi="Times New Roman" w:cs="Times New Roman"/>
          <w:szCs w:val="24"/>
        </w:rPr>
        <w:t>.</w:t>
      </w:r>
    </w:p>
    <w:p w14:paraId="4CBD6A6F" w14:textId="77777777" w:rsidR="009670B6" w:rsidRPr="00D427CA" w:rsidRDefault="009670B6" w:rsidP="009670B6">
      <w:pPr>
        <w:spacing w:after="120" w:line="276" w:lineRule="auto"/>
        <w:rPr>
          <w:rFonts w:ascii="Times New Roman" w:eastAsia="Times New Roman" w:hAnsi="Times New Roman" w:cs="Times New Roman"/>
          <w:szCs w:val="24"/>
        </w:rPr>
      </w:pPr>
      <w:r w:rsidRPr="00D427CA">
        <w:rPr>
          <w:rFonts w:ascii="Times New Roman" w:eastAsia="Times New Roman" w:hAnsi="Times New Roman" w:cs="Times New Roman"/>
          <w:noProof/>
          <w:sz w:val="20"/>
        </w:rPr>
        <w:t>Διάγραμμα 5: Πρωτογενές αποτέλεσμα της Γενικής Κυβέρνησης, 2025-2029</w:t>
      </w:r>
    </w:p>
    <w:p w14:paraId="19A9141F" w14:textId="77777777" w:rsidR="009670B6" w:rsidRPr="00D427CA" w:rsidRDefault="009670B6" w:rsidP="009670B6">
      <w:pPr>
        <w:spacing w:after="120" w:line="276" w:lineRule="auto"/>
        <w:jc w:val="center"/>
        <w:rPr>
          <w:rFonts w:ascii="Times New Roman" w:eastAsia="Times New Roman" w:hAnsi="Times New Roman" w:cs="Times New Roman"/>
          <w:szCs w:val="24"/>
        </w:rPr>
      </w:pPr>
      <w:r w:rsidRPr="00D427CA">
        <w:rPr>
          <w:rFonts w:ascii="Times New Roman" w:eastAsia="Times New Roman" w:hAnsi="Times New Roman" w:cs="Times New Roman"/>
          <w:noProof/>
          <w:szCs w:val="24"/>
        </w:rPr>
        <w:drawing>
          <wp:inline distT="0" distB="0" distL="0" distR="0" wp14:anchorId="6E2454A0" wp14:editId="02CF70C5">
            <wp:extent cx="4788418" cy="2225045"/>
            <wp:effectExtent l="0" t="0" r="0" b="381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IAG 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8418" cy="2225045"/>
                    </a:xfrm>
                    <a:prstGeom prst="rect">
                      <a:avLst/>
                    </a:prstGeom>
                  </pic:spPr>
                </pic:pic>
              </a:graphicData>
            </a:graphic>
          </wp:inline>
        </w:drawing>
      </w:r>
    </w:p>
    <w:p w14:paraId="06759D0A" w14:textId="77777777" w:rsidR="009670B6" w:rsidRPr="00D427CA" w:rsidRDefault="009670B6" w:rsidP="009670B6">
      <w:pPr>
        <w:spacing w:after="240" w:line="276" w:lineRule="auto"/>
        <w:rPr>
          <w:rFonts w:ascii="Times New Roman" w:eastAsia="Times New Roman" w:hAnsi="Times New Roman" w:cs="Times New Roman"/>
          <w:sz w:val="18"/>
          <w:szCs w:val="24"/>
        </w:rPr>
      </w:pPr>
      <w:r w:rsidRPr="00D427CA">
        <w:rPr>
          <w:rFonts w:ascii="Times New Roman" w:eastAsia="Times New Roman" w:hAnsi="Times New Roman" w:cs="Times New Roman"/>
          <w:sz w:val="18"/>
          <w:szCs w:val="24"/>
        </w:rPr>
        <w:t>Πηγές: ΥΠΕΘΟ, ΜΔΣ 2025-2028, ΠΔΠ 2026-2029, επεξεργασία ΕΔΣ.</w:t>
      </w:r>
    </w:p>
    <w:p w14:paraId="69164FD0" w14:textId="77777777" w:rsidR="009670B6" w:rsidRPr="00D427CA" w:rsidRDefault="009670B6" w:rsidP="009670B6">
      <w:pPr>
        <w:spacing w:after="120" w:line="276" w:lineRule="auto"/>
        <w:rPr>
          <w:rFonts w:ascii="Times New Roman" w:eastAsia="Times New Roman" w:hAnsi="Times New Roman" w:cs="Times New Roman"/>
        </w:rPr>
      </w:pPr>
      <w:r w:rsidRPr="00D427CA">
        <w:rPr>
          <w:rFonts w:ascii="Times New Roman" w:eastAsia="Times New Roman" w:hAnsi="Times New Roman" w:cs="Times New Roman"/>
        </w:rPr>
        <w:t xml:space="preserve">Τέλος, η πορεία του δημόσιου χρέους της ελληνικής οικονομίας ως ποσοστό του ΑΕΠ με την προϋπόθεση της υλοποίησης του παραπάνω μακροοικονομικού σεναρίου, προβλέπεται πτωτική κατά την περίοδο του ΠΔΠ 2026–2029, αντανακλώντας τα θετικά δημοσιονομικά, πρωτογενή αποτελέσματα και τη συνεχιζόμενη οικονομική μεγέθυνση. Η δυναμική του δημόσιου χρέους αποτυπώνεται στη σταθερή και σημαντική αποκλιμάκωση του λόγου χρέους προς ΑΕΠ, με μείωση κατά 8,3 ποσοστιαίες μονάδες το 2025 και 7,7 ποσοστιαίες μονάδες το 2026 (βλ. Διάγραμμα 6). Η πορεία αυτή υπερβαίνει τις προβλέψεις του ΜΔΣ 2025–2028, καταδεικνύοντας </w:t>
      </w:r>
      <w:r w:rsidRPr="00D427CA">
        <w:rPr>
          <w:rFonts w:ascii="Times New Roman" w:eastAsia="Times New Roman" w:hAnsi="Times New Roman" w:cs="Times New Roman"/>
        </w:rPr>
        <w:lastRenderedPageBreak/>
        <w:t>την ενισχυμένη ανθεκτικότητα και τη θετική προοπτική της ελληνικής οικονομίας, με τον λόγο χρέους προς ΑΕΠ να αναμένεται να συνεχίσει τη μείωσή του σε επίπεδα κάτω από 120% το έτος 2029.</w:t>
      </w:r>
    </w:p>
    <w:p w14:paraId="1800CDD5" w14:textId="77777777" w:rsidR="009670B6" w:rsidRDefault="009670B6" w:rsidP="009670B6">
      <w:pPr>
        <w:spacing w:after="120" w:line="276" w:lineRule="auto"/>
        <w:rPr>
          <w:rFonts w:ascii="Times New Roman" w:eastAsia="Times New Roman" w:hAnsi="Times New Roman" w:cs="Times New Roman"/>
          <w:noProof/>
          <w:sz w:val="20"/>
        </w:rPr>
      </w:pPr>
    </w:p>
    <w:p w14:paraId="71E5341A" w14:textId="77777777" w:rsidR="009670B6" w:rsidRPr="00D427CA" w:rsidRDefault="009670B6" w:rsidP="009670B6">
      <w:pPr>
        <w:spacing w:after="240" w:line="276" w:lineRule="auto"/>
        <w:rPr>
          <w:rFonts w:ascii="Times New Roman" w:eastAsia="Times New Roman" w:hAnsi="Times New Roman" w:cs="Times New Roman"/>
          <w:szCs w:val="24"/>
        </w:rPr>
      </w:pPr>
      <w:r w:rsidRPr="00D427CA">
        <w:rPr>
          <w:rFonts w:ascii="Times New Roman" w:eastAsia="Times New Roman" w:hAnsi="Times New Roman" w:cs="Times New Roman"/>
          <w:noProof/>
          <w:sz w:val="20"/>
        </w:rPr>
        <w:t>Διάγραμμα 6: Χρέος Γενικής Κυβέρνησης (% ΑΕΠ), 2025-2029</w:t>
      </w:r>
    </w:p>
    <w:p w14:paraId="010CAD7B" w14:textId="77777777" w:rsidR="009670B6" w:rsidRPr="00D427CA" w:rsidRDefault="009670B6" w:rsidP="009670B6">
      <w:pPr>
        <w:spacing w:after="120" w:line="276" w:lineRule="auto"/>
        <w:jc w:val="center"/>
        <w:rPr>
          <w:rFonts w:ascii="Times New Roman" w:eastAsia="Arial" w:hAnsi="Times New Roman" w:cs="Times New Roman"/>
          <w:b/>
          <w:color w:val="3672B9"/>
        </w:rPr>
      </w:pPr>
      <w:r w:rsidRPr="00D427CA">
        <w:rPr>
          <w:rFonts w:ascii="Times New Roman" w:eastAsia="Arial" w:hAnsi="Times New Roman" w:cs="Times New Roman"/>
          <w:b/>
          <w:noProof/>
          <w:color w:val="3672B9"/>
        </w:rPr>
        <w:drawing>
          <wp:inline distT="0" distB="0" distL="0" distR="0" wp14:anchorId="6B25E5BE" wp14:editId="27EBA25D">
            <wp:extent cx="4784764" cy="2240924"/>
            <wp:effectExtent l="0" t="0" r="0" b="698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AG 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01578" cy="2248799"/>
                    </a:xfrm>
                    <a:prstGeom prst="rect">
                      <a:avLst/>
                    </a:prstGeom>
                  </pic:spPr>
                </pic:pic>
              </a:graphicData>
            </a:graphic>
          </wp:inline>
        </w:drawing>
      </w:r>
    </w:p>
    <w:p w14:paraId="5E67E7AD" w14:textId="77777777" w:rsidR="009670B6" w:rsidRPr="00D427CA" w:rsidRDefault="009670B6" w:rsidP="009670B6">
      <w:pPr>
        <w:spacing w:after="360" w:line="276" w:lineRule="auto"/>
        <w:rPr>
          <w:rFonts w:ascii="Times New Roman" w:eastAsia="Times New Roman" w:hAnsi="Times New Roman" w:cs="Times New Roman"/>
          <w:sz w:val="18"/>
          <w:szCs w:val="24"/>
        </w:rPr>
      </w:pPr>
      <w:r w:rsidRPr="00D427CA">
        <w:rPr>
          <w:rFonts w:ascii="Times New Roman" w:eastAsia="Times New Roman" w:hAnsi="Times New Roman" w:cs="Times New Roman"/>
          <w:sz w:val="18"/>
          <w:szCs w:val="24"/>
        </w:rPr>
        <w:t>Πηγές: ΥΠΕΘΟ, ΜΔΣ 2025-2028, ΠΔΠ 2026-2029, επεξεργασία ΕΔΣ.</w:t>
      </w:r>
    </w:p>
    <w:p w14:paraId="532FC731" w14:textId="77777777" w:rsidR="009670B6" w:rsidRPr="00D427CA" w:rsidRDefault="009670B6" w:rsidP="00D26BDC">
      <w:pPr>
        <w:adjustRightInd w:val="0"/>
        <w:spacing w:after="120" w:line="276" w:lineRule="auto"/>
        <w:rPr>
          <w:rFonts w:ascii="Times New Roman" w:eastAsia="Times New Roman" w:hAnsi="Times New Roman" w:cs="Times New Roman"/>
        </w:rPr>
      </w:pPr>
      <w:r w:rsidRPr="00D427CA">
        <w:rPr>
          <w:rFonts w:ascii="Times New Roman" w:eastAsia="Arial" w:hAnsi="Times New Roman" w:cs="Times New Roman"/>
          <w:b/>
          <w:color w:val="3672B9"/>
          <w:sz w:val="24"/>
        </w:rPr>
        <w:t xml:space="preserve">Μεσοπρόθεσμες προκλήσεις </w:t>
      </w:r>
    </w:p>
    <w:p w14:paraId="6AF984F4" w14:textId="77777777" w:rsidR="009670B6" w:rsidRPr="00D427CA" w:rsidRDefault="009670B6" w:rsidP="00D26BDC">
      <w:pPr>
        <w:adjustRightInd w:val="0"/>
        <w:spacing w:after="120"/>
        <w:rPr>
          <w:rFonts w:ascii="Times New Roman" w:eastAsia="Times New Roman" w:hAnsi="Times New Roman" w:cs="Times New Roman"/>
          <w:bCs/>
        </w:rPr>
      </w:pPr>
      <w:r w:rsidRPr="00D427CA">
        <w:rPr>
          <w:rFonts w:ascii="Times New Roman" w:eastAsia="Times New Roman" w:hAnsi="Times New Roman" w:cs="Times New Roman"/>
          <w:bCs/>
        </w:rPr>
        <w:t>Μεσοπρόθεσμα, η ελληνική οικονομία εξακολουθεί να αντιμετωπίζει σημαντικές διαρθρωτικές προκλήσεις. Η παραγωγικότητα της εργασίας ανά ώρα και οι πραγματικοί μισθοί παραμένουν από τους χαμηλότερους στην ΕΕ, ενώ το κατά κεφαλήν ΑΕΠ αντιστοιχεί μόλις στο 70% του μέσου ευρωπαϊκού όρου. Παρά τη βελτίωση των τελευταίων ετών, η ανεργία παραμένει υψηλότερη σε σχέση με τον μέσο όρο της ΕΕ, το επενδυτικό ποσοστό και η αποταμίευση των νοικοκυριών εξακολουθούν να είναι χαμηλά. Παράλληλα, το ισοζύγιο τρεχουσών συναλλαγών παραμένει σε έλλειμμα, η δημόσια διοίκηση παρουσιάζει χρόνια προβλήματα αποτελεσματικότητας και το δημόσιο χρέος, παρότι μειώνεται εντυπωσιακά, παραμένει το υψηλότερο στην ΕΕ. Τα στοιχεία αυτά υποδεικνύουν ότι η σύγκλιση της ελληνικής οικονομίας με τον μέσο όρο της ΕΕ, αν και σε θετική εξέλιξη, συνεχίζει να παρεμποδίζεται από μακροχρόνιες διαρθρωτικές αδυναμίες.</w:t>
      </w:r>
      <w:r w:rsidRPr="00D427CA">
        <w:rPr>
          <w:rFonts w:ascii="Times New Roman" w:eastAsia="Times New Roman" w:hAnsi="Times New Roman" w:cs="Times New Roman"/>
          <w:bCs/>
          <w:vertAlign w:val="superscript"/>
        </w:rPr>
        <w:footnoteReference w:id="14"/>
      </w:r>
    </w:p>
    <w:p w14:paraId="016E82E6" w14:textId="77777777" w:rsidR="009670B6" w:rsidRDefault="009670B6" w:rsidP="00D26BDC">
      <w:pPr>
        <w:adjustRightInd w:val="0"/>
        <w:spacing w:after="240"/>
        <w:rPr>
          <w:rFonts w:ascii="Times New Roman" w:eastAsia="Times New Roman" w:hAnsi="Times New Roman" w:cs="Times New Roman"/>
          <w:bCs/>
        </w:rPr>
      </w:pPr>
      <w:r w:rsidRPr="00D427CA">
        <w:rPr>
          <w:rFonts w:ascii="Times New Roman" w:eastAsia="Times New Roman" w:hAnsi="Times New Roman" w:cs="Times New Roman"/>
          <w:bCs/>
        </w:rPr>
        <w:t>Περαιτέρω, τρεις κρίσιμες τάσεις επιτείνουν τις μεσοπρόθεσμες προκλήσεις: οι δημογραφικές εξελίξεις, οι γεωπολιτικές εξελίξεις στην Ευρώπη και η κλιματική αλλαγή. Η ταχεία γήρανση του πληθυσμού και η συρρίκνωση του εργατικού δυναμικού αναμένεται να επηρεάσουν αρνητικά τη δυνητική ανάπτυξη και τη βιωσιμότητα του ασφαλιστικού συστήματος, επιβάλλοντας πρόσθετες δημοσιονομικές πιέσεις. Οι γεωπολιτικές εξελίξεις καθιστούν αναγκαίες την συντονισμένη αύξηση των αμυντικών δαπανών και την αντιμετώπιση πιθανών μεταναστευτικών πιέσεων σε ευρωπαϊκό επίπεδο, και την ενεργειακή αναβάθμιση της χώρας. Ταυτόχρονα, η αυξανόμενη έκθεση της χώρας σε κλιματικούς κινδύνους, δημιουργεί πρόσθετες ανάγκες χρηματοδότησης για εκσυγχρονισμό υποδομών και ενδυνάμωση της οικονομικής ανθεκτικότητας. Οι προκλήσεις αυτές καθιστούν αναγκαία την υλοποίηση συνεκτικών και στοχευμένων διαρθρωτικών παρεμβάσεων.</w:t>
      </w:r>
    </w:p>
    <w:p w14:paraId="07A06795" w14:textId="77777777" w:rsidR="009670B6" w:rsidRDefault="009670B6" w:rsidP="009670B6">
      <w:pPr>
        <w:adjustRightInd w:val="0"/>
        <w:spacing w:line="276" w:lineRule="auto"/>
        <w:rPr>
          <w:rFonts w:ascii="Times New Roman" w:eastAsia="Times New Roman" w:hAnsi="Times New Roman" w:cs="Times New Roman"/>
        </w:rPr>
      </w:pPr>
      <w:r w:rsidRPr="00D427CA">
        <w:rPr>
          <w:rFonts w:ascii="Times New Roman" w:eastAsia="Times New Roman" w:hAnsi="Times New Roman" w:cs="Times New Roman"/>
        </w:rPr>
        <w:lastRenderedPageBreak/>
        <w:t>Λεπτομερής ανάλυση των μακροοικονομικών και δημοσιονομικών εξελίξεων της ελληνικής οικονομίας με επιμέρους στοιχεία τεκμηρίωσης προγραμματίζεται να ενταχθεί στην προσεχή Φθινοπωρινή Έκθεση του ΕΔΣ.</w:t>
      </w:r>
    </w:p>
    <w:p w14:paraId="6BACE3F0" w14:textId="77777777" w:rsidR="009670B6" w:rsidRPr="00D427CA" w:rsidRDefault="009670B6" w:rsidP="00D26BDC">
      <w:pPr>
        <w:adjustRightInd w:val="0"/>
        <w:spacing w:before="480" w:line="276" w:lineRule="auto"/>
        <w:rPr>
          <w:rFonts w:ascii="Times New Roman" w:eastAsia="Times New Roman" w:hAnsi="Times New Roman" w:cs="Times New Roman"/>
        </w:rPr>
      </w:pPr>
      <w:r w:rsidRPr="00D427CA">
        <w:rPr>
          <w:rFonts w:ascii="Times New Roman" w:eastAsia="Times New Roman" w:hAnsi="Times New Roman" w:cs="Times New Roman"/>
        </w:rPr>
        <w:t>Λαμβάνοντας υπόψη τα παραπάνω, το Ελληνικό Δημοσιονομικό Συμβούλιο υιοθετεί τις μακροοικονομικές προβλέψεις για τα έτη 2025-2029, στις οποίες βασίζεται ο Πολυετής Δημοσιονομικός Προγραμματισμός 2026-2029, όπως αυτές του κοινοποιήθηκαν, καθώς εμπίπτουν σε ένα εύρος αποδεκτών τιμών, και κατόπιν αξιολόγησης των δημοσιονομικών προβλέψεων, διαπιστώνει τη συμμόρφωση αυτών με τους ειδικούς αριθμητικούς δημοσιονομικούς κανόνες.</w:t>
      </w:r>
    </w:p>
    <w:p w14:paraId="62B157CC" w14:textId="77777777" w:rsidR="009670B6" w:rsidRPr="00D427CA" w:rsidRDefault="009670B6" w:rsidP="009670B6">
      <w:pPr>
        <w:adjustRightInd w:val="0"/>
        <w:rPr>
          <w:rFonts w:ascii="Times New Roman" w:eastAsia="Times New Roman" w:hAnsi="Times New Roman" w:cs="Times New Roman"/>
        </w:rPr>
      </w:pPr>
    </w:p>
    <w:p w14:paraId="48821B07" w14:textId="77777777" w:rsidR="009670B6" w:rsidRPr="00D427CA" w:rsidRDefault="009670B6" w:rsidP="009670B6">
      <w:pPr>
        <w:adjustRightInd w:val="0"/>
        <w:jc w:val="right"/>
        <w:rPr>
          <w:rFonts w:ascii="Times New Roman" w:eastAsia="Times New Roman" w:hAnsi="Times New Roman" w:cs="Times New Roman"/>
        </w:rPr>
      </w:pPr>
    </w:p>
    <w:p w14:paraId="4253C74A" w14:textId="77777777" w:rsidR="009670B6" w:rsidRPr="00D427CA" w:rsidRDefault="009670B6" w:rsidP="009670B6">
      <w:pPr>
        <w:adjustRightInd w:val="0"/>
        <w:rPr>
          <w:rFonts w:ascii="Times New Roman" w:eastAsia="Times New Roman" w:hAnsi="Times New Roman" w:cs="Times New Roman"/>
        </w:rPr>
      </w:pPr>
    </w:p>
    <w:p w14:paraId="2311435E" w14:textId="77777777" w:rsidR="009670B6" w:rsidRPr="00D427CA" w:rsidRDefault="009670B6" w:rsidP="009670B6">
      <w:pPr>
        <w:spacing w:after="287" w:line="265" w:lineRule="auto"/>
        <w:ind w:left="10" w:right="-3" w:hanging="10"/>
        <w:jc w:val="right"/>
        <w:rPr>
          <w:rFonts w:ascii="Times New Roman" w:eastAsia="Times New Roman" w:hAnsi="Times New Roman" w:cs="Times New Roman"/>
          <w:color w:val="000000"/>
        </w:rPr>
      </w:pPr>
      <w:r w:rsidRPr="00D427CA">
        <w:rPr>
          <w:rFonts w:ascii="Times New Roman" w:eastAsia="Times New Roman" w:hAnsi="Times New Roman" w:cs="Times New Roman"/>
          <w:color w:val="000000"/>
        </w:rPr>
        <w:t xml:space="preserve">Εκ μέρους </w:t>
      </w:r>
      <w:r>
        <w:rPr>
          <w:rFonts w:ascii="Times New Roman" w:eastAsia="Times New Roman" w:hAnsi="Times New Roman" w:cs="Times New Roman"/>
          <w:color w:val="000000"/>
        </w:rPr>
        <w:t>της Προέδρου</w:t>
      </w:r>
      <w:r w:rsidRPr="00D427CA">
        <w:rPr>
          <w:rFonts w:ascii="Times New Roman" w:eastAsia="Times New Roman" w:hAnsi="Times New Roman" w:cs="Times New Roman"/>
          <w:color w:val="000000"/>
        </w:rPr>
        <w:t xml:space="preserve"> του ΔΣ του ΕΔΣ</w:t>
      </w:r>
    </w:p>
    <w:p w14:paraId="68522CAF" w14:textId="77777777" w:rsidR="009670B6" w:rsidRPr="00D427CA" w:rsidRDefault="009670B6" w:rsidP="009670B6">
      <w:pPr>
        <w:spacing w:after="287" w:line="265" w:lineRule="auto"/>
        <w:ind w:left="10" w:right="-3" w:hanging="10"/>
        <w:jc w:val="right"/>
        <w:rPr>
          <w:rFonts w:ascii="Times New Roman" w:eastAsia="Times New Roman" w:hAnsi="Times New Roman" w:cs="Times New Roman"/>
          <w:color w:val="000000"/>
        </w:rPr>
      </w:pPr>
    </w:p>
    <w:p w14:paraId="338936FA" w14:textId="77777777" w:rsidR="009670B6" w:rsidRPr="00D427CA" w:rsidRDefault="009670B6" w:rsidP="009670B6">
      <w:pPr>
        <w:spacing w:after="4" w:line="265" w:lineRule="auto"/>
        <w:ind w:left="10" w:right="-3" w:hanging="10"/>
        <w:jc w:val="right"/>
        <w:rPr>
          <w:rFonts w:ascii="Times New Roman" w:eastAsia="Times New Roman" w:hAnsi="Times New Roman" w:cs="Times New Roman"/>
          <w:color w:val="000000"/>
        </w:rPr>
      </w:pPr>
      <w:r w:rsidRPr="00D427CA">
        <w:rPr>
          <w:rFonts w:ascii="Times New Roman" w:eastAsia="Times New Roman" w:hAnsi="Times New Roman" w:cs="Times New Roman"/>
          <w:color w:val="000000"/>
        </w:rPr>
        <w:t>Η Πρόεδρος</w:t>
      </w:r>
    </w:p>
    <w:p w14:paraId="320EE2E6" w14:textId="77777777" w:rsidR="009670B6" w:rsidRPr="00D427CA" w:rsidRDefault="009670B6" w:rsidP="009670B6">
      <w:pPr>
        <w:spacing w:after="4" w:line="265" w:lineRule="auto"/>
        <w:ind w:left="10" w:right="-3" w:hanging="10"/>
        <w:jc w:val="right"/>
        <w:rPr>
          <w:rFonts w:ascii="Times New Roman" w:eastAsia="Times New Roman" w:hAnsi="Times New Roman" w:cs="Times New Roman"/>
          <w:color w:val="000000"/>
        </w:rPr>
      </w:pPr>
      <w:r w:rsidRPr="00D427CA">
        <w:rPr>
          <w:rFonts w:ascii="Times New Roman" w:eastAsia="Times New Roman" w:hAnsi="Times New Roman" w:cs="Times New Roman"/>
          <w:color w:val="000000"/>
        </w:rPr>
        <w:t>Αναστασία Μιαούλη</w:t>
      </w:r>
    </w:p>
    <w:p w14:paraId="00234F60" w14:textId="77777777" w:rsidR="009670B6" w:rsidRDefault="009670B6" w:rsidP="009670B6">
      <w:pPr>
        <w:pStyle w:val="BodyText"/>
        <w:spacing w:line="276" w:lineRule="auto"/>
        <w:rPr>
          <w:rFonts w:ascii="Times New Roman" w:hAnsi="Times New Roman"/>
        </w:rPr>
      </w:pPr>
    </w:p>
    <w:p w14:paraId="67E7B5C4" w14:textId="77777777" w:rsidR="00231CD6" w:rsidRDefault="00231CD6" w:rsidP="00231CD6"/>
    <w:bookmarkEnd w:id="7"/>
    <w:bookmarkEnd w:id="8"/>
    <w:p w14:paraId="3F3501F3" w14:textId="77777777" w:rsidR="00F86775" w:rsidRPr="006907FB" w:rsidRDefault="00F86775" w:rsidP="00231CD6">
      <w:pPr>
        <w:rPr>
          <w:rFonts w:eastAsiaTheme="majorEastAsia"/>
        </w:rPr>
        <w:sectPr w:rsidR="00F86775" w:rsidRPr="006907FB" w:rsidSect="00960811">
          <w:footerReference w:type="even" r:id="rId25"/>
          <w:footerReference w:type="default" r:id="rId26"/>
          <w:footnotePr>
            <w:numRestart w:val="eachSect"/>
          </w:footnotePr>
          <w:pgSz w:w="11906" w:h="16838"/>
          <w:pgMar w:top="1304" w:right="1191" w:bottom="1191" w:left="1304" w:header="709" w:footer="709" w:gutter="567"/>
          <w:cols w:space="708"/>
          <w:titlePg/>
          <w:docGrid w:linePitch="360"/>
        </w:sectPr>
      </w:pPr>
    </w:p>
    <w:p w14:paraId="6F988C0F" w14:textId="77777777" w:rsidR="00231CD6" w:rsidRPr="006907FB" w:rsidRDefault="00231CD6" w:rsidP="00231CD6">
      <w:pPr>
        <w:rPr>
          <w:rFonts w:eastAsiaTheme="majorEastAsia"/>
        </w:rPr>
      </w:pPr>
    </w:p>
    <w:p w14:paraId="4A4211E9" w14:textId="77777777" w:rsidR="00231CD6" w:rsidRPr="006907FB" w:rsidRDefault="00231CD6" w:rsidP="00231CD6">
      <w:pPr>
        <w:rPr>
          <w:rFonts w:eastAsiaTheme="majorEastAsia"/>
        </w:rPr>
      </w:pPr>
    </w:p>
    <w:p w14:paraId="63B5F83A" w14:textId="77777777" w:rsidR="00231CD6" w:rsidRPr="006907FB" w:rsidRDefault="00231CD6" w:rsidP="00231CD6">
      <w:pPr>
        <w:rPr>
          <w:rFonts w:eastAsiaTheme="majorEastAsia"/>
        </w:rPr>
      </w:pPr>
    </w:p>
    <w:p w14:paraId="5700A814" w14:textId="77777777" w:rsidR="00F86775" w:rsidRPr="006907FB" w:rsidRDefault="00F86775" w:rsidP="00231CD6">
      <w:pPr>
        <w:rPr>
          <w:rFonts w:eastAsiaTheme="majorEastAsia"/>
        </w:rPr>
      </w:pPr>
    </w:p>
    <w:p w14:paraId="4F3CED64" w14:textId="77777777" w:rsidR="00F86775" w:rsidRPr="006907FB" w:rsidRDefault="00F86775" w:rsidP="00231CD6">
      <w:pPr>
        <w:rPr>
          <w:rFonts w:eastAsiaTheme="majorEastAsia"/>
        </w:rPr>
      </w:pPr>
    </w:p>
    <w:p w14:paraId="6F6C0545" w14:textId="77777777" w:rsidR="00F86775" w:rsidRPr="006907FB" w:rsidRDefault="00F86775" w:rsidP="00231CD6">
      <w:pPr>
        <w:rPr>
          <w:rFonts w:eastAsiaTheme="majorEastAsia"/>
        </w:rPr>
      </w:pPr>
    </w:p>
    <w:p w14:paraId="1E131025" w14:textId="77777777" w:rsidR="00F86775" w:rsidRPr="006907FB" w:rsidRDefault="00F86775" w:rsidP="00231CD6">
      <w:pPr>
        <w:rPr>
          <w:rFonts w:eastAsiaTheme="majorEastAsia"/>
        </w:rPr>
      </w:pPr>
    </w:p>
    <w:p w14:paraId="5C5F1A74" w14:textId="422A80C7" w:rsidR="00231CD6" w:rsidRPr="006907FB" w:rsidRDefault="00EC4472" w:rsidP="00231CD6">
      <w:pPr>
        <w:rPr>
          <w:rFonts w:ascii="CIDFont+F2" w:eastAsiaTheme="minorHAnsi" w:hAnsi="CIDFont+F2" w:cs="CIDFont+F2"/>
          <w:b/>
          <w:color w:val="0070C0"/>
          <w:sz w:val="28"/>
          <w:szCs w:val="24"/>
          <w:lang w:eastAsia="en-US"/>
        </w:rPr>
      </w:pPr>
      <w:r>
        <w:rPr>
          <w:noProof/>
          <w:lang w:val="en-US" w:eastAsia="en-US"/>
        </w:rPr>
        <w:drawing>
          <wp:anchor distT="0" distB="0" distL="114300" distR="114300" simplePos="0" relativeHeight="251660288" behindDoc="0" locked="0" layoutInCell="1" allowOverlap="1" wp14:anchorId="3CD5624F" wp14:editId="61295447">
            <wp:simplePos x="0" y="0"/>
            <wp:positionH relativeFrom="column">
              <wp:posOffset>3164840</wp:posOffset>
            </wp:positionH>
            <wp:positionV relativeFrom="paragraph">
              <wp:posOffset>135890</wp:posOffset>
            </wp:positionV>
            <wp:extent cx="828675" cy="828675"/>
            <wp:effectExtent l="0" t="0" r="9525" b="9525"/>
            <wp:wrapNone/>
            <wp:docPr id="6" name="Εικόνα 4"/>
            <wp:cNvGraphicFramePr/>
            <a:graphic xmlns:a="http://schemas.openxmlformats.org/drawingml/2006/main">
              <a:graphicData uri="http://schemas.openxmlformats.org/drawingml/2006/picture">
                <pic:pic xmlns:pic="http://schemas.openxmlformats.org/drawingml/2006/picture">
                  <pic:nvPicPr>
                    <pic:cNvPr id="6" name="Εικόνα 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w="9525">
                      <a:noFill/>
                      <a:miter lim="800000"/>
                      <a:headEnd/>
                      <a:tailEnd/>
                    </a:ln>
                  </pic:spPr>
                </pic:pic>
              </a:graphicData>
            </a:graphic>
          </wp:anchor>
        </w:drawing>
      </w:r>
      <w:r w:rsidR="00DC1AF7">
        <w:rPr>
          <w:noProof/>
        </w:rPr>
        <mc:AlternateContent>
          <mc:Choice Requires="wps">
            <w:drawing>
              <wp:anchor distT="0" distB="0" distL="114297" distR="114297" simplePos="0" relativeHeight="251659264" behindDoc="0" locked="0" layoutInCell="1" allowOverlap="1" wp14:anchorId="099310FF" wp14:editId="3A329929">
                <wp:simplePos x="0" y="0"/>
                <wp:positionH relativeFrom="column">
                  <wp:posOffset>4677409</wp:posOffset>
                </wp:positionH>
                <wp:positionV relativeFrom="paragraph">
                  <wp:posOffset>12065</wp:posOffset>
                </wp:positionV>
                <wp:extent cx="0" cy="6229350"/>
                <wp:effectExtent l="1905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29350"/>
                        </a:xfrm>
                        <a:prstGeom prst="line">
                          <a:avLst/>
                        </a:prstGeom>
                        <a:ln w="28575">
                          <a:solidFill>
                            <a:schemeClr val="accent6">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E86A0A9" id="Straight Connector 2"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68.3pt,.95pt" to="368.3pt,4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" strokecolor="#e36c0a [2409]" strokeweight="2.25pt">
                <o:lock v:ext="edit" shapetype="f"/>
              </v:line>
            </w:pict>
          </mc:Fallback>
        </mc:AlternateContent>
      </w:r>
    </w:p>
    <w:p w14:paraId="4786CB20" w14:textId="77777777" w:rsidR="00231CD6" w:rsidRPr="006907FB" w:rsidRDefault="00231CD6" w:rsidP="00231CD6">
      <w:pPr>
        <w:rPr>
          <w:rFonts w:ascii="CIDFont+F2" w:eastAsiaTheme="minorHAnsi" w:hAnsi="CIDFont+F2" w:cs="CIDFont+F2"/>
          <w:b/>
          <w:color w:val="0070C0"/>
          <w:sz w:val="28"/>
          <w:szCs w:val="24"/>
          <w:lang w:eastAsia="en-US"/>
        </w:rPr>
      </w:pPr>
    </w:p>
    <w:p w14:paraId="192B758D" w14:textId="77777777" w:rsidR="00231CD6" w:rsidRPr="006907FB" w:rsidRDefault="00231CD6" w:rsidP="00231CD6">
      <w:pPr>
        <w:rPr>
          <w:rFonts w:ascii="CIDFont+F2" w:eastAsiaTheme="minorHAnsi" w:hAnsi="CIDFont+F2" w:cs="CIDFont+F2"/>
          <w:b/>
          <w:color w:val="0070C0"/>
          <w:sz w:val="28"/>
          <w:szCs w:val="24"/>
          <w:lang w:eastAsia="en-US"/>
        </w:rPr>
      </w:pPr>
    </w:p>
    <w:p w14:paraId="33495D6B" w14:textId="77777777" w:rsidR="00231CD6" w:rsidRPr="006907FB" w:rsidRDefault="00231CD6" w:rsidP="00231CD6">
      <w:pPr>
        <w:rPr>
          <w:rFonts w:ascii="CIDFont+F2" w:eastAsiaTheme="minorHAnsi" w:hAnsi="CIDFont+F2" w:cs="CIDFont+F2"/>
          <w:b/>
          <w:color w:val="0070C0"/>
          <w:sz w:val="28"/>
          <w:szCs w:val="24"/>
          <w:lang w:eastAsia="en-US"/>
        </w:rPr>
      </w:pPr>
    </w:p>
    <w:p w14:paraId="20919862" w14:textId="77777777" w:rsidR="00231CD6" w:rsidRPr="00231CD6" w:rsidRDefault="00231CD6" w:rsidP="00EC4472">
      <w:pPr>
        <w:autoSpaceDE w:val="0"/>
        <w:autoSpaceDN w:val="0"/>
        <w:adjustRightInd w:val="0"/>
        <w:spacing w:after="0" w:line="240" w:lineRule="auto"/>
        <w:ind w:left="1134" w:right="2607" w:hanging="708"/>
        <w:jc w:val="right"/>
        <w:rPr>
          <w:rFonts w:ascii="CIDFont+F1" w:eastAsiaTheme="minorHAnsi" w:hAnsi="CIDFont+F1" w:cs="CIDFont+F1"/>
          <w:b/>
          <w:color w:val="244061" w:themeColor="accent1" w:themeShade="80"/>
          <w:sz w:val="34"/>
          <w:szCs w:val="24"/>
          <w:lang w:eastAsia="en-US"/>
        </w:rPr>
      </w:pPr>
      <w:r>
        <w:rPr>
          <w:rFonts w:ascii="CIDFont+F1" w:eastAsiaTheme="minorHAnsi" w:hAnsi="CIDFont+F1" w:cs="CIDFont+F1"/>
          <w:b/>
          <w:color w:val="244061" w:themeColor="accent1" w:themeShade="80"/>
          <w:sz w:val="34"/>
          <w:szCs w:val="24"/>
          <w:lang w:eastAsia="en-US"/>
        </w:rPr>
        <w:t>ΕΛΛΗΝΙΚΗ ΔΗΜΟΚΡΑΤΙΑ</w:t>
      </w:r>
    </w:p>
    <w:p w14:paraId="0C8F9829" w14:textId="77777777" w:rsidR="00231CD6" w:rsidRPr="00231CD6" w:rsidRDefault="00231CD6" w:rsidP="00EC4472">
      <w:pPr>
        <w:autoSpaceDE w:val="0"/>
        <w:autoSpaceDN w:val="0"/>
        <w:adjustRightInd w:val="0"/>
        <w:spacing w:after="0" w:line="240" w:lineRule="auto"/>
        <w:ind w:left="2268" w:right="2607" w:hanging="850"/>
        <w:jc w:val="right"/>
        <w:rPr>
          <w:rFonts w:ascii="CIDFont+F1" w:eastAsiaTheme="minorHAnsi" w:hAnsi="CIDFont+F1" w:cs="CIDFont+F1"/>
          <w:color w:val="000000"/>
          <w:sz w:val="24"/>
          <w:szCs w:val="24"/>
          <w:lang w:eastAsia="en-US"/>
        </w:rPr>
      </w:pPr>
    </w:p>
    <w:p w14:paraId="7BCD04FA" w14:textId="77777777" w:rsidR="00231CD6" w:rsidRPr="00231CD6" w:rsidRDefault="00231CD6" w:rsidP="00EC4472">
      <w:pPr>
        <w:autoSpaceDE w:val="0"/>
        <w:autoSpaceDN w:val="0"/>
        <w:adjustRightInd w:val="0"/>
        <w:spacing w:after="0" w:line="240" w:lineRule="auto"/>
        <w:ind w:left="567" w:right="2607" w:hanging="851"/>
        <w:jc w:val="right"/>
        <w:rPr>
          <w:rFonts w:ascii="CIDFont+F1" w:eastAsiaTheme="minorHAnsi" w:hAnsi="CIDFont+F1" w:cs="CIDFont+F1"/>
          <w:b/>
          <w:color w:val="4F81BD" w:themeColor="accent1"/>
          <w:sz w:val="32"/>
          <w:szCs w:val="24"/>
          <w:lang w:eastAsia="en-US"/>
        </w:rPr>
      </w:pPr>
      <w:r>
        <w:rPr>
          <w:rFonts w:ascii="CIDFont+F1" w:eastAsiaTheme="minorHAnsi" w:hAnsi="CIDFont+F1" w:cs="CIDFont+F1"/>
          <w:b/>
          <w:color w:val="4F81BD" w:themeColor="accent1"/>
          <w:sz w:val="32"/>
          <w:szCs w:val="24"/>
          <w:lang w:eastAsia="en-US"/>
        </w:rPr>
        <w:t xml:space="preserve">Υπουργείο Εθνικής Οικονομίας </w:t>
      </w:r>
      <w:r w:rsidRPr="00231CD6">
        <w:rPr>
          <w:rFonts w:ascii="CIDFont+F1" w:eastAsiaTheme="minorHAnsi" w:hAnsi="CIDFont+F1" w:cs="CIDFont+F1"/>
          <w:b/>
          <w:color w:val="4F81BD" w:themeColor="accent1"/>
          <w:sz w:val="32"/>
          <w:szCs w:val="24"/>
          <w:lang w:eastAsia="en-US"/>
        </w:rPr>
        <w:t xml:space="preserve"> </w:t>
      </w:r>
    </w:p>
    <w:p w14:paraId="0344F1D8" w14:textId="77777777" w:rsidR="00231CD6" w:rsidRPr="00231CD6" w:rsidRDefault="00231CD6" w:rsidP="00EC4472">
      <w:pPr>
        <w:autoSpaceDE w:val="0"/>
        <w:autoSpaceDN w:val="0"/>
        <w:adjustRightInd w:val="0"/>
        <w:spacing w:after="0" w:line="240" w:lineRule="auto"/>
        <w:ind w:left="567" w:right="2607" w:hanging="708"/>
        <w:jc w:val="right"/>
        <w:rPr>
          <w:rFonts w:ascii="CIDFont+F1" w:eastAsiaTheme="minorHAnsi" w:hAnsi="CIDFont+F1" w:cs="CIDFont+F1"/>
          <w:b/>
          <w:color w:val="4F81BD" w:themeColor="accent1"/>
          <w:sz w:val="32"/>
          <w:szCs w:val="24"/>
          <w:lang w:eastAsia="en-US"/>
        </w:rPr>
      </w:pPr>
      <w:r>
        <w:rPr>
          <w:rFonts w:ascii="CIDFont+F1" w:eastAsiaTheme="minorHAnsi" w:hAnsi="CIDFont+F1" w:cs="CIDFont+F1"/>
          <w:b/>
          <w:color w:val="4F81BD" w:themeColor="accent1"/>
          <w:sz w:val="32"/>
          <w:szCs w:val="24"/>
          <w:lang w:eastAsia="en-US"/>
        </w:rPr>
        <w:t>και Οικονομικών</w:t>
      </w:r>
    </w:p>
    <w:p w14:paraId="06FEAB3D" w14:textId="77777777" w:rsidR="00231CD6" w:rsidRPr="00231CD6" w:rsidRDefault="00231CD6" w:rsidP="00EC4472">
      <w:pPr>
        <w:autoSpaceDE w:val="0"/>
        <w:autoSpaceDN w:val="0"/>
        <w:adjustRightInd w:val="0"/>
        <w:spacing w:after="0" w:line="240" w:lineRule="auto"/>
        <w:ind w:left="1134" w:right="2607" w:hanging="708"/>
        <w:jc w:val="right"/>
        <w:rPr>
          <w:rFonts w:ascii="CIDFont+F1" w:eastAsiaTheme="minorHAnsi" w:hAnsi="CIDFont+F1" w:cs="CIDFont+F1"/>
          <w:b/>
          <w:color w:val="000000"/>
          <w:sz w:val="26"/>
          <w:szCs w:val="24"/>
          <w:lang w:eastAsia="en-US"/>
        </w:rPr>
      </w:pPr>
    </w:p>
    <w:p w14:paraId="72FBE660" w14:textId="77777777" w:rsidR="00231CD6" w:rsidRPr="00231CD6" w:rsidRDefault="00231CD6" w:rsidP="00EC4472">
      <w:pPr>
        <w:autoSpaceDE w:val="0"/>
        <w:autoSpaceDN w:val="0"/>
        <w:adjustRightInd w:val="0"/>
        <w:spacing w:after="0" w:line="240" w:lineRule="auto"/>
        <w:ind w:left="1134" w:right="2607" w:hanging="708"/>
        <w:jc w:val="right"/>
        <w:rPr>
          <w:rFonts w:ascii="CIDFont+F1" w:eastAsiaTheme="minorHAnsi" w:hAnsi="CIDFont+F1" w:cs="CIDFont+F1"/>
          <w:color w:val="000000"/>
          <w:sz w:val="24"/>
          <w:szCs w:val="24"/>
          <w:lang w:eastAsia="en-US"/>
        </w:rPr>
      </w:pPr>
    </w:p>
    <w:p w14:paraId="44C1EFF2" w14:textId="77777777" w:rsidR="00231CD6" w:rsidRDefault="00231CD6" w:rsidP="00EC4472">
      <w:pPr>
        <w:autoSpaceDE w:val="0"/>
        <w:autoSpaceDN w:val="0"/>
        <w:adjustRightInd w:val="0"/>
        <w:spacing w:after="0" w:line="240" w:lineRule="auto"/>
        <w:ind w:left="1134" w:right="2607" w:hanging="708"/>
        <w:jc w:val="right"/>
        <w:rPr>
          <w:rFonts w:eastAsiaTheme="minorHAnsi" w:cs="CIDFont+F1"/>
          <w:b/>
          <w:color w:val="4F81BD" w:themeColor="accent1"/>
          <w:sz w:val="28"/>
          <w:szCs w:val="24"/>
          <w:lang w:eastAsia="en-US"/>
        </w:rPr>
      </w:pPr>
      <w:r>
        <w:rPr>
          <w:rFonts w:eastAsiaTheme="minorHAnsi" w:cs="CIDFont+F1"/>
          <w:noProof/>
          <w:color w:val="000000"/>
          <w:sz w:val="24"/>
          <w:szCs w:val="24"/>
          <w:lang w:val="en-US" w:eastAsia="en-US"/>
        </w:rPr>
        <w:drawing>
          <wp:anchor distT="0" distB="0" distL="114300" distR="114300" simplePos="0" relativeHeight="251661312" behindDoc="0" locked="0" layoutInCell="1" allowOverlap="1" wp14:anchorId="69FFBB02" wp14:editId="12B63AA8">
            <wp:simplePos x="0" y="0"/>
            <wp:positionH relativeFrom="column">
              <wp:posOffset>1938655</wp:posOffset>
            </wp:positionH>
            <wp:positionV relativeFrom="paragraph">
              <wp:posOffset>346710</wp:posOffset>
            </wp:positionV>
            <wp:extent cx="2059940" cy="1514475"/>
            <wp:effectExtent l="0" t="0" r="0"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etch_1_cyan_blac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9940" cy="1514475"/>
                    </a:xfrm>
                    <a:prstGeom prst="rect">
                      <a:avLst/>
                    </a:prstGeom>
                  </pic:spPr>
                </pic:pic>
              </a:graphicData>
            </a:graphic>
          </wp:anchor>
        </w:drawing>
      </w:r>
      <w:r>
        <w:rPr>
          <w:rFonts w:eastAsiaTheme="minorHAnsi" w:cs="CIDFont+F1"/>
          <w:b/>
          <w:color w:val="4F81BD" w:themeColor="accent1"/>
          <w:sz w:val="28"/>
          <w:szCs w:val="24"/>
          <w:lang w:eastAsia="en-US"/>
        </w:rPr>
        <w:t>Γενικό Λογιστήριο του Κράτους</w:t>
      </w:r>
    </w:p>
    <w:p w14:paraId="5F1EE404" w14:textId="77777777" w:rsidR="00EC4472" w:rsidRPr="00231CD6" w:rsidRDefault="00EC4472" w:rsidP="00EC4472">
      <w:pPr>
        <w:autoSpaceDE w:val="0"/>
        <w:autoSpaceDN w:val="0"/>
        <w:adjustRightInd w:val="0"/>
        <w:spacing w:after="0" w:line="240" w:lineRule="auto"/>
        <w:ind w:left="1134" w:right="2607" w:hanging="708"/>
        <w:jc w:val="right"/>
        <w:rPr>
          <w:rFonts w:eastAsiaTheme="minorHAnsi" w:cs="CIDFont+F1"/>
          <w:b/>
          <w:color w:val="4F81BD" w:themeColor="accent1"/>
          <w:sz w:val="28"/>
          <w:szCs w:val="24"/>
          <w:lang w:eastAsia="en-US"/>
        </w:rPr>
      </w:pPr>
    </w:p>
    <w:p w14:paraId="3F1E43C5" w14:textId="77777777" w:rsidR="00231CD6" w:rsidRPr="00231CD6" w:rsidRDefault="00231CD6" w:rsidP="00EC4472">
      <w:pPr>
        <w:autoSpaceDE w:val="0"/>
        <w:autoSpaceDN w:val="0"/>
        <w:adjustRightInd w:val="0"/>
        <w:spacing w:after="0" w:line="240" w:lineRule="auto"/>
        <w:ind w:left="1134" w:right="2607" w:hanging="708"/>
        <w:jc w:val="right"/>
        <w:rPr>
          <w:rFonts w:eastAsiaTheme="minorHAnsi" w:cs="CIDFont+F1"/>
          <w:b/>
          <w:color w:val="808080" w:themeColor="background1" w:themeShade="80"/>
          <w:sz w:val="24"/>
          <w:szCs w:val="24"/>
          <w:lang w:eastAsia="en-US"/>
        </w:rPr>
      </w:pPr>
      <w:r w:rsidRPr="00231CD6">
        <w:rPr>
          <w:rFonts w:eastAsiaTheme="minorHAnsi" w:cs="CIDFont+F1"/>
          <w:b/>
          <w:color w:val="808080" w:themeColor="background1" w:themeShade="80"/>
          <w:sz w:val="24"/>
          <w:szCs w:val="24"/>
          <w:lang w:eastAsia="en-US"/>
        </w:rPr>
        <w:br/>
      </w:r>
      <w:r>
        <w:rPr>
          <w:rFonts w:eastAsiaTheme="minorHAnsi" w:cs="CIDFont+F1"/>
          <w:b/>
          <w:color w:val="808080" w:themeColor="background1" w:themeShade="80"/>
          <w:sz w:val="24"/>
          <w:szCs w:val="24"/>
          <w:lang w:eastAsia="en-US"/>
        </w:rPr>
        <w:t>Πανεπιστημίου 37</w:t>
      </w:r>
    </w:p>
    <w:p w14:paraId="071AC000" w14:textId="77777777" w:rsidR="00231CD6" w:rsidRPr="00231CD6" w:rsidRDefault="00231CD6" w:rsidP="00EC4472">
      <w:pPr>
        <w:autoSpaceDE w:val="0"/>
        <w:autoSpaceDN w:val="0"/>
        <w:adjustRightInd w:val="0"/>
        <w:spacing w:after="0" w:line="240" w:lineRule="auto"/>
        <w:ind w:left="1134" w:right="2607" w:hanging="708"/>
        <w:jc w:val="right"/>
        <w:rPr>
          <w:rFonts w:eastAsiaTheme="minorHAnsi" w:cs="CIDFont+F1"/>
          <w:color w:val="000000"/>
          <w:sz w:val="24"/>
          <w:szCs w:val="24"/>
          <w:lang w:eastAsia="en-US"/>
        </w:rPr>
      </w:pPr>
      <w:r w:rsidRPr="00231CD6">
        <w:rPr>
          <w:rFonts w:eastAsiaTheme="minorHAnsi" w:cs="CIDFont+F1"/>
          <w:b/>
          <w:color w:val="808080" w:themeColor="background1" w:themeShade="80"/>
          <w:sz w:val="24"/>
          <w:szCs w:val="24"/>
          <w:lang w:eastAsia="en-US"/>
        </w:rPr>
        <w:t xml:space="preserve">10564 </w:t>
      </w:r>
      <w:r>
        <w:rPr>
          <w:rFonts w:eastAsiaTheme="minorHAnsi" w:cs="CIDFont+F1"/>
          <w:b/>
          <w:color w:val="808080" w:themeColor="background1" w:themeShade="80"/>
          <w:sz w:val="24"/>
          <w:szCs w:val="24"/>
          <w:lang w:eastAsia="en-US"/>
        </w:rPr>
        <w:t>Αθήνα</w:t>
      </w:r>
    </w:p>
    <w:p w14:paraId="284474E7" w14:textId="77777777" w:rsidR="00231CD6" w:rsidRPr="00231CD6" w:rsidRDefault="00231CD6" w:rsidP="00EC4472">
      <w:pPr>
        <w:autoSpaceDE w:val="0"/>
        <w:autoSpaceDN w:val="0"/>
        <w:adjustRightInd w:val="0"/>
        <w:spacing w:after="0" w:line="240" w:lineRule="auto"/>
        <w:ind w:left="1134" w:right="2607" w:hanging="708"/>
        <w:jc w:val="right"/>
        <w:rPr>
          <w:rFonts w:eastAsiaTheme="minorHAnsi" w:cs="CIDFont+F1"/>
          <w:color w:val="000000"/>
          <w:sz w:val="24"/>
          <w:szCs w:val="24"/>
          <w:lang w:eastAsia="en-US"/>
        </w:rPr>
      </w:pPr>
    </w:p>
    <w:p w14:paraId="65457E88" w14:textId="77777777" w:rsidR="00231CD6" w:rsidRPr="00231CD6" w:rsidRDefault="00231CD6" w:rsidP="00EC4472">
      <w:pPr>
        <w:autoSpaceDE w:val="0"/>
        <w:autoSpaceDN w:val="0"/>
        <w:adjustRightInd w:val="0"/>
        <w:spacing w:after="0" w:line="240" w:lineRule="auto"/>
        <w:ind w:left="709" w:right="2607" w:hanging="283"/>
        <w:jc w:val="right"/>
        <w:rPr>
          <w:rFonts w:eastAsiaTheme="minorHAnsi" w:cs="CIDFont+F1"/>
          <w:color w:val="000000"/>
          <w:sz w:val="24"/>
          <w:szCs w:val="24"/>
          <w:lang w:eastAsia="en-US"/>
        </w:rPr>
      </w:pPr>
    </w:p>
    <w:p w14:paraId="36142596" w14:textId="77777777" w:rsidR="00231CD6" w:rsidRPr="00455B37" w:rsidRDefault="00684F78" w:rsidP="00EC4472">
      <w:pPr>
        <w:autoSpaceDE w:val="0"/>
        <w:autoSpaceDN w:val="0"/>
        <w:adjustRightInd w:val="0"/>
        <w:spacing w:after="0" w:line="240" w:lineRule="auto"/>
        <w:ind w:left="709" w:right="2607" w:hanging="283"/>
        <w:jc w:val="right"/>
        <w:rPr>
          <w:rFonts w:eastAsiaTheme="majorEastAsia" w:cstheme="majorBidi"/>
          <w:b/>
          <w:color w:val="E36C0A" w:themeColor="accent6" w:themeShade="BF"/>
          <w:sz w:val="52"/>
        </w:rPr>
      </w:pPr>
      <w:hyperlink r:id="rId29" w:history="1">
        <w:r w:rsidR="00231CD6" w:rsidRPr="00231CD6">
          <w:rPr>
            <w:rStyle w:val="Hyperlink"/>
            <w:rFonts w:eastAsiaTheme="minorHAnsi" w:cs="CIDFont+F1"/>
            <w:color w:val="E36C0A" w:themeColor="accent6" w:themeShade="BF"/>
            <w:sz w:val="24"/>
            <w:szCs w:val="24"/>
            <w:u w:val="none"/>
            <w:lang w:eastAsia="en-US"/>
          </w:rPr>
          <w:br/>
        </w:r>
        <w:r w:rsidR="00231CD6" w:rsidRPr="00F81340">
          <w:rPr>
            <w:rStyle w:val="Hyperlink"/>
            <w:rFonts w:eastAsiaTheme="majorEastAsia" w:cstheme="majorBidi"/>
            <w:b/>
            <w:color w:val="E36C0A" w:themeColor="accent6" w:themeShade="BF"/>
            <w:sz w:val="52"/>
            <w:u w:val="none"/>
            <w:lang w:val="en-US"/>
          </w:rPr>
          <w:t>minfin</w:t>
        </w:r>
        <w:r w:rsidR="00231CD6" w:rsidRPr="00455B37">
          <w:rPr>
            <w:rStyle w:val="Hyperlink"/>
            <w:rFonts w:eastAsiaTheme="majorEastAsia" w:cstheme="majorBidi"/>
            <w:b/>
            <w:color w:val="E36C0A" w:themeColor="accent6" w:themeShade="BF"/>
            <w:sz w:val="52"/>
            <w:u w:val="none"/>
          </w:rPr>
          <w:t>.</w:t>
        </w:r>
        <w:r w:rsidR="00231CD6" w:rsidRPr="00F81340">
          <w:rPr>
            <w:rStyle w:val="Hyperlink"/>
            <w:rFonts w:eastAsiaTheme="majorEastAsia" w:cstheme="majorBidi"/>
            <w:b/>
            <w:color w:val="E36C0A" w:themeColor="accent6" w:themeShade="BF"/>
            <w:sz w:val="52"/>
            <w:u w:val="none"/>
            <w:lang w:val="en-US"/>
          </w:rPr>
          <w:t>gov</w:t>
        </w:r>
        <w:r w:rsidR="00231CD6" w:rsidRPr="00455B37">
          <w:rPr>
            <w:rStyle w:val="Hyperlink"/>
            <w:rFonts w:eastAsiaTheme="majorEastAsia" w:cstheme="majorBidi"/>
            <w:b/>
            <w:color w:val="E36C0A" w:themeColor="accent6" w:themeShade="BF"/>
            <w:sz w:val="52"/>
            <w:u w:val="none"/>
          </w:rPr>
          <w:t>.</w:t>
        </w:r>
        <w:r w:rsidR="00231CD6" w:rsidRPr="00F81340">
          <w:rPr>
            <w:rStyle w:val="Hyperlink"/>
            <w:rFonts w:eastAsiaTheme="majorEastAsia" w:cstheme="majorBidi"/>
            <w:b/>
            <w:color w:val="E36C0A" w:themeColor="accent6" w:themeShade="BF"/>
            <w:sz w:val="52"/>
            <w:u w:val="none"/>
            <w:lang w:val="en-US"/>
          </w:rPr>
          <w:t>gr</w:t>
        </w:r>
        <w:r w:rsidR="00231CD6" w:rsidRPr="00455B37">
          <w:rPr>
            <w:rStyle w:val="Hyperlink"/>
            <w:rFonts w:eastAsiaTheme="majorEastAsia" w:cstheme="majorBidi"/>
            <w:b/>
            <w:color w:val="E36C0A" w:themeColor="accent6" w:themeShade="BF"/>
            <w:sz w:val="52"/>
            <w:u w:val="none"/>
          </w:rPr>
          <w:t>/</w:t>
        </w:r>
      </w:hyperlink>
      <w:r w:rsidR="00231CD6" w:rsidRPr="00455B37">
        <w:rPr>
          <w:rFonts w:eastAsiaTheme="majorEastAsia" w:cstheme="majorBidi"/>
          <w:b/>
          <w:color w:val="E36C0A" w:themeColor="accent6" w:themeShade="BF"/>
          <w:sz w:val="52"/>
        </w:rPr>
        <w:t xml:space="preserve"> </w:t>
      </w:r>
    </w:p>
    <w:p w14:paraId="3DF2C0D6" w14:textId="77777777" w:rsidR="0084303B" w:rsidRPr="00455B37" w:rsidRDefault="0084303B">
      <w:pPr>
        <w:spacing w:line="276" w:lineRule="auto"/>
        <w:jc w:val="left"/>
      </w:pPr>
    </w:p>
    <w:sectPr w:rsidR="0084303B" w:rsidRPr="00455B37" w:rsidSect="00960811">
      <w:footnotePr>
        <w:numRestart w:val="eachSect"/>
      </w:footnotePr>
      <w:pgSz w:w="11906" w:h="16838"/>
      <w:pgMar w:top="1304" w:right="1191" w:bottom="1191" w:left="1304" w:header="709" w:footer="709" w:gutter="567"/>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30021A" w16cex:dateUtc="2025-11-16T14: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B7784" w14:textId="77777777" w:rsidR="00684F78" w:rsidRDefault="00684F78" w:rsidP="00404883">
      <w:pPr>
        <w:spacing w:after="0" w:line="240" w:lineRule="auto"/>
      </w:pPr>
      <w:r>
        <w:separator/>
      </w:r>
    </w:p>
  </w:endnote>
  <w:endnote w:type="continuationSeparator" w:id="0">
    <w:p w14:paraId="00099751" w14:textId="77777777" w:rsidR="00684F78" w:rsidRDefault="00684F78" w:rsidP="0040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Lato Black">
    <w:charset w:val="00"/>
    <w:family w:val="swiss"/>
    <w:pitch w:val="variable"/>
    <w:sig w:usb0="E10002FF" w:usb1="5000ECFF" w:usb2="00000021" w:usb3="00000000" w:csb0="0000019F" w:csb1="00000000"/>
  </w:font>
  <w:font w:name="Tahoma">
    <w:panose1 w:val="020B0604030504040204"/>
    <w:charset w:val="A1"/>
    <w:family w:val="swiss"/>
    <w:pitch w:val="variable"/>
    <w:sig w:usb0="E1002EFF" w:usb1="C000605B" w:usb2="00000029" w:usb3="00000000" w:csb0="000101FF" w:csb1="00000000"/>
  </w:font>
  <w:font w:name="font266">
    <w:charset w:val="A1"/>
    <w:family w:val="auto"/>
    <w:pitch w:val="variable"/>
  </w:font>
  <w:font w:name="Helvetica Neue">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Segoe UI">
    <w:panose1 w:val="020B0502040204020203"/>
    <w:charset w:val="A1"/>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IDFont+F2">
    <w:altName w:val="Calibri"/>
    <w:panose1 w:val="00000000000000000000"/>
    <w:charset w:val="A1"/>
    <w:family w:val="auto"/>
    <w:notTrueType/>
    <w:pitch w:val="default"/>
    <w:sig w:usb0="00000081" w:usb1="00000000" w:usb2="00000000" w:usb3="00000000" w:csb0="00000008" w:csb1="00000000"/>
  </w:font>
  <w:font w:name="CIDFont+F1">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BE06D" w14:textId="77777777" w:rsidR="00684F78" w:rsidRPr="00572427" w:rsidRDefault="00684F78" w:rsidP="00B96671">
    <w:pPr>
      <w:pStyle w:val="Footer"/>
      <w:spacing w:before="240"/>
      <w:rPr>
        <w:b/>
        <w:color w:val="0070C0"/>
        <w:sz w:val="20"/>
        <w:lang w:val="en-US"/>
      </w:rPr>
    </w:pP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Pr>
        <w:noProof/>
        <w:color w:val="0070C0"/>
        <w:sz w:val="22"/>
        <w:lang w:val="en-US"/>
      </w:rPr>
      <w:t>4</w:t>
    </w:r>
    <w:r w:rsidRPr="00B37774">
      <w:rPr>
        <w:color w:val="0070C0"/>
        <w:sz w:val="22"/>
        <w:lang w:val="en-US"/>
      </w:rPr>
      <w:fldChar w:fldCharType="end"/>
    </w:r>
    <w:r>
      <w:rPr>
        <w:color w:val="0070C0"/>
        <w:sz w:val="22"/>
        <w:lang w:val="en-US"/>
      </w:rPr>
      <w:t xml:space="preserve"> </w:t>
    </w:r>
    <w:sdt>
      <w:sdtPr>
        <w:rPr>
          <w:color w:val="0070C0"/>
          <w:sz w:val="36"/>
          <w:lang w:val="en-US"/>
        </w:rPr>
        <w:id w:val="280239314"/>
        <w:docPartObj>
          <w:docPartGallery w:val="Page Numbers (Bottom of Page)"/>
          <w:docPartUnique/>
        </w:docPartObj>
      </w:sdtPr>
      <w:sdtEndPr>
        <w:rPr>
          <w:b/>
        </w:rPr>
      </w:sdtEndPr>
      <w:sdtContent>
        <w:r w:rsidRPr="00037399">
          <w:rPr>
            <w:b/>
            <w:color w:val="FF3300"/>
            <w:sz w:val="40"/>
            <w:lang w:val="en-US"/>
          </w:rPr>
          <w:t>|</w:t>
        </w:r>
      </w:sdtContent>
    </w:sdt>
    <w:r w:rsidRPr="00572427">
      <w:rPr>
        <w:color w:val="0070C0"/>
        <w:sz w:val="22"/>
        <w:lang w:val="en-US"/>
      </w:rPr>
      <w:t xml:space="preserve"> </w:t>
    </w:r>
    <w:r>
      <w:rPr>
        <w:color w:val="0070C0"/>
        <w:sz w:val="22"/>
        <w:lang w:val="en-US"/>
      </w:rPr>
      <w:t xml:space="preserve">    </w:t>
    </w:r>
    <w:r>
      <w:rPr>
        <w:color w:val="0070C0"/>
        <w:sz w:val="22"/>
        <w:lang w:val="en-US"/>
      </w:rPr>
      <w:tab/>
    </w:r>
    <w:r>
      <w:rPr>
        <w:color w:val="0070C0"/>
        <w:sz w:val="22"/>
        <w:lang w:val="en-US"/>
      </w:rPr>
      <w:tab/>
      <w:t xml:space="preserve">              </w:t>
    </w:r>
    <w:r>
      <w:rPr>
        <w:b/>
        <w:color w:val="0070C0"/>
        <w:sz w:val="20"/>
        <w:lang w:val="en-US"/>
      </w:rPr>
      <w:t>Gr</w:t>
    </w:r>
    <w:r w:rsidRPr="00DD5BD3">
      <w:rPr>
        <w:b/>
        <w:color w:val="0070C0"/>
        <w:sz w:val="20"/>
        <w:lang w:val="en-US"/>
      </w:rPr>
      <w:t xml:space="preserve">eece </w:t>
    </w:r>
    <w:r w:rsidRPr="00037399">
      <w:rPr>
        <w:b/>
        <w:color w:val="FF3300"/>
        <w:sz w:val="22"/>
        <w:lang w:val="en-US"/>
      </w:rPr>
      <w:t>|</w:t>
    </w:r>
    <w:r w:rsidRPr="00DD5BD3">
      <w:rPr>
        <w:b/>
        <w:color w:val="0070C0"/>
        <w:sz w:val="20"/>
        <w:lang w:val="en-US"/>
      </w:rPr>
      <w:t xml:space="preserve"> </w:t>
    </w:r>
    <w:r w:rsidRPr="00037399">
      <w:rPr>
        <w:b/>
        <w:color w:val="0070C0"/>
        <w:sz w:val="20"/>
        <w:lang w:val="en-US"/>
      </w:rPr>
      <w:t>Annual Progress Report</w:t>
    </w:r>
    <w:r>
      <w:rPr>
        <w:b/>
        <w:color w:val="0070C0"/>
        <w:sz w:val="20"/>
        <w:lang w:val="en-US"/>
      </w:rPr>
      <w:t xml:space="preserve"> </w:t>
    </w:r>
    <w:r w:rsidRPr="00037399">
      <w:rPr>
        <w:b/>
        <w:color w:val="FF3300"/>
        <w:sz w:val="20"/>
        <w:lang w:val="en-US"/>
      </w:rPr>
      <w:t xml:space="preserve">2025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D079D" w14:textId="77777777" w:rsidR="00684F78" w:rsidRPr="006A0FB3" w:rsidRDefault="00684F78" w:rsidP="006A0FB3">
    <w:pPr>
      <w:pStyle w:val="Footer"/>
      <w:spacing w:before="240"/>
      <w:jc w:val="right"/>
      <w:rPr>
        <w:b/>
        <w:color w:val="0070C0"/>
        <w:sz w:val="20"/>
        <w:lang w:val="en-US"/>
      </w:rPr>
    </w:pPr>
    <w:r>
      <w:rPr>
        <w:b/>
        <w:color w:val="0070C0"/>
        <w:sz w:val="20"/>
        <w:lang w:val="en-US"/>
      </w:rPr>
      <w:t>Gr</w:t>
    </w:r>
    <w:r w:rsidRPr="00DD5BD3">
      <w:rPr>
        <w:b/>
        <w:color w:val="0070C0"/>
        <w:sz w:val="20"/>
        <w:lang w:val="en-US"/>
      </w:rPr>
      <w:t xml:space="preserve">eece </w:t>
    </w:r>
    <w:r w:rsidRPr="00037399">
      <w:rPr>
        <w:b/>
        <w:color w:val="FF3300"/>
        <w:sz w:val="22"/>
        <w:lang w:val="en-US"/>
      </w:rPr>
      <w:t>|</w:t>
    </w:r>
    <w:r w:rsidRPr="00DD5BD3">
      <w:rPr>
        <w:b/>
        <w:color w:val="0070C0"/>
        <w:sz w:val="20"/>
        <w:lang w:val="en-US"/>
      </w:rPr>
      <w:t xml:space="preserve"> </w:t>
    </w:r>
    <w:bookmarkStart w:id="1" w:name="_Hlk175849240"/>
    <w:r>
      <w:rPr>
        <w:b/>
        <w:color w:val="0070C0"/>
        <w:sz w:val="20"/>
        <w:lang w:val="en-US"/>
      </w:rPr>
      <w:t xml:space="preserve">Annual Progress Report </w:t>
    </w:r>
    <w:r w:rsidRPr="00037399">
      <w:rPr>
        <w:b/>
        <w:color w:val="FF3300"/>
        <w:sz w:val="20"/>
        <w:lang w:val="en-US"/>
      </w:rPr>
      <w:t>2025</w:t>
    </w:r>
    <w:bookmarkEnd w:id="1"/>
    <w:r w:rsidRPr="00037399">
      <w:rPr>
        <w:b/>
        <w:color w:val="FF3300"/>
        <w:sz w:val="20"/>
        <w:lang w:val="en-US"/>
      </w:rPr>
      <w:t xml:space="preserve"> </w:t>
    </w:r>
    <w:r>
      <w:rPr>
        <w:b/>
        <w:color w:val="7030A0"/>
        <w:sz w:val="20"/>
        <w:lang w:val="en-US"/>
      </w:rPr>
      <w:tab/>
    </w:r>
    <w:r>
      <w:rPr>
        <w:b/>
        <w:color w:val="7030A0"/>
        <w:sz w:val="20"/>
        <w:lang w:val="en-US"/>
      </w:rPr>
      <w:tab/>
      <w:t xml:space="preserve">       </w:t>
    </w:r>
    <w:sdt>
      <w:sdtPr>
        <w:rPr>
          <w:color w:val="0070C0"/>
          <w:sz w:val="36"/>
          <w:lang w:val="en-US"/>
        </w:rPr>
        <w:id w:val="-1415323490"/>
        <w:docPartObj>
          <w:docPartGallery w:val="Page Numbers (Bottom of Page)"/>
          <w:docPartUnique/>
        </w:docPartObj>
      </w:sdtPr>
      <w:sdtEndPr>
        <w:rPr>
          <w:b/>
        </w:rPr>
      </w:sdtEndPr>
      <w:sdtContent>
        <w:r w:rsidRPr="00037399">
          <w:rPr>
            <w:b/>
            <w:color w:val="FF3300"/>
            <w:sz w:val="40"/>
            <w:lang w:val="en-US"/>
          </w:rPr>
          <w:t>|</w:t>
        </w:r>
      </w:sdtContent>
    </w:sdt>
    <w:r w:rsidRPr="00572427">
      <w:rPr>
        <w:color w:val="0070C0"/>
        <w:sz w:val="22"/>
        <w:lang w:val="en-US"/>
      </w:rPr>
      <w:t xml:space="preserve"> </w:t>
    </w: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sidRPr="00F0563A">
      <w:rPr>
        <w:noProof/>
        <w:color w:val="0070C0"/>
        <w:lang w:val="en-US"/>
      </w:rPr>
      <w:t>5</w:t>
    </w:r>
    <w:r w:rsidRPr="00B37774">
      <w:rPr>
        <w:color w:val="0070C0"/>
        <w:sz w:val="22"/>
        <w:lang w:val="en-US"/>
      </w:rPr>
      <w:fldChar w:fldCharType="end"/>
    </w:r>
    <w:r>
      <w:rPr>
        <w:color w:val="0070C0"/>
        <w:sz w:val="22"/>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CEFA1" w14:textId="77777777" w:rsidR="00684F78" w:rsidRPr="00751F16" w:rsidRDefault="00684F78" w:rsidP="00751F16">
    <w:pPr>
      <w:pStyle w:val="Footer"/>
      <w:spacing w:before="240"/>
      <w:rPr>
        <w:b/>
        <w:color w:val="0070C0"/>
        <w:sz w:val="20"/>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8F1AF" w14:textId="1456E8BD" w:rsidR="00684F78" w:rsidRPr="005E1A8E" w:rsidRDefault="00684F78" w:rsidP="00F51780">
    <w:pPr>
      <w:pStyle w:val="Footer"/>
      <w:spacing w:before="120"/>
      <w:jc w:val="left"/>
      <w:rPr>
        <w:b/>
        <w:color w:val="0070C0"/>
        <w:sz w:val="20"/>
        <w:lang w:val="en-US"/>
      </w:rPr>
    </w:pPr>
    <w:r w:rsidRPr="00F86775">
      <w:rPr>
        <w:color w:val="0070C0"/>
        <w:sz w:val="24"/>
        <w:lang w:val="en-US"/>
      </w:rPr>
      <w:fldChar w:fldCharType="begin"/>
    </w:r>
    <w:r w:rsidRPr="00F86775">
      <w:rPr>
        <w:color w:val="0070C0"/>
        <w:sz w:val="24"/>
        <w:lang w:val="en-US"/>
      </w:rPr>
      <w:instrText xml:space="preserve"> PAGE   \* MERGEFORMAT </w:instrText>
    </w:r>
    <w:r w:rsidRPr="00F86775">
      <w:rPr>
        <w:color w:val="0070C0"/>
        <w:sz w:val="24"/>
        <w:lang w:val="en-US"/>
      </w:rPr>
      <w:fldChar w:fldCharType="separate"/>
    </w:r>
    <w:r>
      <w:rPr>
        <w:noProof/>
        <w:color w:val="0070C0"/>
        <w:sz w:val="24"/>
        <w:lang w:val="en-US"/>
      </w:rPr>
      <w:t>38</w:t>
    </w:r>
    <w:r w:rsidRPr="00F86775">
      <w:rPr>
        <w:color w:val="0070C0"/>
        <w:sz w:val="24"/>
        <w:lang w:val="en-US"/>
      </w:rPr>
      <w:fldChar w:fldCharType="end"/>
    </w:r>
    <w:r>
      <w:rPr>
        <w:b/>
        <w:color w:val="E36C0A" w:themeColor="accent6" w:themeShade="BF"/>
        <w:sz w:val="40"/>
        <w:lang w:val="en-US"/>
      </w:rPr>
      <w:t xml:space="preserve"> </w:t>
    </w:r>
    <w:sdt>
      <w:sdtPr>
        <w:rPr>
          <w:color w:val="0070C0"/>
          <w:sz w:val="36"/>
          <w:lang w:val="en-US"/>
        </w:rPr>
        <w:id w:val="-1459863650"/>
        <w:docPartObj>
          <w:docPartGallery w:val="Page Numbers (Bottom of Page)"/>
          <w:docPartUnique/>
        </w:docPartObj>
      </w:sdtPr>
      <w:sdtEndPr>
        <w:rPr>
          <w:b/>
        </w:rPr>
      </w:sdtEndPr>
      <w:sdtContent>
        <w:r w:rsidRPr="00304EC6">
          <w:rPr>
            <w:b/>
            <w:color w:val="E36C0A" w:themeColor="accent6" w:themeShade="BF"/>
            <w:sz w:val="40"/>
            <w:lang w:val="en-US"/>
          </w:rPr>
          <w:t>|</w:t>
        </w:r>
      </w:sdtContent>
    </w:sdt>
    <w:r w:rsidRPr="004D76F2">
      <w:rPr>
        <w:b/>
        <w:i/>
        <w:color w:val="0070C0"/>
        <w:sz w:val="22"/>
      </w:rPr>
      <w:t xml:space="preserve">                                                       Πολυετής Δημοσιονομικός Προγραμματισμός </w:t>
    </w:r>
    <w:r w:rsidRPr="004D76F2">
      <w:rPr>
        <w:b/>
        <w:i/>
        <w:color w:val="0070C0"/>
        <w:sz w:val="22"/>
        <w:lang w:val="en-US"/>
      </w:rPr>
      <w:t xml:space="preserve"> </w:t>
    </w:r>
    <w:r w:rsidRPr="004D76F2">
      <w:rPr>
        <w:b/>
        <w:i/>
        <w:color w:val="E36C0A" w:themeColor="accent6" w:themeShade="BF"/>
        <w:sz w:val="22"/>
        <w:lang w:val="en-US"/>
      </w:rPr>
      <w:t>2026</w:t>
    </w:r>
    <w:r w:rsidRPr="004D76F2">
      <w:rPr>
        <w:b/>
        <w:i/>
        <w:color w:val="E36C0A" w:themeColor="accent6" w:themeShade="BF"/>
        <w:sz w:val="22"/>
      </w:rPr>
      <w:t xml:space="preserve">-2029 </w:t>
    </w:r>
    <w:r w:rsidRPr="004D76F2">
      <w:rPr>
        <w:b/>
        <w:i/>
        <w:color w:val="E36C0A" w:themeColor="accent6" w:themeShade="BF"/>
        <w:sz w:val="22"/>
        <w:lang w:val="en-US"/>
      </w:rPr>
      <w:t xml:space="preserve">                                                                 </w:t>
    </w:r>
    <w:r w:rsidRPr="004D76F2">
      <w:rPr>
        <w:i/>
        <w:color w:val="0070C0"/>
        <w:sz w:val="24"/>
        <w:lang w:val="en-U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625A" w14:textId="2C5EAC09" w:rsidR="00684F78" w:rsidRPr="00B9705B" w:rsidRDefault="00684F78" w:rsidP="00F51780">
    <w:pPr>
      <w:pStyle w:val="Footer"/>
      <w:spacing w:before="120"/>
      <w:jc w:val="left"/>
      <w:rPr>
        <w:b/>
        <w:color w:val="0070C0"/>
        <w:sz w:val="20"/>
        <w:lang w:val="en-US"/>
      </w:rPr>
    </w:pPr>
    <w:r w:rsidRPr="004D76F2">
      <w:rPr>
        <w:b/>
        <w:i/>
        <w:color w:val="0070C0"/>
        <w:sz w:val="22"/>
      </w:rPr>
      <w:t xml:space="preserve">Πολυετής Δημοσιονομικός Προγραμματισμός </w:t>
    </w:r>
    <w:r w:rsidRPr="004D76F2">
      <w:rPr>
        <w:b/>
        <w:i/>
        <w:color w:val="0070C0"/>
        <w:sz w:val="22"/>
        <w:lang w:val="en-US"/>
      </w:rPr>
      <w:t xml:space="preserve"> </w:t>
    </w:r>
    <w:r w:rsidRPr="004D76F2">
      <w:rPr>
        <w:b/>
        <w:i/>
        <w:color w:val="E36C0A" w:themeColor="accent6" w:themeShade="BF"/>
        <w:sz w:val="22"/>
        <w:lang w:val="en-US"/>
      </w:rPr>
      <w:t>2026</w:t>
    </w:r>
    <w:r w:rsidRPr="004D76F2">
      <w:rPr>
        <w:b/>
        <w:i/>
        <w:color w:val="E36C0A" w:themeColor="accent6" w:themeShade="BF"/>
        <w:sz w:val="22"/>
      </w:rPr>
      <w:t xml:space="preserve">-2029 </w:t>
    </w:r>
    <w:r w:rsidRPr="004D76F2">
      <w:rPr>
        <w:b/>
        <w:i/>
        <w:color w:val="E36C0A" w:themeColor="accent6" w:themeShade="BF"/>
        <w:sz w:val="22"/>
        <w:lang w:val="en-US"/>
      </w:rPr>
      <w:t xml:space="preserve">   </w:t>
    </w:r>
    <w:r w:rsidRPr="001F7555">
      <w:rPr>
        <w:color w:val="0070C0"/>
        <w:sz w:val="36"/>
        <w:lang w:val="en-US"/>
      </w:rPr>
      <w:t xml:space="preserve">                                </w:t>
    </w:r>
    <w:sdt>
      <w:sdtPr>
        <w:rPr>
          <w:color w:val="0070C0"/>
          <w:sz w:val="36"/>
          <w:lang w:val="en-US"/>
        </w:rPr>
        <w:id w:val="929160512"/>
        <w:docPartObj>
          <w:docPartGallery w:val="Page Numbers (Bottom of Page)"/>
          <w:docPartUnique/>
        </w:docPartObj>
      </w:sdtPr>
      <w:sdtEndPr>
        <w:rPr>
          <w:b/>
        </w:rPr>
      </w:sdtEndPr>
      <w:sdtContent>
        <w:r w:rsidRPr="00304EC6">
          <w:rPr>
            <w:b/>
            <w:color w:val="E36C0A" w:themeColor="accent6" w:themeShade="BF"/>
            <w:sz w:val="40"/>
            <w:lang w:val="en-US"/>
          </w:rPr>
          <w:t>|</w:t>
        </w:r>
        <w:r>
          <w:rPr>
            <w:b/>
            <w:color w:val="E36C0A" w:themeColor="accent6" w:themeShade="BF"/>
            <w:sz w:val="40"/>
            <w:lang w:val="en-US"/>
          </w:rPr>
          <w:t xml:space="preserve"> </w:t>
        </w:r>
        <w:r w:rsidRPr="00037399">
          <w:rPr>
            <w:b/>
            <w:color w:val="FF3300"/>
            <w:sz w:val="20"/>
            <w:lang w:val="en-US"/>
          </w:rPr>
          <w:t xml:space="preserve"> </w:t>
        </w:r>
        <w:r w:rsidRPr="00F86775">
          <w:rPr>
            <w:color w:val="0070C0"/>
            <w:sz w:val="24"/>
            <w:lang w:val="en-US"/>
          </w:rPr>
          <w:fldChar w:fldCharType="begin"/>
        </w:r>
        <w:r w:rsidRPr="00F86775">
          <w:rPr>
            <w:color w:val="0070C0"/>
            <w:sz w:val="24"/>
            <w:lang w:val="en-US"/>
          </w:rPr>
          <w:instrText xml:space="preserve"> PAGE   \* MERGEFORMAT </w:instrText>
        </w:r>
        <w:r w:rsidRPr="00F86775">
          <w:rPr>
            <w:color w:val="0070C0"/>
            <w:sz w:val="24"/>
            <w:lang w:val="en-US"/>
          </w:rPr>
          <w:fldChar w:fldCharType="separate"/>
        </w:r>
        <w:r>
          <w:rPr>
            <w:noProof/>
            <w:color w:val="0070C0"/>
            <w:sz w:val="24"/>
            <w:lang w:val="en-US"/>
          </w:rPr>
          <w:t>3</w:t>
        </w:r>
        <w:r w:rsidRPr="00F86775">
          <w:rPr>
            <w:color w:val="0070C0"/>
            <w:sz w:val="24"/>
            <w:lang w:val="en-US"/>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DEFB9" w14:textId="5BA27063" w:rsidR="00684F78" w:rsidRPr="009E0C34" w:rsidRDefault="00684F78" w:rsidP="009E0C3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ED957" w14:textId="1244A9FD" w:rsidR="00684F78" w:rsidRPr="009E0C34" w:rsidRDefault="00684F78" w:rsidP="009E0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30DA5" w14:textId="77777777" w:rsidR="00684F78" w:rsidRDefault="00684F78" w:rsidP="00404883">
      <w:pPr>
        <w:spacing w:after="0" w:line="240" w:lineRule="auto"/>
      </w:pPr>
      <w:r>
        <w:separator/>
      </w:r>
    </w:p>
  </w:footnote>
  <w:footnote w:type="continuationSeparator" w:id="0">
    <w:p w14:paraId="08541AC4" w14:textId="77777777" w:rsidR="00684F78" w:rsidRDefault="00684F78" w:rsidP="00404883">
      <w:pPr>
        <w:spacing w:after="0" w:line="240" w:lineRule="auto"/>
      </w:pPr>
      <w:r>
        <w:continuationSeparator/>
      </w:r>
    </w:p>
  </w:footnote>
  <w:footnote w:id="1">
    <w:p w14:paraId="15C08967" w14:textId="77777777" w:rsidR="00684F78" w:rsidRPr="00D427CA" w:rsidRDefault="00684F78" w:rsidP="009670B6">
      <w:pPr>
        <w:pStyle w:val="FootnoteText"/>
        <w:rPr>
          <w:rFonts w:ascii="Times New Roman" w:hAnsi="Times New Roman" w:cs="Times New Roman"/>
          <w:sz w:val="18"/>
          <w:szCs w:val="18"/>
        </w:rPr>
      </w:pPr>
      <w:r w:rsidRPr="00ED11BB">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Η ενσωμάτωση της Οδηγίας του Συμβουλίου (ΕΕ) 2024/1265 της 29ης Απριλίου 2024, με την οποία τροποποιείται η Οδηγία 2011/85/ΕΕ σχετικά με τις απαιτήσεις για τα δημοσιονομικά πλαίσια των κρατών μελών (</w:t>
      </w:r>
      <w:r w:rsidRPr="00ED11BB">
        <w:rPr>
          <w:rFonts w:ascii="Times New Roman" w:hAnsi="Times New Roman" w:cs="Times New Roman"/>
          <w:sz w:val="18"/>
          <w:szCs w:val="18"/>
        </w:rPr>
        <w:t>OJ</w:t>
      </w:r>
      <w:r w:rsidRPr="00D427CA">
        <w:rPr>
          <w:rFonts w:ascii="Times New Roman" w:hAnsi="Times New Roman" w:cs="Times New Roman"/>
          <w:sz w:val="18"/>
          <w:szCs w:val="18"/>
        </w:rPr>
        <w:t xml:space="preserve"> </w:t>
      </w:r>
      <w:r w:rsidRPr="00ED11BB">
        <w:rPr>
          <w:rFonts w:ascii="Times New Roman" w:hAnsi="Times New Roman" w:cs="Times New Roman"/>
          <w:sz w:val="18"/>
          <w:szCs w:val="18"/>
        </w:rPr>
        <w:t>L</w:t>
      </w:r>
      <w:r w:rsidRPr="00D427CA">
        <w:rPr>
          <w:rFonts w:ascii="Times New Roman" w:hAnsi="Times New Roman" w:cs="Times New Roman"/>
          <w:sz w:val="18"/>
          <w:szCs w:val="18"/>
        </w:rPr>
        <w:t>, 2024/1265, 30.4.2024), πραγματοποιήθηκε τον Ιούλιο του 2025 με το Ν.5217/2025.</w:t>
      </w:r>
    </w:p>
  </w:footnote>
  <w:footnote w:id="2">
    <w:p w14:paraId="1663F010" w14:textId="77777777" w:rsidR="00684F78" w:rsidRPr="00D427CA" w:rsidRDefault="00684F78" w:rsidP="009670B6">
      <w:pPr>
        <w:pStyle w:val="FootnoteText"/>
        <w:rPr>
          <w:rFonts w:ascii="Times New Roman" w:hAnsi="Times New Roman" w:cs="Times New Roman"/>
          <w:sz w:val="18"/>
          <w:szCs w:val="18"/>
        </w:rPr>
      </w:pPr>
      <w:r w:rsidRPr="00ED11BB">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ΥΠΕΘΟ, </w:t>
      </w:r>
      <w:hyperlink r:id="rId1" w:history="1">
        <w:r w:rsidRPr="00D427CA">
          <w:rPr>
            <w:rStyle w:val="Hyperlink"/>
            <w:rFonts w:ascii="Times New Roman" w:hAnsi="Times New Roman" w:cs="Times New Roman"/>
            <w:sz w:val="18"/>
            <w:szCs w:val="18"/>
          </w:rPr>
          <w:t>Προσχέδιο Κρατικού Προϋπολογισμού 2026, Νοέμβριος 2025</w:t>
        </w:r>
      </w:hyperlink>
      <w:r w:rsidRPr="00D427CA">
        <w:rPr>
          <w:rFonts w:ascii="Times New Roman" w:hAnsi="Times New Roman" w:cs="Times New Roman"/>
          <w:sz w:val="18"/>
          <w:szCs w:val="18"/>
        </w:rPr>
        <w:t xml:space="preserve">. </w:t>
      </w:r>
    </w:p>
  </w:footnote>
  <w:footnote w:id="3">
    <w:p w14:paraId="12FD5FC5" w14:textId="77777777" w:rsidR="00684F78" w:rsidRPr="00D427CA" w:rsidRDefault="00684F78" w:rsidP="009670B6">
      <w:pPr>
        <w:pStyle w:val="FootnoteText"/>
        <w:rPr>
          <w:rFonts w:ascii="Times New Roman" w:hAnsi="Times New Roman" w:cs="Times New Roman"/>
          <w:sz w:val="18"/>
          <w:szCs w:val="18"/>
        </w:rPr>
      </w:pPr>
      <w:r w:rsidRPr="00ED11BB">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ΥΠΕΘΟ, </w:t>
      </w:r>
      <w:hyperlink r:id="rId2" w:history="1">
        <w:r w:rsidRPr="00D427CA">
          <w:rPr>
            <w:rStyle w:val="Hyperlink"/>
            <w:rFonts w:ascii="Times New Roman" w:hAnsi="Times New Roman" w:cs="Times New Roman"/>
            <w:sz w:val="18"/>
            <w:szCs w:val="18"/>
          </w:rPr>
          <w:t>Ετήσια Έκθεση Προόδου 2025, Ελλάδα, Απρίλιος 2025 (στα αγγλικά)</w:t>
        </w:r>
      </w:hyperlink>
      <w:r w:rsidRPr="00D427CA">
        <w:rPr>
          <w:rStyle w:val="Hyperlink"/>
          <w:rFonts w:ascii="Times New Roman" w:hAnsi="Times New Roman" w:cs="Times New Roman"/>
          <w:sz w:val="18"/>
          <w:szCs w:val="18"/>
        </w:rPr>
        <w:t>.</w:t>
      </w:r>
      <w:r w:rsidRPr="00D427CA">
        <w:rPr>
          <w:rFonts w:ascii="Times New Roman" w:hAnsi="Times New Roman" w:cs="Times New Roman"/>
          <w:sz w:val="18"/>
          <w:szCs w:val="18"/>
        </w:rPr>
        <w:t xml:space="preserve"> </w:t>
      </w:r>
    </w:p>
  </w:footnote>
  <w:footnote w:id="4">
    <w:p w14:paraId="1D4FC6C2" w14:textId="77777777" w:rsidR="00684F78" w:rsidRPr="00D427CA" w:rsidRDefault="00684F78" w:rsidP="009670B6">
      <w:pPr>
        <w:pStyle w:val="FootnoteText"/>
        <w:rPr>
          <w:rFonts w:ascii="Times New Roman" w:hAnsi="Times New Roman" w:cs="Times New Roman"/>
          <w:sz w:val="18"/>
          <w:szCs w:val="18"/>
        </w:rPr>
      </w:pPr>
      <w:r w:rsidRPr="00ED11BB">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ΥΠΕΘΟ, </w:t>
      </w:r>
      <w:hyperlink r:id="rId3" w:history="1">
        <w:r w:rsidRPr="00D427CA">
          <w:rPr>
            <w:rStyle w:val="Hyperlink"/>
            <w:rFonts w:ascii="Times New Roman" w:hAnsi="Times New Roman" w:cs="Times New Roman"/>
            <w:sz w:val="18"/>
            <w:szCs w:val="18"/>
          </w:rPr>
          <w:t>Εισηγητική Έκθεση Κρατικού Προϋπολογισμού 2025, Νοέμβριος 2024</w:t>
        </w:r>
      </w:hyperlink>
      <w:r w:rsidRPr="00D427CA">
        <w:rPr>
          <w:rFonts w:ascii="Times New Roman" w:hAnsi="Times New Roman" w:cs="Times New Roman"/>
          <w:sz w:val="18"/>
          <w:szCs w:val="18"/>
        </w:rPr>
        <w:t xml:space="preserve">. </w:t>
      </w:r>
    </w:p>
  </w:footnote>
  <w:footnote w:id="5">
    <w:p w14:paraId="1888D12D" w14:textId="77777777" w:rsidR="00684F78" w:rsidRPr="00D427CA" w:rsidRDefault="00684F78" w:rsidP="009670B6">
      <w:pPr>
        <w:pStyle w:val="FootnoteText"/>
        <w:rPr>
          <w:rFonts w:ascii="Times New Roman" w:hAnsi="Times New Roman" w:cs="Times New Roman"/>
          <w:sz w:val="18"/>
          <w:szCs w:val="18"/>
        </w:rPr>
      </w:pPr>
      <w:r w:rsidRPr="00ED11BB">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ΥΠΕΘΟ, </w:t>
      </w:r>
      <w:hyperlink r:id="rId4" w:history="1">
        <w:r w:rsidRPr="00D427CA">
          <w:rPr>
            <w:rStyle w:val="Hyperlink"/>
            <w:rFonts w:ascii="Times New Roman" w:hAnsi="Times New Roman" w:cs="Times New Roman"/>
            <w:sz w:val="18"/>
            <w:szCs w:val="18"/>
          </w:rPr>
          <w:t>Μεσοπρόθεσμο Δημοσιονομικό-Διαρθρωτικό Σχέδιο 2025-2028, Οκτώβριος 2024</w:t>
        </w:r>
      </w:hyperlink>
      <w:r w:rsidRPr="00D427CA">
        <w:rPr>
          <w:rFonts w:ascii="Times New Roman" w:hAnsi="Times New Roman" w:cs="Times New Roman"/>
          <w:sz w:val="18"/>
          <w:szCs w:val="18"/>
        </w:rPr>
        <w:t>.</w:t>
      </w:r>
    </w:p>
  </w:footnote>
  <w:footnote w:id="6">
    <w:p w14:paraId="53CD76E0" w14:textId="77777777" w:rsidR="00684F78" w:rsidRPr="00D427CA" w:rsidRDefault="00684F78" w:rsidP="009670B6">
      <w:pPr>
        <w:pStyle w:val="footnotedescription"/>
        <w:spacing w:line="249" w:lineRule="auto"/>
        <w:ind w:right="589"/>
        <w:jc w:val="both"/>
        <w:rPr>
          <w:rFonts w:ascii="Times New Roman" w:hAnsi="Times New Roman" w:cs="Times New Roman"/>
          <w:szCs w:val="18"/>
        </w:rPr>
      </w:pPr>
      <w:r w:rsidRPr="00ED11BB">
        <w:rPr>
          <w:rStyle w:val="footnotemark"/>
          <w:rFonts w:ascii="Times New Roman" w:hAnsi="Times New Roman" w:cs="Times New Roman"/>
          <w:szCs w:val="18"/>
        </w:rPr>
        <w:footnoteRef/>
      </w:r>
      <w:r w:rsidRPr="00ED11BB">
        <w:rPr>
          <w:rFonts w:ascii="Times New Roman" w:hAnsi="Times New Roman" w:cs="Times New Roman"/>
          <w:szCs w:val="18"/>
        </w:rPr>
        <w:t xml:space="preserve"> ΕΛΣΤΑΤ, </w:t>
      </w:r>
      <w:hyperlink r:id="rId5" w:history="1">
        <w:r w:rsidRPr="00ED11BB">
          <w:rPr>
            <w:rStyle w:val="Hyperlink"/>
            <w:rFonts w:ascii="Times New Roman" w:hAnsi="Times New Roman" w:cs="Times New Roman"/>
            <w:szCs w:val="18"/>
          </w:rPr>
          <w:t>Τριμηνιαίοι Εθνικοί Λογαριασμοί 2</w:t>
        </w:r>
        <w:r w:rsidRPr="00ED11BB">
          <w:rPr>
            <w:rStyle w:val="Hyperlink"/>
            <w:rFonts w:ascii="Times New Roman" w:hAnsi="Times New Roman" w:cs="Times New Roman"/>
            <w:szCs w:val="18"/>
            <w:vertAlign w:val="superscript"/>
          </w:rPr>
          <w:t>ο</w:t>
        </w:r>
        <w:r w:rsidRPr="00ED11BB">
          <w:rPr>
            <w:rStyle w:val="Hyperlink"/>
            <w:rFonts w:ascii="Times New Roman" w:hAnsi="Times New Roman" w:cs="Times New Roman"/>
            <w:szCs w:val="18"/>
          </w:rPr>
          <w:t xml:space="preserve"> Τρίμηνο 2025, Δελτίο Τύπου 05/09/2025</w:t>
        </w:r>
      </w:hyperlink>
      <w:r w:rsidRPr="00ED11BB">
        <w:rPr>
          <w:rFonts w:ascii="Times New Roman" w:hAnsi="Times New Roman" w:cs="Times New Roman"/>
          <w:szCs w:val="18"/>
        </w:rPr>
        <w:t xml:space="preserve">, </w:t>
      </w:r>
      <w:r w:rsidRPr="00ED11BB">
        <w:rPr>
          <w:rFonts w:ascii="Times New Roman" w:hAnsi="Times New Roman" w:cs="Times New Roman"/>
          <w:color w:val="7030A0"/>
          <w:szCs w:val="18"/>
        </w:rPr>
        <w:t xml:space="preserve"> </w:t>
      </w:r>
      <w:hyperlink r:id="rId6" w:history="1">
        <w:r w:rsidRPr="00ED11BB">
          <w:rPr>
            <w:rStyle w:val="Hyperlink"/>
            <w:rFonts w:ascii="Times New Roman" w:hAnsi="Times New Roman" w:cs="Times New Roman"/>
            <w:szCs w:val="18"/>
          </w:rPr>
          <w:t>Ακαθάριστο Εγχώριο Προϊόν (2</w:t>
        </w:r>
        <w:r w:rsidRPr="00ED11BB">
          <w:rPr>
            <w:rStyle w:val="Hyperlink"/>
            <w:rFonts w:ascii="Times New Roman" w:hAnsi="Times New Roman" w:cs="Times New Roman"/>
            <w:szCs w:val="18"/>
            <w:vertAlign w:val="superscript"/>
          </w:rPr>
          <w:t>η</w:t>
        </w:r>
        <w:r w:rsidRPr="00ED11BB">
          <w:rPr>
            <w:rStyle w:val="Hyperlink"/>
            <w:rFonts w:ascii="Times New Roman" w:hAnsi="Times New Roman" w:cs="Times New Roman"/>
            <w:szCs w:val="18"/>
          </w:rPr>
          <w:t xml:space="preserve"> εκτίμηση), Δελτίο Τύπου 16/10/2025</w:t>
        </w:r>
      </w:hyperlink>
      <w:r w:rsidRPr="00ED11BB">
        <w:rPr>
          <w:rFonts w:ascii="Times New Roman" w:hAnsi="Times New Roman" w:cs="Times New Roman"/>
          <w:color w:val="7030A0"/>
          <w:szCs w:val="18"/>
        </w:rPr>
        <w:t xml:space="preserve"> </w:t>
      </w:r>
      <w:r w:rsidRPr="00D427CA">
        <w:rPr>
          <w:rFonts w:ascii="Times New Roman" w:hAnsi="Times New Roman" w:cs="Times New Roman"/>
          <w:szCs w:val="18"/>
        </w:rPr>
        <w:t xml:space="preserve">και </w:t>
      </w:r>
      <w:hyperlink r:id="rId7" w:history="1">
        <w:r w:rsidRPr="00ED11BB">
          <w:rPr>
            <w:rStyle w:val="Hyperlink"/>
            <w:rFonts w:ascii="Times New Roman" w:hAnsi="Times New Roman" w:cs="Times New Roman"/>
            <w:szCs w:val="18"/>
          </w:rPr>
          <w:t xml:space="preserve">Τριμηνιαίοι μη χρηματοοικονομικοί λογαριασμοί Γενικής Κυβέρνησης </w:t>
        </w:r>
        <w:r w:rsidRPr="00A36300">
          <w:rPr>
            <w:rStyle w:val="Hyperlink"/>
            <w:rFonts w:ascii="Times New Roman" w:hAnsi="Times New Roman" w:cs="Times New Roman"/>
            <w:szCs w:val="18"/>
          </w:rPr>
          <w:t>1ο Τρίμηνο 2025,</w:t>
        </w:r>
        <w:r w:rsidRPr="00ED11BB">
          <w:rPr>
            <w:rStyle w:val="Hyperlink"/>
            <w:rFonts w:ascii="Times New Roman" w:hAnsi="Times New Roman" w:cs="Times New Roman"/>
            <w:szCs w:val="18"/>
          </w:rPr>
          <w:t xml:space="preserve"> Δελτίο Τύπου 21/07/2025.</w:t>
        </w:r>
      </w:hyperlink>
    </w:p>
  </w:footnote>
  <w:footnote w:id="7">
    <w:p w14:paraId="0C564CD0" w14:textId="77777777" w:rsidR="00684F78" w:rsidRPr="00D427CA" w:rsidRDefault="00684F78" w:rsidP="009670B6">
      <w:pPr>
        <w:pStyle w:val="FootnoteText"/>
      </w:pPr>
      <w:r w:rsidRPr="00ED11BB">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w:t>
      </w:r>
      <w:hyperlink r:id="rId8" w:history="1">
        <w:r w:rsidRPr="00D427CA">
          <w:rPr>
            <w:rStyle w:val="Hyperlink"/>
            <w:rFonts w:ascii="Times New Roman" w:hAnsi="Times New Roman" w:cs="Times New Roman"/>
            <w:sz w:val="18"/>
            <w:szCs w:val="18"/>
          </w:rPr>
          <w:t>Ευρωπαϊκή Επιτροπή, φθινοπωρινές προβλέψεις 2025.</w:t>
        </w:r>
      </w:hyperlink>
      <w:r w:rsidRPr="00D427CA">
        <w:rPr>
          <w:rFonts w:ascii="Times New Roman" w:hAnsi="Times New Roman" w:cs="Times New Roman"/>
          <w:sz w:val="18"/>
          <w:szCs w:val="18"/>
        </w:rPr>
        <w:t xml:space="preserve"> </w:t>
      </w:r>
    </w:p>
  </w:footnote>
  <w:footnote w:id="8">
    <w:p w14:paraId="65CD8E71" w14:textId="77777777" w:rsidR="00684F78" w:rsidRPr="00D427CA" w:rsidRDefault="00684F78" w:rsidP="009670B6">
      <w:pPr>
        <w:pStyle w:val="FootnoteText"/>
      </w:pPr>
      <w:r>
        <w:rPr>
          <w:rStyle w:val="FootnoteReference"/>
        </w:rPr>
        <w:footnoteRef/>
      </w:r>
      <w:r w:rsidRPr="00D427CA">
        <w:t xml:space="preserve"> </w:t>
      </w:r>
      <w:r w:rsidRPr="00D427CA">
        <w:rPr>
          <w:rFonts w:ascii="Times New Roman" w:hAnsi="Times New Roman" w:cs="Times New Roman"/>
          <w:sz w:val="18"/>
          <w:szCs w:val="18"/>
        </w:rPr>
        <w:t xml:space="preserve">ΕΛΣΤΑΤ, </w:t>
      </w:r>
      <w:hyperlink r:id="rId9" w:history="1">
        <w:r w:rsidRPr="00D427CA">
          <w:rPr>
            <w:rStyle w:val="Hyperlink"/>
            <w:rFonts w:ascii="Times New Roman" w:hAnsi="Times New Roman" w:cs="Times New Roman"/>
            <w:sz w:val="18"/>
            <w:szCs w:val="18"/>
          </w:rPr>
          <w:t>Ακαθάριστο Εγχώριο Προϊόν (2</w:t>
        </w:r>
        <w:r w:rsidRPr="00D427CA">
          <w:rPr>
            <w:rStyle w:val="Hyperlink"/>
            <w:rFonts w:ascii="Times New Roman" w:hAnsi="Times New Roman" w:cs="Times New Roman"/>
            <w:sz w:val="18"/>
            <w:szCs w:val="18"/>
            <w:vertAlign w:val="superscript"/>
          </w:rPr>
          <w:t>η</w:t>
        </w:r>
        <w:r w:rsidRPr="00D427CA">
          <w:rPr>
            <w:rStyle w:val="Hyperlink"/>
            <w:rFonts w:ascii="Times New Roman" w:hAnsi="Times New Roman" w:cs="Times New Roman"/>
            <w:sz w:val="18"/>
            <w:szCs w:val="18"/>
          </w:rPr>
          <w:t xml:space="preserve"> εκτίμηση), Δελτίο Τύπου 16/10/2025</w:t>
        </w:r>
      </w:hyperlink>
      <w:r w:rsidRPr="00D427CA">
        <w:rPr>
          <w:rStyle w:val="Hyperlink"/>
          <w:rFonts w:ascii="Times New Roman" w:hAnsi="Times New Roman" w:cs="Times New Roman"/>
          <w:sz w:val="18"/>
          <w:szCs w:val="18"/>
        </w:rPr>
        <w:t>.</w:t>
      </w:r>
    </w:p>
  </w:footnote>
  <w:footnote w:id="9">
    <w:p w14:paraId="19DE7ED0" w14:textId="77777777" w:rsidR="00684F78" w:rsidRPr="00D427CA" w:rsidRDefault="00684F78" w:rsidP="009670B6">
      <w:pPr>
        <w:pStyle w:val="FootnoteText"/>
        <w:rPr>
          <w:rFonts w:ascii="Times New Roman" w:hAnsi="Times New Roman" w:cs="Times New Roman"/>
          <w:sz w:val="18"/>
          <w:szCs w:val="18"/>
        </w:rPr>
      </w:pPr>
      <w:r w:rsidRPr="00444D20">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w:t>
      </w:r>
      <w:hyperlink r:id="rId10" w:history="1">
        <w:r w:rsidRPr="00D427CA">
          <w:rPr>
            <w:rStyle w:val="Hyperlink"/>
            <w:rFonts w:ascii="Times New Roman" w:hAnsi="Times New Roman" w:cs="Times New Roman"/>
            <w:sz w:val="18"/>
            <w:szCs w:val="18"/>
          </w:rPr>
          <w:t>Γνώμη ΕΔΣ επί του Προσχεδίου του Κρατικού Προϋπολογισμού 2026</w:t>
        </w:r>
      </w:hyperlink>
      <w:r w:rsidRPr="00D427CA">
        <w:rPr>
          <w:rStyle w:val="Hyperlink"/>
          <w:rFonts w:ascii="Times New Roman" w:hAnsi="Times New Roman" w:cs="Times New Roman"/>
          <w:sz w:val="18"/>
          <w:szCs w:val="18"/>
        </w:rPr>
        <w:t xml:space="preserve"> (6/10/2025)</w:t>
      </w:r>
      <w:r w:rsidRPr="00D427CA">
        <w:rPr>
          <w:rFonts w:ascii="Times New Roman" w:hAnsi="Times New Roman" w:cs="Times New Roman"/>
          <w:sz w:val="18"/>
          <w:szCs w:val="18"/>
        </w:rPr>
        <w:t>.</w:t>
      </w:r>
    </w:p>
  </w:footnote>
  <w:footnote w:id="10">
    <w:p w14:paraId="07B3AB69" w14:textId="77777777" w:rsidR="00684F78" w:rsidRPr="00D427CA" w:rsidRDefault="00684F78" w:rsidP="009670B6">
      <w:pPr>
        <w:pStyle w:val="FootnoteText"/>
        <w:rPr>
          <w:rFonts w:ascii="Times New Roman" w:hAnsi="Times New Roman" w:cs="Times New Roman"/>
          <w:sz w:val="18"/>
          <w:szCs w:val="18"/>
        </w:rPr>
      </w:pPr>
      <w:r w:rsidRPr="00821188">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Άρθρο 34 του Ν. 4270/2014, όπως τροποποιήθηκε και ισχύει, καθώς και το νέο πλαίσιο οικονομικής διακυβέρνησης της Ευρωπαϊκής Ένωσης (ΕΕ) που τέθηκε σε ισχύ στις 30 Απριλίου 2024 δηλαδή, Κανονισμός (ΕΕ) 2024/1263 του Ευρωπαϊκού Κοινοβουλίου και του Συμβουλίου, της 29ης Απριλίου 2024, σχετικά με τον αποτελεσματικό συντονισμό των οικονομικών πολιτικών και την πολυμερή δημοσιονομική εποπτεία και την κατάργηση του κανονισμού (ΕΚ) αριθ. 1466/97 του Συμβουλίου (</w:t>
      </w:r>
      <w:r w:rsidRPr="00821188">
        <w:rPr>
          <w:rFonts w:ascii="Times New Roman" w:hAnsi="Times New Roman" w:cs="Times New Roman"/>
          <w:sz w:val="18"/>
          <w:szCs w:val="18"/>
        </w:rPr>
        <w:t>EE</w:t>
      </w:r>
      <w:r w:rsidRPr="00D427CA">
        <w:rPr>
          <w:rFonts w:ascii="Times New Roman" w:hAnsi="Times New Roman" w:cs="Times New Roman"/>
          <w:sz w:val="18"/>
          <w:szCs w:val="18"/>
        </w:rPr>
        <w:t xml:space="preserve"> </w:t>
      </w:r>
      <w:r w:rsidRPr="00821188">
        <w:rPr>
          <w:rFonts w:ascii="Times New Roman" w:hAnsi="Times New Roman" w:cs="Times New Roman"/>
          <w:sz w:val="18"/>
          <w:szCs w:val="18"/>
        </w:rPr>
        <w:t>L</w:t>
      </w:r>
      <w:r w:rsidRPr="00D427CA">
        <w:rPr>
          <w:rFonts w:ascii="Times New Roman" w:hAnsi="Times New Roman" w:cs="Times New Roman"/>
          <w:sz w:val="18"/>
          <w:szCs w:val="18"/>
        </w:rPr>
        <w:t xml:space="preserve">, 2024/1263, 30.4.2024), Κανονισμός (ΕΕ) 2024/1264 του Συμβουλίου, της 29ης Απριλίου 2024, για την τροποποίηση του κανονισμού (ΕΚ) αριθ. 1467/97 για την επιτάχυνση και τη διασαφήνιση της εφαρμογής της διαδικασίας υπερβολικού ελλείμματος (ΕΕ </w:t>
      </w:r>
      <w:r w:rsidRPr="00821188">
        <w:rPr>
          <w:rFonts w:ascii="Times New Roman" w:hAnsi="Times New Roman" w:cs="Times New Roman"/>
          <w:sz w:val="18"/>
          <w:szCs w:val="18"/>
        </w:rPr>
        <w:t>L</w:t>
      </w:r>
      <w:r w:rsidRPr="00D427CA">
        <w:rPr>
          <w:rFonts w:ascii="Times New Roman" w:hAnsi="Times New Roman" w:cs="Times New Roman"/>
          <w:sz w:val="18"/>
          <w:szCs w:val="18"/>
        </w:rPr>
        <w:t xml:space="preserve">, 2024/1264, 30.4.2024) και Οδηγία (ΕΕ) 2024/1265 του Συμβουλίου, της 29ης Απριλίου 2024, για την τροποποίηση της οδηγίας 2011/85/ΕΕ σχετικά με τις απαιτήσεις για τα δημοσιονομικά πλαίσια των κρατών μελών (ΕΕ </w:t>
      </w:r>
      <w:r w:rsidRPr="00821188">
        <w:rPr>
          <w:rFonts w:ascii="Times New Roman" w:hAnsi="Times New Roman" w:cs="Times New Roman"/>
          <w:sz w:val="18"/>
          <w:szCs w:val="18"/>
        </w:rPr>
        <w:t>L</w:t>
      </w:r>
      <w:r w:rsidRPr="00D427CA">
        <w:rPr>
          <w:rFonts w:ascii="Times New Roman" w:hAnsi="Times New Roman" w:cs="Times New Roman"/>
          <w:sz w:val="18"/>
          <w:szCs w:val="18"/>
        </w:rPr>
        <w:t>, 2024/1265, 30.4.2024).</w:t>
      </w:r>
    </w:p>
  </w:footnote>
  <w:footnote w:id="11">
    <w:p w14:paraId="12C39751" w14:textId="77777777" w:rsidR="00684F78" w:rsidRPr="00D427CA" w:rsidRDefault="00684F78" w:rsidP="009670B6">
      <w:pPr>
        <w:spacing w:after="240"/>
        <w:rPr>
          <w:rFonts w:ascii="Times New Roman" w:eastAsia="Arial" w:hAnsi="Times New Roman" w:cs="Times New Roman"/>
          <w:b/>
          <w:color w:val="3672B9"/>
          <w:sz w:val="24"/>
        </w:rPr>
      </w:pPr>
      <w:r w:rsidRPr="00146FD2">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Στο πλαίσιο του Κανόνα Καθαρών Δαπανών, όπως προβλέπεται στο άρθρο 36 Ν.4270/2014, η ποσοστιαία μεταβολή των καθαρών δαπανών δεν επιτρέπεται να υπερβαίνει τα ανώτατα όρια που καθορίζονται στην εκάστοτε ισχύουσα σύσταση του Συμβουλίου της Ευρωπαϊκής Ένωσης, σύμφωνα με το άρθρο 17 του Κανονισμού (ΕΕ) 2024/1263, σχετικά με την έγκριση του Εθνικού Μεσοπρόθεσμου Δημοσιονομικού και Διαρθρωτικού Σχεδίου.</w:t>
      </w:r>
      <w:r w:rsidRPr="00D427CA">
        <w:rPr>
          <w:rFonts w:ascii="Times New Roman" w:eastAsia="Times New Roman" w:hAnsi="Times New Roman" w:cs="Times New Roman"/>
          <w:vertAlign w:val="superscript"/>
        </w:rPr>
        <w:t xml:space="preserve"> </w:t>
      </w:r>
    </w:p>
  </w:footnote>
  <w:footnote w:id="12">
    <w:p w14:paraId="7490AC6E" w14:textId="77777777" w:rsidR="00684F78" w:rsidRPr="00D427CA" w:rsidRDefault="00684F78" w:rsidP="009670B6">
      <w:pPr>
        <w:pStyle w:val="FootnoteText"/>
        <w:rPr>
          <w:rFonts w:ascii="Times New Roman" w:hAnsi="Times New Roman" w:cs="Times New Roman"/>
          <w:sz w:val="18"/>
          <w:szCs w:val="18"/>
          <w:highlight w:val="cyan"/>
        </w:rPr>
      </w:pPr>
      <w:r w:rsidRPr="00CA0F9A">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Άρθρο 2 παρ. 2 του Κανονισμού (ΕΚ) 1467/1997: «Η Επιτροπή καταρτίζει έκθεση σύμφωνα με το άρθρο 126 παράγραφος 3 ΣΛΕΕ όταν... οι αποκλίσεις που καταγράφονται στον λογαριασμό τακτοποίησης του κράτους μέλους υπερβαίνουν: α) είτε 0,3 ποσοστιαίες μονάδες του ΑΕΠ ετησίως, β) είτε 0,6 ποσοστιαίες μονάδες του ΑΕΠ σωρευτικά.</w:t>
      </w:r>
    </w:p>
  </w:footnote>
  <w:footnote w:id="13">
    <w:p w14:paraId="6D33E607" w14:textId="77777777" w:rsidR="00684F78" w:rsidRPr="00D427CA" w:rsidRDefault="00684F78" w:rsidP="009670B6">
      <w:pPr>
        <w:pStyle w:val="FootnoteText"/>
        <w:rPr>
          <w:rFonts w:ascii="Times New Roman" w:hAnsi="Times New Roman" w:cs="Times New Roman"/>
          <w:sz w:val="18"/>
          <w:szCs w:val="18"/>
        </w:rPr>
      </w:pPr>
      <w:r w:rsidRPr="00CA0F9A">
        <w:rPr>
          <w:rStyle w:val="FootnoteReference"/>
          <w:rFonts w:ascii="Times New Roman" w:hAnsi="Times New Roman" w:cs="Times New Roman"/>
          <w:sz w:val="18"/>
          <w:szCs w:val="18"/>
        </w:rPr>
        <w:footnoteRef/>
      </w:r>
      <w:r w:rsidRPr="00D427CA">
        <w:rPr>
          <w:rFonts w:ascii="Times New Roman" w:hAnsi="Times New Roman" w:cs="Times New Roman"/>
          <w:sz w:val="18"/>
          <w:szCs w:val="18"/>
        </w:rPr>
        <w:t xml:space="preserve"> Άρθρο 26 του Κανονισμού (ΕΕ) 2024/1263: «εξαιρετικές περιστάσεις εκτός του ελέγχου του κράτους μέλους με σημαντικό αντίκτυπο στα δημόσια οικονομικά του, υπό την προϋπόθεση ότι δεν θέτει σε κίνδυνο τη δημοσιονομική βιωσιμότητα μεσοπρόθεσμα». </w:t>
      </w:r>
      <w:r w:rsidRPr="00D427CA">
        <w:rPr>
          <w:rFonts w:ascii="Times New Roman" w:hAnsi="Times New Roman" w:cs="Times New Roman"/>
          <w:bCs/>
          <w:sz w:val="18"/>
          <w:szCs w:val="18"/>
        </w:rPr>
        <w:t>Το ΕΔΣ έχει αναγνωρίσει ότι η σημαντική δημοσιονομική επιβάρυνση που προκύπτει από τις υφιστάμενες ή/και προγραμματισμένες αμυντικές δαπάνες πληροί τα κριτήρια μιας τέτοιας έκτακτης περίστασης με την αξιολόγηση του σχετικού αιτήματος του ΥΠΕΘΟ</w:t>
      </w:r>
      <w:r w:rsidRPr="00D427CA">
        <w:rPr>
          <w:rStyle w:val="Hyperlink"/>
          <w:rFonts w:ascii="Times New Roman" w:hAnsi="Times New Roman" w:cs="Times New Roman"/>
          <w:bCs/>
          <w:sz w:val="18"/>
          <w:szCs w:val="18"/>
        </w:rPr>
        <w:t xml:space="preserve"> </w:t>
      </w:r>
      <w:hyperlink r:id="rId11" w:history="1">
        <w:r w:rsidRPr="00D427CA">
          <w:rPr>
            <w:rStyle w:val="Hyperlink"/>
            <w:rFonts w:ascii="Times New Roman" w:hAnsi="Times New Roman" w:cs="Times New Roman"/>
            <w:bCs/>
            <w:sz w:val="18"/>
            <w:szCs w:val="18"/>
          </w:rPr>
          <w:t>(</w:t>
        </w:r>
        <w:r w:rsidRPr="00BD7632">
          <w:rPr>
            <w:rStyle w:val="Hyperlink"/>
            <w:rFonts w:ascii="Times New Roman" w:hAnsi="Times New Roman" w:cs="Times New Roman"/>
            <w:bCs/>
            <w:sz w:val="18"/>
            <w:szCs w:val="18"/>
          </w:rPr>
          <w:t>Assessment</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of</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the</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compliance</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of</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the</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budgetary</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outturns</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data</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reported</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in</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the</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Annual</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Progress</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Report</w:t>
        </w:r>
        <w:r w:rsidRPr="00D427CA">
          <w:rPr>
            <w:rStyle w:val="Hyperlink"/>
            <w:rFonts w:ascii="Times New Roman" w:hAnsi="Times New Roman" w:cs="Times New Roman"/>
            <w:bCs/>
            <w:sz w:val="18"/>
            <w:szCs w:val="18"/>
          </w:rPr>
          <w:t xml:space="preserve"> 2025 </w:t>
        </w:r>
        <w:r w:rsidRPr="00BD7632">
          <w:rPr>
            <w:rStyle w:val="Hyperlink"/>
            <w:rFonts w:ascii="Times New Roman" w:hAnsi="Times New Roman" w:cs="Times New Roman"/>
            <w:bCs/>
            <w:sz w:val="18"/>
            <w:szCs w:val="18"/>
          </w:rPr>
          <w:t>and</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of</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activation</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of</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the</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national</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escape</w:t>
        </w:r>
        <w:r w:rsidRPr="00D427CA">
          <w:rPr>
            <w:rStyle w:val="Hyperlink"/>
            <w:rFonts w:ascii="Times New Roman" w:hAnsi="Times New Roman" w:cs="Times New Roman"/>
            <w:bCs/>
            <w:sz w:val="18"/>
            <w:szCs w:val="18"/>
          </w:rPr>
          <w:t xml:space="preserve"> </w:t>
        </w:r>
        <w:r w:rsidRPr="00BD7632">
          <w:rPr>
            <w:rStyle w:val="Hyperlink"/>
            <w:rFonts w:ascii="Times New Roman" w:hAnsi="Times New Roman" w:cs="Times New Roman"/>
            <w:bCs/>
            <w:sz w:val="18"/>
            <w:szCs w:val="18"/>
          </w:rPr>
          <w:t>clause</w:t>
        </w:r>
        <w:r w:rsidRPr="00D427CA">
          <w:rPr>
            <w:rStyle w:val="Hyperlink"/>
            <w:rFonts w:ascii="Times New Roman" w:hAnsi="Times New Roman" w:cs="Times New Roman"/>
            <w:bCs/>
            <w:sz w:val="18"/>
            <w:szCs w:val="18"/>
          </w:rPr>
          <w:t>, ΕΔΣ, Απρίλιος 2025).</w:t>
        </w:r>
      </w:hyperlink>
    </w:p>
  </w:footnote>
  <w:footnote w:id="14">
    <w:p w14:paraId="7B0C944C" w14:textId="77777777" w:rsidR="00684F78" w:rsidRPr="00D427CA" w:rsidRDefault="00684F78" w:rsidP="009670B6">
      <w:pPr>
        <w:pStyle w:val="FootnoteText"/>
      </w:pPr>
      <w:r>
        <w:rPr>
          <w:rStyle w:val="FootnoteReference"/>
        </w:rPr>
        <w:footnoteRef/>
      </w:r>
      <w:r w:rsidRPr="00D427CA">
        <w:t xml:space="preserve"> </w:t>
      </w:r>
      <w:r w:rsidRPr="00D427CA">
        <w:rPr>
          <w:rFonts w:ascii="Times New Roman" w:hAnsi="Times New Roman" w:cs="Times New Roman"/>
          <w:sz w:val="18"/>
          <w:szCs w:val="18"/>
        </w:rPr>
        <w:t>Βλ. πρόσφατη έκθεση της Ευρωπαϊκής Επιτροπής για την Ελλάδα (</w:t>
      </w:r>
      <w:hyperlink r:id="rId12" w:history="1">
        <w:r w:rsidRPr="00BF20ED">
          <w:rPr>
            <w:rStyle w:val="Hyperlink"/>
            <w:rFonts w:ascii="Times New Roman" w:hAnsi="Times New Roman" w:cs="Times New Roman"/>
            <w:sz w:val="18"/>
            <w:szCs w:val="18"/>
          </w:rPr>
          <w:t>Greece</w:t>
        </w:r>
        <w:r w:rsidRPr="00D427CA">
          <w:rPr>
            <w:rStyle w:val="Hyperlink"/>
            <w:rFonts w:ascii="Times New Roman" w:hAnsi="Times New Roman" w:cs="Times New Roman"/>
            <w:sz w:val="18"/>
            <w:szCs w:val="18"/>
          </w:rPr>
          <w:t xml:space="preserve">, 2025 </w:t>
        </w:r>
        <w:r w:rsidRPr="00BF20ED">
          <w:rPr>
            <w:rStyle w:val="Hyperlink"/>
            <w:rFonts w:ascii="Times New Roman" w:hAnsi="Times New Roman" w:cs="Times New Roman"/>
            <w:sz w:val="18"/>
            <w:szCs w:val="18"/>
          </w:rPr>
          <w:t>Country</w:t>
        </w:r>
        <w:r w:rsidRPr="00D427CA">
          <w:rPr>
            <w:rStyle w:val="Hyperlink"/>
            <w:rFonts w:ascii="Times New Roman" w:hAnsi="Times New Roman" w:cs="Times New Roman"/>
            <w:sz w:val="18"/>
            <w:szCs w:val="18"/>
          </w:rPr>
          <w:t xml:space="preserve"> </w:t>
        </w:r>
        <w:r w:rsidRPr="00BF20ED">
          <w:rPr>
            <w:rStyle w:val="Hyperlink"/>
            <w:rFonts w:ascii="Times New Roman" w:hAnsi="Times New Roman" w:cs="Times New Roman"/>
            <w:sz w:val="18"/>
            <w:szCs w:val="18"/>
          </w:rPr>
          <w:t>Report</w:t>
        </w:r>
        <w:r w:rsidRPr="00D427CA">
          <w:rPr>
            <w:rStyle w:val="Hyperlink"/>
            <w:rFonts w:ascii="Times New Roman" w:hAnsi="Times New Roman" w:cs="Times New Roman"/>
            <w:sz w:val="18"/>
            <w:szCs w:val="18"/>
          </w:rPr>
          <w:t xml:space="preserve">, </w:t>
        </w:r>
        <w:r w:rsidRPr="00BF20ED">
          <w:rPr>
            <w:rStyle w:val="Hyperlink"/>
            <w:rFonts w:ascii="Times New Roman" w:hAnsi="Times New Roman" w:cs="Times New Roman"/>
            <w:sz w:val="18"/>
            <w:szCs w:val="18"/>
          </w:rPr>
          <w:t>Commission</w:t>
        </w:r>
        <w:r w:rsidRPr="00D427CA">
          <w:rPr>
            <w:rStyle w:val="Hyperlink"/>
            <w:rFonts w:ascii="Times New Roman" w:hAnsi="Times New Roman" w:cs="Times New Roman"/>
            <w:sz w:val="18"/>
            <w:szCs w:val="18"/>
          </w:rPr>
          <w:t xml:space="preserve"> </w:t>
        </w:r>
        <w:r w:rsidRPr="00BF20ED">
          <w:rPr>
            <w:rStyle w:val="Hyperlink"/>
            <w:rFonts w:ascii="Times New Roman" w:hAnsi="Times New Roman" w:cs="Times New Roman"/>
            <w:sz w:val="18"/>
            <w:szCs w:val="18"/>
          </w:rPr>
          <w:t>Staff</w:t>
        </w:r>
        <w:r w:rsidRPr="00D427CA">
          <w:rPr>
            <w:rStyle w:val="Hyperlink"/>
            <w:rFonts w:ascii="Times New Roman" w:hAnsi="Times New Roman" w:cs="Times New Roman"/>
            <w:sz w:val="18"/>
            <w:szCs w:val="18"/>
          </w:rPr>
          <w:t xml:space="preserve"> </w:t>
        </w:r>
        <w:r w:rsidRPr="00BF20ED">
          <w:rPr>
            <w:rStyle w:val="Hyperlink"/>
            <w:rFonts w:ascii="Times New Roman" w:hAnsi="Times New Roman" w:cs="Times New Roman"/>
            <w:sz w:val="18"/>
            <w:szCs w:val="18"/>
          </w:rPr>
          <w:t>Working</w:t>
        </w:r>
        <w:r w:rsidRPr="00D427CA">
          <w:rPr>
            <w:rStyle w:val="Hyperlink"/>
            <w:rFonts w:ascii="Times New Roman" w:hAnsi="Times New Roman" w:cs="Times New Roman"/>
            <w:sz w:val="18"/>
            <w:szCs w:val="18"/>
          </w:rPr>
          <w:t xml:space="preserve"> </w:t>
        </w:r>
        <w:r w:rsidRPr="00BF20ED">
          <w:rPr>
            <w:rStyle w:val="Hyperlink"/>
            <w:rFonts w:ascii="Times New Roman" w:hAnsi="Times New Roman" w:cs="Times New Roman"/>
            <w:sz w:val="18"/>
            <w:szCs w:val="18"/>
          </w:rPr>
          <w:t>Document</w:t>
        </w:r>
        <w:r w:rsidRPr="00D427CA">
          <w:rPr>
            <w:rStyle w:val="Hyperlink"/>
            <w:rFonts w:ascii="Times New Roman" w:hAnsi="Times New Roman" w:cs="Times New Roman"/>
            <w:sz w:val="18"/>
            <w:szCs w:val="18"/>
          </w:rPr>
          <w:t xml:space="preserve">, </w:t>
        </w:r>
        <w:r w:rsidRPr="00BF20ED">
          <w:rPr>
            <w:rStyle w:val="Hyperlink"/>
            <w:rFonts w:ascii="Times New Roman" w:hAnsi="Times New Roman" w:cs="Times New Roman"/>
            <w:sz w:val="18"/>
            <w:szCs w:val="18"/>
          </w:rPr>
          <w:t>SWD</w:t>
        </w:r>
        <w:r w:rsidRPr="00D427CA">
          <w:rPr>
            <w:rStyle w:val="Hyperlink"/>
            <w:rFonts w:ascii="Times New Roman" w:hAnsi="Times New Roman" w:cs="Times New Roman"/>
            <w:sz w:val="18"/>
            <w:szCs w:val="18"/>
          </w:rPr>
          <w:t xml:space="preserve">(202) 208 </w:t>
        </w:r>
        <w:r w:rsidRPr="00BF20ED">
          <w:rPr>
            <w:rStyle w:val="Hyperlink"/>
            <w:rFonts w:ascii="Times New Roman" w:hAnsi="Times New Roman" w:cs="Times New Roman"/>
            <w:sz w:val="18"/>
            <w:szCs w:val="18"/>
          </w:rPr>
          <w:t>final</w:t>
        </w:r>
      </w:hyperlink>
      <w:r w:rsidRPr="00D427CA">
        <w:rPr>
          <w:rFonts w:ascii="Times New Roman" w:hAnsi="Times New Roman" w:cs="Times New Roman"/>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C87"/>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F4097D"/>
    <w:multiLevelType w:val="hybridMultilevel"/>
    <w:tmpl w:val="523402D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401489E"/>
    <w:multiLevelType w:val="hybridMultilevel"/>
    <w:tmpl w:val="41D88CC8"/>
    <w:lvl w:ilvl="0" w:tplc="04080003">
      <w:start w:val="1"/>
      <w:numFmt w:val="bullet"/>
      <w:lvlText w:val="o"/>
      <w:lvlJc w:val="left"/>
      <w:pPr>
        <w:ind w:left="928" w:hanging="360"/>
      </w:pPr>
      <w:rPr>
        <w:rFonts w:ascii="Courier New" w:hAnsi="Courier New" w:cs="Courier New" w:hint="default"/>
      </w:rPr>
    </w:lvl>
    <w:lvl w:ilvl="1" w:tplc="04080003" w:tentative="1">
      <w:start w:val="1"/>
      <w:numFmt w:val="bullet"/>
      <w:lvlText w:val="o"/>
      <w:lvlJc w:val="left"/>
      <w:pPr>
        <w:ind w:left="1648" w:hanging="360"/>
      </w:pPr>
      <w:rPr>
        <w:rFonts w:ascii="Courier New" w:hAnsi="Courier New" w:cs="Courier New" w:hint="default"/>
      </w:rPr>
    </w:lvl>
    <w:lvl w:ilvl="2" w:tplc="04080005" w:tentative="1">
      <w:start w:val="1"/>
      <w:numFmt w:val="bullet"/>
      <w:lvlText w:val=""/>
      <w:lvlJc w:val="left"/>
      <w:pPr>
        <w:ind w:left="2368" w:hanging="360"/>
      </w:pPr>
      <w:rPr>
        <w:rFonts w:ascii="Wingdings" w:hAnsi="Wingdings" w:hint="default"/>
      </w:rPr>
    </w:lvl>
    <w:lvl w:ilvl="3" w:tplc="04080001" w:tentative="1">
      <w:start w:val="1"/>
      <w:numFmt w:val="bullet"/>
      <w:lvlText w:val=""/>
      <w:lvlJc w:val="left"/>
      <w:pPr>
        <w:ind w:left="3088" w:hanging="360"/>
      </w:pPr>
      <w:rPr>
        <w:rFonts w:ascii="Symbol" w:hAnsi="Symbol" w:hint="default"/>
      </w:rPr>
    </w:lvl>
    <w:lvl w:ilvl="4" w:tplc="04080003" w:tentative="1">
      <w:start w:val="1"/>
      <w:numFmt w:val="bullet"/>
      <w:lvlText w:val="o"/>
      <w:lvlJc w:val="left"/>
      <w:pPr>
        <w:ind w:left="3808" w:hanging="360"/>
      </w:pPr>
      <w:rPr>
        <w:rFonts w:ascii="Courier New" w:hAnsi="Courier New" w:cs="Courier New" w:hint="default"/>
      </w:rPr>
    </w:lvl>
    <w:lvl w:ilvl="5" w:tplc="04080005" w:tentative="1">
      <w:start w:val="1"/>
      <w:numFmt w:val="bullet"/>
      <w:lvlText w:val=""/>
      <w:lvlJc w:val="left"/>
      <w:pPr>
        <w:ind w:left="4528" w:hanging="360"/>
      </w:pPr>
      <w:rPr>
        <w:rFonts w:ascii="Wingdings" w:hAnsi="Wingdings" w:hint="default"/>
      </w:rPr>
    </w:lvl>
    <w:lvl w:ilvl="6" w:tplc="04080001" w:tentative="1">
      <w:start w:val="1"/>
      <w:numFmt w:val="bullet"/>
      <w:lvlText w:val=""/>
      <w:lvlJc w:val="left"/>
      <w:pPr>
        <w:ind w:left="5248" w:hanging="360"/>
      </w:pPr>
      <w:rPr>
        <w:rFonts w:ascii="Symbol" w:hAnsi="Symbol" w:hint="default"/>
      </w:rPr>
    </w:lvl>
    <w:lvl w:ilvl="7" w:tplc="04080003" w:tentative="1">
      <w:start w:val="1"/>
      <w:numFmt w:val="bullet"/>
      <w:lvlText w:val="o"/>
      <w:lvlJc w:val="left"/>
      <w:pPr>
        <w:ind w:left="5968" w:hanging="360"/>
      </w:pPr>
      <w:rPr>
        <w:rFonts w:ascii="Courier New" w:hAnsi="Courier New" w:cs="Courier New" w:hint="default"/>
      </w:rPr>
    </w:lvl>
    <w:lvl w:ilvl="8" w:tplc="04080005" w:tentative="1">
      <w:start w:val="1"/>
      <w:numFmt w:val="bullet"/>
      <w:lvlText w:val=""/>
      <w:lvlJc w:val="left"/>
      <w:pPr>
        <w:ind w:left="6688" w:hanging="360"/>
      </w:pPr>
      <w:rPr>
        <w:rFonts w:ascii="Wingdings" w:hAnsi="Wingdings" w:hint="default"/>
      </w:rPr>
    </w:lvl>
  </w:abstractNum>
  <w:abstractNum w:abstractNumId="3" w15:restartNumberingAfterBreak="0">
    <w:nsid w:val="0ADB34F9"/>
    <w:multiLevelType w:val="hybridMultilevel"/>
    <w:tmpl w:val="C08C62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22553D6"/>
    <w:multiLevelType w:val="hybridMultilevel"/>
    <w:tmpl w:val="DA92A2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105CA9"/>
    <w:multiLevelType w:val="hybridMultilevel"/>
    <w:tmpl w:val="B5A6144C"/>
    <w:lvl w:ilvl="0" w:tplc="928C7FB0">
      <w:start w:val="1"/>
      <w:numFmt w:val="decimal"/>
      <w:pStyle w:val="ParagraphNumbering"/>
      <w:lvlText w:val="%1.     "/>
      <w:lvlJc w:val="left"/>
      <w:pPr>
        <w:tabs>
          <w:tab w:val="num" w:pos="720"/>
        </w:tabs>
        <w:ind w:left="0" w:firstLine="0"/>
      </w:pPr>
      <w:rPr>
        <w:rFonts w:hint="default"/>
        <w:color w:val="auto"/>
        <w:sz w:val="24"/>
      </w:rPr>
    </w:lvl>
    <w:lvl w:ilvl="1" w:tplc="04090019">
      <w:start w:val="1"/>
      <w:numFmt w:val="lowerLetter"/>
      <w:lvlText w:val="%2."/>
      <w:lvlJc w:val="left"/>
      <w:pPr>
        <w:tabs>
          <w:tab w:val="num" w:pos="-65"/>
        </w:tabs>
        <w:ind w:left="-65"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6" w15:restartNumberingAfterBreak="0">
    <w:nsid w:val="14C869E1"/>
    <w:multiLevelType w:val="hybridMultilevel"/>
    <w:tmpl w:val="41CEF9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1B73545D"/>
    <w:multiLevelType w:val="multilevel"/>
    <w:tmpl w:val="5E2E7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16886"/>
    <w:multiLevelType w:val="hybridMultilevel"/>
    <w:tmpl w:val="59161D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88D637F"/>
    <w:multiLevelType w:val="hybridMultilevel"/>
    <w:tmpl w:val="9D7E59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A9715A2"/>
    <w:multiLevelType w:val="hybridMultilevel"/>
    <w:tmpl w:val="1494E7EA"/>
    <w:lvl w:ilvl="0" w:tplc="04080003">
      <w:start w:val="1"/>
      <w:numFmt w:val="bullet"/>
      <w:lvlText w:val="o"/>
      <w:lvlJc w:val="left"/>
      <w:pPr>
        <w:ind w:left="928" w:hanging="360"/>
      </w:pPr>
      <w:rPr>
        <w:rFonts w:ascii="Courier New" w:hAnsi="Courier New" w:cs="Courier New" w:hint="default"/>
      </w:rPr>
    </w:lvl>
    <w:lvl w:ilvl="1" w:tplc="04080003" w:tentative="1">
      <w:start w:val="1"/>
      <w:numFmt w:val="bullet"/>
      <w:lvlText w:val="o"/>
      <w:lvlJc w:val="left"/>
      <w:pPr>
        <w:ind w:left="1648" w:hanging="360"/>
      </w:pPr>
      <w:rPr>
        <w:rFonts w:ascii="Courier New" w:hAnsi="Courier New" w:cs="Courier New" w:hint="default"/>
      </w:rPr>
    </w:lvl>
    <w:lvl w:ilvl="2" w:tplc="04080005" w:tentative="1">
      <w:start w:val="1"/>
      <w:numFmt w:val="bullet"/>
      <w:lvlText w:val=""/>
      <w:lvlJc w:val="left"/>
      <w:pPr>
        <w:ind w:left="2368" w:hanging="360"/>
      </w:pPr>
      <w:rPr>
        <w:rFonts w:ascii="Wingdings" w:hAnsi="Wingdings" w:hint="default"/>
      </w:rPr>
    </w:lvl>
    <w:lvl w:ilvl="3" w:tplc="04080001" w:tentative="1">
      <w:start w:val="1"/>
      <w:numFmt w:val="bullet"/>
      <w:lvlText w:val=""/>
      <w:lvlJc w:val="left"/>
      <w:pPr>
        <w:ind w:left="3088" w:hanging="360"/>
      </w:pPr>
      <w:rPr>
        <w:rFonts w:ascii="Symbol" w:hAnsi="Symbol" w:hint="default"/>
      </w:rPr>
    </w:lvl>
    <w:lvl w:ilvl="4" w:tplc="04080003" w:tentative="1">
      <w:start w:val="1"/>
      <w:numFmt w:val="bullet"/>
      <w:lvlText w:val="o"/>
      <w:lvlJc w:val="left"/>
      <w:pPr>
        <w:ind w:left="3808" w:hanging="360"/>
      </w:pPr>
      <w:rPr>
        <w:rFonts w:ascii="Courier New" w:hAnsi="Courier New" w:cs="Courier New" w:hint="default"/>
      </w:rPr>
    </w:lvl>
    <w:lvl w:ilvl="5" w:tplc="04080005" w:tentative="1">
      <w:start w:val="1"/>
      <w:numFmt w:val="bullet"/>
      <w:lvlText w:val=""/>
      <w:lvlJc w:val="left"/>
      <w:pPr>
        <w:ind w:left="4528" w:hanging="360"/>
      </w:pPr>
      <w:rPr>
        <w:rFonts w:ascii="Wingdings" w:hAnsi="Wingdings" w:hint="default"/>
      </w:rPr>
    </w:lvl>
    <w:lvl w:ilvl="6" w:tplc="04080001" w:tentative="1">
      <w:start w:val="1"/>
      <w:numFmt w:val="bullet"/>
      <w:lvlText w:val=""/>
      <w:lvlJc w:val="left"/>
      <w:pPr>
        <w:ind w:left="5248" w:hanging="360"/>
      </w:pPr>
      <w:rPr>
        <w:rFonts w:ascii="Symbol" w:hAnsi="Symbol" w:hint="default"/>
      </w:rPr>
    </w:lvl>
    <w:lvl w:ilvl="7" w:tplc="04080003" w:tentative="1">
      <w:start w:val="1"/>
      <w:numFmt w:val="bullet"/>
      <w:lvlText w:val="o"/>
      <w:lvlJc w:val="left"/>
      <w:pPr>
        <w:ind w:left="5968" w:hanging="360"/>
      </w:pPr>
      <w:rPr>
        <w:rFonts w:ascii="Courier New" w:hAnsi="Courier New" w:cs="Courier New" w:hint="default"/>
      </w:rPr>
    </w:lvl>
    <w:lvl w:ilvl="8" w:tplc="04080005" w:tentative="1">
      <w:start w:val="1"/>
      <w:numFmt w:val="bullet"/>
      <w:lvlText w:val=""/>
      <w:lvlJc w:val="left"/>
      <w:pPr>
        <w:ind w:left="6688" w:hanging="360"/>
      </w:pPr>
      <w:rPr>
        <w:rFonts w:ascii="Wingdings" w:hAnsi="Wingdings" w:hint="default"/>
      </w:rPr>
    </w:lvl>
  </w:abstractNum>
  <w:abstractNum w:abstractNumId="11" w15:restartNumberingAfterBreak="0">
    <w:nsid w:val="33755FE3"/>
    <w:multiLevelType w:val="hybridMultilevel"/>
    <w:tmpl w:val="B28082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8D1566B"/>
    <w:multiLevelType w:val="hybridMultilevel"/>
    <w:tmpl w:val="A8BCD9A2"/>
    <w:lvl w:ilvl="0" w:tplc="04080001">
      <w:start w:val="1"/>
      <w:numFmt w:val="bullet"/>
      <w:lvlText w:val=""/>
      <w:lvlJc w:val="left"/>
      <w:pPr>
        <w:ind w:left="5039"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D267CA4"/>
    <w:multiLevelType w:val="multilevel"/>
    <w:tmpl w:val="D1B25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BD0F9C"/>
    <w:multiLevelType w:val="hybridMultilevel"/>
    <w:tmpl w:val="B6B0EBE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5565490A"/>
    <w:multiLevelType w:val="hybridMultilevel"/>
    <w:tmpl w:val="A05454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7A64BB0"/>
    <w:multiLevelType w:val="hybridMultilevel"/>
    <w:tmpl w:val="D19E1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A510EE3"/>
    <w:multiLevelType w:val="hybridMultilevel"/>
    <w:tmpl w:val="9640AC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AFD534D"/>
    <w:multiLevelType w:val="hybridMultilevel"/>
    <w:tmpl w:val="07F251B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9" w15:restartNumberingAfterBreak="0">
    <w:nsid w:val="5B6F0445"/>
    <w:multiLevelType w:val="hybridMultilevel"/>
    <w:tmpl w:val="06B8F9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7B60BA"/>
    <w:multiLevelType w:val="hybridMultilevel"/>
    <w:tmpl w:val="1910D2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F575078"/>
    <w:multiLevelType w:val="hybridMultilevel"/>
    <w:tmpl w:val="ADC294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5442FC9"/>
    <w:multiLevelType w:val="hybridMultilevel"/>
    <w:tmpl w:val="CC9C0538"/>
    <w:lvl w:ilvl="0" w:tplc="04080001">
      <w:start w:val="1"/>
      <w:numFmt w:val="bullet"/>
      <w:lvlText w:val=""/>
      <w:lvlJc w:val="left"/>
      <w:pPr>
        <w:ind w:left="928" w:hanging="360"/>
      </w:pPr>
      <w:rPr>
        <w:rFonts w:ascii="Symbol" w:hAnsi="Symbol" w:hint="default"/>
      </w:rPr>
    </w:lvl>
    <w:lvl w:ilvl="1" w:tplc="04080003" w:tentative="1">
      <w:start w:val="1"/>
      <w:numFmt w:val="bullet"/>
      <w:lvlText w:val="o"/>
      <w:lvlJc w:val="left"/>
      <w:pPr>
        <w:ind w:left="1648" w:hanging="360"/>
      </w:pPr>
      <w:rPr>
        <w:rFonts w:ascii="Courier New" w:hAnsi="Courier New" w:cs="Courier New" w:hint="default"/>
      </w:rPr>
    </w:lvl>
    <w:lvl w:ilvl="2" w:tplc="04080005" w:tentative="1">
      <w:start w:val="1"/>
      <w:numFmt w:val="bullet"/>
      <w:lvlText w:val=""/>
      <w:lvlJc w:val="left"/>
      <w:pPr>
        <w:ind w:left="2368" w:hanging="360"/>
      </w:pPr>
      <w:rPr>
        <w:rFonts w:ascii="Wingdings" w:hAnsi="Wingdings" w:hint="default"/>
      </w:rPr>
    </w:lvl>
    <w:lvl w:ilvl="3" w:tplc="04080001" w:tentative="1">
      <w:start w:val="1"/>
      <w:numFmt w:val="bullet"/>
      <w:lvlText w:val=""/>
      <w:lvlJc w:val="left"/>
      <w:pPr>
        <w:ind w:left="3088" w:hanging="360"/>
      </w:pPr>
      <w:rPr>
        <w:rFonts w:ascii="Symbol" w:hAnsi="Symbol" w:hint="default"/>
      </w:rPr>
    </w:lvl>
    <w:lvl w:ilvl="4" w:tplc="04080003" w:tentative="1">
      <w:start w:val="1"/>
      <w:numFmt w:val="bullet"/>
      <w:lvlText w:val="o"/>
      <w:lvlJc w:val="left"/>
      <w:pPr>
        <w:ind w:left="3808" w:hanging="360"/>
      </w:pPr>
      <w:rPr>
        <w:rFonts w:ascii="Courier New" w:hAnsi="Courier New" w:cs="Courier New" w:hint="default"/>
      </w:rPr>
    </w:lvl>
    <w:lvl w:ilvl="5" w:tplc="04080005" w:tentative="1">
      <w:start w:val="1"/>
      <w:numFmt w:val="bullet"/>
      <w:lvlText w:val=""/>
      <w:lvlJc w:val="left"/>
      <w:pPr>
        <w:ind w:left="4528" w:hanging="360"/>
      </w:pPr>
      <w:rPr>
        <w:rFonts w:ascii="Wingdings" w:hAnsi="Wingdings" w:hint="default"/>
      </w:rPr>
    </w:lvl>
    <w:lvl w:ilvl="6" w:tplc="04080001" w:tentative="1">
      <w:start w:val="1"/>
      <w:numFmt w:val="bullet"/>
      <w:lvlText w:val=""/>
      <w:lvlJc w:val="left"/>
      <w:pPr>
        <w:ind w:left="5248" w:hanging="360"/>
      </w:pPr>
      <w:rPr>
        <w:rFonts w:ascii="Symbol" w:hAnsi="Symbol" w:hint="default"/>
      </w:rPr>
    </w:lvl>
    <w:lvl w:ilvl="7" w:tplc="04080003" w:tentative="1">
      <w:start w:val="1"/>
      <w:numFmt w:val="bullet"/>
      <w:lvlText w:val="o"/>
      <w:lvlJc w:val="left"/>
      <w:pPr>
        <w:ind w:left="5968" w:hanging="360"/>
      </w:pPr>
      <w:rPr>
        <w:rFonts w:ascii="Courier New" w:hAnsi="Courier New" w:cs="Courier New" w:hint="default"/>
      </w:rPr>
    </w:lvl>
    <w:lvl w:ilvl="8" w:tplc="04080005" w:tentative="1">
      <w:start w:val="1"/>
      <w:numFmt w:val="bullet"/>
      <w:lvlText w:val=""/>
      <w:lvlJc w:val="left"/>
      <w:pPr>
        <w:ind w:left="6688" w:hanging="360"/>
      </w:pPr>
      <w:rPr>
        <w:rFonts w:ascii="Wingdings" w:hAnsi="Wingdings" w:hint="default"/>
      </w:rPr>
    </w:lvl>
  </w:abstractNum>
  <w:abstractNum w:abstractNumId="23" w15:restartNumberingAfterBreak="0">
    <w:nsid w:val="6AE2320D"/>
    <w:multiLevelType w:val="hybridMultilevel"/>
    <w:tmpl w:val="8E62B7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E05728A"/>
    <w:multiLevelType w:val="hybridMultilevel"/>
    <w:tmpl w:val="C4DA5AF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5" w15:restartNumberingAfterBreak="0">
    <w:nsid w:val="74553351"/>
    <w:multiLevelType w:val="hybridMultilevel"/>
    <w:tmpl w:val="B3C873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4E37B93"/>
    <w:multiLevelType w:val="hybridMultilevel"/>
    <w:tmpl w:val="1C9E5B8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6002228"/>
    <w:multiLevelType w:val="hybridMultilevel"/>
    <w:tmpl w:val="3D0A113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6CB0F71"/>
    <w:multiLevelType w:val="hybridMultilevel"/>
    <w:tmpl w:val="29C23F0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6DB7F5C"/>
    <w:multiLevelType w:val="hybridMultilevel"/>
    <w:tmpl w:val="5F769E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C023EAE"/>
    <w:multiLevelType w:val="hybridMultilevel"/>
    <w:tmpl w:val="65CCA9F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15:restartNumberingAfterBreak="0">
    <w:nsid w:val="7C1866D5"/>
    <w:multiLevelType w:val="hybridMultilevel"/>
    <w:tmpl w:val="A064C346"/>
    <w:lvl w:ilvl="0" w:tplc="04080003">
      <w:start w:val="1"/>
      <w:numFmt w:val="bullet"/>
      <w:lvlText w:val="o"/>
      <w:lvlJc w:val="left"/>
      <w:pPr>
        <w:ind w:left="5039"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EB66144"/>
    <w:multiLevelType w:val="multilevel"/>
    <w:tmpl w:val="7974D61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FEF45BD"/>
    <w:multiLevelType w:val="hybridMultilevel"/>
    <w:tmpl w:val="486A9C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12"/>
  </w:num>
  <w:num w:numId="4">
    <w:abstractNumId w:val="14"/>
  </w:num>
  <w:num w:numId="5">
    <w:abstractNumId w:val="13"/>
  </w:num>
  <w:num w:numId="6">
    <w:abstractNumId w:val="17"/>
  </w:num>
  <w:num w:numId="7">
    <w:abstractNumId w:val="31"/>
  </w:num>
  <w:num w:numId="8">
    <w:abstractNumId w:val="1"/>
  </w:num>
  <w:num w:numId="9">
    <w:abstractNumId w:val="10"/>
  </w:num>
  <w:num w:numId="10">
    <w:abstractNumId w:val="22"/>
  </w:num>
  <w:num w:numId="11">
    <w:abstractNumId w:val="2"/>
  </w:num>
  <w:num w:numId="12">
    <w:abstractNumId w:val="19"/>
  </w:num>
  <w:num w:numId="13">
    <w:abstractNumId w:val="33"/>
  </w:num>
  <w:num w:numId="14">
    <w:abstractNumId w:val="21"/>
  </w:num>
  <w:num w:numId="15">
    <w:abstractNumId w:val="16"/>
  </w:num>
  <w:num w:numId="16">
    <w:abstractNumId w:val="4"/>
  </w:num>
  <w:num w:numId="17">
    <w:abstractNumId w:val="28"/>
  </w:num>
  <w:num w:numId="18">
    <w:abstractNumId w:val="3"/>
  </w:num>
  <w:num w:numId="19">
    <w:abstractNumId w:val="23"/>
  </w:num>
  <w:num w:numId="20">
    <w:abstractNumId w:val="8"/>
  </w:num>
  <w:num w:numId="21">
    <w:abstractNumId w:val="26"/>
  </w:num>
  <w:num w:numId="22">
    <w:abstractNumId w:val="0"/>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7"/>
  </w:num>
  <w:num w:numId="26">
    <w:abstractNumId w:val="18"/>
  </w:num>
  <w:num w:numId="27">
    <w:abstractNumId w:val="6"/>
  </w:num>
  <w:num w:numId="28">
    <w:abstractNumId w:val="30"/>
  </w:num>
  <w:num w:numId="29">
    <w:abstractNumId w:val="29"/>
  </w:num>
  <w:num w:numId="30">
    <w:abstractNumId w:val="9"/>
  </w:num>
  <w:num w:numId="31">
    <w:abstractNumId w:val="11"/>
  </w:num>
  <w:num w:numId="32">
    <w:abstractNumId w:val="25"/>
  </w:num>
  <w:num w:numId="33">
    <w:abstractNumId w:val="15"/>
  </w:num>
  <w:num w:numId="34">
    <w:abstractNumId w:val="27"/>
  </w:num>
  <w:num w:numId="35">
    <w:abstractNumId w:val="20"/>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onsecutiveHyphenLimit w:val="2"/>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9C"/>
    <w:rsid w:val="00000450"/>
    <w:rsid w:val="00000F2A"/>
    <w:rsid w:val="0000104F"/>
    <w:rsid w:val="0000106D"/>
    <w:rsid w:val="0000146C"/>
    <w:rsid w:val="00001E52"/>
    <w:rsid w:val="00003114"/>
    <w:rsid w:val="000031F4"/>
    <w:rsid w:val="000038E6"/>
    <w:rsid w:val="00003CD6"/>
    <w:rsid w:val="00003DD8"/>
    <w:rsid w:val="00004255"/>
    <w:rsid w:val="00004CC0"/>
    <w:rsid w:val="00005600"/>
    <w:rsid w:val="00005763"/>
    <w:rsid w:val="00005B08"/>
    <w:rsid w:val="000061BC"/>
    <w:rsid w:val="0000650D"/>
    <w:rsid w:val="00006CDA"/>
    <w:rsid w:val="00006E35"/>
    <w:rsid w:val="0000727B"/>
    <w:rsid w:val="0000733D"/>
    <w:rsid w:val="0000793E"/>
    <w:rsid w:val="000102D3"/>
    <w:rsid w:val="0001063D"/>
    <w:rsid w:val="00010664"/>
    <w:rsid w:val="00011210"/>
    <w:rsid w:val="00011E6B"/>
    <w:rsid w:val="00012020"/>
    <w:rsid w:val="0001229A"/>
    <w:rsid w:val="000122F7"/>
    <w:rsid w:val="00012570"/>
    <w:rsid w:val="00012B15"/>
    <w:rsid w:val="00012C76"/>
    <w:rsid w:val="00012CDF"/>
    <w:rsid w:val="000144E0"/>
    <w:rsid w:val="00014537"/>
    <w:rsid w:val="000147E2"/>
    <w:rsid w:val="000149C7"/>
    <w:rsid w:val="00014DEF"/>
    <w:rsid w:val="00015143"/>
    <w:rsid w:val="0001588C"/>
    <w:rsid w:val="000159D3"/>
    <w:rsid w:val="00015CFA"/>
    <w:rsid w:val="00016280"/>
    <w:rsid w:val="00016590"/>
    <w:rsid w:val="00016E36"/>
    <w:rsid w:val="000174AF"/>
    <w:rsid w:val="0001751D"/>
    <w:rsid w:val="00017F7B"/>
    <w:rsid w:val="000200BA"/>
    <w:rsid w:val="000201A6"/>
    <w:rsid w:val="00020CD6"/>
    <w:rsid w:val="00020DC5"/>
    <w:rsid w:val="00021814"/>
    <w:rsid w:val="000223C8"/>
    <w:rsid w:val="00022C5F"/>
    <w:rsid w:val="000239AC"/>
    <w:rsid w:val="000245D5"/>
    <w:rsid w:val="00025B34"/>
    <w:rsid w:val="00026936"/>
    <w:rsid w:val="000269DB"/>
    <w:rsid w:val="00026C1E"/>
    <w:rsid w:val="00027548"/>
    <w:rsid w:val="000276EC"/>
    <w:rsid w:val="000279A7"/>
    <w:rsid w:val="000279AF"/>
    <w:rsid w:val="000279DD"/>
    <w:rsid w:val="00027A01"/>
    <w:rsid w:val="00027C4E"/>
    <w:rsid w:val="00027C8F"/>
    <w:rsid w:val="00030744"/>
    <w:rsid w:val="00030F62"/>
    <w:rsid w:val="00031941"/>
    <w:rsid w:val="00033A2E"/>
    <w:rsid w:val="00033CDA"/>
    <w:rsid w:val="00033CF3"/>
    <w:rsid w:val="00033E6D"/>
    <w:rsid w:val="00034ADE"/>
    <w:rsid w:val="00034B34"/>
    <w:rsid w:val="000354F3"/>
    <w:rsid w:val="00035B18"/>
    <w:rsid w:val="00036A4E"/>
    <w:rsid w:val="00036F9D"/>
    <w:rsid w:val="00037399"/>
    <w:rsid w:val="0004210C"/>
    <w:rsid w:val="000424BD"/>
    <w:rsid w:val="0004255B"/>
    <w:rsid w:val="0004280E"/>
    <w:rsid w:val="00043BBC"/>
    <w:rsid w:val="00044888"/>
    <w:rsid w:val="000449BE"/>
    <w:rsid w:val="00044A4C"/>
    <w:rsid w:val="00044C7A"/>
    <w:rsid w:val="0004523E"/>
    <w:rsid w:val="0004544D"/>
    <w:rsid w:val="00045B90"/>
    <w:rsid w:val="000467D1"/>
    <w:rsid w:val="00046D16"/>
    <w:rsid w:val="000473E8"/>
    <w:rsid w:val="0004752E"/>
    <w:rsid w:val="00050382"/>
    <w:rsid w:val="0005065B"/>
    <w:rsid w:val="000508B1"/>
    <w:rsid w:val="00051FA0"/>
    <w:rsid w:val="000523C8"/>
    <w:rsid w:val="0005295F"/>
    <w:rsid w:val="000529C7"/>
    <w:rsid w:val="000529FD"/>
    <w:rsid w:val="00052A98"/>
    <w:rsid w:val="00052FD5"/>
    <w:rsid w:val="00053422"/>
    <w:rsid w:val="00053523"/>
    <w:rsid w:val="00053683"/>
    <w:rsid w:val="00055604"/>
    <w:rsid w:val="00055719"/>
    <w:rsid w:val="00055CF7"/>
    <w:rsid w:val="00056060"/>
    <w:rsid w:val="00056219"/>
    <w:rsid w:val="000603CE"/>
    <w:rsid w:val="000606CB"/>
    <w:rsid w:val="000610DA"/>
    <w:rsid w:val="0006191C"/>
    <w:rsid w:val="00061A3A"/>
    <w:rsid w:val="00061A3C"/>
    <w:rsid w:val="00061F53"/>
    <w:rsid w:val="000620B1"/>
    <w:rsid w:val="0006246F"/>
    <w:rsid w:val="000628A1"/>
    <w:rsid w:val="00062F6F"/>
    <w:rsid w:val="00063041"/>
    <w:rsid w:val="000630EC"/>
    <w:rsid w:val="00063239"/>
    <w:rsid w:val="000633CF"/>
    <w:rsid w:val="000640C0"/>
    <w:rsid w:val="000656F2"/>
    <w:rsid w:val="00065C54"/>
    <w:rsid w:val="00065DD3"/>
    <w:rsid w:val="0006674D"/>
    <w:rsid w:val="00066B8C"/>
    <w:rsid w:val="000670F8"/>
    <w:rsid w:val="00070408"/>
    <w:rsid w:val="000708E4"/>
    <w:rsid w:val="00070AE7"/>
    <w:rsid w:val="00071B92"/>
    <w:rsid w:val="0007264A"/>
    <w:rsid w:val="000748C7"/>
    <w:rsid w:val="00074945"/>
    <w:rsid w:val="00074CCD"/>
    <w:rsid w:val="00075000"/>
    <w:rsid w:val="00075184"/>
    <w:rsid w:val="0007579C"/>
    <w:rsid w:val="00075A7D"/>
    <w:rsid w:val="000760E5"/>
    <w:rsid w:val="00076A5C"/>
    <w:rsid w:val="0007732F"/>
    <w:rsid w:val="0007771F"/>
    <w:rsid w:val="00080652"/>
    <w:rsid w:val="00080AD8"/>
    <w:rsid w:val="00080B55"/>
    <w:rsid w:val="00080D3B"/>
    <w:rsid w:val="000814CD"/>
    <w:rsid w:val="000816D6"/>
    <w:rsid w:val="000816F9"/>
    <w:rsid w:val="00081E07"/>
    <w:rsid w:val="00082AC9"/>
    <w:rsid w:val="00082EF3"/>
    <w:rsid w:val="000831F5"/>
    <w:rsid w:val="000840C6"/>
    <w:rsid w:val="0008472B"/>
    <w:rsid w:val="00085042"/>
    <w:rsid w:val="000853D5"/>
    <w:rsid w:val="00085C3F"/>
    <w:rsid w:val="00085FC8"/>
    <w:rsid w:val="00087539"/>
    <w:rsid w:val="00087ACB"/>
    <w:rsid w:val="00087F63"/>
    <w:rsid w:val="0009042B"/>
    <w:rsid w:val="00090643"/>
    <w:rsid w:val="00090AFC"/>
    <w:rsid w:val="00090DCC"/>
    <w:rsid w:val="00091162"/>
    <w:rsid w:val="000924C7"/>
    <w:rsid w:val="000924DC"/>
    <w:rsid w:val="0009290A"/>
    <w:rsid w:val="00092BFB"/>
    <w:rsid w:val="00092F2D"/>
    <w:rsid w:val="000933CC"/>
    <w:rsid w:val="000944D0"/>
    <w:rsid w:val="00094CC4"/>
    <w:rsid w:val="0009549D"/>
    <w:rsid w:val="00096265"/>
    <w:rsid w:val="00096482"/>
    <w:rsid w:val="00096B91"/>
    <w:rsid w:val="00096C1A"/>
    <w:rsid w:val="00096DA7"/>
    <w:rsid w:val="00097D13"/>
    <w:rsid w:val="000A0370"/>
    <w:rsid w:val="000A05FF"/>
    <w:rsid w:val="000A092D"/>
    <w:rsid w:val="000A0F66"/>
    <w:rsid w:val="000A1385"/>
    <w:rsid w:val="000A1CCC"/>
    <w:rsid w:val="000A1D08"/>
    <w:rsid w:val="000A1E89"/>
    <w:rsid w:val="000A1F38"/>
    <w:rsid w:val="000A1FFF"/>
    <w:rsid w:val="000A2044"/>
    <w:rsid w:val="000A230A"/>
    <w:rsid w:val="000A2698"/>
    <w:rsid w:val="000A3191"/>
    <w:rsid w:val="000A3D5D"/>
    <w:rsid w:val="000A3E70"/>
    <w:rsid w:val="000A3ED7"/>
    <w:rsid w:val="000A41FC"/>
    <w:rsid w:val="000A4CEB"/>
    <w:rsid w:val="000A60AD"/>
    <w:rsid w:val="000A6808"/>
    <w:rsid w:val="000A6C2A"/>
    <w:rsid w:val="000A6E79"/>
    <w:rsid w:val="000A71AA"/>
    <w:rsid w:val="000A7E04"/>
    <w:rsid w:val="000B04B1"/>
    <w:rsid w:val="000B1B71"/>
    <w:rsid w:val="000B1D6A"/>
    <w:rsid w:val="000B21CE"/>
    <w:rsid w:val="000B2759"/>
    <w:rsid w:val="000B27C9"/>
    <w:rsid w:val="000B2B38"/>
    <w:rsid w:val="000B3205"/>
    <w:rsid w:val="000B3B8A"/>
    <w:rsid w:val="000B3BD0"/>
    <w:rsid w:val="000B45E7"/>
    <w:rsid w:val="000B489F"/>
    <w:rsid w:val="000B4E2D"/>
    <w:rsid w:val="000B4EA4"/>
    <w:rsid w:val="000B5D09"/>
    <w:rsid w:val="000B6683"/>
    <w:rsid w:val="000B66E7"/>
    <w:rsid w:val="000B67BB"/>
    <w:rsid w:val="000B6930"/>
    <w:rsid w:val="000B6998"/>
    <w:rsid w:val="000B6A3E"/>
    <w:rsid w:val="000B6AA9"/>
    <w:rsid w:val="000B726E"/>
    <w:rsid w:val="000B78F8"/>
    <w:rsid w:val="000B799E"/>
    <w:rsid w:val="000C0363"/>
    <w:rsid w:val="000C041F"/>
    <w:rsid w:val="000C1032"/>
    <w:rsid w:val="000C1F20"/>
    <w:rsid w:val="000C2053"/>
    <w:rsid w:val="000C2F2E"/>
    <w:rsid w:val="000C3832"/>
    <w:rsid w:val="000C38A6"/>
    <w:rsid w:val="000C392F"/>
    <w:rsid w:val="000C3A14"/>
    <w:rsid w:val="000C3D2F"/>
    <w:rsid w:val="000C3D4B"/>
    <w:rsid w:val="000C3F55"/>
    <w:rsid w:val="000C4191"/>
    <w:rsid w:val="000C4415"/>
    <w:rsid w:val="000C4554"/>
    <w:rsid w:val="000C49C8"/>
    <w:rsid w:val="000C4B61"/>
    <w:rsid w:val="000C57BE"/>
    <w:rsid w:val="000C5C7D"/>
    <w:rsid w:val="000C5CFD"/>
    <w:rsid w:val="000C5DF5"/>
    <w:rsid w:val="000C67F1"/>
    <w:rsid w:val="000C6C73"/>
    <w:rsid w:val="000C7DDA"/>
    <w:rsid w:val="000D192C"/>
    <w:rsid w:val="000D284D"/>
    <w:rsid w:val="000D2986"/>
    <w:rsid w:val="000D2C66"/>
    <w:rsid w:val="000D2F84"/>
    <w:rsid w:val="000D2F9B"/>
    <w:rsid w:val="000D45AC"/>
    <w:rsid w:val="000D4878"/>
    <w:rsid w:val="000D4DE6"/>
    <w:rsid w:val="000D5338"/>
    <w:rsid w:val="000D5366"/>
    <w:rsid w:val="000D5AE3"/>
    <w:rsid w:val="000D61B3"/>
    <w:rsid w:val="000D62A1"/>
    <w:rsid w:val="000D65C9"/>
    <w:rsid w:val="000D7412"/>
    <w:rsid w:val="000D75A7"/>
    <w:rsid w:val="000D7836"/>
    <w:rsid w:val="000E0868"/>
    <w:rsid w:val="000E0AA1"/>
    <w:rsid w:val="000E0CA6"/>
    <w:rsid w:val="000E1806"/>
    <w:rsid w:val="000E2110"/>
    <w:rsid w:val="000E29B9"/>
    <w:rsid w:val="000E2DD8"/>
    <w:rsid w:val="000E3076"/>
    <w:rsid w:val="000E30D9"/>
    <w:rsid w:val="000E3416"/>
    <w:rsid w:val="000E41B0"/>
    <w:rsid w:val="000E4292"/>
    <w:rsid w:val="000E4D5A"/>
    <w:rsid w:val="000E56E7"/>
    <w:rsid w:val="000E5BAB"/>
    <w:rsid w:val="000E5CE7"/>
    <w:rsid w:val="000E5DA3"/>
    <w:rsid w:val="000E5FC1"/>
    <w:rsid w:val="000F0AFA"/>
    <w:rsid w:val="000F0E04"/>
    <w:rsid w:val="000F1082"/>
    <w:rsid w:val="000F1249"/>
    <w:rsid w:val="000F1BF9"/>
    <w:rsid w:val="000F1D7F"/>
    <w:rsid w:val="000F2399"/>
    <w:rsid w:val="000F243C"/>
    <w:rsid w:val="000F297E"/>
    <w:rsid w:val="000F31BA"/>
    <w:rsid w:val="000F3C8C"/>
    <w:rsid w:val="000F4590"/>
    <w:rsid w:val="000F46FC"/>
    <w:rsid w:val="000F4B39"/>
    <w:rsid w:val="000F591D"/>
    <w:rsid w:val="000F63F4"/>
    <w:rsid w:val="000F78D0"/>
    <w:rsid w:val="000F79DE"/>
    <w:rsid w:val="00100392"/>
    <w:rsid w:val="0010046C"/>
    <w:rsid w:val="001005A8"/>
    <w:rsid w:val="00100696"/>
    <w:rsid w:val="00101223"/>
    <w:rsid w:val="001012CF"/>
    <w:rsid w:val="00101826"/>
    <w:rsid w:val="00101DC1"/>
    <w:rsid w:val="00102199"/>
    <w:rsid w:val="001023A4"/>
    <w:rsid w:val="00102E77"/>
    <w:rsid w:val="0010382B"/>
    <w:rsid w:val="00103B47"/>
    <w:rsid w:val="0010427F"/>
    <w:rsid w:val="00104497"/>
    <w:rsid w:val="001048A8"/>
    <w:rsid w:val="00104961"/>
    <w:rsid w:val="00104B7F"/>
    <w:rsid w:val="00104D50"/>
    <w:rsid w:val="00104E8F"/>
    <w:rsid w:val="00104F7F"/>
    <w:rsid w:val="001055E3"/>
    <w:rsid w:val="001100A4"/>
    <w:rsid w:val="00110490"/>
    <w:rsid w:val="00110732"/>
    <w:rsid w:val="00110978"/>
    <w:rsid w:val="00110A6A"/>
    <w:rsid w:val="00110D54"/>
    <w:rsid w:val="0011218B"/>
    <w:rsid w:val="001122BF"/>
    <w:rsid w:val="00112472"/>
    <w:rsid w:val="001128AB"/>
    <w:rsid w:val="001132EE"/>
    <w:rsid w:val="00113A53"/>
    <w:rsid w:val="00113F37"/>
    <w:rsid w:val="0011457C"/>
    <w:rsid w:val="00114B92"/>
    <w:rsid w:val="00114E05"/>
    <w:rsid w:val="00115168"/>
    <w:rsid w:val="00115438"/>
    <w:rsid w:val="00115AD3"/>
    <w:rsid w:val="00115B95"/>
    <w:rsid w:val="00116AB0"/>
    <w:rsid w:val="00116F79"/>
    <w:rsid w:val="0011753C"/>
    <w:rsid w:val="00120469"/>
    <w:rsid w:val="0012075E"/>
    <w:rsid w:val="00122CFA"/>
    <w:rsid w:val="00122E57"/>
    <w:rsid w:val="00122FC8"/>
    <w:rsid w:val="001243FE"/>
    <w:rsid w:val="00125B59"/>
    <w:rsid w:val="00125C1E"/>
    <w:rsid w:val="00125D35"/>
    <w:rsid w:val="00125E8C"/>
    <w:rsid w:val="00125F56"/>
    <w:rsid w:val="00126589"/>
    <w:rsid w:val="00126BE0"/>
    <w:rsid w:val="001270DF"/>
    <w:rsid w:val="00127392"/>
    <w:rsid w:val="00127541"/>
    <w:rsid w:val="00127FC6"/>
    <w:rsid w:val="001300B0"/>
    <w:rsid w:val="00130268"/>
    <w:rsid w:val="0013070E"/>
    <w:rsid w:val="00130DE8"/>
    <w:rsid w:val="00130E23"/>
    <w:rsid w:val="00130F3B"/>
    <w:rsid w:val="001311AC"/>
    <w:rsid w:val="0013241A"/>
    <w:rsid w:val="00132737"/>
    <w:rsid w:val="00132824"/>
    <w:rsid w:val="00132C15"/>
    <w:rsid w:val="001330ED"/>
    <w:rsid w:val="001331ED"/>
    <w:rsid w:val="001332C2"/>
    <w:rsid w:val="00133A59"/>
    <w:rsid w:val="00133D95"/>
    <w:rsid w:val="00133DF3"/>
    <w:rsid w:val="00133F16"/>
    <w:rsid w:val="00133F58"/>
    <w:rsid w:val="00133F7A"/>
    <w:rsid w:val="0013437B"/>
    <w:rsid w:val="001344CF"/>
    <w:rsid w:val="00134543"/>
    <w:rsid w:val="001347A2"/>
    <w:rsid w:val="00134D7C"/>
    <w:rsid w:val="00135F3B"/>
    <w:rsid w:val="00136A52"/>
    <w:rsid w:val="00136CA1"/>
    <w:rsid w:val="00136EE8"/>
    <w:rsid w:val="00140F0A"/>
    <w:rsid w:val="001411C0"/>
    <w:rsid w:val="001413D7"/>
    <w:rsid w:val="00141C15"/>
    <w:rsid w:val="00142589"/>
    <w:rsid w:val="001429BC"/>
    <w:rsid w:val="0014303F"/>
    <w:rsid w:val="00143C65"/>
    <w:rsid w:val="0014454E"/>
    <w:rsid w:val="001456A1"/>
    <w:rsid w:val="00145767"/>
    <w:rsid w:val="00145CAA"/>
    <w:rsid w:val="00145D13"/>
    <w:rsid w:val="001461DC"/>
    <w:rsid w:val="00147092"/>
    <w:rsid w:val="00147E67"/>
    <w:rsid w:val="00147EFF"/>
    <w:rsid w:val="001501E0"/>
    <w:rsid w:val="0015038E"/>
    <w:rsid w:val="0015059D"/>
    <w:rsid w:val="00150A11"/>
    <w:rsid w:val="00150F18"/>
    <w:rsid w:val="001514B0"/>
    <w:rsid w:val="00151993"/>
    <w:rsid w:val="00151EC9"/>
    <w:rsid w:val="00152164"/>
    <w:rsid w:val="001535A8"/>
    <w:rsid w:val="00153976"/>
    <w:rsid w:val="00153A9D"/>
    <w:rsid w:val="00154270"/>
    <w:rsid w:val="001546B4"/>
    <w:rsid w:val="0015471B"/>
    <w:rsid w:val="0015471C"/>
    <w:rsid w:val="00154902"/>
    <w:rsid w:val="0015518D"/>
    <w:rsid w:val="00155463"/>
    <w:rsid w:val="00156DB9"/>
    <w:rsid w:val="001577A0"/>
    <w:rsid w:val="001600A3"/>
    <w:rsid w:val="00160BE8"/>
    <w:rsid w:val="00160E7E"/>
    <w:rsid w:val="00161246"/>
    <w:rsid w:val="00161CC1"/>
    <w:rsid w:val="00163A56"/>
    <w:rsid w:val="00163A5B"/>
    <w:rsid w:val="001655ED"/>
    <w:rsid w:val="00165738"/>
    <w:rsid w:val="00166516"/>
    <w:rsid w:val="00166905"/>
    <w:rsid w:val="0016708A"/>
    <w:rsid w:val="00167AA8"/>
    <w:rsid w:val="00167B44"/>
    <w:rsid w:val="00167D6C"/>
    <w:rsid w:val="001705FE"/>
    <w:rsid w:val="00170A6B"/>
    <w:rsid w:val="00170B0F"/>
    <w:rsid w:val="00170BE6"/>
    <w:rsid w:val="00171318"/>
    <w:rsid w:val="001714A3"/>
    <w:rsid w:val="00171688"/>
    <w:rsid w:val="00171F1F"/>
    <w:rsid w:val="001722D9"/>
    <w:rsid w:val="0017270D"/>
    <w:rsid w:val="00172DBF"/>
    <w:rsid w:val="0017434F"/>
    <w:rsid w:val="00174993"/>
    <w:rsid w:val="00175921"/>
    <w:rsid w:val="00175A0C"/>
    <w:rsid w:val="00175ACD"/>
    <w:rsid w:val="00175CB1"/>
    <w:rsid w:val="00175DF8"/>
    <w:rsid w:val="00176BC8"/>
    <w:rsid w:val="00176EF8"/>
    <w:rsid w:val="0017759E"/>
    <w:rsid w:val="001775DE"/>
    <w:rsid w:val="00180644"/>
    <w:rsid w:val="0018131C"/>
    <w:rsid w:val="00181AC7"/>
    <w:rsid w:val="00181D12"/>
    <w:rsid w:val="001825BC"/>
    <w:rsid w:val="00182653"/>
    <w:rsid w:val="00182912"/>
    <w:rsid w:val="00183068"/>
    <w:rsid w:val="001839AC"/>
    <w:rsid w:val="00183CAD"/>
    <w:rsid w:val="00183D58"/>
    <w:rsid w:val="00184059"/>
    <w:rsid w:val="00184E78"/>
    <w:rsid w:val="001853B6"/>
    <w:rsid w:val="00185C04"/>
    <w:rsid w:val="00185DB9"/>
    <w:rsid w:val="00185E54"/>
    <w:rsid w:val="00186631"/>
    <w:rsid w:val="00186650"/>
    <w:rsid w:val="00186B5C"/>
    <w:rsid w:val="00187098"/>
    <w:rsid w:val="0018717A"/>
    <w:rsid w:val="00187D4F"/>
    <w:rsid w:val="00187D98"/>
    <w:rsid w:val="0019020B"/>
    <w:rsid w:val="00190D75"/>
    <w:rsid w:val="00191D09"/>
    <w:rsid w:val="00191EE6"/>
    <w:rsid w:val="00192054"/>
    <w:rsid w:val="00192500"/>
    <w:rsid w:val="00192712"/>
    <w:rsid w:val="001929D8"/>
    <w:rsid w:val="00192A55"/>
    <w:rsid w:val="00192CD8"/>
    <w:rsid w:val="001932CA"/>
    <w:rsid w:val="00193473"/>
    <w:rsid w:val="00193AA4"/>
    <w:rsid w:val="00194311"/>
    <w:rsid w:val="0019495A"/>
    <w:rsid w:val="00194996"/>
    <w:rsid w:val="00194A77"/>
    <w:rsid w:val="00194C0D"/>
    <w:rsid w:val="00195018"/>
    <w:rsid w:val="00195328"/>
    <w:rsid w:val="00195AD6"/>
    <w:rsid w:val="001960CF"/>
    <w:rsid w:val="00196C9C"/>
    <w:rsid w:val="001A0A7A"/>
    <w:rsid w:val="001A0BC7"/>
    <w:rsid w:val="001A22E0"/>
    <w:rsid w:val="001A2351"/>
    <w:rsid w:val="001A2C6B"/>
    <w:rsid w:val="001A2CC0"/>
    <w:rsid w:val="001A30D5"/>
    <w:rsid w:val="001A45E0"/>
    <w:rsid w:val="001A48AB"/>
    <w:rsid w:val="001A4A22"/>
    <w:rsid w:val="001A4AE4"/>
    <w:rsid w:val="001A4CCA"/>
    <w:rsid w:val="001A4E05"/>
    <w:rsid w:val="001A4E34"/>
    <w:rsid w:val="001A5049"/>
    <w:rsid w:val="001A52C4"/>
    <w:rsid w:val="001A538C"/>
    <w:rsid w:val="001A5B12"/>
    <w:rsid w:val="001A647B"/>
    <w:rsid w:val="001A6CE1"/>
    <w:rsid w:val="001A70E2"/>
    <w:rsid w:val="001A736F"/>
    <w:rsid w:val="001A7385"/>
    <w:rsid w:val="001A7FFB"/>
    <w:rsid w:val="001B1217"/>
    <w:rsid w:val="001B1225"/>
    <w:rsid w:val="001B156B"/>
    <w:rsid w:val="001B17B3"/>
    <w:rsid w:val="001B1B7A"/>
    <w:rsid w:val="001B1C2D"/>
    <w:rsid w:val="001B2293"/>
    <w:rsid w:val="001B25BA"/>
    <w:rsid w:val="001B33B9"/>
    <w:rsid w:val="001B38A9"/>
    <w:rsid w:val="001B3A24"/>
    <w:rsid w:val="001B40BD"/>
    <w:rsid w:val="001B5067"/>
    <w:rsid w:val="001B6748"/>
    <w:rsid w:val="001B6AF1"/>
    <w:rsid w:val="001B6F14"/>
    <w:rsid w:val="001B7B09"/>
    <w:rsid w:val="001C00B0"/>
    <w:rsid w:val="001C078B"/>
    <w:rsid w:val="001C07E5"/>
    <w:rsid w:val="001C0EE0"/>
    <w:rsid w:val="001C111F"/>
    <w:rsid w:val="001C2256"/>
    <w:rsid w:val="001C297B"/>
    <w:rsid w:val="001C32FF"/>
    <w:rsid w:val="001C372D"/>
    <w:rsid w:val="001C39C1"/>
    <w:rsid w:val="001C3FFD"/>
    <w:rsid w:val="001C4145"/>
    <w:rsid w:val="001C4468"/>
    <w:rsid w:val="001C459B"/>
    <w:rsid w:val="001C49AA"/>
    <w:rsid w:val="001C57F5"/>
    <w:rsid w:val="001C66B8"/>
    <w:rsid w:val="001C6A5E"/>
    <w:rsid w:val="001C70B2"/>
    <w:rsid w:val="001C722A"/>
    <w:rsid w:val="001C7822"/>
    <w:rsid w:val="001C7B3C"/>
    <w:rsid w:val="001C7DBC"/>
    <w:rsid w:val="001C7F26"/>
    <w:rsid w:val="001D0009"/>
    <w:rsid w:val="001D012D"/>
    <w:rsid w:val="001D09B7"/>
    <w:rsid w:val="001D0A7C"/>
    <w:rsid w:val="001D0CE1"/>
    <w:rsid w:val="001D1188"/>
    <w:rsid w:val="001D1661"/>
    <w:rsid w:val="001D1A6D"/>
    <w:rsid w:val="001D21A0"/>
    <w:rsid w:val="001D2528"/>
    <w:rsid w:val="001D275E"/>
    <w:rsid w:val="001D2838"/>
    <w:rsid w:val="001D2B29"/>
    <w:rsid w:val="001D3405"/>
    <w:rsid w:val="001D372E"/>
    <w:rsid w:val="001D396A"/>
    <w:rsid w:val="001D3F00"/>
    <w:rsid w:val="001D449D"/>
    <w:rsid w:val="001D68D7"/>
    <w:rsid w:val="001D79FC"/>
    <w:rsid w:val="001D7E74"/>
    <w:rsid w:val="001E071E"/>
    <w:rsid w:val="001E09C6"/>
    <w:rsid w:val="001E0E69"/>
    <w:rsid w:val="001E1222"/>
    <w:rsid w:val="001E2097"/>
    <w:rsid w:val="001E2255"/>
    <w:rsid w:val="001E22AB"/>
    <w:rsid w:val="001E24F6"/>
    <w:rsid w:val="001E2BC6"/>
    <w:rsid w:val="001E2E16"/>
    <w:rsid w:val="001E2ED0"/>
    <w:rsid w:val="001E3410"/>
    <w:rsid w:val="001E3F8E"/>
    <w:rsid w:val="001E4405"/>
    <w:rsid w:val="001E5080"/>
    <w:rsid w:val="001E51D4"/>
    <w:rsid w:val="001E5214"/>
    <w:rsid w:val="001E6A70"/>
    <w:rsid w:val="001E7A37"/>
    <w:rsid w:val="001F0669"/>
    <w:rsid w:val="001F0D2D"/>
    <w:rsid w:val="001F1002"/>
    <w:rsid w:val="001F1176"/>
    <w:rsid w:val="001F12A9"/>
    <w:rsid w:val="001F1315"/>
    <w:rsid w:val="001F1676"/>
    <w:rsid w:val="001F20DE"/>
    <w:rsid w:val="001F2177"/>
    <w:rsid w:val="001F2246"/>
    <w:rsid w:val="001F2613"/>
    <w:rsid w:val="001F2DCA"/>
    <w:rsid w:val="001F2E9A"/>
    <w:rsid w:val="001F3318"/>
    <w:rsid w:val="001F3334"/>
    <w:rsid w:val="001F36BF"/>
    <w:rsid w:val="001F4103"/>
    <w:rsid w:val="001F4316"/>
    <w:rsid w:val="001F449F"/>
    <w:rsid w:val="001F455B"/>
    <w:rsid w:val="001F4B42"/>
    <w:rsid w:val="001F4BAD"/>
    <w:rsid w:val="001F5182"/>
    <w:rsid w:val="001F5B0D"/>
    <w:rsid w:val="001F5C06"/>
    <w:rsid w:val="001F5D23"/>
    <w:rsid w:val="001F5FFC"/>
    <w:rsid w:val="001F617E"/>
    <w:rsid w:val="001F6295"/>
    <w:rsid w:val="001F63C4"/>
    <w:rsid w:val="001F69E2"/>
    <w:rsid w:val="001F6B93"/>
    <w:rsid w:val="001F6C73"/>
    <w:rsid w:val="001F72E4"/>
    <w:rsid w:val="001F7555"/>
    <w:rsid w:val="001F75B1"/>
    <w:rsid w:val="00200199"/>
    <w:rsid w:val="002001F4"/>
    <w:rsid w:val="00200841"/>
    <w:rsid w:val="0020195F"/>
    <w:rsid w:val="00201DF1"/>
    <w:rsid w:val="002025E6"/>
    <w:rsid w:val="002025FC"/>
    <w:rsid w:val="00202E44"/>
    <w:rsid w:val="00203051"/>
    <w:rsid w:val="00204798"/>
    <w:rsid w:val="00204AB0"/>
    <w:rsid w:val="00205065"/>
    <w:rsid w:val="00205140"/>
    <w:rsid w:val="00205527"/>
    <w:rsid w:val="002058C5"/>
    <w:rsid w:val="0020593C"/>
    <w:rsid w:val="00205CDF"/>
    <w:rsid w:val="00206402"/>
    <w:rsid w:val="00206704"/>
    <w:rsid w:val="00206E97"/>
    <w:rsid w:val="0020727F"/>
    <w:rsid w:val="00207578"/>
    <w:rsid w:val="00207E8C"/>
    <w:rsid w:val="002104DF"/>
    <w:rsid w:val="00210511"/>
    <w:rsid w:val="00210762"/>
    <w:rsid w:val="00211C95"/>
    <w:rsid w:val="00211D8B"/>
    <w:rsid w:val="00212325"/>
    <w:rsid w:val="002123AF"/>
    <w:rsid w:val="002125FF"/>
    <w:rsid w:val="002127DA"/>
    <w:rsid w:val="00212CF0"/>
    <w:rsid w:val="00213693"/>
    <w:rsid w:val="002136F9"/>
    <w:rsid w:val="0021371E"/>
    <w:rsid w:val="00213756"/>
    <w:rsid w:val="0021476B"/>
    <w:rsid w:val="0021563B"/>
    <w:rsid w:val="002163BD"/>
    <w:rsid w:val="0021647A"/>
    <w:rsid w:val="00216C95"/>
    <w:rsid w:val="0021730C"/>
    <w:rsid w:val="002175FC"/>
    <w:rsid w:val="00217B31"/>
    <w:rsid w:val="00217B5B"/>
    <w:rsid w:val="00220656"/>
    <w:rsid w:val="00220A05"/>
    <w:rsid w:val="00220A13"/>
    <w:rsid w:val="00220FCE"/>
    <w:rsid w:val="00220FF6"/>
    <w:rsid w:val="0022102A"/>
    <w:rsid w:val="0022113A"/>
    <w:rsid w:val="00221866"/>
    <w:rsid w:val="00221A40"/>
    <w:rsid w:val="00221D71"/>
    <w:rsid w:val="00221E0F"/>
    <w:rsid w:val="00222043"/>
    <w:rsid w:val="002221BB"/>
    <w:rsid w:val="002225FF"/>
    <w:rsid w:val="00222AE5"/>
    <w:rsid w:val="00222BD4"/>
    <w:rsid w:val="00223099"/>
    <w:rsid w:val="00224A29"/>
    <w:rsid w:val="00224B66"/>
    <w:rsid w:val="00224D2B"/>
    <w:rsid w:val="00224D32"/>
    <w:rsid w:val="002254D0"/>
    <w:rsid w:val="00225C96"/>
    <w:rsid w:val="00225E34"/>
    <w:rsid w:val="0022684A"/>
    <w:rsid w:val="002270CC"/>
    <w:rsid w:val="00227E1F"/>
    <w:rsid w:val="00227E95"/>
    <w:rsid w:val="0023080E"/>
    <w:rsid w:val="00230BBB"/>
    <w:rsid w:val="00230E78"/>
    <w:rsid w:val="0023181B"/>
    <w:rsid w:val="00231B3A"/>
    <w:rsid w:val="00231CD6"/>
    <w:rsid w:val="0023283D"/>
    <w:rsid w:val="00232ED5"/>
    <w:rsid w:val="00233204"/>
    <w:rsid w:val="00233256"/>
    <w:rsid w:val="002340F0"/>
    <w:rsid w:val="00235171"/>
    <w:rsid w:val="00235E58"/>
    <w:rsid w:val="00235F2C"/>
    <w:rsid w:val="00236752"/>
    <w:rsid w:val="00237098"/>
    <w:rsid w:val="00237916"/>
    <w:rsid w:val="00237D7B"/>
    <w:rsid w:val="002402F8"/>
    <w:rsid w:val="00240320"/>
    <w:rsid w:val="002404ED"/>
    <w:rsid w:val="00241291"/>
    <w:rsid w:val="00241295"/>
    <w:rsid w:val="002418D1"/>
    <w:rsid w:val="00242F93"/>
    <w:rsid w:val="00243347"/>
    <w:rsid w:val="00243E9A"/>
    <w:rsid w:val="00243FE8"/>
    <w:rsid w:val="00244681"/>
    <w:rsid w:val="00244F0F"/>
    <w:rsid w:val="0024508F"/>
    <w:rsid w:val="0024523D"/>
    <w:rsid w:val="00245282"/>
    <w:rsid w:val="002453CE"/>
    <w:rsid w:val="00245C86"/>
    <w:rsid w:val="00245DAB"/>
    <w:rsid w:val="00246918"/>
    <w:rsid w:val="00246E8E"/>
    <w:rsid w:val="0024703B"/>
    <w:rsid w:val="00247064"/>
    <w:rsid w:val="0024733B"/>
    <w:rsid w:val="002474A9"/>
    <w:rsid w:val="00250295"/>
    <w:rsid w:val="002503D5"/>
    <w:rsid w:val="002509C7"/>
    <w:rsid w:val="00250A62"/>
    <w:rsid w:val="0025101D"/>
    <w:rsid w:val="002510B9"/>
    <w:rsid w:val="00251EFE"/>
    <w:rsid w:val="00252503"/>
    <w:rsid w:val="00252844"/>
    <w:rsid w:val="00252A6D"/>
    <w:rsid w:val="00252C96"/>
    <w:rsid w:val="00253241"/>
    <w:rsid w:val="00253E66"/>
    <w:rsid w:val="002542CB"/>
    <w:rsid w:val="00254561"/>
    <w:rsid w:val="00254658"/>
    <w:rsid w:val="00254726"/>
    <w:rsid w:val="0025551F"/>
    <w:rsid w:val="002557D8"/>
    <w:rsid w:val="002560A8"/>
    <w:rsid w:val="002570C6"/>
    <w:rsid w:val="00257247"/>
    <w:rsid w:val="00257370"/>
    <w:rsid w:val="00257456"/>
    <w:rsid w:val="00257B31"/>
    <w:rsid w:val="002600A0"/>
    <w:rsid w:val="002600F3"/>
    <w:rsid w:val="00260C98"/>
    <w:rsid w:val="00260DD2"/>
    <w:rsid w:val="0026175E"/>
    <w:rsid w:val="00261887"/>
    <w:rsid w:val="00261F6F"/>
    <w:rsid w:val="002629E9"/>
    <w:rsid w:val="00262AB7"/>
    <w:rsid w:val="002637A0"/>
    <w:rsid w:val="002638D5"/>
    <w:rsid w:val="00263979"/>
    <w:rsid w:val="002639A8"/>
    <w:rsid w:val="00264596"/>
    <w:rsid w:val="00264C3E"/>
    <w:rsid w:val="00264D40"/>
    <w:rsid w:val="00265667"/>
    <w:rsid w:val="00265904"/>
    <w:rsid w:val="00265EE9"/>
    <w:rsid w:val="00265F89"/>
    <w:rsid w:val="00266693"/>
    <w:rsid w:val="00267446"/>
    <w:rsid w:val="00267717"/>
    <w:rsid w:val="0026794D"/>
    <w:rsid w:val="00267E4F"/>
    <w:rsid w:val="00267E88"/>
    <w:rsid w:val="00271936"/>
    <w:rsid w:val="00272695"/>
    <w:rsid w:val="00272BF1"/>
    <w:rsid w:val="002738D9"/>
    <w:rsid w:val="00273905"/>
    <w:rsid w:val="00273A16"/>
    <w:rsid w:val="00273D30"/>
    <w:rsid w:val="0027496B"/>
    <w:rsid w:val="00274F06"/>
    <w:rsid w:val="002754C5"/>
    <w:rsid w:val="0027572A"/>
    <w:rsid w:val="00275E05"/>
    <w:rsid w:val="00276AD0"/>
    <w:rsid w:val="00276DD8"/>
    <w:rsid w:val="00276DE2"/>
    <w:rsid w:val="00276E6A"/>
    <w:rsid w:val="00277754"/>
    <w:rsid w:val="00277A74"/>
    <w:rsid w:val="00277E68"/>
    <w:rsid w:val="00280550"/>
    <w:rsid w:val="002809C3"/>
    <w:rsid w:val="002809DE"/>
    <w:rsid w:val="00280C27"/>
    <w:rsid w:val="00280D22"/>
    <w:rsid w:val="00280F5D"/>
    <w:rsid w:val="00281381"/>
    <w:rsid w:val="00281903"/>
    <w:rsid w:val="00281B46"/>
    <w:rsid w:val="002825A9"/>
    <w:rsid w:val="00284A4F"/>
    <w:rsid w:val="00284C1A"/>
    <w:rsid w:val="00285E3A"/>
    <w:rsid w:val="00290461"/>
    <w:rsid w:val="002904F9"/>
    <w:rsid w:val="00290978"/>
    <w:rsid w:val="00290A7A"/>
    <w:rsid w:val="002924D6"/>
    <w:rsid w:val="002928DD"/>
    <w:rsid w:val="00293832"/>
    <w:rsid w:val="00294474"/>
    <w:rsid w:val="002944FC"/>
    <w:rsid w:val="00294AC0"/>
    <w:rsid w:val="00294FF0"/>
    <w:rsid w:val="00295075"/>
    <w:rsid w:val="00295B24"/>
    <w:rsid w:val="00295C5C"/>
    <w:rsid w:val="00295E49"/>
    <w:rsid w:val="0029604A"/>
    <w:rsid w:val="002968E7"/>
    <w:rsid w:val="00296A93"/>
    <w:rsid w:val="00296C91"/>
    <w:rsid w:val="00296EC2"/>
    <w:rsid w:val="00296F51"/>
    <w:rsid w:val="002972C8"/>
    <w:rsid w:val="002975AD"/>
    <w:rsid w:val="00297988"/>
    <w:rsid w:val="002A0827"/>
    <w:rsid w:val="002A089D"/>
    <w:rsid w:val="002A0E09"/>
    <w:rsid w:val="002A16DF"/>
    <w:rsid w:val="002A2086"/>
    <w:rsid w:val="002A2106"/>
    <w:rsid w:val="002A2712"/>
    <w:rsid w:val="002A37AF"/>
    <w:rsid w:val="002A3E5B"/>
    <w:rsid w:val="002A403C"/>
    <w:rsid w:val="002A430A"/>
    <w:rsid w:val="002A43B8"/>
    <w:rsid w:val="002A49E3"/>
    <w:rsid w:val="002A4D21"/>
    <w:rsid w:val="002A4ECB"/>
    <w:rsid w:val="002A4FF0"/>
    <w:rsid w:val="002A52BB"/>
    <w:rsid w:val="002A5338"/>
    <w:rsid w:val="002A576F"/>
    <w:rsid w:val="002A58AE"/>
    <w:rsid w:val="002A58BC"/>
    <w:rsid w:val="002A5925"/>
    <w:rsid w:val="002A5CF4"/>
    <w:rsid w:val="002A5EB9"/>
    <w:rsid w:val="002A613E"/>
    <w:rsid w:val="002A66F8"/>
    <w:rsid w:val="002A6AAE"/>
    <w:rsid w:val="002A6C8E"/>
    <w:rsid w:val="002A7857"/>
    <w:rsid w:val="002A7A30"/>
    <w:rsid w:val="002A7FEA"/>
    <w:rsid w:val="002B048A"/>
    <w:rsid w:val="002B04F7"/>
    <w:rsid w:val="002B0691"/>
    <w:rsid w:val="002B09DF"/>
    <w:rsid w:val="002B12F6"/>
    <w:rsid w:val="002B24CF"/>
    <w:rsid w:val="002B2502"/>
    <w:rsid w:val="002B278A"/>
    <w:rsid w:val="002B2F49"/>
    <w:rsid w:val="002B3215"/>
    <w:rsid w:val="002B4D87"/>
    <w:rsid w:val="002B510B"/>
    <w:rsid w:val="002B59BA"/>
    <w:rsid w:val="002B66C6"/>
    <w:rsid w:val="002B6A55"/>
    <w:rsid w:val="002B742F"/>
    <w:rsid w:val="002B7906"/>
    <w:rsid w:val="002B7B9D"/>
    <w:rsid w:val="002B7F1A"/>
    <w:rsid w:val="002C093E"/>
    <w:rsid w:val="002C12FD"/>
    <w:rsid w:val="002C17A6"/>
    <w:rsid w:val="002C2B20"/>
    <w:rsid w:val="002C2BE5"/>
    <w:rsid w:val="002C314B"/>
    <w:rsid w:val="002C3236"/>
    <w:rsid w:val="002C39AD"/>
    <w:rsid w:val="002C3B4C"/>
    <w:rsid w:val="002C4147"/>
    <w:rsid w:val="002C4671"/>
    <w:rsid w:val="002C4C33"/>
    <w:rsid w:val="002C516A"/>
    <w:rsid w:val="002C5AF7"/>
    <w:rsid w:val="002C5C4C"/>
    <w:rsid w:val="002C6A06"/>
    <w:rsid w:val="002C6BD0"/>
    <w:rsid w:val="002C7FE3"/>
    <w:rsid w:val="002D0EC1"/>
    <w:rsid w:val="002D0FA2"/>
    <w:rsid w:val="002D195D"/>
    <w:rsid w:val="002D1A95"/>
    <w:rsid w:val="002D1C71"/>
    <w:rsid w:val="002D22FE"/>
    <w:rsid w:val="002D26A9"/>
    <w:rsid w:val="002D2941"/>
    <w:rsid w:val="002D2AEC"/>
    <w:rsid w:val="002D2C29"/>
    <w:rsid w:val="002D2F31"/>
    <w:rsid w:val="002D3233"/>
    <w:rsid w:val="002D397B"/>
    <w:rsid w:val="002D4458"/>
    <w:rsid w:val="002D4B52"/>
    <w:rsid w:val="002D5119"/>
    <w:rsid w:val="002D5308"/>
    <w:rsid w:val="002D59BA"/>
    <w:rsid w:val="002D5F4A"/>
    <w:rsid w:val="002D6177"/>
    <w:rsid w:val="002D61BE"/>
    <w:rsid w:val="002D6275"/>
    <w:rsid w:val="002D681B"/>
    <w:rsid w:val="002D6D82"/>
    <w:rsid w:val="002D76FE"/>
    <w:rsid w:val="002D79AE"/>
    <w:rsid w:val="002D7C5D"/>
    <w:rsid w:val="002D7D54"/>
    <w:rsid w:val="002E0353"/>
    <w:rsid w:val="002E03D1"/>
    <w:rsid w:val="002E0916"/>
    <w:rsid w:val="002E09FB"/>
    <w:rsid w:val="002E13F9"/>
    <w:rsid w:val="002E14D4"/>
    <w:rsid w:val="002E1C81"/>
    <w:rsid w:val="002E2072"/>
    <w:rsid w:val="002E2131"/>
    <w:rsid w:val="002E22F1"/>
    <w:rsid w:val="002E38AC"/>
    <w:rsid w:val="002E3BBE"/>
    <w:rsid w:val="002E45BE"/>
    <w:rsid w:val="002E45D3"/>
    <w:rsid w:val="002E5F16"/>
    <w:rsid w:val="002E6E2A"/>
    <w:rsid w:val="002E7048"/>
    <w:rsid w:val="002E78B3"/>
    <w:rsid w:val="002E7D68"/>
    <w:rsid w:val="002F0422"/>
    <w:rsid w:val="002F0A42"/>
    <w:rsid w:val="002F0E5F"/>
    <w:rsid w:val="002F13B9"/>
    <w:rsid w:val="002F1B83"/>
    <w:rsid w:val="002F31D0"/>
    <w:rsid w:val="002F3889"/>
    <w:rsid w:val="002F3A21"/>
    <w:rsid w:val="002F53DC"/>
    <w:rsid w:val="002F5620"/>
    <w:rsid w:val="002F5F11"/>
    <w:rsid w:val="002F6BAA"/>
    <w:rsid w:val="002F70CE"/>
    <w:rsid w:val="003004A9"/>
    <w:rsid w:val="00300861"/>
    <w:rsid w:val="003008CC"/>
    <w:rsid w:val="0030124C"/>
    <w:rsid w:val="003017F0"/>
    <w:rsid w:val="003018DD"/>
    <w:rsid w:val="0030211C"/>
    <w:rsid w:val="003026E4"/>
    <w:rsid w:val="00302AC5"/>
    <w:rsid w:val="0030322C"/>
    <w:rsid w:val="003034B5"/>
    <w:rsid w:val="0030359B"/>
    <w:rsid w:val="0030385F"/>
    <w:rsid w:val="00304327"/>
    <w:rsid w:val="0030466D"/>
    <w:rsid w:val="0030467D"/>
    <w:rsid w:val="00304987"/>
    <w:rsid w:val="00304E92"/>
    <w:rsid w:val="00304EC6"/>
    <w:rsid w:val="00304EEB"/>
    <w:rsid w:val="003050CB"/>
    <w:rsid w:val="0030561F"/>
    <w:rsid w:val="00305699"/>
    <w:rsid w:val="00305F18"/>
    <w:rsid w:val="003066DB"/>
    <w:rsid w:val="00306BD0"/>
    <w:rsid w:val="003075A6"/>
    <w:rsid w:val="00307669"/>
    <w:rsid w:val="00307B48"/>
    <w:rsid w:val="00310570"/>
    <w:rsid w:val="00310A73"/>
    <w:rsid w:val="00310D78"/>
    <w:rsid w:val="0031183E"/>
    <w:rsid w:val="0031217F"/>
    <w:rsid w:val="003127F9"/>
    <w:rsid w:val="00312C74"/>
    <w:rsid w:val="003134C5"/>
    <w:rsid w:val="00313B69"/>
    <w:rsid w:val="00313D98"/>
    <w:rsid w:val="00314275"/>
    <w:rsid w:val="003144BF"/>
    <w:rsid w:val="00314BFC"/>
    <w:rsid w:val="00314E94"/>
    <w:rsid w:val="0031547E"/>
    <w:rsid w:val="0031553B"/>
    <w:rsid w:val="00315B3E"/>
    <w:rsid w:val="003165F8"/>
    <w:rsid w:val="00316720"/>
    <w:rsid w:val="00316D0B"/>
    <w:rsid w:val="00317264"/>
    <w:rsid w:val="0031739D"/>
    <w:rsid w:val="00317FA9"/>
    <w:rsid w:val="00320D30"/>
    <w:rsid w:val="0032211B"/>
    <w:rsid w:val="00322914"/>
    <w:rsid w:val="00322D2C"/>
    <w:rsid w:val="003234EE"/>
    <w:rsid w:val="00323759"/>
    <w:rsid w:val="003237B8"/>
    <w:rsid w:val="003238B8"/>
    <w:rsid w:val="00323E64"/>
    <w:rsid w:val="00324830"/>
    <w:rsid w:val="00324F59"/>
    <w:rsid w:val="00324FEE"/>
    <w:rsid w:val="00325AF2"/>
    <w:rsid w:val="00325E29"/>
    <w:rsid w:val="003261EF"/>
    <w:rsid w:val="00326448"/>
    <w:rsid w:val="00326AA1"/>
    <w:rsid w:val="00326B6D"/>
    <w:rsid w:val="00326BEF"/>
    <w:rsid w:val="00327207"/>
    <w:rsid w:val="00327BCB"/>
    <w:rsid w:val="00327C88"/>
    <w:rsid w:val="00327CB4"/>
    <w:rsid w:val="003302DE"/>
    <w:rsid w:val="0033047C"/>
    <w:rsid w:val="003308AF"/>
    <w:rsid w:val="003308ED"/>
    <w:rsid w:val="00330A65"/>
    <w:rsid w:val="00330D2E"/>
    <w:rsid w:val="00332077"/>
    <w:rsid w:val="003321B8"/>
    <w:rsid w:val="00332941"/>
    <w:rsid w:val="00333406"/>
    <w:rsid w:val="00333C05"/>
    <w:rsid w:val="00333D61"/>
    <w:rsid w:val="00333E4E"/>
    <w:rsid w:val="00333F39"/>
    <w:rsid w:val="003346C7"/>
    <w:rsid w:val="00335BE7"/>
    <w:rsid w:val="003363A2"/>
    <w:rsid w:val="0033651F"/>
    <w:rsid w:val="003366A2"/>
    <w:rsid w:val="00337799"/>
    <w:rsid w:val="00337F0E"/>
    <w:rsid w:val="003404E8"/>
    <w:rsid w:val="00340738"/>
    <w:rsid w:val="0034202E"/>
    <w:rsid w:val="0034281C"/>
    <w:rsid w:val="00342A03"/>
    <w:rsid w:val="003435D7"/>
    <w:rsid w:val="00343613"/>
    <w:rsid w:val="003439EB"/>
    <w:rsid w:val="003447C2"/>
    <w:rsid w:val="00344BCB"/>
    <w:rsid w:val="0034503B"/>
    <w:rsid w:val="00345436"/>
    <w:rsid w:val="00347393"/>
    <w:rsid w:val="00347F37"/>
    <w:rsid w:val="00350928"/>
    <w:rsid w:val="0035098C"/>
    <w:rsid w:val="00350A9B"/>
    <w:rsid w:val="00350B08"/>
    <w:rsid w:val="003516AF"/>
    <w:rsid w:val="00351A20"/>
    <w:rsid w:val="00351B78"/>
    <w:rsid w:val="00351CF2"/>
    <w:rsid w:val="003521E7"/>
    <w:rsid w:val="0035268A"/>
    <w:rsid w:val="00352F48"/>
    <w:rsid w:val="00353061"/>
    <w:rsid w:val="003532ED"/>
    <w:rsid w:val="00353797"/>
    <w:rsid w:val="003539CB"/>
    <w:rsid w:val="00353C95"/>
    <w:rsid w:val="00353F3C"/>
    <w:rsid w:val="00354516"/>
    <w:rsid w:val="003549B2"/>
    <w:rsid w:val="00355DBA"/>
    <w:rsid w:val="003567A9"/>
    <w:rsid w:val="0035692E"/>
    <w:rsid w:val="0035694E"/>
    <w:rsid w:val="00356A72"/>
    <w:rsid w:val="00356F2A"/>
    <w:rsid w:val="00357C4C"/>
    <w:rsid w:val="00357F86"/>
    <w:rsid w:val="00360121"/>
    <w:rsid w:val="0036051A"/>
    <w:rsid w:val="0036051C"/>
    <w:rsid w:val="0036060E"/>
    <w:rsid w:val="00360DBD"/>
    <w:rsid w:val="00360F1B"/>
    <w:rsid w:val="00361C97"/>
    <w:rsid w:val="00361CD4"/>
    <w:rsid w:val="00362733"/>
    <w:rsid w:val="00362819"/>
    <w:rsid w:val="00362A7A"/>
    <w:rsid w:val="00362F71"/>
    <w:rsid w:val="0036335D"/>
    <w:rsid w:val="0036355D"/>
    <w:rsid w:val="00363E48"/>
    <w:rsid w:val="003649E2"/>
    <w:rsid w:val="00364F0E"/>
    <w:rsid w:val="0036576E"/>
    <w:rsid w:val="00365940"/>
    <w:rsid w:val="00366A52"/>
    <w:rsid w:val="00366D32"/>
    <w:rsid w:val="00366D92"/>
    <w:rsid w:val="00367D09"/>
    <w:rsid w:val="00370373"/>
    <w:rsid w:val="0037141A"/>
    <w:rsid w:val="00371CBD"/>
    <w:rsid w:val="00372280"/>
    <w:rsid w:val="0037273B"/>
    <w:rsid w:val="0037274D"/>
    <w:rsid w:val="00372F45"/>
    <w:rsid w:val="00373324"/>
    <w:rsid w:val="0037349B"/>
    <w:rsid w:val="003742CE"/>
    <w:rsid w:val="00374661"/>
    <w:rsid w:val="00374B22"/>
    <w:rsid w:val="00375191"/>
    <w:rsid w:val="00375584"/>
    <w:rsid w:val="00375AD9"/>
    <w:rsid w:val="00376753"/>
    <w:rsid w:val="00376888"/>
    <w:rsid w:val="003770BC"/>
    <w:rsid w:val="00377186"/>
    <w:rsid w:val="00377A7F"/>
    <w:rsid w:val="00377C9B"/>
    <w:rsid w:val="0038013D"/>
    <w:rsid w:val="00380792"/>
    <w:rsid w:val="003809F1"/>
    <w:rsid w:val="00380B81"/>
    <w:rsid w:val="00380F2A"/>
    <w:rsid w:val="00380FBC"/>
    <w:rsid w:val="00381771"/>
    <w:rsid w:val="00381C35"/>
    <w:rsid w:val="00381D3F"/>
    <w:rsid w:val="00381EA6"/>
    <w:rsid w:val="003828CB"/>
    <w:rsid w:val="00382A83"/>
    <w:rsid w:val="00382D84"/>
    <w:rsid w:val="00382E85"/>
    <w:rsid w:val="00384606"/>
    <w:rsid w:val="003848D5"/>
    <w:rsid w:val="00384EEA"/>
    <w:rsid w:val="003854C5"/>
    <w:rsid w:val="00385F38"/>
    <w:rsid w:val="0038614C"/>
    <w:rsid w:val="00387765"/>
    <w:rsid w:val="003877C6"/>
    <w:rsid w:val="00387FA6"/>
    <w:rsid w:val="00390B28"/>
    <w:rsid w:val="00390BCF"/>
    <w:rsid w:val="00390D66"/>
    <w:rsid w:val="00391254"/>
    <w:rsid w:val="00391F5D"/>
    <w:rsid w:val="0039209E"/>
    <w:rsid w:val="003925BC"/>
    <w:rsid w:val="003928E8"/>
    <w:rsid w:val="00392D85"/>
    <w:rsid w:val="0039312F"/>
    <w:rsid w:val="00393363"/>
    <w:rsid w:val="0039345F"/>
    <w:rsid w:val="00393D2A"/>
    <w:rsid w:val="00393E65"/>
    <w:rsid w:val="00394518"/>
    <w:rsid w:val="00394AAD"/>
    <w:rsid w:val="00394D59"/>
    <w:rsid w:val="00394E4E"/>
    <w:rsid w:val="0039546D"/>
    <w:rsid w:val="00395912"/>
    <w:rsid w:val="00395BD5"/>
    <w:rsid w:val="00395D53"/>
    <w:rsid w:val="003965F0"/>
    <w:rsid w:val="003968F4"/>
    <w:rsid w:val="00396B16"/>
    <w:rsid w:val="00396B78"/>
    <w:rsid w:val="00396B79"/>
    <w:rsid w:val="00397460"/>
    <w:rsid w:val="003974D7"/>
    <w:rsid w:val="003975D1"/>
    <w:rsid w:val="003978EE"/>
    <w:rsid w:val="00397CA2"/>
    <w:rsid w:val="003A31C0"/>
    <w:rsid w:val="003A365B"/>
    <w:rsid w:val="003A4E0C"/>
    <w:rsid w:val="003A5472"/>
    <w:rsid w:val="003A6200"/>
    <w:rsid w:val="003A642C"/>
    <w:rsid w:val="003A7204"/>
    <w:rsid w:val="003A734B"/>
    <w:rsid w:val="003A745A"/>
    <w:rsid w:val="003B0041"/>
    <w:rsid w:val="003B0199"/>
    <w:rsid w:val="003B0595"/>
    <w:rsid w:val="003B073D"/>
    <w:rsid w:val="003B08BD"/>
    <w:rsid w:val="003B1255"/>
    <w:rsid w:val="003B1CCA"/>
    <w:rsid w:val="003B1F67"/>
    <w:rsid w:val="003B1F6E"/>
    <w:rsid w:val="003B246C"/>
    <w:rsid w:val="003B251F"/>
    <w:rsid w:val="003B2A02"/>
    <w:rsid w:val="003B3A02"/>
    <w:rsid w:val="003B46F4"/>
    <w:rsid w:val="003B6057"/>
    <w:rsid w:val="003B6895"/>
    <w:rsid w:val="003B6AA6"/>
    <w:rsid w:val="003B751E"/>
    <w:rsid w:val="003C052F"/>
    <w:rsid w:val="003C0686"/>
    <w:rsid w:val="003C0C39"/>
    <w:rsid w:val="003C122B"/>
    <w:rsid w:val="003C19D3"/>
    <w:rsid w:val="003C1B59"/>
    <w:rsid w:val="003C25BC"/>
    <w:rsid w:val="003C2893"/>
    <w:rsid w:val="003C31AD"/>
    <w:rsid w:val="003C3858"/>
    <w:rsid w:val="003C38EB"/>
    <w:rsid w:val="003C4434"/>
    <w:rsid w:val="003C4FB7"/>
    <w:rsid w:val="003C51B6"/>
    <w:rsid w:val="003C5DAE"/>
    <w:rsid w:val="003C6332"/>
    <w:rsid w:val="003C64E0"/>
    <w:rsid w:val="003C65A9"/>
    <w:rsid w:val="003C67D0"/>
    <w:rsid w:val="003C6D44"/>
    <w:rsid w:val="003C6D7E"/>
    <w:rsid w:val="003C6FC1"/>
    <w:rsid w:val="003C748F"/>
    <w:rsid w:val="003C77C8"/>
    <w:rsid w:val="003D0006"/>
    <w:rsid w:val="003D0103"/>
    <w:rsid w:val="003D01AA"/>
    <w:rsid w:val="003D03E4"/>
    <w:rsid w:val="003D0861"/>
    <w:rsid w:val="003D11D6"/>
    <w:rsid w:val="003D1783"/>
    <w:rsid w:val="003D19E3"/>
    <w:rsid w:val="003D1D95"/>
    <w:rsid w:val="003D2005"/>
    <w:rsid w:val="003D35F0"/>
    <w:rsid w:val="003D3B7F"/>
    <w:rsid w:val="003D4196"/>
    <w:rsid w:val="003D4A94"/>
    <w:rsid w:val="003D5412"/>
    <w:rsid w:val="003D5473"/>
    <w:rsid w:val="003D54F3"/>
    <w:rsid w:val="003D5556"/>
    <w:rsid w:val="003D6535"/>
    <w:rsid w:val="003D6B22"/>
    <w:rsid w:val="003D71C3"/>
    <w:rsid w:val="003D77A3"/>
    <w:rsid w:val="003D7CDA"/>
    <w:rsid w:val="003E0204"/>
    <w:rsid w:val="003E165E"/>
    <w:rsid w:val="003E175E"/>
    <w:rsid w:val="003E17CC"/>
    <w:rsid w:val="003E1DC9"/>
    <w:rsid w:val="003E227A"/>
    <w:rsid w:val="003E2C38"/>
    <w:rsid w:val="003E3484"/>
    <w:rsid w:val="003E3929"/>
    <w:rsid w:val="003E3B29"/>
    <w:rsid w:val="003E438E"/>
    <w:rsid w:val="003E49C2"/>
    <w:rsid w:val="003E4A16"/>
    <w:rsid w:val="003E4CE4"/>
    <w:rsid w:val="003E4D46"/>
    <w:rsid w:val="003E5EDE"/>
    <w:rsid w:val="003E6140"/>
    <w:rsid w:val="003E6DF2"/>
    <w:rsid w:val="003E7268"/>
    <w:rsid w:val="003E72B3"/>
    <w:rsid w:val="003E79C4"/>
    <w:rsid w:val="003E7F92"/>
    <w:rsid w:val="003F066E"/>
    <w:rsid w:val="003F103D"/>
    <w:rsid w:val="003F10EB"/>
    <w:rsid w:val="003F1EA7"/>
    <w:rsid w:val="003F24FC"/>
    <w:rsid w:val="003F2D57"/>
    <w:rsid w:val="003F2DF6"/>
    <w:rsid w:val="003F3237"/>
    <w:rsid w:val="003F386B"/>
    <w:rsid w:val="003F3D5D"/>
    <w:rsid w:val="003F3F70"/>
    <w:rsid w:val="003F4258"/>
    <w:rsid w:val="003F436F"/>
    <w:rsid w:val="003F496E"/>
    <w:rsid w:val="003F52A5"/>
    <w:rsid w:val="003F6C93"/>
    <w:rsid w:val="003F703E"/>
    <w:rsid w:val="003F70AE"/>
    <w:rsid w:val="003F7FA1"/>
    <w:rsid w:val="0040024A"/>
    <w:rsid w:val="00401277"/>
    <w:rsid w:val="004014CF"/>
    <w:rsid w:val="004014DA"/>
    <w:rsid w:val="00401511"/>
    <w:rsid w:val="00401D18"/>
    <w:rsid w:val="004021B7"/>
    <w:rsid w:val="00402F2A"/>
    <w:rsid w:val="00403D66"/>
    <w:rsid w:val="00404322"/>
    <w:rsid w:val="004044D3"/>
    <w:rsid w:val="00404883"/>
    <w:rsid w:val="004049EE"/>
    <w:rsid w:val="00404AED"/>
    <w:rsid w:val="00405031"/>
    <w:rsid w:val="004066C4"/>
    <w:rsid w:val="0040696D"/>
    <w:rsid w:val="00406CB2"/>
    <w:rsid w:val="00406E40"/>
    <w:rsid w:val="00406E79"/>
    <w:rsid w:val="0040748E"/>
    <w:rsid w:val="00407615"/>
    <w:rsid w:val="004114CF"/>
    <w:rsid w:val="0041242E"/>
    <w:rsid w:val="004124AA"/>
    <w:rsid w:val="00413737"/>
    <w:rsid w:val="00413789"/>
    <w:rsid w:val="00413BB1"/>
    <w:rsid w:val="00414559"/>
    <w:rsid w:val="00414693"/>
    <w:rsid w:val="00415855"/>
    <w:rsid w:val="00415A29"/>
    <w:rsid w:val="00415ECE"/>
    <w:rsid w:val="0041649F"/>
    <w:rsid w:val="004166A1"/>
    <w:rsid w:val="00416DF5"/>
    <w:rsid w:val="00416EEB"/>
    <w:rsid w:val="00417525"/>
    <w:rsid w:val="004177EC"/>
    <w:rsid w:val="0041794D"/>
    <w:rsid w:val="004179FA"/>
    <w:rsid w:val="00417F47"/>
    <w:rsid w:val="0042051F"/>
    <w:rsid w:val="00420ABD"/>
    <w:rsid w:val="00420AE1"/>
    <w:rsid w:val="00420ED1"/>
    <w:rsid w:val="00421100"/>
    <w:rsid w:val="0042132B"/>
    <w:rsid w:val="004217CE"/>
    <w:rsid w:val="00421C83"/>
    <w:rsid w:val="004221BE"/>
    <w:rsid w:val="00422B87"/>
    <w:rsid w:val="00423355"/>
    <w:rsid w:val="00423BDD"/>
    <w:rsid w:val="0042478A"/>
    <w:rsid w:val="00424C12"/>
    <w:rsid w:val="00424CD7"/>
    <w:rsid w:val="00425100"/>
    <w:rsid w:val="004251C4"/>
    <w:rsid w:val="00425388"/>
    <w:rsid w:val="00425456"/>
    <w:rsid w:val="00425C9E"/>
    <w:rsid w:val="00426BBA"/>
    <w:rsid w:val="00426C40"/>
    <w:rsid w:val="0042766B"/>
    <w:rsid w:val="00427915"/>
    <w:rsid w:val="00427BD6"/>
    <w:rsid w:val="004300B0"/>
    <w:rsid w:val="004309CE"/>
    <w:rsid w:val="00430D34"/>
    <w:rsid w:val="00430FB3"/>
    <w:rsid w:val="00430FDD"/>
    <w:rsid w:val="00431B05"/>
    <w:rsid w:val="00431E52"/>
    <w:rsid w:val="00431F25"/>
    <w:rsid w:val="0043447D"/>
    <w:rsid w:val="00434859"/>
    <w:rsid w:val="004349C5"/>
    <w:rsid w:val="00434B65"/>
    <w:rsid w:val="00434E13"/>
    <w:rsid w:val="004356B9"/>
    <w:rsid w:val="0043586F"/>
    <w:rsid w:val="00435AD4"/>
    <w:rsid w:val="00435BC4"/>
    <w:rsid w:val="00435CE7"/>
    <w:rsid w:val="0043628B"/>
    <w:rsid w:val="00436B07"/>
    <w:rsid w:val="00436DB2"/>
    <w:rsid w:val="00436E4A"/>
    <w:rsid w:val="00436EC5"/>
    <w:rsid w:val="00436F02"/>
    <w:rsid w:val="0043748A"/>
    <w:rsid w:val="0043797E"/>
    <w:rsid w:val="0044035B"/>
    <w:rsid w:val="00441B68"/>
    <w:rsid w:val="004420F4"/>
    <w:rsid w:val="0044216D"/>
    <w:rsid w:val="004424AE"/>
    <w:rsid w:val="00442950"/>
    <w:rsid w:val="00443570"/>
    <w:rsid w:val="00444071"/>
    <w:rsid w:val="00444636"/>
    <w:rsid w:val="004459E9"/>
    <w:rsid w:val="00445CE4"/>
    <w:rsid w:val="00445E84"/>
    <w:rsid w:val="00446449"/>
    <w:rsid w:val="004466F8"/>
    <w:rsid w:val="00446EAE"/>
    <w:rsid w:val="00447442"/>
    <w:rsid w:val="004522A5"/>
    <w:rsid w:val="0045238B"/>
    <w:rsid w:val="004528A2"/>
    <w:rsid w:val="004528EC"/>
    <w:rsid w:val="00452D6B"/>
    <w:rsid w:val="00452E19"/>
    <w:rsid w:val="0045302E"/>
    <w:rsid w:val="0045344F"/>
    <w:rsid w:val="0045387F"/>
    <w:rsid w:val="00453F3F"/>
    <w:rsid w:val="00454513"/>
    <w:rsid w:val="004553F5"/>
    <w:rsid w:val="00455B37"/>
    <w:rsid w:val="00455CD0"/>
    <w:rsid w:val="00455D12"/>
    <w:rsid w:val="00456394"/>
    <w:rsid w:val="00456B1C"/>
    <w:rsid w:val="00457856"/>
    <w:rsid w:val="00457CC5"/>
    <w:rsid w:val="004615B3"/>
    <w:rsid w:val="00461A1B"/>
    <w:rsid w:val="00461A2A"/>
    <w:rsid w:val="00461B97"/>
    <w:rsid w:val="00461CCC"/>
    <w:rsid w:val="004631E6"/>
    <w:rsid w:val="0046371D"/>
    <w:rsid w:val="00463A6B"/>
    <w:rsid w:val="00464452"/>
    <w:rsid w:val="00464655"/>
    <w:rsid w:val="00465170"/>
    <w:rsid w:val="0046546E"/>
    <w:rsid w:val="00465E67"/>
    <w:rsid w:val="00465F7F"/>
    <w:rsid w:val="00466D21"/>
    <w:rsid w:val="00466F2E"/>
    <w:rsid w:val="00467BE7"/>
    <w:rsid w:val="00470175"/>
    <w:rsid w:val="00470224"/>
    <w:rsid w:val="004708F2"/>
    <w:rsid w:val="00470C10"/>
    <w:rsid w:val="00471FFC"/>
    <w:rsid w:val="0047355B"/>
    <w:rsid w:val="00473FA2"/>
    <w:rsid w:val="00473FEB"/>
    <w:rsid w:val="004741E3"/>
    <w:rsid w:val="004743A5"/>
    <w:rsid w:val="00474680"/>
    <w:rsid w:val="00474C69"/>
    <w:rsid w:val="00474D2B"/>
    <w:rsid w:val="0047595E"/>
    <w:rsid w:val="00475C29"/>
    <w:rsid w:val="00475F98"/>
    <w:rsid w:val="00476342"/>
    <w:rsid w:val="004771A8"/>
    <w:rsid w:val="00477A17"/>
    <w:rsid w:val="00477F06"/>
    <w:rsid w:val="00477F68"/>
    <w:rsid w:val="004800CA"/>
    <w:rsid w:val="004801FE"/>
    <w:rsid w:val="00480211"/>
    <w:rsid w:val="004802E9"/>
    <w:rsid w:val="00480386"/>
    <w:rsid w:val="004807B6"/>
    <w:rsid w:val="00480A0F"/>
    <w:rsid w:val="00480AD9"/>
    <w:rsid w:val="00480EF8"/>
    <w:rsid w:val="004818E5"/>
    <w:rsid w:val="00481A24"/>
    <w:rsid w:val="00481E00"/>
    <w:rsid w:val="004828E0"/>
    <w:rsid w:val="00482A70"/>
    <w:rsid w:val="00482EC8"/>
    <w:rsid w:val="00482F40"/>
    <w:rsid w:val="0048309F"/>
    <w:rsid w:val="0048328F"/>
    <w:rsid w:val="0048351C"/>
    <w:rsid w:val="00483C08"/>
    <w:rsid w:val="00483D39"/>
    <w:rsid w:val="00484368"/>
    <w:rsid w:val="0048532F"/>
    <w:rsid w:val="00485971"/>
    <w:rsid w:val="00485EFE"/>
    <w:rsid w:val="00486468"/>
    <w:rsid w:val="00486BAB"/>
    <w:rsid w:val="00487E75"/>
    <w:rsid w:val="00490056"/>
    <w:rsid w:val="0049038C"/>
    <w:rsid w:val="00490717"/>
    <w:rsid w:val="00490A09"/>
    <w:rsid w:val="00490E7C"/>
    <w:rsid w:val="004913F9"/>
    <w:rsid w:val="00491E04"/>
    <w:rsid w:val="004927A0"/>
    <w:rsid w:val="00493CA1"/>
    <w:rsid w:val="00493D9F"/>
    <w:rsid w:val="00494362"/>
    <w:rsid w:val="004944C0"/>
    <w:rsid w:val="00494633"/>
    <w:rsid w:val="00494673"/>
    <w:rsid w:val="004947F8"/>
    <w:rsid w:val="00494E6D"/>
    <w:rsid w:val="00495462"/>
    <w:rsid w:val="00495E5F"/>
    <w:rsid w:val="00495FFE"/>
    <w:rsid w:val="004965F1"/>
    <w:rsid w:val="00497105"/>
    <w:rsid w:val="004976EF"/>
    <w:rsid w:val="00497EEF"/>
    <w:rsid w:val="00497F31"/>
    <w:rsid w:val="004A000A"/>
    <w:rsid w:val="004A02B4"/>
    <w:rsid w:val="004A091C"/>
    <w:rsid w:val="004A12D2"/>
    <w:rsid w:val="004A2573"/>
    <w:rsid w:val="004A28E3"/>
    <w:rsid w:val="004A2993"/>
    <w:rsid w:val="004A2BBA"/>
    <w:rsid w:val="004A36C3"/>
    <w:rsid w:val="004A392E"/>
    <w:rsid w:val="004A3A39"/>
    <w:rsid w:val="004A3BD8"/>
    <w:rsid w:val="004A439E"/>
    <w:rsid w:val="004A464A"/>
    <w:rsid w:val="004A470F"/>
    <w:rsid w:val="004A4887"/>
    <w:rsid w:val="004A494E"/>
    <w:rsid w:val="004A4A9D"/>
    <w:rsid w:val="004A5164"/>
    <w:rsid w:val="004A56D1"/>
    <w:rsid w:val="004A577D"/>
    <w:rsid w:val="004A62BD"/>
    <w:rsid w:val="004A661E"/>
    <w:rsid w:val="004A66B1"/>
    <w:rsid w:val="004A6943"/>
    <w:rsid w:val="004A6BF7"/>
    <w:rsid w:val="004A6E6D"/>
    <w:rsid w:val="004A766F"/>
    <w:rsid w:val="004A77EC"/>
    <w:rsid w:val="004A7826"/>
    <w:rsid w:val="004A7960"/>
    <w:rsid w:val="004A7E1C"/>
    <w:rsid w:val="004B0B4B"/>
    <w:rsid w:val="004B0E7C"/>
    <w:rsid w:val="004B1879"/>
    <w:rsid w:val="004B1AEA"/>
    <w:rsid w:val="004B1D62"/>
    <w:rsid w:val="004B2221"/>
    <w:rsid w:val="004B22AE"/>
    <w:rsid w:val="004B2434"/>
    <w:rsid w:val="004B2751"/>
    <w:rsid w:val="004B2BF5"/>
    <w:rsid w:val="004B2D15"/>
    <w:rsid w:val="004B2E8C"/>
    <w:rsid w:val="004B3435"/>
    <w:rsid w:val="004B3475"/>
    <w:rsid w:val="004B360E"/>
    <w:rsid w:val="004B43A2"/>
    <w:rsid w:val="004B48FF"/>
    <w:rsid w:val="004B513F"/>
    <w:rsid w:val="004B5A07"/>
    <w:rsid w:val="004B5AAC"/>
    <w:rsid w:val="004B6462"/>
    <w:rsid w:val="004B660C"/>
    <w:rsid w:val="004B6CCA"/>
    <w:rsid w:val="004B6F92"/>
    <w:rsid w:val="004B7B92"/>
    <w:rsid w:val="004B7BEF"/>
    <w:rsid w:val="004B7D8C"/>
    <w:rsid w:val="004B7E25"/>
    <w:rsid w:val="004C0027"/>
    <w:rsid w:val="004C017F"/>
    <w:rsid w:val="004C1669"/>
    <w:rsid w:val="004C195D"/>
    <w:rsid w:val="004C1968"/>
    <w:rsid w:val="004C1BE0"/>
    <w:rsid w:val="004C1CE7"/>
    <w:rsid w:val="004C2161"/>
    <w:rsid w:val="004C219E"/>
    <w:rsid w:val="004C24B1"/>
    <w:rsid w:val="004C2AEA"/>
    <w:rsid w:val="004C2D31"/>
    <w:rsid w:val="004C2FAE"/>
    <w:rsid w:val="004C4277"/>
    <w:rsid w:val="004C45B7"/>
    <w:rsid w:val="004C45E1"/>
    <w:rsid w:val="004C4F2C"/>
    <w:rsid w:val="004C51D5"/>
    <w:rsid w:val="004C5CC5"/>
    <w:rsid w:val="004C670E"/>
    <w:rsid w:val="004C6FBA"/>
    <w:rsid w:val="004C7BCE"/>
    <w:rsid w:val="004C7F4F"/>
    <w:rsid w:val="004D0ABF"/>
    <w:rsid w:val="004D1538"/>
    <w:rsid w:val="004D232C"/>
    <w:rsid w:val="004D2F04"/>
    <w:rsid w:val="004D34BC"/>
    <w:rsid w:val="004D35DB"/>
    <w:rsid w:val="004D38E8"/>
    <w:rsid w:val="004D46C8"/>
    <w:rsid w:val="004D559C"/>
    <w:rsid w:val="004D589A"/>
    <w:rsid w:val="004D5C65"/>
    <w:rsid w:val="004D5F88"/>
    <w:rsid w:val="004D63F6"/>
    <w:rsid w:val="004D67A3"/>
    <w:rsid w:val="004D6C05"/>
    <w:rsid w:val="004D6E50"/>
    <w:rsid w:val="004D736C"/>
    <w:rsid w:val="004D7566"/>
    <w:rsid w:val="004D76F2"/>
    <w:rsid w:val="004E03DD"/>
    <w:rsid w:val="004E08E9"/>
    <w:rsid w:val="004E105E"/>
    <w:rsid w:val="004E12F0"/>
    <w:rsid w:val="004E1958"/>
    <w:rsid w:val="004E19DB"/>
    <w:rsid w:val="004E20B1"/>
    <w:rsid w:val="004E21CD"/>
    <w:rsid w:val="004E2566"/>
    <w:rsid w:val="004E2AAA"/>
    <w:rsid w:val="004E2D33"/>
    <w:rsid w:val="004E2F86"/>
    <w:rsid w:val="004E32C5"/>
    <w:rsid w:val="004E40D0"/>
    <w:rsid w:val="004E48C2"/>
    <w:rsid w:val="004E4BF3"/>
    <w:rsid w:val="004E515B"/>
    <w:rsid w:val="004E5319"/>
    <w:rsid w:val="004E5998"/>
    <w:rsid w:val="004E680A"/>
    <w:rsid w:val="004E6C4B"/>
    <w:rsid w:val="004E78D7"/>
    <w:rsid w:val="004E7E06"/>
    <w:rsid w:val="004E7F15"/>
    <w:rsid w:val="004F0103"/>
    <w:rsid w:val="004F0115"/>
    <w:rsid w:val="004F0130"/>
    <w:rsid w:val="004F01C3"/>
    <w:rsid w:val="004F022B"/>
    <w:rsid w:val="004F0961"/>
    <w:rsid w:val="004F0D9D"/>
    <w:rsid w:val="004F141F"/>
    <w:rsid w:val="004F2E28"/>
    <w:rsid w:val="004F3251"/>
    <w:rsid w:val="004F3580"/>
    <w:rsid w:val="004F3797"/>
    <w:rsid w:val="004F38F8"/>
    <w:rsid w:val="004F3F5D"/>
    <w:rsid w:val="004F43D7"/>
    <w:rsid w:val="004F5676"/>
    <w:rsid w:val="004F56A6"/>
    <w:rsid w:val="004F59A2"/>
    <w:rsid w:val="004F59B6"/>
    <w:rsid w:val="004F5A46"/>
    <w:rsid w:val="004F6C97"/>
    <w:rsid w:val="004F6E5D"/>
    <w:rsid w:val="004F756D"/>
    <w:rsid w:val="004F7750"/>
    <w:rsid w:val="004F77CE"/>
    <w:rsid w:val="004F7878"/>
    <w:rsid w:val="0050039D"/>
    <w:rsid w:val="00500AAA"/>
    <w:rsid w:val="00500B40"/>
    <w:rsid w:val="00501133"/>
    <w:rsid w:val="005014D9"/>
    <w:rsid w:val="005016BA"/>
    <w:rsid w:val="005019B2"/>
    <w:rsid w:val="00501CD3"/>
    <w:rsid w:val="00501FAC"/>
    <w:rsid w:val="00502748"/>
    <w:rsid w:val="00502B06"/>
    <w:rsid w:val="00502CF9"/>
    <w:rsid w:val="0050325E"/>
    <w:rsid w:val="005035E4"/>
    <w:rsid w:val="0050379D"/>
    <w:rsid w:val="00503F1B"/>
    <w:rsid w:val="0050427D"/>
    <w:rsid w:val="00504CD8"/>
    <w:rsid w:val="00504DE2"/>
    <w:rsid w:val="00505283"/>
    <w:rsid w:val="005056FC"/>
    <w:rsid w:val="00505E4D"/>
    <w:rsid w:val="00505E9D"/>
    <w:rsid w:val="0050667A"/>
    <w:rsid w:val="00506C81"/>
    <w:rsid w:val="0050716A"/>
    <w:rsid w:val="005074D1"/>
    <w:rsid w:val="0051017C"/>
    <w:rsid w:val="00510296"/>
    <w:rsid w:val="00510BA6"/>
    <w:rsid w:val="005114C6"/>
    <w:rsid w:val="005116FC"/>
    <w:rsid w:val="005117F9"/>
    <w:rsid w:val="00511DB1"/>
    <w:rsid w:val="0051251C"/>
    <w:rsid w:val="00512946"/>
    <w:rsid w:val="00513132"/>
    <w:rsid w:val="0051379F"/>
    <w:rsid w:val="0051490A"/>
    <w:rsid w:val="00514C90"/>
    <w:rsid w:val="00515FD3"/>
    <w:rsid w:val="005162F6"/>
    <w:rsid w:val="005164F1"/>
    <w:rsid w:val="005168D0"/>
    <w:rsid w:val="00516FD0"/>
    <w:rsid w:val="00517395"/>
    <w:rsid w:val="0051793B"/>
    <w:rsid w:val="00517AAC"/>
    <w:rsid w:val="00517EF8"/>
    <w:rsid w:val="00517F0A"/>
    <w:rsid w:val="005200BE"/>
    <w:rsid w:val="00520246"/>
    <w:rsid w:val="00521EEE"/>
    <w:rsid w:val="005220EF"/>
    <w:rsid w:val="0052230F"/>
    <w:rsid w:val="0052287C"/>
    <w:rsid w:val="00523B73"/>
    <w:rsid w:val="005240BD"/>
    <w:rsid w:val="00524853"/>
    <w:rsid w:val="00524D73"/>
    <w:rsid w:val="00525067"/>
    <w:rsid w:val="0052555E"/>
    <w:rsid w:val="00526132"/>
    <w:rsid w:val="00526E09"/>
    <w:rsid w:val="00526F72"/>
    <w:rsid w:val="005301C9"/>
    <w:rsid w:val="00530362"/>
    <w:rsid w:val="00530D4D"/>
    <w:rsid w:val="00531922"/>
    <w:rsid w:val="00531960"/>
    <w:rsid w:val="00531C08"/>
    <w:rsid w:val="00531D45"/>
    <w:rsid w:val="0053218E"/>
    <w:rsid w:val="0053296E"/>
    <w:rsid w:val="00532DD7"/>
    <w:rsid w:val="00532FD3"/>
    <w:rsid w:val="00533D21"/>
    <w:rsid w:val="00533F8F"/>
    <w:rsid w:val="0053445E"/>
    <w:rsid w:val="0053585E"/>
    <w:rsid w:val="00536862"/>
    <w:rsid w:val="005368E0"/>
    <w:rsid w:val="00536AFB"/>
    <w:rsid w:val="00536D9A"/>
    <w:rsid w:val="00537037"/>
    <w:rsid w:val="005370C4"/>
    <w:rsid w:val="0053731F"/>
    <w:rsid w:val="0053755F"/>
    <w:rsid w:val="00537DC6"/>
    <w:rsid w:val="00537EF0"/>
    <w:rsid w:val="0054057D"/>
    <w:rsid w:val="005408CE"/>
    <w:rsid w:val="00540C3A"/>
    <w:rsid w:val="005419E6"/>
    <w:rsid w:val="00542189"/>
    <w:rsid w:val="00542314"/>
    <w:rsid w:val="005423EE"/>
    <w:rsid w:val="00542721"/>
    <w:rsid w:val="005432C7"/>
    <w:rsid w:val="0054337D"/>
    <w:rsid w:val="005444BC"/>
    <w:rsid w:val="0054463B"/>
    <w:rsid w:val="005447BC"/>
    <w:rsid w:val="00544945"/>
    <w:rsid w:val="00544C57"/>
    <w:rsid w:val="005454AD"/>
    <w:rsid w:val="0054694F"/>
    <w:rsid w:val="0054696E"/>
    <w:rsid w:val="00546998"/>
    <w:rsid w:val="0054699A"/>
    <w:rsid w:val="00547022"/>
    <w:rsid w:val="00547D79"/>
    <w:rsid w:val="00547E9E"/>
    <w:rsid w:val="005500AD"/>
    <w:rsid w:val="0055036D"/>
    <w:rsid w:val="005504A5"/>
    <w:rsid w:val="00550975"/>
    <w:rsid w:val="00550C7D"/>
    <w:rsid w:val="0055117D"/>
    <w:rsid w:val="005511B2"/>
    <w:rsid w:val="00551727"/>
    <w:rsid w:val="00552109"/>
    <w:rsid w:val="005531F6"/>
    <w:rsid w:val="005536D8"/>
    <w:rsid w:val="005538B9"/>
    <w:rsid w:val="00553D52"/>
    <w:rsid w:val="00553F8C"/>
    <w:rsid w:val="00554095"/>
    <w:rsid w:val="00555385"/>
    <w:rsid w:val="00555792"/>
    <w:rsid w:val="005568FA"/>
    <w:rsid w:val="005569FD"/>
    <w:rsid w:val="00556C59"/>
    <w:rsid w:val="00556E70"/>
    <w:rsid w:val="00557C19"/>
    <w:rsid w:val="00557E7B"/>
    <w:rsid w:val="00560F86"/>
    <w:rsid w:val="005610B6"/>
    <w:rsid w:val="00561B12"/>
    <w:rsid w:val="005621B3"/>
    <w:rsid w:val="005625A8"/>
    <w:rsid w:val="00562840"/>
    <w:rsid w:val="00562D27"/>
    <w:rsid w:val="00563153"/>
    <w:rsid w:val="005634E5"/>
    <w:rsid w:val="005636A6"/>
    <w:rsid w:val="005637C6"/>
    <w:rsid w:val="00563D4A"/>
    <w:rsid w:val="00564223"/>
    <w:rsid w:val="00565022"/>
    <w:rsid w:val="00565CC2"/>
    <w:rsid w:val="005668BF"/>
    <w:rsid w:val="00567052"/>
    <w:rsid w:val="00567095"/>
    <w:rsid w:val="00567113"/>
    <w:rsid w:val="00567491"/>
    <w:rsid w:val="00567D24"/>
    <w:rsid w:val="00567EB0"/>
    <w:rsid w:val="00570227"/>
    <w:rsid w:val="00570660"/>
    <w:rsid w:val="0057113A"/>
    <w:rsid w:val="00572427"/>
    <w:rsid w:val="00572710"/>
    <w:rsid w:val="0057299D"/>
    <w:rsid w:val="00572AD1"/>
    <w:rsid w:val="00572CB3"/>
    <w:rsid w:val="00572CF0"/>
    <w:rsid w:val="00572D84"/>
    <w:rsid w:val="005740C2"/>
    <w:rsid w:val="005748BE"/>
    <w:rsid w:val="005748BF"/>
    <w:rsid w:val="00574BB0"/>
    <w:rsid w:val="00575341"/>
    <w:rsid w:val="00576861"/>
    <w:rsid w:val="00577A51"/>
    <w:rsid w:val="00577E4C"/>
    <w:rsid w:val="00577EEE"/>
    <w:rsid w:val="00577F55"/>
    <w:rsid w:val="0058078A"/>
    <w:rsid w:val="00580C36"/>
    <w:rsid w:val="00580D94"/>
    <w:rsid w:val="005810AB"/>
    <w:rsid w:val="005811ED"/>
    <w:rsid w:val="00581653"/>
    <w:rsid w:val="00581751"/>
    <w:rsid w:val="0058198E"/>
    <w:rsid w:val="00582066"/>
    <w:rsid w:val="00582231"/>
    <w:rsid w:val="00582B3D"/>
    <w:rsid w:val="0058315F"/>
    <w:rsid w:val="0058348D"/>
    <w:rsid w:val="005837A6"/>
    <w:rsid w:val="00583C70"/>
    <w:rsid w:val="00583F12"/>
    <w:rsid w:val="005857AE"/>
    <w:rsid w:val="00585D37"/>
    <w:rsid w:val="00586470"/>
    <w:rsid w:val="005869C0"/>
    <w:rsid w:val="00586B06"/>
    <w:rsid w:val="0058707F"/>
    <w:rsid w:val="00587119"/>
    <w:rsid w:val="005879AA"/>
    <w:rsid w:val="00590081"/>
    <w:rsid w:val="005901E2"/>
    <w:rsid w:val="0059045D"/>
    <w:rsid w:val="00590D72"/>
    <w:rsid w:val="00591915"/>
    <w:rsid w:val="00591D7F"/>
    <w:rsid w:val="00592039"/>
    <w:rsid w:val="005921D3"/>
    <w:rsid w:val="00592C4C"/>
    <w:rsid w:val="005938C6"/>
    <w:rsid w:val="00594A12"/>
    <w:rsid w:val="00595B79"/>
    <w:rsid w:val="00595F7F"/>
    <w:rsid w:val="00596897"/>
    <w:rsid w:val="005969F6"/>
    <w:rsid w:val="00596ADA"/>
    <w:rsid w:val="00596C50"/>
    <w:rsid w:val="005976B6"/>
    <w:rsid w:val="00597913"/>
    <w:rsid w:val="00597B30"/>
    <w:rsid w:val="005A057D"/>
    <w:rsid w:val="005A0B82"/>
    <w:rsid w:val="005A0D15"/>
    <w:rsid w:val="005A0E35"/>
    <w:rsid w:val="005A0FAF"/>
    <w:rsid w:val="005A1080"/>
    <w:rsid w:val="005A10FB"/>
    <w:rsid w:val="005A1616"/>
    <w:rsid w:val="005A17B9"/>
    <w:rsid w:val="005A21E4"/>
    <w:rsid w:val="005A2620"/>
    <w:rsid w:val="005A30F1"/>
    <w:rsid w:val="005A31FF"/>
    <w:rsid w:val="005A3EC7"/>
    <w:rsid w:val="005A4044"/>
    <w:rsid w:val="005A5AAA"/>
    <w:rsid w:val="005A5C4B"/>
    <w:rsid w:val="005A5D1E"/>
    <w:rsid w:val="005A5E42"/>
    <w:rsid w:val="005A724C"/>
    <w:rsid w:val="005A736A"/>
    <w:rsid w:val="005A7577"/>
    <w:rsid w:val="005A7D7B"/>
    <w:rsid w:val="005B0422"/>
    <w:rsid w:val="005B093F"/>
    <w:rsid w:val="005B0D0B"/>
    <w:rsid w:val="005B1D58"/>
    <w:rsid w:val="005B2314"/>
    <w:rsid w:val="005B262C"/>
    <w:rsid w:val="005B2876"/>
    <w:rsid w:val="005B2F47"/>
    <w:rsid w:val="005B36D7"/>
    <w:rsid w:val="005B3B53"/>
    <w:rsid w:val="005B40F6"/>
    <w:rsid w:val="005B44A0"/>
    <w:rsid w:val="005B47BB"/>
    <w:rsid w:val="005B4A7E"/>
    <w:rsid w:val="005B5411"/>
    <w:rsid w:val="005B5720"/>
    <w:rsid w:val="005B5A1A"/>
    <w:rsid w:val="005B632B"/>
    <w:rsid w:val="005B7178"/>
    <w:rsid w:val="005B7952"/>
    <w:rsid w:val="005C01EF"/>
    <w:rsid w:val="005C02AD"/>
    <w:rsid w:val="005C0E75"/>
    <w:rsid w:val="005C13F1"/>
    <w:rsid w:val="005C1D52"/>
    <w:rsid w:val="005C1FAE"/>
    <w:rsid w:val="005C2A7F"/>
    <w:rsid w:val="005C2D96"/>
    <w:rsid w:val="005C321F"/>
    <w:rsid w:val="005C3889"/>
    <w:rsid w:val="005C3ADA"/>
    <w:rsid w:val="005C3C6A"/>
    <w:rsid w:val="005C3D9F"/>
    <w:rsid w:val="005C3E0D"/>
    <w:rsid w:val="005C55A9"/>
    <w:rsid w:val="005C55B2"/>
    <w:rsid w:val="005C5744"/>
    <w:rsid w:val="005C5BBE"/>
    <w:rsid w:val="005C621A"/>
    <w:rsid w:val="005C650A"/>
    <w:rsid w:val="005C6652"/>
    <w:rsid w:val="005C6A37"/>
    <w:rsid w:val="005C6D30"/>
    <w:rsid w:val="005C720E"/>
    <w:rsid w:val="005C799B"/>
    <w:rsid w:val="005C7BFE"/>
    <w:rsid w:val="005D00C1"/>
    <w:rsid w:val="005D0185"/>
    <w:rsid w:val="005D0C7E"/>
    <w:rsid w:val="005D0FEA"/>
    <w:rsid w:val="005D1194"/>
    <w:rsid w:val="005D1444"/>
    <w:rsid w:val="005D1539"/>
    <w:rsid w:val="005D1CA6"/>
    <w:rsid w:val="005D29AC"/>
    <w:rsid w:val="005D3B03"/>
    <w:rsid w:val="005D3B0A"/>
    <w:rsid w:val="005D3C64"/>
    <w:rsid w:val="005D3C8D"/>
    <w:rsid w:val="005D3D57"/>
    <w:rsid w:val="005D3D81"/>
    <w:rsid w:val="005D4015"/>
    <w:rsid w:val="005D4260"/>
    <w:rsid w:val="005D4AB0"/>
    <w:rsid w:val="005D4F7C"/>
    <w:rsid w:val="005D5ECF"/>
    <w:rsid w:val="005D620B"/>
    <w:rsid w:val="005D687A"/>
    <w:rsid w:val="005D6E2B"/>
    <w:rsid w:val="005D721E"/>
    <w:rsid w:val="005D7272"/>
    <w:rsid w:val="005D7E62"/>
    <w:rsid w:val="005E0F81"/>
    <w:rsid w:val="005E1083"/>
    <w:rsid w:val="005E1A8E"/>
    <w:rsid w:val="005E1B94"/>
    <w:rsid w:val="005E1EE0"/>
    <w:rsid w:val="005E2CD2"/>
    <w:rsid w:val="005E31C1"/>
    <w:rsid w:val="005E3225"/>
    <w:rsid w:val="005E32CB"/>
    <w:rsid w:val="005E36ED"/>
    <w:rsid w:val="005E3883"/>
    <w:rsid w:val="005E4196"/>
    <w:rsid w:val="005E4EBE"/>
    <w:rsid w:val="005E4FC1"/>
    <w:rsid w:val="005E59CB"/>
    <w:rsid w:val="005E69CA"/>
    <w:rsid w:val="005E6E54"/>
    <w:rsid w:val="005E7431"/>
    <w:rsid w:val="005E7760"/>
    <w:rsid w:val="005E7A58"/>
    <w:rsid w:val="005E7D17"/>
    <w:rsid w:val="005F00BA"/>
    <w:rsid w:val="005F09D4"/>
    <w:rsid w:val="005F0B3C"/>
    <w:rsid w:val="005F0FF4"/>
    <w:rsid w:val="005F1080"/>
    <w:rsid w:val="005F2637"/>
    <w:rsid w:val="005F2651"/>
    <w:rsid w:val="005F2C1B"/>
    <w:rsid w:val="005F2CB4"/>
    <w:rsid w:val="005F2E4F"/>
    <w:rsid w:val="005F336B"/>
    <w:rsid w:val="005F3C62"/>
    <w:rsid w:val="005F3F35"/>
    <w:rsid w:val="005F5147"/>
    <w:rsid w:val="005F62F9"/>
    <w:rsid w:val="005F69C6"/>
    <w:rsid w:val="005F727C"/>
    <w:rsid w:val="005F7ADC"/>
    <w:rsid w:val="005F7C56"/>
    <w:rsid w:val="0060006E"/>
    <w:rsid w:val="006000B6"/>
    <w:rsid w:val="0060027B"/>
    <w:rsid w:val="006002CA"/>
    <w:rsid w:val="00600403"/>
    <w:rsid w:val="006016D4"/>
    <w:rsid w:val="00603702"/>
    <w:rsid w:val="00603E5B"/>
    <w:rsid w:val="0060487F"/>
    <w:rsid w:val="006051BB"/>
    <w:rsid w:val="00605835"/>
    <w:rsid w:val="00605A44"/>
    <w:rsid w:val="00605E80"/>
    <w:rsid w:val="0060625E"/>
    <w:rsid w:val="00606347"/>
    <w:rsid w:val="00607147"/>
    <w:rsid w:val="0060779C"/>
    <w:rsid w:val="00607EF9"/>
    <w:rsid w:val="00610527"/>
    <w:rsid w:val="00610A9C"/>
    <w:rsid w:val="00610CEC"/>
    <w:rsid w:val="0061122E"/>
    <w:rsid w:val="006112D0"/>
    <w:rsid w:val="00611573"/>
    <w:rsid w:val="00612F73"/>
    <w:rsid w:val="00613095"/>
    <w:rsid w:val="0061345A"/>
    <w:rsid w:val="0061375D"/>
    <w:rsid w:val="006147AB"/>
    <w:rsid w:val="00614BB9"/>
    <w:rsid w:val="006150BC"/>
    <w:rsid w:val="0061538E"/>
    <w:rsid w:val="00615463"/>
    <w:rsid w:val="006157DA"/>
    <w:rsid w:val="006162EF"/>
    <w:rsid w:val="00616FE4"/>
    <w:rsid w:val="00617381"/>
    <w:rsid w:val="00617D65"/>
    <w:rsid w:val="00617E4F"/>
    <w:rsid w:val="00620290"/>
    <w:rsid w:val="006219AD"/>
    <w:rsid w:val="00622046"/>
    <w:rsid w:val="006220DA"/>
    <w:rsid w:val="00622306"/>
    <w:rsid w:val="00622A36"/>
    <w:rsid w:val="00622BA5"/>
    <w:rsid w:val="0062367C"/>
    <w:rsid w:val="006241D2"/>
    <w:rsid w:val="00624ECD"/>
    <w:rsid w:val="00624FBE"/>
    <w:rsid w:val="0062598D"/>
    <w:rsid w:val="00626349"/>
    <w:rsid w:val="006268A5"/>
    <w:rsid w:val="0062697D"/>
    <w:rsid w:val="00630B01"/>
    <w:rsid w:val="006318D8"/>
    <w:rsid w:val="0063195C"/>
    <w:rsid w:val="00631D2D"/>
    <w:rsid w:val="0063216E"/>
    <w:rsid w:val="00632422"/>
    <w:rsid w:val="00632AC1"/>
    <w:rsid w:val="0063318D"/>
    <w:rsid w:val="0063329D"/>
    <w:rsid w:val="006338F5"/>
    <w:rsid w:val="00633B30"/>
    <w:rsid w:val="00634BAE"/>
    <w:rsid w:val="006350E1"/>
    <w:rsid w:val="0063536C"/>
    <w:rsid w:val="00635E7B"/>
    <w:rsid w:val="00635EB7"/>
    <w:rsid w:val="00636432"/>
    <w:rsid w:val="00636459"/>
    <w:rsid w:val="00636AF5"/>
    <w:rsid w:val="00637822"/>
    <w:rsid w:val="006401BB"/>
    <w:rsid w:val="006403D0"/>
    <w:rsid w:val="00640ADA"/>
    <w:rsid w:val="0064121A"/>
    <w:rsid w:val="006412BA"/>
    <w:rsid w:val="00641ADE"/>
    <w:rsid w:val="00641B6A"/>
    <w:rsid w:val="00641E10"/>
    <w:rsid w:val="00642572"/>
    <w:rsid w:val="006427EB"/>
    <w:rsid w:val="00642A67"/>
    <w:rsid w:val="00643501"/>
    <w:rsid w:val="00643840"/>
    <w:rsid w:val="00643931"/>
    <w:rsid w:val="00644D70"/>
    <w:rsid w:val="00645D16"/>
    <w:rsid w:val="00646562"/>
    <w:rsid w:val="00646D12"/>
    <w:rsid w:val="0064739E"/>
    <w:rsid w:val="00650151"/>
    <w:rsid w:val="00650748"/>
    <w:rsid w:val="00650A31"/>
    <w:rsid w:val="00650C0F"/>
    <w:rsid w:val="0065187E"/>
    <w:rsid w:val="00651AA3"/>
    <w:rsid w:val="0065240A"/>
    <w:rsid w:val="00652D5C"/>
    <w:rsid w:val="0065325C"/>
    <w:rsid w:val="00654672"/>
    <w:rsid w:val="00654A62"/>
    <w:rsid w:val="00654FCC"/>
    <w:rsid w:val="00655817"/>
    <w:rsid w:val="00655AD4"/>
    <w:rsid w:val="00655DED"/>
    <w:rsid w:val="00655F4F"/>
    <w:rsid w:val="006567B5"/>
    <w:rsid w:val="00656C5D"/>
    <w:rsid w:val="00656D7A"/>
    <w:rsid w:val="00656F34"/>
    <w:rsid w:val="006573BB"/>
    <w:rsid w:val="006576FE"/>
    <w:rsid w:val="006579BE"/>
    <w:rsid w:val="006600C1"/>
    <w:rsid w:val="00660797"/>
    <w:rsid w:val="006607A6"/>
    <w:rsid w:val="00660987"/>
    <w:rsid w:val="00660F64"/>
    <w:rsid w:val="00661AA4"/>
    <w:rsid w:val="00661E03"/>
    <w:rsid w:val="00662054"/>
    <w:rsid w:val="006621C9"/>
    <w:rsid w:val="00662853"/>
    <w:rsid w:val="00662AB5"/>
    <w:rsid w:val="00662B60"/>
    <w:rsid w:val="00663515"/>
    <w:rsid w:val="006637D3"/>
    <w:rsid w:val="00663973"/>
    <w:rsid w:val="006639BB"/>
    <w:rsid w:val="00663B4E"/>
    <w:rsid w:val="00663F10"/>
    <w:rsid w:val="00664228"/>
    <w:rsid w:val="006643A0"/>
    <w:rsid w:val="0066475A"/>
    <w:rsid w:val="00664DAC"/>
    <w:rsid w:val="00664ECE"/>
    <w:rsid w:val="0066515F"/>
    <w:rsid w:val="00665216"/>
    <w:rsid w:val="006652F6"/>
    <w:rsid w:val="00665B9B"/>
    <w:rsid w:val="006663C9"/>
    <w:rsid w:val="0066644F"/>
    <w:rsid w:val="006668C9"/>
    <w:rsid w:val="0066755D"/>
    <w:rsid w:val="00667B73"/>
    <w:rsid w:val="006703F1"/>
    <w:rsid w:val="006708D7"/>
    <w:rsid w:val="00670CE2"/>
    <w:rsid w:val="006717DD"/>
    <w:rsid w:val="0067198A"/>
    <w:rsid w:val="00672C0D"/>
    <w:rsid w:val="00673CAA"/>
    <w:rsid w:val="00673DCF"/>
    <w:rsid w:val="00673DEB"/>
    <w:rsid w:val="00673F04"/>
    <w:rsid w:val="006749F7"/>
    <w:rsid w:val="006758F3"/>
    <w:rsid w:val="0067613B"/>
    <w:rsid w:val="00676436"/>
    <w:rsid w:val="0067679C"/>
    <w:rsid w:val="0067680C"/>
    <w:rsid w:val="00677095"/>
    <w:rsid w:val="00680378"/>
    <w:rsid w:val="00680472"/>
    <w:rsid w:val="00680950"/>
    <w:rsid w:val="0068183D"/>
    <w:rsid w:val="00681FD3"/>
    <w:rsid w:val="006824F1"/>
    <w:rsid w:val="00682CA3"/>
    <w:rsid w:val="00682DA6"/>
    <w:rsid w:val="0068317D"/>
    <w:rsid w:val="0068416D"/>
    <w:rsid w:val="006846F7"/>
    <w:rsid w:val="00684E0E"/>
    <w:rsid w:val="00684F78"/>
    <w:rsid w:val="006855C1"/>
    <w:rsid w:val="00686B6C"/>
    <w:rsid w:val="00687F44"/>
    <w:rsid w:val="00690258"/>
    <w:rsid w:val="006907FB"/>
    <w:rsid w:val="00690DA5"/>
    <w:rsid w:val="00691009"/>
    <w:rsid w:val="006912E8"/>
    <w:rsid w:val="00691C35"/>
    <w:rsid w:val="00691F31"/>
    <w:rsid w:val="00691F5E"/>
    <w:rsid w:val="006930CF"/>
    <w:rsid w:val="006932D1"/>
    <w:rsid w:val="00693508"/>
    <w:rsid w:val="006941F2"/>
    <w:rsid w:val="006949CA"/>
    <w:rsid w:val="00695218"/>
    <w:rsid w:val="0069578C"/>
    <w:rsid w:val="00695A4A"/>
    <w:rsid w:val="00695A6D"/>
    <w:rsid w:val="00695DFE"/>
    <w:rsid w:val="0069685C"/>
    <w:rsid w:val="0069712D"/>
    <w:rsid w:val="0069746B"/>
    <w:rsid w:val="006A018B"/>
    <w:rsid w:val="006A062D"/>
    <w:rsid w:val="006A0FB3"/>
    <w:rsid w:val="006A198F"/>
    <w:rsid w:val="006A1D8E"/>
    <w:rsid w:val="006A1EBC"/>
    <w:rsid w:val="006A1EF0"/>
    <w:rsid w:val="006A2566"/>
    <w:rsid w:val="006A59CD"/>
    <w:rsid w:val="006A5A6A"/>
    <w:rsid w:val="006A5C25"/>
    <w:rsid w:val="006A624A"/>
    <w:rsid w:val="006A6BA1"/>
    <w:rsid w:val="006A6C18"/>
    <w:rsid w:val="006A6D95"/>
    <w:rsid w:val="006A757E"/>
    <w:rsid w:val="006A76AD"/>
    <w:rsid w:val="006B0BF7"/>
    <w:rsid w:val="006B0DAB"/>
    <w:rsid w:val="006B11C8"/>
    <w:rsid w:val="006B1E24"/>
    <w:rsid w:val="006B1ED8"/>
    <w:rsid w:val="006B2140"/>
    <w:rsid w:val="006B223F"/>
    <w:rsid w:val="006B2F86"/>
    <w:rsid w:val="006B31E7"/>
    <w:rsid w:val="006B355D"/>
    <w:rsid w:val="006B38AF"/>
    <w:rsid w:val="006B3C8E"/>
    <w:rsid w:val="006B46ED"/>
    <w:rsid w:val="006B4707"/>
    <w:rsid w:val="006B48D5"/>
    <w:rsid w:val="006B4B21"/>
    <w:rsid w:val="006B4B96"/>
    <w:rsid w:val="006B4CD5"/>
    <w:rsid w:val="006B5315"/>
    <w:rsid w:val="006B5D74"/>
    <w:rsid w:val="006B6928"/>
    <w:rsid w:val="006B6B5F"/>
    <w:rsid w:val="006C0107"/>
    <w:rsid w:val="006C0263"/>
    <w:rsid w:val="006C0280"/>
    <w:rsid w:val="006C02CA"/>
    <w:rsid w:val="006C0369"/>
    <w:rsid w:val="006C047D"/>
    <w:rsid w:val="006C0B11"/>
    <w:rsid w:val="006C214D"/>
    <w:rsid w:val="006C23BE"/>
    <w:rsid w:val="006C3388"/>
    <w:rsid w:val="006C34FA"/>
    <w:rsid w:val="006C3D1A"/>
    <w:rsid w:val="006C3D30"/>
    <w:rsid w:val="006C462C"/>
    <w:rsid w:val="006C46BB"/>
    <w:rsid w:val="006C4785"/>
    <w:rsid w:val="006C4A98"/>
    <w:rsid w:val="006C4BDB"/>
    <w:rsid w:val="006C53B7"/>
    <w:rsid w:val="006C59F8"/>
    <w:rsid w:val="006C6CFA"/>
    <w:rsid w:val="006C6D95"/>
    <w:rsid w:val="006D0232"/>
    <w:rsid w:val="006D0D2E"/>
    <w:rsid w:val="006D1451"/>
    <w:rsid w:val="006D146E"/>
    <w:rsid w:val="006D1532"/>
    <w:rsid w:val="006D1583"/>
    <w:rsid w:val="006D18AB"/>
    <w:rsid w:val="006D1D66"/>
    <w:rsid w:val="006D1F2C"/>
    <w:rsid w:val="006D2172"/>
    <w:rsid w:val="006D2286"/>
    <w:rsid w:val="006D2346"/>
    <w:rsid w:val="006D28B7"/>
    <w:rsid w:val="006D30B4"/>
    <w:rsid w:val="006D37AF"/>
    <w:rsid w:val="006D3A73"/>
    <w:rsid w:val="006D4214"/>
    <w:rsid w:val="006D4512"/>
    <w:rsid w:val="006D48A4"/>
    <w:rsid w:val="006D4FD2"/>
    <w:rsid w:val="006D506B"/>
    <w:rsid w:val="006D5837"/>
    <w:rsid w:val="006D5E1A"/>
    <w:rsid w:val="006D5E2F"/>
    <w:rsid w:val="006D5F72"/>
    <w:rsid w:val="006D6D7A"/>
    <w:rsid w:val="006D781A"/>
    <w:rsid w:val="006E0F5A"/>
    <w:rsid w:val="006E1090"/>
    <w:rsid w:val="006E18CB"/>
    <w:rsid w:val="006E237C"/>
    <w:rsid w:val="006E2585"/>
    <w:rsid w:val="006E2685"/>
    <w:rsid w:val="006E29A3"/>
    <w:rsid w:val="006E29A9"/>
    <w:rsid w:val="006E3064"/>
    <w:rsid w:val="006E4467"/>
    <w:rsid w:val="006E5C28"/>
    <w:rsid w:val="006E5C64"/>
    <w:rsid w:val="006E6091"/>
    <w:rsid w:val="006E6163"/>
    <w:rsid w:val="006E6CCD"/>
    <w:rsid w:val="006E79AB"/>
    <w:rsid w:val="006F0159"/>
    <w:rsid w:val="006F03E1"/>
    <w:rsid w:val="006F081D"/>
    <w:rsid w:val="006F098E"/>
    <w:rsid w:val="006F09E5"/>
    <w:rsid w:val="006F0CA7"/>
    <w:rsid w:val="006F0F4F"/>
    <w:rsid w:val="006F0FB5"/>
    <w:rsid w:val="006F12C0"/>
    <w:rsid w:val="006F1558"/>
    <w:rsid w:val="006F17CE"/>
    <w:rsid w:val="006F1823"/>
    <w:rsid w:val="006F2033"/>
    <w:rsid w:val="006F2CCE"/>
    <w:rsid w:val="006F3130"/>
    <w:rsid w:val="006F3147"/>
    <w:rsid w:val="006F4408"/>
    <w:rsid w:val="006F4948"/>
    <w:rsid w:val="006F4A93"/>
    <w:rsid w:val="006F54BA"/>
    <w:rsid w:val="006F5F0F"/>
    <w:rsid w:val="006F6471"/>
    <w:rsid w:val="006F6FC5"/>
    <w:rsid w:val="006F753B"/>
    <w:rsid w:val="006F77BC"/>
    <w:rsid w:val="006F7DF9"/>
    <w:rsid w:val="00700D34"/>
    <w:rsid w:val="00700DB7"/>
    <w:rsid w:val="007011FA"/>
    <w:rsid w:val="00701677"/>
    <w:rsid w:val="007017EE"/>
    <w:rsid w:val="007019A6"/>
    <w:rsid w:val="00704430"/>
    <w:rsid w:val="007064CC"/>
    <w:rsid w:val="0070673D"/>
    <w:rsid w:val="0070675D"/>
    <w:rsid w:val="00706AEB"/>
    <w:rsid w:val="007073E6"/>
    <w:rsid w:val="00707471"/>
    <w:rsid w:val="007075A5"/>
    <w:rsid w:val="00707EA3"/>
    <w:rsid w:val="007109BB"/>
    <w:rsid w:val="00710D83"/>
    <w:rsid w:val="007113E2"/>
    <w:rsid w:val="007116D3"/>
    <w:rsid w:val="00711746"/>
    <w:rsid w:val="007123F3"/>
    <w:rsid w:val="007125B1"/>
    <w:rsid w:val="00714073"/>
    <w:rsid w:val="00714A91"/>
    <w:rsid w:val="00715541"/>
    <w:rsid w:val="007161BC"/>
    <w:rsid w:val="00716A25"/>
    <w:rsid w:val="0071755F"/>
    <w:rsid w:val="00717EA2"/>
    <w:rsid w:val="0072018D"/>
    <w:rsid w:val="007202D0"/>
    <w:rsid w:val="00721633"/>
    <w:rsid w:val="00722355"/>
    <w:rsid w:val="0072344A"/>
    <w:rsid w:val="00723522"/>
    <w:rsid w:val="00723554"/>
    <w:rsid w:val="0072385E"/>
    <w:rsid w:val="00724CC6"/>
    <w:rsid w:val="00725064"/>
    <w:rsid w:val="0072520A"/>
    <w:rsid w:val="00726977"/>
    <w:rsid w:val="007275C4"/>
    <w:rsid w:val="007277FE"/>
    <w:rsid w:val="0073016F"/>
    <w:rsid w:val="00730320"/>
    <w:rsid w:val="00731018"/>
    <w:rsid w:val="0073147A"/>
    <w:rsid w:val="00731EB8"/>
    <w:rsid w:val="00731F3C"/>
    <w:rsid w:val="0073201D"/>
    <w:rsid w:val="00732110"/>
    <w:rsid w:val="0073212A"/>
    <w:rsid w:val="007322FC"/>
    <w:rsid w:val="00732664"/>
    <w:rsid w:val="00732884"/>
    <w:rsid w:val="00733094"/>
    <w:rsid w:val="00734C04"/>
    <w:rsid w:val="0073545F"/>
    <w:rsid w:val="0073567A"/>
    <w:rsid w:val="00735D28"/>
    <w:rsid w:val="00736388"/>
    <w:rsid w:val="00736A06"/>
    <w:rsid w:val="007377E2"/>
    <w:rsid w:val="00737B44"/>
    <w:rsid w:val="00740103"/>
    <w:rsid w:val="0074084F"/>
    <w:rsid w:val="007409E5"/>
    <w:rsid w:val="00741083"/>
    <w:rsid w:val="00741374"/>
    <w:rsid w:val="00741658"/>
    <w:rsid w:val="00741803"/>
    <w:rsid w:val="00741B0D"/>
    <w:rsid w:val="00742CF7"/>
    <w:rsid w:val="00742F59"/>
    <w:rsid w:val="007431F4"/>
    <w:rsid w:val="0074345E"/>
    <w:rsid w:val="007450C1"/>
    <w:rsid w:val="0074569B"/>
    <w:rsid w:val="00745792"/>
    <w:rsid w:val="00745C81"/>
    <w:rsid w:val="00745D31"/>
    <w:rsid w:val="007461FE"/>
    <w:rsid w:val="007462D1"/>
    <w:rsid w:val="00746598"/>
    <w:rsid w:val="007465E6"/>
    <w:rsid w:val="00746686"/>
    <w:rsid w:val="00746C64"/>
    <w:rsid w:val="00747254"/>
    <w:rsid w:val="007475A3"/>
    <w:rsid w:val="00747B7D"/>
    <w:rsid w:val="00750445"/>
    <w:rsid w:val="00750E80"/>
    <w:rsid w:val="00751072"/>
    <w:rsid w:val="00751399"/>
    <w:rsid w:val="007516CA"/>
    <w:rsid w:val="007518E6"/>
    <w:rsid w:val="00751B17"/>
    <w:rsid w:val="00751F16"/>
    <w:rsid w:val="00752241"/>
    <w:rsid w:val="00752445"/>
    <w:rsid w:val="00752595"/>
    <w:rsid w:val="007530DA"/>
    <w:rsid w:val="00753A10"/>
    <w:rsid w:val="00753C2D"/>
    <w:rsid w:val="007544C7"/>
    <w:rsid w:val="00754CC1"/>
    <w:rsid w:val="00755CBD"/>
    <w:rsid w:val="0075622E"/>
    <w:rsid w:val="00756BED"/>
    <w:rsid w:val="00757648"/>
    <w:rsid w:val="00757BA2"/>
    <w:rsid w:val="00760591"/>
    <w:rsid w:val="00760A02"/>
    <w:rsid w:val="00760E2E"/>
    <w:rsid w:val="00760F22"/>
    <w:rsid w:val="00760FF9"/>
    <w:rsid w:val="00761461"/>
    <w:rsid w:val="007616B8"/>
    <w:rsid w:val="00761739"/>
    <w:rsid w:val="00761F91"/>
    <w:rsid w:val="0076215A"/>
    <w:rsid w:val="007627C8"/>
    <w:rsid w:val="007627E4"/>
    <w:rsid w:val="00763288"/>
    <w:rsid w:val="00763499"/>
    <w:rsid w:val="0076380B"/>
    <w:rsid w:val="007639B4"/>
    <w:rsid w:val="00764B20"/>
    <w:rsid w:val="00765154"/>
    <w:rsid w:val="0076589B"/>
    <w:rsid w:val="00766767"/>
    <w:rsid w:val="007670FF"/>
    <w:rsid w:val="007677AD"/>
    <w:rsid w:val="00767C2B"/>
    <w:rsid w:val="007700DB"/>
    <w:rsid w:val="007700EE"/>
    <w:rsid w:val="00770274"/>
    <w:rsid w:val="0077060D"/>
    <w:rsid w:val="00770FC8"/>
    <w:rsid w:val="007716E7"/>
    <w:rsid w:val="00771C06"/>
    <w:rsid w:val="0077250A"/>
    <w:rsid w:val="00772A53"/>
    <w:rsid w:val="00774B90"/>
    <w:rsid w:val="007753E3"/>
    <w:rsid w:val="00775AA3"/>
    <w:rsid w:val="00775DB9"/>
    <w:rsid w:val="0077629D"/>
    <w:rsid w:val="007764D6"/>
    <w:rsid w:val="007767A1"/>
    <w:rsid w:val="0077696E"/>
    <w:rsid w:val="00776DB8"/>
    <w:rsid w:val="00776FBE"/>
    <w:rsid w:val="0077710A"/>
    <w:rsid w:val="007774F7"/>
    <w:rsid w:val="007778B9"/>
    <w:rsid w:val="00777CFF"/>
    <w:rsid w:val="00780178"/>
    <w:rsid w:val="00781455"/>
    <w:rsid w:val="00781529"/>
    <w:rsid w:val="007831B8"/>
    <w:rsid w:val="00783C85"/>
    <w:rsid w:val="00783DB9"/>
    <w:rsid w:val="00784977"/>
    <w:rsid w:val="007849F3"/>
    <w:rsid w:val="00784A97"/>
    <w:rsid w:val="00784CEC"/>
    <w:rsid w:val="0078546B"/>
    <w:rsid w:val="0078546E"/>
    <w:rsid w:val="007859E2"/>
    <w:rsid w:val="00785CB9"/>
    <w:rsid w:val="00785EDB"/>
    <w:rsid w:val="00786B1F"/>
    <w:rsid w:val="00786D0F"/>
    <w:rsid w:val="00787781"/>
    <w:rsid w:val="0078780B"/>
    <w:rsid w:val="0078784B"/>
    <w:rsid w:val="00787FF1"/>
    <w:rsid w:val="0079007F"/>
    <w:rsid w:val="0079037A"/>
    <w:rsid w:val="00790455"/>
    <w:rsid w:val="00790582"/>
    <w:rsid w:val="00790746"/>
    <w:rsid w:val="00791003"/>
    <w:rsid w:val="00791502"/>
    <w:rsid w:val="0079277F"/>
    <w:rsid w:val="00792CD1"/>
    <w:rsid w:val="00793C19"/>
    <w:rsid w:val="0079459F"/>
    <w:rsid w:val="00795501"/>
    <w:rsid w:val="00795F4B"/>
    <w:rsid w:val="007964DE"/>
    <w:rsid w:val="00796631"/>
    <w:rsid w:val="00796757"/>
    <w:rsid w:val="00796835"/>
    <w:rsid w:val="0079702E"/>
    <w:rsid w:val="007977E1"/>
    <w:rsid w:val="007A0056"/>
    <w:rsid w:val="007A0114"/>
    <w:rsid w:val="007A0625"/>
    <w:rsid w:val="007A062B"/>
    <w:rsid w:val="007A0C66"/>
    <w:rsid w:val="007A2196"/>
    <w:rsid w:val="007A27DB"/>
    <w:rsid w:val="007A4106"/>
    <w:rsid w:val="007A4880"/>
    <w:rsid w:val="007A4BFF"/>
    <w:rsid w:val="007A4F6F"/>
    <w:rsid w:val="007A4FA3"/>
    <w:rsid w:val="007A583D"/>
    <w:rsid w:val="007A5AC5"/>
    <w:rsid w:val="007A6515"/>
    <w:rsid w:val="007A65D0"/>
    <w:rsid w:val="007A68C4"/>
    <w:rsid w:val="007A74FF"/>
    <w:rsid w:val="007A7773"/>
    <w:rsid w:val="007A7DC3"/>
    <w:rsid w:val="007A7F92"/>
    <w:rsid w:val="007B07A8"/>
    <w:rsid w:val="007B0A7C"/>
    <w:rsid w:val="007B1621"/>
    <w:rsid w:val="007B210B"/>
    <w:rsid w:val="007B2307"/>
    <w:rsid w:val="007B2435"/>
    <w:rsid w:val="007B2AF4"/>
    <w:rsid w:val="007B2C3C"/>
    <w:rsid w:val="007B2FC3"/>
    <w:rsid w:val="007B2FC5"/>
    <w:rsid w:val="007B33EC"/>
    <w:rsid w:val="007B3465"/>
    <w:rsid w:val="007B4CF4"/>
    <w:rsid w:val="007B5824"/>
    <w:rsid w:val="007B5A22"/>
    <w:rsid w:val="007B5D9B"/>
    <w:rsid w:val="007B626A"/>
    <w:rsid w:val="007B6D51"/>
    <w:rsid w:val="007B77EA"/>
    <w:rsid w:val="007B7B70"/>
    <w:rsid w:val="007C01BC"/>
    <w:rsid w:val="007C09F4"/>
    <w:rsid w:val="007C0D7F"/>
    <w:rsid w:val="007C0ED9"/>
    <w:rsid w:val="007C135A"/>
    <w:rsid w:val="007C20E6"/>
    <w:rsid w:val="007C31CF"/>
    <w:rsid w:val="007C31D8"/>
    <w:rsid w:val="007C3704"/>
    <w:rsid w:val="007C3885"/>
    <w:rsid w:val="007C3B0E"/>
    <w:rsid w:val="007C4444"/>
    <w:rsid w:val="007C48CD"/>
    <w:rsid w:val="007C5708"/>
    <w:rsid w:val="007C572E"/>
    <w:rsid w:val="007C5E34"/>
    <w:rsid w:val="007C5F91"/>
    <w:rsid w:val="007C65E2"/>
    <w:rsid w:val="007C6B7A"/>
    <w:rsid w:val="007C7930"/>
    <w:rsid w:val="007C7B40"/>
    <w:rsid w:val="007D0661"/>
    <w:rsid w:val="007D114E"/>
    <w:rsid w:val="007D16D9"/>
    <w:rsid w:val="007D21AA"/>
    <w:rsid w:val="007D28BA"/>
    <w:rsid w:val="007D2AFE"/>
    <w:rsid w:val="007D2DBA"/>
    <w:rsid w:val="007D34E0"/>
    <w:rsid w:val="007D351D"/>
    <w:rsid w:val="007D38AF"/>
    <w:rsid w:val="007D3E1C"/>
    <w:rsid w:val="007D3E6D"/>
    <w:rsid w:val="007D4992"/>
    <w:rsid w:val="007D4FE2"/>
    <w:rsid w:val="007D505C"/>
    <w:rsid w:val="007D5531"/>
    <w:rsid w:val="007D5975"/>
    <w:rsid w:val="007D5C51"/>
    <w:rsid w:val="007D5ECC"/>
    <w:rsid w:val="007D625E"/>
    <w:rsid w:val="007D6DF7"/>
    <w:rsid w:val="007D6EB2"/>
    <w:rsid w:val="007D704B"/>
    <w:rsid w:val="007D7390"/>
    <w:rsid w:val="007D7AD1"/>
    <w:rsid w:val="007D7B23"/>
    <w:rsid w:val="007E062A"/>
    <w:rsid w:val="007E076B"/>
    <w:rsid w:val="007E0CD2"/>
    <w:rsid w:val="007E0D49"/>
    <w:rsid w:val="007E15DF"/>
    <w:rsid w:val="007E2142"/>
    <w:rsid w:val="007E2412"/>
    <w:rsid w:val="007E264D"/>
    <w:rsid w:val="007E2B83"/>
    <w:rsid w:val="007E3024"/>
    <w:rsid w:val="007E3025"/>
    <w:rsid w:val="007E34E1"/>
    <w:rsid w:val="007E3B86"/>
    <w:rsid w:val="007E3D2E"/>
    <w:rsid w:val="007E44BB"/>
    <w:rsid w:val="007E4B80"/>
    <w:rsid w:val="007E56A1"/>
    <w:rsid w:val="007E594A"/>
    <w:rsid w:val="007E5E6B"/>
    <w:rsid w:val="007E5F16"/>
    <w:rsid w:val="007E6411"/>
    <w:rsid w:val="007E64F1"/>
    <w:rsid w:val="007E6722"/>
    <w:rsid w:val="007E6AF3"/>
    <w:rsid w:val="007E7327"/>
    <w:rsid w:val="007E784E"/>
    <w:rsid w:val="007E7C43"/>
    <w:rsid w:val="007F0539"/>
    <w:rsid w:val="007F1195"/>
    <w:rsid w:val="007F1333"/>
    <w:rsid w:val="007F17B8"/>
    <w:rsid w:val="007F18A4"/>
    <w:rsid w:val="007F1C05"/>
    <w:rsid w:val="007F2151"/>
    <w:rsid w:val="007F240F"/>
    <w:rsid w:val="007F2E40"/>
    <w:rsid w:val="007F38B8"/>
    <w:rsid w:val="007F393D"/>
    <w:rsid w:val="007F3C29"/>
    <w:rsid w:val="007F3C42"/>
    <w:rsid w:val="007F4670"/>
    <w:rsid w:val="007F474A"/>
    <w:rsid w:val="007F4B33"/>
    <w:rsid w:val="007F551F"/>
    <w:rsid w:val="007F5A79"/>
    <w:rsid w:val="007F6458"/>
    <w:rsid w:val="007F6489"/>
    <w:rsid w:val="007F6902"/>
    <w:rsid w:val="007F73CE"/>
    <w:rsid w:val="007F786D"/>
    <w:rsid w:val="007F7C86"/>
    <w:rsid w:val="007F7CB5"/>
    <w:rsid w:val="007F7E31"/>
    <w:rsid w:val="00800C26"/>
    <w:rsid w:val="00801197"/>
    <w:rsid w:val="008015A0"/>
    <w:rsid w:val="00801763"/>
    <w:rsid w:val="00801E3C"/>
    <w:rsid w:val="008029F3"/>
    <w:rsid w:val="00802C64"/>
    <w:rsid w:val="00802F5C"/>
    <w:rsid w:val="008040A6"/>
    <w:rsid w:val="00804386"/>
    <w:rsid w:val="00804782"/>
    <w:rsid w:val="00805F76"/>
    <w:rsid w:val="00806ABB"/>
    <w:rsid w:val="00806CFE"/>
    <w:rsid w:val="00807016"/>
    <w:rsid w:val="0080724A"/>
    <w:rsid w:val="0080799F"/>
    <w:rsid w:val="00807A3E"/>
    <w:rsid w:val="008102AD"/>
    <w:rsid w:val="00810A1D"/>
    <w:rsid w:val="00810D9F"/>
    <w:rsid w:val="00811386"/>
    <w:rsid w:val="00811815"/>
    <w:rsid w:val="0081198F"/>
    <w:rsid w:val="00811B34"/>
    <w:rsid w:val="00812CA2"/>
    <w:rsid w:val="0081331D"/>
    <w:rsid w:val="008137FD"/>
    <w:rsid w:val="0081448C"/>
    <w:rsid w:val="00814B64"/>
    <w:rsid w:val="00814C16"/>
    <w:rsid w:val="00815324"/>
    <w:rsid w:val="00815375"/>
    <w:rsid w:val="00815AAF"/>
    <w:rsid w:val="0081607F"/>
    <w:rsid w:val="0081656C"/>
    <w:rsid w:val="0081666F"/>
    <w:rsid w:val="00816743"/>
    <w:rsid w:val="008167F5"/>
    <w:rsid w:val="00816D2C"/>
    <w:rsid w:val="008171C3"/>
    <w:rsid w:val="008171FB"/>
    <w:rsid w:val="0081730C"/>
    <w:rsid w:val="008202A4"/>
    <w:rsid w:val="00820320"/>
    <w:rsid w:val="008208CC"/>
    <w:rsid w:val="00820A0D"/>
    <w:rsid w:val="00820BC3"/>
    <w:rsid w:val="00820DBF"/>
    <w:rsid w:val="00821238"/>
    <w:rsid w:val="008213E3"/>
    <w:rsid w:val="008219CE"/>
    <w:rsid w:val="00821DAD"/>
    <w:rsid w:val="008228D9"/>
    <w:rsid w:val="0082303E"/>
    <w:rsid w:val="00823262"/>
    <w:rsid w:val="00823263"/>
    <w:rsid w:val="0082387D"/>
    <w:rsid w:val="00823D73"/>
    <w:rsid w:val="00823E30"/>
    <w:rsid w:val="00824186"/>
    <w:rsid w:val="008245F2"/>
    <w:rsid w:val="00824AAF"/>
    <w:rsid w:val="00825859"/>
    <w:rsid w:val="0082633A"/>
    <w:rsid w:val="00826614"/>
    <w:rsid w:val="00827D9D"/>
    <w:rsid w:val="00830614"/>
    <w:rsid w:val="008306BD"/>
    <w:rsid w:val="00831111"/>
    <w:rsid w:val="008318EB"/>
    <w:rsid w:val="00831EE4"/>
    <w:rsid w:val="00831F24"/>
    <w:rsid w:val="008323B5"/>
    <w:rsid w:val="008330D0"/>
    <w:rsid w:val="008336DA"/>
    <w:rsid w:val="008346BB"/>
    <w:rsid w:val="00834A35"/>
    <w:rsid w:val="00834AFE"/>
    <w:rsid w:val="0083513E"/>
    <w:rsid w:val="008351C3"/>
    <w:rsid w:val="0083531C"/>
    <w:rsid w:val="0083554C"/>
    <w:rsid w:val="00835A63"/>
    <w:rsid w:val="00835AC0"/>
    <w:rsid w:val="008362B0"/>
    <w:rsid w:val="008363A1"/>
    <w:rsid w:val="00836625"/>
    <w:rsid w:val="00836903"/>
    <w:rsid w:val="00836921"/>
    <w:rsid w:val="00836E55"/>
    <w:rsid w:val="00837369"/>
    <w:rsid w:val="0083797B"/>
    <w:rsid w:val="00837A7E"/>
    <w:rsid w:val="00837D6C"/>
    <w:rsid w:val="00840027"/>
    <w:rsid w:val="00840307"/>
    <w:rsid w:val="008405C2"/>
    <w:rsid w:val="00842095"/>
    <w:rsid w:val="00842227"/>
    <w:rsid w:val="008426A2"/>
    <w:rsid w:val="00842A49"/>
    <w:rsid w:val="0084303B"/>
    <w:rsid w:val="00843069"/>
    <w:rsid w:val="00843399"/>
    <w:rsid w:val="008434E9"/>
    <w:rsid w:val="00843660"/>
    <w:rsid w:val="00843A12"/>
    <w:rsid w:val="00843B1F"/>
    <w:rsid w:val="00843E46"/>
    <w:rsid w:val="0084455D"/>
    <w:rsid w:val="00845431"/>
    <w:rsid w:val="008455BC"/>
    <w:rsid w:val="00846349"/>
    <w:rsid w:val="00846B40"/>
    <w:rsid w:val="00846E20"/>
    <w:rsid w:val="00850A2D"/>
    <w:rsid w:val="00850D4F"/>
    <w:rsid w:val="00851425"/>
    <w:rsid w:val="00851D25"/>
    <w:rsid w:val="00851D26"/>
    <w:rsid w:val="008521DD"/>
    <w:rsid w:val="008524B6"/>
    <w:rsid w:val="00852B40"/>
    <w:rsid w:val="0085352B"/>
    <w:rsid w:val="0085462C"/>
    <w:rsid w:val="00854ADF"/>
    <w:rsid w:val="00854C1D"/>
    <w:rsid w:val="00855232"/>
    <w:rsid w:val="00855570"/>
    <w:rsid w:val="00855783"/>
    <w:rsid w:val="00855784"/>
    <w:rsid w:val="00855975"/>
    <w:rsid w:val="008560E3"/>
    <w:rsid w:val="008561A1"/>
    <w:rsid w:val="008564BE"/>
    <w:rsid w:val="00856D11"/>
    <w:rsid w:val="00856E18"/>
    <w:rsid w:val="00856E40"/>
    <w:rsid w:val="008572FA"/>
    <w:rsid w:val="00857850"/>
    <w:rsid w:val="00857C97"/>
    <w:rsid w:val="00857D06"/>
    <w:rsid w:val="00857E09"/>
    <w:rsid w:val="0086039A"/>
    <w:rsid w:val="008608B2"/>
    <w:rsid w:val="00860900"/>
    <w:rsid w:val="00860C05"/>
    <w:rsid w:val="00861323"/>
    <w:rsid w:val="008613A2"/>
    <w:rsid w:val="008616A3"/>
    <w:rsid w:val="00861721"/>
    <w:rsid w:val="00861B0D"/>
    <w:rsid w:val="00862537"/>
    <w:rsid w:val="0086257F"/>
    <w:rsid w:val="008626D7"/>
    <w:rsid w:val="00862F39"/>
    <w:rsid w:val="008648C6"/>
    <w:rsid w:val="008648FD"/>
    <w:rsid w:val="00865D07"/>
    <w:rsid w:val="00866451"/>
    <w:rsid w:val="00866AA3"/>
    <w:rsid w:val="00867606"/>
    <w:rsid w:val="008676AE"/>
    <w:rsid w:val="00867AEB"/>
    <w:rsid w:val="00870DA6"/>
    <w:rsid w:val="008713C4"/>
    <w:rsid w:val="00871465"/>
    <w:rsid w:val="0087162E"/>
    <w:rsid w:val="008720A8"/>
    <w:rsid w:val="008720BB"/>
    <w:rsid w:val="00873C4F"/>
    <w:rsid w:val="00873D51"/>
    <w:rsid w:val="00873E28"/>
    <w:rsid w:val="00874111"/>
    <w:rsid w:val="008743D0"/>
    <w:rsid w:val="00874824"/>
    <w:rsid w:val="00874969"/>
    <w:rsid w:val="008753FC"/>
    <w:rsid w:val="0087548F"/>
    <w:rsid w:val="00875AF5"/>
    <w:rsid w:val="00875BA3"/>
    <w:rsid w:val="00875C9A"/>
    <w:rsid w:val="00875E53"/>
    <w:rsid w:val="00875FC2"/>
    <w:rsid w:val="00876671"/>
    <w:rsid w:val="008768B2"/>
    <w:rsid w:val="00876BAB"/>
    <w:rsid w:val="0087706E"/>
    <w:rsid w:val="00877836"/>
    <w:rsid w:val="00877CBE"/>
    <w:rsid w:val="00877DD3"/>
    <w:rsid w:val="008810C4"/>
    <w:rsid w:val="00881884"/>
    <w:rsid w:val="00881FF8"/>
    <w:rsid w:val="00882264"/>
    <w:rsid w:val="00882291"/>
    <w:rsid w:val="008827AE"/>
    <w:rsid w:val="00882AEC"/>
    <w:rsid w:val="008831FD"/>
    <w:rsid w:val="008834DC"/>
    <w:rsid w:val="008837EB"/>
    <w:rsid w:val="00883887"/>
    <w:rsid w:val="00884997"/>
    <w:rsid w:val="00885107"/>
    <w:rsid w:val="008857A8"/>
    <w:rsid w:val="00885A5D"/>
    <w:rsid w:val="00886B80"/>
    <w:rsid w:val="008871E8"/>
    <w:rsid w:val="0089016B"/>
    <w:rsid w:val="008904AB"/>
    <w:rsid w:val="00890B98"/>
    <w:rsid w:val="0089115B"/>
    <w:rsid w:val="008911D7"/>
    <w:rsid w:val="00891537"/>
    <w:rsid w:val="00891735"/>
    <w:rsid w:val="008918C3"/>
    <w:rsid w:val="008923E9"/>
    <w:rsid w:val="008924D3"/>
    <w:rsid w:val="00892F05"/>
    <w:rsid w:val="008934B4"/>
    <w:rsid w:val="00893525"/>
    <w:rsid w:val="00893628"/>
    <w:rsid w:val="00893E97"/>
    <w:rsid w:val="00893FFC"/>
    <w:rsid w:val="00894708"/>
    <w:rsid w:val="00895284"/>
    <w:rsid w:val="008952D9"/>
    <w:rsid w:val="00895E28"/>
    <w:rsid w:val="008963B8"/>
    <w:rsid w:val="00896DC3"/>
    <w:rsid w:val="008A00DC"/>
    <w:rsid w:val="008A02DB"/>
    <w:rsid w:val="008A2256"/>
    <w:rsid w:val="008A22D0"/>
    <w:rsid w:val="008A22DB"/>
    <w:rsid w:val="008A4496"/>
    <w:rsid w:val="008A4D28"/>
    <w:rsid w:val="008A4FD7"/>
    <w:rsid w:val="008A5123"/>
    <w:rsid w:val="008A53AD"/>
    <w:rsid w:val="008A5671"/>
    <w:rsid w:val="008A56F3"/>
    <w:rsid w:val="008A59D3"/>
    <w:rsid w:val="008A627E"/>
    <w:rsid w:val="008A639F"/>
    <w:rsid w:val="008A7279"/>
    <w:rsid w:val="008A7E53"/>
    <w:rsid w:val="008A7F75"/>
    <w:rsid w:val="008B06BF"/>
    <w:rsid w:val="008B1240"/>
    <w:rsid w:val="008B12C1"/>
    <w:rsid w:val="008B1565"/>
    <w:rsid w:val="008B1E57"/>
    <w:rsid w:val="008B232F"/>
    <w:rsid w:val="008B2525"/>
    <w:rsid w:val="008B2738"/>
    <w:rsid w:val="008B28C6"/>
    <w:rsid w:val="008B2B8E"/>
    <w:rsid w:val="008B3BF0"/>
    <w:rsid w:val="008B44EA"/>
    <w:rsid w:val="008B55F5"/>
    <w:rsid w:val="008B5CCA"/>
    <w:rsid w:val="008B5EA2"/>
    <w:rsid w:val="008B6BE8"/>
    <w:rsid w:val="008B6CF3"/>
    <w:rsid w:val="008B718E"/>
    <w:rsid w:val="008B7345"/>
    <w:rsid w:val="008C081C"/>
    <w:rsid w:val="008C085A"/>
    <w:rsid w:val="008C0A33"/>
    <w:rsid w:val="008C115E"/>
    <w:rsid w:val="008C1582"/>
    <w:rsid w:val="008C1591"/>
    <w:rsid w:val="008C184B"/>
    <w:rsid w:val="008C1A47"/>
    <w:rsid w:val="008C1C21"/>
    <w:rsid w:val="008C26A5"/>
    <w:rsid w:val="008C29E3"/>
    <w:rsid w:val="008C307A"/>
    <w:rsid w:val="008C36A9"/>
    <w:rsid w:val="008C3E08"/>
    <w:rsid w:val="008C3ED3"/>
    <w:rsid w:val="008C4620"/>
    <w:rsid w:val="008C4909"/>
    <w:rsid w:val="008C4A46"/>
    <w:rsid w:val="008C522A"/>
    <w:rsid w:val="008C558D"/>
    <w:rsid w:val="008C5625"/>
    <w:rsid w:val="008C5FEC"/>
    <w:rsid w:val="008C6830"/>
    <w:rsid w:val="008C6D69"/>
    <w:rsid w:val="008D09C6"/>
    <w:rsid w:val="008D0D0C"/>
    <w:rsid w:val="008D16DC"/>
    <w:rsid w:val="008D183C"/>
    <w:rsid w:val="008D1920"/>
    <w:rsid w:val="008D2C4E"/>
    <w:rsid w:val="008D2F85"/>
    <w:rsid w:val="008D35D4"/>
    <w:rsid w:val="008D3BC1"/>
    <w:rsid w:val="008D3CD9"/>
    <w:rsid w:val="008D3E9A"/>
    <w:rsid w:val="008D4079"/>
    <w:rsid w:val="008D42A8"/>
    <w:rsid w:val="008D43DF"/>
    <w:rsid w:val="008D45D7"/>
    <w:rsid w:val="008D4C52"/>
    <w:rsid w:val="008D4C72"/>
    <w:rsid w:val="008D51B8"/>
    <w:rsid w:val="008D6CA2"/>
    <w:rsid w:val="008D6E27"/>
    <w:rsid w:val="008D710A"/>
    <w:rsid w:val="008D762C"/>
    <w:rsid w:val="008D7F10"/>
    <w:rsid w:val="008E009B"/>
    <w:rsid w:val="008E02B0"/>
    <w:rsid w:val="008E04C8"/>
    <w:rsid w:val="008E1030"/>
    <w:rsid w:val="008E1884"/>
    <w:rsid w:val="008E20F7"/>
    <w:rsid w:val="008E211F"/>
    <w:rsid w:val="008E2776"/>
    <w:rsid w:val="008E33D6"/>
    <w:rsid w:val="008E3CA3"/>
    <w:rsid w:val="008E3CB1"/>
    <w:rsid w:val="008E4945"/>
    <w:rsid w:val="008E4A8C"/>
    <w:rsid w:val="008E4AB5"/>
    <w:rsid w:val="008E4BC6"/>
    <w:rsid w:val="008E524F"/>
    <w:rsid w:val="008E6012"/>
    <w:rsid w:val="008E66BA"/>
    <w:rsid w:val="008E672C"/>
    <w:rsid w:val="008E67B7"/>
    <w:rsid w:val="008E76D2"/>
    <w:rsid w:val="008E783D"/>
    <w:rsid w:val="008E7EDB"/>
    <w:rsid w:val="008F0043"/>
    <w:rsid w:val="008F005D"/>
    <w:rsid w:val="008F103A"/>
    <w:rsid w:val="008F188E"/>
    <w:rsid w:val="008F1BA0"/>
    <w:rsid w:val="008F1BC3"/>
    <w:rsid w:val="008F2351"/>
    <w:rsid w:val="008F2DE0"/>
    <w:rsid w:val="008F3343"/>
    <w:rsid w:val="008F37A7"/>
    <w:rsid w:val="008F432B"/>
    <w:rsid w:val="008F4F14"/>
    <w:rsid w:val="008F5075"/>
    <w:rsid w:val="008F52D2"/>
    <w:rsid w:val="008F590E"/>
    <w:rsid w:val="008F5E12"/>
    <w:rsid w:val="008F6088"/>
    <w:rsid w:val="008F70C4"/>
    <w:rsid w:val="008F7860"/>
    <w:rsid w:val="008F7980"/>
    <w:rsid w:val="008F7B91"/>
    <w:rsid w:val="008F7E87"/>
    <w:rsid w:val="00900257"/>
    <w:rsid w:val="00900387"/>
    <w:rsid w:val="009007BA"/>
    <w:rsid w:val="0090083E"/>
    <w:rsid w:val="00900D5D"/>
    <w:rsid w:val="009010B6"/>
    <w:rsid w:val="00901754"/>
    <w:rsid w:val="00901E9C"/>
    <w:rsid w:val="00901FD5"/>
    <w:rsid w:val="0090335B"/>
    <w:rsid w:val="009036CE"/>
    <w:rsid w:val="0090524F"/>
    <w:rsid w:val="00905598"/>
    <w:rsid w:val="00905A5F"/>
    <w:rsid w:val="00906966"/>
    <w:rsid w:val="00906C64"/>
    <w:rsid w:val="009070F6"/>
    <w:rsid w:val="009077EF"/>
    <w:rsid w:val="009103AD"/>
    <w:rsid w:val="009105A6"/>
    <w:rsid w:val="00910DCF"/>
    <w:rsid w:val="009114AC"/>
    <w:rsid w:val="00911C9E"/>
    <w:rsid w:val="00912183"/>
    <w:rsid w:val="009121CE"/>
    <w:rsid w:val="0091264B"/>
    <w:rsid w:val="00912B2D"/>
    <w:rsid w:val="009135DD"/>
    <w:rsid w:val="00913B0A"/>
    <w:rsid w:val="009149A6"/>
    <w:rsid w:val="009149CD"/>
    <w:rsid w:val="00915016"/>
    <w:rsid w:val="00915C70"/>
    <w:rsid w:val="0091676C"/>
    <w:rsid w:val="00916A00"/>
    <w:rsid w:val="00916BF9"/>
    <w:rsid w:val="0091719F"/>
    <w:rsid w:val="00917513"/>
    <w:rsid w:val="0091773D"/>
    <w:rsid w:val="00917C2A"/>
    <w:rsid w:val="00917C70"/>
    <w:rsid w:val="00920333"/>
    <w:rsid w:val="00920844"/>
    <w:rsid w:val="00921229"/>
    <w:rsid w:val="00921353"/>
    <w:rsid w:val="00921DB7"/>
    <w:rsid w:val="009224D3"/>
    <w:rsid w:val="00922BF3"/>
    <w:rsid w:val="00923015"/>
    <w:rsid w:val="009232A9"/>
    <w:rsid w:val="0092349C"/>
    <w:rsid w:val="00923D85"/>
    <w:rsid w:val="00924101"/>
    <w:rsid w:val="0092507D"/>
    <w:rsid w:val="009256B7"/>
    <w:rsid w:val="00925B65"/>
    <w:rsid w:val="00925D1A"/>
    <w:rsid w:val="009268CB"/>
    <w:rsid w:val="009268EF"/>
    <w:rsid w:val="00927064"/>
    <w:rsid w:val="009275A3"/>
    <w:rsid w:val="009304F6"/>
    <w:rsid w:val="00930543"/>
    <w:rsid w:val="00930864"/>
    <w:rsid w:val="00930D50"/>
    <w:rsid w:val="009311B0"/>
    <w:rsid w:val="00931F0F"/>
    <w:rsid w:val="00931F7A"/>
    <w:rsid w:val="00932A71"/>
    <w:rsid w:val="009330CA"/>
    <w:rsid w:val="009339B7"/>
    <w:rsid w:val="00934473"/>
    <w:rsid w:val="0093503A"/>
    <w:rsid w:val="00935B42"/>
    <w:rsid w:val="00935CC2"/>
    <w:rsid w:val="00935FF4"/>
    <w:rsid w:val="00936393"/>
    <w:rsid w:val="0093695D"/>
    <w:rsid w:val="00936B59"/>
    <w:rsid w:val="00936E86"/>
    <w:rsid w:val="009374A0"/>
    <w:rsid w:val="00937D57"/>
    <w:rsid w:val="00937F06"/>
    <w:rsid w:val="009402DC"/>
    <w:rsid w:val="009406FE"/>
    <w:rsid w:val="00940844"/>
    <w:rsid w:val="00940C2F"/>
    <w:rsid w:val="00940F2F"/>
    <w:rsid w:val="00941052"/>
    <w:rsid w:val="009413A9"/>
    <w:rsid w:val="00941974"/>
    <w:rsid w:val="00941CA8"/>
    <w:rsid w:val="00942F96"/>
    <w:rsid w:val="00943889"/>
    <w:rsid w:val="00943CB9"/>
    <w:rsid w:val="00943D74"/>
    <w:rsid w:val="00944119"/>
    <w:rsid w:val="0094486C"/>
    <w:rsid w:val="009454B5"/>
    <w:rsid w:val="00945909"/>
    <w:rsid w:val="00946C4F"/>
    <w:rsid w:val="00947B14"/>
    <w:rsid w:val="009500A3"/>
    <w:rsid w:val="009513E4"/>
    <w:rsid w:val="009515BC"/>
    <w:rsid w:val="00952123"/>
    <w:rsid w:val="00952E1E"/>
    <w:rsid w:val="00953CC3"/>
    <w:rsid w:val="00954128"/>
    <w:rsid w:val="0095414C"/>
    <w:rsid w:val="009556CB"/>
    <w:rsid w:val="009558D0"/>
    <w:rsid w:val="00955A67"/>
    <w:rsid w:val="00955C6B"/>
    <w:rsid w:val="009564F9"/>
    <w:rsid w:val="00956677"/>
    <w:rsid w:val="0095696F"/>
    <w:rsid w:val="00957411"/>
    <w:rsid w:val="00957697"/>
    <w:rsid w:val="00957716"/>
    <w:rsid w:val="00957C31"/>
    <w:rsid w:val="00960464"/>
    <w:rsid w:val="00960811"/>
    <w:rsid w:val="00960A34"/>
    <w:rsid w:val="00961026"/>
    <w:rsid w:val="0096126D"/>
    <w:rsid w:val="00961839"/>
    <w:rsid w:val="00961858"/>
    <w:rsid w:val="00961CC7"/>
    <w:rsid w:val="00962592"/>
    <w:rsid w:val="00962FE6"/>
    <w:rsid w:val="0096325E"/>
    <w:rsid w:val="0096440F"/>
    <w:rsid w:val="009644EF"/>
    <w:rsid w:val="009647C5"/>
    <w:rsid w:val="00964E7C"/>
    <w:rsid w:val="009653CF"/>
    <w:rsid w:val="009657A3"/>
    <w:rsid w:val="0096690E"/>
    <w:rsid w:val="00966B83"/>
    <w:rsid w:val="00966B93"/>
    <w:rsid w:val="00966C6C"/>
    <w:rsid w:val="00966DEB"/>
    <w:rsid w:val="00966E1C"/>
    <w:rsid w:val="009670B6"/>
    <w:rsid w:val="0096795B"/>
    <w:rsid w:val="00967DE5"/>
    <w:rsid w:val="009702C9"/>
    <w:rsid w:val="00970694"/>
    <w:rsid w:val="009712E7"/>
    <w:rsid w:val="009713A6"/>
    <w:rsid w:val="009719C2"/>
    <w:rsid w:val="00971CFD"/>
    <w:rsid w:val="00971E9E"/>
    <w:rsid w:val="009731F7"/>
    <w:rsid w:val="00973CC6"/>
    <w:rsid w:val="009741B1"/>
    <w:rsid w:val="00976A8F"/>
    <w:rsid w:val="00976B71"/>
    <w:rsid w:val="00976E5D"/>
    <w:rsid w:val="00976F96"/>
    <w:rsid w:val="00977231"/>
    <w:rsid w:val="0097757E"/>
    <w:rsid w:val="00977C6F"/>
    <w:rsid w:val="00977E76"/>
    <w:rsid w:val="00980CE3"/>
    <w:rsid w:val="00980D74"/>
    <w:rsid w:val="00981139"/>
    <w:rsid w:val="0098178E"/>
    <w:rsid w:val="00982533"/>
    <w:rsid w:val="009827A3"/>
    <w:rsid w:val="00982CFA"/>
    <w:rsid w:val="009843F5"/>
    <w:rsid w:val="009845E5"/>
    <w:rsid w:val="0098478C"/>
    <w:rsid w:val="0098499D"/>
    <w:rsid w:val="009850A4"/>
    <w:rsid w:val="00985BBD"/>
    <w:rsid w:val="009863F3"/>
    <w:rsid w:val="00986E0F"/>
    <w:rsid w:val="009874C7"/>
    <w:rsid w:val="00987A40"/>
    <w:rsid w:val="00987B3A"/>
    <w:rsid w:val="00987CFC"/>
    <w:rsid w:val="00987ECC"/>
    <w:rsid w:val="009901DD"/>
    <w:rsid w:val="00990700"/>
    <w:rsid w:val="00990C17"/>
    <w:rsid w:val="009925E1"/>
    <w:rsid w:val="00992F38"/>
    <w:rsid w:val="0099334C"/>
    <w:rsid w:val="0099335D"/>
    <w:rsid w:val="0099337C"/>
    <w:rsid w:val="009939E7"/>
    <w:rsid w:val="00993A92"/>
    <w:rsid w:val="00993BF1"/>
    <w:rsid w:val="0099444E"/>
    <w:rsid w:val="00994CF7"/>
    <w:rsid w:val="00994F8F"/>
    <w:rsid w:val="0099541E"/>
    <w:rsid w:val="00995D83"/>
    <w:rsid w:val="00995F86"/>
    <w:rsid w:val="009962C9"/>
    <w:rsid w:val="0099639A"/>
    <w:rsid w:val="00996F8A"/>
    <w:rsid w:val="0099765E"/>
    <w:rsid w:val="009978BD"/>
    <w:rsid w:val="00997926"/>
    <w:rsid w:val="00997E75"/>
    <w:rsid w:val="009A0FDD"/>
    <w:rsid w:val="009A1519"/>
    <w:rsid w:val="009A15BC"/>
    <w:rsid w:val="009A2194"/>
    <w:rsid w:val="009A2DFC"/>
    <w:rsid w:val="009A2EDC"/>
    <w:rsid w:val="009A37A6"/>
    <w:rsid w:val="009A3DD2"/>
    <w:rsid w:val="009A42FE"/>
    <w:rsid w:val="009A43A4"/>
    <w:rsid w:val="009A4DE9"/>
    <w:rsid w:val="009A56A1"/>
    <w:rsid w:val="009A584C"/>
    <w:rsid w:val="009A59D3"/>
    <w:rsid w:val="009A60D6"/>
    <w:rsid w:val="009A658D"/>
    <w:rsid w:val="009A6998"/>
    <w:rsid w:val="009A7B3D"/>
    <w:rsid w:val="009A7EE9"/>
    <w:rsid w:val="009A7F6F"/>
    <w:rsid w:val="009A7F9E"/>
    <w:rsid w:val="009B132D"/>
    <w:rsid w:val="009B178B"/>
    <w:rsid w:val="009B2283"/>
    <w:rsid w:val="009B322D"/>
    <w:rsid w:val="009B3533"/>
    <w:rsid w:val="009B373B"/>
    <w:rsid w:val="009B37DA"/>
    <w:rsid w:val="009B38AC"/>
    <w:rsid w:val="009B4CFD"/>
    <w:rsid w:val="009B4DC6"/>
    <w:rsid w:val="009B532D"/>
    <w:rsid w:val="009B537D"/>
    <w:rsid w:val="009B58E1"/>
    <w:rsid w:val="009B5CAC"/>
    <w:rsid w:val="009B5EBC"/>
    <w:rsid w:val="009B5F57"/>
    <w:rsid w:val="009B6255"/>
    <w:rsid w:val="009B633C"/>
    <w:rsid w:val="009B6626"/>
    <w:rsid w:val="009B6CCB"/>
    <w:rsid w:val="009C01E7"/>
    <w:rsid w:val="009C1D25"/>
    <w:rsid w:val="009C21CE"/>
    <w:rsid w:val="009C2348"/>
    <w:rsid w:val="009C23D3"/>
    <w:rsid w:val="009C2424"/>
    <w:rsid w:val="009C2B35"/>
    <w:rsid w:val="009C38CE"/>
    <w:rsid w:val="009C4033"/>
    <w:rsid w:val="009C4604"/>
    <w:rsid w:val="009C46EC"/>
    <w:rsid w:val="009C4828"/>
    <w:rsid w:val="009C4E81"/>
    <w:rsid w:val="009C61D1"/>
    <w:rsid w:val="009C67D4"/>
    <w:rsid w:val="009C7188"/>
    <w:rsid w:val="009C76EE"/>
    <w:rsid w:val="009D042E"/>
    <w:rsid w:val="009D0717"/>
    <w:rsid w:val="009D12FA"/>
    <w:rsid w:val="009D13A0"/>
    <w:rsid w:val="009D159F"/>
    <w:rsid w:val="009D1796"/>
    <w:rsid w:val="009D1AD1"/>
    <w:rsid w:val="009D2674"/>
    <w:rsid w:val="009D29DA"/>
    <w:rsid w:val="009D3AE1"/>
    <w:rsid w:val="009D3B71"/>
    <w:rsid w:val="009D3CED"/>
    <w:rsid w:val="009D3D4C"/>
    <w:rsid w:val="009D4276"/>
    <w:rsid w:val="009D42F7"/>
    <w:rsid w:val="009D49B1"/>
    <w:rsid w:val="009D4A63"/>
    <w:rsid w:val="009D4EFF"/>
    <w:rsid w:val="009D4F70"/>
    <w:rsid w:val="009D4FEE"/>
    <w:rsid w:val="009D52B9"/>
    <w:rsid w:val="009D53CF"/>
    <w:rsid w:val="009D56FC"/>
    <w:rsid w:val="009D5D1E"/>
    <w:rsid w:val="009D5F8F"/>
    <w:rsid w:val="009D6370"/>
    <w:rsid w:val="009D6D80"/>
    <w:rsid w:val="009D7374"/>
    <w:rsid w:val="009D738E"/>
    <w:rsid w:val="009E020F"/>
    <w:rsid w:val="009E0871"/>
    <w:rsid w:val="009E0C15"/>
    <w:rsid w:val="009E0C34"/>
    <w:rsid w:val="009E11C7"/>
    <w:rsid w:val="009E1AC2"/>
    <w:rsid w:val="009E1CA2"/>
    <w:rsid w:val="009E1E8C"/>
    <w:rsid w:val="009E1F97"/>
    <w:rsid w:val="009E2B67"/>
    <w:rsid w:val="009E2CFB"/>
    <w:rsid w:val="009E3A1A"/>
    <w:rsid w:val="009E3BE4"/>
    <w:rsid w:val="009E40DE"/>
    <w:rsid w:val="009E44F7"/>
    <w:rsid w:val="009E560E"/>
    <w:rsid w:val="009E596A"/>
    <w:rsid w:val="009E5ADE"/>
    <w:rsid w:val="009E6928"/>
    <w:rsid w:val="009E69B2"/>
    <w:rsid w:val="009E71FA"/>
    <w:rsid w:val="009E753D"/>
    <w:rsid w:val="009F0632"/>
    <w:rsid w:val="009F073A"/>
    <w:rsid w:val="009F0A82"/>
    <w:rsid w:val="009F0E66"/>
    <w:rsid w:val="009F19A0"/>
    <w:rsid w:val="009F2374"/>
    <w:rsid w:val="009F27F8"/>
    <w:rsid w:val="009F30FC"/>
    <w:rsid w:val="009F388D"/>
    <w:rsid w:val="009F432E"/>
    <w:rsid w:val="009F469D"/>
    <w:rsid w:val="009F4971"/>
    <w:rsid w:val="009F4B80"/>
    <w:rsid w:val="009F4BF2"/>
    <w:rsid w:val="009F4F8B"/>
    <w:rsid w:val="009F5375"/>
    <w:rsid w:val="009F5935"/>
    <w:rsid w:val="009F59CC"/>
    <w:rsid w:val="009F7156"/>
    <w:rsid w:val="009F731B"/>
    <w:rsid w:val="00A001E3"/>
    <w:rsid w:val="00A003A1"/>
    <w:rsid w:val="00A00E0D"/>
    <w:rsid w:val="00A02496"/>
    <w:rsid w:val="00A02587"/>
    <w:rsid w:val="00A02871"/>
    <w:rsid w:val="00A02A67"/>
    <w:rsid w:val="00A030A6"/>
    <w:rsid w:val="00A03199"/>
    <w:rsid w:val="00A03678"/>
    <w:rsid w:val="00A03770"/>
    <w:rsid w:val="00A03CA9"/>
    <w:rsid w:val="00A057D1"/>
    <w:rsid w:val="00A05AB1"/>
    <w:rsid w:val="00A05C9F"/>
    <w:rsid w:val="00A05DB4"/>
    <w:rsid w:val="00A0630D"/>
    <w:rsid w:val="00A065C7"/>
    <w:rsid w:val="00A06A7B"/>
    <w:rsid w:val="00A0718E"/>
    <w:rsid w:val="00A0725C"/>
    <w:rsid w:val="00A076F5"/>
    <w:rsid w:val="00A07E22"/>
    <w:rsid w:val="00A1005E"/>
    <w:rsid w:val="00A1064D"/>
    <w:rsid w:val="00A106B9"/>
    <w:rsid w:val="00A107CF"/>
    <w:rsid w:val="00A11397"/>
    <w:rsid w:val="00A123FD"/>
    <w:rsid w:val="00A13306"/>
    <w:rsid w:val="00A134DC"/>
    <w:rsid w:val="00A135E3"/>
    <w:rsid w:val="00A13947"/>
    <w:rsid w:val="00A1394D"/>
    <w:rsid w:val="00A13FA6"/>
    <w:rsid w:val="00A14476"/>
    <w:rsid w:val="00A14481"/>
    <w:rsid w:val="00A145EA"/>
    <w:rsid w:val="00A148A3"/>
    <w:rsid w:val="00A14BC8"/>
    <w:rsid w:val="00A14FFF"/>
    <w:rsid w:val="00A1539D"/>
    <w:rsid w:val="00A1552A"/>
    <w:rsid w:val="00A15CF7"/>
    <w:rsid w:val="00A1644C"/>
    <w:rsid w:val="00A16455"/>
    <w:rsid w:val="00A164A4"/>
    <w:rsid w:val="00A16514"/>
    <w:rsid w:val="00A16FDC"/>
    <w:rsid w:val="00A20CE5"/>
    <w:rsid w:val="00A21339"/>
    <w:rsid w:val="00A21603"/>
    <w:rsid w:val="00A21CF7"/>
    <w:rsid w:val="00A22029"/>
    <w:rsid w:val="00A22101"/>
    <w:rsid w:val="00A225CC"/>
    <w:rsid w:val="00A225F5"/>
    <w:rsid w:val="00A2296C"/>
    <w:rsid w:val="00A2339A"/>
    <w:rsid w:val="00A23823"/>
    <w:rsid w:val="00A23CC5"/>
    <w:rsid w:val="00A23CE7"/>
    <w:rsid w:val="00A23EEB"/>
    <w:rsid w:val="00A24466"/>
    <w:rsid w:val="00A24677"/>
    <w:rsid w:val="00A24E1E"/>
    <w:rsid w:val="00A24E2C"/>
    <w:rsid w:val="00A2555A"/>
    <w:rsid w:val="00A267A9"/>
    <w:rsid w:val="00A26916"/>
    <w:rsid w:val="00A2733B"/>
    <w:rsid w:val="00A30443"/>
    <w:rsid w:val="00A3154D"/>
    <w:rsid w:val="00A31567"/>
    <w:rsid w:val="00A319DD"/>
    <w:rsid w:val="00A31DF1"/>
    <w:rsid w:val="00A3292E"/>
    <w:rsid w:val="00A32E29"/>
    <w:rsid w:val="00A32EE4"/>
    <w:rsid w:val="00A33657"/>
    <w:rsid w:val="00A339C8"/>
    <w:rsid w:val="00A33A5A"/>
    <w:rsid w:val="00A33E07"/>
    <w:rsid w:val="00A3422F"/>
    <w:rsid w:val="00A349FB"/>
    <w:rsid w:val="00A34BC6"/>
    <w:rsid w:val="00A34F47"/>
    <w:rsid w:val="00A351A4"/>
    <w:rsid w:val="00A35233"/>
    <w:rsid w:val="00A35BB5"/>
    <w:rsid w:val="00A35CC0"/>
    <w:rsid w:val="00A35CDA"/>
    <w:rsid w:val="00A36657"/>
    <w:rsid w:val="00A36A22"/>
    <w:rsid w:val="00A36B2F"/>
    <w:rsid w:val="00A36E73"/>
    <w:rsid w:val="00A3739D"/>
    <w:rsid w:val="00A3760E"/>
    <w:rsid w:val="00A37F1B"/>
    <w:rsid w:val="00A4018F"/>
    <w:rsid w:val="00A40364"/>
    <w:rsid w:val="00A40C1F"/>
    <w:rsid w:val="00A40FAA"/>
    <w:rsid w:val="00A41E64"/>
    <w:rsid w:val="00A41F5C"/>
    <w:rsid w:val="00A42AC5"/>
    <w:rsid w:val="00A4495D"/>
    <w:rsid w:val="00A44D18"/>
    <w:rsid w:val="00A45CA6"/>
    <w:rsid w:val="00A45CB0"/>
    <w:rsid w:val="00A46348"/>
    <w:rsid w:val="00A46419"/>
    <w:rsid w:val="00A46EC5"/>
    <w:rsid w:val="00A4735C"/>
    <w:rsid w:val="00A4745E"/>
    <w:rsid w:val="00A47B93"/>
    <w:rsid w:val="00A51962"/>
    <w:rsid w:val="00A51F31"/>
    <w:rsid w:val="00A5209F"/>
    <w:rsid w:val="00A5252E"/>
    <w:rsid w:val="00A526C8"/>
    <w:rsid w:val="00A52AF2"/>
    <w:rsid w:val="00A52DD2"/>
    <w:rsid w:val="00A5321E"/>
    <w:rsid w:val="00A536E3"/>
    <w:rsid w:val="00A53938"/>
    <w:rsid w:val="00A53F96"/>
    <w:rsid w:val="00A543B1"/>
    <w:rsid w:val="00A545EA"/>
    <w:rsid w:val="00A54B46"/>
    <w:rsid w:val="00A553D6"/>
    <w:rsid w:val="00A55890"/>
    <w:rsid w:val="00A56884"/>
    <w:rsid w:val="00A56912"/>
    <w:rsid w:val="00A56F85"/>
    <w:rsid w:val="00A57052"/>
    <w:rsid w:val="00A57166"/>
    <w:rsid w:val="00A577FE"/>
    <w:rsid w:val="00A57D07"/>
    <w:rsid w:val="00A57F3A"/>
    <w:rsid w:val="00A6054F"/>
    <w:rsid w:val="00A60FEC"/>
    <w:rsid w:val="00A61461"/>
    <w:rsid w:val="00A61593"/>
    <w:rsid w:val="00A616E2"/>
    <w:rsid w:val="00A62C5D"/>
    <w:rsid w:val="00A62CA0"/>
    <w:rsid w:val="00A63B0F"/>
    <w:rsid w:val="00A63D56"/>
    <w:rsid w:val="00A64175"/>
    <w:rsid w:val="00A64E2F"/>
    <w:rsid w:val="00A659E5"/>
    <w:rsid w:val="00A65B61"/>
    <w:rsid w:val="00A66483"/>
    <w:rsid w:val="00A67375"/>
    <w:rsid w:val="00A67490"/>
    <w:rsid w:val="00A70EF4"/>
    <w:rsid w:val="00A715EB"/>
    <w:rsid w:val="00A71C7E"/>
    <w:rsid w:val="00A7207F"/>
    <w:rsid w:val="00A72DF8"/>
    <w:rsid w:val="00A7313F"/>
    <w:rsid w:val="00A746A6"/>
    <w:rsid w:val="00A74AFA"/>
    <w:rsid w:val="00A74BCF"/>
    <w:rsid w:val="00A75312"/>
    <w:rsid w:val="00A7557B"/>
    <w:rsid w:val="00A76098"/>
    <w:rsid w:val="00A7628D"/>
    <w:rsid w:val="00A76447"/>
    <w:rsid w:val="00A7652A"/>
    <w:rsid w:val="00A769F9"/>
    <w:rsid w:val="00A76C70"/>
    <w:rsid w:val="00A77245"/>
    <w:rsid w:val="00A80B43"/>
    <w:rsid w:val="00A80C19"/>
    <w:rsid w:val="00A8127A"/>
    <w:rsid w:val="00A81303"/>
    <w:rsid w:val="00A81924"/>
    <w:rsid w:val="00A81A2C"/>
    <w:rsid w:val="00A81DCC"/>
    <w:rsid w:val="00A81FD6"/>
    <w:rsid w:val="00A8202D"/>
    <w:rsid w:val="00A82406"/>
    <w:rsid w:val="00A82436"/>
    <w:rsid w:val="00A82581"/>
    <w:rsid w:val="00A826F1"/>
    <w:rsid w:val="00A82F85"/>
    <w:rsid w:val="00A843CC"/>
    <w:rsid w:val="00A847FC"/>
    <w:rsid w:val="00A84AFF"/>
    <w:rsid w:val="00A855D0"/>
    <w:rsid w:val="00A855F8"/>
    <w:rsid w:val="00A87586"/>
    <w:rsid w:val="00A87A8C"/>
    <w:rsid w:val="00A87CDC"/>
    <w:rsid w:val="00A9076A"/>
    <w:rsid w:val="00A909FC"/>
    <w:rsid w:val="00A90C1E"/>
    <w:rsid w:val="00A90E56"/>
    <w:rsid w:val="00A91799"/>
    <w:rsid w:val="00A92EEA"/>
    <w:rsid w:val="00A933A2"/>
    <w:rsid w:val="00A938E7"/>
    <w:rsid w:val="00A93DA7"/>
    <w:rsid w:val="00A93E51"/>
    <w:rsid w:val="00A94E5B"/>
    <w:rsid w:val="00A95169"/>
    <w:rsid w:val="00A9530D"/>
    <w:rsid w:val="00A9669E"/>
    <w:rsid w:val="00A96ADE"/>
    <w:rsid w:val="00A96BD3"/>
    <w:rsid w:val="00A96D0F"/>
    <w:rsid w:val="00A96DD0"/>
    <w:rsid w:val="00A9738A"/>
    <w:rsid w:val="00A97603"/>
    <w:rsid w:val="00A9767B"/>
    <w:rsid w:val="00A97A75"/>
    <w:rsid w:val="00A97AFA"/>
    <w:rsid w:val="00A97B4F"/>
    <w:rsid w:val="00A97C36"/>
    <w:rsid w:val="00A97E1C"/>
    <w:rsid w:val="00AA007C"/>
    <w:rsid w:val="00AA08FE"/>
    <w:rsid w:val="00AA0984"/>
    <w:rsid w:val="00AA12E9"/>
    <w:rsid w:val="00AA1865"/>
    <w:rsid w:val="00AA1A27"/>
    <w:rsid w:val="00AA1FAA"/>
    <w:rsid w:val="00AA20D3"/>
    <w:rsid w:val="00AA29AF"/>
    <w:rsid w:val="00AA3056"/>
    <w:rsid w:val="00AA3205"/>
    <w:rsid w:val="00AA36C5"/>
    <w:rsid w:val="00AA3D81"/>
    <w:rsid w:val="00AA3FCE"/>
    <w:rsid w:val="00AA4574"/>
    <w:rsid w:val="00AA4798"/>
    <w:rsid w:val="00AA5490"/>
    <w:rsid w:val="00AA56B4"/>
    <w:rsid w:val="00AA5847"/>
    <w:rsid w:val="00AA67A6"/>
    <w:rsid w:val="00AA6B69"/>
    <w:rsid w:val="00AA6BE6"/>
    <w:rsid w:val="00AA6CA7"/>
    <w:rsid w:val="00AA7755"/>
    <w:rsid w:val="00AA7E78"/>
    <w:rsid w:val="00AB0860"/>
    <w:rsid w:val="00AB0C55"/>
    <w:rsid w:val="00AB0E21"/>
    <w:rsid w:val="00AB1177"/>
    <w:rsid w:val="00AB2649"/>
    <w:rsid w:val="00AB3C7F"/>
    <w:rsid w:val="00AB417A"/>
    <w:rsid w:val="00AB4C4F"/>
    <w:rsid w:val="00AB546E"/>
    <w:rsid w:val="00AB58FC"/>
    <w:rsid w:val="00AB5B95"/>
    <w:rsid w:val="00AB62CD"/>
    <w:rsid w:val="00AB6456"/>
    <w:rsid w:val="00AB6FC3"/>
    <w:rsid w:val="00AB7877"/>
    <w:rsid w:val="00AC00BD"/>
    <w:rsid w:val="00AC05E5"/>
    <w:rsid w:val="00AC0DD4"/>
    <w:rsid w:val="00AC165E"/>
    <w:rsid w:val="00AC17EB"/>
    <w:rsid w:val="00AC1A87"/>
    <w:rsid w:val="00AC1DF7"/>
    <w:rsid w:val="00AC2174"/>
    <w:rsid w:val="00AC23BF"/>
    <w:rsid w:val="00AC2ACA"/>
    <w:rsid w:val="00AC2CD2"/>
    <w:rsid w:val="00AC522A"/>
    <w:rsid w:val="00AC53AC"/>
    <w:rsid w:val="00AC5AAC"/>
    <w:rsid w:val="00AC5E55"/>
    <w:rsid w:val="00AC68DF"/>
    <w:rsid w:val="00AC6A07"/>
    <w:rsid w:val="00AC6C45"/>
    <w:rsid w:val="00AC728F"/>
    <w:rsid w:val="00AC7E26"/>
    <w:rsid w:val="00AD0FF1"/>
    <w:rsid w:val="00AD1C4B"/>
    <w:rsid w:val="00AD1E58"/>
    <w:rsid w:val="00AD1F0C"/>
    <w:rsid w:val="00AD224D"/>
    <w:rsid w:val="00AD2332"/>
    <w:rsid w:val="00AD2A6B"/>
    <w:rsid w:val="00AD395A"/>
    <w:rsid w:val="00AD3C84"/>
    <w:rsid w:val="00AD43DE"/>
    <w:rsid w:val="00AD4D85"/>
    <w:rsid w:val="00AD574E"/>
    <w:rsid w:val="00AD5DF0"/>
    <w:rsid w:val="00AD6962"/>
    <w:rsid w:val="00AD6B53"/>
    <w:rsid w:val="00AD6C37"/>
    <w:rsid w:val="00AD73CE"/>
    <w:rsid w:val="00AD7A97"/>
    <w:rsid w:val="00AD7D1B"/>
    <w:rsid w:val="00AD7E2C"/>
    <w:rsid w:val="00AE02E5"/>
    <w:rsid w:val="00AE0DA8"/>
    <w:rsid w:val="00AE11BF"/>
    <w:rsid w:val="00AE14B3"/>
    <w:rsid w:val="00AE2050"/>
    <w:rsid w:val="00AE20E1"/>
    <w:rsid w:val="00AE3D76"/>
    <w:rsid w:val="00AE4B4C"/>
    <w:rsid w:val="00AE4C1D"/>
    <w:rsid w:val="00AE4D54"/>
    <w:rsid w:val="00AE4FE7"/>
    <w:rsid w:val="00AE56F3"/>
    <w:rsid w:val="00AE56FD"/>
    <w:rsid w:val="00AE5CFF"/>
    <w:rsid w:val="00AE61BB"/>
    <w:rsid w:val="00AE6341"/>
    <w:rsid w:val="00AE6F49"/>
    <w:rsid w:val="00AE7282"/>
    <w:rsid w:val="00AE7A8B"/>
    <w:rsid w:val="00AE7DD0"/>
    <w:rsid w:val="00AF01D5"/>
    <w:rsid w:val="00AF0E6B"/>
    <w:rsid w:val="00AF14BA"/>
    <w:rsid w:val="00AF17C2"/>
    <w:rsid w:val="00AF17DF"/>
    <w:rsid w:val="00AF256A"/>
    <w:rsid w:val="00AF2D56"/>
    <w:rsid w:val="00AF2FF5"/>
    <w:rsid w:val="00AF318F"/>
    <w:rsid w:val="00AF38DC"/>
    <w:rsid w:val="00AF3FB6"/>
    <w:rsid w:val="00AF435A"/>
    <w:rsid w:val="00AF48EE"/>
    <w:rsid w:val="00AF4957"/>
    <w:rsid w:val="00AF5621"/>
    <w:rsid w:val="00AF5900"/>
    <w:rsid w:val="00B007B8"/>
    <w:rsid w:val="00B009E0"/>
    <w:rsid w:val="00B00C84"/>
    <w:rsid w:val="00B00ED0"/>
    <w:rsid w:val="00B0120E"/>
    <w:rsid w:val="00B01592"/>
    <w:rsid w:val="00B01ADC"/>
    <w:rsid w:val="00B01CAF"/>
    <w:rsid w:val="00B01DF8"/>
    <w:rsid w:val="00B0227B"/>
    <w:rsid w:val="00B03213"/>
    <w:rsid w:val="00B03574"/>
    <w:rsid w:val="00B03EC0"/>
    <w:rsid w:val="00B04C8B"/>
    <w:rsid w:val="00B04E0A"/>
    <w:rsid w:val="00B05117"/>
    <w:rsid w:val="00B0527C"/>
    <w:rsid w:val="00B05A28"/>
    <w:rsid w:val="00B060C3"/>
    <w:rsid w:val="00B0746D"/>
    <w:rsid w:val="00B078E5"/>
    <w:rsid w:val="00B07AA2"/>
    <w:rsid w:val="00B07CC0"/>
    <w:rsid w:val="00B105F8"/>
    <w:rsid w:val="00B10850"/>
    <w:rsid w:val="00B10952"/>
    <w:rsid w:val="00B11033"/>
    <w:rsid w:val="00B1116E"/>
    <w:rsid w:val="00B113DF"/>
    <w:rsid w:val="00B1180F"/>
    <w:rsid w:val="00B12127"/>
    <w:rsid w:val="00B123D2"/>
    <w:rsid w:val="00B12F17"/>
    <w:rsid w:val="00B1370F"/>
    <w:rsid w:val="00B13B80"/>
    <w:rsid w:val="00B13BF2"/>
    <w:rsid w:val="00B14027"/>
    <w:rsid w:val="00B1453A"/>
    <w:rsid w:val="00B152CF"/>
    <w:rsid w:val="00B157C8"/>
    <w:rsid w:val="00B15EC5"/>
    <w:rsid w:val="00B16182"/>
    <w:rsid w:val="00B16393"/>
    <w:rsid w:val="00B17592"/>
    <w:rsid w:val="00B20130"/>
    <w:rsid w:val="00B20ED4"/>
    <w:rsid w:val="00B21158"/>
    <w:rsid w:val="00B21359"/>
    <w:rsid w:val="00B215CE"/>
    <w:rsid w:val="00B219A3"/>
    <w:rsid w:val="00B21FC3"/>
    <w:rsid w:val="00B223A1"/>
    <w:rsid w:val="00B225D3"/>
    <w:rsid w:val="00B2288D"/>
    <w:rsid w:val="00B23636"/>
    <w:rsid w:val="00B23ACE"/>
    <w:rsid w:val="00B23EA7"/>
    <w:rsid w:val="00B253C6"/>
    <w:rsid w:val="00B259CE"/>
    <w:rsid w:val="00B25C1A"/>
    <w:rsid w:val="00B25D81"/>
    <w:rsid w:val="00B26086"/>
    <w:rsid w:val="00B26153"/>
    <w:rsid w:val="00B264F4"/>
    <w:rsid w:val="00B27051"/>
    <w:rsid w:val="00B274A4"/>
    <w:rsid w:val="00B27788"/>
    <w:rsid w:val="00B278A9"/>
    <w:rsid w:val="00B27F4C"/>
    <w:rsid w:val="00B305F9"/>
    <w:rsid w:val="00B308B9"/>
    <w:rsid w:val="00B30CCC"/>
    <w:rsid w:val="00B30EAA"/>
    <w:rsid w:val="00B311B9"/>
    <w:rsid w:val="00B31224"/>
    <w:rsid w:val="00B31BA6"/>
    <w:rsid w:val="00B328EE"/>
    <w:rsid w:val="00B3291E"/>
    <w:rsid w:val="00B32B56"/>
    <w:rsid w:val="00B334D9"/>
    <w:rsid w:val="00B33AC2"/>
    <w:rsid w:val="00B33E09"/>
    <w:rsid w:val="00B33EEC"/>
    <w:rsid w:val="00B34E89"/>
    <w:rsid w:val="00B35326"/>
    <w:rsid w:val="00B36030"/>
    <w:rsid w:val="00B362BB"/>
    <w:rsid w:val="00B36511"/>
    <w:rsid w:val="00B366F3"/>
    <w:rsid w:val="00B36A0B"/>
    <w:rsid w:val="00B371CC"/>
    <w:rsid w:val="00B37774"/>
    <w:rsid w:val="00B37AD1"/>
    <w:rsid w:val="00B37B8E"/>
    <w:rsid w:val="00B40353"/>
    <w:rsid w:val="00B4038D"/>
    <w:rsid w:val="00B4099B"/>
    <w:rsid w:val="00B40BBC"/>
    <w:rsid w:val="00B40F79"/>
    <w:rsid w:val="00B415A5"/>
    <w:rsid w:val="00B41773"/>
    <w:rsid w:val="00B41B82"/>
    <w:rsid w:val="00B4227F"/>
    <w:rsid w:val="00B4309B"/>
    <w:rsid w:val="00B438D4"/>
    <w:rsid w:val="00B43B5D"/>
    <w:rsid w:val="00B44722"/>
    <w:rsid w:val="00B45193"/>
    <w:rsid w:val="00B451D8"/>
    <w:rsid w:val="00B457A1"/>
    <w:rsid w:val="00B46392"/>
    <w:rsid w:val="00B46672"/>
    <w:rsid w:val="00B469EC"/>
    <w:rsid w:val="00B46F23"/>
    <w:rsid w:val="00B47065"/>
    <w:rsid w:val="00B50194"/>
    <w:rsid w:val="00B503C8"/>
    <w:rsid w:val="00B504D4"/>
    <w:rsid w:val="00B50871"/>
    <w:rsid w:val="00B51011"/>
    <w:rsid w:val="00B513A2"/>
    <w:rsid w:val="00B5156D"/>
    <w:rsid w:val="00B51661"/>
    <w:rsid w:val="00B51701"/>
    <w:rsid w:val="00B5184D"/>
    <w:rsid w:val="00B529AC"/>
    <w:rsid w:val="00B529C8"/>
    <w:rsid w:val="00B52A99"/>
    <w:rsid w:val="00B52F3D"/>
    <w:rsid w:val="00B53229"/>
    <w:rsid w:val="00B5376B"/>
    <w:rsid w:val="00B53A94"/>
    <w:rsid w:val="00B5407C"/>
    <w:rsid w:val="00B5423E"/>
    <w:rsid w:val="00B54A41"/>
    <w:rsid w:val="00B54F19"/>
    <w:rsid w:val="00B555FF"/>
    <w:rsid w:val="00B558A9"/>
    <w:rsid w:val="00B55A77"/>
    <w:rsid w:val="00B55F39"/>
    <w:rsid w:val="00B563C6"/>
    <w:rsid w:val="00B565DC"/>
    <w:rsid w:val="00B566D6"/>
    <w:rsid w:val="00B5678C"/>
    <w:rsid w:val="00B57E45"/>
    <w:rsid w:val="00B57F75"/>
    <w:rsid w:val="00B6028F"/>
    <w:rsid w:val="00B60AE0"/>
    <w:rsid w:val="00B61354"/>
    <w:rsid w:val="00B61DF1"/>
    <w:rsid w:val="00B61F1E"/>
    <w:rsid w:val="00B638F0"/>
    <w:rsid w:val="00B64F7E"/>
    <w:rsid w:val="00B656B8"/>
    <w:rsid w:val="00B65B91"/>
    <w:rsid w:val="00B65D5D"/>
    <w:rsid w:val="00B66214"/>
    <w:rsid w:val="00B6654F"/>
    <w:rsid w:val="00B66564"/>
    <w:rsid w:val="00B66765"/>
    <w:rsid w:val="00B66AB5"/>
    <w:rsid w:val="00B67602"/>
    <w:rsid w:val="00B70020"/>
    <w:rsid w:val="00B701E1"/>
    <w:rsid w:val="00B704DA"/>
    <w:rsid w:val="00B711DE"/>
    <w:rsid w:val="00B71485"/>
    <w:rsid w:val="00B7187F"/>
    <w:rsid w:val="00B71B96"/>
    <w:rsid w:val="00B71F07"/>
    <w:rsid w:val="00B7209B"/>
    <w:rsid w:val="00B72CE3"/>
    <w:rsid w:val="00B72FE3"/>
    <w:rsid w:val="00B7368D"/>
    <w:rsid w:val="00B73DEA"/>
    <w:rsid w:val="00B7450F"/>
    <w:rsid w:val="00B74C34"/>
    <w:rsid w:val="00B75422"/>
    <w:rsid w:val="00B75F67"/>
    <w:rsid w:val="00B761A3"/>
    <w:rsid w:val="00B7627D"/>
    <w:rsid w:val="00B76296"/>
    <w:rsid w:val="00B76805"/>
    <w:rsid w:val="00B76CF5"/>
    <w:rsid w:val="00B7735A"/>
    <w:rsid w:val="00B777A3"/>
    <w:rsid w:val="00B778E3"/>
    <w:rsid w:val="00B77F68"/>
    <w:rsid w:val="00B80A90"/>
    <w:rsid w:val="00B80DEC"/>
    <w:rsid w:val="00B810DE"/>
    <w:rsid w:val="00B817C0"/>
    <w:rsid w:val="00B81D03"/>
    <w:rsid w:val="00B8225C"/>
    <w:rsid w:val="00B829EE"/>
    <w:rsid w:val="00B82FF0"/>
    <w:rsid w:val="00B83296"/>
    <w:rsid w:val="00B8334F"/>
    <w:rsid w:val="00B83B55"/>
    <w:rsid w:val="00B83BCC"/>
    <w:rsid w:val="00B83DC1"/>
    <w:rsid w:val="00B84469"/>
    <w:rsid w:val="00B84557"/>
    <w:rsid w:val="00B84EA7"/>
    <w:rsid w:val="00B84F0E"/>
    <w:rsid w:val="00B84FA0"/>
    <w:rsid w:val="00B85139"/>
    <w:rsid w:val="00B85732"/>
    <w:rsid w:val="00B857F7"/>
    <w:rsid w:val="00B858E8"/>
    <w:rsid w:val="00B860C2"/>
    <w:rsid w:val="00B8711E"/>
    <w:rsid w:val="00B871E3"/>
    <w:rsid w:val="00B9007C"/>
    <w:rsid w:val="00B901E4"/>
    <w:rsid w:val="00B9041F"/>
    <w:rsid w:val="00B916A5"/>
    <w:rsid w:val="00B916F5"/>
    <w:rsid w:val="00B9195F"/>
    <w:rsid w:val="00B91BD5"/>
    <w:rsid w:val="00B9277A"/>
    <w:rsid w:val="00B92946"/>
    <w:rsid w:val="00B929FB"/>
    <w:rsid w:val="00B93780"/>
    <w:rsid w:val="00B93809"/>
    <w:rsid w:val="00B93AF9"/>
    <w:rsid w:val="00B9461D"/>
    <w:rsid w:val="00B95564"/>
    <w:rsid w:val="00B955A5"/>
    <w:rsid w:val="00B95907"/>
    <w:rsid w:val="00B95CE3"/>
    <w:rsid w:val="00B960D6"/>
    <w:rsid w:val="00B9610C"/>
    <w:rsid w:val="00B9665F"/>
    <w:rsid w:val="00B96671"/>
    <w:rsid w:val="00B968E5"/>
    <w:rsid w:val="00B96FEE"/>
    <w:rsid w:val="00B9705B"/>
    <w:rsid w:val="00BA0275"/>
    <w:rsid w:val="00BA0381"/>
    <w:rsid w:val="00BA03C0"/>
    <w:rsid w:val="00BA0404"/>
    <w:rsid w:val="00BA0774"/>
    <w:rsid w:val="00BA0A68"/>
    <w:rsid w:val="00BA100D"/>
    <w:rsid w:val="00BA106C"/>
    <w:rsid w:val="00BA1451"/>
    <w:rsid w:val="00BA1583"/>
    <w:rsid w:val="00BA1720"/>
    <w:rsid w:val="00BA1AAE"/>
    <w:rsid w:val="00BA233C"/>
    <w:rsid w:val="00BA24D2"/>
    <w:rsid w:val="00BA28E9"/>
    <w:rsid w:val="00BA2AAA"/>
    <w:rsid w:val="00BA3141"/>
    <w:rsid w:val="00BA3509"/>
    <w:rsid w:val="00BA351C"/>
    <w:rsid w:val="00BA3C33"/>
    <w:rsid w:val="00BA4507"/>
    <w:rsid w:val="00BA4ED5"/>
    <w:rsid w:val="00BA5C6C"/>
    <w:rsid w:val="00BA5FC5"/>
    <w:rsid w:val="00BA63EA"/>
    <w:rsid w:val="00BA69BE"/>
    <w:rsid w:val="00BA6DF3"/>
    <w:rsid w:val="00BA78B4"/>
    <w:rsid w:val="00BB08F6"/>
    <w:rsid w:val="00BB0B81"/>
    <w:rsid w:val="00BB0F36"/>
    <w:rsid w:val="00BB1257"/>
    <w:rsid w:val="00BB1D1F"/>
    <w:rsid w:val="00BB21D0"/>
    <w:rsid w:val="00BB2791"/>
    <w:rsid w:val="00BB2819"/>
    <w:rsid w:val="00BB29EE"/>
    <w:rsid w:val="00BB2E09"/>
    <w:rsid w:val="00BB3535"/>
    <w:rsid w:val="00BB39A4"/>
    <w:rsid w:val="00BB3C0B"/>
    <w:rsid w:val="00BB51E7"/>
    <w:rsid w:val="00BB541F"/>
    <w:rsid w:val="00BB6237"/>
    <w:rsid w:val="00BB6591"/>
    <w:rsid w:val="00BB6D81"/>
    <w:rsid w:val="00BB7752"/>
    <w:rsid w:val="00BB77BC"/>
    <w:rsid w:val="00BB789A"/>
    <w:rsid w:val="00BC0069"/>
    <w:rsid w:val="00BC06F4"/>
    <w:rsid w:val="00BC1228"/>
    <w:rsid w:val="00BC12F3"/>
    <w:rsid w:val="00BC18C1"/>
    <w:rsid w:val="00BC1B49"/>
    <w:rsid w:val="00BC21B6"/>
    <w:rsid w:val="00BC21CE"/>
    <w:rsid w:val="00BC25A3"/>
    <w:rsid w:val="00BC2753"/>
    <w:rsid w:val="00BC29D6"/>
    <w:rsid w:val="00BC2FBE"/>
    <w:rsid w:val="00BC32BE"/>
    <w:rsid w:val="00BC3FF2"/>
    <w:rsid w:val="00BC4465"/>
    <w:rsid w:val="00BC4551"/>
    <w:rsid w:val="00BC468D"/>
    <w:rsid w:val="00BC48CB"/>
    <w:rsid w:val="00BC4CDA"/>
    <w:rsid w:val="00BC4FA5"/>
    <w:rsid w:val="00BC5796"/>
    <w:rsid w:val="00BC5ABA"/>
    <w:rsid w:val="00BC625E"/>
    <w:rsid w:val="00BC63F9"/>
    <w:rsid w:val="00BC6B7E"/>
    <w:rsid w:val="00BC736D"/>
    <w:rsid w:val="00BC73D3"/>
    <w:rsid w:val="00BC7430"/>
    <w:rsid w:val="00BC75E7"/>
    <w:rsid w:val="00BC7AEE"/>
    <w:rsid w:val="00BD0D9D"/>
    <w:rsid w:val="00BD1FA3"/>
    <w:rsid w:val="00BD2211"/>
    <w:rsid w:val="00BD3462"/>
    <w:rsid w:val="00BD3605"/>
    <w:rsid w:val="00BD3B39"/>
    <w:rsid w:val="00BD4070"/>
    <w:rsid w:val="00BD442D"/>
    <w:rsid w:val="00BD4AA3"/>
    <w:rsid w:val="00BD4AB7"/>
    <w:rsid w:val="00BD4FA1"/>
    <w:rsid w:val="00BD5357"/>
    <w:rsid w:val="00BD5670"/>
    <w:rsid w:val="00BD5C6F"/>
    <w:rsid w:val="00BD5DC0"/>
    <w:rsid w:val="00BD5FA2"/>
    <w:rsid w:val="00BD63AA"/>
    <w:rsid w:val="00BD68E7"/>
    <w:rsid w:val="00BD6B00"/>
    <w:rsid w:val="00BD7083"/>
    <w:rsid w:val="00BD7132"/>
    <w:rsid w:val="00BD76D7"/>
    <w:rsid w:val="00BD7B97"/>
    <w:rsid w:val="00BE0015"/>
    <w:rsid w:val="00BE0137"/>
    <w:rsid w:val="00BE0B57"/>
    <w:rsid w:val="00BE10CA"/>
    <w:rsid w:val="00BE18C3"/>
    <w:rsid w:val="00BE19F0"/>
    <w:rsid w:val="00BE1D95"/>
    <w:rsid w:val="00BE21E8"/>
    <w:rsid w:val="00BE2751"/>
    <w:rsid w:val="00BE2933"/>
    <w:rsid w:val="00BE3031"/>
    <w:rsid w:val="00BE3151"/>
    <w:rsid w:val="00BE36D2"/>
    <w:rsid w:val="00BE3745"/>
    <w:rsid w:val="00BE3942"/>
    <w:rsid w:val="00BE4D37"/>
    <w:rsid w:val="00BE4EE8"/>
    <w:rsid w:val="00BE5092"/>
    <w:rsid w:val="00BE54F8"/>
    <w:rsid w:val="00BE55DA"/>
    <w:rsid w:val="00BE62DF"/>
    <w:rsid w:val="00BE6368"/>
    <w:rsid w:val="00BE66F3"/>
    <w:rsid w:val="00BE67C3"/>
    <w:rsid w:val="00BE6921"/>
    <w:rsid w:val="00BE6ACF"/>
    <w:rsid w:val="00BE7213"/>
    <w:rsid w:val="00BF062C"/>
    <w:rsid w:val="00BF0992"/>
    <w:rsid w:val="00BF0AF4"/>
    <w:rsid w:val="00BF10FD"/>
    <w:rsid w:val="00BF1551"/>
    <w:rsid w:val="00BF20BD"/>
    <w:rsid w:val="00BF21A9"/>
    <w:rsid w:val="00BF24C5"/>
    <w:rsid w:val="00BF25EC"/>
    <w:rsid w:val="00BF2E8C"/>
    <w:rsid w:val="00BF3916"/>
    <w:rsid w:val="00BF39E2"/>
    <w:rsid w:val="00BF42DB"/>
    <w:rsid w:val="00BF44DF"/>
    <w:rsid w:val="00BF46A8"/>
    <w:rsid w:val="00BF54CC"/>
    <w:rsid w:val="00BF5889"/>
    <w:rsid w:val="00BF5E5D"/>
    <w:rsid w:val="00BF6292"/>
    <w:rsid w:val="00BF648E"/>
    <w:rsid w:val="00BF6500"/>
    <w:rsid w:val="00BF6899"/>
    <w:rsid w:val="00BF6B76"/>
    <w:rsid w:val="00BF6D60"/>
    <w:rsid w:val="00BF708F"/>
    <w:rsid w:val="00BF7B89"/>
    <w:rsid w:val="00C00198"/>
    <w:rsid w:val="00C00CC3"/>
    <w:rsid w:val="00C0215D"/>
    <w:rsid w:val="00C024CA"/>
    <w:rsid w:val="00C02FDE"/>
    <w:rsid w:val="00C0310C"/>
    <w:rsid w:val="00C03AA2"/>
    <w:rsid w:val="00C04FE2"/>
    <w:rsid w:val="00C06155"/>
    <w:rsid w:val="00C0644B"/>
    <w:rsid w:val="00C065D6"/>
    <w:rsid w:val="00C06FFC"/>
    <w:rsid w:val="00C0729E"/>
    <w:rsid w:val="00C07C4C"/>
    <w:rsid w:val="00C07DCC"/>
    <w:rsid w:val="00C100DE"/>
    <w:rsid w:val="00C103E1"/>
    <w:rsid w:val="00C10956"/>
    <w:rsid w:val="00C113E4"/>
    <w:rsid w:val="00C113EF"/>
    <w:rsid w:val="00C12B4E"/>
    <w:rsid w:val="00C131EE"/>
    <w:rsid w:val="00C13ACE"/>
    <w:rsid w:val="00C13C78"/>
    <w:rsid w:val="00C1460C"/>
    <w:rsid w:val="00C1477A"/>
    <w:rsid w:val="00C14AE5"/>
    <w:rsid w:val="00C14FD6"/>
    <w:rsid w:val="00C15018"/>
    <w:rsid w:val="00C1554D"/>
    <w:rsid w:val="00C155F2"/>
    <w:rsid w:val="00C156BE"/>
    <w:rsid w:val="00C168FE"/>
    <w:rsid w:val="00C16E50"/>
    <w:rsid w:val="00C17292"/>
    <w:rsid w:val="00C17497"/>
    <w:rsid w:val="00C17D7B"/>
    <w:rsid w:val="00C2065C"/>
    <w:rsid w:val="00C206ED"/>
    <w:rsid w:val="00C20B75"/>
    <w:rsid w:val="00C21880"/>
    <w:rsid w:val="00C22A03"/>
    <w:rsid w:val="00C22B3C"/>
    <w:rsid w:val="00C236AA"/>
    <w:rsid w:val="00C23E38"/>
    <w:rsid w:val="00C23FAB"/>
    <w:rsid w:val="00C24027"/>
    <w:rsid w:val="00C24673"/>
    <w:rsid w:val="00C24E60"/>
    <w:rsid w:val="00C25362"/>
    <w:rsid w:val="00C25954"/>
    <w:rsid w:val="00C25A7A"/>
    <w:rsid w:val="00C2631D"/>
    <w:rsid w:val="00C26CE5"/>
    <w:rsid w:val="00C27400"/>
    <w:rsid w:val="00C27761"/>
    <w:rsid w:val="00C277B4"/>
    <w:rsid w:val="00C277F2"/>
    <w:rsid w:val="00C27ADE"/>
    <w:rsid w:val="00C27AF5"/>
    <w:rsid w:val="00C27B34"/>
    <w:rsid w:val="00C27C54"/>
    <w:rsid w:val="00C27C7C"/>
    <w:rsid w:val="00C304AA"/>
    <w:rsid w:val="00C30E96"/>
    <w:rsid w:val="00C31082"/>
    <w:rsid w:val="00C31D79"/>
    <w:rsid w:val="00C3203B"/>
    <w:rsid w:val="00C32373"/>
    <w:rsid w:val="00C32D0B"/>
    <w:rsid w:val="00C32D2B"/>
    <w:rsid w:val="00C32F1F"/>
    <w:rsid w:val="00C33755"/>
    <w:rsid w:val="00C3467E"/>
    <w:rsid w:val="00C34736"/>
    <w:rsid w:val="00C3509D"/>
    <w:rsid w:val="00C3562C"/>
    <w:rsid w:val="00C359BF"/>
    <w:rsid w:val="00C360B4"/>
    <w:rsid w:val="00C36B61"/>
    <w:rsid w:val="00C37CC1"/>
    <w:rsid w:val="00C40152"/>
    <w:rsid w:val="00C40F6D"/>
    <w:rsid w:val="00C412E0"/>
    <w:rsid w:val="00C419EF"/>
    <w:rsid w:val="00C41B9C"/>
    <w:rsid w:val="00C41FBF"/>
    <w:rsid w:val="00C42B61"/>
    <w:rsid w:val="00C42EC4"/>
    <w:rsid w:val="00C430AE"/>
    <w:rsid w:val="00C438C2"/>
    <w:rsid w:val="00C43D27"/>
    <w:rsid w:val="00C44608"/>
    <w:rsid w:val="00C4510C"/>
    <w:rsid w:val="00C45931"/>
    <w:rsid w:val="00C4661A"/>
    <w:rsid w:val="00C4691B"/>
    <w:rsid w:val="00C46ADA"/>
    <w:rsid w:val="00C4718A"/>
    <w:rsid w:val="00C47ECF"/>
    <w:rsid w:val="00C47F37"/>
    <w:rsid w:val="00C50405"/>
    <w:rsid w:val="00C50D26"/>
    <w:rsid w:val="00C50EEC"/>
    <w:rsid w:val="00C510AC"/>
    <w:rsid w:val="00C5173C"/>
    <w:rsid w:val="00C52870"/>
    <w:rsid w:val="00C529C7"/>
    <w:rsid w:val="00C52E65"/>
    <w:rsid w:val="00C53B58"/>
    <w:rsid w:val="00C53D1E"/>
    <w:rsid w:val="00C53D81"/>
    <w:rsid w:val="00C54F32"/>
    <w:rsid w:val="00C55CDE"/>
    <w:rsid w:val="00C55F64"/>
    <w:rsid w:val="00C56305"/>
    <w:rsid w:val="00C56722"/>
    <w:rsid w:val="00C56E99"/>
    <w:rsid w:val="00C57180"/>
    <w:rsid w:val="00C60233"/>
    <w:rsid w:val="00C60D77"/>
    <w:rsid w:val="00C61056"/>
    <w:rsid w:val="00C61857"/>
    <w:rsid w:val="00C61919"/>
    <w:rsid w:val="00C61BF2"/>
    <w:rsid w:val="00C6346C"/>
    <w:rsid w:val="00C63FC7"/>
    <w:rsid w:val="00C653E5"/>
    <w:rsid w:val="00C658CE"/>
    <w:rsid w:val="00C66DEF"/>
    <w:rsid w:val="00C66FAB"/>
    <w:rsid w:val="00C6720E"/>
    <w:rsid w:val="00C6765C"/>
    <w:rsid w:val="00C6768B"/>
    <w:rsid w:val="00C67B38"/>
    <w:rsid w:val="00C67CB1"/>
    <w:rsid w:val="00C67EFA"/>
    <w:rsid w:val="00C7009E"/>
    <w:rsid w:val="00C70BAE"/>
    <w:rsid w:val="00C71386"/>
    <w:rsid w:val="00C71558"/>
    <w:rsid w:val="00C71FC7"/>
    <w:rsid w:val="00C720BE"/>
    <w:rsid w:val="00C72A1C"/>
    <w:rsid w:val="00C72F78"/>
    <w:rsid w:val="00C733AD"/>
    <w:rsid w:val="00C73ADE"/>
    <w:rsid w:val="00C74154"/>
    <w:rsid w:val="00C741C4"/>
    <w:rsid w:val="00C746BA"/>
    <w:rsid w:val="00C75052"/>
    <w:rsid w:val="00C755CA"/>
    <w:rsid w:val="00C755FC"/>
    <w:rsid w:val="00C7593C"/>
    <w:rsid w:val="00C75DC3"/>
    <w:rsid w:val="00C75E8B"/>
    <w:rsid w:val="00C76181"/>
    <w:rsid w:val="00C76667"/>
    <w:rsid w:val="00C76FD8"/>
    <w:rsid w:val="00C771E0"/>
    <w:rsid w:val="00C773AA"/>
    <w:rsid w:val="00C777FF"/>
    <w:rsid w:val="00C77859"/>
    <w:rsid w:val="00C8064B"/>
    <w:rsid w:val="00C80AF7"/>
    <w:rsid w:val="00C80BFB"/>
    <w:rsid w:val="00C81154"/>
    <w:rsid w:val="00C8132E"/>
    <w:rsid w:val="00C8148E"/>
    <w:rsid w:val="00C814E2"/>
    <w:rsid w:val="00C81B67"/>
    <w:rsid w:val="00C82005"/>
    <w:rsid w:val="00C82697"/>
    <w:rsid w:val="00C82C48"/>
    <w:rsid w:val="00C83103"/>
    <w:rsid w:val="00C83474"/>
    <w:rsid w:val="00C838BD"/>
    <w:rsid w:val="00C83A60"/>
    <w:rsid w:val="00C8474A"/>
    <w:rsid w:val="00C84F11"/>
    <w:rsid w:val="00C851A6"/>
    <w:rsid w:val="00C85372"/>
    <w:rsid w:val="00C854DC"/>
    <w:rsid w:val="00C86533"/>
    <w:rsid w:val="00C86AE9"/>
    <w:rsid w:val="00C86DA5"/>
    <w:rsid w:val="00C870E8"/>
    <w:rsid w:val="00C8720F"/>
    <w:rsid w:val="00C87B52"/>
    <w:rsid w:val="00C9049C"/>
    <w:rsid w:val="00C90EFC"/>
    <w:rsid w:val="00C91C7B"/>
    <w:rsid w:val="00C92144"/>
    <w:rsid w:val="00C921AA"/>
    <w:rsid w:val="00C93378"/>
    <w:rsid w:val="00C93724"/>
    <w:rsid w:val="00C938EE"/>
    <w:rsid w:val="00C93A0F"/>
    <w:rsid w:val="00C93A5A"/>
    <w:rsid w:val="00C940E3"/>
    <w:rsid w:val="00C94256"/>
    <w:rsid w:val="00C9460D"/>
    <w:rsid w:val="00C949B4"/>
    <w:rsid w:val="00C95082"/>
    <w:rsid w:val="00C9546B"/>
    <w:rsid w:val="00C95B79"/>
    <w:rsid w:val="00C963A3"/>
    <w:rsid w:val="00C964AF"/>
    <w:rsid w:val="00C966FC"/>
    <w:rsid w:val="00C9696D"/>
    <w:rsid w:val="00C96A2D"/>
    <w:rsid w:val="00C96E61"/>
    <w:rsid w:val="00C96F01"/>
    <w:rsid w:val="00CA0041"/>
    <w:rsid w:val="00CA11FA"/>
    <w:rsid w:val="00CA1608"/>
    <w:rsid w:val="00CA1B32"/>
    <w:rsid w:val="00CA2844"/>
    <w:rsid w:val="00CA2934"/>
    <w:rsid w:val="00CA29B5"/>
    <w:rsid w:val="00CA2CF6"/>
    <w:rsid w:val="00CA2DB0"/>
    <w:rsid w:val="00CA35B7"/>
    <w:rsid w:val="00CA39F8"/>
    <w:rsid w:val="00CA4273"/>
    <w:rsid w:val="00CA42C1"/>
    <w:rsid w:val="00CA4DF1"/>
    <w:rsid w:val="00CA5211"/>
    <w:rsid w:val="00CA575D"/>
    <w:rsid w:val="00CA5E4D"/>
    <w:rsid w:val="00CA66A0"/>
    <w:rsid w:val="00CA6701"/>
    <w:rsid w:val="00CA67BC"/>
    <w:rsid w:val="00CA67CB"/>
    <w:rsid w:val="00CA680A"/>
    <w:rsid w:val="00CA6A40"/>
    <w:rsid w:val="00CA6BC9"/>
    <w:rsid w:val="00CA6FAB"/>
    <w:rsid w:val="00CA7B9F"/>
    <w:rsid w:val="00CA7D42"/>
    <w:rsid w:val="00CB0A52"/>
    <w:rsid w:val="00CB1AB2"/>
    <w:rsid w:val="00CB1D83"/>
    <w:rsid w:val="00CB1EA9"/>
    <w:rsid w:val="00CB3D50"/>
    <w:rsid w:val="00CB48C3"/>
    <w:rsid w:val="00CB4D20"/>
    <w:rsid w:val="00CB63B6"/>
    <w:rsid w:val="00CB67B6"/>
    <w:rsid w:val="00CB6D4A"/>
    <w:rsid w:val="00CB71E3"/>
    <w:rsid w:val="00CB7255"/>
    <w:rsid w:val="00CB73DD"/>
    <w:rsid w:val="00CB7ECD"/>
    <w:rsid w:val="00CC0994"/>
    <w:rsid w:val="00CC157F"/>
    <w:rsid w:val="00CC254A"/>
    <w:rsid w:val="00CC2759"/>
    <w:rsid w:val="00CC2D23"/>
    <w:rsid w:val="00CC2D70"/>
    <w:rsid w:val="00CC2D95"/>
    <w:rsid w:val="00CC37F4"/>
    <w:rsid w:val="00CC390F"/>
    <w:rsid w:val="00CC3B3F"/>
    <w:rsid w:val="00CC42BB"/>
    <w:rsid w:val="00CC452D"/>
    <w:rsid w:val="00CC47AF"/>
    <w:rsid w:val="00CC49FF"/>
    <w:rsid w:val="00CC56BD"/>
    <w:rsid w:val="00CC6613"/>
    <w:rsid w:val="00CC67B8"/>
    <w:rsid w:val="00CC74C6"/>
    <w:rsid w:val="00CC750E"/>
    <w:rsid w:val="00CD0000"/>
    <w:rsid w:val="00CD01AE"/>
    <w:rsid w:val="00CD03BB"/>
    <w:rsid w:val="00CD08CE"/>
    <w:rsid w:val="00CD0F27"/>
    <w:rsid w:val="00CD30CE"/>
    <w:rsid w:val="00CD37AB"/>
    <w:rsid w:val="00CD3B19"/>
    <w:rsid w:val="00CD3F0D"/>
    <w:rsid w:val="00CD4136"/>
    <w:rsid w:val="00CD425A"/>
    <w:rsid w:val="00CD48F3"/>
    <w:rsid w:val="00CD4AA5"/>
    <w:rsid w:val="00CD67F9"/>
    <w:rsid w:val="00CD6BD4"/>
    <w:rsid w:val="00CD7143"/>
    <w:rsid w:val="00CD741D"/>
    <w:rsid w:val="00CD757F"/>
    <w:rsid w:val="00CD7D8F"/>
    <w:rsid w:val="00CE000A"/>
    <w:rsid w:val="00CE0181"/>
    <w:rsid w:val="00CE0DB9"/>
    <w:rsid w:val="00CE0DC0"/>
    <w:rsid w:val="00CE122E"/>
    <w:rsid w:val="00CE1268"/>
    <w:rsid w:val="00CE1CFD"/>
    <w:rsid w:val="00CE2154"/>
    <w:rsid w:val="00CE227E"/>
    <w:rsid w:val="00CE28AF"/>
    <w:rsid w:val="00CE2A7B"/>
    <w:rsid w:val="00CE2F6C"/>
    <w:rsid w:val="00CE307D"/>
    <w:rsid w:val="00CE3152"/>
    <w:rsid w:val="00CE372A"/>
    <w:rsid w:val="00CE44FA"/>
    <w:rsid w:val="00CE4D2E"/>
    <w:rsid w:val="00CE4FB5"/>
    <w:rsid w:val="00CE5DF4"/>
    <w:rsid w:val="00CE6E24"/>
    <w:rsid w:val="00CE7C01"/>
    <w:rsid w:val="00CE7C46"/>
    <w:rsid w:val="00CE7E52"/>
    <w:rsid w:val="00CF11D2"/>
    <w:rsid w:val="00CF1495"/>
    <w:rsid w:val="00CF14AD"/>
    <w:rsid w:val="00CF2C0F"/>
    <w:rsid w:val="00CF2E9E"/>
    <w:rsid w:val="00CF2F92"/>
    <w:rsid w:val="00CF323B"/>
    <w:rsid w:val="00CF3896"/>
    <w:rsid w:val="00CF3AAD"/>
    <w:rsid w:val="00CF4435"/>
    <w:rsid w:val="00CF5188"/>
    <w:rsid w:val="00CF5A60"/>
    <w:rsid w:val="00CF5CC5"/>
    <w:rsid w:val="00CF5DC6"/>
    <w:rsid w:val="00CF6116"/>
    <w:rsid w:val="00CF6993"/>
    <w:rsid w:val="00CF74E3"/>
    <w:rsid w:val="00D007A7"/>
    <w:rsid w:val="00D0080F"/>
    <w:rsid w:val="00D0087D"/>
    <w:rsid w:val="00D00E40"/>
    <w:rsid w:val="00D010B6"/>
    <w:rsid w:val="00D01134"/>
    <w:rsid w:val="00D0176E"/>
    <w:rsid w:val="00D01AD4"/>
    <w:rsid w:val="00D01AF0"/>
    <w:rsid w:val="00D02123"/>
    <w:rsid w:val="00D023F9"/>
    <w:rsid w:val="00D03151"/>
    <w:rsid w:val="00D03385"/>
    <w:rsid w:val="00D03822"/>
    <w:rsid w:val="00D0407D"/>
    <w:rsid w:val="00D0559C"/>
    <w:rsid w:val="00D0608E"/>
    <w:rsid w:val="00D0638F"/>
    <w:rsid w:val="00D068AF"/>
    <w:rsid w:val="00D06E95"/>
    <w:rsid w:val="00D073AD"/>
    <w:rsid w:val="00D07A24"/>
    <w:rsid w:val="00D10397"/>
    <w:rsid w:val="00D10CA0"/>
    <w:rsid w:val="00D11CDA"/>
    <w:rsid w:val="00D129CD"/>
    <w:rsid w:val="00D13A40"/>
    <w:rsid w:val="00D14145"/>
    <w:rsid w:val="00D14ACB"/>
    <w:rsid w:val="00D14D80"/>
    <w:rsid w:val="00D1625B"/>
    <w:rsid w:val="00D16671"/>
    <w:rsid w:val="00D168A5"/>
    <w:rsid w:val="00D16F30"/>
    <w:rsid w:val="00D1706E"/>
    <w:rsid w:val="00D17169"/>
    <w:rsid w:val="00D1791C"/>
    <w:rsid w:val="00D17A1E"/>
    <w:rsid w:val="00D20331"/>
    <w:rsid w:val="00D20B88"/>
    <w:rsid w:val="00D213C8"/>
    <w:rsid w:val="00D21575"/>
    <w:rsid w:val="00D21704"/>
    <w:rsid w:val="00D21DBC"/>
    <w:rsid w:val="00D21EF6"/>
    <w:rsid w:val="00D21FE4"/>
    <w:rsid w:val="00D22FC2"/>
    <w:rsid w:val="00D23398"/>
    <w:rsid w:val="00D2374A"/>
    <w:rsid w:val="00D24236"/>
    <w:rsid w:val="00D256B8"/>
    <w:rsid w:val="00D25B57"/>
    <w:rsid w:val="00D25D35"/>
    <w:rsid w:val="00D25DE0"/>
    <w:rsid w:val="00D26589"/>
    <w:rsid w:val="00D26BDC"/>
    <w:rsid w:val="00D27272"/>
    <w:rsid w:val="00D279D2"/>
    <w:rsid w:val="00D27F2D"/>
    <w:rsid w:val="00D27FCF"/>
    <w:rsid w:val="00D30189"/>
    <w:rsid w:val="00D30EA4"/>
    <w:rsid w:val="00D30FD8"/>
    <w:rsid w:val="00D312FA"/>
    <w:rsid w:val="00D3243F"/>
    <w:rsid w:val="00D32597"/>
    <w:rsid w:val="00D329C3"/>
    <w:rsid w:val="00D32B67"/>
    <w:rsid w:val="00D32D6F"/>
    <w:rsid w:val="00D32F4A"/>
    <w:rsid w:val="00D331AA"/>
    <w:rsid w:val="00D33D0B"/>
    <w:rsid w:val="00D33DD7"/>
    <w:rsid w:val="00D3402B"/>
    <w:rsid w:val="00D34211"/>
    <w:rsid w:val="00D35059"/>
    <w:rsid w:val="00D3506C"/>
    <w:rsid w:val="00D352CE"/>
    <w:rsid w:val="00D354D5"/>
    <w:rsid w:val="00D35A0D"/>
    <w:rsid w:val="00D36359"/>
    <w:rsid w:val="00D364A9"/>
    <w:rsid w:val="00D37119"/>
    <w:rsid w:val="00D37128"/>
    <w:rsid w:val="00D37CED"/>
    <w:rsid w:val="00D37F8F"/>
    <w:rsid w:val="00D40BD9"/>
    <w:rsid w:val="00D40E6C"/>
    <w:rsid w:val="00D415D6"/>
    <w:rsid w:val="00D415E5"/>
    <w:rsid w:val="00D41763"/>
    <w:rsid w:val="00D421DC"/>
    <w:rsid w:val="00D424FB"/>
    <w:rsid w:val="00D4306E"/>
    <w:rsid w:val="00D4334B"/>
    <w:rsid w:val="00D437EF"/>
    <w:rsid w:val="00D43A88"/>
    <w:rsid w:val="00D43C99"/>
    <w:rsid w:val="00D442E7"/>
    <w:rsid w:val="00D45422"/>
    <w:rsid w:val="00D4542A"/>
    <w:rsid w:val="00D45537"/>
    <w:rsid w:val="00D45AAE"/>
    <w:rsid w:val="00D46DCD"/>
    <w:rsid w:val="00D46E58"/>
    <w:rsid w:val="00D474BF"/>
    <w:rsid w:val="00D476A3"/>
    <w:rsid w:val="00D47B0F"/>
    <w:rsid w:val="00D47F75"/>
    <w:rsid w:val="00D50F04"/>
    <w:rsid w:val="00D510C3"/>
    <w:rsid w:val="00D51991"/>
    <w:rsid w:val="00D51F52"/>
    <w:rsid w:val="00D522DB"/>
    <w:rsid w:val="00D5286E"/>
    <w:rsid w:val="00D52BCF"/>
    <w:rsid w:val="00D5327E"/>
    <w:rsid w:val="00D534A3"/>
    <w:rsid w:val="00D536D2"/>
    <w:rsid w:val="00D53DB5"/>
    <w:rsid w:val="00D54B10"/>
    <w:rsid w:val="00D5526E"/>
    <w:rsid w:val="00D55454"/>
    <w:rsid w:val="00D5546B"/>
    <w:rsid w:val="00D55A96"/>
    <w:rsid w:val="00D55BD2"/>
    <w:rsid w:val="00D55CC4"/>
    <w:rsid w:val="00D55D7D"/>
    <w:rsid w:val="00D561A4"/>
    <w:rsid w:val="00D56D02"/>
    <w:rsid w:val="00D56D2F"/>
    <w:rsid w:val="00D56E5F"/>
    <w:rsid w:val="00D57524"/>
    <w:rsid w:val="00D60168"/>
    <w:rsid w:val="00D60772"/>
    <w:rsid w:val="00D60A59"/>
    <w:rsid w:val="00D60D50"/>
    <w:rsid w:val="00D60D94"/>
    <w:rsid w:val="00D6280E"/>
    <w:rsid w:val="00D62B4C"/>
    <w:rsid w:val="00D62E40"/>
    <w:rsid w:val="00D636DA"/>
    <w:rsid w:val="00D63A76"/>
    <w:rsid w:val="00D63AAB"/>
    <w:rsid w:val="00D63BCF"/>
    <w:rsid w:val="00D63F1D"/>
    <w:rsid w:val="00D642D5"/>
    <w:rsid w:val="00D647CE"/>
    <w:rsid w:val="00D649B6"/>
    <w:rsid w:val="00D64D55"/>
    <w:rsid w:val="00D64E38"/>
    <w:rsid w:val="00D65552"/>
    <w:rsid w:val="00D663B4"/>
    <w:rsid w:val="00D66632"/>
    <w:rsid w:val="00D66CC9"/>
    <w:rsid w:val="00D66D67"/>
    <w:rsid w:val="00D67310"/>
    <w:rsid w:val="00D677A2"/>
    <w:rsid w:val="00D67E73"/>
    <w:rsid w:val="00D7005E"/>
    <w:rsid w:val="00D70189"/>
    <w:rsid w:val="00D707FD"/>
    <w:rsid w:val="00D71117"/>
    <w:rsid w:val="00D725B0"/>
    <w:rsid w:val="00D7285A"/>
    <w:rsid w:val="00D73252"/>
    <w:rsid w:val="00D73423"/>
    <w:rsid w:val="00D738AF"/>
    <w:rsid w:val="00D73CBA"/>
    <w:rsid w:val="00D74AF4"/>
    <w:rsid w:val="00D753C8"/>
    <w:rsid w:val="00D753DD"/>
    <w:rsid w:val="00D7615A"/>
    <w:rsid w:val="00D761A5"/>
    <w:rsid w:val="00D76682"/>
    <w:rsid w:val="00D76B16"/>
    <w:rsid w:val="00D76E0D"/>
    <w:rsid w:val="00D770A2"/>
    <w:rsid w:val="00D778F2"/>
    <w:rsid w:val="00D77AE7"/>
    <w:rsid w:val="00D77B19"/>
    <w:rsid w:val="00D77FEB"/>
    <w:rsid w:val="00D800DA"/>
    <w:rsid w:val="00D801C1"/>
    <w:rsid w:val="00D809A1"/>
    <w:rsid w:val="00D80B08"/>
    <w:rsid w:val="00D80B8F"/>
    <w:rsid w:val="00D80C57"/>
    <w:rsid w:val="00D823CF"/>
    <w:rsid w:val="00D82934"/>
    <w:rsid w:val="00D82CFE"/>
    <w:rsid w:val="00D84C44"/>
    <w:rsid w:val="00D8591D"/>
    <w:rsid w:val="00D85E6D"/>
    <w:rsid w:val="00D860B0"/>
    <w:rsid w:val="00D861A5"/>
    <w:rsid w:val="00D8703D"/>
    <w:rsid w:val="00D87FFD"/>
    <w:rsid w:val="00D90111"/>
    <w:rsid w:val="00D90842"/>
    <w:rsid w:val="00D90CF2"/>
    <w:rsid w:val="00D91033"/>
    <w:rsid w:val="00D91342"/>
    <w:rsid w:val="00D91549"/>
    <w:rsid w:val="00D928C3"/>
    <w:rsid w:val="00D935CA"/>
    <w:rsid w:val="00D94660"/>
    <w:rsid w:val="00D94A82"/>
    <w:rsid w:val="00D94DCC"/>
    <w:rsid w:val="00D95276"/>
    <w:rsid w:val="00D955E8"/>
    <w:rsid w:val="00D9585E"/>
    <w:rsid w:val="00D95EE9"/>
    <w:rsid w:val="00D96A22"/>
    <w:rsid w:val="00D96B5B"/>
    <w:rsid w:val="00D96BC4"/>
    <w:rsid w:val="00D9731D"/>
    <w:rsid w:val="00D9740A"/>
    <w:rsid w:val="00D976CE"/>
    <w:rsid w:val="00DA1421"/>
    <w:rsid w:val="00DA16EF"/>
    <w:rsid w:val="00DA1EBC"/>
    <w:rsid w:val="00DA2239"/>
    <w:rsid w:val="00DA23EA"/>
    <w:rsid w:val="00DA28AC"/>
    <w:rsid w:val="00DA3D00"/>
    <w:rsid w:val="00DA4192"/>
    <w:rsid w:val="00DA4694"/>
    <w:rsid w:val="00DA4F1B"/>
    <w:rsid w:val="00DA5002"/>
    <w:rsid w:val="00DA5BA8"/>
    <w:rsid w:val="00DA6E61"/>
    <w:rsid w:val="00DA73DB"/>
    <w:rsid w:val="00DB06C3"/>
    <w:rsid w:val="00DB0B0B"/>
    <w:rsid w:val="00DB0F2F"/>
    <w:rsid w:val="00DB1359"/>
    <w:rsid w:val="00DB17EC"/>
    <w:rsid w:val="00DB19C8"/>
    <w:rsid w:val="00DB1F3B"/>
    <w:rsid w:val="00DB1F3D"/>
    <w:rsid w:val="00DB2050"/>
    <w:rsid w:val="00DB256E"/>
    <w:rsid w:val="00DB3136"/>
    <w:rsid w:val="00DB3E14"/>
    <w:rsid w:val="00DB42C1"/>
    <w:rsid w:val="00DB4310"/>
    <w:rsid w:val="00DB556D"/>
    <w:rsid w:val="00DB64C6"/>
    <w:rsid w:val="00DB67FB"/>
    <w:rsid w:val="00DB744A"/>
    <w:rsid w:val="00DB74DE"/>
    <w:rsid w:val="00DB7526"/>
    <w:rsid w:val="00DB7CD3"/>
    <w:rsid w:val="00DC061D"/>
    <w:rsid w:val="00DC0F9D"/>
    <w:rsid w:val="00DC13B8"/>
    <w:rsid w:val="00DC170F"/>
    <w:rsid w:val="00DC1906"/>
    <w:rsid w:val="00DC1915"/>
    <w:rsid w:val="00DC1AF7"/>
    <w:rsid w:val="00DC1B5F"/>
    <w:rsid w:val="00DC2200"/>
    <w:rsid w:val="00DC3585"/>
    <w:rsid w:val="00DC3914"/>
    <w:rsid w:val="00DC3935"/>
    <w:rsid w:val="00DC3A22"/>
    <w:rsid w:val="00DC3EBB"/>
    <w:rsid w:val="00DC45BA"/>
    <w:rsid w:val="00DC469C"/>
    <w:rsid w:val="00DC477A"/>
    <w:rsid w:val="00DC4D8B"/>
    <w:rsid w:val="00DC51E6"/>
    <w:rsid w:val="00DC54CF"/>
    <w:rsid w:val="00DC5F31"/>
    <w:rsid w:val="00DC6441"/>
    <w:rsid w:val="00DC6B7D"/>
    <w:rsid w:val="00DC6D12"/>
    <w:rsid w:val="00DC6F25"/>
    <w:rsid w:val="00DC712B"/>
    <w:rsid w:val="00DC713D"/>
    <w:rsid w:val="00DC7431"/>
    <w:rsid w:val="00DC7487"/>
    <w:rsid w:val="00DC7538"/>
    <w:rsid w:val="00DC7AF8"/>
    <w:rsid w:val="00DC7E62"/>
    <w:rsid w:val="00DD04CC"/>
    <w:rsid w:val="00DD0A2D"/>
    <w:rsid w:val="00DD10E9"/>
    <w:rsid w:val="00DD11F0"/>
    <w:rsid w:val="00DD13E5"/>
    <w:rsid w:val="00DD1D66"/>
    <w:rsid w:val="00DD2712"/>
    <w:rsid w:val="00DD2AD7"/>
    <w:rsid w:val="00DD3641"/>
    <w:rsid w:val="00DD37F3"/>
    <w:rsid w:val="00DD3986"/>
    <w:rsid w:val="00DD3B02"/>
    <w:rsid w:val="00DD3F28"/>
    <w:rsid w:val="00DD4B07"/>
    <w:rsid w:val="00DD57D0"/>
    <w:rsid w:val="00DD5BD3"/>
    <w:rsid w:val="00DD609F"/>
    <w:rsid w:val="00DD61B7"/>
    <w:rsid w:val="00DD68A4"/>
    <w:rsid w:val="00DD7759"/>
    <w:rsid w:val="00DE0698"/>
    <w:rsid w:val="00DE0C7E"/>
    <w:rsid w:val="00DE1191"/>
    <w:rsid w:val="00DE232E"/>
    <w:rsid w:val="00DE2708"/>
    <w:rsid w:val="00DE2848"/>
    <w:rsid w:val="00DE2955"/>
    <w:rsid w:val="00DE3658"/>
    <w:rsid w:val="00DE43EF"/>
    <w:rsid w:val="00DE4813"/>
    <w:rsid w:val="00DE4F78"/>
    <w:rsid w:val="00DE5957"/>
    <w:rsid w:val="00DE59F5"/>
    <w:rsid w:val="00DE604D"/>
    <w:rsid w:val="00DE646A"/>
    <w:rsid w:val="00DE6724"/>
    <w:rsid w:val="00DE67C0"/>
    <w:rsid w:val="00DE6A77"/>
    <w:rsid w:val="00DE6F54"/>
    <w:rsid w:val="00DE7FDC"/>
    <w:rsid w:val="00DF0870"/>
    <w:rsid w:val="00DF097E"/>
    <w:rsid w:val="00DF09CC"/>
    <w:rsid w:val="00DF0D9D"/>
    <w:rsid w:val="00DF178A"/>
    <w:rsid w:val="00DF1C73"/>
    <w:rsid w:val="00DF1EC1"/>
    <w:rsid w:val="00DF201C"/>
    <w:rsid w:val="00DF2C73"/>
    <w:rsid w:val="00DF2E3B"/>
    <w:rsid w:val="00DF393F"/>
    <w:rsid w:val="00DF4051"/>
    <w:rsid w:val="00DF417D"/>
    <w:rsid w:val="00DF42B8"/>
    <w:rsid w:val="00DF490E"/>
    <w:rsid w:val="00DF4DB0"/>
    <w:rsid w:val="00DF4F34"/>
    <w:rsid w:val="00DF5BB2"/>
    <w:rsid w:val="00DF6768"/>
    <w:rsid w:val="00DF6DCF"/>
    <w:rsid w:val="00DF7046"/>
    <w:rsid w:val="00DF78E5"/>
    <w:rsid w:val="00E005C6"/>
    <w:rsid w:val="00E00709"/>
    <w:rsid w:val="00E008CD"/>
    <w:rsid w:val="00E00BC4"/>
    <w:rsid w:val="00E01073"/>
    <w:rsid w:val="00E0139F"/>
    <w:rsid w:val="00E01684"/>
    <w:rsid w:val="00E01CDC"/>
    <w:rsid w:val="00E020CB"/>
    <w:rsid w:val="00E020F5"/>
    <w:rsid w:val="00E02C32"/>
    <w:rsid w:val="00E02E6E"/>
    <w:rsid w:val="00E03C4A"/>
    <w:rsid w:val="00E0414A"/>
    <w:rsid w:val="00E04809"/>
    <w:rsid w:val="00E048D6"/>
    <w:rsid w:val="00E04B2B"/>
    <w:rsid w:val="00E05532"/>
    <w:rsid w:val="00E06937"/>
    <w:rsid w:val="00E069DA"/>
    <w:rsid w:val="00E0743C"/>
    <w:rsid w:val="00E07982"/>
    <w:rsid w:val="00E07E9C"/>
    <w:rsid w:val="00E101AE"/>
    <w:rsid w:val="00E1078B"/>
    <w:rsid w:val="00E107A0"/>
    <w:rsid w:val="00E10A55"/>
    <w:rsid w:val="00E10D74"/>
    <w:rsid w:val="00E10FF6"/>
    <w:rsid w:val="00E1164E"/>
    <w:rsid w:val="00E1187F"/>
    <w:rsid w:val="00E11C2C"/>
    <w:rsid w:val="00E1219E"/>
    <w:rsid w:val="00E122B9"/>
    <w:rsid w:val="00E12B4A"/>
    <w:rsid w:val="00E12BCA"/>
    <w:rsid w:val="00E12FA3"/>
    <w:rsid w:val="00E1306E"/>
    <w:rsid w:val="00E13102"/>
    <w:rsid w:val="00E13874"/>
    <w:rsid w:val="00E13E84"/>
    <w:rsid w:val="00E14051"/>
    <w:rsid w:val="00E145A9"/>
    <w:rsid w:val="00E1492E"/>
    <w:rsid w:val="00E14CE0"/>
    <w:rsid w:val="00E1521D"/>
    <w:rsid w:val="00E15638"/>
    <w:rsid w:val="00E160E9"/>
    <w:rsid w:val="00E1669F"/>
    <w:rsid w:val="00E16974"/>
    <w:rsid w:val="00E16EB8"/>
    <w:rsid w:val="00E177A1"/>
    <w:rsid w:val="00E17803"/>
    <w:rsid w:val="00E20029"/>
    <w:rsid w:val="00E204B7"/>
    <w:rsid w:val="00E208BD"/>
    <w:rsid w:val="00E20C8F"/>
    <w:rsid w:val="00E20FE9"/>
    <w:rsid w:val="00E210D2"/>
    <w:rsid w:val="00E21397"/>
    <w:rsid w:val="00E216C5"/>
    <w:rsid w:val="00E218C3"/>
    <w:rsid w:val="00E21B80"/>
    <w:rsid w:val="00E21E31"/>
    <w:rsid w:val="00E2205B"/>
    <w:rsid w:val="00E223B3"/>
    <w:rsid w:val="00E224FF"/>
    <w:rsid w:val="00E225D7"/>
    <w:rsid w:val="00E22B1C"/>
    <w:rsid w:val="00E22B4E"/>
    <w:rsid w:val="00E22CDE"/>
    <w:rsid w:val="00E2309F"/>
    <w:rsid w:val="00E231A8"/>
    <w:rsid w:val="00E23AEC"/>
    <w:rsid w:val="00E23BF8"/>
    <w:rsid w:val="00E2422A"/>
    <w:rsid w:val="00E245A9"/>
    <w:rsid w:val="00E2477A"/>
    <w:rsid w:val="00E24D83"/>
    <w:rsid w:val="00E253F4"/>
    <w:rsid w:val="00E25462"/>
    <w:rsid w:val="00E255C0"/>
    <w:rsid w:val="00E25D3D"/>
    <w:rsid w:val="00E25D85"/>
    <w:rsid w:val="00E2601D"/>
    <w:rsid w:val="00E265D3"/>
    <w:rsid w:val="00E269DE"/>
    <w:rsid w:val="00E26A8B"/>
    <w:rsid w:val="00E26E81"/>
    <w:rsid w:val="00E27A04"/>
    <w:rsid w:val="00E27ADE"/>
    <w:rsid w:val="00E27FC4"/>
    <w:rsid w:val="00E30260"/>
    <w:rsid w:val="00E306AE"/>
    <w:rsid w:val="00E30BE9"/>
    <w:rsid w:val="00E310D7"/>
    <w:rsid w:val="00E31855"/>
    <w:rsid w:val="00E318B9"/>
    <w:rsid w:val="00E31A7A"/>
    <w:rsid w:val="00E32C58"/>
    <w:rsid w:val="00E3349B"/>
    <w:rsid w:val="00E33750"/>
    <w:rsid w:val="00E33B74"/>
    <w:rsid w:val="00E33EDE"/>
    <w:rsid w:val="00E34FA7"/>
    <w:rsid w:val="00E3522C"/>
    <w:rsid w:val="00E3530E"/>
    <w:rsid w:val="00E35537"/>
    <w:rsid w:val="00E357AD"/>
    <w:rsid w:val="00E3589A"/>
    <w:rsid w:val="00E35D9A"/>
    <w:rsid w:val="00E364B8"/>
    <w:rsid w:val="00E3654F"/>
    <w:rsid w:val="00E36CB1"/>
    <w:rsid w:val="00E37488"/>
    <w:rsid w:val="00E37D42"/>
    <w:rsid w:val="00E40D8E"/>
    <w:rsid w:val="00E415F8"/>
    <w:rsid w:val="00E41D9F"/>
    <w:rsid w:val="00E422F1"/>
    <w:rsid w:val="00E4237D"/>
    <w:rsid w:val="00E423F1"/>
    <w:rsid w:val="00E424B2"/>
    <w:rsid w:val="00E4286E"/>
    <w:rsid w:val="00E43014"/>
    <w:rsid w:val="00E4371E"/>
    <w:rsid w:val="00E43B07"/>
    <w:rsid w:val="00E44593"/>
    <w:rsid w:val="00E454A8"/>
    <w:rsid w:val="00E45520"/>
    <w:rsid w:val="00E47CB5"/>
    <w:rsid w:val="00E47EB4"/>
    <w:rsid w:val="00E5033A"/>
    <w:rsid w:val="00E504D6"/>
    <w:rsid w:val="00E507D5"/>
    <w:rsid w:val="00E50879"/>
    <w:rsid w:val="00E51127"/>
    <w:rsid w:val="00E515EE"/>
    <w:rsid w:val="00E519D6"/>
    <w:rsid w:val="00E52074"/>
    <w:rsid w:val="00E521F6"/>
    <w:rsid w:val="00E5239F"/>
    <w:rsid w:val="00E525CA"/>
    <w:rsid w:val="00E52643"/>
    <w:rsid w:val="00E53918"/>
    <w:rsid w:val="00E53D32"/>
    <w:rsid w:val="00E5400D"/>
    <w:rsid w:val="00E54F60"/>
    <w:rsid w:val="00E55C87"/>
    <w:rsid w:val="00E55CF4"/>
    <w:rsid w:val="00E5611C"/>
    <w:rsid w:val="00E562BA"/>
    <w:rsid w:val="00E564D6"/>
    <w:rsid w:val="00E5735A"/>
    <w:rsid w:val="00E573C5"/>
    <w:rsid w:val="00E574BA"/>
    <w:rsid w:val="00E6141A"/>
    <w:rsid w:val="00E61901"/>
    <w:rsid w:val="00E64216"/>
    <w:rsid w:val="00E64E3C"/>
    <w:rsid w:val="00E65A84"/>
    <w:rsid w:val="00E6646A"/>
    <w:rsid w:val="00E66669"/>
    <w:rsid w:val="00E66B8E"/>
    <w:rsid w:val="00E67DCA"/>
    <w:rsid w:val="00E7029C"/>
    <w:rsid w:val="00E708C3"/>
    <w:rsid w:val="00E70D2E"/>
    <w:rsid w:val="00E70D8E"/>
    <w:rsid w:val="00E70E39"/>
    <w:rsid w:val="00E71162"/>
    <w:rsid w:val="00E71A92"/>
    <w:rsid w:val="00E721C1"/>
    <w:rsid w:val="00E72574"/>
    <w:rsid w:val="00E72EF7"/>
    <w:rsid w:val="00E734BD"/>
    <w:rsid w:val="00E737E7"/>
    <w:rsid w:val="00E739A5"/>
    <w:rsid w:val="00E74DBE"/>
    <w:rsid w:val="00E75185"/>
    <w:rsid w:val="00E754B6"/>
    <w:rsid w:val="00E756E7"/>
    <w:rsid w:val="00E75DCB"/>
    <w:rsid w:val="00E768E9"/>
    <w:rsid w:val="00E77C27"/>
    <w:rsid w:val="00E77D7E"/>
    <w:rsid w:val="00E77E4D"/>
    <w:rsid w:val="00E8046B"/>
    <w:rsid w:val="00E80511"/>
    <w:rsid w:val="00E80A11"/>
    <w:rsid w:val="00E80AED"/>
    <w:rsid w:val="00E80F29"/>
    <w:rsid w:val="00E8130C"/>
    <w:rsid w:val="00E8137D"/>
    <w:rsid w:val="00E81735"/>
    <w:rsid w:val="00E81D1B"/>
    <w:rsid w:val="00E820D8"/>
    <w:rsid w:val="00E824BA"/>
    <w:rsid w:val="00E82C61"/>
    <w:rsid w:val="00E830AE"/>
    <w:rsid w:val="00E830C8"/>
    <w:rsid w:val="00E8393E"/>
    <w:rsid w:val="00E83B7A"/>
    <w:rsid w:val="00E83C8C"/>
    <w:rsid w:val="00E83F73"/>
    <w:rsid w:val="00E8422E"/>
    <w:rsid w:val="00E84931"/>
    <w:rsid w:val="00E84BEE"/>
    <w:rsid w:val="00E85252"/>
    <w:rsid w:val="00E85AC1"/>
    <w:rsid w:val="00E85E3E"/>
    <w:rsid w:val="00E863F2"/>
    <w:rsid w:val="00E8642E"/>
    <w:rsid w:val="00E868E6"/>
    <w:rsid w:val="00E8706F"/>
    <w:rsid w:val="00E9003F"/>
    <w:rsid w:val="00E9050F"/>
    <w:rsid w:val="00E90E34"/>
    <w:rsid w:val="00E91280"/>
    <w:rsid w:val="00E91624"/>
    <w:rsid w:val="00E9190C"/>
    <w:rsid w:val="00E9282F"/>
    <w:rsid w:val="00E92B87"/>
    <w:rsid w:val="00E931FA"/>
    <w:rsid w:val="00E934A6"/>
    <w:rsid w:val="00E937D4"/>
    <w:rsid w:val="00E93905"/>
    <w:rsid w:val="00E939F4"/>
    <w:rsid w:val="00E93B3A"/>
    <w:rsid w:val="00E94800"/>
    <w:rsid w:val="00E95179"/>
    <w:rsid w:val="00E95650"/>
    <w:rsid w:val="00E959E0"/>
    <w:rsid w:val="00E96679"/>
    <w:rsid w:val="00E96737"/>
    <w:rsid w:val="00E96B4C"/>
    <w:rsid w:val="00E96D42"/>
    <w:rsid w:val="00E97218"/>
    <w:rsid w:val="00E977F5"/>
    <w:rsid w:val="00E97DBB"/>
    <w:rsid w:val="00EA0204"/>
    <w:rsid w:val="00EA0441"/>
    <w:rsid w:val="00EA07AA"/>
    <w:rsid w:val="00EA09C6"/>
    <w:rsid w:val="00EA0D25"/>
    <w:rsid w:val="00EA0EA0"/>
    <w:rsid w:val="00EA12F7"/>
    <w:rsid w:val="00EA13F1"/>
    <w:rsid w:val="00EA1F4B"/>
    <w:rsid w:val="00EA21DA"/>
    <w:rsid w:val="00EA241E"/>
    <w:rsid w:val="00EA2A3F"/>
    <w:rsid w:val="00EA2CD2"/>
    <w:rsid w:val="00EA388D"/>
    <w:rsid w:val="00EA448E"/>
    <w:rsid w:val="00EA47B5"/>
    <w:rsid w:val="00EA4942"/>
    <w:rsid w:val="00EA4E47"/>
    <w:rsid w:val="00EA5ED2"/>
    <w:rsid w:val="00EA67D5"/>
    <w:rsid w:val="00EA6E00"/>
    <w:rsid w:val="00EA7672"/>
    <w:rsid w:val="00EA7820"/>
    <w:rsid w:val="00EB16AC"/>
    <w:rsid w:val="00EB1D9E"/>
    <w:rsid w:val="00EB335A"/>
    <w:rsid w:val="00EB37E9"/>
    <w:rsid w:val="00EB3C15"/>
    <w:rsid w:val="00EB3C16"/>
    <w:rsid w:val="00EB3C61"/>
    <w:rsid w:val="00EB3CCC"/>
    <w:rsid w:val="00EB3E0C"/>
    <w:rsid w:val="00EB4BA5"/>
    <w:rsid w:val="00EB4FE8"/>
    <w:rsid w:val="00EB5547"/>
    <w:rsid w:val="00EB60D7"/>
    <w:rsid w:val="00EB6550"/>
    <w:rsid w:val="00EB70DC"/>
    <w:rsid w:val="00EB76A2"/>
    <w:rsid w:val="00EC02F5"/>
    <w:rsid w:val="00EC10A0"/>
    <w:rsid w:val="00EC13E7"/>
    <w:rsid w:val="00EC14A6"/>
    <w:rsid w:val="00EC231D"/>
    <w:rsid w:val="00EC2797"/>
    <w:rsid w:val="00EC2D88"/>
    <w:rsid w:val="00EC369A"/>
    <w:rsid w:val="00EC3704"/>
    <w:rsid w:val="00EC4472"/>
    <w:rsid w:val="00EC4E20"/>
    <w:rsid w:val="00EC5A3D"/>
    <w:rsid w:val="00EC714D"/>
    <w:rsid w:val="00EC7293"/>
    <w:rsid w:val="00EC7671"/>
    <w:rsid w:val="00EC79D3"/>
    <w:rsid w:val="00ED0390"/>
    <w:rsid w:val="00ED0E74"/>
    <w:rsid w:val="00ED1130"/>
    <w:rsid w:val="00ED118B"/>
    <w:rsid w:val="00ED197A"/>
    <w:rsid w:val="00ED1E12"/>
    <w:rsid w:val="00ED28FF"/>
    <w:rsid w:val="00ED30E0"/>
    <w:rsid w:val="00ED465E"/>
    <w:rsid w:val="00ED5922"/>
    <w:rsid w:val="00ED60C9"/>
    <w:rsid w:val="00ED62D7"/>
    <w:rsid w:val="00ED6413"/>
    <w:rsid w:val="00ED679F"/>
    <w:rsid w:val="00ED691F"/>
    <w:rsid w:val="00ED6CE9"/>
    <w:rsid w:val="00ED7171"/>
    <w:rsid w:val="00ED7C4B"/>
    <w:rsid w:val="00ED7F64"/>
    <w:rsid w:val="00EE0B88"/>
    <w:rsid w:val="00EE0DC4"/>
    <w:rsid w:val="00EE1DFD"/>
    <w:rsid w:val="00EE2F46"/>
    <w:rsid w:val="00EE307D"/>
    <w:rsid w:val="00EE3320"/>
    <w:rsid w:val="00EE379A"/>
    <w:rsid w:val="00EE3E21"/>
    <w:rsid w:val="00EE5C97"/>
    <w:rsid w:val="00EE69C9"/>
    <w:rsid w:val="00EE6DFD"/>
    <w:rsid w:val="00EE72AB"/>
    <w:rsid w:val="00EE74FC"/>
    <w:rsid w:val="00EE782E"/>
    <w:rsid w:val="00EF0088"/>
    <w:rsid w:val="00EF08A1"/>
    <w:rsid w:val="00EF10C6"/>
    <w:rsid w:val="00EF1287"/>
    <w:rsid w:val="00EF130D"/>
    <w:rsid w:val="00EF1454"/>
    <w:rsid w:val="00EF1577"/>
    <w:rsid w:val="00EF1731"/>
    <w:rsid w:val="00EF17B6"/>
    <w:rsid w:val="00EF1B91"/>
    <w:rsid w:val="00EF20CA"/>
    <w:rsid w:val="00EF213C"/>
    <w:rsid w:val="00EF2344"/>
    <w:rsid w:val="00EF3A3C"/>
    <w:rsid w:val="00EF3E96"/>
    <w:rsid w:val="00EF4019"/>
    <w:rsid w:val="00EF450B"/>
    <w:rsid w:val="00EF48B8"/>
    <w:rsid w:val="00EF4E43"/>
    <w:rsid w:val="00EF4FB0"/>
    <w:rsid w:val="00EF578B"/>
    <w:rsid w:val="00EF66C8"/>
    <w:rsid w:val="00EF66D1"/>
    <w:rsid w:val="00EF68A7"/>
    <w:rsid w:val="00EF7274"/>
    <w:rsid w:val="00F015AD"/>
    <w:rsid w:val="00F016C7"/>
    <w:rsid w:val="00F0177F"/>
    <w:rsid w:val="00F01A93"/>
    <w:rsid w:val="00F0244E"/>
    <w:rsid w:val="00F027FC"/>
    <w:rsid w:val="00F02886"/>
    <w:rsid w:val="00F02C54"/>
    <w:rsid w:val="00F02E19"/>
    <w:rsid w:val="00F03202"/>
    <w:rsid w:val="00F0337B"/>
    <w:rsid w:val="00F036C6"/>
    <w:rsid w:val="00F0375A"/>
    <w:rsid w:val="00F03947"/>
    <w:rsid w:val="00F03F03"/>
    <w:rsid w:val="00F0416E"/>
    <w:rsid w:val="00F048C4"/>
    <w:rsid w:val="00F04C82"/>
    <w:rsid w:val="00F055A1"/>
    <w:rsid w:val="00F0563A"/>
    <w:rsid w:val="00F06696"/>
    <w:rsid w:val="00F06940"/>
    <w:rsid w:val="00F0696C"/>
    <w:rsid w:val="00F07110"/>
    <w:rsid w:val="00F0736A"/>
    <w:rsid w:val="00F10278"/>
    <w:rsid w:val="00F11778"/>
    <w:rsid w:val="00F12025"/>
    <w:rsid w:val="00F12E07"/>
    <w:rsid w:val="00F134AF"/>
    <w:rsid w:val="00F13580"/>
    <w:rsid w:val="00F13747"/>
    <w:rsid w:val="00F13F25"/>
    <w:rsid w:val="00F14622"/>
    <w:rsid w:val="00F1609F"/>
    <w:rsid w:val="00F1658B"/>
    <w:rsid w:val="00F166DD"/>
    <w:rsid w:val="00F17AA9"/>
    <w:rsid w:val="00F17B20"/>
    <w:rsid w:val="00F20D01"/>
    <w:rsid w:val="00F21400"/>
    <w:rsid w:val="00F217ED"/>
    <w:rsid w:val="00F21A1A"/>
    <w:rsid w:val="00F21E15"/>
    <w:rsid w:val="00F22A9A"/>
    <w:rsid w:val="00F22C88"/>
    <w:rsid w:val="00F239C6"/>
    <w:rsid w:val="00F23E3B"/>
    <w:rsid w:val="00F23F0C"/>
    <w:rsid w:val="00F23F7C"/>
    <w:rsid w:val="00F2437B"/>
    <w:rsid w:val="00F24B79"/>
    <w:rsid w:val="00F25410"/>
    <w:rsid w:val="00F255F1"/>
    <w:rsid w:val="00F256A1"/>
    <w:rsid w:val="00F259D5"/>
    <w:rsid w:val="00F25A55"/>
    <w:rsid w:val="00F26245"/>
    <w:rsid w:val="00F26A4B"/>
    <w:rsid w:val="00F26FEC"/>
    <w:rsid w:val="00F27001"/>
    <w:rsid w:val="00F2746E"/>
    <w:rsid w:val="00F27CF5"/>
    <w:rsid w:val="00F30810"/>
    <w:rsid w:val="00F31393"/>
    <w:rsid w:val="00F3146F"/>
    <w:rsid w:val="00F31717"/>
    <w:rsid w:val="00F317DF"/>
    <w:rsid w:val="00F318B1"/>
    <w:rsid w:val="00F31A1A"/>
    <w:rsid w:val="00F31DF3"/>
    <w:rsid w:val="00F31EDA"/>
    <w:rsid w:val="00F323FF"/>
    <w:rsid w:val="00F329B0"/>
    <w:rsid w:val="00F32AF4"/>
    <w:rsid w:val="00F33267"/>
    <w:rsid w:val="00F33401"/>
    <w:rsid w:val="00F33527"/>
    <w:rsid w:val="00F3382C"/>
    <w:rsid w:val="00F3396C"/>
    <w:rsid w:val="00F33B4B"/>
    <w:rsid w:val="00F341A2"/>
    <w:rsid w:val="00F34280"/>
    <w:rsid w:val="00F361F3"/>
    <w:rsid w:val="00F36F6A"/>
    <w:rsid w:val="00F36F9D"/>
    <w:rsid w:val="00F379CD"/>
    <w:rsid w:val="00F40413"/>
    <w:rsid w:val="00F40AB6"/>
    <w:rsid w:val="00F41336"/>
    <w:rsid w:val="00F418EF"/>
    <w:rsid w:val="00F420E4"/>
    <w:rsid w:val="00F428B6"/>
    <w:rsid w:val="00F42CAA"/>
    <w:rsid w:val="00F42EBA"/>
    <w:rsid w:val="00F42F03"/>
    <w:rsid w:val="00F430D6"/>
    <w:rsid w:val="00F4370D"/>
    <w:rsid w:val="00F43E76"/>
    <w:rsid w:val="00F44A82"/>
    <w:rsid w:val="00F44CE6"/>
    <w:rsid w:val="00F4513F"/>
    <w:rsid w:val="00F45743"/>
    <w:rsid w:val="00F464C6"/>
    <w:rsid w:val="00F46A12"/>
    <w:rsid w:val="00F506CD"/>
    <w:rsid w:val="00F51373"/>
    <w:rsid w:val="00F5143E"/>
    <w:rsid w:val="00F51780"/>
    <w:rsid w:val="00F51AB8"/>
    <w:rsid w:val="00F51C74"/>
    <w:rsid w:val="00F52AFE"/>
    <w:rsid w:val="00F5310D"/>
    <w:rsid w:val="00F54647"/>
    <w:rsid w:val="00F55654"/>
    <w:rsid w:val="00F55687"/>
    <w:rsid w:val="00F55E6E"/>
    <w:rsid w:val="00F56382"/>
    <w:rsid w:val="00F57BA9"/>
    <w:rsid w:val="00F57CA4"/>
    <w:rsid w:val="00F60507"/>
    <w:rsid w:val="00F6092D"/>
    <w:rsid w:val="00F61DCC"/>
    <w:rsid w:val="00F61F86"/>
    <w:rsid w:val="00F62104"/>
    <w:rsid w:val="00F62ACC"/>
    <w:rsid w:val="00F63367"/>
    <w:rsid w:val="00F63841"/>
    <w:rsid w:val="00F640C5"/>
    <w:rsid w:val="00F6442D"/>
    <w:rsid w:val="00F644C9"/>
    <w:rsid w:val="00F6568F"/>
    <w:rsid w:val="00F6605A"/>
    <w:rsid w:val="00F666FD"/>
    <w:rsid w:val="00F66EDD"/>
    <w:rsid w:val="00F67A08"/>
    <w:rsid w:val="00F7003C"/>
    <w:rsid w:val="00F7049F"/>
    <w:rsid w:val="00F70673"/>
    <w:rsid w:val="00F70723"/>
    <w:rsid w:val="00F7097D"/>
    <w:rsid w:val="00F71608"/>
    <w:rsid w:val="00F7171F"/>
    <w:rsid w:val="00F71948"/>
    <w:rsid w:val="00F7195A"/>
    <w:rsid w:val="00F71E8D"/>
    <w:rsid w:val="00F725AA"/>
    <w:rsid w:val="00F72885"/>
    <w:rsid w:val="00F73515"/>
    <w:rsid w:val="00F7353A"/>
    <w:rsid w:val="00F741DD"/>
    <w:rsid w:val="00F74667"/>
    <w:rsid w:val="00F74AD7"/>
    <w:rsid w:val="00F7514B"/>
    <w:rsid w:val="00F75986"/>
    <w:rsid w:val="00F759CA"/>
    <w:rsid w:val="00F763C9"/>
    <w:rsid w:val="00F764BA"/>
    <w:rsid w:val="00F76A66"/>
    <w:rsid w:val="00F76E2A"/>
    <w:rsid w:val="00F77200"/>
    <w:rsid w:val="00F77624"/>
    <w:rsid w:val="00F77D9C"/>
    <w:rsid w:val="00F77E86"/>
    <w:rsid w:val="00F8094E"/>
    <w:rsid w:val="00F80DED"/>
    <w:rsid w:val="00F81102"/>
    <w:rsid w:val="00F81340"/>
    <w:rsid w:val="00F81814"/>
    <w:rsid w:val="00F81BF3"/>
    <w:rsid w:val="00F81EBE"/>
    <w:rsid w:val="00F82338"/>
    <w:rsid w:val="00F824BD"/>
    <w:rsid w:val="00F82752"/>
    <w:rsid w:val="00F82916"/>
    <w:rsid w:val="00F83107"/>
    <w:rsid w:val="00F8394A"/>
    <w:rsid w:val="00F83AFC"/>
    <w:rsid w:val="00F8416F"/>
    <w:rsid w:val="00F84741"/>
    <w:rsid w:val="00F855A4"/>
    <w:rsid w:val="00F86037"/>
    <w:rsid w:val="00F86122"/>
    <w:rsid w:val="00F8676D"/>
    <w:rsid w:val="00F86775"/>
    <w:rsid w:val="00F8678F"/>
    <w:rsid w:val="00F867A5"/>
    <w:rsid w:val="00F87CE8"/>
    <w:rsid w:val="00F925CD"/>
    <w:rsid w:val="00F929B9"/>
    <w:rsid w:val="00F938EE"/>
    <w:rsid w:val="00F940BB"/>
    <w:rsid w:val="00F94D12"/>
    <w:rsid w:val="00F96CAB"/>
    <w:rsid w:val="00F96E5C"/>
    <w:rsid w:val="00F96EA6"/>
    <w:rsid w:val="00F974F2"/>
    <w:rsid w:val="00F97819"/>
    <w:rsid w:val="00F97832"/>
    <w:rsid w:val="00FA045F"/>
    <w:rsid w:val="00FA0E8E"/>
    <w:rsid w:val="00FA17D9"/>
    <w:rsid w:val="00FA1F51"/>
    <w:rsid w:val="00FA23D4"/>
    <w:rsid w:val="00FA27AD"/>
    <w:rsid w:val="00FA2A40"/>
    <w:rsid w:val="00FA3204"/>
    <w:rsid w:val="00FA32DC"/>
    <w:rsid w:val="00FA3302"/>
    <w:rsid w:val="00FA365C"/>
    <w:rsid w:val="00FA3A75"/>
    <w:rsid w:val="00FA3AD8"/>
    <w:rsid w:val="00FA3F19"/>
    <w:rsid w:val="00FA4768"/>
    <w:rsid w:val="00FA476F"/>
    <w:rsid w:val="00FA48E5"/>
    <w:rsid w:val="00FA4B1E"/>
    <w:rsid w:val="00FA4B2C"/>
    <w:rsid w:val="00FA527F"/>
    <w:rsid w:val="00FA5A04"/>
    <w:rsid w:val="00FA62EC"/>
    <w:rsid w:val="00FA6979"/>
    <w:rsid w:val="00FA70AC"/>
    <w:rsid w:val="00FB0952"/>
    <w:rsid w:val="00FB0F4B"/>
    <w:rsid w:val="00FB1030"/>
    <w:rsid w:val="00FB141F"/>
    <w:rsid w:val="00FB1D12"/>
    <w:rsid w:val="00FB2072"/>
    <w:rsid w:val="00FB20AF"/>
    <w:rsid w:val="00FB2265"/>
    <w:rsid w:val="00FB23CD"/>
    <w:rsid w:val="00FB27BC"/>
    <w:rsid w:val="00FB31AD"/>
    <w:rsid w:val="00FB38FE"/>
    <w:rsid w:val="00FB3F02"/>
    <w:rsid w:val="00FB3F0A"/>
    <w:rsid w:val="00FB592A"/>
    <w:rsid w:val="00FB6506"/>
    <w:rsid w:val="00FB6DDD"/>
    <w:rsid w:val="00FB6F46"/>
    <w:rsid w:val="00FB7E40"/>
    <w:rsid w:val="00FB7ECD"/>
    <w:rsid w:val="00FC1631"/>
    <w:rsid w:val="00FC25DD"/>
    <w:rsid w:val="00FC2FBA"/>
    <w:rsid w:val="00FC307E"/>
    <w:rsid w:val="00FC3D5D"/>
    <w:rsid w:val="00FC3FE5"/>
    <w:rsid w:val="00FC4077"/>
    <w:rsid w:val="00FC42D7"/>
    <w:rsid w:val="00FC4B85"/>
    <w:rsid w:val="00FC4DAE"/>
    <w:rsid w:val="00FC4EEC"/>
    <w:rsid w:val="00FC53DA"/>
    <w:rsid w:val="00FC56E6"/>
    <w:rsid w:val="00FC5A74"/>
    <w:rsid w:val="00FC5AAE"/>
    <w:rsid w:val="00FC695A"/>
    <w:rsid w:val="00FC69AB"/>
    <w:rsid w:val="00FC6EC1"/>
    <w:rsid w:val="00FC75A8"/>
    <w:rsid w:val="00FC7BEF"/>
    <w:rsid w:val="00FD016F"/>
    <w:rsid w:val="00FD0257"/>
    <w:rsid w:val="00FD0364"/>
    <w:rsid w:val="00FD097C"/>
    <w:rsid w:val="00FD14E0"/>
    <w:rsid w:val="00FD1F61"/>
    <w:rsid w:val="00FD304F"/>
    <w:rsid w:val="00FD3F3D"/>
    <w:rsid w:val="00FD4416"/>
    <w:rsid w:val="00FD4B57"/>
    <w:rsid w:val="00FD502B"/>
    <w:rsid w:val="00FD565E"/>
    <w:rsid w:val="00FD56B8"/>
    <w:rsid w:val="00FD6BFB"/>
    <w:rsid w:val="00FD78A6"/>
    <w:rsid w:val="00FD78C3"/>
    <w:rsid w:val="00FE02AE"/>
    <w:rsid w:val="00FE02ED"/>
    <w:rsid w:val="00FE0871"/>
    <w:rsid w:val="00FE098A"/>
    <w:rsid w:val="00FE0EE5"/>
    <w:rsid w:val="00FE1478"/>
    <w:rsid w:val="00FE1620"/>
    <w:rsid w:val="00FE1F0E"/>
    <w:rsid w:val="00FE1F9D"/>
    <w:rsid w:val="00FE2B11"/>
    <w:rsid w:val="00FE2C43"/>
    <w:rsid w:val="00FE2C59"/>
    <w:rsid w:val="00FE3386"/>
    <w:rsid w:val="00FE360A"/>
    <w:rsid w:val="00FE3A49"/>
    <w:rsid w:val="00FE3A82"/>
    <w:rsid w:val="00FE3CC8"/>
    <w:rsid w:val="00FE4E22"/>
    <w:rsid w:val="00FE504D"/>
    <w:rsid w:val="00FE55E7"/>
    <w:rsid w:val="00FE574E"/>
    <w:rsid w:val="00FE57E1"/>
    <w:rsid w:val="00FE5861"/>
    <w:rsid w:val="00FE665B"/>
    <w:rsid w:val="00FE6DCA"/>
    <w:rsid w:val="00FE78E7"/>
    <w:rsid w:val="00FE7B7E"/>
    <w:rsid w:val="00FE7D0F"/>
    <w:rsid w:val="00FF01E6"/>
    <w:rsid w:val="00FF06B6"/>
    <w:rsid w:val="00FF139D"/>
    <w:rsid w:val="00FF1A5A"/>
    <w:rsid w:val="00FF3191"/>
    <w:rsid w:val="00FF32D1"/>
    <w:rsid w:val="00FF3531"/>
    <w:rsid w:val="00FF4AF2"/>
    <w:rsid w:val="00FF505F"/>
    <w:rsid w:val="00FF51D6"/>
    <w:rsid w:val="00FF5E52"/>
    <w:rsid w:val="00FF5F87"/>
    <w:rsid w:val="00FF5FE4"/>
    <w:rsid w:val="00FF6426"/>
    <w:rsid w:val="00FF667E"/>
    <w:rsid w:val="00FF70E6"/>
    <w:rsid w:val="00FF7966"/>
    <w:rsid w:val="00FF7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25CD"/>
  <w15:docId w15:val="{544481FF-D045-40CD-8F24-0F8BF52C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3288"/>
    <w:pPr>
      <w:spacing w:after="160" w:line="264" w:lineRule="auto"/>
      <w:jc w:val="both"/>
    </w:pPr>
    <w:rPr>
      <w:rFonts w:ascii="Calibri" w:eastAsiaTheme="minorEastAsia" w:hAnsi="Calibri"/>
      <w:sz w:val="23"/>
      <w:lang w:eastAsia="el-GR"/>
    </w:rPr>
  </w:style>
  <w:style w:type="paragraph" w:styleId="Heading1">
    <w:name w:val="heading 1"/>
    <w:aliases w:val="1_ΚΕΦΑΛΑΙΟ"/>
    <w:basedOn w:val="Normal"/>
    <w:next w:val="Normal"/>
    <w:link w:val="Heading1Char"/>
    <w:qFormat/>
    <w:rsid w:val="00E210D2"/>
    <w:pPr>
      <w:keepNext/>
      <w:keepLines/>
      <w:pBdr>
        <w:bottom w:val="single" w:sz="18" w:space="1" w:color="E36C0A" w:themeColor="accent6" w:themeShade="BF"/>
      </w:pBdr>
      <w:spacing w:after="840" w:line="520" w:lineRule="exact"/>
      <w:jc w:val="left"/>
      <w:outlineLvl w:val="0"/>
    </w:pPr>
    <w:rPr>
      <w:rFonts w:ascii="Calibri Light" w:eastAsiaTheme="majorEastAsia" w:hAnsi="Calibri Light" w:cstheme="majorBidi"/>
      <w:b/>
      <w:bCs/>
      <w:color w:val="4F81BD" w:themeColor="accent1"/>
      <w:w w:val="90"/>
      <w:sz w:val="48"/>
      <w:szCs w:val="28"/>
    </w:rPr>
  </w:style>
  <w:style w:type="paragraph" w:styleId="Heading2">
    <w:name w:val="heading 2"/>
    <w:aliases w:val="2_ΘΕΜΑ ΚΕΦΑΛΑΙΟΥ"/>
    <w:basedOn w:val="Normal"/>
    <w:next w:val="Normal"/>
    <w:link w:val="Heading2Char"/>
    <w:unhideWhenUsed/>
    <w:qFormat/>
    <w:rsid w:val="00006E35"/>
    <w:pPr>
      <w:keepNext/>
      <w:keepLines/>
      <w:spacing w:before="480"/>
      <w:jc w:val="left"/>
      <w:outlineLvl w:val="1"/>
    </w:pPr>
    <w:rPr>
      <w:rFonts w:ascii="Calibri Light" w:eastAsiaTheme="majorEastAsia" w:hAnsi="Calibri Light" w:cstheme="majorBidi"/>
      <w:b/>
      <w:color w:val="4F81BD" w:themeColor="accent1"/>
      <w:sz w:val="28"/>
      <w:szCs w:val="26"/>
    </w:rPr>
  </w:style>
  <w:style w:type="paragraph" w:styleId="Heading3">
    <w:name w:val="heading 3"/>
    <w:aliases w:val="3_1.1."/>
    <w:basedOn w:val="Normal"/>
    <w:next w:val="Normal"/>
    <w:link w:val="Heading3Char"/>
    <w:unhideWhenUsed/>
    <w:qFormat/>
    <w:rsid w:val="006717DD"/>
    <w:pPr>
      <w:keepNext/>
      <w:keepLines/>
      <w:spacing w:after="0"/>
      <w:jc w:val="left"/>
      <w:outlineLvl w:val="2"/>
    </w:pPr>
    <w:rPr>
      <w:rFonts w:eastAsiaTheme="majorEastAsia" w:cstheme="majorBidi"/>
      <w:b/>
      <w:color w:val="365F91" w:themeColor="accent1" w:themeShade="BF"/>
      <w:sz w:val="24"/>
      <w:szCs w:val="24"/>
    </w:rPr>
  </w:style>
  <w:style w:type="paragraph" w:styleId="Heading4">
    <w:name w:val="heading 4"/>
    <w:aliases w:val="4_1.1.1."/>
    <w:basedOn w:val="Normal"/>
    <w:next w:val="Normal"/>
    <w:link w:val="Heading4Char"/>
    <w:unhideWhenUsed/>
    <w:qFormat/>
    <w:rsid w:val="00E9162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87A40"/>
    <w:pPr>
      <w:keepNext/>
      <w:keepLines/>
      <w:spacing w:before="240" w:after="80" w:line="276" w:lineRule="auto"/>
      <w:jc w:val="left"/>
      <w:outlineLvl w:val="4"/>
    </w:pPr>
    <w:rPr>
      <w:rFonts w:ascii="Arial" w:eastAsia="Arial" w:hAnsi="Arial" w:cs="Arial"/>
      <w:color w:val="666666"/>
      <w:sz w:val="22"/>
    </w:rPr>
  </w:style>
  <w:style w:type="paragraph" w:styleId="Heading6">
    <w:name w:val="heading 6"/>
    <w:basedOn w:val="Normal"/>
    <w:next w:val="Normal"/>
    <w:link w:val="Heading6Char"/>
    <w:unhideWhenUsed/>
    <w:qFormat/>
    <w:rsid w:val="00987A40"/>
    <w:pPr>
      <w:keepNext/>
      <w:keepLines/>
      <w:spacing w:before="240" w:after="80" w:line="276" w:lineRule="auto"/>
      <w:jc w:val="left"/>
      <w:outlineLvl w:val="5"/>
    </w:pPr>
    <w:rPr>
      <w:rFonts w:ascii="Arial" w:eastAsia="Arial" w:hAnsi="Arial" w:cs="Arial"/>
      <w:i/>
      <w:color w:val="666666"/>
      <w:sz w:val="22"/>
    </w:rPr>
  </w:style>
  <w:style w:type="paragraph" w:styleId="Heading7">
    <w:name w:val="heading 7"/>
    <w:basedOn w:val="Normal"/>
    <w:next w:val="Normal"/>
    <w:link w:val="Heading7Char"/>
    <w:uiPriority w:val="99"/>
    <w:unhideWhenUsed/>
    <w:qFormat/>
    <w:rsid w:val="004E515B"/>
    <w:pPr>
      <w:keepNext/>
      <w:keepLines/>
      <w:spacing w:before="40" w:after="0" w:line="300" w:lineRule="auto"/>
      <w:outlineLvl w:val="6"/>
    </w:pPr>
    <w:rPr>
      <w:rFonts w:ascii="Arial" w:eastAsiaTheme="majorEastAsia" w:hAnsi="Arial" w:cstheme="majorBidi"/>
      <w:color w:val="595959" w:themeColor="text1" w:themeTint="A6"/>
      <w:sz w:val="20"/>
      <w:szCs w:val="24"/>
    </w:rPr>
  </w:style>
  <w:style w:type="paragraph" w:styleId="Heading8">
    <w:name w:val="heading 8"/>
    <w:basedOn w:val="Normal"/>
    <w:next w:val="Normal"/>
    <w:link w:val="Heading8Char"/>
    <w:uiPriority w:val="99"/>
    <w:unhideWhenUsed/>
    <w:qFormat/>
    <w:rsid w:val="004E515B"/>
    <w:pPr>
      <w:keepNext/>
      <w:keepLines/>
      <w:spacing w:after="0" w:line="300" w:lineRule="auto"/>
      <w:outlineLvl w:val="7"/>
    </w:pPr>
    <w:rPr>
      <w:rFonts w:ascii="Arial" w:eastAsiaTheme="majorEastAsia" w:hAnsi="Arial" w:cstheme="majorBidi"/>
      <w:i/>
      <w:iCs/>
      <w:color w:val="272727" w:themeColor="text1" w:themeTint="D8"/>
      <w:sz w:val="20"/>
      <w:szCs w:val="24"/>
    </w:rPr>
  </w:style>
  <w:style w:type="paragraph" w:styleId="Heading9">
    <w:name w:val="heading 9"/>
    <w:basedOn w:val="Normal"/>
    <w:next w:val="Normal"/>
    <w:link w:val="Heading9Char"/>
    <w:uiPriority w:val="99"/>
    <w:unhideWhenUsed/>
    <w:qFormat/>
    <w:rsid w:val="004E515B"/>
    <w:pPr>
      <w:keepNext/>
      <w:keepLines/>
      <w:spacing w:after="0" w:line="300" w:lineRule="auto"/>
      <w:outlineLvl w:val="8"/>
    </w:pPr>
    <w:rPr>
      <w:rFonts w:ascii="Arial" w:eastAsiaTheme="majorEastAsia" w:hAnsi="Arial" w:cstheme="majorBidi"/>
      <w:color w:val="272727" w:themeColor="text1" w:themeTint="D8"/>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01E9C"/>
    <w:pPr>
      <w:autoSpaceDE w:val="0"/>
      <w:autoSpaceDN w:val="0"/>
      <w:adjustRightInd w:val="0"/>
      <w:spacing w:after="0" w:line="240" w:lineRule="auto"/>
    </w:pPr>
    <w:rPr>
      <w:rFonts w:ascii="Lato Black" w:hAnsi="Lato Black" w:cs="Lato Black"/>
      <w:color w:val="000000"/>
      <w:sz w:val="24"/>
      <w:szCs w:val="24"/>
    </w:rPr>
  </w:style>
  <w:style w:type="paragraph" w:styleId="BalloonText">
    <w:name w:val="Balloon Text"/>
    <w:basedOn w:val="Normal"/>
    <w:link w:val="BalloonTextChar"/>
    <w:uiPriority w:val="99"/>
    <w:semiHidden/>
    <w:unhideWhenUsed/>
    <w:rsid w:val="00537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EF0"/>
    <w:rPr>
      <w:rFonts w:ascii="Tahoma" w:eastAsiaTheme="minorEastAsia" w:hAnsi="Tahoma" w:cs="Tahoma"/>
      <w:sz w:val="16"/>
      <w:szCs w:val="16"/>
      <w:lang w:eastAsia="el-GR"/>
    </w:rPr>
  </w:style>
  <w:style w:type="paragraph" w:styleId="ListParagraph">
    <w:name w:val="List Paragraph"/>
    <w:aliases w:val="1st level - Bullet List Paragraph,Bullet EY,Bullet list,Lettre d'introduction,List L1,List Paragraph compact,List Paragraph1,List Paragraph11,Normal bullet 2,Normal bullet 21,Numbered List,Paragraph,Paragraphe de liste 2,Reference list"/>
    <w:basedOn w:val="Normal"/>
    <w:link w:val="ListParagraphChar"/>
    <w:uiPriority w:val="34"/>
    <w:qFormat/>
    <w:rsid w:val="003B1F6E"/>
    <w:pPr>
      <w:ind w:left="720"/>
      <w:contextualSpacing/>
    </w:pPr>
    <w:rPr>
      <w:rFonts w:eastAsiaTheme="minorHAnsi"/>
      <w:lang w:eastAsia="en-US"/>
    </w:rPr>
  </w:style>
  <w:style w:type="paragraph" w:styleId="Header">
    <w:name w:val="header"/>
    <w:basedOn w:val="Normal"/>
    <w:link w:val="HeaderChar"/>
    <w:uiPriority w:val="99"/>
    <w:unhideWhenUsed/>
    <w:rsid w:val="004048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04883"/>
    <w:rPr>
      <w:rFonts w:eastAsiaTheme="minorEastAsia"/>
      <w:lang w:eastAsia="el-GR"/>
    </w:rPr>
  </w:style>
  <w:style w:type="paragraph" w:styleId="Footer">
    <w:name w:val="footer"/>
    <w:basedOn w:val="Normal"/>
    <w:link w:val="FooterChar"/>
    <w:uiPriority w:val="99"/>
    <w:unhideWhenUsed/>
    <w:rsid w:val="004048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04883"/>
    <w:rPr>
      <w:rFonts w:eastAsiaTheme="minorEastAsia"/>
      <w:lang w:eastAsia="el-GR"/>
    </w:rPr>
  </w:style>
  <w:style w:type="paragraph" w:customStyle="1" w:styleId="1">
    <w:name w:val="Παράγραφος λίστας1"/>
    <w:uiPriority w:val="99"/>
    <w:rsid w:val="005A31FF"/>
    <w:pPr>
      <w:suppressAutoHyphens/>
      <w:ind w:left="720"/>
    </w:pPr>
    <w:rPr>
      <w:rFonts w:ascii="Calibri" w:eastAsia="Arial" w:hAnsi="Calibri" w:cs="font266"/>
      <w:kern w:val="1"/>
      <w:lang w:val="en-GB" w:eastAsia="ar-SA"/>
    </w:rPr>
  </w:style>
  <w:style w:type="table" w:styleId="TableGrid">
    <w:name w:val="Table Grid"/>
    <w:basedOn w:val="TableNormal"/>
    <w:uiPriority w:val="39"/>
    <w:rsid w:val="005A3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1_ΚΕΦΑΛΑΙΟ Char"/>
    <w:basedOn w:val="DefaultParagraphFont"/>
    <w:link w:val="Heading1"/>
    <w:rsid w:val="00E210D2"/>
    <w:rPr>
      <w:rFonts w:ascii="Calibri Light" w:eastAsiaTheme="majorEastAsia" w:hAnsi="Calibri Light" w:cstheme="majorBidi"/>
      <w:b/>
      <w:bCs/>
      <w:color w:val="4F81BD" w:themeColor="accent1"/>
      <w:w w:val="90"/>
      <w:sz w:val="48"/>
      <w:szCs w:val="28"/>
      <w:lang w:eastAsia="el-GR"/>
    </w:rPr>
  </w:style>
  <w:style w:type="paragraph" w:styleId="TOCHeading">
    <w:name w:val="TOC Heading"/>
    <w:basedOn w:val="Heading1"/>
    <w:next w:val="Normal"/>
    <w:uiPriority w:val="39"/>
    <w:unhideWhenUsed/>
    <w:qFormat/>
    <w:rsid w:val="00654672"/>
    <w:pPr>
      <w:outlineLvl w:val="9"/>
    </w:pPr>
    <w:rPr>
      <w:lang w:eastAsia="en-US"/>
    </w:rPr>
  </w:style>
  <w:style w:type="paragraph" w:styleId="Subtitle">
    <w:name w:val="Subtitle"/>
    <w:basedOn w:val="Normal"/>
    <w:next w:val="Normal"/>
    <w:link w:val="SubtitleChar"/>
    <w:uiPriority w:val="11"/>
    <w:qFormat/>
    <w:rsid w:val="006546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4672"/>
    <w:rPr>
      <w:rFonts w:asciiTheme="majorHAnsi" w:eastAsiaTheme="majorEastAsia" w:hAnsiTheme="majorHAnsi" w:cstheme="majorBidi"/>
      <w:i/>
      <w:iCs/>
      <w:color w:val="4F81BD" w:themeColor="accent1"/>
      <w:spacing w:val="15"/>
      <w:sz w:val="24"/>
      <w:szCs w:val="24"/>
      <w:lang w:eastAsia="el-GR"/>
    </w:rPr>
  </w:style>
  <w:style w:type="paragraph" w:styleId="TOC1">
    <w:name w:val="toc 1"/>
    <w:basedOn w:val="Normal"/>
    <w:next w:val="Normal"/>
    <w:autoRedefine/>
    <w:uiPriority w:val="39"/>
    <w:unhideWhenUsed/>
    <w:rsid w:val="006717DD"/>
    <w:pPr>
      <w:tabs>
        <w:tab w:val="left" w:pos="284"/>
        <w:tab w:val="right" w:leader="dot" w:pos="9923"/>
      </w:tabs>
      <w:spacing w:after="100" w:line="280" w:lineRule="atLeast"/>
      <w:jc w:val="left"/>
    </w:pPr>
    <w:rPr>
      <w:b/>
      <w:noProof/>
      <w:sz w:val="24"/>
      <w:lang w:val="en-US"/>
    </w:rPr>
  </w:style>
  <w:style w:type="character" w:styleId="Hyperlink">
    <w:name w:val="Hyperlink"/>
    <w:basedOn w:val="DefaultParagraphFont"/>
    <w:uiPriority w:val="99"/>
    <w:unhideWhenUsed/>
    <w:rsid w:val="00654672"/>
    <w:rPr>
      <w:color w:val="0000FF" w:themeColor="hyperlink"/>
      <w:u w:val="single"/>
    </w:rPr>
  </w:style>
  <w:style w:type="character" w:styleId="CommentReference">
    <w:name w:val="annotation reference"/>
    <w:basedOn w:val="DefaultParagraphFont"/>
    <w:uiPriority w:val="99"/>
    <w:semiHidden/>
    <w:unhideWhenUsed/>
    <w:rsid w:val="004631E6"/>
    <w:rPr>
      <w:sz w:val="16"/>
      <w:szCs w:val="16"/>
    </w:rPr>
  </w:style>
  <w:style w:type="paragraph" w:styleId="CommentText">
    <w:name w:val="annotation text"/>
    <w:basedOn w:val="Normal"/>
    <w:link w:val="CommentTextChar"/>
    <w:uiPriority w:val="99"/>
    <w:unhideWhenUsed/>
    <w:rsid w:val="004631E6"/>
    <w:pPr>
      <w:spacing w:line="240" w:lineRule="auto"/>
    </w:pPr>
    <w:rPr>
      <w:sz w:val="20"/>
      <w:szCs w:val="20"/>
    </w:rPr>
  </w:style>
  <w:style w:type="character" w:customStyle="1" w:styleId="CommentTextChar">
    <w:name w:val="Comment Text Char"/>
    <w:basedOn w:val="DefaultParagraphFont"/>
    <w:link w:val="CommentText"/>
    <w:uiPriority w:val="99"/>
    <w:rsid w:val="004631E6"/>
    <w:rPr>
      <w:rFonts w:eastAsiaTheme="minorEastAsia"/>
      <w:sz w:val="20"/>
      <w:szCs w:val="20"/>
      <w:lang w:eastAsia="el-GR"/>
    </w:rPr>
  </w:style>
  <w:style w:type="paragraph" w:styleId="CommentSubject">
    <w:name w:val="annotation subject"/>
    <w:basedOn w:val="CommentText"/>
    <w:next w:val="CommentText"/>
    <w:link w:val="CommentSubjectChar"/>
    <w:uiPriority w:val="99"/>
    <w:semiHidden/>
    <w:unhideWhenUsed/>
    <w:rsid w:val="004631E6"/>
    <w:rPr>
      <w:b/>
      <w:bCs/>
    </w:rPr>
  </w:style>
  <w:style w:type="character" w:customStyle="1" w:styleId="CommentSubjectChar">
    <w:name w:val="Comment Subject Char"/>
    <w:basedOn w:val="CommentTextChar"/>
    <w:link w:val="CommentSubject"/>
    <w:uiPriority w:val="99"/>
    <w:semiHidden/>
    <w:rsid w:val="004631E6"/>
    <w:rPr>
      <w:rFonts w:eastAsiaTheme="minorEastAsia"/>
      <w:b/>
      <w:bCs/>
      <w:sz w:val="20"/>
      <w:szCs w:val="20"/>
      <w:lang w:eastAsia="el-GR"/>
    </w:rPr>
  </w:style>
  <w:style w:type="paragraph" w:customStyle="1" w:styleId="ParagraphNumbering">
    <w:name w:val="Paragraph Numbering"/>
    <w:basedOn w:val="Normal"/>
    <w:uiPriority w:val="1"/>
    <w:qFormat/>
    <w:rsid w:val="004356B9"/>
    <w:pPr>
      <w:numPr>
        <w:numId w:val="1"/>
      </w:numPr>
    </w:pPr>
    <w:rPr>
      <w:rFonts w:ascii="Times New Roman" w:eastAsia="Calibri" w:hAnsi="Times New Roman" w:cs="Times New Roman"/>
      <w:sz w:val="24"/>
      <w:szCs w:val="24"/>
      <w:lang w:val="en-US" w:eastAsia="en-US"/>
    </w:rPr>
  </w:style>
  <w:style w:type="paragraph" w:styleId="BodyTextIndent2">
    <w:name w:val="Body Text Indent 2"/>
    <w:basedOn w:val="Normal"/>
    <w:link w:val="BodyTextIndent2Char"/>
    <w:uiPriority w:val="99"/>
    <w:rsid w:val="004356B9"/>
    <w:pPr>
      <w:spacing w:after="0" w:line="240" w:lineRule="auto"/>
      <w:ind w:left="1560" w:hanging="1560"/>
    </w:pPr>
    <w:rPr>
      <w:rFonts w:ascii="Times New Roman" w:eastAsia="Times New Roman" w:hAnsi="Times New Roman" w:cs="Times New Roman"/>
      <w:b/>
      <w:sz w:val="28"/>
      <w:szCs w:val="20"/>
    </w:rPr>
  </w:style>
  <w:style w:type="character" w:customStyle="1" w:styleId="BodyTextIndent2Char">
    <w:name w:val="Body Text Indent 2 Char"/>
    <w:basedOn w:val="DefaultParagraphFont"/>
    <w:link w:val="BodyTextIndent2"/>
    <w:uiPriority w:val="99"/>
    <w:rsid w:val="004356B9"/>
    <w:rPr>
      <w:rFonts w:ascii="Times New Roman" w:eastAsia="Times New Roman" w:hAnsi="Times New Roman" w:cs="Times New Roman"/>
      <w:b/>
      <w:sz w:val="28"/>
      <w:szCs w:val="20"/>
      <w:lang w:eastAsia="el-GR"/>
    </w:rPr>
  </w:style>
  <w:style w:type="paragraph" w:styleId="BodyText3">
    <w:name w:val="Body Text 3"/>
    <w:basedOn w:val="Normal"/>
    <w:link w:val="BodyText3Char"/>
    <w:uiPriority w:val="99"/>
    <w:unhideWhenUsed/>
    <w:rsid w:val="004356B9"/>
    <w:rPr>
      <w:rFonts w:eastAsiaTheme="minorHAnsi"/>
      <w:sz w:val="16"/>
      <w:szCs w:val="16"/>
      <w:lang w:val="en-US" w:eastAsia="en-US"/>
    </w:rPr>
  </w:style>
  <w:style w:type="character" w:customStyle="1" w:styleId="BodyText3Char">
    <w:name w:val="Body Text 3 Char"/>
    <w:basedOn w:val="DefaultParagraphFont"/>
    <w:link w:val="BodyText3"/>
    <w:uiPriority w:val="99"/>
    <w:rsid w:val="004356B9"/>
    <w:rPr>
      <w:sz w:val="16"/>
      <w:szCs w:val="16"/>
      <w:lang w:val="en-US"/>
    </w:rPr>
  </w:style>
  <w:style w:type="paragraph" w:styleId="Revision">
    <w:name w:val="Revision"/>
    <w:hidden/>
    <w:uiPriority w:val="99"/>
    <w:semiHidden/>
    <w:rsid w:val="00E708C3"/>
    <w:pPr>
      <w:spacing w:after="0" w:line="240" w:lineRule="auto"/>
    </w:pPr>
    <w:rPr>
      <w:rFonts w:eastAsiaTheme="minorEastAsia"/>
      <w:lang w:eastAsia="el-GR"/>
    </w:rPr>
  </w:style>
  <w:style w:type="paragraph" w:styleId="Caption">
    <w:name w:val="caption"/>
    <w:basedOn w:val="Normal"/>
    <w:next w:val="Normal"/>
    <w:link w:val="CaptionChar"/>
    <w:unhideWhenUsed/>
    <w:qFormat/>
    <w:rsid w:val="006E29A9"/>
    <w:pPr>
      <w:shd w:val="clear" w:color="auto" w:fill="4F81BD" w:themeFill="accent1"/>
      <w:spacing w:after="60" w:line="240" w:lineRule="auto"/>
    </w:pPr>
    <w:rPr>
      <w:rFonts w:eastAsiaTheme="minorHAnsi"/>
      <w:b/>
      <w:iCs/>
      <w:color w:val="FFFFFF" w:themeColor="background1"/>
      <w:sz w:val="24"/>
      <w:szCs w:val="18"/>
      <w:lang w:val="en-US" w:eastAsia="en-US"/>
    </w:rPr>
  </w:style>
  <w:style w:type="character" w:customStyle="1" w:styleId="Heading2Char">
    <w:name w:val="Heading 2 Char"/>
    <w:aliases w:val="2_ΘΕΜΑ ΚΕΦΑΛΑΙΟΥ Char"/>
    <w:basedOn w:val="DefaultParagraphFont"/>
    <w:link w:val="Heading2"/>
    <w:rsid w:val="00006E35"/>
    <w:rPr>
      <w:rFonts w:ascii="Calibri Light" w:eastAsiaTheme="majorEastAsia" w:hAnsi="Calibri Light" w:cstheme="majorBidi"/>
      <w:b/>
      <w:color w:val="4F81BD" w:themeColor="accent1"/>
      <w:sz w:val="28"/>
      <w:szCs w:val="26"/>
      <w:lang w:eastAsia="el-GR"/>
    </w:rPr>
  </w:style>
  <w:style w:type="paragraph" w:styleId="TOC2">
    <w:name w:val="toc 2"/>
    <w:basedOn w:val="Normal"/>
    <w:next w:val="Normal"/>
    <w:autoRedefine/>
    <w:uiPriority w:val="39"/>
    <w:unhideWhenUsed/>
    <w:rsid w:val="002D6D82"/>
    <w:pPr>
      <w:tabs>
        <w:tab w:val="left" w:pos="1276"/>
        <w:tab w:val="right" w:leader="dot" w:pos="9923"/>
      </w:tabs>
      <w:spacing w:after="100" w:line="240" w:lineRule="exact"/>
      <w:ind w:left="1276" w:hanging="992"/>
      <w:jc w:val="left"/>
    </w:pPr>
  </w:style>
  <w:style w:type="paragraph" w:styleId="TableofFigures">
    <w:name w:val="table of figures"/>
    <w:basedOn w:val="Normal"/>
    <w:next w:val="Normal"/>
    <w:uiPriority w:val="99"/>
    <w:unhideWhenUsed/>
    <w:rsid w:val="007D5C51"/>
    <w:pPr>
      <w:spacing w:after="0"/>
    </w:pPr>
  </w:style>
  <w:style w:type="paragraph" w:styleId="FootnoteText">
    <w:name w:val="footnote text"/>
    <w:aliases w:val="Footnote Text Char2,Footnote Text Char1 Char,Footnote Text Char2 Char Char,Footnote Text Char1 Char Char Char,Footnote Text Char2 Char Char Char Char,Footnote Text Char Char1 Char Char Char Char,Footnote Text Char2 Cha,Footnote"/>
    <w:basedOn w:val="Normal"/>
    <w:link w:val="FootnoteTextChar"/>
    <w:uiPriority w:val="99"/>
    <w:unhideWhenUsed/>
    <w:qFormat/>
    <w:rsid w:val="00DB556D"/>
    <w:pPr>
      <w:spacing w:after="0" w:line="240" w:lineRule="auto"/>
    </w:pPr>
    <w:rPr>
      <w:sz w:val="20"/>
      <w:szCs w:val="20"/>
    </w:rPr>
  </w:style>
  <w:style w:type="character" w:customStyle="1" w:styleId="FootnoteTextChar">
    <w:name w:val="Footnote Text Char"/>
    <w:aliases w:val="Footnote Text Char2 Char,Footnote Text Char1 Char Char,Footnote Text Char2 Char Char Char,Footnote Text Char1 Char Char Char Char,Footnote Text Char2 Char Char Char Char Char,Footnote Text Char Char1 Char Char Char Char Char"/>
    <w:basedOn w:val="DefaultParagraphFont"/>
    <w:link w:val="FootnoteText"/>
    <w:uiPriority w:val="99"/>
    <w:rsid w:val="00DB556D"/>
    <w:rPr>
      <w:rFonts w:eastAsiaTheme="minorEastAsia"/>
      <w:sz w:val="20"/>
      <w:szCs w:val="20"/>
      <w:lang w:eastAsia="el-GR"/>
    </w:rPr>
  </w:style>
  <w:style w:type="character" w:styleId="FootnoteReference">
    <w:name w:val="footnote reference"/>
    <w:aliases w:val="Footnote Reference Number,Footnote Reference_LVL6,Footnote Reference_LVL61,Footnote Reference_LVL62,Footnote Reference_LVL63,Footnote Reference_LVL64,C26 Footnote Number,Footnote Reference_LVL65,Footnote symbol,Footnote Reference1"/>
    <w:basedOn w:val="DefaultParagraphFont"/>
    <w:uiPriority w:val="99"/>
    <w:unhideWhenUsed/>
    <w:qFormat/>
    <w:rsid w:val="00DB556D"/>
    <w:rPr>
      <w:vertAlign w:val="superscript"/>
    </w:rPr>
  </w:style>
  <w:style w:type="paragraph" w:styleId="NoSpacing">
    <w:name w:val="No Spacing"/>
    <w:link w:val="NoSpacingChar"/>
    <w:uiPriority w:val="1"/>
    <w:qFormat/>
    <w:rsid w:val="00271936"/>
    <w:pPr>
      <w:spacing w:after="0" w:line="240" w:lineRule="auto"/>
    </w:pPr>
    <w:rPr>
      <w:rFonts w:eastAsiaTheme="minorEastAsia"/>
    </w:rPr>
  </w:style>
  <w:style w:type="character" w:customStyle="1" w:styleId="NoSpacingChar">
    <w:name w:val="No Spacing Char"/>
    <w:basedOn w:val="DefaultParagraphFont"/>
    <w:link w:val="NoSpacing"/>
    <w:uiPriority w:val="1"/>
    <w:rsid w:val="00271936"/>
    <w:rPr>
      <w:rFonts w:eastAsiaTheme="minorEastAsia"/>
    </w:rPr>
  </w:style>
  <w:style w:type="character" w:customStyle="1" w:styleId="ListParagraphChar">
    <w:name w:val="List Paragraph Char"/>
    <w:aliases w:val="1st level - Bullet List Paragraph Char,Bullet EY Char,Bullet list Char,Lettre d'introduction Char,List L1 Char,List Paragraph compact Char,List Paragraph1 Char,List Paragraph11 Char,Normal bullet 2 Char,Normal bullet 21 Char"/>
    <w:link w:val="ListParagraph"/>
    <w:uiPriority w:val="34"/>
    <w:qFormat/>
    <w:locked/>
    <w:rsid w:val="007E6722"/>
  </w:style>
  <w:style w:type="paragraph" w:customStyle="1" w:styleId="a">
    <w:name w:val="Υποσημείωση"/>
    <w:uiPriority w:val="99"/>
    <w:rsid w:val="000A6E79"/>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rPr>
  </w:style>
  <w:style w:type="paragraph" w:customStyle="1" w:styleId="Figure">
    <w:name w:val="Figure"/>
    <w:basedOn w:val="Caption"/>
    <w:link w:val="FigureChar"/>
    <w:qFormat/>
    <w:rsid w:val="00EF68A7"/>
    <w:pPr>
      <w:jc w:val="left"/>
    </w:pPr>
  </w:style>
  <w:style w:type="character" w:customStyle="1" w:styleId="CaptionChar">
    <w:name w:val="Caption Char"/>
    <w:basedOn w:val="DefaultParagraphFont"/>
    <w:link w:val="Caption"/>
    <w:rsid w:val="006E29A9"/>
    <w:rPr>
      <w:b/>
      <w:iCs/>
      <w:color w:val="FFFFFF" w:themeColor="background1"/>
      <w:sz w:val="24"/>
      <w:szCs w:val="18"/>
      <w:shd w:val="clear" w:color="auto" w:fill="4F81BD" w:themeFill="accent1"/>
      <w:lang w:val="en-US"/>
    </w:rPr>
  </w:style>
  <w:style w:type="character" w:customStyle="1" w:styleId="FigureChar">
    <w:name w:val="Figure Char"/>
    <w:basedOn w:val="CaptionChar"/>
    <w:link w:val="Figure"/>
    <w:rsid w:val="00EF68A7"/>
    <w:rPr>
      <w:b/>
      <w:iCs/>
      <w:color w:val="FFFFFF" w:themeColor="background1"/>
      <w:sz w:val="24"/>
      <w:szCs w:val="18"/>
      <w:shd w:val="clear" w:color="auto" w:fill="4F81BD" w:themeFill="accent1"/>
      <w:lang w:val="en-US"/>
    </w:rPr>
  </w:style>
  <w:style w:type="paragraph" w:styleId="HTMLPreformatted">
    <w:name w:val="HTML Preformatted"/>
    <w:basedOn w:val="Normal"/>
    <w:link w:val="HTMLPreformattedChar"/>
    <w:uiPriority w:val="99"/>
    <w:unhideWhenUsed/>
    <w:rsid w:val="00A9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3E51"/>
    <w:rPr>
      <w:rFonts w:ascii="Courier New" w:eastAsia="Times New Roman" w:hAnsi="Courier New" w:cs="Courier New"/>
      <w:sz w:val="20"/>
      <w:szCs w:val="20"/>
      <w:lang w:eastAsia="el-GR"/>
    </w:rPr>
  </w:style>
  <w:style w:type="character" w:customStyle="1" w:styleId="y2iqfc">
    <w:name w:val="y2iqfc"/>
    <w:basedOn w:val="DefaultParagraphFont"/>
    <w:rsid w:val="00A93E51"/>
  </w:style>
  <w:style w:type="paragraph" w:styleId="NormalWeb">
    <w:name w:val="Normal (Web)"/>
    <w:basedOn w:val="Normal"/>
    <w:uiPriority w:val="99"/>
    <w:rsid w:val="00A93E51"/>
    <w:pPr>
      <w:suppressAutoHyphens/>
      <w:autoSpaceDN w:val="0"/>
      <w:spacing w:before="280" w:after="280" w:line="240" w:lineRule="auto"/>
      <w:jc w:val="left"/>
      <w:textAlignment w:val="baseline"/>
    </w:pPr>
    <w:rPr>
      <w:rFonts w:ascii="Times New Roman" w:eastAsia="Times New Roman" w:hAnsi="Times New Roman" w:cs="Calibri"/>
      <w:kern w:val="3"/>
      <w:sz w:val="24"/>
      <w:szCs w:val="24"/>
      <w:lang w:eastAsia="ar-SA"/>
    </w:rPr>
  </w:style>
  <w:style w:type="paragraph" w:customStyle="1" w:styleId="Table">
    <w:name w:val="Table"/>
    <w:basedOn w:val="Caption"/>
    <w:link w:val="TableChar"/>
    <w:qFormat/>
    <w:rsid w:val="00C03AA2"/>
    <w:pPr>
      <w:jc w:val="left"/>
    </w:pPr>
  </w:style>
  <w:style w:type="paragraph" w:customStyle="1" w:styleId="Source">
    <w:name w:val="Source"/>
    <w:basedOn w:val="Normal"/>
    <w:link w:val="SourceChar"/>
    <w:qFormat/>
    <w:rsid w:val="00A80B43"/>
    <w:pPr>
      <w:spacing w:line="240" w:lineRule="auto"/>
      <w:jc w:val="left"/>
    </w:pPr>
    <w:rPr>
      <w:rFonts w:ascii="Calibri Light" w:hAnsi="Calibri Light"/>
      <w:i/>
      <w:sz w:val="18"/>
      <w:lang w:val="en-US"/>
    </w:rPr>
  </w:style>
  <w:style w:type="character" w:customStyle="1" w:styleId="TableChar">
    <w:name w:val="Table Char"/>
    <w:basedOn w:val="CaptionChar"/>
    <w:link w:val="Table"/>
    <w:rsid w:val="00C03AA2"/>
    <w:rPr>
      <w:b/>
      <w:iCs/>
      <w:color w:val="FFFFFF" w:themeColor="background1"/>
      <w:sz w:val="24"/>
      <w:szCs w:val="18"/>
      <w:shd w:val="clear" w:color="auto" w:fill="4F81BD" w:themeFill="accent1"/>
      <w:lang w:val="en-US"/>
    </w:rPr>
  </w:style>
  <w:style w:type="character" w:customStyle="1" w:styleId="SourceChar">
    <w:name w:val="Source Char"/>
    <w:basedOn w:val="DefaultParagraphFont"/>
    <w:link w:val="Source"/>
    <w:rsid w:val="00A80B43"/>
    <w:rPr>
      <w:rFonts w:ascii="Calibri Light" w:eastAsiaTheme="minorEastAsia" w:hAnsi="Calibri Light"/>
      <w:i/>
      <w:sz w:val="18"/>
      <w:lang w:val="en-US" w:eastAsia="el-GR"/>
    </w:rPr>
  </w:style>
  <w:style w:type="character" w:customStyle="1" w:styleId="Heading3Char">
    <w:name w:val="Heading 3 Char"/>
    <w:aliases w:val="3_1.1. Char"/>
    <w:basedOn w:val="DefaultParagraphFont"/>
    <w:link w:val="Heading3"/>
    <w:rsid w:val="006717DD"/>
    <w:rPr>
      <w:rFonts w:ascii="Calibri" w:eastAsiaTheme="majorEastAsia" w:hAnsi="Calibri" w:cstheme="majorBidi"/>
      <w:b/>
      <w:color w:val="365F91" w:themeColor="accent1" w:themeShade="BF"/>
      <w:sz w:val="24"/>
      <w:szCs w:val="24"/>
      <w:lang w:eastAsia="el-GR"/>
    </w:rPr>
  </w:style>
  <w:style w:type="paragraph" w:styleId="TOC3">
    <w:name w:val="toc 3"/>
    <w:basedOn w:val="Normal"/>
    <w:next w:val="Normal"/>
    <w:autoRedefine/>
    <w:uiPriority w:val="39"/>
    <w:unhideWhenUsed/>
    <w:rsid w:val="000A4CEB"/>
    <w:pPr>
      <w:tabs>
        <w:tab w:val="left" w:pos="1320"/>
        <w:tab w:val="right" w:leader="dot" w:pos="9911"/>
      </w:tabs>
      <w:spacing w:after="60"/>
      <w:ind w:left="1276" w:hanging="850"/>
      <w:jc w:val="left"/>
    </w:pPr>
  </w:style>
  <w:style w:type="character" w:styleId="Strong">
    <w:name w:val="Strong"/>
    <w:basedOn w:val="DefaultParagraphFont"/>
    <w:uiPriority w:val="22"/>
    <w:qFormat/>
    <w:rsid w:val="00AC728F"/>
    <w:rPr>
      <w:b/>
      <w:bCs/>
    </w:rPr>
  </w:style>
  <w:style w:type="paragraph" w:customStyle="1" w:styleId="Text1">
    <w:name w:val="Text 1"/>
    <w:basedOn w:val="Normal"/>
    <w:uiPriority w:val="99"/>
    <w:rsid w:val="006824F1"/>
    <w:pPr>
      <w:spacing w:line="240" w:lineRule="auto"/>
      <w:ind w:left="482"/>
    </w:pPr>
    <w:rPr>
      <w:rFonts w:ascii="Times New Roman" w:eastAsia="Times New Roman" w:hAnsi="Times New Roman" w:cs="Times New Roman"/>
      <w:sz w:val="24"/>
      <w:szCs w:val="20"/>
      <w:lang w:val="en-GB" w:eastAsia="en-US"/>
    </w:rPr>
  </w:style>
  <w:style w:type="paragraph" w:customStyle="1" w:styleId="P68B1DB1-afc3">
    <w:name w:val="P68B1DB1-afc3"/>
    <w:basedOn w:val="Caption"/>
    <w:uiPriority w:val="99"/>
    <w:rsid w:val="00FB1D12"/>
    <w:pPr>
      <w:shd w:val="clear" w:color="auto" w:fill="auto"/>
      <w:spacing w:after="120" w:line="300" w:lineRule="auto"/>
    </w:pPr>
    <w:rPr>
      <w:rFonts w:ascii="Arial" w:eastAsia="Times New Roman" w:hAnsi="Arial" w:cs="Arial"/>
      <w:iCs w:val="0"/>
      <w:color w:val="auto"/>
      <w:sz w:val="18"/>
      <w:szCs w:val="20"/>
      <w:lang w:val="el-GR" w:eastAsia="el-GR"/>
    </w:rPr>
  </w:style>
  <w:style w:type="character" w:customStyle="1" w:styleId="Heading4Char">
    <w:name w:val="Heading 4 Char"/>
    <w:aliases w:val="4_1.1.1. Char"/>
    <w:basedOn w:val="DefaultParagraphFont"/>
    <w:link w:val="Heading4"/>
    <w:rsid w:val="00E91624"/>
    <w:rPr>
      <w:rFonts w:asciiTheme="majorHAnsi" w:eastAsiaTheme="majorEastAsia" w:hAnsiTheme="majorHAnsi" w:cstheme="majorBidi"/>
      <w:i/>
      <w:iCs/>
      <w:color w:val="365F91" w:themeColor="accent1" w:themeShade="BF"/>
      <w:sz w:val="23"/>
      <w:lang w:eastAsia="el-GR"/>
    </w:rPr>
  </w:style>
  <w:style w:type="paragraph" w:customStyle="1" w:styleId="figureright-handed">
    <w:name w:val="figure right-handed"/>
    <w:basedOn w:val="Figure"/>
    <w:link w:val="figureright-handedChar"/>
    <w:qFormat/>
    <w:rsid w:val="002D7C5D"/>
    <w:pPr>
      <w:jc w:val="right"/>
    </w:pPr>
    <w:rPr>
      <w:b w:val="0"/>
    </w:rPr>
  </w:style>
  <w:style w:type="character" w:customStyle="1" w:styleId="figureright-handedChar">
    <w:name w:val="figure right-handed Char"/>
    <w:basedOn w:val="FigureChar"/>
    <w:link w:val="figureright-handed"/>
    <w:rsid w:val="002D7C5D"/>
    <w:rPr>
      <w:b w:val="0"/>
      <w:iCs/>
      <w:color w:val="FFFFFF" w:themeColor="background1"/>
      <w:sz w:val="24"/>
      <w:szCs w:val="18"/>
      <w:shd w:val="clear" w:color="auto" w:fill="4F81BD" w:themeFill="accent1"/>
      <w:lang w:val="en-US"/>
    </w:rPr>
  </w:style>
  <w:style w:type="paragraph" w:customStyle="1" w:styleId="Body">
    <w:name w:val="Body"/>
    <w:uiPriority w:val="99"/>
    <w:rsid w:val="002928DD"/>
    <w:pPr>
      <w:pBdr>
        <w:top w:val="nil"/>
        <w:left w:val="nil"/>
        <w:bottom w:val="nil"/>
        <w:right w:val="nil"/>
        <w:between w:val="nil"/>
        <w:bar w:val="nil"/>
      </w:pBdr>
    </w:pPr>
    <w:rPr>
      <w:rFonts w:ascii="Calibri" w:eastAsia="Arial Unicode MS" w:hAnsi="Calibri" w:cs="Arial Unicode MS"/>
      <w:color w:val="000000"/>
      <w:u w:color="000000"/>
      <w:bdr w:val="nil"/>
      <w:lang w:eastAsia="el-GR"/>
    </w:rPr>
  </w:style>
  <w:style w:type="table" w:customStyle="1" w:styleId="GridTable1Light1">
    <w:name w:val="Grid Table 1 Light1"/>
    <w:basedOn w:val="TableNormal"/>
    <w:uiPriority w:val="46"/>
    <w:rsid w:val="002928DD"/>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2928DD"/>
    <w:rPr>
      <w:i/>
      <w:iCs/>
      <w:color w:val="404040" w:themeColor="text1" w:themeTint="BF"/>
    </w:rPr>
  </w:style>
  <w:style w:type="paragraph" w:customStyle="1" w:styleId="Tabletext">
    <w:name w:val="Table text"/>
    <w:basedOn w:val="Normal"/>
    <w:link w:val="TabletextChar"/>
    <w:qFormat/>
    <w:rsid w:val="00B04C8B"/>
    <w:pPr>
      <w:spacing w:before="60" w:after="120" w:line="240" w:lineRule="auto"/>
      <w:jc w:val="left"/>
    </w:pPr>
    <w:rPr>
      <w:rFonts w:eastAsia="Times New Roman"/>
      <w:sz w:val="22"/>
      <w:lang w:val="en-US"/>
    </w:rPr>
  </w:style>
  <w:style w:type="character" w:customStyle="1" w:styleId="TabletextChar">
    <w:name w:val="Table text Char"/>
    <w:basedOn w:val="DefaultParagraphFont"/>
    <w:link w:val="Tabletext"/>
    <w:rsid w:val="00B04C8B"/>
    <w:rPr>
      <w:rFonts w:ascii="Calibri" w:eastAsia="Times New Roman" w:hAnsi="Calibri"/>
      <w:lang w:val="en-US" w:eastAsia="el-GR"/>
    </w:rPr>
  </w:style>
  <w:style w:type="character" w:customStyle="1" w:styleId="Heading5Char">
    <w:name w:val="Heading 5 Char"/>
    <w:basedOn w:val="DefaultParagraphFont"/>
    <w:link w:val="Heading5"/>
    <w:rsid w:val="00987A40"/>
    <w:rPr>
      <w:rFonts w:ascii="Arial" w:eastAsia="Arial" w:hAnsi="Arial" w:cs="Arial"/>
      <w:color w:val="666666"/>
      <w:lang w:eastAsia="el-GR"/>
    </w:rPr>
  </w:style>
  <w:style w:type="character" w:customStyle="1" w:styleId="Heading6Char">
    <w:name w:val="Heading 6 Char"/>
    <w:basedOn w:val="DefaultParagraphFont"/>
    <w:link w:val="Heading6"/>
    <w:rsid w:val="00987A40"/>
    <w:rPr>
      <w:rFonts w:ascii="Arial" w:eastAsia="Arial" w:hAnsi="Arial" w:cs="Arial"/>
      <w:i/>
      <w:color w:val="666666"/>
      <w:lang w:eastAsia="el-GR"/>
    </w:rPr>
  </w:style>
  <w:style w:type="table" w:customStyle="1" w:styleId="TableNormal1">
    <w:name w:val="Table Normal1"/>
    <w:rsid w:val="00987A40"/>
    <w:pPr>
      <w:spacing w:after="0"/>
    </w:pPr>
    <w:rPr>
      <w:rFonts w:ascii="Arial" w:eastAsia="Arial" w:hAnsi="Arial" w:cs="Arial"/>
      <w:lang w:eastAsia="el-GR"/>
    </w:rPr>
    <w:tblPr>
      <w:tblCellMar>
        <w:top w:w="0" w:type="dxa"/>
        <w:left w:w="0" w:type="dxa"/>
        <w:bottom w:w="0" w:type="dxa"/>
        <w:right w:w="0" w:type="dxa"/>
      </w:tblCellMar>
    </w:tblPr>
  </w:style>
  <w:style w:type="paragraph" w:styleId="Title">
    <w:name w:val="Title"/>
    <w:basedOn w:val="Normal"/>
    <w:next w:val="Normal"/>
    <w:link w:val="TitleChar"/>
    <w:uiPriority w:val="99"/>
    <w:qFormat/>
    <w:rsid w:val="00987A40"/>
    <w:pPr>
      <w:keepNext/>
      <w:keepLines/>
      <w:spacing w:after="60" w:line="276" w:lineRule="auto"/>
      <w:jc w:val="left"/>
    </w:pPr>
    <w:rPr>
      <w:rFonts w:ascii="Arial" w:eastAsia="Arial" w:hAnsi="Arial" w:cs="Arial"/>
      <w:sz w:val="52"/>
      <w:szCs w:val="52"/>
    </w:rPr>
  </w:style>
  <w:style w:type="character" w:customStyle="1" w:styleId="TitleChar">
    <w:name w:val="Title Char"/>
    <w:basedOn w:val="DefaultParagraphFont"/>
    <w:link w:val="Title"/>
    <w:uiPriority w:val="99"/>
    <w:rsid w:val="00987A40"/>
    <w:rPr>
      <w:rFonts w:ascii="Arial" w:eastAsia="Arial" w:hAnsi="Arial" w:cs="Arial"/>
      <w:sz w:val="52"/>
      <w:szCs w:val="52"/>
      <w:lang w:eastAsia="el-GR"/>
    </w:rPr>
  </w:style>
  <w:style w:type="character" w:customStyle="1" w:styleId="FootnoteCharacters">
    <w:name w:val="Footnote Characters"/>
    <w:rsid w:val="00930D50"/>
    <w:rPr>
      <w:vertAlign w:val="superscript"/>
    </w:rPr>
  </w:style>
  <w:style w:type="table" w:customStyle="1" w:styleId="TableNormal2">
    <w:name w:val="Table Normal2"/>
    <w:rsid w:val="00480A0F"/>
    <w:pPr>
      <w:spacing w:after="0"/>
    </w:pPr>
    <w:rPr>
      <w:rFonts w:ascii="Arial" w:eastAsia="Arial" w:hAnsi="Arial" w:cs="Arial"/>
    </w:rPr>
    <w:tblPr>
      <w:tblCellMar>
        <w:top w:w="0" w:type="dxa"/>
        <w:left w:w="0" w:type="dxa"/>
        <w:bottom w:w="0" w:type="dxa"/>
        <w:right w:w="0" w:type="dxa"/>
      </w:tblCellMar>
    </w:tblPr>
  </w:style>
  <w:style w:type="character" w:styleId="FollowedHyperlink">
    <w:name w:val="FollowedHyperlink"/>
    <w:basedOn w:val="DefaultParagraphFont"/>
    <w:uiPriority w:val="99"/>
    <w:unhideWhenUsed/>
    <w:rsid w:val="00480A0F"/>
    <w:rPr>
      <w:color w:val="800080" w:themeColor="followedHyperlink"/>
      <w:u w:val="single"/>
    </w:rPr>
  </w:style>
  <w:style w:type="paragraph" w:styleId="TOC4">
    <w:name w:val="toc 4"/>
    <w:basedOn w:val="Normal"/>
    <w:next w:val="Normal"/>
    <w:autoRedefine/>
    <w:uiPriority w:val="39"/>
    <w:unhideWhenUsed/>
    <w:rsid w:val="00A63D56"/>
    <w:pPr>
      <w:spacing w:after="100" w:line="259" w:lineRule="auto"/>
      <w:ind w:left="660"/>
      <w:jc w:val="left"/>
    </w:pPr>
    <w:rPr>
      <w:sz w:val="22"/>
    </w:rPr>
  </w:style>
  <w:style w:type="paragraph" w:styleId="TOC5">
    <w:name w:val="toc 5"/>
    <w:basedOn w:val="Normal"/>
    <w:next w:val="Normal"/>
    <w:autoRedefine/>
    <w:uiPriority w:val="39"/>
    <w:unhideWhenUsed/>
    <w:rsid w:val="00A63D56"/>
    <w:pPr>
      <w:spacing w:after="100" w:line="259" w:lineRule="auto"/>
      <w:ind w:left="880"/>
      <w:jc w:val="left"/>
    </w:pPr>
    <w:rPr>
      <w:sz w:val="22"/>
    </w:rPr>
  </w:style>
  <w:style w:type="paragraph" w:styleId="TOC6">
    <w:name w:val="toc 6"/>
    <w:basedOn w:val="Normal"/>
    <w:next w:val="Normal"/>
    <w:autoRedefine/>
    <w:uiPriority w:val="99"/>
    <w:unhideWhenUsed/>
    <w:rsid w:val="00A63D56"/>
    <w:pPr>
      <w:spacing w:after="100" w:line="259" w:lineRule="auto"/>
      <w:ind w:left="1100"/>
      <w:jc w:val="left"/>
    </w:pPr>
    <w:rPr>
      <w:sz w:val="22"/>
    </w:rPr>
  </w:style>
  <w:style w:type="paragraph" w:styleId="TOC7">
    <w:name w:val="toc 7"/>
    <w:basedOn w:val="Normal"/>
    <w:next w:val="Normal"/>
    <w:autoRedefine/>
    <w:uiPriority w:val="99"/>
    <w:unhideWhenUsed/>
    <w:rsid w:val="00A63D56"/>
    <w:pPr>
      <w:spacing w:after="100" w:line="259" w:lineRule="auto"/>
      <w:ind w:left="1320"/>
      <w:jc w:val="left"/>
    </w:pPr>
    <w:rPr>
      <w:sz w:val="22"/>
    </w:rPr>
  </w:style>
  <w:style w:type="paragraph" w:styleId="TOC8">
    <w:name w:val="toc 8"/>
    <w:basedOn w:val="Normal"/>
    <w:next w:val="Normal"/>
    <w:autoRedefine/>
    <w:uiPriority w:val="99"/>
    <w:unhideWhenUsed/>
    <w:rsid w:val="00A63D56"/>
    <w:pPr>
      <w:spacing w:after="100" w:line="259" w:lineRule="auto"/>
      <w:ind w:left="1540"/>
      <w:jc w:val="left"/>
    </w:pPr>
    <w:rPr>
      <w:sz w:val="22"/>
    </w:rPr>
  </w:style>
  <w:style w:type="paragraph" w:styleId="TOC9">
    <w:name w:val="toc 9"/>
    <w:basedOn w:val="Normal"/>
    <w:next w:val="Normal"/>
    <w:autoRedefine/>
    <w:uiPriority w:val="99"/>
    <w:unhideWhenUsed/>
    <w:rsid w:val="00A63D56"/>
    <w:pPr>
      <w:spacing w:after="100" w:line="259" w:lineRule="auto"/>
      <w:ind w:left="1760"/>
      <w:jc w:val="left"/>
    </w:pPr>
    <w:rPr>
      <w:sz w:val="22"/>
    </w:rPr>
  </w:style>
  <w:style w:type="character" w:customStyle="1" w:styleId="10">
    <w:name w:val="Ανεπίλυτη αναφορά1"/>
    <w:basedOn w:val="DefaultParagraphFont"/>
    <w:uiPriority w:val="99"/>
    <w:semiHidden/>
    <w:unhideWhenUsed/>
    <w:rsid w:val="00A63D56"/>
    <w:rPr>
      <w:color w:val="605E5C"/>
      <w:shd w:val="clear" w:color="auto" w:fill="E1DFDD"/>
    </w:rPr>
  </w:style>
  <w:style w:type="paragraph" w:customStyle="1" w:styleId="footnotedescription">
    <w:name w:val="footnote description"/>
    <w:next w:val="Normal"/>
    <w:link w:val="footnotedescriptionChar"/>
    <w:hidden/>
    <w:rsid w:val="00E03C4A"/>
    <w:pPr>
      <w:spacing w:after="0" w:line="244" w:lineRule="auto"/>
    </w:pPr>
    <w:rPr>
      <w:rFonts w:ascii="Cambria" w:eastAsia="Cambria" w:hAnsi="Cambria" w:cs="Cambria"/>
      <w:color w:val="000000"/>
      <w:sz w:val="18"/>
      <w:lang w:eastAsia="el-GR"/>
    </w:rPr>
  </w:style>
  <w:style w:type="character" w:customStyle="1" w:styleId="footnotedescriptionChar">
    <w:name w:val="footnote description Char"/>
    <w:link w:val="footnotedescription"/>
    <w:rsid w:val="00E03C4A"/>
    <w:rPr>
      <w:rFonts w:ascii="Cambria" w:eastAsia="Cambria" w:hAnsi="Cambria" w:cs="Cambria"/>
      <w:color w:val="000000"/>
      <w:sz w:val="18"/>
      <w:lang w:eastAsia="el-GR"/>
    </w:rPr>
  </w:style>
  <w:style w:type="character" w:customStyle="1" w:styleId="footnotemark">
    <w:name w:val="footnote mark"/>
    <w:hidden/>
    <w:rsid w:val="00E03C4A"/>
    <w:rPr>
      <w:rFonts w:ascii="Cambria" w:eastAsia="Cambria" w:hAnsi="Cambria" w:cs="Cambria"/>
      <w:color w:val="000000"/>
      <w:sz w:val="18"/>
      <w:vertAlign w:val="superscript"/>
    </w:rPr>
  </w:style>
  <w:style w:type="character" w:customStyle="1" w:styleId="rynqvb">
    <w:name w:val="rynqvb"/>
    <w:basedOn w:val="DefaultParagraphFont"/>
    <w:rsid w:val="004E48C2"/>
  </w:style>
  <w:style w:type="paragraph" w:customStyle="1" w:styleId="mesotitlos">
    <w:name w:val="mesotitlos"/>
    <w:basedOn w:val="Normal"/>
    <w:link w:val="mesotitlosChar"/>
    <w:qFormat/>
    <w:rsid w:val="00C82697"/>
    <w:pPr>
      <w:spacing w:before="240" w:after="120"/>
    </w:pPr>
    <w:rPr>
      <w:b/>
      <w:sz w:val="24"/>
      <w:lang w:val="en-US"/>
    </w:rPr>
  </w:style>
  <w:style w:type="character" w:customStyle="1" w:styleId="mesotitlosChar">
    <w:name w:val="mesotitlos Char"/>
    <w:basedOn w:val="DefaultParagraphFont"/>
    <w:link w:val="mesotitlos"/>
    <w:rsid w:val="00C82697"/>
    <w:rPr>
      <w:rFonts w:ascii="Calibri" w:eastAsiaTheme="minorEastAsia" w:hAnsi="Calibri"/>
      <w:b/>
      <w:sz w:val="24"/>
      <w:lang w:val="en-US" w:eastAsia="el-GR"/>
    </w:rPr>
  </w:style>
  <w:style w:type="table" w:customStyle="1" w:styleId="11">
    <w:name w:val="Πίνακας 1 με ανοιχτόχρωμο πλέγμα1"/>
    <w:basedOn w:val="TableNormal"/>
    <w:uiPriority w:val="46"/>
    <w:rsid w:val="00CA6BC9"/>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0">
    <w:name w:val="TableGrid"/>
    <w:rsid w:val="00A35233"/>
    <w:pPr>
      <w:spacing w:after="0" w:line="240" w:lineRule="auto"/>
    </w:pPr>
    <w:rPr>
      <w:rFonts w:eastAsiaTheme="minorEastAsia"/>
      <w:lang w:eastAsia="el-GR"/>
    </w:rPr>
    <w:tblPr>
      <w:tblCellMar>
        <w:top w:w="0" w:type="dxa"/>
        <w:left w:w="0" w:type="dxa"/>
        <w:bottom w:w="0" w:type="dxa"/>
        <w:right w:w="0" w:type="dxa"/>
      </w:tblCellMar>
    </w:tblPr>
  </w:style>
  <w:style w:type="character" w:customStyle="1" w:styleId="2">
    <w:name w:val="Ανεπίλυτη αναφορά2"/>
    <w:basedOn w:val="DefaultParagraphFont"/>
    <w:uiPriority w:val="99"/>
    <w:semiHidden/>
    <w:unhideWhenUsed/>
    <w:rsid w:val="00F81340"/>
    <w:rPr>
      <w:color w:val="605E5C"/>
      <w:shd w:val="clear" w:color="auto" w:fill="E1DFDD"/>
    </w:rPr>
  </w:style>
  <w:style w:type="character" w:customStyle="1" w:styleId="Heading7Char">
    <w:name w:val="Heading 7 Char"/>
    <w:basedOn w:val="DefaultParagraphFont"/>
    <w:link w:val="Heading7"/>
    <w:uiPriority w:val="99"/>
    <w:rsid w:val="004E515B"/>
    <w:rPr>
      <w:rFonts w:ascii="Arial" w:eastAsiaTheme="majorEastAsia" w:hAnsi="Arial" w:cstheme="majorBidi"/>
      <w:color w:val="595959" w:themeColor="text1" w:themeTint="A6"/>
      <w:sz w:val="20"/>
      <w:szCs w:val="24"/>
      <w:lang w:eastAsia="el-GR"/>
    </w:rPr>
  </w:style>
  <w:style w:type="character" w:customStyle="1" w:styleId="Heading8Char">
    <w:name w:val="Heading 8 Char"/>
    <w:basedOn w:val="DefaultParagraphFont"/>
    <w:link w:val="Heading8"/>
    <w:uiPriority w:val="99"/>
    <w:rsid w:val="004E515B"/>
    <w:rPr>
      <w:rFonts w:ascii="Arial" w:eastAsiaTheme="majorEastAsia" w:hAnsi="Arial" w:cstheme="majorBidi"/>
      <w:i/>
      <w:iCs/>
      <w:color w:val="272727" w:themeColor="text1" w:themeTint="D8"/>
      <w:sz w:val="20"/>
      <w:szCs w:val="24"/>
      <w:lang w:eastAsia="el-GR"/>
    </w:rPr>
  </w:style>
  <w:style w:type="character" w:customStyle="1" w:styleId="Heading9Char">
    <w:name w:val="Heading 9 Char"/>
    <w:basedOn w:val="DefaultParagraphFont"/>
    <w:link w:val="Heading9"/>
    <w:uiPriority w:val="99"/>
    <w:rsid w:val="004E515B"/>
    <w:rPr>
      <w:rFonts w:ascii="Arial" w:eastAsiaTheme="majorEastAsia" w:hAnsi="Arial" w:cstheme="majorBidi"/>
      <w:color w:val="272727" w:themeColor="text1" w:themeTint="D8"/>
      <w:sz w:val="20"/>
      <w:szCs w:val="24"/>
      <w:lang w:eastAsia="el-GR"/>
    </w:rPr>
  </w:style>
  <w:style w:type="paragraph" w:styleId="Quote">
    <w:name w:val="Quote"/>
    <w:basedOn w:val="Normal"/>
    <w:next w:val="Normal"/>
    <w:link w:val="QuoteChar"/>
    <w:uiPriority w:val="29"/>
    <w:qFormat/>
    <w:rsid w:val="004E515B"/>
    <w:pPr>
      <w:spacing w:before="160" w:after="120" w:line="300" w:lineRule="auto"/>
      <w:jc w:val="center"/>
    </w:pPr>
    <w:rPr>
      <w:rFonts w:ascii="Arial" w:eastAsia="Times New Roman" w:hAnsi="Arial" w:cs="Times New Roman"/>
      <w:i/>
      <w:iCs/>
      <w:color w:val="404040" w:themeColor="text1" w:themeTint="BF"/>
      <w:sz w:val="20"/>
      <w:szCs w:val="24"/>
    </w:rPr>
  </w:style>
  <w:style w:type="character" w:customStyle="1" w:styleId="QuoteChar">
    <w:name w:val="Quote Char"/>
    <w:basedOn w:val="DefaultParagraphFont"/>
    <w:link w:val="Quote"/>
    <w:uiPriority w:val="29"/>
    <w:rsid w:val="004E515B"/>
    <w:rPr>
      <w:rFonts w:ascii="Arial" w:eastAsia="Times New Roman" w:hAnsi="Arial" w:cs="Times New Roman"/>
      <w:i/>
      <w:iCs/>
      <w:color w:val="404040" w:themeColor="text1" w:themeTint="BF"/>
      <w:sz w:val="20"/>
      <w:szCs w:val="24"/>
      <w:lang w:eastAsia="el-GR"/>
    </w:rPr>
  </w:style>
  <w:style w:type="character" w:styleId="IntenseEmphasis">
    <w:name w:val="Intense Emphasis"/>
    <w:basedOn w:val="DefaultParagraphFont"/>
    <w:uiPriority w:val="21"/>
    <w:qFormat/>
    <w:rsid w:val="004E515B"/>
    <w:rPr>
      <w:i/>
      <w:iCs/>
      <w:color w:val="365F91" w:themeColor="accent1" w:themeShade="BF"/>
    </w:rPr>
  </w:style>
  <w:style w:type="paragraph" w:styleId="IntenseQuote">
    <w:name w:val="Intense Quote"/>
    <w:basedOn w:val="Normal"/>
    <w:next w:val="Normal"/>
    <w:link w:val="IntenseQuoteChar"/>
    <w:uiPriority w:val="30"/>
    <w:qFormat/>
    <w:rsid w:val="004E515B"/>
    <w:pPr>
      <w:pBdr>
        <w:top w:val="single" w:sz="4" w:space="10" w:color="365F91" w:themeColor="accent1" w:themeShade="BF"/>
        <w:bottom w:val="single" w:sz="4" w:space="10" w:color="365F91" w:themeColor="accent1" w:themeShade="BF"/>
      </w:pBdr>
      <w:spacing w:before="360" w:after="360" w:line="300" w:lineRule="auto"/>
      <w:ind w:left="864" w:right="864"/>
      <w:jc w:val="center"/>
    </w:pPr>
    <w:rPr>
      <w:rFonts w:ascii="Arial" w:eastAsia="Times New Roman" w:hAnsi="Arial" w:cs="Times New Roman"/>
      <w:i/>
      <w:iCs/>
      <w:color w:val="365F91" w:themeColor="accent1" w:themeShade="BF"/>
      <w:sz w:val="20"/>
      <w:szCs w:val="24"/>
    </w:rPr>
  </w:style>
  <w:style w:type="character" w:customStyle="1" w:styleId="IntenseQuoteChar">
    <w:name w:val="Intense Quote Char"/>
    <w:basedOn w:val="DefaultParagraphFont"/>
    <w:link w:val="IntenseQuote"/>
    <w:uiPriority w:val="30"/>
    <w:rsid w:val="004E515B"/>
    <w:rPr>
      <w:rFonts w:ascii="Arial" w:eastAsia="Times New Roman" w:hAnsi="Arial" w:cs="Times New Roman"/>
      <w:i/>
      <w:iCs/>
      <w:color w:val="365F91" w:themeColor="accent1" w:themeShade="BF"/>
      <w:sz w:val="20"/>
      <w:szCs w:val="24"/>
      <w:lang w:eastAsia="el-GR"/>
    </w:rPr>
  </w:style>
  <w:style w:type="character" w:styleId="IntenseReference">
    <w:name w:val="Intense Reference"/>
    <w:basedOn w:val="DefaultParagraphFont"/>
    <w:uiPriority w:val="32"/>
    <w:qFormat/>
    <w:rsid w:val="004E515B"/>
    <w:rPr>
      <w:b/>
      <w:bCs/>
      <w:smallCaps/>
      <w:color w:val="365F91" w:themeColor="accent1" w:themeShade="BF"/>
      <w:spacing w:val="5"/>
    </w:rPr>
  </w:style>
  <w:style w:type="character" w:styleId="PageNumber">
    <w:name w:val="page number"/>
    <w:basedOn w:val="DefaultParagraphFont"/>
    <w:rsid w:val="004E515B"/>
  </w:style>
  <w:style w:type="paragraph" w:styleId="BodyTextIndent">
    <w:name w:val="Body Text Indent"/>
    <w:basedOn w:val="Normal"/>
    <w:link w:val="BodyTextIndentChar"/>
    <w:uiPriority w:val="99"/>
    <w:rsid w:val="004E515B"/>
    <w:pPr>
      <w:spacing w:after="120" w:line="300" w:lineRule="auto"/>
      <w:ind w:left="720" w:hanging="720"/>
    </w:pPr>
    <w:rPr>
      <w:rFonts w:ascii="Arial" w:eastAsia="Times New Roman" w:hAnsi="Arial" w:cs="Times New Roman"/>
      <w:sz w:val="22"/>
    </w:rPr>
  </w:style>
  <w:style w:type="character" w:customStyle="1" w:styleId="BodyTextIndentChar">
    <w:name w:val="Body Text Indent Char"/>
    <w:basedOn w:val="DefaultParagraphFont"/>
    <w:link w:val="BodyTextIndent"/>
    <w:uiPriority w:val="99"/>
    <w:rsid w:val="004E515B"/>
    <w:rPr>
      <w:rFonts w:ascii="Arial" w:eastAsia="Times New Roman" w:hAnsi="Arial" w:cs="Times New Roman"/>
    </w:rPr>
  </w:style>
  <w:style w:type="paragraph" w:styleId="BodyText">
    <w:name w:val="Body Text"/>
    <w:basedOn w:val="Normal"/>
    <w:link w:val="BodyTextChar"/>
    <w:uiPriority w:val="99"/>
    <w:rsid w:val="004E515B"/>
    <w:pPr>
      <w:spacing w:after="120" w:line="300" w:lineRule="auto"/>
    </w:pPr>
    <w:rPr>
      <w:rFonts w:ascii="Arial" w:eastAsia="Times New Roman" w:hAnsi="Arial" w:cs="Times New Roman"/>
      <w:sz w:val="22"/>
    </w:rPr>
  </w:style>
  <w:style w:type="character" w:customStyle="1" w:styleId="BodyTextChar">
    <w:name w:val="Body Text Char"/>
    <w:basedOn w:val="DefaultParagraphFont"/>
    <w:link w:val="BodyText"/>
    <w:uiPriority w:val="99"/>
    <w:rsid w:val="004E515B"/>
    <w:rPr>
      <w:rFonts w:ascii="Arial" w:eastAsia="Times New Roman" w:hAnsi="Arial" w:cs="Times New Roman"/>
    </w:rPr>
  </w:style>
  <w:style w:type="paragraph" w:styleId="PlainText">
    <w:name w:val="Plain Text"/>
    <w:basedOn w:val="Normal"/>
    <w:link w:val="PlainTextChar"/>
    <w:uiPriority w:val="99"/>
    <w:rsid w:val="004E515B"/>
    <w:pPr>
      <w:spacing w:after="120" w:line="30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4E515B"/>
    <w:rPr>
      <w:rFonts w:ascii="Courier New" w:eastAsia="Times New Roman" w:hAnsi="Courier New" w:cs="Times New Roman"/>
      <w:sz w:val="20"/>
      <w:szCs w:val="20"/>
    </w:rPr>
  </w:style>
  <w:style w:type="paragraph" w:styleId="BodyText2">
    <w:name w:val="Body Text 2"/>
    <w:basedOn w:val="Normal"/>
    <w:link w:val="BodyText2Char"/>
    <w:uiPriority w:val="99"/>
    <w:rsid w:val="004E515B"/>
    <w:pPr>
      <w:spacing w:after="120" w:line="480" w:lineRule="auto"/>
    </w:pPr>
    <w:rPr>
      <w:rFonts w:ascii="Arial" w:eastAsia="Times New Roman" w:hAnsi="Arial" w:cs="Times New Roman"/>
      <w:sz w:val="20"/>
      <w:szCs w:val="24"/>
    </w:rPr>
  </w:style>
  <w:style w:type="character" w:customStyle="1" w:styleId="BodyText2Char">
    <w:name w:val="Body Text 2 Char"/>
    <w:basedOn w:val="DefaultParagraphFont"/>
    <w:link w:val="BodyText2"/>
    <w:uiPriority w:val="99"/>
    <w:rsid w:val="004E515B"/>
    <w:rPr>
      <w:rFonts w:ascii="Arial" w:eastAsia="Times New Roman" w:hAnsi="Arial" w:cs="Times New Roman"/>
      <w:sz w:val="20"/>
      <w:szCs w:val="24"/>
    </w:rPr>
  </w:style>
  <w:style w:type="paragraph" w:customStyle="1" w:styleId="CharCharCharCharCharCharCharCharCharCharCharCharChar">
    <w:name w:val="Char Char Char Char Char Char Char Char Char Char Char Char Char"/>
    <w:basedOn w:val="Normal"/>
    <w:uiPriority w:val="99"/>
    <w:rsid w:val="004E515B"/>
    <w:pPr>
      <w:spacing w:line="240" w:lineRule="exact"/>
    </w:pPr>
    <w:rPr>
      <w:rFonts w:ascii="Verdana" w:eastAsia="Times New Roman" w:hAnsi="Verdana" w:cs="Times New Roman"/>
      <w:sz w:val="20"/>
      <w:szCs w:val="20"/>
      <w:lang w:val="en-US" w:eastAsia="en-US"/>
    </w:rPr>
  </w:style>
  <w:style w:type="character" w:styleId="LineNumber">
    <w:name w:val="line number"/>
    <w:basedOn w:val="DefaultParagraphFont"/>
    <w:rsid w:val="004E515B"/>
  </w:style>
  <w:style w:type="character" w:customStyle="1" w:styleId="a0">
    <w:name w:val="Σύμβολο υποσημείωσης"/>
    <w:rsid w:val="004E515B"/>
    <w:rPr>
      <w:vertAlign w:val="superscript"/>
    </w:rPr>
  </w:style>
  <w:style w:type="character" w:customStyle="1" w:styleId="12">
    <w:name w:val="Παραπομπή υποσημείωσης1"/>
    <w:rsid w:val="004E515B"/>
    <w:rPr>
      <w:vertAlign w:val="superscript"/>
    </w:rPr>
  </w:style>
  <w:style w:type="paragraph" w:styleId="EndnoteText">
    <w:name w:val="endnote text"/>
    <w:basedOn w:val="Normal"/>
    <w:link w:val="EndnoteTextChar"/>
    <w:uiPriority w:val="99"/>
    <w:semiHidden/>
    <w:unhideWhenUsed/>
    <w:rsid w:val="004E515B"/>
    <w:pPr>
      <w:spacing w:after="120" w:line="30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4E515B"/>
    <w:rPr>
      <w:rFonts w:ascii="Arial" w:eastAsia="Times New Roman" w:hAnsi="Arial" w:cs="Times New Roman"/>
      <w:sz w:val="20"/>
      <w:szCs w:val="20"/>
      <w:lang w:eastAsia="el-GR"/>
    </w:rPr>
  </w:style>
  <w:style w:type="character" w:styleId="EndnoteReference">
    <w:name w:val="endnote reference"/>
    <w:semiHidden/>
    <w:unhideWhenUsed/>
    <w:rsid w:val="004E515B"/>
    <w:rPr>
      <w:vertAlign w:val="superscript"/>
    </w:rPr>
  </w:style>
  <w:style w:type="paragraph" w:customStyle="1" w:styleId="aplo">
    <w:name w:val="aplo"/>
    <w:basedOn w:val="Normal"/>
    <w:uiPriority w:val="99"/>
    <w:rsid w:val="004E515B"/>
    <w:pPr>
      <w:tabs>
        <w:tab w:val="left" w:pos="567"/>
      </w:tabs>
      <w:spacing w:before="120" w:after="120" w:line="300" w:lineRule="auto"/>
    </w:pPr>
    <w:rPr>
      <w:rFonts w:ascii="Arial" w:eastAsia="Times New Roman" w:hAnsi="Arial" w:cs="Times New Roman"/>
      <w:sz w:val="22"/>
      <w:szCs w:val="20"/>
      <w:lang w:val="en-GB"/>
    </w:rPr>
  </w:style>
  <w:style w:type="numbering" w:customStyle="1" w:styleId="13">
    <w:name w:val="Χωρίς λίστα1"/>
    <w:next w:val="NoList"/>
    <w:semiHidden/>
    <w:rsid w:val="004E515B"/>
  </w:style>
  <w:style w:type="paragraph" w:customStyle="1" w:styleId="keimeno">
    <w:name w:val="keimeno"/>
    <w:basedOn w:val="Normal"/>
    <w:uiPriority w:val="99"/>
    <w:rsid w:val="004E515B"/>
    <w:pPr>
      <w:spacing w:after="120" w:line="300" w:lineRule="auto"/>
    </w:pPr>
    <w:rPr>
      <w:rFonts w:ascii="Arial" w:eastAsia="Times New Roman" w:hAnsi="Arial" w:cs="Times New Roman"/>
      <w:sz w:val="22"/>
      <w:szCs w:val="20"/>
    </w:rPr>
  </w:style>
  <w:style w:type="paragraph" w:customStyle="1" w:styleId="Giota">
    <w:name w:val="Giota"/>
    <w:basedOn w:val="Normal"/>
    <w:uiPriority w:val="99"/>
    <w:rsid w:val="004E515B"/>
    <w:pPr>
      <w:tabs>
        <w:tab w:val="left" w:pos="567"/>
        <w:tab w:val="left" w:pos="1134"/>
        <w:tab w:val="left" w:pos="1701"/>
      </w:tabs>
      <w:spacing w:after="120" w:line="300" w:lineRule="auto"/>
    </w:pPr>
    <w:rPr>
      <w:rFonts w:ascii="Arial" w:eastAsia="Times New Roman" w:hAnsi="Arial" w:cs="Times New Roman"/>
      <w:sz w:val="18"/>
      <w:szCs w:val="20"/>
    </w:rPr>
  </w:style>
  <w:style w:type="paragraph" w:customStyle="1" w:styleId="14">
    <w:name w:val="Στυλ1"/>
    <w:basedOn w:val="Normal"/>
    <w:uiPriority w:val="99"/>
    <w:rsid w:val="004E515B"/>
    <w:pPr>
      <w:spacing w:before="120" w:after="120" w:line="300" w:lineRule="auto"/>
      <w:ind w:firstLine="567"/>
    </w:pPr>
    <w:rPr>
      <w:rFonts w:ascii="Arial" w:eastAsia="Times New Roman" w:hAnsi="Arial" w:cs="Times New Roman"/>
      <w:sz w:val="20"/>
      <w:szCs w:val="20"/>
    </w:rPr>
  </w:style>
  <w:style w:type="paragraph" w:styleId="BodyTextIndent3">
    <w:name w:val="Body Text Indent 3"/>
    <w:basedOn w:val="Normal"/>
    <w:link w:val="BodyTextIndent3Char"/>
    <w:uiPriority w:val="99"/>
    <w:rsid w:val="004E515B"/>
    <w:pPr>
      <w:tabs>
        <w:tab w:val="num" w:pos="652"/>
      </w:tabs>
      <w:spacing w:after="120" w:line="300" w:lineRule="auto"/>
      <w:ind w:left="652" w:hanging="652"/>
    </w:pPr>
    <w:rPr>
      <w:rFonts w:ascii="Arial" w:eastAsia="Times New Roman" w:hAnsi="Arial" w:cs="Times New Roman"/>
      <w:sz w:val="22"/>
      <w:szCs w:val="20"/>
    </w:rPr>
  </w:style>
  <w:style w:type="character" w:customStyle="1" w:styleId="BodyTextIndent3Char">
    <w:name w:val="Body Text Indent 3 Char"/>
    <w:basedOn w:val="DefaultParagraphFont"/>
    <w:link w:val="BodyTextIndent3"/>
    <w:uiPriority w:val="99"/>
    <w:rsid w:val="004E515B"/>
    <w:rPr>
      <w:rFonts w:ascii="Arial" w:eastAsia="Times New Roman" w:hAnsi="Arial" w:cs="Times New Roman"/>
      <w:szCs w:val="20"/>
    </w:rPr>
  </w:style>
  <w:style w:type="paragraph" w:customStyle="1" w:styleId="CharCharCharChar">
    <w:name w:val="Char Char Char Char"/>
    <w:basedOn w:val="Normal"/>
    <w:uiPriority w:val="99"/>
    <w:rsid w:val="004E515B"/>
    <w:pPr>
      <w:spacing w:line="240" w:lineRule="exact"/>
    </w:pPr>
    <w:rPr>
      <w:rFonts w:ascii="Verdana" w:eastAsia="Times New Roman" w:hAnsi="Verdana" w:cs="Times New Roman"/>
      <w:sz w:val="20"/>
      <w:szCs w:val="20"/>
      <w:lang w:val="en-US" w:eastAsia="en-US"/>
    </w:rPr>
  </w:style>
  <w:style w:type="paragraph" w:customStyle="1" w:styleId="font5">
    <w:name w:val="font5"/>
    <w:basedOn w:val="Normal"/>
    <w:uiPriority w:val="99"/>
    <w:rsid w:val="004E515B"/>
    <w:pPr>
      <w:spacing w:before="100" w:beforeAutospacing="1" w:after="100" w:afterAutospacing="1" w:line="300" w:lineRule="auto"/>
    </w:pPr>
    <w:rPr>
      <w:rFonts w:ascii="Tahoma" w:eastAsia="Times New Roman" w:hAnsi="Tahoma" w:cs="Tahoma"/>
      <w:b/>
      <w:bCs/>
      <w:color w:val="000000"/>
      <w:sz w:val="18"/>
      <w:szCs w:val="18"/>
    </w:rPr>
  </w:style>
  <w:style w:type="paragraph" w:customStyle="1" w:styleId="font6">
    <w:name w:val="font6"/>
    <w:basedOn w:val="Normal"/>
    <w:uiPriority w:val="99"/>
    <w:rsid w:val="004E515B"/>
    <w:pPr>
      <w:spacing w:before="100" w:beforeAutospacing="1" w:after="100" w:afterAutospacing="1" w:line="300" w:lineRule="auto"/>
    </w:pPr>
    <w:rPr>
      <w:rFonts w:ascii="Tahoma" w:eastAsia="Times New Roman" w:hAnsi="Tahoma" w:cs="Tahoma"/>
      <w:color w:val="000000"/>
      <w:sz w:val="18"/>
      <w:szCs w:val="18"/>
    </w:rPr>
  </w:style>
  <w:style w:type="paragraph" w:customStyle="1" w:styleId="font7">
    <w:name w:val="font7"/>
    <w:basedOn w:val="Normal"/>
    <w:uiPriority w:val="99"/>
    <w:rsid w:val="004E515B"/>
    <w:pPr>
      <w:spacing w:before="100" w:beforeAutospacing="1" w:after="100" w:afterAutospacing="1" w:line="300" w:lineRule="auto"/>
    </w:pPr>
    <w:rPr>
      <w:rFonts w:ascii="Segoe UI" w:eastAsia="Times New Roman" w:hAnsi="Segoe UI" w:cs="Segoe UI"/>
      <w:b/>
      <w:bCs/>
      <w:i/>
      <w:iCs/>
      <w:sz w:val="16"/>
      <w:szCs w:val="16"/>
    </w:rPr>
  </w:style>
  <w:style w:type="paragraph" w:customStyle="1" w:styleId="xl52827">
    <w:name w:val="xl52827"/>
    <w:basedOn w:val="Normal"/>
    <w:uiPriority w:val="99"/>
    <w:rsid w:val="004E515B"/>
    <w:pPr>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828">
    <w:name w:val="xl52828"/>
    <w:basedOn w:val="Normal"/>
    <w:uiPriority w:val="99"/>
    <w:rsid w:val="004E515B"/>
    <w:pPr>
      <w:shd w:val="clear" w:color="000000" w:fill="BFBFBF"/>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829">
    <w:name w:val="xl52829"/>
    <w:basedOn w:val="Normal"/>
    <w:uiPriority w:val="99"/>
    <w:rsid w:val="004E515B"/>
    <w:pPr>
      <w:pBdr>
        <w:left w:val="single" w:sz="4"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830">
    <w:name w:val="xl52830"/>
    <w:basedOn w:val="Normal"/>
    <w:uiPriority w:val="99"/>
    <w:rsid w:val="004E515B"/>
    <w:pPr>
      <w:pBdr>
        <w:left w:val="single" w:sz="4" w:space="0" w:color="auto"/>
        <w:right w:val="single" w:sz="8"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831">
    <w:name w:val="xl52831"/>
    <w:basedOn w:val="Normal"/>
    <w:uiPriority w:val="99"/>
    <w:rsid w:val="004E515B"/>
    <w:pPr>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32">
    <w:name w:val="xl52832"/>
    <w:basedOn w:val="Normal"/>
    <w:uiPriority w:val="99"/>
    <w:rsid w:val="004E515B"/>
    <w:pPr>
      <w:shd w:val="clear" w:color="000000" w:fill="BFBFBF"/>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33">
    <w:name w:val="xl52833"/>
    <w:basedOn w:val="Normal"/>
    <w:uiPriority w:val="99"/>
    <w:rsid w:val="004E515B"/>
    <w:pPr>
      <w:pBdr>
        <w:left w:val="single" w:sz="4"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34">
    <w:name w:val="xl52834"/>
    <w:basedOn w:val="Normal"/>
    <w:uiPriority w:val="99"/>
    <w:rsid w:val="004E515B"/>
    <w:pPr>
      <w:pBdr>
        <w:left w:val="single" w:sz="4"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835">
    <w:name w:val="xl52835"/>
    <w:basedOn w:val="Normal"/>
    <w:uiPriority w:val="99"/>
    <w:rsid w:val="004E515B"/>
    <w:pPr>
      <w:pBdr>
        <w:left w:val="single" w:sz="4" w:space="0" w:color="auto"/>
        <w:right w:val="single" w:sz="8" w:space="0" w:color="auto"/>
      </w:pBdr>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36">
    <w:name w:val="xl52836"/>
    <w:basedOn w:val="Normal"/>
    <w:uiPriority w:val="99"/>
    <w:rsid w:val="004E515B"/>
    <w:pPr>
      <w:spacing w:before="100" w:beforeAutospacing="1" w:after="100" w:afterAutospacing="1" w:line="300" w:lineRule="auto"/>
      <w:textAlignment w:val="center"/>
    </w:pPr>
    <w:rPr>
      <w:rFonts w:ascii="Segoe UI" w:eastAsia="Times New Roman" w:hAnsi="Segoe UI" w:cs="Segoe UI"/>
      <w:color w:val="C00000"/>
      <w:sz w:val="16"/>
      <w:szCs w:val="16"/>
    </w:rPr>
  </w:style>
  <w:style w:type="paragraph" w:customStyle="1" w:styleId="xl52837">
    <w:name w:val="xl52837"/>
    <w:basedOn w:val="Normal"/>
    <w:uiPriority w:val="99"/>
    <w:rsid w:val="004E515B"/>
    <w:pPr>
      <w:pBdr>
        <w:left w:val="single" w:sz="4" w:space="0" w:color="auto"/>
        <w:right w:val="single" w:sz="4" w:space="0" w:color="auto"/>
      </w:pBdr>
      <w:shd w:val="clear" w:color="000000" w:fill="FFFFFF"/>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38">
    <w:name w:val="xl52838"/>
    <w:basedOn w:val="Normal"/>
    <w:uiPriority w:val="99"/>
    <w:rsid w:val="004E515B"/>
    <w:pPr>
      <w:pBdr>
        <w:left w:val="single" w:sz="4" w:space="0" w:color="auto"/>
        <w:right w:val="single" w:sz="8" w:space="0" w:color="auto"/>
      </w:pBdr>
      <w:shd w:val="clear" w:color="000000" w:fill="FFFFFF"/>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39">
    <w:name w:val="xl52839"/>
    <w:basedOn w:val="Normal"/>
    <w:uiPriority w:val="99"/>
    <w:rsid w:val="004E515B"/>
    <w:pPr>
      <w:shd w:val="clear" w:color="000000" w:fill="FFFFFF"/>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40">
    <w:name w:val="xl52840"/>
    <w:basedOn w:val="Normal"/>
    <w:uiPriority w:val="99"/>
    <w:rsid w:val="004E515B"/>
    <w:pPr>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841">
    <w:name w:val="xl52841"/>
    <w:basedOn w:val="Normal"/>
    <w:uiPriority w:val="99"/>
    <w:rsid w:val="004E515B"/>
    <w:pPr>
      <w:pBdr>
        <w:left w:val="single" w:sz="4" w:space="0" w:color="auto"/>
        <w:right w:val="single" w:sz="8"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842">
    <w:name w:val="xl52842"/>
    <w:basedOn w:val="Normal"/>
    <w:uiPriority w:val="99"/>
    <w:rsid w:val="004E515B"/>
    <w:pPr>
      <w:pBdr>
        <w:left w:val="single" w:sz="4"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843">
    <w:name w:val="xl52843"/>
    <w:basedOn w:val="Normal"/>
    <w:uiPriority w:val="99"/>
    <w:rsid w:val="004E515B"/>
    <w:pPr>
      <w:pBdr>
        <w:left w:val="single" w:sz="4" w:space="0" w:color="auto"/>
        <w:right w:val="single" w:sz="8"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844">
    <w:name w:val="xl52844"/>
    <w:basedOn w:val="Normal"/>
    <w:uiPriority w:val="99"/>
    <w:rsid w:val="004E515B"/>
    <w:pP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845">
    <w:name w:val="xl52845"/>
    <w:basedOn w:val="Normal"/>
    <w:uiPriority w:val="99"/>
    <w:rsid w:val="004E515B"/>
    <w:pPr>
      <w:pBdr>
        <w:left w:val="single" w:sz="4" w:space="0" w:color="auto"/>
        <w:right w:val="single" w:sz="4" w:space="0" w:color="auto"/>
      </w:pBdr>
      <w:spacing w:before="100" w:beforeAutospacing="1" w:after="100" w:afterAutospacing="1" w:line="300" w:lineRule="auto"/>
      <w:jc w:val="center"/>
    </w:pPr>
    <w:rPr>
      <w:rFonts w:ascii="Segoe UI" w:eastAsia="Times New Roman" w:hAnsi="Segoe UI" w:cs="Segoe UI"/>
      <w:sz w:val="16"/>
      <w:szCs w:val="16"/>
    </w:rPr>
  </w:style>
  <w:style w:type="paragraph" w:customStyle="1" w:styleId="xl52846">
    <w:name w:val="xl52846"/>
    <w:basedOn w:val="Normal"/>
    <w:uiPriority w:val="99"/>
    <w:rsid w:val="004E515B"/>
    <w:pPr>
      <w:pBdr>
        <w:left w:val="single" w:sz="4" w:space="0" w:color="auto"/>
        <w:right w:val="single" w:sz="8" w:space="0" w:color="auto"/>
      </w:pBdr>
      <w:spacing w:before="100" w:beforeAutospacing="1" w:after="100" w:afterAutospacing="1" w:line="300" w:lineRule="auto"/>
      <w:jc w:val="center"/>
    </w:pPr>
    <w:rPr>
      <w:rFonts w:ascii="Segoe UI" w:eastAsia="Times New Roman" w:hAnsi="Segoe UI" w:cs="Segoe UI"/>
      <w:sz w:val="16"/>
      <w:szCs w:val="16"/>
    </w:rPr>
  </w:style>
  <w:style w:type="paragraph" w:customStyle="1" w:styleId="xl52847">
    <w:name w:val="xl52847"/>
    <w:basedOn w:val="Normal"/>
    <w:uiPriority w:val="99"/>
    <w:rsid w:val="004E515B"/>
    <w:pPr>
      <w:pBdr>
        <w:left w:val="single" w:sz="4" w:space="0" w:color="auto"/>
        <w:right w:val="single" w:sz="4" w:space="0" w:color="auto"/>
      </w:pBdr>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848">
    <w:name w:val="xl52848"/>
    <w:basedOn w:val="Normal"/>
    <w:uiPriority w:val="99"/>
    <w:rsid w:val="004E515B"/>
    <w:pPr>
      <w:pBdr>
        <w:left w:val="single" w:sz="4" w:space="0" w:color="auto"/>
        <w:right w:val="single" w:sz="8" w:space="0" w:color="auto"/>
      </w:pBdr>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849">
    <w:name w:val="xl52849"/>
    <w:basedOn w:val="Normal"/>
    <w:uiPriority w:val="99"/>
    <w:rsid w:val="004E515B"/>
    <w:pPr>
      <w:pBdr>
        <w:left w:val="single" w:sz="4" w:space="0" w:color="auto"/>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850">
    <w:name w:val="xl52850"/>
    <w:basedOn w:val="Normal"/>
    <w:uiPriority w:val="99"/>
    <w:rsid w:val="004E515B"/>
    <w:pPr>
      <w:pBdr>
        <w:left w:val="single" w:sz="4" w:space="0" w:color="auto"/>
        <w:righ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851">
    <w:name w:val="xl52851"/>
    <w:basedOn w:val="Normal"/>
    <w:uiPriority w:val="99"/>
    <w:rsid w:val="004E515B"/>
    <w:pPr>
      <w:pBdr>
        <w:left w:val="single" w:sz="4" w:space="0" w:color="auto"/>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852">
    <w:name w:val="xl52852"/>
    <w:basedOn w:val="Normal"/>
    <w:uiPriority w:val="99"/>
    <w:rsid w:val="004E515B"/>
    <w:pPr>
      <w:pBdr>
        <w:left w:val="single" w:sz="4" w:space="0" w:color="auto"/>
        <w:righ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853">
    <w:name w:val="xl52853"/>
    <w:basedOn w:val="Normal"/>
    <w:uiPriority w:val="99"/>
    <w:rsid w:val="004E515B"/>
    <w:pPr>
      <w:pBdr>
        <w:left w:val="single" w:sz="4" w:space="0" w:color="auto"/>
      </w:pBdr>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54">
    <w:name w:val="xl52854"/>
    <w:basedOn w:val="Normal"/>
    <w:uiPriority w:val="99"/>
    <w:rsid w:val="004E515B"/>
    <w:pPr>
      <w:pBdr>
        <w:lef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855">
    <w:name w:val="xl52855"/>
    <w:basedOn w:val="Normal"/>
    <w:uiPriority w:val="99"/>
    <w:rsid w:val="004E515B"/>
    <w:pPr>
      <w:pBdr>
        <w:left w:val="single" w:sz="4" w:space="0" w:color="auto"/>
      </w:pBdr>
      <w:spacing w:before="100" w:beforeAutospacing="1" w:after="100" w:afterAutospacing="1" w:line="300" w:lineRule="auto"/>
      <w:jc w:val="center"/>
    </w:pPr>
    <w:rPr>
      <w:rFonts w:ascii="Segoe UI" w:eastAsia="Times New Roman" w:hAnsi="Segoe UI" w:cs="Segoe UI"/>
      <w:sz w:val="16"/>
      <w:szCs w:val="16"/>
    </w:rPr>
  </w:style>
  <w:style w:type="paragraph" w:customStyle="1" w:styleId="xl52856">
    <w:name w:val="xl52856"/>
    <w:basedOn w:val="Normal"/>
    <w:uiPriority w:val="99"/>
    <w:rsid w:val="004E515B"/>
    <w:pPr>
      <w:pBdr>
        <w:left w:val="single" w:sz="4" w:space="0" w:color="auto"/>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857">
    <w:name w:val="xl52857"/>
    <w:basedOn w:val="Normal"/>
    <w:uiPriority w:val="99"/>
    <w:rsid w:val="004E515B"/>
    <w:pPr>
      <w:pBdr>
        <w:left w:val="single" w:sz="4" w:space="0" w:color="auto"/>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858">
    <w:name w:val="xl52858"/>
    <w:basedOn w:val="Normal"/>
    <w:uiPriority w:val="99"/>
    <w:rsid w:val="004E515B"/>
    <w:pPr>
      <w:pBdr>
        <w:left w:val="single" w:sz="4" w:space="0" w:color="auto"/>
        <w:righ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859">
    <w:name w:val="xl52859"/>
    <w:basedOn w:val="Normal"/>
    <w:uiPriority w:val="99"/>
    <w:rsid w:val="004E515B"/>
    <w:pPr>
      <w:shd w:val="clear" w:color="000000" w:fill="A5A5A5"/>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860">
    <w:name w:val="xl52860"/>
    <w:basedOn w:val="Normal"/>
    <w:uiPriority w:val="99"/>
    <w:rsid w:val="004E515B"/>
    <w:pPr>
      <w:shd w:val="clear" w:color="000000" w:fill="A5A5A5"/>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61">
    <w:name w:val="xl52861"/>
    <w:basedOn w:val="Normal"/>
    <w:uiPriority w:val="99"/>
    <w:rsid w:val="004E515B"/>
    <w:pPr>
      <w:pBdr>
        <w:left w:val="single" w:sz="4"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62">
    <w:name w:val="xl52862"/>
    <w:basedOn w:val="Normal"/>
    <w:uiPriority w:val="99"/>
    <w:rsid w:val="004E515B"/>
    <w:pPr>
      <w:pBdr>
        <w:lef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63">
    <w:name w:val="xl52863"/>
    <w:basedOn w:val="Normal"/>
    <w:uiPriority w:val="99"/>
    <w:rsid w:val="004E515B"/>
    <w:pPr>
      <w:shd w:val="clear" w:color="000000" w:fill="A5A5A5"/>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64">
    <w:name w:val="xl52864"/>
    <w:basedOn w:val="Normal"/>
    <w:uiPriority w:val="99"/>
    <w:rsid w:val="004E515B"/>
    <w:pPr>
      <w:pBdr>
        <w:left w:val="single" w:sz="4"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65">
    <w:name w:val="xl52865"/>
    <w:basedOn w:val="Normal"/>
    <w:uiPriority w:val="99"/>
    <w:rsid w:val="004E515B"/>
    <w:pPr>
      <w:pBdr>
        <w:left w:val="single" w:sz="4"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66">
    <w:name w:val="xl52866"/>
    <w:basedOn w:val="Normal"/>
    <w:uiPriority w:val="99"/>
    <w:rsid w:val="004E515B"/>
    <w:pPr>
      <w:pBdr>
        <w:left w:val="single" w:sz="4"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67">
    <w:name w:val="xl52867"/>
    <w:basedOn w:val="Normal"/>
    <w:uiPriority w:val="99"/>
    <w:rsid w:val="004E515B"/>
    <w:pPr>
      <w:pBdr>
        <w:left w:val="single" w:sz="4"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68">
    <w:name w:val="xl52868"/>
    <w:basedOn w:val="Normal"/>
    <w:uiPriority w:val="99"/>
    <w:rsid w:val="004E515B"/>
    <w:pPr>
      <w:pBdr>
        <w:left w:val="single" w:sz="4"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69">
    <w:name w:val="xl52869"/>
    <w:basedOn w:val="Normal"/>
    <w:uiPriority w:val="99"/>
    <w:rsid w:val="004E515B"/>
    <w:pPr>
      <w:shd w:val="clear" w:color="000000" w:fill="A5A5A5"/>
      <w:spacing w:before="100" w:beforeAutospacing="1" w:after="100" w:afterAutospacing="1" w:line="300" w:lineRule="auto"/>
      <w:textAlignment w:val="center"/>
    </w:pPr>
    <w:rPr>
      <w:rFonts w:ascii="Segoe UI" w:eastAsia="Times New Roman" w:hAnsi="Segoe UI" w:cs="Segoe UI"/>
      <w:color w:val="C00000"/>
      <w:sz w:val="16"/>
      <w:szCs w:val="16"/>
    </w:rPr>
  </w:style>
  <w:style w:type="paragraph" w:customStyle="1" w:styleId="xl52870">
    <w:name w:val="xl52870"/>
    <w:basedOn w:val="Normal"/>
    <w:uiPriority w:val="99"/>
    <w:rsid w:val="004E515B"/>
    <w:pPr>
      <w:pBdr>
        <w:left w:val="single" w:sz="4"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color w:val="FFFFFF"/>
      <w:sz w:val="16"/>
      <w:szCs w:val="16"/>
    </w:rPr>
  </w:style>
  <w:style w:type="paragraph" w:customStyle="1" w:styleId="xl52871">
    <w:name w:val="xl52871"/>
    <w:basedOn w:val="Normal"/>
    <w:uiPriority w:val="99"/>
    <w:rsid w:val="004E515B"/>
    <w:pPr>
      <w:pBdr>
        <w:left w:val="single" w:sz="8" w:space="0" w:color="auto"/>
      </w:pBdr>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72">
    <w:name w:val="xl52872"/>
    <w:basedOn w:val="Normal"/>
    <w:uiPriority w:val="99"/>
    <w:rsid w:val="004E515B"/>
    <w:pPr>
      <w:pBdr>
        <w:left w:val="single" w:sz="8" w:space="0" w:color="auto"/>
      </w:pBdr>
      <w:shd w:val="clear" w:color="000000" w:fill="A5A5A5"/>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73">
    <w:name w:val="xl52873"/>
    <w:basedOn w:val="Normal"/>
    <w:uiPriority w:val="99"/>
    <w:rsid w:val="004E515B"/>
    <w:pPr>
      <w:pBdr>
        <w:left w:val="single" w:sz="8" w:space="0" w:color="auto"/>
      </w:pBdr>
      <w:shd w:val="clear" w:color="000000" w:fill="A5A5A5"/>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74">
    <w:name w:val="xl52874"/>
    <w:basedOn w:val="Normal"/>
    <w:uiPriority w:val="99"/>
    <w:rsid w:val="004E515B"/>
    <w:pPr>
      <w:pBdr>
        <w:left w:val="single" w:sz="8" w:space="0" w:color="auto"/>
      </w:pBdr>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875">
    <w:name w:val="xl52875"/>
    <w:basedOn w:val="Normal"/>
    <w:uiPriority w:val="99"/>
    <w:rsid w:val="004E515B"/>
    <w:pPr>
      <w:pBdr>
        <w:left w:val="single" w:sz="8" w:space="0" w:color="auto"/>
      </w:pBdr>
      <w:shd w:val="clear" w:color="000000" w:fill="FFFFFF"/>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76">
    <w:name w:val="xl52876"/>
    <w:basedOn w:val="Normal"/>
    <w:uiPriority w:val="99"/>
    <w:rsid w:val="004E515B"/>
    <w:pPr>
      <w:pBdr>
        <w:left w:val="single" w:sz="8" w:space="0" w:color="auto"/>
      </w:pBdr>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877">
    <w:name w:val="xl52877"/>
    <w:basedOn w:val="Normal"/>
    <w:uiPriority w:val="99"/>
    <w:rsid w:val="004E515B"/>
    <w:pPr>
      <w:pBdr>
        <w:left w:val="single" w:sz="8" w:space="0" w:color="auto"/>
      </w:pBdr>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878">
    <w:name w:val="xl52878"/>
    <w:basedOn w:val="Normal"/>
    <w:uiPriority w:val="99"/>
    <w:rsid w:val="004E515B"/>
    <w:pPr>
      <w:pBdr>
        <w:left w:val="single" w:sz="8" w:space="0" w:color="auto"/>
      </w:pBdr>
      <w:shd w:val="clear" w:color="000000" w:fill="FFFFFF"/>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879">
    <w:name w:val="xl52879"/>
    <w:basedOn w:val="Normal"/>
    <w:uiPriority w:val="99"/>
    <w:rsid w:val="004E515B"/>
    <w:pPr>
      <w:pBdr>
        <w:left w:val="single" w:sz="8" w:space="0" w:color="auto"/>
      </w:pBdr>
      <w:shd w:val="clear" w:color="000000" w:fill="A5A5A5"/>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80">
    <w:name w:val="xl52880"/>
    <w:basedOn w:val="Normal"/>
    <w:uiPriority w:val="99"/>
    <w:rsid w:val="004E515B"/>
    <w:pPr>
      <w:pBdr>
        <w:left w:val="single" w:sz="8" w:space="0" w:color="auto"/>
      </w:pBdr>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2881">
    <w:name w:val="xl52881"/>
    <w:basedOn w:val="Normal"/>
    <w:uiPriority w:val="99"/>
    <w:rsid w:val="004E515B"/>
    <w:pPr>
      <w:pBdr>
        <w:left w:val="single" w:sz="8" w:space="0" w:color="auto"/>
      </w:pBdr>
      <w:shd w:val="clear" w:color="000000" w:fill="A5A5A5"/>
      <w:spacing w:before="100" w:beforeAutospacing="1" w:after="100" w:afterAutospacing="1" w:line="300" w:lineRule="auto"/>
      <w:textAlignment w:val="center"/>
    </w:pPr>
    <w:rPr>
      <w:rFonts w:ascii="Segoe UI" w:eastAsia="Times New Roman" w:hAnsi="Segoe UI" w:cs="Segoe UI"/>
      <w:b/>
      <w:bCs/>
      <w:i/>
      <w:iCs/>
      <w:sz w:val="16"/>
      <w:szCs w:val="16"/>
    </w:rPr>
  </w:style>
  <w:style w:type="paragraph" w:customStyle="1" w:styleId="xl52882">
    <w:name w:val="xl52882"/>
    <w:basedOn w:val="Normal"/>
    <w:uiPriority w:val="99"/>
    <w:rsid w:val="004E515B"/>
    <w:pPr>
      <w:pBdr>
        <w:left w:val="single" w:sz="8" w:space="0" w:color="auto"/>
      </w:pBdr>
      <w:spacing w:before="100" w:beforeAutospacing="1" w:after="100" w:afterAutospacing="1" w:line="300" w:lineRule="auto"/>
    </w:pPr>
    <w:rPr>
      <w:rFonts w:ascii="Segoe UI" w:eastAsia="Times New Roman" w:hAnsi="Segoe UI" w:cs="Segoe UI"/>
      <w:sz w:val="16"/>
      <w:szCs w:val="16"/>
    </w:rPr>
  </w:style>
  <w:style w:type="paragraph" w:customStyle="1" w:styleId="xl52883">
    <w:name w:val="xl52883"/>
    <w:basedOn w:val="Normal"/>
    <w:uiPriority w:val="99"/>
    <w:rsid w:val="004E515B"/>
    <w:pPr>
      <w:pBdr>
        <w:left w:val="single" w:sz="8" w:space="0" w:color="auto"/>
      </w:pBdr>
      <w:spacing w:before="100" w:beforeAutospacing="1" w:after="100" w:afterAutospacing="1" w:line="300" w:lineRule="auto"/>
    </w:pPr>
    <w:rPr>
      <w:rFonts w:ascii="Segoe UI" w:eastAsia="Times New Roman" w:hAnsi="Segoe UI" w:cs="Segoe UI"/>
      <w:b/>
      <w:bCs/>
      <w:sz w:val="16"/>
      <w:szCs w:val="16"/>
    </w:rPr>
  </w:style>
  <w:style w:type="paragraph" w:customStyle="1" w:styleId="xl52884">
    <w:name w:val="xl52884"/>
    <w:basedOn w:val="Normal"/>
    <w:uiPriority w:val="99"/>
    <w:rsid w:val="004E515B"/>
    <w:pPr>
      <w:pBdr>
        <w:left w:val="single" w:sz="8" w:space="0" w:color="auto"/>
      </w:pBdr>
      <w:spacing w:before="100" w:beforeAutospacing="1" w:after="100" w:afterAutospacing="1" w:line="300" w:lineRule="auto"/>
    </w:pPr>
    <w:rPr>
      <w:rFonts w:ascii="Segoe UI" w:eastAsia="Times New Roman" w:hAnsi="Segoe UI" w:cs="Segoe UI"/>
      <w:sz w:val="16"/>
      <w:szCs w:val="16"/>
    </w:rPr>
  </w:style>
  <w:style w:type="paragraph" w:customStyle="1" w:styleId="xl52885">
    <w:name w:val="xl52885"/>
    <w:basedOn w:val="Normal"/>
    <w:uiPriority w:val="99"/>
    <w:rsid w:val="004E515B"/>
    <w:pPr>
      <w:pBdr>
        <w:left w:val="single" w:sz="8" w:space="0" w:color="auto"/>
      </w:pBdr>
      <w:shd w:val="clear" w:color="000000" w:fill="FFFFFF"/>
      <w:spacing w:before="100" w:beforeAutospacing="1" w:after="100" w:afterAutospacing="1" w:line="300" w:lineRule="auto"/>
    </w:pPr>
    <w:rPr>
      <w:rFonts w:ascii="Segoe UI" w:eastAsia="Times New Roman" w:hAnsi="Segoe UI" w:cs="Segoe UI"/>
      <w:b/>
      <w:bCs/>
      <w:i/>
      <w:iCs/>
      <w:sz w:val="16"/>
      <w:szCs w:val="16"/>
    </w:rPr>
  </w:style>
  <w:style w:type="paragraph" w:customStyle="1" w:styleId="xl52886">
    <w:name w:val="xl52886"/>
    <w:basedOn w:val="Normal"/>
    <w:uiPriority w:val="99"/>
    <w:rsid w:val="004E515B"/>
    <w:pPr>
      <w:pBdr>
        <w:left w:val="single" w:sz="8" w:space="0" w:color="auto"/>
      </w:pBdr>
      <w:shd w:val="clear" w:color="000000" w:fill="FFFFFF"/>
      <w:spacing w:before="100" w:beforeAutospacing="1" w:after="100" w:afterAutospacing="1" w:line="300" w:lineRule="auto"/>
    </w:pPr>
    <w:rPr>
      <w:rFonts w:ascii="Segoe UI" w:eastAsia="Times New Roman" w:hAnsi="Segoe UI" w:cs="Segoe UI"/>
      <w:b/>
      <w:bCs/>
      <w:sz w:val="16"/>
      <w:szCs w:val="16"/>
    </w:rPr>
  </w:style>
  <w:style w:type="paragraph" w:customStyle="1" w:styleId="xl52887">
    <w:name w:val="xl52887"/>
    <w:basedOn w:val="Normal"/>
    <w:uiPriority w:val="99"/>
    <w:rsid w:val="004E515B"/>
    <w:pPr>
      <w:pBdr>
        <w:left w:val="single" w:sz="8" w:space="0" w:color="auto"/>
      </w:pBdr>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888">
    <w:name w:val="xl52888"/>
    <w:basedOn w:val="Normal"/>
    <w:uiPriority w:val="99"/>
    <w:rsid w:val="004E515B"/>
    <w:pPr>
      <w:pBdr>
        <w:righ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889">
    <w:name w:val="xl52889"/>
    <w:basedOn w:val="Normal"/>
    <w:uiPriority w:val="99"/>
    <w:rsid w:val="004E515B"/>
    <w:pPr>
      <w:pBdr>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90">
    <w:name w:val="xl52890"/>
    <w:basedOn w:val="Normal"/>
    <w:uiPriority w:val="99"/>
    <w:rsid w:val="004E515B"/>
    <w:pPr>
      <w:pBdr>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91">
    <w:name w:val="xl52891"/>
    <w:basedOn w:val="Normal"/>
    <w:uiPriority w:val="99"/>
    <w:rsid w:val="004E515B"/>
    <w:pPr>
      <w:pBdr>
        <w:right w:val="single" w:sz="4" w:space="0" w:color="auto"/>
      </w:pBdr>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92">
    <w:name w:val="xl52892"/>
    <w:basedOn w:val="Normal"/>
    <w:uiPriority w:val="99"/>
    <w:rsid w:val="004E515B"/>
    <w:pPr>
      <w:pBdr>
        <w:righ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893">
    <w:name w:val="xl52893"/>
    <w:basedOn w:val="Normal"/>
    <w:uiPriority w:val="99"/>
    <w:rsid w:val="004E515B"/>
    <w:pPr>
      <w:pBdr>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94">
    <w:name w:val="xl52894"/>
    <w:basedOn w:val="Normal"/>
    <w:uiPriority w:val="99"/>
    <w:rsid w:val="004E515B"/>
    <w:pPr>
      <w:pBdr>
        <w:right w:val="single" w:sz="4" w:space="0" w:color="auto"/>
      </w:pBdr>
      <w:shd w:val="clear" w:color="000000" w:fill="FFFFFF"/>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895">
    <w:name w:val="xl52895"/>
    <w:basedOn w:val="Normal"/>
    <w:uiPriority w:val="99"/>
    <w:rsid w:val="004E515B"/>
    <w:pPr>
      <w:pBdr>
        <w:right w:val="single" w:sz="4" w:space="0" w:color="auto"/>
      </w:pBdr>
      <w:spacing w:before="100" w:beforeAutospacing="1" w:after="100" w:afterAutospacing="1" w:line="300" w:lineRule="auto"/>
      <w:jc w:val="center"/>
      <w:textAlignment w:val="center"/>
    </w:pPr>
    <w:rPr>
      <w:rFonts w:ascii="Segoe UI" w:eastAsia="Times New Roman" w:hAnsi="Segoe UI" w:cs="Segoe UI"/>
      <w:color w:val="FFFFFF"/>
      <w:sz w:val="16"/>
      <w:szCs w:val="16"/>
    </w:rPr>
  </w:style>
  <w:style w:type="paragraph" w:customStyle="1" w:styleId="xl52896">
    <w:name w:val="xl52896"/>
    <w:basedOn w:val="Normal"/>
    <w:uiPriority w:val="99"/>
    <w:rsid w:val="004E515B"/>
    <w:pPr>
      <w:pBdr>
        <w:right w:val="single" w:sz="4" w:space="0" w:color="auto"/>
      </w:pBdr>
      <w:spacing w:before="100" w:beforeAutospacing="1" w:after="100" w:afterAutospacing="1" w:line="300" w:lineRule="auto"/>
      <w:jc w:val="center"/>
    </w:pPr>
    <w:rPr>
      <w:rFonts w:ascii="Segoe UI" w:eastAsia="Times New Roman" w:hAnsi="Segoe UI" w:cs="Segoe UI"/>
      <w:sz w:val="16"/>
      <w:szCs w:val="16"/>
    </w:rPr>
  </w:style>
  <w:style w:type="paragraph" w:customStyle="1" w:styleId="xl52897">
    <w:name w:val="xl52897"/>
    <w:basedOn w:val="Normal"/>
    <w:uiPriority w:val="99"/>
    <w:rsid w:val="004E515B"/>
    <w:pPr>
      <w:pBdr>
        <w:right w:val="single" w:sz="4" w:space="0" w:color="auto"/>
      </w:pBdr>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898">
    <w:name w:val="xl52898"/>
    <w:basedOn w:val="Normal"/>
    <w:uiPriority w:val="99"/>
    <w:rsid w:val="004E515B"/>
    <w:pPr>
      <w:pBdr>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899">
    <w:name w:val="xl52899"/>
    <w:basedOn w:val="Normal"/>
    <w:uiPriority w:val="99"/>
    <w:rsid w:val="004E515B"/>
    <w:pPr>
      <w:pBdr>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00">
    <w:name w:val="xl52900"/>
    <w:basedOn w:val="Normal"/>
    <w:uiPriority w:val="99"/>
    <w:rsid w:val="004E515B"/>
    <w:pPr>
      <w:pBdr>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01">
    <w:name w:val="xl52901"/>
    <w:basedOn w:val="Normal"/>
    <w:uiPriority w:val="99"/>
    <w:rsid w:val="004E515B"/>
    <w:pPr>
      <w:pBdr>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02">
    <w:name w:val="xl52902"/>
    <w:basedOn w:val="Normal"/>
    <w:uiPriority w:val="99"/>
    <w:rsid w:val="004E515B"/>
    <w:pPr>
      <w:pBdr>
        <w:righ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03">
    <w:name w:val="xl52903"/>
    <w:basedOn w:val="Normal"/>
    <w:uiPriority w:val="99"/>
    <w:rsid w:val="004E515B"/>
    <w:pPr>
      <w:pBdr>
        <w:left w:val="single" w:sz="8"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04">
    <w:name w:val="xl52904"/>
    <w:basedOn w:val="Normal"/>
    <w:uiPriority w:val="99"/>
    <w:rsid w:val="004E515B"/>
    <w:pPr>
      <w:pBdr>
        <w:lef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05">
    <w:name w:val="xl52905"/>
    <w:basedOn w:val="Normal"/>
    <w:uiPriority w:val="99"/>
    <w:rsid w:val="004E515B"/>
    <w:pPr>
      <w:pBdr>
        <w:lef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06">
    <w:name w:val="xl52906"/>
    <w:basedOn w:val="Normal"/>
    <w:uiPriority w:val="99"/>
    <w:rsid w:val="004E515B"/>
    <w:pPr>
      <w:pBdr>
        <w:left w:val="single" w:sz="8" w:space="0" w:color="auto"/>
      </w:pBdr>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07">
    <w:name w:val="xl52907"/>
    <w:basedOn w:val="Normal"/>
    <w:uiPriority w:val="99"/>
    <w:rsid w:val="004E515B"/>
    <w:pPr>
      <w:pBdr>
        <w:left w:val="single" w:sz="8"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08">
    <w:name w:val="xl52908"/>
    <w:basedOn w:val="Normal"/>
    <w:uiPriority w:val="99"/>
    <w:rsid w:val="004E515B"/>
    <w:pPr>
      <w:pBdr>
        <w:lef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09">
    <w:name w:val="xl52909"/>
    <w:basedOn w:val="Normal"/>
    <w:uiPriority w:val="99"/>
    <w:rsid w:val="004E515B"/>
    <w:pPr>
      <w:pBdr>
        <w:left w:val="single" w:sz="8" w:space="0" w:color="auto"/>
      </w:pBdr>
      <w:shd w:val="clear" w:color="000000" w:fill="FFFFFF"/>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10">
    <w:name w:val="xl52910"/>
    <w:basedOn w:val="Normal"/>
    <w:uiPriority w:val="99"/>
    <w:rsid w:val="004E515B"/>
    <w:pPr>
      <w:pBdr>
        <w:left w:val="single" w:sz="8"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11">
    <w:name w:val="xl52911"/>
    <w:basedOn w:val="Normal"/>
    <w:uiPriority w:val="99"/>
    <w:rsid w:val="004E515B"/>
    <w:pPr>
      <w:pBdr>
        <w:left w:val="single" w:sz="8" w:space="0" w:color="auto"/>
      </w:pBdr>
      <w:spacing w:before="100" w:beforeAutospacing="1" w:after="100" w:afterAutospacing="1" w:line="300" w:lineRule="auto"/>
      <w:jc w:val="center"/>
    </w:pPr>
    <w:rPr>
      <w:rFonts w:ascii="Segoe UI" w:eastAsia="Times New Roman" w:hAnsi="Segoe UI" w:cs="Segoe UI"/>
      <w:sz w:val="16"/>
      <w:szCs w:val="16"/>
    </w:rPr>
  </w:style>
  <w:style w:type="paragraph" w:customStyle="1" w:styleId="xl52912">
    <w:name w:val="xl52912"/>
    <w:basedOn w:val="Normal"/>
    <w:uiPriority w:val="99"/>
    <w:rsid w:val="004E515B"/>
    <w:pPr>
      <w:pBdr>
        <w:left w:val="single" w:sz="8" w:space="0" w:color="auto"/>
      </w:pBdr>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13">
    <w:name w:val="xl52913"/>
    <w:basedOn w:val="Normal"/>
    <w:uiPriority w:val="99"/>
    <w:rsid w:val="004E515B"/>
    <w:pPr>
      <w:pBdr>
        <w:lef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14">
    <w:name w:val="xl52914"/>
    <w:basedOn w:val="Normal"/>
    <w:uiPriority w:val="99"/>
    <w:rsid w:val="004E515B"/>
    <w:pPr>
      <w:pBdr>
        <w:lef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15">
    <w:name w:val="xl52915"/>
    <w:basedOn w:val="Normal"/>
    <w:uiPriority w:val="99"/>
    <w:rsid w:val="004E515B"/>
    <w:pPr>
      <w:pBdr>
        <w:lef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16">
    <w:name w:val="xl52916"/>
    <w:basedOn w:val="Normal"/>
    <w:uiPriority w:val="99"/>
    <w:rsid w:val="004E515B"/>
    <w:pPr>
      <w:pBdr>
        <w:lef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17">
    <w:name w:val="xl52917"/>
    <w:basedOn w:val="Normal"/>
    <w:uiPriority w:val="99"/>
    <w:rsid w:val="004E515B"/>
    <w:pPr>
      <w:pBdr>
        <w:left w:val="single" w:sz="8"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18">
    <w:name w:val="xl52918"/>
    <w:basedOn w:val="Normal"/>
    <w:uiPriority w:val="99"/>
    <w:rsid w:val="004E515B"/>
    <w:pPr>
      <w:pBdr>
        <w:left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19">
    <w:name w:val="xl52919"/>
    <w:basedOn w:val="Normal"/>
    <w:uiPriority w:val="99"/>
    <w:rsid w:val="004E515B"/>
    <w:pPr>
      <w:pBdr>
        <w:left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20">
    <w:name w:val="xl52920"/>
    <w:basedOn w:val="Normal"/>
    <w:uiPriority w:val="99"/>
    <w:rsid w:val="004E515B"/>
    <w:pPr>
      <w:pBdr>
        <w:left w:val="single" w:sz="8"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21">
    <w:name w:val="xl52921"/>
    <w:basedOn w:val="Normal"/>
    <w:uiPriority w:val="99"/>
    <w:rsid w:val="004E515B"/>
    <w:pPr>
      <w:pBdr>
        <w:left w:val="single" w:sz="8"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22">
    <w:name w:val="xl52922"/>
    <w:basedOn w:val="Normal"/>
    <w:uiPriority w:val="99"/>
    <w:rsid w:val="004E515B"/>
    <w:pPr>
      <w:pBdr>
        <w:left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23">
    <w:name w:val="xl52923"/>
    <w:basedOn w:val="Normal"/>
    <w:uiPriority w:val="99"/>
    <w:rsid w:val="004E515B"/>
    <w:pPr>
      <w:pBdr>
        <w:left w:val="single" w:sz="8" w:space="0" w:color="auto"/>
        <w:right w:val="single" w:sz="4" w:space="0" w:color="auto"/>
      </w:pBdr>
      <w:shd w:val="clear" w:color="000000" w:fill="FFFFFF"/>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24">
    <w:name w:val="xl52924"/>
    <w:basedOn w:val="Normal"/>
    <w:uiPriority w:val="99"/>
    <w:rsid w:val="004E515B"/>
    <w:pPr>
      <w:pBdr>
        <w:left w:val="single" w:sz="8"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color w:val="FFFFFF"/>
      <w:sz w:val="16"/>
      <w:szCs w:val="16"/>
    </w:rPr>
  </w:style>
  <w:style w:type="paragraph" w:customStyle="1" w:styleId="xl52925">
    <w:name w:val="xl52925"/>
    <w:basedOn w:val="Normal"/>
    <w:uiPriority w:val="99"/>
    <w:rsid w:val="004E515B"/>
    <w:pPr>
      <w:pBdr>
        <w:left w:val="single" w:sz="4" w:space="0" w:color="auto"/>
        <w:right w:val="single" w:sz="8" w:space="0" w:color="auto"/>
      </w:pBdr>
      <w:spacing w:before="100" w:beforeAutospacing="1" w:after="100" w:afterAutospacing="1" w:line="300" w:lineRule="auto"/>
      <w:jc w:val="center"/>
      <w:textAlignment w:val="center"/>
    </w:pPr>
    <w:rPr>
      <w:rFonts w:ascii="Segoe UI" w:eastAsia="Times New Roman" w:hAnsi="Segoe UI" w:cs="Segoe UI"/>
      <w:color w:val="FFFFFF"/>
      <w:sz w:val="16"/>
      <w:szCs w:val="16"/>
    </w:rPr>
  </w:style>
  <w:style w:type="paragraph" w:customStyle="1" w:styleId="xl52926">
    <w:name w:val="xl52926"/>
    <w:basedOn w:val="Normal"/>
    <w:uiPriority w:val="99"/>
    <w:rsid w:val="004E515B"/>
    <w:pPr>
      <w:pBdr>
        <w:left w:val="single" w:sz="8" w:space="0" w:color="auto"/>
        <w:right w:val="single" w:sz="4" w:space="0" w:color="auto"/>
      </w:pBdr>
      <w:spacing w:before="100" w:beforeAutospacing="1" w:after="100" w:afterAutospacing="1" w:line="300" w:lineRule="auto"/>
      <w:jc w:val="center"/>
    </w:pPr>
    <w:rPr>
      <w:rFonts w:ascii="Segoe UI" w:eastAsia="Times New Roman" w:hAnsi="Segoe UI" w:cs="Segoe UI"/>
      <w:sz w:val="16"/>
      <w:szCs w:val="16"/>
    </w:rPr>
  </w:style>
  <w:style w:type="paragraph" w:customStyle="1" w:styleId="xl52927">
    <w:name w:val="xl52927"/>
    <w:basedOn w:val="Normal"/>
    <w:uiPriority w:val="99"/>
    <w:rsid w:val="004E515B"/>
    <w:pPr>
      <w:pBdr>
        <w:left w:val="single" w:sz="8" w:space="0" w:color="auto"/>
        <w:right w:val="single" w:sz="4" w:space="0" w:color="auto"/>
      </w:pBdr>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28">
    <w:name w:val="xl52928"/>
    <w:basedOn w:val="Normal"/>
    <w:uiPriority w:val="99"/>
    <w:rsid w:val="004E515B"/>
    <w:pPr>
      <w:pBdr>
        <w:left w:val="single" w:sz="8" w:space="0" w:color="auto"/>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29">
    <w:name w:val="xl52929"/>
    <w:basedOn w:val="Normal"/>
    <w:uiPriority w:val="99"/>
    <w:rsid w:val="004E515B"/>
    <w:pPr>
      <w:pBdr>
        <w:left w:val="single" w:sz="8" w:space="0" w:color="auto"/>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30">
    <w:name w:val="xl52930"/>
    <w:basedOn w:val="Normal"/>
    <w:uiPriority w:val="99"/>
    <w:rsid w:val="004E515B"/>
    <w:pPr>
      <w:pBdr>
        <w:left w:val="single" w:sz="4" w:space="0" w:color="auto"/>
        <w:righ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31">
    <w:name w:val="xl52931"/>
    <w:basedOn w:val="Normal"/>
    <w:uiPriority w:val="99"/>
    <w:rsid w:val="004E515B"/>
    <w:pPr>
      <w:pBdr>
        <w:left w:val="single" w:sz="8" w:space="0" w:color="auto"/>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32">
    <w:name w:val="xl52932"/>
    <w:basedOn w:val="Normal"/>
    <w:uiPriority w:val="99"/>
    <w:rsid w:val="004E515B"/>
    <w:pPr>
      <w:pBdr>
        <w:left w:val="single" w:sz="8" w:space="0" w:color="auto"/>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33">
    <w:name w:val="xl52933"/>
    <w:basedOn w:val="Normal"/>
    <w:uiPriority w:val="99"/>
    <w:rsid w:val="004E515B"/>
    <w:pPr>
      <w:pBdr>
        <w:left w:val="single" w:sz="8"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34">
    <w:name w:val="xl52934"/>
    <w:basedOn w:val="Normal"/>
    <w:uiPriority w:val="99"/>
    <w:rsid w:val="004E515B"/>
    <w:pPr>
      <w:pBdr>
        <w:right w:val="single" w:sz="8"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35">
    <w:name w:val="xl52935"/>
    <w:basedOn w:val="Normal"/>
    <w:uiPriority w:val="99"/>
    <w:rsid w:val="004E515B"/>
    <w:pPr>
      <w:pBdr>
        <w:lef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36">
    <w:name w:val="xl52936"/>
    <w:basedOn w:val="Normal"/>
    <w:uiPriority w:val="99"/>
    <w:rsid w:val="004E515B"/>
    <w:pPr>
      <w:pBdr>
        <w:lef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37">
    <w:name w:val="xl52937"/>
    <w:basedOn w:val="Normal"/>
    <w:uiPriority w:val="99"/>
    <w:rsid w:val="004E515B"/>
    <w:pPr>
      <w:pBdr>
        <w:lef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38">
    <w:name w:val="xl52938"/>
    <w:basedOn w:val="Normal"/>
    <w:uiPriority w:val="99"/>
    <w:rsid w:val="004E515B"/>
    <w:pPr>
      <w:pBdr>
        <w:left w:val="single" w:sz="4" w:space="0" w:color="auto"/>
      </w:pBdr>
      <w:shd w:val="clear" w:color="000000" w:fill="FFFFFF"/>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39">
    <w:name w:val="xl52939"/>
    <w:basedOn w:val="Normal"/>
    <w:uiPriority w:val="99"/>
    <w:rsid w:val="004E515B"/>
    <w:pPr>
      <w:pBdr>
        <w:left w:val="single" w:sz="4" w:space="0" w:color="auto"/>
      </w:pBdr>
      <w:spacing w:before="100" w:beforeAutospacing="1" w:after="100" w:afterAutospacing="1" w:line="300" w:lineRule="auto"/>
      <w:jc w:val="center"/>
      <w:textAlignment w:val="center"/>
    </w:pPr>
    <w:rPr>
      <w:rFonts w:ascii="Segoe UI" w:eastAsia="Times New Roman" w:hAnsi="Segoe UI" w:cs="Segoe UI"/>
      <w:color w:val="FFFFFF"/>
      <w:sz w:val="16"/>
      <w:szCs w:val="16"/>
    </w:rPr>
  </w:style>
  <w:style w:type="paragraph" w:customStyle="1" w:styleId="xl52940">
    <w:name w:val="xl52940"/>
    <w:basedOn w:val="Normal"/>
    <w:uiPriority w:val="99"/>
    <w:rsid w:val="004E515B"/>
    <w:pPr>
      <w:pBdr>
        <w:left w:val="single" w:sz="4" w:space="0" w:color="auto"/>
      </w:pBdr>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41">
    <w:name w:val="xl52941"/>
    <w:basedOn w:val="Normal"/>
    <w:uiPriority w:val="99"/>
    <w:rsid w:val="004E515B"/>
    <w:pPr>
      <w:pBdr>
        <w:lef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42">
    <w:name w:val="xl52942"/>
    <w:basedOn w:val="Normal"/>
    <w:uiPriority w:val="99"/>
    <w:rsid w:val="004E515B"/>
    <w:pPr>
      <w:pBdr>
        <w:lef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43">
    <w:name w:val="xl52943"/>
    <w:basedOn w:val="Normal"/>
    <w:uiPriority w:val="99"/>
    <w:rsid w:val="004E515B"/>
    <w:pPr>
      <w:pBdr>
        <w:lef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44">
    <w:name w:val="xl52944"/>
    <w:basedOn w:val="Normal"/>
    <w:uiPriority w:val="99"/>
    <w:rsid w:val="004E515B"/>
    <w:pPr>
      <w:pBdr>
        <w:lef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45">
    <w:name w:val="xl52945"/>
    <w:basedOn w:val="Normal"/>
    <w:uiPriority w:val="99"/>
    <w:rsid w:val="004E515B"/>
    <w:pPr>
      <w:pBdr>
        <w:lef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46">
    <w:name w:val="xl52946"/>
    <w:basedOn w:val="Normal"/>
    <w:uiPriority w:val="99"/>
    <w:rsid w:val="004E515B"/>
    <w:pPr>
      <w:pBdr>
        <w:right w:val="single" w:sz="8"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47">
    <w:name w:val="xl52947"/>
    <w:basedOn w:val="Normal"/>
    <w:uiPriority w:val="99"/>
    <w:rsid w:val="004E515B"/>
    <w:pP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48">
    <w:name w:val="xl52948"/>
    <w:basedOn w:val="Normal"/>
    <w:uiPriority w:val="99"/>
    <w:rsid w:val="004E515B"/>
    <w:pPr>
      <w:pBdr>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49">
    <w:name w:val="xl52949"/>
    <w:basedOn w:val="Normal"/>
    <w:uiPriority w:val="99"/>
    <w:rsid w:val="004E515B"/>
    <w:pPr>
      <w:pBdr>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50">
    <w:name w:val="xl52950"/>
    <w:basedOn w:val="Normal"/>
    <w:uiPriority w:val="99"/>
    <w:rsid w:val="004E515B"/>
    <w:pPr>
      <w:pBdr>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51">
    <w:name w:val="xl52951"/>
    <w:basedOn w:val="Normal"/>
    <w:uiPriority w:val="99"/>
    <w:rsid w:val="004E515B"/>
    <w:pPr>
      <w:pBdr>
        <w:right w:val="single" w:sz="8" w:space="0" w:color="auto"/>
      </w:pBdr>
      <w:shd w:val="clear" w:color="000000" w:fill="FFFFFF"/>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52">
    <w:name w:val="xl52952"/>
    <w:basedOn w:val="Normal"/>
    <w:uiPriority w:val="99"/>
    <w:rsid w:val="004E515B"/>
    <w:pPr>
      <w:pBdr>
        <w:right w:val="single" w:sz="8" w:space="0" w:color="auto"/>
      </w:pBdr>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53">
    <w:name w:val="xl52953"/>
    <w:basedOn w:val="Normal"/>
    <w:uiPriority w:val="99"/>
    <w:rsid w:val="004E515B"/>
    <w:pP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54">
    <w:name w:val="xl52954"/>
    <w:basedOn w:val="Normal"/>
    <w:uiPriority w:val="99"/>
    <w:rsid w:val="004E515B"/>
    <w:pPr>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55">
    <w:name w:val="xl52955"/>
    <w:basedOn w:val="Normal"/>
    <w:uiPriority w:val="99"/>
    <w:rsid w:val="004E515B"/>
    <w:pPr>
      <w:pBdr>
        <w:right w:val="single" w:sz="8"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56">
    <w:name w:val="xl52956"/>
    <w:basedOn w:val="Normal"/>
    <w:uiPriority w:val="99"/>
    <w:rsid w:val="004E515B"/>
    <w:pPr>
      <w:pBdr>
        <w:right w:val="single" w:sz="8" w:space="0" w:color="auto"/>
      </w:pBdr>
      <w:spacing w:before="100" w:beforeAutospacing="1" w:after="100" w:afterAutospacing="1" w:line="300" w:lineRule="auto"/>
      <w:jc w:val="center"/>
    </w:pPr>
    <w:rPr>
      <w:rFonts w:ascii="Segoe UI" w:eastAsia="Times New Roman" w:hAnsi="Segoe UI" w:cs="Segoe UI"/>
      <w:sz w:val="16"/>
      <w:szCs w:val="16"/>
    </w:rPr>
  </w:style>
  <w:style w:type="paragraph" w:customStyle="1" w:styleId="xl52957">
    <w:name w:val="xl52957"/>
    <w:basedOn w:val="Normal"/>
    <w:uiPriority w:val="99"/>
    <w:rsid w:val="004E515B"/>
    <w:pPr>
      <w:spacing w:before="100" w:beforeAutospacing="1" w:after="100" w:afterAutospacing="1" w:line="300" w:lineRule="auto"/>
      <w:jc w:val="center"/>
    </w:pPr>
    <w:rPr>
      <w:rFonts w:ascii="Segoe UI" w:eastAsia="Times New Roman" w:hAnsi="Segoe UI" w:cs="Segoe UI"/>
      <w:sz w:val="16"/>
      <w:szCs w:val="16"/>
    </w:rPr>
  </w:style>
  <w:style w:type="paragraph" w:customStyle="1" w:styleId="xl52958">
    <w:name w:val="xl52958"/>
    <w:basedOn w:val="Normal"/>
    <w:uiPriority w:val="99"/>
    <w:rsid w:val="004E515B"/>
    <w:pPr>
      <w:pBdr>
        <w:right w:val="single" w:sz="8" w:space="0" w:color="auto"/>
      </w:pBdr>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59">
    <w:name w:val="xl52959"/>
    <w:basedOn w:val="Normal"/>
    <w:uiPriority w:val="99"/>
    <w:rsid w:val="004E515B"/>
    <w:pPr>
      <w:pBdr>
        <w:righ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60">
    <w:name w:val="xl52960"/>
    <w:basedOn w:val="Normal"/>
    <w:uiPriority w:val="99"/>
    <w:rsid w:val="004E515B"/>
    <w:pPr>
      <w:pBdr>
        <w:righ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61">
    <w:name w:val="xl52961"/>
    <w:basedOn w:val="Normal"/>
    <w:uiPriority w:val="99"/>
    <w:rsid w:val="004E515B"/>
    <w:pPr>
      <w:pBdr>
        <w:righ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62">
    <w:name w:val="xl52962"/>
    <w:basedOn w:val="Normal"/>
    <w:uiPriority w:val="99"/>
    <w:rsid w:val="004E515B"/>
    <w:pPr>
      <w:pBdr>
        <w:top w:val="single" w:sz="8" w:space="0" w:color="auto"/>
        <w:bottom w:val="single" w:sz="8" w:space="0" w:color="auto"/>
      </w:pBdr>
      <w:shd w:val="clear" w:color="000000" w:fill="A5A5A5"/>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963">
    <w:name w:val="xl52963"/>
    <w:basedOn w:val="Normal"/>
    <w:uiPriority w:val="99"/>
    <w:rsid w:val="004E515B"/>
    <w:pP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64">
    <w:name w:val="xl52964"/>
    <w:basedOn w:val="Normal"/>
    <w:uiPriority w:val="99"/>
    <w:rsid w:val="004E515B"/>
    <w:pP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65">
    <w:name w:val="xl52965"/>
    <w:basedOn w:val="Normal"/>
    <w:uiPriority w:val="99"/>
    <w:rsid w:val="004E515B"/>
    <w:pPr>
      <w:pBdr>
        <w:right w:val="single" w:sz="8" w:space="0" w:color="auto"/>
      </w:pBd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66">
    <w:name w:val="xl52966"/>
    <w:basedOn w:val="Normal"/>
    <w:uiPriority w:val="99"/>
    <w:rsid w:val="004E515B"/>
    <w:pP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2967">
    <w:name w:val="xl52967"/>
    <w:basedOn w:val="Normal"/>
    <w:uiPriority w:val="99"/>
    <w:rsid w:val="004E515B"/>
    <w:pP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68">
    <w:name w:val="xl52968"/>
    <w:basedOn w:val="Normal"/>
    <w:uiPriority w:val="99"/>
    <w:rsid w:val="004E515B"/>
    <w:pPr>
      <w:shd w:val="clear" w:color="000000" w:fill="FFFFFF"/>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69">
    <w:name w:val="xl52969"/>
    <w:basedOn w:val="Normal"/>
    <w:uiPriority w:val="99"/>
    <w:rsid w:val="004E515B"/>
    <w:pPr>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70">
    <w:name w:val="xl52970"/>
    <w:basedOn w:val="Normal"/>
    <w:uiPriority w:val="99"/>
    <w:rsid w:val="004E515B"/>
    <w:pP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71">
    <w:name w:val="xl52971"/>
    <w:basedOn w:val="Normal"/>
    <w:uiPriority w:val="99"/>
    <w:rsid w:val="004E515B"/>
    <w:pPr>
      <w:shd w:val="clear" w:color="000000" w:fill="FFFFFF"/>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72">
    <w:name w:val="xl52972"/>
    <w:basedOn w:val="Normal"/>
    <w:uiPriority w:val="99"/>
    <w:rsid w:val="004E515B"/>
    <w:pPr>
      <w:shd w:val="clear" w:color="000000" w:fill="FFFFFF"/>
      <w:spacing w:before="100" w:beforeAutospacing="1" w:after="100" w:afterAutospacing="1" w:line="300" w:lineRule="auto"/>
      <w:jc w:val="center"/>
    </w:pPr>
    <w:rPr>
      <w:rFonts w:ascii="Segoe UI" w:eastAsia="Times New Roman" w:hAnsi="Segoe UI" w:cs="Segoe UI"/>
      <w:b/>
      <w:bCs/>
      <w:i/>
      <w:iCs/>
      <w:sz w:val="16"/>
      <w:szCs w:val="16"/>
    </w:rPr>
  </w:style>
  <w:style w:type="paragraph" w:customStyle="1" w:styleId="xl52973">
    <w:name w:val="xl52973"/>
    <w:basedOn w:val="Normal"/>
    <w:uiPriority w:val="99"/>
    <w:rsid w:val="004E515B"/>
    <w:pPr>
      <w:pBdr>
        <w:bottom w:val="single" w:sz="8" w:space="0" w:color="auto"/>
      </w:pBdr>
      <w:shd w:val="clear" w:color="000000" w:fill="A5A5A5"/>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2974">
    <w:name w:val="xl52974"/>
    <w:basedOn w:val="Normal"/>
    <w:uiPriority w:val="99"/>
    <w:rsid w:val="004E515B"/>
    <w:pPr>
      <w:spacing w:before="100" w:beforeAutospacing="1" w:after="100" w:afterAutospacing="1" w:line="300" w:lineRule="auto"/>
      <w:jc w:val="center"/>
      <w:textAlignment w:val="center"/>
    </w:pPr>
    <w:rPr>
      <w:rFonts w:ascii="Segoe UI" w:eastAsia="Times New Roman" w:hAnsi="Segoe UI" w:cs="Segoe UI"/>
      <w:color w:val="FFFFFF"/>
      <w:sz w:val="16"/>
      <w:szCs w:val="16"/>
    </w:rPr>
  </w:style>
  <w:style w:type="paragraph" w:customStyle="1" w:styleId="xl52975">
    <w:name w:val="xl52975"/>
    <w:basedOn w:val="Normal"/>
    <w:uiPriority w:val="99"/>
    <w:rsid w:val="004E515B"/>
    <w:pPr>
      <w:pBdr>
        <w:top w:val="single" w:sz="8" w:space="0" w:color="auto"/>
        <w:left w:val="single" w:sz="8" w:space="0" w:color="auto"/>
        <w:bottom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76">
    <w:name w:val="xl52976"/>
    <w:basedOn w:val="Normal"/>
    <w:uiPriority w:val="99"/>
    <w:rsid w:val="004E515B"/>
    <w:pPr>
      <w:pBdr>
        <w:top w:val="single" w:sz="8" w:space="0" w:color="auto"/>
        <w:left w:val="single" w:sz="4" w:space="0" w:color="auto"/>
        <w:bottom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77">
    <w:name w:val="xl52977"/>
    <w:basedOn w:val="Normal"/>
    <w:uiPriority w:val="99"/>
    <w:rsid w:val="004E515B"/>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78">
    <w:name w:val="xl52978"/>
    <w:basedOn w:val="Normal"/>
    <w:uiPriority w:val="99"/>
    <w:rsid w:val="004E515B"/>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color w:val="C00000"/>
      <w:sz w:val="16"/>
      <w:szCs w:val="16"/>
    </w:rPr>
  </w:style>
  <w:style w:type="paragraph" w:customStyle="1" w:styleId="xl52979">
    <w:name w:val="xl52979"/>
    <w:basedOn w:val="Normal"/>
    <w:uiPriority w:val="99"/>
    <w:rsid w:val="004E515B"/>
    <w:pPr>
      <w:pBdr>
        <w:top w:val="single" w:sz="8" w:space="0" w:color="auto"/>
        <w:bottom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color w:val="C00000"/>
      <w:sz w:val="16"/>
      <w:szCs w:val="16"/>
    </w:rPr>
  </w:style>
  <w:style w:type="paragraph" w:customStyle="1" w:styleId="xl52980">
    <w:name w:val="xl52980"/>
    <w:basedOn w:val="Normal"/>
    <w:uiPriority w:val="99"/>
    <w:rsid w:val="004E515B"/>
    <w:pPr>
      <w:pBdr>
        <w:top w:val="single" w:sz="8" w:space="0" w:color="auto"/>
        <w:left w:val="single" w:sz="4" w:space="0" w:color="auto"/>
        <w:bottom w:val="single" w:sz="8"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color w:val="C00000"/>
      <w:sz w:val="16"/>
      <w:szCs w:val="16"/>
    </w:rPr>
  </w:style>
  <w:style w:type="paragraph" w:customStyle="1" w:styleId="xl52981">
    <w:name w:val="xl52981"/>
    <w:basedOn w:val="Normal"/>
    <w:uiPriority w:val="99"/>
    <w:rsid w:val="004E515B"/>
    <w:pPr>
      <w:pBdr>
        <w:top w:val="single" w:sz="8" w:space="0" w:color="auto"/>
        <w:bottom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2982">
    <w:name w:val="xl52982"/>
    <w:basedOn w:val="Normal"/>
    <w:uiPriority w:val="99"/>
    <w:rsid w:val="004E515B"/>
    <w:pPr>
      <w:pBdr>
        <w:top w:val="single" w:sz="8" w:space="0" w:color="auto"/>
        <w:bottom w:val="single" w:sz="8"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color w:val="C00000"/>
      <w:sz w:val="16"/>
      <w:szCs w:val="16"/>
    </w:rPr>
  </w:style>
  <w:style w:type="paragraph" w:customStyle="1" w:styleId="xl52983">
    <w:name w:val="xl52983"/>
    <w:basedOn w:val="Normal"/>
    <w:uiPriority w:val="99"/>
    <w:rsid w:val="004E515B"/>
    <w:pPr>
      <w:pBdr>
        <w:right w:val="single" w:sz="8" w:space="0" w:color="auto"/>
      </w:pBdr>
      <w:spacing w:before="100" w:beforeAutospacing="1" w:after="100" w:afterAutospacing="1" w:line="300" w:lineRule="auto"/>
      <w:jc w:val="center"/>
      <w:textAlignment w:val="center"/>
    </w:pPr>
    <w:rPr>
      <w:rFonts w:ascii="Segoe UI" w:eastAsia="Times New Roman" w:hAnsi="Segoe UI" w:cs="Segoe UI"/>
      <w:color w:val="FFFFFF"/>
      <w:sz w:val="16"/>
      <w:szCs w:val="16"/>
    </w:rPr>
  </w:style>
  <w:style w:type="paragraph" w:customStyle="1" w:styleId="xl52984">
    <w:name w:val="xl52984"/>
    <w:basedOn w:val="Normal"/>
    <w:uiPriority w:val="99"/>
    <w:rsid w:val="004E515B"/>
    <w:pPr>
      <w:pBdr>
        <w:left w:val="single" w:sz="8" w:space="0" w:color="auto"/>
      </w:pBdr>
      <w:shd w:val="clear" w:color="000000" w:fill="A5A5A5"/>
      <w:spacing w:before="100" w:beforeAutospacing="1" w:after="100" w:afterAutospacing="1" w:line="300" w:lineRule="auto"/>
    </w:pPr>
    <w:rPr>
      <w:rFonts w:ascii="Segoe UI" w:eastAsia="Times New Roman" w:hAnsi="Segoe UI" w:cs="Segoe UI"/>
      <w:b/>
      <w:bCs/>
      <w:sz w:val="16"/>
      <w:szCs w:val="16"/>
    </w:rPr>
  </w:style>
  <w:style w:type="paragraph" w:customStyle="1" w:styleId="xl52985">
    <w:name w:val="xl52985"/>
    <w:basedOn w:val="Normal"/>
    <w:uiPriority w:val="99"/>
    <w:rsid w:val="004E515B"/>
    <w:pPr>
      <w:pBdr>
        <w:left w:val="single" w:sz="8"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86">
    <w:name w:val="xl52986"/>
    <w:basedOn w:val="Normal"/>
    <w:uiPriority w:val="99"/>
    <w:rsid w:val="004E515B"/>
    <w:pPr>
      <w:pBdr>
        <w:left w:val="single" w:sz="8" w:space="0" w:color="auto"/>
        <w:righ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87">
    <w:name w:val="xl52987"/>
    <w:basedOn w:val="Normal"/>
    <w:uiPriority w:val="99"/>
    <w:rsid w:val="004E515B"/>
    <w:pPr>
      <w:pBdr>
        <w:lef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88">
    <w:name w:val="xl52988"/>
    <w:basedOn w:val="Normal"/>
    <w:uiPriority w:val="99"/>
    <w:rsid w:val="004E515B"/>
    <w:pPr>
      <w:pBdr>
        <w:left w:val="single" w:sz="4" w:space="0" w:color="auto"/>
        <w:righ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89">
    <w:name w:val="xl52989"/>
    <w:basedOn w:val="Normal"/>
    <w:uiPriority w:val="99"/>
    <w:rsid w:val="004E515B"/>
    <w:pPr>
      <w:pBdr>
        <w:right w:val="single" w:sz="8"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90">
    <w:name w:val="xl52990"/>
    <w:basedOn w:val="Normal"/>
    <w:uiPriority w:val="99"/>
    <w:rsid w:val="004E515B"/>
    <w:pPr>
      <w:pBdr>
        <w:righ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91">
    <w:name w:val="xl52991"/>
    <w:basedOn w:val="Normal"/>
    <w:uiPriority w:val="99"/>
    <w:rsid w:val="004E515B"/>
    <w:pP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92">
    <w:name w:val="xl52992"/>
    <w:basedOn w:val="Normal"/>
    <w:uiPriority w:val="99"/>
    <w:rsid w:val="004E515B"/>
    <w:pPr>
      <w:pBdr>
        <w:left w:val="single" w:sz="4" w:space="0" w:color="auto"/>
        <w:right w:val="single" w:sz="8"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93">
    <w:name w:val="xl52993"/>
    <w:basedOn w:val="Normal"/>
    <w:uiPriority w:val="99"/>
    <w:rsid w:val="004E515B"/>
    <w:pPr>
      <w:pBdr>
        <w:left w:val="single" w:sz="8"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94">
    <w:name w:val="xl52994"/>
    <w:basedOn w:val="Normal"/>
    <w:uiPriority w:val="99"/>
    <w:rsid w:val="004E515B"/>
    <w:pPr>
      <w:pBdr>
        <w:left w:val="single" w:sz="8" w:space="0" w:color="auto"/>
        <w:righ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95">
    <w:name w:val="xl52995"/>
    <w:basedOn w:val="Normal"/>
    <w:uiPriority w:val="99"/>
    <w:rsid w:val="004E515B"/>
    <w:pPr>
      <w:pBdr>
        <w:lef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96">
    <w:name w:val="xl52996"/>
    <w:basedOn w:val="Normal"/>
    <w:uiPriority w:val="99"/>
    <w:rsid w:val="004E515B"/>
    <w:pPr>
      <w:pBdr>
        <w:left w:val="single" w:sz="4" w:space="0" w:color="auto"/>
        <w:righ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97">
    <w:name w:val="xl52997"/>
    <w:basedOn w:val="Normal"/>
    <w:uiPriority w:val="99"/>
    <w:rsid w:val="004E515B"/>
    <w:pPr>
      <w:pBdr>
        <w:right w:val="single" w:sz="8"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98">
    <w:name w:val="xl52998"/>
    <w:basedOn w:val="Normal"/>
    <w:uiPriority w:val="99"/>
    <w:rsid w:val="004E515B"/>
    <w:pPr>
      <w:pBdr>
        <w:righ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2999">
    <w:name w:val="xl52999"/>
    <w:basedOn w:val="Normal"/>
    <w:uiPriority w:val="99"/>
    <w:rsid w:val="004E515B"/>
    <w:pP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3000">
    <w:name w:val="xl53000"/>
    <w:basedOn w:val="Normal"/>
    <w:uiPriority w:val="99"/>
    <w:rsid w:val="004E515B"/>
    <w:pPr>
      <w:pBdr>
        <w:left w:val="single" w:sz="4" w:space="0" w:color="auto"/>
        <w:right w:val="single" w:sz="8"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3001">
    <w:name w:val="xl53001"/>
    <w:basedOn w:val="Normal"/>
    <w:uiPriority w:val="99"/>
    <w:rsid w:val="004E515B"/>
    <w:pPr>
      <w:pBdr>
        <w:left w:val="single" w:sz="8"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3002">
    <w:name w:val="xl53002"/>
    <w:basedOn w:val="Normal"/>
    <w:uiPriority w:val="99"/>
    <w:rsid w:val="004E515B"/>
    <w:pPr>
      <w:pBdr>
        <w:left w:val="single" w:sz="8" w:space="0" w:color="auto"/>
        <w:righ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3003">
    <w:name w:val="xl53003"/>
    <w:basedOn w:val="Normal"/>
    <w:uiPriority w:val="99"/>
    <w:rsid w:val="004E515B"/>
    <w:pPr>
      <w:pBdr>
        <w:lef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3004">
    <w:name w:val="xl53004"/>
    <w:basedOn w:val="Normal"/>
    <w:uiPriority w:val="99"/>
    <w:rsid w:val="004E515B"/>
    <w:pPr>
      <w:pBdr>
        <w:left w:val="single" w:sz="4" w:space="0" w:color="auto"/>
        <w:righ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3005">
    <w:name w:val="xl53005"/>
    <w:basedOn w:val="Normal"/>
    <w:uiPriority w:val="99"/>
    <w:rsid w:val="004E515B"/>
    <w:pPr>
      <w:pBdr>
        <w:right w:val="single" w:sz="8"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3006">
    <w:name w:val="xl53006"/>
    <w:basedOn w:val="Normal"/>
    <w:uiPriority w:val="99"/>
    <w:rsid w:val="004E515B"/>
    <w:pPr>
      <w:pBdr>
        <w:right w:val="single" w:sz="4"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3007">
    <w:name w:val="xl53007"/>
    <w:basedOn w:val="Normal"/>
    <w:uiPriority w:val="99"/>
    <w:rsid w:val="004E515B"/>
    <w:pP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3008">
    <w:name w:val="xl53008"/>
    <w:basedOn w:val="Normal"/>
    <w:uiPriority w:val="99"/>
    <w:rsid w:val="004E515B"/>
    <w:pPr>
      <w:pBdr>
        <w:left w:val="single" w:sz="4" w:space="0" w:color="auto"/>
        <w:right w:val="single" w:sz="8" w:space="0" w:color="auto"/>
      </w:pBdr>
      <w:shd w:val="clear" w:color="000000" w:fill="A5A5A5"/>
      <w:spacing w:before="100" w:beforeAutospacing="1" w:after="100" w:afterAutospacing="1" w:line="300" w:lineRule="auto"/>
      <w:jc w:val="center"/>
    </w:pPr>
    <w:rPr>
      <w:rFonts w:ascii="Segoe UI" w:eastAsia="Times New Roman" w:hAnsi="Segoe UI" w:cs="Segoe UI"/>
      <w:b/>
      <w:bCs/>
      <w:sz w:val="16"/>
      <w:szCs w:val="16"/>
    </w:rPr>
  </w:style>
  <w:style w:type="paragraph" w:customStyle="1" w:styleId="xl53009">
    <w:name w:val="xl53009"/>
    <w:basedOn w:val="Normal"/>
    <w:uiPriority w:val="99"/>
    <w:rsid w:val="004E515B"/>
    <w:pPr>
      <w:pBdr>
        <w:lef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10">
    <w:name w:val="xl53010"/>
    <w:basedOn w:val="Normal"/>
    <w:uiPriority w:val="99"/>
    <w:rsid w:val="004E515B"/>
    <w:pPr>
      <w:pBdr>
        <w:left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11">
    <w:name w:val="xl53011"/>
    <w:basedOn w:val="Normal"/>
    <w:uiPriority w:val="99"/>
    <w:rsid w:val="004E515B"/>
    <w:pPr>
      <w:pBdr>
        <w:lef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12">
    <w:name w:val="xl53012"/>
    <w:basedOn w:val="Normal"/>
    <w:uiPriority w:val="99"/>
    <w:rsid w:val="004E515B"/>
    <w:pPr>
      <w:pBdr>
        <w:left w:val="single" w:sz="4"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13">
    <w:name w:val="xl53013"/>
    <w:basedOn w:val="Normal"/>
    <w:uiPriority w:val="99"/>
    <w:rsid w:val="004E515B"/>
    <w:pPr>
      <w:pBdr>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14">
    <w:name w:val="xl53014"/>
    <w:basedOn w:val="Normal"/>
    <w:uiPriority w:val="99"/>
    <w:rsid w:val="004E515B"/>
    <w:pPr>
      <w:pBdr>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15">
    <w:name w:val="xl53015"/>
    <w:basedOn w:val="Normal"/>
    <w:uiPriority w:val="99"/>
    <w:rsid w:val="004E515B"/>
    <w:pP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16">
    <w:name w:val="xl53016"/>
    <w:basedOn w:val="Normal"/>
    <w:uiPriority w:val="99"/>
    <w:rsid w:val="004E515B"/>
    <w:pPr>
      <w:pBdr>
        <w:left w:val="single" w:sz="4"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17">
    <w:name w:val="xl53017"/>
    <w:basedOn w:val="Normal"/>
    <w:uiPriority w:val="99"/>
    <w:rsid w:val="004E515B"/>
    <w:pPr>
      <w:pBdr>
        <w:left w:val="single" w:sz="8" w:space="0" w:color="auto"/>
        <w:bottom w:val="single" w:sz="8" w:space="0" w:color="auto"/>
      </w:pBdr>
      <w:shd w:val="clear" w:color="000000" w:fill="A5A5A5"/>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3018">
    <w:name w:val="xl53018"/>
    <w:basedOn w:val="Normal"/>
    <w:uiPriority w:val="99"/>
    <w:rsid w:val="004E515B"/>
    <w:pPr>
      <w:pBdr>
        <w:left w:val="single" w:sz="8" w:space="0" w:color="auto"/>
        <w:bottom w:val="single" w:sz="8"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19">
    <w:name w:val="xl53019"/>
    <w:basedOn w:val="Normal"/>
    <w:uiPriority w:val="99"/>
    <w:rsid w:val="004E515B"/>
    <w:pPr>
      <w:pBdr>
        <w:left w:val="single" w:sz="8" w:space="0" w:color="auto"/>
        <w:bottom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20">
    <w:name w:val="xl53020"/>
    <w:basedOn w:val="Normal"/>
    <w:uiPriority w:val="99"/>
    <w:rsid w:val="004E515B"/>
    <w:pPr>
      <w:pBdr>
        <w:left w:val="single" w:sz="4" w:space="0" w:color="auto"/>
        <w:bottom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21">
    <w:name w:val="xl53021"/>
    <w:basedOn w:val="Normal"/>
    <w:uiPriority w:val="99"/>
    <w:rsid w:val="004E515B"/>
    <w:pPr>
      <w:pBdr>
        <w:left w:val="single" w:sz="4" w:space="0" w:color="auto"/>
        <w:bottom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22">
    <w:name w:val="xl53022"/>
    <w:basedOn w:val="Normal"/>
    <w:uiPriority w:val="99"/>
    <w:rsid w:val="004E515B"/>
    <w:pPr>
      <w:pBdr>
        <w:bottom w:val="single" w:sz="8"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23">
    <w:name w:val="xl53023"/>
    <w:basedOn w:val="Normal"/>
    <w:uiPriority w:val="99"/>
    <w:rsid w:val="004E515B"/>
    <w:pPr>
      <w:pBdr>
        <w:bottom w:val="single" w:sz="8" w:space="0" w:color="auto"/>
        <w:right w:val="single" w:sz="4"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24">
    <w:name w:val="xl53024"/>
    <w:basedOn w:val="Normal"/>
    <w:uiPriority w:val="99"/>
    <w:rsid w:val="004E515B"/>
    <w:pPr>
      <w:pBdr>
        <w:bottom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25">
    <w:name w:val="xl53025"/>
    <w:basedOn w:val="Normal"/>
    <w:uiPriority w:val="99"/>
    <w:rsid w:val="004E515B"/>
    <w:pPr>
      <w:pBdr>
        <w:left w:val="single" w:sz="4" w:space="0" w:color="auto"/>
        <w:bottom w:val="single" w:sz="8"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26">
    <w:name w:val="xl53026"/>
    <w:basedOn w:val="Normal"/>
    <w:uiPriority w:val="99"/>
    <w:rsid w:val="004E515B"/>
    <w:pPr>
      <w:pBdr>
        <w:left w:val="single" w:sz="8" w:space="0" w:color="auto"/>
      </w:pBdr>
      <w:shd w:val="clear" w:color="000000" w:fill="A5A5A5"/>
      <w:spacing w:before="100" w:beforeAutospacing="1" w:after="100" w:afterAutospacing="1" w:line="300" w:lineRule="auto"/>
      <w:textAlignment w:val="center"/>
    </w:pPr>
    <w:rPr>
      <w:rFonts w:ascii="Segoe UI" w:eastAsia="Times New Roman" w:hAnsi="Segoe UI" w:cs="Segoe UI"/>
      <w:b/>
      <w:bCs/>
      <w:sz w:val="16"/>
      <w:szCs w:val="16"/>
    </w:rPr>
  </w:style>
  <w:style w:type="paragraph" w:customStyle="1" w:styleId="xl53027">
    <w:name w:val="xl53027"/>
    <w:basedOn w:val="Normal"/>
    <w:uiPriority w:val="99"/>
    <w:rsid w:val="004E515B"/>
    <w:pPr>
      <w:pBdr>
        <w:left w:val="single" w:sz="4" w:space="0" w:color="auto"/>
        <w:right w:val="single" w:sz="4" w:space="0" w:color="auto"/>
      </w:pBdr>
      <w:spacing w:before="100" w:beforeAutospacing="1" w:after="100" w:afterAutospacing="1" w:line="300" w:lineRule="auto"/>
      <w:textAlignment w:val="center"/>
    </w:pPr>
    <w:rPr>
      <w:rFonts w:ascii="Segoe UI" w:eastAsia="Times New Roman" w:hAnsi="Segoe UI" w:cs="Segoe UI"/>
      <w:sz w:val="16"/>
      <w:szCs w:val="16"/>
    </w:rPr>
  </w:style>
  <w:style w:type="paragraph" w:customStyle="1" w:styleId="xl53028">
    <w:name w:val="xl53028"/>
    <w:basedOn w:val="Normal"/>
    <w:uiPriority w:val="99"/>
    <w:rsid w:val="004E515B"/>
    <w:pPr>
      <w:pBdr>
        <w:left w:val="single" w:sz="8" w:space="0" w:color="auto"/>
      </w:pBdr>
      <w:spacing w:before="100" w:beforeAutospacing="1" w:after="100" w:afterAutospacing="1" w:line="300" w:lineRule="auto"/>
      <w:textAlignment w:val="center"/>
    </w:pPr>
    <w:rPr>
      <w:rFonts w:ascii="Segoe UI" w:eastAsia="Times New Roman" w:hAnsi="Segoe UI" w:cs="Segoe UI"/>
      <w:color w:val="FFFFFF"/>
      <w:sz w:val="16"/>
      <w:szCs w:val="16"/>
    </w:rPr>
  </w:style>
  <w:style w:type="paragraph" w:customStyle="1" w:styleId="xl53029">
    <w:name w:val="xl53029"/>
    <w:basedOn w:val="Normal"/>
    <w:uiPriority w:val="99"/>
    <w:rsid w:val="004E515B"/>
    <w:pPr>
      <w:pBdr>
        <w:left w:val="single" w:sz="8" w:space="0" w:color="auto"/>
      </w:pBdr>
      <w:spacing w:before="100" w:beforeAutospacing="1" w:after="100" w:afterAutospacing="1" w:line="300" w:lineRule="auto"/>
      <w:jc w:val="center"/>
      <w:textAlignment w:val="center"/>
    </w:pPr>
    <w:rPr>
      <w:rFonts w:ascii="Segoe UI" w:eastAsia="Times New Roman" w:hAnsi="Segoe UI" w:cs="Segoe UI"/>
      <w:color w:val="FFFFFF"/>
      <w:sz w:val="16"/>
      <w:szCs w:val="16"/>
    </w:rPr>
  </w:style>
  <w:style w:type="paragraph" w:customStyle="1" w:styleId="xl53030">
    <w:name w:val="xl53030"/>
    <w:basedOn w:val="Normal"/>
    <w:uiPriority w:val="99"/>
    <w:rsid w:val="004E515B"/>
    <w:pPr>
      <w:spacing w:before="100" w:beforeAutospacing="1" w:after="100" w:afterAutospacing="1" w:line="300" w:lineRule="auto"/>
      <w:textAlignment w:val="center"/>
    </w:pPr>
    <w:rPr>
      <w:rFonts w:ascii="Segoe UI" w:eastAsia="Times New Roman" w:hAnsi="Segoe UI" w:cs="Segoe UI"/>
      <w:color w:val="FFFFFF"/>
      <w:sz w:val="16"/>
      <w:szCs w:val="16"/>
    </w:rPr>
  </w:style>
  <w:style w:type="paragraph" w:customStyle="1" w:styleId="xl53031">
    <w:name w:val="xl53031"/>
    <w:basedOn w:val="Normal"/>
    <w:uiPriority w:val="99"/>
    <w:rsid w:val="004E515B"/>
    <w:pPr>
      <w:pBdr>
        <w:top w:val="single" w:sz="8" w:space="0" w:color="auto"/>
        <w:left w:val="single" w:sz="8" w:space="0" w:color="auto"/>
        <w:bottom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32">
    <w:name w:val="xl53032"/>
    <w:basedOn w:val="Normal"/>
    <w:uiPriority w:val="99"/>
    <w:rsid w:val="004E515B"/>
    <w:pPr>
      <w:pBdr>
        <w:top w:val="single" w:sz="8" w:space="0" w:color="auto"/>
        <w:left w:val="single" w:sz="8" w:space="0" w:color="auto"/>
        <w:bottom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33">
    <w:name w:val="xl53033"/>
    <w:basedOn w:val="Normal"/>
    <w:uiPriority w:val="99"/>
    <w:rsid w:val="004E515B"/>
    <w:pPr>
      <w:pBdr>
        <w:left w:val="single" w:sz="4"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color w:val="FF0000"/>
      <w:sz w:val="16"/>
      <w:szCs w:val="16"/>
    </w:rPr>
  </w:style>
  <w:style w:type="paragraph" w:customStyle="1" w:styleId="xl53034">
    <w:name w:val="xl53034"/>
    <w:basedOn w:val="Normal"/>
    <w:uiPriority w:val="99"/>
    <w:rsid w:val="004E515B"/>
    <w:pPr>
      <w:pBdr>
        <w:left w:val="single" w:sz="4" w:space="0" w:color="auto"/>
        <w:right w:val="single" w:sz="4" w:space="0" w:color="auto"/>
      </w:pBdr>
      <w:shd w:val="clear" w:color="000000" w:fill="FFFFFF"/>
      <w:spacing w:before="100" w:beforeAutospacing="1" w:after="100" w:afterAutospacing="1" w:line="300" w:lineRule="auto"/>
      <w:jc w:val="center"/>
    </w:pPr>
    <w:rPr>
      <w:rFonts w:ascii="Segoe UI" w:eastAsia="Times New Roman" w:hAnsi="Segoe UI" w:cs="Segoe UI"/>
      <w:b/>
      <w:bCs/>
      <w:color w:val="FF0000"/>
      <w:sz w:val="16"/>
      <w:szCs w:val="16"/>
    </w:rPr>
  </w:style>
  <w:style w:type="paragraph" w:customStyle="1" w:styleId="xl53035">
    <w:name w:val="xl53035"/>
    <w:basedOn w:val="Normal"/>
    <w:uiPriority w:val="99"/>
    <w:rsid w:val="004E515B"/>
    <w:pPr>
      <w:pBdr>
        <w:top w:val="single" w:sz="8" w:space="0" w:color="auto"/>
      </w:pBdr>
      <w:shd w:val="clear" w:color="000000" w:fill="272727"/>
      <w:spacing w:before="100" w:beforeAutospacing="1" w:after="100" w:afterAutospacing="1" w:line="300" w:lineRule="auto"/>
      <w:textAlignment w:val="center"/>
    </w:pPr>
    <w:rPr>
      <w:rFonts w:ascii="Segoe UI" w:eastAsia="Times New Roman" w:hAnsi="Segoe UI" w:cs="Segoe UI"/>
      <w:b/>
      <w:bCs/>
      <w:color w:val="FFFFFF"/>
      <w:sz w:val="16"/>
      <w:szCs w:val="16"/>
    </w:rPr>
  </w:style>
  <w:style w:type="paragraph" w:customStyle="1" w:styleId="xl53036">
    <w:name w:val="xl53036"/>
    <w:basedOn w:val="Normal"/>
    <w:uiPriority w:val="99"/>
    <w:rsid w:val="004E515B"/>
    <w:pPr>
      <w:shd w:val="clear" w:color="000000" w:fill="272727"/>
      <w:spacing w:before="100" w:beforeAutospacing="1" w:after="100" w:afterAutospacing="1" w:line="300" w:lineRule="auto"/>
      <w:textAlignment w:val="center"/>
    </w:pPr>
    <w:rPr>
      <w:rFonts w:ascii="Segoe UI" w:eastAsia="Times New Roman" w:hAnsi="Segoe UI" w:cs="Segoe UI"/>
      <w:b/>
      <w:bCs/>
      <w:color w:val="FFFFFF"/>
      <w:sz w:val="16"/>
      <w:szCs w:val="16"/>
    </w:rPr>
  </w:style>
  <w:style w:type="paragraph" w:customStyle="1" w:styleId="xl53037">
    <w:name w:val="xl53037"/>
    <w:basedOn w:val="Normal"/>
    <w:uiPriority w:val="99"/>
    <w:rsid w:val="004E515B"/>
    <w:pPr>
      <w:pBdr>
        <w:left w:val="single" w:sz="4" w:space="0" w:color="auto"/>
        <w:right w:val="single" w:sz="4" w:space="0" w:color="auto"/>
      </w:pBdr>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3038">
    <w:name w:val="xl53038"/>
    <w:basedOn w:val="Normal"/>
    <w:uiPriority w:val="99"/>
    <w:rsid w:val="004E515B"/>
    <w:pPr>
      <w:pBdr>
        <w:top w:val="single" w:sz="8" w:space="0" w:color="auto"/>
        <w:left w:val="single" w:sz="8" w:space="0" w:color="auto"/>
      </w:pBdr>
      <w:shd w:val="clear" w:color="000000" w:fill="272727"/>
      <w:spacing w:before="100" w:beforeAutospacing="1" w:after="100" w:afterAutospacing="1" w:line="300" w:lineRule="auto"/>
      <w:jc w:val="center"/>
      <w:textAlignment w:val="center"/>
    </w:pPr>
    <w:rPr>
      <w:rFonts w:ascii="Segoe UI" w:eastAsia="Times New Roman" w:hAnsi="Segoe UI" w:cs="Segoe UI"/>
      <w:b/>
      <w:bCs/>
      <w:color w:val="FFFFFF"/>
      <w:sz w:val="16"/>
      <w:szCs w:val="16"/>
    </w:rPr>
  </w:style>
  <w:style w:type="paragraph" w:customStyle="1" w:styleId="xl53039">
    <w:name w:val="xl53039"/>
    <w:basedOn w:val="Normal"/>
    <w:uiPriority w:val="99"/>
    <w:rsid w:val="004E515B"/>
    <w:pPr>
      <w:pBdr>
        <w:top w:val="single" w:sz="8" w:space="0" w:color="auto"/>
      </w:pBdr>
      <w:shd w:val="clear" w:color="000000" w:fill="272727"/>
      <w:spacing w:before="100" w:beforeAutospacing="1" w:after="100" w:afterAutospacing="1" w:line="300" w:lineRule="auto"/>
      <w:jc w:val="center"/>
      <w:textAlignment w:val="center"/>
    </w:pPr>
    <w:rPr>
      <w:rFonts w:ascii="Segoe UI" w:eastAsia="Times New Roman" w:hAnsi="Segoe UI" w:cs="Segoe UI"/>
      <w:b/>
      <w:bCs/>
      <w:color w:val="FFFFFF"/>
      <w:sz w:val="16"/>
      <w:szCs w:val="16"/>
    </w:rPr>
  </w:style>
  <w:style w:type="paragraph" w:customStyle="1" w:styleId="xl53040">
    <w:name w:val="xl53040"/>
    <w:basedOn w:val="Normal"/>
    <w:uiPriority w:val="99"/>
    <w:rsid w:val="004E515B"/>
    <w:pPr>
      <w:pBdr>
        <w:left w:val="single" w:sz="8" w:space="0" w:color="auto"/>
      </w:pBdr>
      <w:shd w:val="clear" w:color="000000" w:fill="272727"/>
      <w:spacing w:before="100" w:beforeAutospacing="1" w:after="100" w:afterAutospacing="1" w:line="300" w:lineRule="auto"/>
      <w:jc w:val="center"/>
      <w:textAlignment w:val="center"/>
    </w:pPr>
    <w:rPr>
      <w:rFonts w:ascii="Segoe UI" w:eastAsia="Times New Roman" w:hAnsi="Segoe UI" w:cs="Segoe UI"/>
      <w:b/>
      <w:bCs/>
      <w:color w:val="FFFFFF"/>
      <w:sz w:val="16"/>
      <w:szCs w:val="16"/>
    </w:rPr>
  </w:style>
  <w:style w:type="paragraph" w:customStyle="1" w:styleId="xl53041">
    <w:name w:val="xl53041"/>
    <w:basedOn w:val="Normal"/>
    <w:uiPriority w:val="99"/>
    <w:rsid w:val="004E515B"/>
    <w:pPr>
      <w:shd w:val="clear" w:color="000000" w:fill="272727"/>
      <w:spacing w:before="100" w:beforeAutospacing="1" w:after="100" w:afterAutospacing="1" w:line="300" w:lineRule="auto"/>
      <w:jc w:val="center"/>
      <w:textAlignment w:val="center"/>
    </w:pPr>
    <w:rPr>
      <w:rFonts w:ascii="Segoe UI" w:eastAsia="Times New Roman" w:hAnsi="Segoe UI" w:cs="Segoe UI"/>
      <w:b/>
      <w:bCs/>
      <w:color w:val="FFFFFF"/>
      <w:sz w:val="16"/>
      <w:szCs w:val="16"/>
    </w:rPr>
  </w:style>
  <w:style w:type="paragraph" w:customStyle="1" w:styleId="xl53042">
    <w:name w:val="xl53042"/>
    <w:basedOn w:val="Normal"/>
    <w:uiPriority w:val="99"/>
    <w:rsid w:val="004E515B"/>
    <w:pPr>
      <w:pBdr>
        <w:top w:val="single" w:sz="8" w:space="0" w:color="auto"/>
        <w:bottom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43">
    <w:name w:val="xl53043"/>
    <w:basedOn w:val="Normal"/>
    <w:uiPriority w:val="99"/>
    <w:rsid w:val="004E515B"/>
    <w:pPr>
      <w:pBdr>
        <w:top w:val="single" w:sz="8" w:space="0" w:color="auto"/>
        <w:bottom w:val="single" w:sz="8"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b/>
      <w:bCs/>
      <w:sz w:val="16"/>
      <w:szCs w:val="16"/>
    </w:rPr>
  </w:style>
  <w:style w:type="paragraph" w:customStyle="1" w:styleId="xl53044">
    <w:name w:val="xl53044"/>
    <w:basedOn w:val="Normal"/>
    <w:uiPriority w:val="99"/>
    <w:rsid w:val="004E515B"/>
    <w:pPr>
      <w:pBdr>
        <w:top w:val="single" w:sz="8" w:space="0" w:color="auto"/>
        <w:left w:val="single" w:sz="8"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3045">
    <w:name w:val="xl53045"/>
    <w:basedOn w:val="Normal"/>
    <w:uiPriority w:val="99"/>
    <w:rsid w:val="004E515B"/>
    <w:pPr>
      <w:pBdr>
        <w:left w:val="single" w:sz="8" w:space="0" w:color="auto"/>
        <w:bottom w:val="single" w:sz="8" w:space="0" w:color="auto"/>
        <w:right w:val="single" w:sz="8" w:space="0" w:color="auto"/>
      </w:pBdr>
      <w:shd w:val="clear" w:color="000000" w:fill="A5A5A5"/>
      <w:spacing w:before="100" w:beforeAutospacing="1" w:after="100" w:afterAutospacing="1" w:line="300" w:lineRule="auto"/>
      <w:jc w:val="center"/>
      <w:textAlignment w:val="center"/>
    </w:pPr>
    <w:rPr>
      <w:rFonts w:ascii="Segoe UI" w:eastAsia="Times New Roman" w:hAnsi="Segoe UI" w:cs="Segoe UI"/>
      <w:sz w:val="16"/>
      <w:szCs w:val="16"/>
    </w:rPr>
  </w:style>
  <w:style w:type="paragraph" w:customStyle="1" w:styleId="xl53046">
    <w:name w:val="xl53046"/>
    <w:basedOn w:val="Normal"/>
    <w:uiPriority w:val="99"/>
    <w:rsid w:val="004E515B"/>
    <w:pPr>
      <w:pBdr>
        <w:bottom w:val="single" w:sz="8" w:space="0" w:color="auto"/>
      </w:pBdr>
      <w:spacing w:before="100" w:beforeAutospacing="1" w:after="100" w:afterAutospacing="1" w:line="300" w:lineRule="auto"/>
      <w:textAlignment w:val="center"/>
    </w:pPr>
    <w:rPr>
      <w:rFonts w:ascii="Segoe UI" w:eastAsia="Times New Roman" w:hAnsi="Segoe UI" w:cs="Segoe UI"/>
      <w:i/>
      <w:iCs/>
      <w:sz w:val="16"/>
      <w:szCs w:val="16"/>
    </w:rPr>
  </w:style>
  <w:style w:type="paragraph" w:customStyle="1" w:styleId="xl53047">
    <w:name w:val="xl53047"/>
    <w:basedOn w:val="Normal"/>
    <w:uiPriority w:val="99"/>
    <w:rsid w:val="004E515B"/>
    <w:pPr>
      <w:pBdr>
        <w:bottom w:val="single" w:sz="8" w:space="0" w:color="auto"/>
      </w:pBdr>
      <w:spacing w:before="100" w:beforeAutospacing="1" w:after="100" w:afterAutospacing="1" w:line="300" w:lineRule="auto"/>
      <w:jc w:val="center"/>
      <w:textAlignment w:val="center"/>
    </w:pPr>
    <w:rPr>
      <w:rFonts w:ascii="Segoe UI" w:eastAsia="Times New Roman" w:hAnsi="Segoe UI" w:cs="Segoe UI"/>
      <w:i/>
      <w:iCs/>
      <w:sz w:val="16"/>
      <w:szCs w:val="16"/>
    </w:rPr>
  </w:style>
  <w:style w:type="paragraph" w:customStyle="1" w:styleId="a1">
    <w:name w:val="Τ"/>
    <w:basedOn w:val="Normal"/>
    <w:uiPriority w:val="99"/>
    <w:rsid w:val="004E515B"/>
    <w:pPr>
      <w:spacing w:before="120" w:after="120" w:line="360" w:lineRule="auto"/>
    </w:pPr>
    <w:rPr>
      <w:rFonts w:ascii="Arial" w:eastAsia="Times New Roman" w:hAnsi="Arial" w:cs="Arial"/>
      <w:sz w:val="22"/>
    </w:rPr>
  </w:style>
  <w:style w:type="character" w:styleId="Emphasis">
    <w:name w:val="Emphasis"/>
    <w:uiPriority w:val="20"/>
    <w:qFormat/>
    <w:rsid w:val="004E515B"/>
    <w:rPr>
      <w:i/>
      <w:iCs/>
    </w:rPr>
  </w:style>
  <w:style w:type="paragraph" w:customStyle="1" w:styleId="a2">
    <w:name w:val="Τίτλος περιεχομένων"/>
    <w:basedOn w:val="TOC1"/>
    <w:uiPriority w:val="99"/>
    <w:rsid w:val="004E515B"/>
    <w:pPr>
      <w:pBdr>
        <w:bottom w:val="single" w:sz="4" w:space="1" w:color="2F5496"/>
      </w:pBdr>
      <w:tabs>
        <w:tab w:val="clear" w:pos="284"/>
        <w:tab w:val="clear" w:pos="9923"/>
      </w:tabs>
      <w:spacing w:after="240" w:line="300" w:lineRule="auto"/>
    </w:pPr>
    <w:rPr>
      <w:rFonts w:ascii="Arial" w:eastAsia="Times New Roman" w:hAnsi="Arial" w:cs="Times New Roman"/>
      <w:bCs/>
      <w:color w:val="2F5496"/>
      <w:sz w:val="20"/>
      <w:szCs w:val="20"/>
      <w:lang w:val="el-GR"/>
    </w:rPr>
  </w:style>
  <w:style w:type="paragraph" w:customStyle="1" w:styleId="msonormal0">
    <w:name w:val="msonormal"/>
    <w:basedOn w:val="Normal"/>
    <w:uiPriority w:val="99"/>
    <w:rsid w:val="00D90CF2"/>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75">
    <w:name w:val="xl75"/>
    <w:basedOn w:val="Normal"/>
    <w:uiPriority w:val="99"/>
    <w:rsid w:val="00D90CF2"/>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paragraph" w:customStyle="1" w:styleId="xl76">
    <w:name w:val="xl76"/>
    <w:basedOn w:val="Normal"/>
    <w:uiPriority w:val="99"/>
    <w:rsid w:val="00D90CF2"/>
    <w:pPr>
      <w:spacing w:before="100" w:beforeAutospacing="1" w:after="100" w:afterAutospacing="1" w:line="240" w:lineRule="auto"/>
      <w:jc w:val="center"/>
      <w:textAlignment w:val="center"/>
    </w:pPr>
    <w:rPr>
      <w:rFonts w:ascii="Segoe UI" w:eastAsia="Times New Roman" w:hAnsi="Segoe UI" w:cs="Segoe UI"/>
      <w:b/>
      <w:bCs/>
      <w:color w:val="0000FF"/>
      <w:sz w:val="16"/>
      <w:szCs w:val="16"/>
    </w:rPr>
  </w:style>
  <w:style w:type="paragraph" w:customStyle="1" w:styleId="xl77">
    <w:name w:val="xl77"/>
    <w:basedOn w:val="Normal"/>
    <w:uiPriority w:val="99"/>
    <w:rsid w:val="00D90CF2"/>
    <w:pPr>
      <w:shd w:val="clear" w:color="000000" w:fill="D9D9D9"/>
      <w:spacing w:before="100" w:beforeAutospacing="1" w:after="100" w:afterAutospacing="1" w:line="240" w:lineRule="auto"/>
      <w:jc w:val="left"/>
      <w:textAlignment w:val="center"/>
    </w:pPr>
    <w:rPr>
      <w:rFonts w:ascii="Segoe UI" w:eastAsia="Times New Roman" w:hAnsi="Segoe UI" w:cs="Segoe UI"/>
      <w:b/>
      <w:bCs/>
      <w:sz w:val="16"/>
      <w:szCs w:val="16"/>
    </w:rPr>
  </w:style>
  <w:style w:type="paragraph" w:customStyle="1" w:styleId="xl78">
    <w:name w:val="xl78"/>
    <w:basedOn w:val="Normal"/>
    <w:uiPriority w:val="99"/>
    <w:rsid w:val="00D90CF2"/>
    <w:pPr>
      <w:shd w:val="clear" w:color="000000" w:fill="D9D9D9"/>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79">
    <w:name w:val="xl79"/>
    <w:basedOn w:val="Normal"/>
    <w:uiPriority w:val="99"/>
    <w:rsid w:val="00D90CF2"/>
    <w:pPr>
      <w:spacing w:before="100" w:beforeAutospacing="1" w:after="100" w:afterAutospacing="1" w:line="240" w:lineRule="auto"/>
      <w:jc w:val="left"/>
      <w:textAlignment w:val="center"/>
    </w:pPr>
    <w:rPr>
      <w:rFonts w:ascii="Segoe UI" w:eastAsia="Times New Roman" w:hAnsi="Segoe UI" w:cs="Segoe UI"/>
      <w:b/>
      <w:bCs/>
      <w:sz w:val="16"/>
      <w:szCs w:val="16"/>
    </w:rPr>
  </w:style>
  <w:style w:type="paragraph" w:customStyle="1" w:styleId="xl80">
    <w:name w:val="xl80"/>
    <w:basedOn w:val="Normal"/>
    <w:uiPriority w:val="99"/>
    <w:rsid w:val="00D90CF2"/>
    <w:pPr>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81">
    <w:name w:val="xl81"/>
    <w:basedOn w:val="Normal"/>
    <w:uiPriority w:val="99"/>
    <w:rsid w:val="00D90CF2"/>
    <w:pPr>
      <w:spacing w:before="100" w:beforeAutospacing="1" w:after="100" w:afterAutospacing="1" w:line="240" w:lineRule="auto"/>
      <w:jc w:val="left"/>
      <w:textAlignment w:val="center"/>
    </w:pPr>
    <w:rPr>
      <w:rFonts w:ascii="Segoe UI" w:eastAsia="Times New Roman" w:hAnsi="Segoe UI" w:cs="Segoe UI"/>
      <w:sz w:val="16"/>
      <w:szCs w:val="16"/>
    </w:rPr>
  </w:style>
  <w:style w:type="paragraph" w:customStyle="1" w:styleId="xl82">
    <w:name w:val="xl82"/>
    <w:basedOn w:val="Normal"/>
    <w:uiPriority w:val="99"/>
    <w:rsid w:val="00D90CF2"/>
    <w:pPr>
      <w:spacing w:before="100" w:beforeAutospacing="1" w:after="100" w:afterAutospacing="1" w:line="240" w:lineRule="auto"/>
      <w:jc w:val="center"/>
      <w:textAlignment w:val="center"/>
    </w:pPr>
    <w:rPr>
      <w:rFonts w:ascii="Segoe UI" w:eastAsia="Times New Roman" w:hAnsi="Segoe UI" w:cs="Segoe UI"/>
      <w:sz w:val="16"/>
      <w:szCs w:val="16"/>
    </w:rPr>
  </w:style>
  <w:style w:type="paragraph" w:customStyle="1" w:styleId="xl83">
    <w:name w:val="xl83"/>
    <w:basedOn w:val="Normal"/>
    <w:uiPriority w:val="99"/>
    <w:rsid w:val="00D90CF2"/>
    <w:pPr>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84">
    <w:name w:val="xl84"/>
    <w:basedOn w:val="Normal"/>
    <w:uiPriority w:val="99"/>
    <w:rsid w:val="00D90CF2"/>
    <w:pPr>
      <w:spacing w:before="100" w:beforeAutospacing="1" w:after="100" w:afterAutospacing="1" w:line="240" w:lineRule="auto"/>
      <w:jc w:val="left"/>
    </w:pPr>
    <w:rPr>
      <w:rFonts w:ascii="Times New Roman" w:eastAsia="Times New Roman" w:hAnsi="Times New Roman" w:cs="Times New Roman"/>
      <w:b/>
      <w:bCs/>
      <w:color w:val="000000"/>
      <w:sz w:val="24"/>
      <w:szCs w:val="24"/>
    </w:rPr>
  </w:style>
  <w:style w:type="paragraph" w:customStyle="1" w:styleId="xl85">
    <w:name w:val="xl85"/>
    <w:basedOn w:val="Normal"/>
    <w:uiPriority w:val="99"/>
    <w:rsid w:val="00D90CF2"/>
    <w:pPr>
      <w:spacing w:before="100" w:beforeAutospacing="1" w:after="100" w:afterAutospacing="1" w:line="240" w:lineRule="auto"/>
      <w:jc w:val="left"/>
      <w:textAlignment w:val="center"/>
    </w:pPr>
    <w:rPr>
      <w:rFonts w:ascii="Segoe UI" w:eastAsia="Times New Roman" w:hAnsi="Segoe UI" w:cs="Segoe UI"/>
      <w:i/>
      <w:iCs/>
      <w:sz w:val="16"/>
      <w:szCs w:val="16"/>
    </w:rPr>
  </w:style>
  <w:style w:type="paragraph" w:customStyle="1" w:styleId="xl86">
    <w:name w:val="xl86"/>
    <w:basedOn w:val="Normal"/>
    <w:uiPriority w:val="99"/>
    <w:rsid w:val="00D90CF2"/>
    <w:pPr>
      <w:spacing w:before="100" w:beforeAutospacing="1" w:after="100" w:afterAutospacing="1" w:line="240" w:lineRule="auto"/>
      <w:jc w:val="center"/>
      <w:textAlignment w:val="center"/>
    </w:pPr>
    <w:rPr>
      <w:rFonts w:ascii="Segoe UI" w:eastAsia="Times New Roman" w:hAnsi="Segoe UI" w:cs="Segoe UI"/>
      <w:i/>
      <w:iCs/>
      <w:sz w:val="16"/>
      <w:szCs w:val="16"/>
    </w:rPr>
  </w:style>
  <w:style w:type="paragraph" w:customStyle="1" w:styleId="xl87">
    <w:name w:val="xl87"/>
    <w:basedOn w:val="Normal"/>
    <w:uiPriority w:val="99"/>
    <w:rsid w:val="00D90CF2"/>
    <w:pPr>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88">
    <w:name w:val="xl88"/>
    <w:basedOn w:val="Normal"/>
    <w:uiPriority w:val="99"/>
    <w:rsid w:val="00D90CF2"/>
    <w:pPr>
      <w:spacing w:before="100" w:beforeAutospacing="1" w:after="100" w:afterAutospacing="1" w:line="240" w:lineRule="auto"/>
      <w:jc w:val="center"/>
      <w:textAlignment w:val="center"/>
    </w:pPr>
    <w:rPr>
      <w:rFonts w:ascii="Segoe UI" w:eastAsia="Times New Roman" w:hAnsi="Segoe UI" w:cs="Segoe UI"/>
      <w:i/>
      <w:iCs/>
      <w:sz w:val="16"/>
      <w:szCs w:val="16"/>
    </w:rPr>
  </w:style>
  <w:style w:type="paragraph" w:customStyle="1" w:styleId="xl89">
    <w:name w:val="xl89"/>
    <w:basedOn w:val="Normal"/>
    <w:uiPriority w:val="99"/>
    <w:rsid w:val="00D90CF2"/>
    <w:pPr>
      <w:shd w:val="clear" w:color="000000" w:fill="D9D9D9"/>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90">
    <w:name w:val="xl90"/>
    <w:basedOn w:val="Normal"/>
    <w:uiPriority w:val="99"/>
    <w:rsid w:val="00D90CF2"/>
    <w:pPr>
      <w:shd w:val="clear" w:color="000000" w:fill="D9D9D9"/>
      <w:spacing w:before="100" w:beforeAutospacing="1" w:after="100" w:afterAutospacing="1" w:line="240" w:lineRule="auto"/>
      <w:jc w:val="left"/>
      <w:textAlignment w:val="center"/>
    </w:pPr>
    <w:rPr>
      <w:rFonts w:ascii="Segoe UI" w:eastAsia="Times New Roman" w:hAnsi="Segoe UI" w:cs="Segoe UI"/>
      <w:b/>
      <w:bCs/>
      <w:sz w:val="16"/>
      <w:szCs w:val="16"/>
    </w:rPr>
  </w:style>
  <w:style w:type="paragraph" w:customStyle="1" w:styleId="xl91">
    <w:name w:val="xl91"/>
    <w:basedOn w:val="Normal"/>
    <w:uiPriority w:val="99"/>
    <w:rsid w:val="00D90CF2"/>
    <w:pPr>
      <w:shd w:val="clear" w:color="000000" w:fill="D9D9D9"/>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92">
    <w:name w:val="xl92"/>
    <w:basedOn w:val="Normal"/>
    <w:uiPriority w:val="99"/>
    <w:rsid w:val="00D90CF2"/>
    <w:pPr>
      <w:spacing w:before="100" w:beforeAutospacing="1" w:after="100" w:afterAutospacing="1" w:line="240" w:lineRule="auto"/>
      <w:jc w:val="left"/>
      <w:textAlignment w:val="center"/>
    </w:pPr>
    <w:rPr>
      <w:rFonts w:ascii="Segoe UI" w:eastAsia="Times New Roman" w:hAnsi="Segoe UI" w:cs="Segoe UI"/>
      <w:b/>
      <w:bCs/>
      <w:i/>
      <w:iCs/>
      <w:sz w:val="16"/>
      <w:szCs w:val="16"/>
    </w:rPr>
  </w:style>
  <w:style w:type="paragraph" w:customStyle="1" w:styleId="xl93">
    <w:name w:val="xl93"/>
    <w:basedOn w:val="Normal"/>
    <w:uiPriority w:val="99"/>
    <w:rsid w:val="00D90CF2"/>
    <w:pPr>
      <w:spacing w:before="100" w:beforeAutospacing="1" w:after="100" w:afterAutospacing="1" w:line="240" w:lineRule="auto"/>
      <w:jc w:val="left"/>
      <w:textAlignment w:val="center"/>
    </w:pPr>
    <w:rPr>
      <w:rFonts w:ascii="Times New Roman" w:eastAsia="Times New Roman" w:hAnsi="Times New Roman" w:cs="Times New Roman"/>
      <w:color w:val="000000"/>
      <w:sz w:val="24"/>
      <w:szCs w:val="24"/>
    </w:rPr>
  </w:style>
  <w:style w:type="paragraph" w:customStyle="1" w:styleId="xl94">
    <w:name w:val="xl94"/>
    <w:basedOn w:val="Normal"/>
    <w:uiPriority w:val="99"/>
    <w:rsid w:val="00D90CF2"/>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5">
    <w:name w:val="xl95"/>
    <w:basedOn w:val="Normal"/>
    <w:uiPriority w:val="99"/>
    <w:rsid w:val="00D90CF2"/>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Normal"/>
    <w:uiPriority w:val="99"/>
    <w:rsid w:val="00D90CF2"/>
    <w:pPr>
      <w:pBdr>
        <w:bottom w:val="single" w:sz="4" w:space="0" w:color="FFFFFF"/>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97">
    <w:name w:val="xl97"/>
    <w:basedOn w:val="Normal"/>
    <w:uiPriority w:val="99"/>
    <w:rsid w:val="00D90CF2"/>
    <w:pPr>
      <w:pBdr>
        <w:top w:val="single" w:sz="4" w:space="0" w:color="FFFFFF"/>
        <w:bottom w:val="single" w:sz="4" w:space="0" w:color="FFFFFF"/>
      </w:pBdr>
      <w:shd w:val="clear" w:color="000000" w:fill="D9D9D9"/>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98">
    <w:name w:val="xl98"/>
    <w:basedOn w:val="Normal"/>
    <w:uiPriority w:val="99"/>
    <w:rsid w:val="00D90CF2"/>
    <w:pPr>
      <w:pBdr>
        <w:bottom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uiPriority w:val="99"/>
    <w:rsid w:val="00D90CF2"/>
    <w:pPr>
      <w:pBdr>
        <w:top w:val="single" w:sz="4" w:space="0" w:color="FFFFFF"/>
        <w:bottom w:val="single" w:sz="4" w:space="0" w:color="FFFFFF"/>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uiPriority w:val="99"/>
    <w:rsid w:val="00D90CF2"/>
    <w:pPr>
      <w:pBdr>
        <w:bottom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uiPriority w:val="99"/>
    <w:rsid w:val="00D90CF2"/>
    <w:pPr>
      <w:pBdr>
        <w:top w:val="single" w:sz="4" w:space="0" w:color="FFFFFF"/>
        <w:bottom w:val="single" w:sz="4" w:space="0" w:color="FFFFFF"/>
      </w:pBdr>
      <w:shd w:val="clear" w:color="000000" w:fill="ACB9CA"/>
      <w:spacing w:before="100" w:beforeAutospacing="1" w:after="100" w:afterAutospacing="1" w:line="240" w:lineRule="auto"/>
      <w:jc w:val="left"/>
      <w:textAlignment w:val="center"/>
    </w:pPr>
    <w:rPr>
      <w:rFonts w:ascii="Times New Roman" w:eastAsia="Times New Roman" w:hAnsi="Times New Roman" w:cs="Times New Roman"/>
      <w:b/>
      <w:bCs/>
      <w:sz w:val="24"/>
      <w:szCs w:val="24"/>
    </w:rPr>
  </w:style>
  <w:style w:type="paragraph" w:customStyle="1" w:styleId="xl102">
    <w:name w:val="xl102"/>
    <w:basedOn w:val="Normal"/>
    <w:uiPriority w:val="99"/>
    <w:rsid w:val="00D90CF2"/>
    <w:pPr>
      <w:pBdr>
        <w:top w:val="single" w:sz="4" w:space="0" w:color="FFFFFF"/>
        <w:bottom w:val="single" w:sz="4" w:space="0" w:color="FFFFFF"/>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Normal"/>
    <w:uiPriority w:val="99"/>
    <w:rsid w:val="00D90CF2"/>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uiPriority w:val="99"/>
    <w:rsid w:val="00D90CF2"/>
    <w:pPr>
      <w:pBdr>
        <w:bottom w:val="single" w:sz="4" w:space="0" w:color="FFFFFF"/>
      </w:pBdr>
      <w:shd w:val="clear" w:color="000000" w:fill="F2F2F2"/>
      <w:spacing w:before="100" w:beforeAutospacing="1" w:after="100" w:afterAutospacing="1" w:line="240" w:lineRule="auto"/>
      <w:ind w:firstLineChars="200" w:firstLine="200"/>
      <w:jc w:val="left"/>
      <w:textAlignment w:val="center"/>
    </w:pPr>
    <w:rPr>
      <w:rFonts w:ascii="Times New Roman" w:eastAsia="Times New Roman" w:hAnsi="Times New Roman" w:cs="Times New Roman"/>
      <w:i/>
      <w:iCs/>
      <w:sz w:val="20"/>
      <w:szCs w:val="20"/>
    </w:rPr>
  </w:style>
  <w:style w:type="paragraph" w:customStyle="1" w:styleId="xl105">
    <w:name w:val="xl105"/>
    <w:basedOn w:val="Normal"/>
    <w:uiPriority w:val="99"/>
    <w:rsid w:val="00D90CF2"/>
    <w:pPr>
      <w:pBdr>
        <w:bottom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06">
    <w:name w:val="xl106"/>
    <w:basedOn w:val="Normal"/>
    <w:uiPriority w:val="99"/>
    <w:rsid w:val="00D90CF2"/>
    <w:pPr>
      <w:pBdr>
        <w:bottom w:val="single" w:sz="4" w:space="0" w:color="FFFFFF"/>
      </w:pBdr>
      <w:shd w:val="clear" w:color="000000" w:fill="E2EFDA"/>
      <w:spacing w:before="100" w:beforeAutospacing="1" w:after="100" w:afterAutospacing="1" w:line="240" w:lineRule="auto"/>
      <w:jc w:val="left"/>
      <w:textAlignment w:val="center"/>
    </w:pPr>
    <w:rPr>
      <w:rFonts w:ascii="Times New Roman" w:eastAsia="Times New Roman" w:hAnsi="Times New Roman" w:cs="Times New Roman"/>
      <w:b/>
      <w:bCs/>
      <w:sz w:val="24"/>
      <w:szCs w:val="24"/>
    </w:rPr>
  </w:style>
  <w:style w:type="paragraph" w:customStyle="1" w:styleId="xl107">
    <w:name w:val="xl107"/>
    <w:basedOn w:val="Normal"/>
    <w:uiPriority w:val="99"/>
    <w:rsid w:val="00D90CF2"/>
    <w:pPr>
      <w:pBdr>
        <w:bottom w:val="single" w:sz="4" w:space="0" w:color="FFFFFF"/>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uiPriority w:val="99"/>
    <w:rsid w:val="00D90CF2"/>
    <w:pPr>
      <w:pBdr>
        <w:bottom w:val="single" w:sz="4" w:space="0" w:color="FFFFFF"/>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rPr>
  </w:style>
  <w:style w:type="paragraph" w:customStyle="1" w:styleId="xl109">
    <w:name w:val="xl109"/>
    <w:basedOn w:val="Normal"/>
    <w:uiPriority w:val="99"/>
    <w:rsid w:val="00D90CF2"/>
    <w:pPr>
      <w:pBdr>
        <w:bottom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Normal"/>
    <w:uiPriority w:val="99"/>
    <w:rsid w:val="00D90CF2"/>
    <w:pPr>
      <w:pBdr>
        <w:bottom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uiPriority w:val="99"/>
    <w:rsid w:val="00D90CF2"/>
    <w:pPr>
      <w:pBdr>
        <w:top w:val="single" w:sz="4" w:space="0" w:color="FFFFFF"/>
        <w:bottom w:val="single" w:sz="4" w:space="0" w:color="FFFFFF"/>
      </w:pBdr>
      <w:shd w:val="clear" w:color="000000" w:fill="808080"/>
      <w:spacing w:before="100" w:beforeAutospacing="1" w:after="100" w:afterAutospacing="1" w:line="240" w:lineRule="auto"/>
      <w:jc w:val="left"/>
      <w:textAlignment w:val="center"/>
    </w:pPr>
    <w:rPr>
      <w:rFonts w:ascii="Times New Roman" w:eastAsia="Times New Roman" w:hAnsi="Times New Roman" w:cs="Times New Roman"/>
      <w:b/>
      <w:bCs/>
      <w:color w:val="FFFFFF"/>
      <w:sz w:val="24"/>
      <w:szCs w:val="24"/>
    </w:rPr>
  </w:style>
  <w:style w:type="paragraph" w:customStyle="1" w:styleId="xl112">
    <w:name w:val="xl112"/>
    <w:basedOn w:val="Normal"/>
    <w:uiPriority w:val="99"/>
    <w:rsid w:val="00D90CF2"/>
    <w:pPr>
      <w:pBdr>
        <w:top w:val="single" w:sz="4" w:space="0" w:color="FFFFFF"/>
        <w:bottom w:val="single" w:sz="4" w:space="0" w:color="FFFFFF"/>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character" w:customStyle="1" w:styleId="orianumChar">
    <w:name w:val="oria_num Char"/>
    <w:basedOn w:val="DefaultParagraphFont"/>
    <w:link w:val="orianum"/>
    <w:locked/>
    <w:rsid w:val="003B6895"/>
    <w:rPr>
      <w:rFonts w:ascii="Calibri" w:eastAsia="Times New Roman" w:hAnsi="Calibri" w:cs="Calibri"/>
      <w:bCs/>
      <w:color w:val="000000"/>
      <w:w w:val="80"/>
      <w:sz w:val="20"/>
      <w:szCs w:val="20"/>
      <w:lang w:eastAsia="el-GR"/>
    </w:rPr>
  </w:style>
  <w:style w:type="paragraph" w:customStyle="1" w:styleId="orianum">
    <w:name w:val="oria_num"/>
    <w:basedOn w:val="Normal"/>
    <w:link w:val="orianumChar"/>
    <w:qFormat/>
    <w:rsid w:val="003B6895"/>
    <w:pPr>
      <w:spacing w:after="0" w:line="200" w:lineRule="exact"/>
      <w:jc w:val="center"/>
    </w:pPr>
    <w:rPr>
      <w:rFonts w:eastAsia="Times New Roman" w:cs="Calibri"/>
      <w:bCs/>
      <w:color w:val="000000"/>
      <w:w w:val="80"/>
      <w:sz w:val="20"/>
      <w:szCs w:val="20"/>
    </w:rPr>
  </w:style>
  <w:style w:type="character" w:customStyle="1" w:styleId="oriatextChar">
    <w:name w:val="oria_text Char"/>
    <w:basedOn w:val="DefaultParagraphFont"/>
    <w:link w:val="oriatext"/>
    <w:locked/>
    <w:rsid w:val="003B6895"/>
    <w:rPr>
      <w:rFonts w:ascii="Calibri" w:eastAsia="Times New Roman" w:hAnsi="Calibri" w:cs="Calibri"/>
      <w:w w:val="80"/>
      <w:sz w:val="21"/>
      <w:lang w:val="en-US" w:eastAsia="el-GR"/>
    </w:rPr>
  </w:style>
  <w:style w:type="paragraph" w:customStyle="1" w:styleId="oriatext">
    <w:name w:val="oria_text"/>
    <w:basedOn w:val="Normal"/>
    <w:link w:val="oriatextChar"/>
    <w:qFormat/>
    <w:rsid w:val="003B6895"/>
    <w:pPr>
      <w:spacing w:after="0" w:line="200" w:lineRule="exact"/>
      <w:jc w:val="left"/>
    </w:pPr>
    <w:rPr>
      <w:rFonts w:eastAsia="Times New Roman" w:cs="Calibri"/>
      <w:w w:val="80"/>
      <w:sz w:val="21"/>
      <w:lang w:val="en-US"/>
    </w:rPr>
  </w:style>
  <w:style w:type="character" w:customStyle="1" w:styleId="Heading1Char1">
    <w:name w:val="Heading 1 Char1"/>
    <w:aliases w:val="1_ΚΕΦΑΛΑΙΟ Char1"/>
    <w:basedOn w:val="DefaultParagraphFont"/>
    <w:rsid w:val="006A6BA1"/>
    <w:rPr>
      <w:rFonts w:asciiTheme="majorHAnsi" w:eastAsiaTheme="majorEastAsia" w:hAnsiTheme="majorHAnsi" w:cstheme="majorBidi"/>
      <w:color w:val="365F91" w:themeColor="accent1" w:themeShade="BF"/>
      <w:sz w:val="32"/>
      <w:szCs w:val="32"/>
      <w:lang w:eastAsia="el-GR"/>
    </w:rPr>
  </w:style>
  <w:style w:type="character" w:customStyle="1" w:styleId="Heading2Char1">
    <w:name w:val="Heading 2 Char1"/>
    <w:aliases w:val="2_ΘΕΜΑ ΚΕΦΑΛΑΙΟΥ Char1"/>
    <w:basedOn w:val="DefaultParagraphFont"/>
    <w:semiHidden/>
    <w:rsid w:val="006A6BA1"/>
    <w:rPr>
      <w:rFonts w:asciiTheme="majorHAnsi" w:eastAsiaTheme="majorEastAsia" w:hAnsiTheme="majorHAnsi" w:cstheme="majorBidi"/>
      <w:color w:val="365F91" w:themeColor="accent1" w:themeShade="BF"/>
      <w:sz w:val="26"/>
      <w:szCs w:val="26"/>
      <w:lang w:eastAsia="el-GR"/>
    </w:rPr>
  </w:style>
  <w:style w:type="character" w:customStyle="1" w:styleId="Heading3Char1">
    <w:name w:val="Heading 3 Char1"/>
    <w:aliases w:val="3_1.1. Char1"/>
    <w:basedOn w:val="DefaultParagraphFont"/>
    <w:semiHidden/>
    <w:rsid w:val="006A6BA1"/>
    <w:rPr>
      <w:rFonts w:asciiTheme="majorHAnsi" w:eastAsiaTheme="majorEastAsia" w:hAnsiTheme="majorHAnsi" w:cstheme="majorBidi"/>
      <w:color w:val="243F60" w:themeColor="accent1" w:themeShade="7F"/>
      <w:sz w:val="24"/>
      <w:szCs w:val="24"/>
      <w:lang w:eastAsia="el-GR"/>
    </w:rPr>
  </w:style>
  <w:style w:type="character" w:customStyle="1" w:styleId="Heading4Char1">
    <w:name w:val="Heading 4 Char1"/>
    <w:aliases w:val="4_1.1.1. Char1"/>
    <w:basedOn w:val="DefaultParagraphFont"/>
    <w:semiHidden/>
    <w:rsid w:val="006A6BA1"/>
    <w:rPr>
      <w:rFonts w:asciiTheme="majorHAnsi" w:eastAsiaTheme="majorEastAsia" w:hAnsiTheme="majorHAnsi" w:cstheme="majorBidi"/>
      <w:i/>
      <w:iCs/>
      <w:color w:val="365F91" w:themeColor="accent1" w:themeShade="BF"/>
      <w:sz w:val="23"/>
      <w:szCs w:val="22"/>
      <w:lang w:eastAsia="el-GR"/>
    </w:rPr>
  </w:style>
  <w:style w:type="character" w:customStyle="1" w:styleId="FootnoteTextChar1">
    <w:name w:val="Footnote Text Char1"/>
    <w:aliases w:val="Footnote Text Char2 Char1,Footnote Text Char1 Char Char1,Footnote Text Char2 Char Char Char1,Footnote Text Char1 Char Char Char Char1,Footnote Text Char2 Char Char Char Char Char1,Footnote Text Char Char1 Char Char Char Char Char1"/>
    <w:basedOn w:val="DefaultParagraphFont"/>
    <w:uiPriority w:val="99"/>
    <w:semiHidden/>
    <w:rsid w:val="006A6BA1"/>
    <w:rPr>
      <w:rFonts w:ascii="Calibri" w:eastAsiaTheme="minorEastAsia" w:hAnsi="Calibri"/>
      <w:sz w:val="20"/>
      <w:szCs w:val="20"/>
      <w:lang w:eastAsia="el-GR"/>
    </w:rPr>
  </w:style>
  <w:style w:type="character" w:customStyle="1" w:styleId="oriaheadChar">
    <w:name w:val="oria_head Char"/>
    <w:basedOn w:val="TableChar"/>
    <w:link w:val="oriahead"/>
    <w:locked/>
    <w:rsid w:val="006A6BA1"/>
    <w:rPr>
      <w:rFonts w:ascii="Calibri" w:hAnsi="Calibri" w:cs="Calibri"/>
      <w:b/>
      <w:iCs/>
      <w:color w:val="FFFFFF" w:themeColor="background1"/>
      <w:sz w:val="28"/>
      <w:szCs w:val="18"/>
      <w:shd w:val="clear" w:color="auto" w:fill="008080"/>
      <w:lang w:val="en-US"/>
    </w:rPr>
  </w:style>
  <w:style w:type="paragraph" w:customStyle="1" w:styleId="oriahead">
    <w:name w:val="oria_head"/>
    <w:basedOn w:val="Table"/>
    <w:link w:val="oriaheadChar"/>
    <w:qFormat/>
    <w:rsid w:val="006A6BA1"/>
    <w:pPr>
      <w:shd w:val="clear" w:color="auto" w:fill="008080"/>
      <w:autoSpaceDN w:val="0"/>
      <w:spacing w:before="120" w:after="0" w:line="340" w:lineRule="exact"/>
    </w:pPr>
    <w:rPr>
      <w:rFonts w:cs="Calibri"/>
      <w:sz w:val="28"/>
    </w:rPr>
  </w:style>
  <w:style w:type="table" w:styleId="GridTable1Light">
    <w:name w:val="Grid Table 1 Light"/>
    <w:basedOn w:val="TableNormal"/>
    <w:uiPriority w:val="46"/>
    <w:rsid w:val="006A6BA1"/>
    <w:pPr>
      <w:spacing w:after="0" w:line="240" w:lineRule="auto"/>
    </w:pPr>
    <w:rPr>
      <w:lang w:val="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3404">
      <w:bodyDiv w:val="1"/>
      <w:marLeft w:val="0"/>
      <w:marRight w:val="0"/>
      <w:marTop w:val="0"/>
      <w:marBottom w:val="0"/>
      <w:divBdr>
        <w:top w:val="none" w:sz="0" w:space="0" w:color="auto"/>
        <w:left w:val="none" w:sz="0" w:space="0" w:color="auto"/>
        <w:bottom w:val="none" w:sz="0" w:space="0" w:color="auto"/>
        <w:right w:val="none" w:sz="0" w:space="0" w:color="auto"/>
      </w:divBdr>
    </w:div>
    <w:div w:id="3015354">
      <w:bodyDiv w:val="1"/>
      <w:marLeft w:val="0"/>
      <w:marRight w:val="0"/>
      <w:marTop w:val="0"/>
      <w:marBottom w:val="0"/>
      <w:divBdr>
        <w:top w:val="none" w:sz="0" w:space="0" w:color="auto"/>
        <w:left w:val="none" w:sz="0" w:space="0" w:color="auto"/>
        <w:bottom w:val="none" w:sz="0" w:space="0" w:color="auto"/>
        <w:right w:val="none" w:sz="0" w:space="0" w:color="auto"/>
      </w:divBdr>
    </w:div>
    <w:div w:id="14618813">
      <w:bodyDiv w:val="1"/>
      <w:marLeft w:val="0"/>
      <w:marRight w:val="0"/>
      <w:marTop w:val="0"/>
      <w:marBottom w:val="0"/>
      <w:divBdr>
        <w:top w:val="none" w:sz="0" w:space="0" w:color="auto"/>
        <w:left w:val="none" w:sz="0" w:space="0" w:color="auto"/>
        <w:bottom w:val="none" w:sz="0" w:space="0" w:color="auto"/>
        <w:right w:val="none" w:sz="0" w:space="0" w:color="auto"/>
      </w:divBdr>
    </w:div>
    <w:div w:id="15926820">
      <w:bodyDiv w:val="1"/>
      <w:marLeft w:val="0"/>
      <w:marRight w:val="0"/>
      <w:marTop w:val="0"/>
      <w:marBottom w:val="0"/>
      <w:divBdr>
        <w:top w:val="none" w:sz="0" w:space="0" w:color="auto"/>
        <w:left w:val="none" w:sz="0" w:space="0" w:color="auto"/>
        <w:bottom w:val="none" w:sz="0" w:space="0" w:color="auto"/>
        <w:right w:val="none" w:sz="0" w:space="0" w:color="auto"/>
      </w:divBdr>
    </w:div>
    <w:div w:id="18090164">
      <w:bodyDiv w:val="1"/>
      <w:marLeft w:val="0"/>
      <w:marRight w:val="0"/>
      <w:marTop w:val="0"/>
      <w:marBottom w:val="0"/>
      <w:divBdr>
        <w:top w:val="none" w:sz="0" w:space="0" w:color="auto"/>
        <w:left w:val="none" w:sz="0" w:space="0" w:color="auto"/>
        <w:bottom w:val="none" w:sz="0" w:space="0" w:color="auto"/>
        <w:right w:val="none" w:sz="0" w:space="0" w:color="auto"/>
      </w:divBdr>
    </w:div>
    <w:div w:id="18550058">
      <w:bodyDiv w:val="1"/>
      <w:marLeft w:val="0"/>
      <w:marRight w:val="0"/>
      <w:marTop w:val="0"/>
      <w:marBottom w:val="0"/>
      <w:divBdr>
        <w:top w:val="none" w:sz="0" w:space="0" w:color="auto"/>
        <w:left w:val="none" w:sz="0" w:space="0" w:color="auto"/>
        <w:bottom w:val="none" w:sz="0" w:space="0" w:color="auto"/>
        <w:right w:val="none" w:sz="0" w:space="0" w:color="auto"/>
      </w:divBdr>
    </w:div>
    <w:div w:id="18550595">
      <w:bodyDiv w:val="1"/>
      <w:marLeft w:val="0"/>
      <w:marRight w:val="0"/>
      <w:marTop w:val="0"/>
      <w:marBottom w:val="0"/>
      <w:divBdr>
        <w:top w:val="none" w:sz="0" w:space="0" w:color="auto"/>
        <w:left w:val="none" w:sz="0" w:space="0" w:color="auto"/>
        <w:bottom w:val="none" w:sz="0" w:space="0" w:color="auto"/>
        <w:right w:val="none" w:sz="0" w:space="0" w:color="auto"/>
      </w:divBdr>
    </w:div>
    <w:div w:id="25328918">
      <w:bodyDiv w:val="1"/>
      <w:marLeft w:val="0"/>
      <w:marRight w:val="0"/>
      <w:marTop w:val="0"/>
      <w:marBottom w:val="0"/>
      <w:divBdr>
        <w:top w:val="none" w:sz="0" w:space="0" w:color="auto"/>
        <w:left w:val="none" w:sz="0" w:space="0" w:color="auto"/>
        <w:bottom w:val="none" w:sz="0" w:space="0" w:color="auto"/>
        <w:right w:val="none" w:sz="0" w:space="0" w:color="auto"/>
      </w:divBdr>
    </w:div>
    <w:div w:id="29453596">
      <w:bodyDiv w:val="1"/>
      <w:marLeft w:val="0"/>
      <w:marRight w:val="0"/>
      <w:marTop w:val="0"/>
      <w:marBottom w:val="0"/>
      <w:divBdr>
        <w:top w:val="none" w:sz="0" w:space="0" w:color="auto"/>
        <w:left w:val="none" w:sz="0" w:space="0" w:color="auto"/>
        <w:bottom w:val="none" w:sz="0" w:space="0" w:color="auto"/>
        <w:right w:val="none" w:sz="0" w:space="0" w:color="auto"/>
      </w:divBdr>
    </w:div>
    <w:div w:id="31195811">
      <w:bodyDiv w:val="1"/>
      <w:marLeft w:val="0"/>
      <w:marRight w:val="0"/>
      <w:marTop w:val="0"/>
      <w:marBottom w:val="0"/>
      <w:divBdr>
        <w:top w:val="none" w:sz="0" w:space="0" w:color="auto"/>
        <w:left w:val="none" w:sz="0" w:space="0" w:color="auto"/>
        <w:bottom w:val="none" w:sz="0" w:space="0" w:color="auto"/>
        <w:right w:val="none" w:sz="0" w:space="0" w:color="auto"/>
      </w:divBdr>
    </w:div>
    <w:div w:id="32774571">
      <w:bodyDiv w:val="1"/>
      <w:marLeft w:val="0"/>
      <w:marRight w:val="0"/>
      <w:marTop w:val="0"/>
      <w:marBottom w:val="0"/>
      <w:divBdr>
        <w:top w:val="none" w:sz="0" w:space="0" w:color="auto"/>
        <w:left w:val="none" w:sz="0" w:space="0" w:color="auto"/>
        <w:bottom w:val="none" w:sz="0" w:space="0" w:color="auto"/>
        <w:right w:val="none" w:sz="0" w:space="0" w:color="auto"/>
      </w:divBdr>
    </w:div>
    <w:div w:id="37050871">
      <w:bodyDiv w:val="1"/>
      <w:marLeft w:val="0"/>
      <w:marRight w:val="0"/>
      <w:marTop w:val="0"/>
      <w:marBottom w:val="0"/>
      <w:divBdr>
        <w:top w:val="none" w:sz="0" w:space="0" w:color="auto"/>
        <w:left w:val="none" w:sz="0" w:space="0" w:color="auto"/>
        <w:bottom w:val="none" w:sz="0" w:space="0" w:color="auto"/>
        <w:right w:val="none" w:sz="0" w:space="0" w:color="auto"/>
      </w:divBdr>
    </w:div>
    <w:div w:id="39013621">
      <w:bodyDiv w:val="1"/>
      <w:marLeft w:val="0"/>
      <w:marRight w:val="0"/>
      <w:marTop w:val="0"/>
      <w:marBottom w:val="0"/>
      <w:divBdr>
        <w:top w:val="none" w:sz="0" w:space="0" w:color="auto"/>
        <w:left w:val="none" w:sz="0" w:space="0" w:color="auto"/>
        <w:bottom w:val="none" w:sz="0" w:space="0" w:color="auto"/>
        <w:right w:val="none" w:sz="0" w:space="0" w:color="auto"/>
      </w:divBdr>
    </w:div>
    <w:div w:id="49109998">
      <w:bodyDiv w:val="1"/>
      <w:marLeft w:val="0"/>
      <w:marRight w:val="0"/>
      <w:marTop w:val="0"/>
      <w:marBottom w:val="0"/>
      <w:divBdr>
        <w:top w:val="none" w:sz="0" w:space="0" w:color="auto"/>
        <w:left w:val="none" w:sz="0" w:space="0" w:color="auto"/>
        <w:bottom w:val="none" w:sz="0" w:space="0" w:color="auto"/>
        <w:right w:val="none" w:sz="0" w:space="0" w:color="auto"/>
      </w:divBdr>
    </w:div>
    <w:div w:id="53503147">
      <w:bodyDiv w:val="1"/>
      <w:marLeft w:val="0"/>
      <w:marRight w:val="0"/>
      <w:marTop w:val="0"/>
      <w:marBottom w:val="0"/>
      <w:divBdr>
        <w:top w:val="none" w:sz="0" w:space="0" w:color="auto"/>
        <w:left w:val="none" w:sz="0" w:space="0" w:color="auto"/>
        <w:bottom w:val="none" w:sz="0" w:space="0" w:color="auto"/>
        <w:right w:val="none" w:sz="0" w:space="0" w:color="auto"/>
      </w:divBdr>
    </w:div>
    <w:div w:id="54934441">
      <w:bodyDiv w:val="1"/>
      <w:marLeft w:val="0"/>
      <w:marRight w:val="0"/>
      <w:marTop w:val="0"/>
      <w:marBottom w:val="0"/>
      <w:divBdr>
        <w:top w:val="none" w:sz="0" w:space="0" w:color="auto"/>
        <w:left w:val="none" w:sz="0" w:space="0" w:color="auto"/>
        <w:bottom w:val="none" w:sz="0" w:space="0" w:color="auto"/>
        <w:right w:val="none" w:sz="0" w:space="0" w:color="auto"/>
      </w:divBdr>
    </w:div>
    <w:div w:id="55518166">
      <w:bodyDiv w:val="1"/>
      <w:marLeft w:val="0"/>
      <w:marRight w:val="0"/>
      <w:marTop w:val="0"/>
      <w:marBottom w:val="0"/>
      <w:divBdr>
        <w:top w:val="none" w:sz="0" w:space="0" w:color="auto"/>
        <w:left w:val="none" w:sz="0" w:space="0" w:color="auto"/>
        <w:bottom w:val="none" w:sz="0" w:space="0" w:color="auto"/>
        <w:right w:val="none" w:sz="0" w:space="0" w:color="auto"/>
      </w:divBdr>
    </w:div>
    <w:div w:id="56051090">
      <w:bodyDiv w:val="1"/>
      <w:marLeft w:val="0"/>
      <w:marRight w:val="0"/>
      <w:marTop w:val="0"/>
      <w:marBottom w:val="0"/>
      <w:divBdr>
        <w:top w:val="none" w:sz="0" w:space="0" w:color="auto"/>
        <w:left w:val="none" w:sz="0" w:space="0" w:color="auto"/>
        <w:bottom w:val="none" w:sz="0" w:space="0" w:color="auto"/>
        <w:right w:val="none" w:sz="0" w:space="0" w:color="auto"/>
      </w:divBdr>
    </w:div>
    <w:div w:id="64451682">
      <w:bodyDiv w:val="1"/>
      <w:marLeft w:val="0"/>
      <w:marRight w:val="0"/>
      <w:marTop w:val="0"/>
      <w:marBottom w:val="0"/>
      <w:divBdr>
        <w:top w:val="none" w:sz="0" w:space="0" w:color="auto"/>
        <w:left w:val="none" w:sz="0" w:space="0" w:color="auto"/>
        <w:bottom w:val="none" w:sz="0" w:space="0" w:color="auto"/>
        <w:right w:val="none" w:sz="0" w:space="0" w:color="auto"/>
      </w:divBdr>
    </w:div>
    <w:div w:id="72048968">
      <w:bodyDiv w:val="1"/>
      <w:marLeft w:val="0"/>
      <w:marRight w:val="0"/>
      <w:marTop w:val="0"/>
      <w:marBottom w:val="0"/>
      <w:divBdr>
        <w:top w:val="none" w:sz="0" w:space="0" w:color="auto"/>
        <w:left w:val="none" w:sz="0" w:space="0" w:color="auto"/>
        <w:bottom w:val="none" w:sz="0" w:space="0" w:color="auto"/>
        <w:right w:val="none" w:sz="0" w:space="0" w:color="auto"/>
      </w:divBdr>
    </w:div>
    <w:div w:id="72356392">
      <w:bodyDiv w:val="1"/>
      <w:marLeft w:val="0"/>
      <w:marRight w:val="0"/>
      <w:marTop w:val="0"/>
      <w:marBottom w:val="0"/>
      <w:divBdr>
        <w:top w:val="none" w:sz="0" w:space="0" w:color="auto"/>
        <w:left w:val="none" w:sz="0" w:space="0" w:color="auto"/>
        <w:bottom w:val="none" w:sz="0" w:space="0" w:color="auto"/>
        <w:right w:val="none" w:sz="0" w:space="0" w:color="auto"/>
      </w:divBdr>
    </w:div>
    <w:div w:id="77529119">
      <w:bodyDiv w:val="1"/>
      <w:marLeft w:val="0"/>
      <w:marRight w:val="0"/>
      <w:marTop w:val="0"/>
      <w:marBottom w:val="0"/>
      <w:divBdr>
        <w:top w:val="none" w:sz="0" w:space="0" w:color="auto"/>
        <w:left w:val="none" w:sz="0" w:space="0" w:color="auto"/>
        <w:bottom w:val="none" w:sz="0" w:space="0" w:color="auto"/>
        <w:right w:val="none" w:sz="0" w:space="0" w:color="auto"/>
      </w:divBdr>
    </w:div>
    <w:div w:id="83381099">
      <w:bodyDiv w:val="1"/>
      <w:marLeft w:val="0"/>
      <w:marRight w:val="0"/>
      <w:marTop w:val="0"/>
      <w:marBottom w:val="0"/>
      <w:divBdr>
        <w:top w:val="none" w:sz="0" w:space="0" w:color="auto"/>
        <w:left w:val="none" w:sz="0" w:space="0" w:color="auto"/>
        <w:bottom w:val="none" w:sz="0" w:space="0" w:color="auto"/>
        <w:right w:val="none" w:sz="0" w:space="0" w:color="auto"/>
      </w:divBdr>
    </w:div>
    <w:div w:id="83845446">
      <w:bodyDiv w:val="1"/>
      <w:marLeft w:val="0"/>
      <w:marRight w:val="0"/>
      <w:marTop w:val="0"/>
      <w:marBottom w:val="0"/>
      <w:divBdr>
        <w:top w:val="none" w:sz="0" w:space="0" w:color="auto"/>
        <w:left w:val="none" w:sz="0" w:space="0" w:color="auto"/>
        <w:bottom w:val="none" w:sz="0" w:space="0" w:color="auto"/>
        <w:right w:val="none" w:sz="0" w:space="0" w:color="auto"/>
      </w:divBdr>
    </w:div>
    <w:div w:id="84620966">
      <w:bodyDiv w:val="1"/>
      <w:marLeft w:val="0"/>
      <w:marRight w:val="0"/>
      <w:marTop w:val="0"/>
      <w:marBottom w:val="0"/>
      <w:divBdr>
        <w:top w:val="none" w:sz="0" w:space="0" w:color="auto"/>
        <w:left w:val="none" w:sz="0" w:space="0" w:color="auto"/>
        <w:bottom w:val="none" w:sz="0" w:space="0" w:color="auto"/>
        <w:right w:val="none" w:sz="0" w:space="0" w:color="auto"/>
      </w:divBdr>
    </w:div>
    <w:div w:id="85199912">
      <w:bodyDiv w:val="1"/>
      <w:marLeft w:val="0"/>
      <w:marRight w:val="0"/>
      <w:marTop w:val="0"/>
      <w:marBottom w:val="0"/>
      <w:divBdr>
        <w:top w:val="none" w:sz="0" w:space="0" w:color="auto"/>
        <w:left w:val="none" w:sz="0" w:space="0" w:color="auto"/>
        <w:bottom w:val="none" w:sz="0" w:space="0" w:color="auto"/>
        <w:right w:val="none" w:sz="0" w:space="0" w:color="auto"/>
      </w:divBdr>
    </w:div>
    <w:div w:id="87119206">
      <w:bodyDiv w:val="1"/>
      <w:marLeft w:val="0"/>
      <w:marRight w:val="0"/>
      <w:marTop w:val="0"/>
      <w:marBottom w:val="0"/>
      <w:divBdr>
        <w:top w:val="none" w:sz="0" w:space="0" w:color="auto"/>
        <w:left w:val="none" w:sz="0" w:space="0" w:color="auto"/>
        <w:bottom w:val="none" w:sz="0" w:space="0" w:color="auto"/>
        <w:right w:val="none" w:sz="0" w:space="0" w:color="auto"/>
      </w:divBdr>
    </w:div>
    <w:div w:id="87310040">
      <w:bodyDiv w:val="1"/>
      <w:marLeft w:val="0"/>
      <w:marRight w:val="0"/>
      <w:marTop w:val="0"/>
      <w:marBottom w:val="0"/>
      <w:divBdr>
        <w:top w:val="none" w:sz="0" w:space="0" w:color="auto"/>
        <w:left w:val="none" w:sz="0" w:space="0" w:color="auto"/>
        <w:bottom w:val="none" w:sz="0" w:space="0" w:color="auto"/>
        <w:right w:val="none" w:sz="0" w:space="0" w:color="auto"/>
      </w:divBdr>
    </w:div>
    <w:div w:id="88156996">
      <w:bodyDiv w:val="1"/>
      <w:marLeft w:val="0"/>
      <w:marRight w:val="0"/>
      <w:marTop w:val="0"/>
      <w:marBottom w:val="0"/>
      <w:divBdr>
        <w:top w:val="none" w:sz="0" w:space="0" w:color="auto"/>
        <w:left w:val="none" w:sz="0" w:space="0" w:color="auto"/>
        <w:bottom w:val="none" w:sz="0" w:space="0" w:color="auto"/>
        <w:right w:val="none" w:sz="0" w:space="0" w:color="auto"/>
      </w:divBdr>
    </w:div>
    <w:div w:id="91323630">
      <w:bodyDiv w:val="1"/>
      <w:marLeft w:val="0"/>
      <w:marRight w:val="0"/>
      <w:marTop w:val="0"/>
      <w:marBottom w:val="0"/>
      <w:divBdr>
        <w:top w:val="none" w:sz="0" w:space="0" w:color="auto"/>
        <w:left w:val="none" w:sz="0" w:space="0" w:color="auto"/>
        <w:bottom w:val="none" w:sz="0" w:space="0" w:color="auto"/>
        <w:right w:val="none" w:sz="0" w:space="0" w:color="auto"/>
      </w:divBdr>
    </w:div>
    <w:div w:id="93865877">
      <w:bodyDiv w:val="1"/>
      <w:marLeft w:val="0"/>
      <w:marRight w:val="0"/>
      <w:marTop w:val="0"/>
      <w:marBottom w:val="0"/>
      <w:divBdr>
        <w:top w:val="none" w:sz="0" w:space="0" w:color="auto"/>
        <w:left w:val="none" w:sz="0" w:space="0" w:color="auto"/>
        <w:bottom w:val="none" w:sz="0" w:space="0" w:color="auto"/>
        <w:right w:val="none" w:sz="0" w:space="0" w:color="auto"/>
      </w:divBdr>
    </w:div>
    <w:div w:id="95449326">
      <w:bodyDiv w:val="1"/>
      <w:marLeft w:val="0"/>
      <w:marRight w:val="0"/>
      <w:marTop w:val="0"/>
      <w:marBottom w:val="0"/>
      <w:divBdr>
        <w:top w:val="none" w:sz="0" w:space="0" w:color="auto"/>
        <w:left w:val="none" w:sz="0" w:space="0" w:color="auto"/>
        <w:bottom w:val="none" w:sz="0" w:space="0" w:color="auto"/>
        <w:right w:val="none" w:sz="0" w:space="0" w:color="auto"/>
      </w:divBdr>
    </w:div>
    <w:div w:id="103883825">
      <w:bodyDiv w:val="1"/>
      <w:marLeft w:val="0"/>
      <w:marRight w:val="0"/>
      <w:marTop w:val="0"/>
      <w:marBottom w:val="0"/>
      <w:divBdr>
        <w:top w:val="none" w:sz="0" w:space="0" w:color="auto"/>
        <w:left w:val="none" w:sz="0" w:space="0" w:color="auto"/>
        <w:bottom w:val="none" w:sz="0" w:space="0" w:color="auto"/>
        <w:right w:val="none" w:sz="0" w:space="0" w:color="auto"/>
      </w:divBdr>
    </w:div>
    <w:div w:id="107894536">
      <w:bodyDiv w:val="1"/>
      <w:marLeft w:val="0"/>
      <w:marRight w:val="0"/>
      <w:marTop w:val="0"/>
      <w:marBottom w:val="0"/>
      <w:divBdr>
        <w:top w:val="none" w:sz="0" w:space="0" w:color="auto"/>
        <w:left w:val="none" w:sz="0" w:space="0" w:color="auto"/>
        <w:bottom w:val="none" w:sz="0" w:space="0" w:color="auto"/>
        <w:right w:val="none" w:sz="0" w:space="0" w:color="auto"/>
      </w:divBdr>
    </w:div>
    <w:div w:id="111175452">
      <w:bodyDiv w:val="1"/>
      <w:marLeft w:val="0"/>
      <w:marRight w:val="0"/>
      <w:marTop w:val="0"/>
      <w:marBottom w:val="0"/>
      <w:divBdr>
        <w:top w:val="none" w:sz="0" w:space="0" w:color="auto"/>
        <w:left w:val="none" w:sz="0" w:space="0" w:color="auto"/>
        <w:bottom w:val="none" w:sz="0" w:space="0" w:color="auto"/>
        <w:right w:val="none" w:sz="0" w:space="0" w:color="auto"/>
      </w:divBdr>
    </w:div>
    <w:div w:id="119882927">
      <w:bodyDiv w:val="1"/>
      <w:marLeft w:val="0"/>
      <w:marRight w:val="0"/>
      <w:marTop w:val="0"/>
      <w:marBottom w:val="0"/>
      <w:divBdr>
        <w:top w:val="none" w:sz="0" w:space="0" w:color="auto"/>
        <w:left w:val="none" w:sz="0" w:space="0" w:color="auto"/>
        <w:bottom w:val="none" w:sz="0" w:space="0" w:color="auto"/>
        <w:right w:val="none" w:sz="0" w:space="0" w:color="auto"/>
      </w:divBdr>
    </w:div>
    <w:div w:id="120460467">
      <w:bodyDiv w:val="1"/>
      <w:marLeft w:val="0"/>
      <w:marRight w:val="0"/>
      <w:marTop w:val="0"/>
      <w:marBottom w:val="0"/>
      <w:divBdr>
        <w:top w:val="none" w:sz="0" w:space="0" w:color="auto"/>
        <w:left w:val="none" w:sz="0" w:space="0" w:color="auto"/>
        <w:bottom w:val="none" w:sz="0" w:space="0" w:color="auto"/>
        <w:right w:val="none" w:sz="0" w:space="0" w:color="auto"/>
      </w:divBdr>
    </w:div>
    <w:div w:id="125784871">
      <w:bodyDiv w:val="1"/>
      <w:marLeft w:val="0"/>
      <w:marRight w:val="0"/>
      <w:marTop w:val="0"/>
      <w:marBottom w:val="0"/>
      <w:divBdr>
        <w:top w:val="none" w:sz="0" w:space="0" w:color="auto"/>
        <w:left w:val="none" w:sz="0" w:space="0" w:color="auto"/>
        <w:bottom w:val="none" w:sz="0" w:space="0" w:color="auto"/>
        <w:right w:val="none" w:sz="0" w:space="0" w:color="auto"/>
      </w:divBdr>
    </w:div>
    <w:div w:id="126511566">
      <w:bodyDiv w:val="1"/>
      <w:marLeft w:val="0"/>
      <w:marRight w:val="0"/>
      <w:marTop w:val="0"/>
      <w:marBottom w:val="0"/>
      <w:divBdr>
        <w:top w:val="none" w:sz="0" w:space="0" w:color="auto"/>
        <w:left w:val="none" w:sz="0" w:space="0" w:color="auto"/>
        <w:bottom w:val="none" w:sz="0" w:space="0" w:color="auto"/>
        <w:right w:val="none" w:sz="0" w:space="0" w:color="auto"/>
      </w:divBdr>
    </w:div>
    <w:div w:id="135614505">
      <w:bodyDiv w:val="1"/>
      <w:marLeft w:val="0"/>
      <w:marRight w:val="0"/>
      <w:marTop w:val="0"/>
      <w:marBottom w:val="0"/>
      <w:divBdr>
        <w:top w:val="none" w:sz="0" w:space="0" w:color="auto"/>
        <w:left w:val="none" w:sz="0" w:space="0" w:color="auto"/>
        <w:bottom w:val="none" w:sz="0" w:space="0" w:color="auto"/>
        <w:right w:val="none" w:sz="0" w:space="0" w:color="auto"/>
      </w:divBdr>
    </w:div>
    <w:div w:id="137916699">
      <w:bodyDiv w:val="1"/>
      <w:marLeft w:val="0"/>
      <w:marRight w:val="0"/>
      <w:marTop w:val="0"/>
      <w:marBottom w:val="0"/>
      <w:divBdr>
        <w:top w:val="none" w:sz="0" w:space="0" w:color="auto"/>
        <w:left w:val="none" w:sz="0" w:space="0" w:color="auto"/>
        <w:bottom w:val="none" w:sz="0" w:space="0" w:color="auto"/>
        <w:right w:val="none" w:sz="0" w:space="0" w:color="auto"/>
      </w:divBdr>
    </w:div>
    <w:div w:id="148327948">
      <w:bodyDiv w:val="1"/>
      <w:marLeft w:val="0"/>
      <w:marRight w:val="0"/>
      <w:marTop w:val="0"/>
      <w:marBottom w:val="0"/>
      <w:divBdr>
        <w:top w:val="none" w:sz="0" w:space="0" w:color="auto"/>
        <w:left w:val="none" w:sz="0" w:space="0" w:color="auto"/>
        <w:bottom w:val="none" w:sz="0" w:space="0" w:color="auto"/>
        <w:right w:val="none" w:sz="0" w:space="0" w:color="auto"/>
      </w:divBdr>
    </w:div>
    <w:div w:id="148401988">
      <w:bodyDiv w:val="1"/>
      <w:marLeft w:val="0"/>
      <w:marRight w:val="0"/>
      <w:marTop w:val="0"/>
      <w:marBottom w:val="0"/>
      <w:divBdr>
        <w:top w:val="none" w:sz="0" w:space="0" w:color="auto"/>
        <w:left w:val="none" w:sz="0" w:space="0" w:color="auto"/>
        <w:bottom w:val="none" w:sz="0" w:space="0" w:color="auto"/>
        <w:right w:val="none" w:sz="0" w:space="0" w:color="auto"/>
      </w:divBdr>
    </w:div>
    <w:div w:id="160590263">
      <w:bodyDiv w:val="1"/>
      <w:marLeft w:val="0"/>
      <w:marRight w:val="0"/>
      <w:marTop w:val="0"/>
      <w:marBottom w:val="0"/>
      <w:divBdr>
        <w:top w:val="none" w:sz="0" w:space="0" w:color="auto"/>
        <w:left w:val="none" w:sz="0" w:space="0" w:color="auto"/>
        <w:bottom w:val="none" w:sz="0" w:space="0" w:color="auto"/>
        <w:right w:val="none" w:sz="0" w:space="0" w:color="auto"/>
      </w:divBdr>
    </w:div>
    <w:div w:id="170604479">
      <w:bodyDiv w:val="1"/>
      <w:marLeft w:val="0"/>
      <w:marRight w:val="0"/>
      <w:marTop w:val="0"/>
      <w:marBottom w:val="0"/>
      <w:divBdr>
        <w:top w:val="none" w:sz="0" w:space="0" w:color="auto"/>
        <w:left w:val="none" w:sz="0" w:space="0" w:color="auto"/>
        <w:bottom w:val="none" w:sz="0" w:space="0" w:color="auto"/>
        <w:right w:val="none" w:sz="0" w:space="0" w:color="auto"/>
      </w:divBdr>
    </w:div>
    <w:div w:id="171071451">
      <w:bodyDiv w:val="1"/>
      <w:marLeft w:val="0"/>
      <w:marRight w:val="0"/>
      <w:marTop w:val="0"/>
      <w:marBottom w:val="0"/>
      <w:divBdr>
        <w:top w:val="none" w:sz="0" w:space="0" w:color="auto"/>
        <w:left w:val="none" w:sz="0" w:space="0" w:color="auto"/>
        <w:bottom w:val="none" w:sz="0" w:space="0" w:color="auto"/>
        <w:right w:val="none" w:sz="0" w:space="0" w:color="auto"/>
      </w:divBdr>
    </w:div>
    <w:div w:id="171650400">
      <w:bodyDiv w:val="1"/>
      <w:marLeft w:val="0"/>
      <w:marRight w:val="0"/>
      <w:marTop w:val="0"/>
      <w:marBottom w:val="0"/>
      <w:divBdr>
        <w:top w:val="none" w:sz="0" w:space="0" w:color="auto"/>
        <w:left w:val="none" w:sz="0" w:space="0" w:color="auto"/>
        <w:bottom w:val="none" w:sz="0" w:space="0" w:color="auto"/>
        <w:right w:val="none" w:sz="0" w:space="0" w:color="auto"/>
      </w:divBdr>
    </w:div>
    <w:div w:id="173109882">
      <w:bodyDiv w:val="1"/>
      <w:marLeft w:val="0"/>
      <w:marRight w:val="0"/>
      <w:marTop w:val="0"/>
      <w:marBottom w:val="0"/>
      <w:divBdr>
        <w:top w:val="none" w:sz="0" w:space="0" w:color="auto"/>
        <w:left w:val="none" w:sz="0" w:space="0" w:color="auto"/>
        <w:bottom w:val="none" w:sz="0" w:space="0" w:color="auto"/>
        <w:right w:val="none" w:sz="0" w:space="0" w:color="auto"/>
      </w:divBdr>
    </w:div>
    <w:div w:id="175851102">
      <w:bodyDiv w:val="1"/>
      <w:marLeft w:val="0"/>
      <w:marRight w:val="0"/>
      <w:marTop w:val="0"/>
      <w:marBottom w:val="0"/>
      <w:divBdr>
        <w:top w:val="none" w:sz="0" w:space="0" w:color="auto"/>
        <w:left w:val="none" w:sz="0" w:space="0" w:color="auto"/>
        <w:bottom w:val="none" w:sz="0" w:space="0" w:color="auto"/>
        <w:right w:val="none" w:sz="0" w:space="0" w:color="auto"/>
      </w:divBdr>
    </w:div>
    <w:div w:id="176117768">
      <w:bodyDiv w:val="1"/>
      <w:marLeft w:val="0"/>
      <w:marRight w:val="0"/>
      <w:marTop w:val="0"/>
      <w:marBottom w:val="0"/>
      <w:divBdr>
        <w:top w:val="none" w:sz="0" w:space="0" w:color="auto"/>
        <w:left w:val="none" w:sz="0" w:space="0" w:color="auto"/>
        <w:bottom w:val="none" w:sz="0" w:space="0" w:color="auto"/>
        <w:right w:val="none" w:sz="0" w:space="0" w:color="auto"/>
      </w:divBdr>
    </w:div>
    <w:div w:id="181170835">
      <w:bodyDiv w:val="1"/>
      <w:marLeft w:val="0"/>
      <w:marRight w:val="0"/>
      <w:marTop w:val="0"/>
      <w:marBottom w:val="0"/>
      <w:divBdr>
        <w:top w:val="none" w:sz="0" w:space="0" w:color="auto"/>
        <w:left w:val="none" w:sz="0" w:space="0" w:color="auto"/>
        <w:bottom w:val="none" w:sz="0" w:space="0" w:color="auto"/>
        <w:right w:val="none" w:sz="0" w:space="0" w:color="auto"/>
      </w:divBdr>
    </w:div>
    <w:div w:id="182935641">
      <w:bodyDiv w:val="1"/>
      <w:marLeft w:val="0"/>
      <w:marRight w:val="0"/>
      <w:marTop w:val="0"/>
      <w:marBottom w:val="0"/>
      <w:divBdr>
        <w:top w:val="none" w:sz="0" w:space="0" w:color="auto"/>
        <w:left w:val="none" w:sz="0" w:space="0" w:color="auto"/>
        <w:bottom w:val="none" w:sz="0" w:space="0" w:color="auto"/>
        <w:right w:val="none" w:sz="0" w:space="0" w:color="auto"/>
      </w:divBdr>
    </w:div>
    <w:div w:id="189076580">
      <w:bodyDiv w:val="1"/>
      <w:marLeft w:val="0"/>
      <w:marRight w:val="0"/>
      <w:marTop w:val="0"/>
      <w:marBottom w:val="0"/>
      <w:divBdr>
        <w:top w:val="none" w:sz="0" w:space="0" w:color="auto"/>
        <w:left w:val="none" w:sz="0" w:space="0" w:color="auto"/>
        <w:bottom w:val="none" w:sz="0" w:space="0" w:color="auto"/>
        <w:right w:val="none" w:sz="0" w:space="0" w:color="auto"/>
      </w:divBdr>
    </w:div>
    <w:div w:id="189299371">
      <w:bodyDiv w:val="1"/>
      <w:marLeft w:val="0"/>
      <w:marRight w:val="0"/>
      <w:marTop w:val="0"/>
      <w:marBottom w:val="0"/>
      <w:divBdr>
        <w:top w:val="none" w:sz="0" w:space="0" w:color="auto"/>
        <w:left w:val="none" w:sz="0" w:space="0" w:color="auto"/>
        <w:bottom w:val="none" w:sz="0" w:space="0" w:color="auto"/>
        <w:right w:val="none" w:sz="0" w:space="0" w:color="auto"/>
      </w:divBdr>
    </w:div>
    <w:div w:id="189342341">
      <w:bodyDiv w:val="1"/>
      <w:marLeft w:val="0"/>
      <w:marRight w:val="0"/>
      <w:marTop w:val="0"/>
      <w:marBottom w:val="0"/>
      <w:divBdr>
        <w:top w:val="none" w:sz="0" w:space="0" w:color="auto"/>
        <w:left w:val="none" w:sz="0" w:space="0" w:color="auto"/>
        <w:bottom w:val="none" w:sz="0" w:space="0" w:color="auto"/>
        <w:right w:val="none" w:sz="0" w:space="0" w:color="auto"/>
      </w:divBdr>
    </w:div>
    <w:div w:id="190539240">
      <w:bodyDiv w:val="1"/>
      <w:marLeft w:val="0"/>
      <w:marRight w:val="0"/>
      <w:marTop w:val="0"/>
      <w:marBottom w:val="0"/>
      <w:divBdr>
        <w:top w:val="none" w:sz="0" w:space="0" w:color="auto"/>
        <w:left w:val="none" w:sz="0" w:space="0" w:color="auto"/>
        <w:bottom w:val="none" w:sz="0" w:space="0" w:color="auto"/>
        <w:right w:val="none" w:sz="0" w:space="0" w:color="auto"/>
      </w:divBdr>
    </w:div>
    <w:div w:id="192808338">
      <w:bodyDiv w:val="1"/>
      <w:marLeft w:val="0"/>
      <w:marRight w:val="0"/>
      <w:marTop w:val="0"/>
      <w:marBottom w:val="0"/>
      <w:divBdr>
        <w:top w:val="none" w:sz="0" w:space="0" w:color="auto"/>
        <w:left w:val="none" w:sz="0" w:space="0" w:color="auto"/>
        <w:bottom w:val="none" w:sz="0" w:space="0" w:color="auto"/>
        <w:right w:val="none" w:sz="0" w:space="0" w:color="auto"/>
      </w:divBdr>
    </w:div>
    <w:div w:id="197743448">
      <w:bodyDiv w:val="1"/>
      <w:marLeft w:val="0"/>
      <w:marRight w:val="0"/>
      <w:marTop w:val="0"/>
      <w:marBottom w:val="0"/>
      <w:divBdr>
        <w:top w:val="none" w:sz="0" w:space="0" w:color="auto"/>
        <w:left w:val="none" w:sz="0" w:space="0" w:color="auto"/>
        <w:bottom w:val="none" w:sz="0" w:space="0" w:color="auto"/>
        <w:right w:val="none" w:sz="0" w:space="0" w:color="auto"/>
      </w:divBdr>
    </w:div>
    <w:div w:id="204951120">
      <w:bodyDiv w:val="1"/>
      <w:marLeft w:val="0"/>
      <w:marRight w:val="0"/>
      <w:marTop w:val="0"/>
      <w:marBottom w:val="0"/>
      <w:divBdr>
        <w:top w:val="none" w:sz="0" w:space="0" w:color="auto"/>
        <w:left w:val="none" w:sz="0" w:space="0" w:color="auto"/>
        <w:bottom w:val="none" w:sz="0" w:space="0" w:color="auto"/>
        <w:right w:val="none" w:sz="0" w:space="0" w:color="auto"/>
      </w:divBdr>
    </w:div>
    <w:div w:id="210918619">
      <w:bodyDiv w:val="1"/>
      <w:marLeft w:val="0"/>
      <w:marRight w:val="0"/>
      <w:marTop w:val="0"/>
      <w:marBottom w:val="0"/>
      <w:divBdr>
        <w:top w:val="none" w:sz="0" w:space="0" w:color="auto"/>
        <w:left w:val="none" w:sz="0" w:space="0" w:color="auto"/>
        <w:bottom w:val="none" w:sz="0" w:space="0" w:color="auto"/>
        <w:right w:val="none" w:sz="0" w:space="0" w:color="auto"/>
      </w:divBdr>
    </w:div>
    <w:div w:id="213347204">
      <w:bodyDiv w:val="1"/>
      <w:marLeft w:val="0"/>
      <w:marRight w:val="0"/>
      <w:marTop w:val="0"/>
      <w:marBottom w:val="0"/>
      <w:divBdr>
        <w:top w:val="none" w:sz="0" w:space="0" w:color="auto"/>
        <w:left w:val="none" w:sz="0" w:space="0" w:color="auto"/>
        <w:bottom w:val="none" w:sz="0" w:space="0" w:color="auto"/>
        <w:right w:val="none" w:sz="0" w:space="0" w:color="auto"/>
      </w:divBdr>
    </w:div>
    <w:div w:id="215049512">
      <w:bodyDiv w:val="1"/>
      <w:marLeft w:val="0"/>
      <w:marRight w:val="0"/>
      <w:marTop w:val="0"/>
      <w:marBottom w:val="0"/>
      <w:divBdr>
        <w:top w:val="none" w:sz="0" w:space="0" w:color="auto"/>
        <w:left w:val="none" w:sz="0" w:space="0" w:color="auto"/>
        <w:bottom w:val="none" w:sz="0" w:space="0" w:color="auto"/>
        <w:right w:val="none" w:sz="0" w:space="0" w:color="auto"/>
      </w:divBdr>
    </w:div>
    <w:div w:id="216278558">
      <w:bodyDiv w:val="1"/>
      <w:marLeft w:val="0"/>
      <w:marRight w:val="0"/>
      <w:marTop w:val="0"/>
      <w:marBottom w:val="0"/>
      <w:divBdr>
        <w:top w:val="none" w:sz="0" w:space="0" w:color="auto"/>
        <w:left w:val="none" w:sz="0" w:space="0" w:color="auto"/>
        <w:bottom w:val="none" w:sz="0" w:space="0" w:color="auto"/>
        <w:right w:val="none" w:sz="0" w:space="0" w:color="auto"/>
      </w:divBdr>
    </w:div>
    <w:div w:id="221527142">
      <w:bodyDiv w:val="1"/>
      <w:marLeft w:val="0"/>
      <w:marRight w:val="0"/>
      <w:marTop w:val="0"/>
      <w:marBottom w:val="0"/>
      <w:divBdr>
        <w:top w:val="none" w:sz="0" w:space="0" w:color="auto"/>
        <w:left w:val="none" w:sz="0" w:space="0" w:color="auto"/>
        <w:bottom w:val="none" w:sz="0" w:space="0" w:color="auto"/>
        <w:right w:val="none" w:sz="0" w:space="0" w:color="auto"/>
      </w:divBdr>
    </w:div>
    <w:div w:id="224873951">
      <w:bodyDiv w:val="1"/>
      <w:marLeft w:val="0"/>
      <w:marRight w:val="0"/>
      <w:marTop w:val="0"/>
      <w:marBottom w:val="0"/>
      <w:divBdr>
        <w:top w:val="none" w:sz="0" w:space="0" w:color="auto"/>
        <w:left w:val="none" w:sz="0" w:space="0" w:color="auto"/>
        <w:bottom w:val="none" w:sz="0" w:space="0" w:color="auto"/>
        <w:right w:val="none" w:sz="0" w:space="0" w:color="auto"/>
      </w:divBdr>
    </w:div>
    <w:div w:id="229275552">
      <w:bodyDiv w:val="1"/>
      <w:marLeft w:val="0"/>
      <w:marRight w:val="0"/>
      <w:marTop w:val="0"/>
      <w:marBottom w:val="0"/>
      <w:divBdr>
        <w:top w:val="none" w:sz="0" w:space="0" w:color="auto"/>
        <w:left w:val="none" w:sz="0" w:space="0" w:color="auto"/>
        <w:bottom w:val="none" w:sz="0" w:space="0" w:color="auto"/>
        <w:right w:val="none" w:sz="0" w:space="0" w:color="auto"/>
      </w:divBdr>
    </w:div>
    <w:div w:id="230778850">
      <w:bodyDiv w:val="1"/>
      <w:marLeft w:val="0"/>
      <w:marRight w:val="0"/>
      <w:marTop w:val="0"/>
      <w:marBottom w:val="0"/>
      <w:divBdr>
        <w:top w:val="none" w:sz="0" w:space="0" w:color="auto"/>
        <w:left w:val="none" w:sz="0" w:space="0" w:color="auto"/>
        <w:bottom w:val="none" w:sz="0" w:space="0" w:color="auto"/>
        <w:right w:val="none" w:sz="0" w:space="0" w:color="auto"/>
      </w:divBdr>
    </w:div>
    <w:div w:id="231161273">
      <w:bodyDiv w:val="1"/>
      <w:marLeft w:val="0"/>
      <w:marRight w:val="0"/>
      <w:marTop w:val="0"/>
      <w:marBottom w:val="0"/>
      <w:divBdr>
        <w:top w:val="none" w:sz="0" w:space="0" w:color="auto"/>
        <w:left w:val="none" w:sz="0" w:space="0" w:color="auto"/>
        <w:bottom w:val="none" w:sz="0" w:space="0" w:color="auto"/>
        <w:right w:val="none" w:sz="0" w:space="0" w:color="auto"/>
      </w:divBdr>
    </w:div>
    <w:div w:id="233904537">
      <w:bodyDiv w:val="1"/>
      <w:marLeft w:val="0"/>
      <w:marRight w:val="0"/>
      <w:marTop w:val="0"/>
      <w:marBottom w:val="0"/>
      <w:divBdr>
        <w:top w:val="none" w:sz="0" w:space="0" w:color="auto"/>
        <w:left w:val="none" w:sz="0" w:space="0" w:color="auto"/>
        <w:bottom w:val="none" w:sz="0" w:space="0" w:color="auto"/>
        <w:right w:val="none" w:sz="0" w:space="0" w:color="auto"/>
      </w:divBdr>
    </w:div>
    <w:div w:id="238370811">
      <w:bodyDiv w:val="1"/>
      <w:marLeft w:val="0"/>
      <w:marRight w:val="0"/>
      <w:marTop w:val="0"/>
      <w:marBottom w:val="0"/>
      <w:divBdr>
        <w:top w:val="none" w:sz="0" w:space="0" w:color="auto"/>
        <w:left w:val="none" w:sz="0" w:space="0" w:color="auto"/>
        <w:bottom w:val="none" w:sz="0" w:space="0" w:color="auto"/>
        <w:right w:val="none" w:sz="0" w:space="0" w:color="auto"/>
      </w:divBdr>
    </w:div>
    <w:div w:id="241961168">
      <w:bodyDiv w:val="1"/>
      <w:marLeft w:val="0"/>
      <w:marRight w:val="0"/>
      <w:marTop w:val="0"/>
      <w:marBottom w:val="0"/>
      <w:divBdr>
        <w:top w:val="none" w:sz="0" w:space="0" w:color="auto"/>
        <w:left w:val="none" w:sz="0" w:space="0" w:color="auto"/>
        <w:bottom w:val="none" w:sz="0" w:space="0" w:color="auto"/>
        <w:right w:val="none" w:sz="0" w:space="0" w:color="auto"/>
      </w:divBdr>
    </w:div>
    <w:div w:id="244925072">
      <w:bodyDiv w:val="1"/>
      <w:marLeft w:val="0"/>
      <w:marRight w:val="0"/>
      <w:marTop w:val="0"/>
      <w:marBottom w:val="0"/>
      <w:divBdr>
        <w:top w:val="none" w:sz="0" w:space="0" w:color="auto"/>
        <w:left w:val="none" w:sz="0" w:space="0" w:color="auto"/>
        <w:bottom w:val="none" w:sz="0" w:space="0" w:color="auto"/>
        <w:right w:val="none" w:sz="0" w:space="0" w:color="auto"/>
      </w:divBdr>
    </w:div>
    <w:div w:id="244925570">
      <w:bodyDiv w:val="1"/>
      <w:marLeft w:val="0"/>
      <w:marRight w:val="0"/>
      <w:marTop w:val="0"/>
      <w:marBottom w:val="0"/>
      <w:divBdr>
        <w:top w:val="none" w:sz="0" w:space="0" w:color="auto"/>
        <w:left w:val="none" w:sz="0" w:space="0" w:color="auto"/>
        <w:bottom w:val="none" w:sz="0" w:space="0" w:color="auto"/>
        <w:right w:val="none" w:sz="0" w:space="0" w:color="auto"/>
      </w:divBdr>
    </w:div>
    <w:div w:id="245575462">
      <w:bodyDiv w:val="1"/>
      <w:marLeft w:val="0"/>
      <w:marRight w:val="0"/>
      <w:marTop w:val="0"/>
      <w:marBottom w:val="0"/>
      <w:divBdr>
        <w:top w:val="none" w:sz="0" w:space="0" w:color="auto"/>
        <w:left w:val="none" w:sz="0" w:space="0" w:color="auto"/>
        <w:bottom w:val="none" w:sz="0" w:space="0" w:color="auto"/>
        <w:right w:val="none" w:sz="0" w:space="0" w:color="auto"/>
      </w:divBdr>
    </w:div>
    <w:div w:id="247156006">
      <w:bodyDiv w:val="1"/>
      <w:marLeft w:val="0"/>
      <w:marRight w:val="0"/>
      <w:marTop w:val="0"/>
      <w:marBottom w:val="0"/>
      <w:divBdr>
        <w:top w:val="none" w:sz="0" w:space="0" w:color="auto"/>
        <w:left w:val="none" w:sz="0" w:space="0" w:color="auto"/>
        <w:bottom w:val="none" w:sz="0" w:space="0" w:color="auto"/>
        <w:right w:val="none" w:sz="0" w:space="0" w:color="auto"/>
      </w:divBdr>
    </w:div>
    <w:div w:id="255745539">
      <w:bodyDiv w:val="1"/>
      <w:marLeft w:val="0"/>
      <w:marRight w:val="0"/>
      <w:marTop w:val="0"/>
      <w:marBottom w:val="0"/>
      <w:divBdr>
        <w:top w:val="none" w:sz="0" w:space="0" w:color="auto"/>
        <w:left w:val="none" w:sz="0" w:space="0" w:color="auto"/>
        <w:bottom w:val="none" w:sz="0" w:space="0" w:color="auto"/>
        <w:right w:val="none" w:sz="0" w:space="0" w:color="auto"/>
      </w:divBdr>
    </w:div>
    <w:div w:id="256912815">
      <w:bodyDiv w:val="1"/>
      <w:marLeft w:val="0"/>
      <w:marRight w:val="0"/>
      <w:marTop w:val="0"/>
      <w:marBottom w:val="0"/>
      <w:divBdr>
        <w:top w:val="none" w:sz="0" w:space="0" w:color="auto"/>
        <w:left w:val="none" w:sz="0" w:space="0" w:color="auto"/>
        <w:bottom w:val="none" w:sz="0" w:space="0" w:color="auto"/>
        <w:right w:val="none" w:sz="0" w:space="0" w:color="auto"/>
      </w:divBdr>
    </w:div>
    <w:div w:id="257911078">
      <w:bodyDiv w:val="1"/>
      <w:marLeft w:val="0"/>
      <w:marRight w:val="0"/>
      <w:marTop w:val="0"/>
      <w:marBottom w:val="0"/>
      <w:divBdr>
        <w:top w:val="none" w:sz="0" w:space="0" w:color="auto"/>
        <w:left w:val="none" w:sz="0" w:space="0" w:color="auto"/>
        <w:bottom w:val="none" w:sz="0" w:space="0" w:color="auto"/>
        <w:right w:val="none" w:sz="0" w:space="0" w:color="auto"/>
      </w:divBdr>
    </w:div>
    <w:div w:id="258490268">
      <w:bodyDiv w:val="1"/>
      <w:marLeft w:val="0"/>
      <w:marRight w:val="0"/>
      <w:marTop w:val="0"/>
      <w:marBottom w:val="0"/>
      <w:divBdr>
        <w:top w:val="none" w:sz="0" w:space="0" w:color="auto"/>
        <w:left w:val="none" w:sz="0" w:space="0" w:color="auto"/>
        <w:bottom w:val="none" w:sz="0" w:space="0" w:color="auto"/>
        <w:right w:val="none" w:sz="0" w:space="0" w:color="auto"/>
      </w:divBdr>
    </w:div>
    <w:div w:id="265231376">
      <w:bodyDiv w:val="1"/>
      <w:marLeft w:val="0"/>
      <w:marRight w:val="0"/>
      <w:marTop w:val="0"/>
      <w:marBottom w:val="0"/>
      <w:divBdr>
        <w:top w:val="none" w:sz="0" w:space="0" w:color="auto"/>
        <w:left w:val="none" w:sz="0" w:space="0" w:color="auto"/>
        <w:bottom w:val="none" w:sz="0" w:space="0" w:color="auto"/>
        <w:right w:val="none" w:sz="0" w:space="0" w:color="auto"/>
      </w:divBdr>
    </w:div>
    <w:div w:id="270868542">
      <w:bodyDiv w:val="1"/>
      <w:marLeft w:val="0"/>
      <w:marRight w:val="0"/>
      <w:marTop w:val="0"/>
      <w:marBottom w:val="0"/>
      <w:divBdr>
        <w:top w:val="none" w:sz="0" w:space="0" w:color="auto"/>
        <w:left w:val="none" w:sz="0" w:space="0" w:color="auto"/>
        <w:bottom w:val="none" w:sz="0" w:space="0" w:color="auto"/>
        <w:right w:val="none" w:sz="0" w:space="0" w:color="auto"/>
      </w:divBdr>
    </w:div>
    <w:div w:id="272789837">
      <w:bodyDiv w:val="1"/>
      <w:marLeft w:val="0"/>
      <w:marRight w:val="0"/>
      <w:marTop w:val="0"/>
      <w:marBottom w:val="0"/>
      <w:divBdr>
        <w:top w:val="none" w:sz="0" w:space="0" w:color="auto"/>
        <w:left w:val="none" w:sz="0" w:space="0" w:color="auto"/>
        <w:bottom w:val="none" w:sz="0" w:space="0" w:color="auto"/>
        <w:right w:val="none" w:sz="0" w:space="0" w:color="auto"/>
      </w:divBdr>
    </w:div>
    <w:div w:id="276956157">
      <w:bodyDiv w:val="1"/>
      <w:marLeft w:val="0"/>
      <w:marRight w:val="0"/>
      <w:marTop w:val="0"/>
      <w:marBottom w:val="0"/>
      <w:divBdr>
        <w:top w:val="none" w:sz="0" w:space="0" w:color="auto"/>
        <w:left w:val="none" w:sz="0" w:space="0" w:color="auto"/>
        <w:bottom w:val="none" w:sz="0" w:space="0" w:color="auto"/>
        <w:right w:val="none" w:sz="0" w:space="0" w:color="auto"/>
      </w:divBdr>
    </w:div>
    <w:div w:id="277880836">
      <w:bodyDiv w:val="1"/>
      <w:marLeft w:val="0"/>
      <w:marRight w:val="0"/>
      <w:marTop w:val="0"/>
      <w:marBottom w:val="0"/>
      <w:divBdr>
        <w:top w:val="none" w:sz="0" w:space="0" w:color="auto"/>
        <w:left w:val="none" w:sz="0" w:space="0" w:color="auto"/>
        <w:bottom w:val="none" w:sz="0" w:space="0" w:color="auto"/>
        <w:right w:val="none" w:sz="0" w:space="0" w:color="auto"/>
      </w:divBdr>
    </w:div>
    <w:div w:id="278805449">
      <w:bodyDiv w:val="1"/>
      <w:marLeft w:val="0"/>
      <w:marRight w:val="0"/>
      <w:marTop w:val="0"/>
      <w:marBottom w:val="0"/>
      <w:divBdr>
        <w:top w:val="none" w:sz="0" w:space="0" w:color="auto"/>
        <w:left w:val="none" w:sz="0" w:space="0" w:color="auto"/>
        <w:bottom w:val="none" w:sz="0" w:space="0" w:color="auto"/>
        <w:right w:val="none" w:sz="0" w:space="0" w:color="auto"/>
      </w:divBdr>
    </w:div>
    <w:div w:id="281958645">
      <w:bodyDiv w:val="1"/>
      <w:marLeft w:val="0"/>
      <w:marRight w:val="0"/>
      <w:marTop w:val="0"/>
      <w:marBottom w:val="0"/>
      <w:divBdr>
        <w:top w:val="none" w:sz="0" w:space="0" w:color="auto"/>
        <w:left w:val="none" w:sz="0" w:space="0" w:color="auto"/>
        <w:bottom w:val="none" w:sz="0" w:space="0" w:color="auto"/>
        <w:right w:val="none" w:sz="0" w:space="0" w:color="auto"/>
      </w:divBdr>
    </w:div>
    <w:div w:id="282880033">
      <w:bodyDiv w:val="1"/>
      <w:marLeft w:val="0"/>
      <w:marRight w:val="0"/>
      <w:marTop w:val="0"/>
      <w:marBottom w:val="0"/>
      <w:divBdr>
        <w:top w:val="none" w:sz="0" w:space="0" w:color="auto"/>
        <w:left w:val="none" w:sz="0" w:space="0" w:color="auto"/>
        <w:bottom w:val="none" w:sz="0" w:space="0" w:color="auto"/>
        <w:right w:val="none" w:sz="0" w:space="0" w:color="auto"/>
      </w:divBdr>
    </w:div>
    <w:div w:id="285307956">
      <w:bodyDiv w:val="1"/>
      <w:marLeft w:val="0"/>
      <w:marRight w:val="0"/>
      <w:marTop w:val="0"/>
      <w:marBottom w:val="0"/>
      <w:divBdr>
        <w:top w:val="none" w:sz="0" w:space="0" w:color="auto"/>
        <w:left w:val="none" w:sz="0" w:space="0" w:color="auto"/>
        <w:bottom w:val="none" w:sz="0" w:space="0" w:color="auto"/>
        <w:right w:val="none" w:sz="0" w:space="0" w:color="auto"/>
      </w:divBdr>
    </w:div>
    <w:div w:id="287205032">
      <w:bodyDiv w:val="1"/>
      <w:marLeft w:val="0"/>
      <w:marRight w:val="0"/>
      <w:marTop w:val="0"/>
      <w:marBottom w:val="0"/>
      <w:divBdr>
        <w:top w:val="none" w:sz="0" w:space="0" w:color="auto"/>
        <w:left w:val="none" w:sz="0" w:space="0" w:color="auto"/>
        <w:bottom w:val="none" w:sz="0" w:space="0" w:color="auto"/>
        <w:right w:val="none" w:sz="0" w:space="0" w:color="auto"/>
      </w:divBdr>
    </w:div>
    <w:div w:id="287245096">
      <w:bodyDiv w:val="1"/>
      <w:marLeft w:val="0"/>
      <w:marRight w:val="0"/>
      <w:marTop w:val="0"/>
      <w:marBottom w:val="0"/>
      <w:divBdr>
        <w:top w:val="none" w:sz="0" w:space="0" w:color="auto"/>
        <w:left w:val="none" w:sz="0" w:space="0" w:color="auto"/>
        <w:bottom w:val="none" w:sz="0" w:space="0" w:color="auto"/>
        <w:right w:val="none" w:sz="0" w:space="0" w:color="auto"/>
      </w:divBdr>
    </w:div>
    <w:div w:id="288704200">
      <w:bodyDiv w:val="1"/>
      <w:marLeft w:val="0"/>
      <w:marRight w:val="0"/>
      <w:marTop w:val="0"/>
      <w:marBottom w:val="0"/>
      <w:divBdr>
        <w:top w:val="none" w:sz="0" w:space="0" w:color="auto"/>
        <w:left w:val="none" w:sz="0" w:space="0" w:color="auto"/>
        <w:bottom w:val="none" w:sz="0" w:space="0" w:color="auto"/>
        <w:right w:val="none" w:sz="0" w:space="0" w:color="auto"/>
      </w:divBdr>
    </w:div>
    <w:div w:id="292491187">
      <w:bodyDiv w:val="1"/>
      <w:marLeft w:val="0"/>
      <w:marRight w:val="0"/>
      <w:marTop w:val="0"/>
      <w:marBottom w:val="0"/>
      <w:divBdr>
        <w:top w:val="none" w:sz="0" w:space="0" w:color="auto"/>
        <w:left w:val="none" w:sz="0" w:space="0" w:color="auto"/>
        <w:bottom w:val="none" w:sz="0" w:space="0" w:color="auto"/>
        <w:right w:val="none" w:sz="0" w:space="0" w:color="auto"/>
      </w:divBdr>
    </w:div>
    <w:div w:id="294264220">
      <w:bodyDiv w:val="1"/>
      <w:marLeft w:val="0"/>
      <w:marRight w:val="0"/>
      <w:marTop w:val="0"/>
      <w:marBottom w:val="0"/>
      <w:divBdr>
        <w:top w:val="none" w:sz="0" w:space="0" w:color="auto"/>
        <w:left w:val="none" w:sz="0" w:space="0" w:color="auto"/>
        <w:bottom w:val="none" w:sz="0" w:space="0" w:color="auto"/>
        <w:right w:val="none" w:sz="0" w:space="0" w:color="auto"/>
      </w:divBdr>
    </w:div>
    <w:div w:id="303244843">
      <w:bodyDiv w:val="1"/>
      <w:marLeft w:val="0"/>
      <w:marRight w:val="0"/>
      <w:marTop w:val="0"/>
      <w:marBottom w:val="0"/>
      <w:divBdr>
        <w:top w:val="none" w:sz="0" w:space="0" w:color="auto"/>
        <w:left w:val="none" w:sz="0" w:space="0" w:color="auto"/>
        <w:bottom w:val="none" w:sz="0" w:space="0" w:color="auto"/>
        <w:right w:val="none" w:sz="0" w:space="0" w:color="auto"/>
      </w:divBdr>
    </w:div>
    <w:div w:id="304048978">
      <w:bodyDiv w:val="1"/>
      <w:marLeft w:val="0"/>
      <w:marRight w:val="0"/>
      <w:marTop w:val="0"/>
      <w:marBottom w:val="0"/>
      <w:divBdr>
        <w:top w:val="none" w:sz="0" w:space="0" w:color="auto"/>
        <w:left w:val="none" w:sz="0" w:space="0" w:color="auto"/>
        <w:bottom w:val="none" w:sz="0" w:space="0" w:color="auto"/>
        <w:right w:val="none" w:sz="0" w:space="0" w:color="auto"/>
      </w:divBdr>
    </w:div>
    <w:div w:id="310332786">
      <w:bodyDiv w:val="1"/>
      <w:marLeft w:val="0"/>
      <w:marRight w:val="0"/>
      <w:marTop w:val="0"/>
      <w:marBottom w:val="0"/>
      <w:divBdr>
        <w:top w:val="none" w:sz="0" w:space="0" w:color="auto"/>
        <w:left w:val="none" w:sz="0" w:space="0" w:color="auto"/>
        <w:bottom w:val="none" w:sz="0" w:space="0" w:color="auto"/>
        <w:right w:val="none" w:sz="0" w:space="0" w:color="auto"/>
      </w:divBdr>
    </w:div>
    <w:div w:id="312953984">
      <w:bodyDiv w:val="1"/>
      <w:marLeft w:val="0"/>
      <w:marRight w:val="0"/>
      <w:marTop w:val="0"/>
      <w:marBottom w:val="0"/>
      <w:divBdr>
        <w:top w:val="none" w:sz="0" w:space="0" w:color="auto"/>
        <w:left w:val="none" w:sz="0" w:space="0" w:color="auto"/>
        <w:bottom w:val="none" w:sz="0" w:space="0" w:color="auto"/>
        <w:right w:val="none" w:sz="0" w:space="0" w:color="auto"/>
      </w:divBdr>
    </w:div>
    <w:div w:id="313876913">
      <w:bodyDiv w:val="1"/>
      <w:marLeft w:val="0"/>
      <w:marRight w:val="0"/>
      <w:marTop w:val="0"/>
      <w:marBottom w:val="0"/>
      <w:divBdr>
        <w:top w:val="none" w:sz="0" w:space="0" w:color="auto"/>
        <w:left w:val="none" w:sz="0" w:space="0" w:color="auto"/>
        <w:bottom w:val="none" w:sz="0" w:space="0" w:color="auto"/>
        <w:right w:val="none" w:sz="0" w:space="0" w:color="auto"/>
      </w:divBdr>
    </w:div>
    <w:div w:id="319846198">
      <w:bodyDiv w:val="1"/>
      <w:marLeft w:val="0"/>
      <w:marRight w:val="0"/>
      <w:marTop w:val="0"/>
      <w:marBottom w:val="0"/>
      <w:divBdr>
        <w:top w:val="none" w:sz="0" w:space="0" w:color="auto"/>
        <w:left w:val="none" w:sz="0" w:space="0" w:color="auto"/>
        <w:bottom w:val="none" w:sz="0" w:space="0" w:color="auto"/>
        <w:right w:val="none" w:sz="0" w:space="0" w:color="auto"/>
      </w:divBdr>
    </w:div>
    <w:div w:id="322634301">
      <w:bodyDiv w:val="1"/>
      <w:marLeft w:val="0"/>
      <w:marRight w:val="0"/>
      <w:marTop w:val="0"/>
      <w:marBottom w:val="0"/>
      <w:divBdr>
        <w:top w:val="none" w:sz="0" w:space="0" w:color="auto"/>
        <w:left w:val="none" w:sz="0" w:space="0" w:color="auto"/>
        <w:bottom w:val="none" w:sz="0" w:space="0" w:color="auto"/>
        <w:right w:val="none" w:sz="0" w:space="0" w:color="auto"/>
      </w:divBdr>
    </w:div>
    <w:div w:id="325592585">
      <w:bodyDiv w:val="1"/>
      <w:marLeft w:val="0"/>
      <w:marRight w:val="0"/>
      <w:marTop w:val="0"/>
      <w:marBottom w:val="0"/>
      <w:divBdr>
        <w:top w:val="none" w:sz="0" w:space="0" w:color="auto"/>
        <w:left w:val="none" w:sz="0" w:space="0" w:color="auto"/>
        <w:bottom w:val="none" w:sz="0" w:space="0" w:color="auto"/>
        <w:right w:val="none" w:sz="0" w:space="0" w:color="auto"/>
      </w:divBdr>
    </w:div>
    <w:div w:id="327483580">
      <w:bodyDiv w:val="1"/>
      <w:marLeft w:val="0"/>
      <w:marRight w:val="0"/>
      <w:marTop w:val="0"/>
      <w:marBottom w:val="0"/>
      <w:divBdr>
        <w:top w:val="none" w:sz="0" w:space="0" w:color="auto"/>
        <w:left w:val="none" w:sz="0" w:space="0" w:color="auto"/>
        <w:bottom w:val="none" w:sz="0" w:space="0" w:color="auto"/>
        <w:right w:val="none" w:sz="0" w:space="0" w:color="auto"/>
      </w:divBdr>
    </w:div>
    <w:div w:id="332031101">
      <w:bodyDiv w:val="1"/>
      <w:marLeft w:val="0"/>
      <w:marRight w:val="0"/>
      <w:marTop w:val="0"/>
      <w:marBottom w:val="0"/>
      <w:divBdr>
        <w:top w:val="none" w:sz="0" w:space="0" w:color="auto"/>
        <w:left w:val="none" w:sz="0" w:space="0" w:color="auto"/>
        <w:bottom w:val="none" w:sz="0" w:space="0" w:color="auto"/>
        <w:right w:val="none" w:sz="0" w:space="0" w:color="auto"/>
      </w:divBdr>
    </w:div>
    <w:div w:id="337001555">
      <w:bodyDiv w:val="1"/>
      <w:marLeft w:val="0"/>
      <w:marRight w:val="0"/>
      <w:marTop w:val="0"/>
      <w:marBottom w:val="0"/>
      <w:divBdr>
        <w:top w:val="none" w:sz="0" w:space="0" w:color="auto"/>
        <w:left w:val="none" w:sz="0" w:space="0" w:color="auto"/>
        <w:bottom w:val="none" w:sz="0" w:space="0" w:color="auto"/>
        <w:right w:val="none" w:sz="0" w:space="0" w:color="auto"/>
      </w:divBdr>
    </w:div>
    <w:div w:id="340162365">
      <w:bodyDiv w:val="1"/>
      <w:marLeft w:val="0"/>
      <w:marRight w:val="0"/>
      <w:marTop w:val="0"/>
      <w:marBottom w:val="0"/>
      <w:divBdr>
        <w:top w:val="none" w:sz="0" w:space="0" w:color="auto"/>
        <w:left w:val="none" w:sz="0" w:space="0" w:color="auto"/>
        <w:bottom w:val="none" w:sz="0" w:space="0" w:color="auto"/>
        <w:right w:val="none" w:sz="0" w:space="0" w:color="auto"/>
      </w:divBdr>
    </w:div>
    <w:div w:id="344404869">
      <w:bodyDiv w:val="1"/>
      <w:marLeft w:val="0"/>
      <w:marRight w:val="0"/>
      <w:marTop w:val="0"/>
      <w:marBottom w:val="0"/>
      <w:divBdr>
        <w:top w:val="none" w:sz="0" w:space="0" w:color="auto"/>
        <w:left w:val="none" w:sz="0" w:space="0" w:color="auto"/>
        <w:bottom w:val="none" w:sz="0" w:space="0" w:color="auto"/>
        <w:right w:val="none" w:sz="0" w:space="0" w:color="auto"/>
      </w:divBdr>
    </w:div>
    <w:div w:id="349720138">
      <w:bodyDiv w:val="1"/>
      <w:marLeft w:val="0"/>
      <w:marRight w:val="0"/>
      <w:marTop w:val="0"/>
      <w:marBottom w:val="0"/>
      <w:divBdr>
        <w:top w:val="none" w:sz="0" w:space="0" w:color="auto"/>
        <w:left w:val="none" w:sz="0" w:space="0" w:color="auto"/>
        <w:bottom w:val="none" w:sz="0" w:space="0" w:color="auto"/>
        <w:right w:val="none" w:sz="0" w:space="0" w:color="auto"/>
      </w:divBdr>
    </w:div>
    <w:div w:id="350108915">
      <w:bodyDiv w:val="1"/>
      <w:marLeft w:val="0"/>
      <w:marRight w:val="0"/>
      <w:marTop w:val="0"/>
      <w:marBottom w:val="0"/>
      <w:divBdr>
        <w:top w:val="none" w:sz="0" w:space="0" w:color="auto"/>
        <w:left w:val="none" w:sz="0" w:space="0" w:color="auto"/>
        <w:bottom w:val="none" w:sz="0" w:space="0" w:color="auto"/>
        <w:right w:val="none" w:sz="0" w:space="0" w:color="auto"/>
      </w:divBdr>
    </w:div>
    <w:div w:id="354843782">
      <w:bodyDiv w:val="1"/>
      <w:marLeft w:val="0"/>
      <w:marRight w:val="0"/>
      <w:marTop w:val="0"/>
      <w:marBottom w:val="0"/>
      <w:divBdr>
        <w:top w:val="none" w:sz="0" w:space="0" w:color="auto"/>
        <w:left w:val="none" w:sz="0" w:space="0" w:color="auto"/>
        <w:bottom w:val="none" w:sz="0" w:space="0" w:color="auto"/>
        <w:right w:val="none" w:sz="0" w:space="0" w:color="auto"/>
      </w:divBdr>
    </w:div>
    <w:div w:id="355278044">
      <w:bodyDiv w:val="1"/>
      <w:marLeft w:val="0"/>
      <w:marRight w:val="0"/>
      <w:marTop w:val="0"/>
      <w:marBottom w:val="0"/>
      <w:divBdr>
        <w:top w:val="none" w:sz="0" w:space="0" w:color="auto"/>
        <w:left w:val="none" w:sz="0" w:space="0" w:color="auto"/>
        <w:bottom w:val="none" w:sz="0" w:space="0" w:color="auto"/>
        <w:right w:val="none" w:sz="0" w:space="0" w:color="auto"/>
      </w:divBdr>
    </w:div>
    <w:div w:id="355352278">
      <w:bodyDiv w:val="1"/>
      <w:marLeft w:val="0"/>
      <w:marRight w:val="0"/>
      <w:marTop w:val="0"/>
      <w:marBottom w:val="0"/>
      <w:divBdr>
        <w:top w:val="none" w:sz="0" w:space="0" w:color="auto"/>
        <w:left w:val="none" w:sz="0" w:space="0" w:color="auto"/>
        <w:bottom w:val="none" w:sz="0" w:space="0" w:color="auto"/>
        <w:right w:val="none" w:sz="0" w:space="0" w:color="auto"/>
      </w:divBdr>
    </w:div>
    <w:div w:id="357708033">
      <w:bodyDiv w:val="1"/>
      <w:marLeft w:val="0"/>
      <w:marRight w:val="0"/>
      <w:marTop w:val="0"/>
      <w:marBottom w:val="0"/>
      <w:divBdr>
        <w:top w:val="none" w:sz="0" w:space="0" w:color="auto"/>
        <w:left w:val="none" w:sz="0" w:space="0" w:color="auto"/>
        <w:bottom w:val="none" w:sz="0" w:space="0" w:color="auto"/>
        <w:right w:val="none" w:sz="0" w:space="0" w:color="auto"/>
      </w:divBdr>
    </w:div>
    <w:div w:id="360127510">
      <w:bodyDiv w:val="1"/>
      <w:marLeft w:val="0"/>
      <w:marRight w:val="0"/>
      <w:marTop w:val="0"/>
      <w:marBottom w:val="0"/>
      <w:divBdr>
        <w:top w:val="none" w:sz="0" w:space="0" w:color="auto"/>
        <w:left w:val="none" w:sz="0" w:space="0" w:color="auto"/>
        <w:bottom w:val="none" w:sz="0" w:space="0" w:color="auto"/>
        <w:right w:val="none" w:sz="0" w:space="0" w:color="auto"/>
      </w:divBdr>
    </w:div>
    <w:div w:id="362287794">
      <w:bodyDiv w:val="1"/>
      <w:marLeft w:val="0"/>
      <w:marRight w:val="0"/>
      <w:marTop w:val="0"/>
      <w:marBottom w:val="0"/>
      <w:divBdr>
        <w:top w:val="none" w:sz="0" w:space="0" w:color="auto"/>
        <w:left w:val="none" w:sz="0" w:space="0" w:color="auto"/>
        <w:bottom w:val="none" w:sz="0" w:space="0" w:color="auto"/>
        <w:right w:val="none" w:sz="0" w:space="0" w:color="auto"/>
      </w:divBdr>
    </w:div>
    <w:div w:id="362677854">
      <w:bodyDiv w:val="1"/>
      <w:marLeft w:val="0"/>
      <w:marRight w:val="0"/>
      <w:marTop w:val="0"/>
      <w:marBottom w:val="0"/>
      <w:divBdr>
        <w:top w:val="none" w:sz="0" w:space="0" w:color="auto"/>
        <w:left w:val="none" w:sz="0" w:space="0" w:color="auto"/>
        <w:bottom w:val="none" w:sz="0" w:space="0" w:color="auto"/>
        <w:right w:val="none" w:sz="0" w:space="0" w:color="auto"/>
      </w:divBdr>
    </w:div>
    <w:div w:id="363017163">
      <w:bodyDiv w:val="1"/>
      <w:marLeft w:val="0"/>
      <w:marRight w:val="0"/>
      <w:marTop w:val="0"/>
      <w:marBottom w:val="0"/>
      <w:divBdr>
        <w:top w:val="none" w:sz="0" w:space="0" w:color="auto"/>
        <w:left w:val="none" w:sz="0" w:space="0" w:color="auto"/>
        <w:bottom w:val="none" w:sz="0" w:space="0" w:color="auto"/>
        <w:right w:val="none" w:sz="0" w:space="0" w:color="auto"/>
      </w:divBdr>
    </w:div>
    <w:div w:id="369646749">
      <w:bodyDiv w:val="1"/>
      <w:marLeft w:val="0"/>
      <w:marRight w:val="0"/>
      <w:marTop w:val="0"/>
      <w:marBottom w:val="0"/>
      <w:divBdr>
        <w:top w:val="none" w:sz="0" w:space="0" w:color="auto"/>
        <w:left w:val="none" w:sz="0" w:space="0" w:color="auto"/>
        <w:bottom w:val="none" w:sz="0" w:space="0" w:color="auto"/>
        <w:right w:val="none" w:sz="0" w:space="0" w:color="auto"/>
      </w:divBdr>
    </w:div>
    <w:div w:id="375931492">
      <w:bodyDiv w:val="1"/>
      <w:marLeft w:val="0"/>
      <w:marRight w:val="0"/>
      <w:marTop w:val="0"/>
      <w:marBottom w:val="0"/>
      <w:divBdr>
        <w:top w:val="none" w:sz="0" w:space="0" w:color="auto"/>
        <w:left w:val="none" w:sz="0" w:space="0" w:color="auto"/>
        <w:bottom w:val="none" w:sz="0" w:space="0" w:color="auto"/>
        <w:right w:val="none" w:sz="0" w:space="0" w:color="auto"/>
      </w:divBdr>
    </w:div>
    <w:div w:id="380402524">
      <w:bodyDiv w:val="1"/>
      <w:marLeft w:val="0"/>
      <w:marRight w:val="0"/>
      <w:marTop w:val="0"/>
      <w:marBottom w:val="0"/>
      <w:divBdr>
        <w:top w:val="none" w:sz="0" w:space="0" w:color="auto"/>
        <w:left w:val="none" w:sz="0" w:space="0" w:color="auto"/>
        <w:bottom w:val="none" w:sz="0" w:space="0" w:color="auto"/>
        <w:right w:val="none" w:sz="0" w:space="0" w:color="auto"/>
      </w:divBdr>
    </w:div>
    <w:div w:id="381708270">
      <w:bodyDiv w:val="1"/>
      <w:marLeft w:val="0"/>
      <w:marRight w:val="0"/>
      <w:marTop w:val="0"/>
      <w:marBottom w:val="0"/>
      <w:divBdr>
        <w:top w:val="none" w:sz="0" w:space="0" w:color="auto"/>
        <w:left w:val="none" w:sz="0" w:space="0" w:color="auto"/>
        <w:bottom w:val="none" w:sz="0" w:space="0" w:color="auto"/>
        <w:right w:val="none" w:sz="0" w:space="0" w:color="auto"/>
      </w:divBdr>
    </w:div>
    <w:div w:id="384568620">
      <w:bodyDiv w:val="1"/>
      <w:marLeft w:val="0"/>
      <w:marRight w:val="0"/>
      <w:marTop w:val="0"/>
      <w:marBottom w:val="0"/>
      <w:divBdr>
        <w:top w:val="none" w:sz="0" w:space="0" w:color="auto"/>
        <w:left w:val="none" w:sz="0" w:space="0" w:color="auto"/>
        <w:bottom w:val="none" w:sz="0" w:space="0" w:color="auto"/>
        <w:right w:val="none" w:sz="0" w:space="0" w:color="auto"/>
      </w:divBdr>
    </w:div>
    <w:div w:id="388070498">
      <w:bodyDiv w:val="1"/>
      <w:marLeft w:val="0"/>
      <w:marRight w:val="0"/>
      <w:marTop w:val="0"/>
      <w:marBottom w:val="0"/>
      <w:divBdr>
        <w:top w:val="none" w:sz="0" w:space="0" w:color="auto"/>
        <w:left w:val="none" w:sz="0" w:space="0" w:color="auto"/>
        <w:bottom w:val="none" w:sz="0" w:space="0" w:color="auto"/>
        <w:right w:val="none" w:sz="0" w:space="0" w:color="auto"/>
      </w:divBdr>
    </w:div>
    <w:div w:id="388459156">
      <w:bodyDiv w:val="1"/>
      <w:marLeft w:val="0"/>
      <w:marRight w:val="0"/>
      <w:marTop w:val="0"/>
      <w:marBottom w:val="0"/>
      <w:divBdr>
        <w:top w:val="none" w:sz="0" w:space="0" w:color="auto"/>
        <w:left w:val="none" w:sz="0" w:space="0" w:color="auto"/>
        <w:bottom w:val="none" w:sz="0" w:space="0" w:color="auto"/>
        <w:right w:val="none" w:sz="0" w:space="0" w:color="auto"/>
      </w:divBdr>
    </w:div>
    <w:div w:id="388499017">
      <w:bodyDiv w:val="1"/>
      <w:marLeft w:val="0"/>
      <w:marRight w:val="0"/>
      <w:marTop w:val="0"/>
      <w:marBottom w:val="0"/>
      <w:divBdr>
        <w:top w:val="none" w:sz="0" w:space="0" w:color="auto"/>
        <w:left w:val="none" w:sz="0" w:space="0" w:color="auto"/>
        <w:bottom w:val="none" w:sz="0" w:space="0" w:color="auto"/>
        <w:right w:val="none" w:sz="0" w:space="0" w:color="auto"/>
      </w:divBdr>
    </w:div>
    <w:div w:id="389963719">
      <w:bodyDiv w:val="1"/>
      <w:marLeft w:val="0"/>
      <w:marRight w:val="0"/>
      <w:marTop w:val="0"/>
      <w:marBottom w:val="0"/>
      <w:divBdr>
        <w:top w:val="none" w:sz="0" w:space="0" w:color="auto"/>
        <w:left w:val="none" w:sz="0" w:space="0" w:color="auto"/>
        <w:bottom w:val="none" w:sz="0" w:space="0" w:color="auto"/>
        <w:right w:val="none" w:sz="0" w:space="0" w:color="auto"/>
      </w:divBdr>
    </w:div>
    <w:div w:id="392000656">
      <w:bodyDiv w:val="1"/>
      <w:marLeft w:val="0"/>
      <w:marRight w:val="0"/>
      <w:marTop w:val="0"/>
      <w:marBottom w:val="0"/>
      <w:divBdr>
        <w:top w:val="none" w:sz="0" w:space="0" w:color="auto"/>
        <w:left w:val="none" w:sz="0" w:space="0" w:color="auto"/>
        <w:bottom w:val="none" w:sz="0" w:space="0" w:color="auto"/>
        <w:right w:val="none" w:sz="0" w:space="0" w:color="auto"/>
      </w:divBdr>
    </w:div>
    <w:div w:id="392779558">
      <w:bodyDiv w:val="1"/>
      <w:marLeft w:val="0"/>
      <w:marRight w:val="0"/>
      <w:marTop w:val="0"/>
      <w:marBottom w:val="0"/>
      <w:divBdr>
        <w:top w:val="none" w:sz="0" w:space="0" w:color="auto"/>
        <w:left w:val="none" w:sz="0" w:space="0" w:color="auto"/>
        <w:bottom w:val="none" w:sz="0" w:space="0" w:color="auto"/>
        <w:right w:val="none" w:sz="0" w:space="0" w:color="auto"/>
      </w:divBdr>
    </w:div>
    <w:div w:id="394936164">
      <w:bodyDiv w:val="1"/>
      <w:marLeft w:val="0"/>
      <w:marRight w:val="0"/>
      <w:marTop w:val="0"/>
      <w:marBottom w:val="0"/>
      <w:divBdr>
        <w:top w:val="none" w:sz="0" w:space="0" w:color="auto"/>
        <w:left w:val="none" w:sz="0" w:space="0" w:color="auto"/>
        <w:bottom w:val="none" w:sz="0" w:space="0" w:color="auto"/>
        <w:right w:val="none" w:sz="0" w:space="0" w:color="auto"/>
      </w:divBdr>
    </w:div>
    <w:div w:id="395475282">
      <w:bodyDiv w:val="1"/>
      <w:marLeft w:val="0"/>
      <w:marRight w:val="0"/>
      <w:marTop w:val="0"/>
      <w:marBottom w:val="0"/>
      <w:divBdr>
        <w:top w:val="none" w:sz="0" w:space="0" w:color="auto"/>
        <w:left w:val="none" w:sz="0" w:space="0" w:color="auto"/>
        <w:bottom w:val="none" w:sz="0" w:space="0" w:color="auto"/>
        <w:right w:val="none" w:sz="0" w:space="0" w:color="auto"/>
      </w:divBdr>
    </w:div>
    <w:div w:id="396050080">
      <w:bodyDiv w:val="1"/>
      <w:marLeft w:val="0"/>
      <w:marRight w:val="0"/>
      <w:marTop w:val="0"/>
      <w:marBottom w:val="0"/>
      <w:divBdr>
        <w:top w:val="none" w:sz="0" w:space="0" w:color="auto"/>
        <w:left w:val="none" w:sz="0" w:space="0" w:color="auto"/>
        <w:bottom w:val="none" w:sz="0" w:space="0" w:color="auto"/>
        <w:right w:val="none" w:sz="0" w:space="0" w:color="auto"/>
      </w:divBdr>
    </w:div>
    <w:div w:id="396712525">
      <w:bodyDiv w:val="1"/>
      <w:marLeft w:val="0"/>
      <w:marRight w:val="0"/>
      <w:marTop w:val="0"/>
      <w:marBottom w:val="0"/>
      <w:divBdr>
        <w:top w:val="none" w:sz="0" w:space="0" w:color="auto"/>
        <w:left w:val="none" w:sz="0" w:space="0" w:color="auto"/>
        <w:bottom w:val="none" w:sz="0" w:space="0" w:color="auto"/>
        <w:right w:val="none" w:sz="0" w:space="0" w:color="auto"/>
      </w:divBdr>
    </w:div>
    <w:div w:id="400104844">
      <w:bodyDiv w:val="1"/>
      <w:marLeft w:val="0"/>
      <w:marRight w:val="0"/>
      <w:marTop w:val="0"/>
      <w:marBottom w:val="0"/>
      <w:divBdr>
        <w:top w:val="none" w:sz="0" w:space="0" w:color="auto"/>
        <w:left w:val="none" w:sz="0" w:space="0" w:color="auto"/>
        <w:bottom w:val="none" w:sz="0" w:space="0" w:color="auto"/>
        <w:right w:val="none" w:sz="0" w:space="0" w:color="auto"/>
      </w:divBdr>
    </w:div>
    <w:div w:id="400637513">
      <w:bodyDiv w:val="1"/>
      <w:marLeft w:val="0"/>
      <w:marRight w:val="0"/>
      <w:marTop w:val="0"/>
      <w:marBottom w:val="0"/>
      <w:divBdr>
        <w:top w:val="none" w:sz="0" w:space="0" w:color="auto"/>
        <w:left w:val="none" w:sz="0" w:space="0" w:color="auto"/>
        <w:bottom w:val="none" w:sz="0" w:space="0" w:color="auto"/>
        <w:right w:val="none" w:sz="0" w:space="0" w:color="auto"/>
      </w:divBdr>
    </w:div>
    <w:div w:id="409160681">
      <w:bodyDiv w:val="1"/>
      <w:marLeft w:val="0"/>
      <w:marRight w:val="0"/>
      <w:marTop w:val="0"/>
      <w:marBottom w:val="0"/>
      <w:divBdr>
        <w:top w:val="none" w:sz="0" w:space="0" w:color="auto"/>
        <w:left w:val="none" w:sz="0" w:space="0" w:color="auto"/>
        <w:bottom w:val="none" w:sz="0" w:space="0" w:color="auto"/>
        <w:right w:val="none" w:sz="0" w:space="0" w:color="auto"/>
      </w:divBdr>
    </w:div>
    <w:div w:id="410391259">
      <w:bodyDiv w:val="1"/>
      <w:marLeft w:val="0"/>
      <w:marRight w:val="0"/>
      <w:marTop w:val="0"/>
      <w:marBottom w:val="0"/>
      <w:divBdr>
        <w:top w:val="none" w:sz="0" w:space="0" w:color="auto"/>
        <w:left w:val="none" w:sz="0" w:space="0" w:color="auto"/>
        <w:bottom w:val="none" w:sz="0" w:space="0" w:color="auto"/>
        <w:right w:val="none" w:sz="0" w:space="0" w:color="auto"/>
      </w:divBdr>
    </w:div>
    <w:div w:id="412625589">
      <w:bodyDiv w:val="1"/>
      <w:marLeft w:val="0"/>
      <w:marRight w:val="0"/>
      <w:marTop w:val="0"/>
      <w:marBottom w:val="0"/>
      <w:divBdr>
        <w:top w:val="none" w:sz="0" w:space="0" w:color="auto"/>
        <w:left w:val="none" w:sz="0" w:space="0" w:color="auto"/>
        <w:bottom w:val="none" w:sz="0" w:space="0" w:color="auto"/>
        <w:right w:val="none" w:sz="0" w:space="0" w:color="auto"/>
      </w:divBdr>
    </w:div>
    <w:div w:id="413012860">
      <w:bodyDiv w:val="1"/>
      <w:marLeft w:val="0"/>
      <w:marRight w:val="0"/>
      <w:marTop w:val="0"/>
      <w:marBottom w:val="0"/>
      <w:divBdr>
        <w:top w:val="none" w:sz="0" w:space="0" w:color="auto"/>
        <w:left w:val="none" w:sz="0" w:space="0" w:color="auto"/>
        <w:bottom w:val="none" w:sz="0" w:space="0" w:color="auto"/>
        <w:right w:val="none" w:sz="0" w:space="0" w:color="auto"/>
      </w:divBdr>
    </w:div>
    <w:div w:id="413819581">
      <w:bodyDiv w:val="1"/>
      <w:marLeft w:val="0"/>
      <w:marRight w:val="0"/>
      <w:marTop w:val="0"/>
      <w:marBottom w:val="0"/>
      <w:divBdr>
        <w:top w:val="none" w:sz="0" w:space="0" w:color="auto"/>
        <w:left w:val="none" w:sz="0" w:space="0" w:color="auto"/>
        <w:bottom w:val="none" w:sz="0" w:space="0" w:color="auto"/>
        <w:right w:val="none" w:sz="0" w:space="0" w:color="auto"/>
      </w:divBdr>
    </w:div>
    <w:div w:id="417602779">
      <w:bodyDiv w:val="1"/>
      <w:marLeft w:val="0"/>
      <w:marRight w:val="0"/>
      <w:marTop w:val="0"/>
      <w:marBottom w:val="0"/>
      <w:divBdr>
        <w:top w:val="none" w:sz="0" w:space="0" w:color="auto"/>
        <w:left w:val="none" w:sz="0" w:space="0" w:color="auto"/>
        <w:bottom w:val="none" w:sz="0" w:space="0" w:color="auto"/>
        <w:right w:val="none" w:sz="0" w:space="0" w:color="auto"/>
      </w:divBdr>
    </w:div>
    <w:div w:id="418599982">
      <w:bodyDiv w:val="1"/>
      <w:marLeft w:val="0"/>
      <w:marRight w:val="0"/>
      <w:marTop w:val="0"/>
      <w:marBottom w:val="0"/>
      <w:divBdr>
        <w:top w:val="none" w:sz="0" w:space="0" w:color="auto"/>
        <w:left w:val="none" w:sz="0" w:space="0" w:color="auto"/>
        <w:bottom w:val="none" w:sz="0" w:space="0" w:color="auto"/>
        <w:right w:val="none" w:sz="0" w:space="0" w:color="auto"/>
      </w:divBdr>
    </w:div>
    <w:div w:id="420030055">
      <w:bodyDiv w:val="1"/>
      <w:marLeft w:val="0"/>
      <w:marRight w:val="0"/>
      <w:marTop w:val="0"/>
      <w:marBottom w:val="0"/>
      <w:divBdr>
        <w:top w:val="none" w:sz="0" w:space="0" w:color="auto"/>
        <w:left w:val="none" w:sz="0" w:space="0" w:color="auto"/>
        <w:bottom w:val="none" w:sz="0" w:space="0" w:color="auto"/>
        <w:right w:val="none" w:sz="0" w:space="0" w:color="auto"/>
      </w:divBdr>
    </w:div>
    <w:div w:id="423691131">
      <w:bodyDiv w:val="1"/>
      <w:marLeft w:val="0"/>
      <w:marRight w:val="0"/>
      <w:marTop w:val="0"/>
      <w:marBottom w:val="0"/>
      <w:divBdr>
        <w:top w:val="none" w:sz="0" w:space="0" w:color="auto"/>
        <w:left w:val="none" w:sz="0" w:space="0" w:color="auto"/>
        <w:bottom w:val="none" w:sz="0" w:space="0" w:color="auto"/>
        <w:right w:val="none" w:sz="0" w:space="0" w:color="auto"/>
      </w:divBdr>
    </w:div>
    <w:div w:id="425275005">
      <w:bodyDiv w:val="1"/>
      <w:marLeft w:val="0"/>
      <w:marRight w:val="0"/>
      <w:marTop w:val="0"/>
      <w:marBottom w:val="0"/>
      <w:divBdr>
        <w:top w:val="none" w:sz="0" w:space="0" w:color="auto"/>
        <w:left w:val="none" w:sz="0" w:space="0" w:color="auto"/>
        <w:bottom w:val="none" w:sz="0" w:space="0" w:color="auto"/>
        <w:right w:val="none" w:sz="0" w:space="0" w:color="auto"/>
      </w:divBdr>
    </w:div>
    <w:div w:id="429357057">
      <w:bodyDiv w:val="1"/>
      <w:marLeft w:val="0"/>
      <w:marRight w:val="0"/>
      <w:marTop w:val="0"/>
      <w:marBottom w:val="0"/>
      <w:divBdr>
        <w:top w:val="none" w:sz="0" w:space="0" w:color="auto"/>
        <w:left w:val="none" w:sz="0" w:space="0" w:color="auto"/>
        <w:bottom w:val="none" w:sz="0" w:space="0" w:color="auto"/>
        <w:right w:val="none" w:sz="0" w:space="0" w:color="auto"/>
      </w:divBdr>
    </w:div>
    <w:div w:id="430706875">
      <w:bodyDiv w:val="1"/>
      <w:marLeft w:val="0"/>
      <w:marRight w:val="0"/>
      <w:marTop w:val="0"/>
      <w:marBottom w:val="0"/>
      <w:divBdr>
        <w:top w:val="none" w:sz="0" w:space="0" w:color="auto"/>
        <w:left w:val="none" w:sz="0" w:space="0" w:color="auto"/>
        <w:bottom w:val="none" w:sz="0" w:space="0" w:color="auto"/>
        <w:right w:val="none" w:sz="0" w:space="0" w:color="auto"/>
      </w:divBdr>
    </w:div>
    <w:div w:id="438263366">
      <w:bodyDiv w:val="1"/>
      <w:marLeft w:val="0"/>
      <w:marRight w:val="0"/>
      <w:marTop w:val="0"/>
      <w:marBottom w:val="0"/>
      <w:divBdr>
        <w:top w:val="none" w:sz="0" w:space="0" w:color="auto"/>
        <w:left w:val="none" w:sz="0" w:space="0" w:color="auto"/>
        <w:bottom w:val="none" w:sz="0" w:space="0" w:color="auto"/>
        <w:right w:val="none" w:sz="0" w:space="0" w:color="auto"/>
      </w:divBdr>
    </w:div>
    <w:div w:id="440422667">
      <w:bodyDiv w:val="1"/>
      <w:marLeft w:val="0"/>
      <w:marRight w:val="0"/>
      <w:marTop w:val="0"/>
      <w:marBottom w:val="0"/>
      <w:divBdr>
        <w:top w:val="none" w:sz="0" w:space="0" w:color="auto"/>
        <w:left w:val="none" w:sz="0" w:space="0" w:color="auto"/>
        <w:bottom w:val="none" w:sz="0" w:space="0" w:color="auto"/>
        <w:right w:val="none" w:sz="0" w:space="0" w:color="auto"/>
      </w:divBdr>
    </w:div>
    <w:div w:id="440613936">
      <w:bodyDiv w:val="1"/>
      <w:marLeft w:val="0"/>
      <w:marRight w:val="0"/>
      <w:marTop w:val="0"/>
      <w:marBottom w:val="0"/>
      <w:divBdr>
        <w:top w:val="none" w:sz="0" w:space="0" w:color="auto"/>
        <w:left w:val="none" w:sz="0" w:space="0" w:color="auto"/>
        <w:bottom w:val="none" w:sz="0" w:space="0" w:color="auto"/>
        <w:right w:val="none" w:sz="0" w:space="0" w:color="auto"/>
      </w:divBdr>
    </w:div>
    <w:div w:id="443497662">
      <w:bodyDiv w:val="1"/>
      <w:marLeft w:val="0"/>
      <w:marRight w:val="0"/>
      <w:marTop w:val="0"/>
      <w:marBottom w:val="0"/>
      <w:divBdr>
        <w:top w:val="none" w:sz="0" w:space="0" w:color="auto"/>
        <w:left w:val="none" w:sz="0" w:space="0" w:color="auto"/>
        <w:bottom w:val="none" w:sz="0" w:space="0" w:color="auto"/>
        <w:right w:val="none" w:sz="0" w:space="0" w:color="auto"/>
      </w:divBdr>
    </w:div>
    <w:div w:id="447041665">
      <w:bodyDiv w:val="1"/>
      <w:marLeft w:val="0"/>
      <w:marRight w:val="0"/>
      <w:marTop w:val="0"/>
      <w:marBottom w:val="0"/>
      <w:divBdr>
        <w:top w:val="none" w:sz="0" w:space="0" w:color="auto"/>
        <w:left w:val="none" w:sz="0" w:space="0" w:color="auto"/>
        <w:bottom w:val="none" w:sz="0" w:space="0" w:color="auto"/>
        <w:right w:val="none" w:sz="0" w:space="0" w:color="auto"/>
      </w:divBdr>
    </w:div>
    <w:div w:id="449209144">
      <w:bodyDiv w:val="1"/>
      <w:marLeft w:val="0"/>
      <w:marRight w:val="0"/>
      <w:marTop w:val="0"/>
      <w:marBottom w:val="0"/>
      <w:divBdr>
        <w:top w:val="none" w:sz="0" w:space="0" w:color="auto"/>
        <w:left w:val="none" w:sz="0" w:space="0" w:color="auto"/>
        <w:bottom w:val="none" w:sz="0" w:space="0" w:color="auto"/>
        <w:right w:val="none" w:sz="0" w:space="0" w:color="auto"/>
      </w:divBdr>
    </w:div>
    <w:div w:id="460072423">
      <w:bodyDiv w:val="1"/>
      <w:marLeft w:val="0"/>
      <w:marRight w:val="0"/>
      <w:marTop w:val="0"/>
      <w:marBottom w:val="0"/>
      <w:divBdr>
        <w:top w:val="none" w:sz="0" w:space="0" w:color="auto"/>
        <w:left w:val="none" w:sz="0" w:space="0" w:color="auto"/>
        <w:bottom w:val="none" w:sz="0" w:space="0" w:color="auto"/>
        <w:right w:val="none" w:sz="0" w:space="0" w:color="auto"/>
      </w:divBdr>
    </w:div>
    <w:div w:id="460612899">
      <w:bodyDiv w:val="1"/>
      <w:marLeft w:val="0"/>
      <w:marRight w:val="0"/>
      <w:marTop w:val="0"/>
      <w:marBottom w:val="0"/>
      <w:divBdr>
        <w:top w:val="none" w:sz="0" w:space="0" w:color="auto"/>
        <w:left w:val="none" w:sz="0" w:space="0" w:color="auto"/>
        <w:bottom w:val="none" w:sz="0" w:space="0" w:color="auto"/>
        <w:right w:val="none" w:sz="0" w:space="0" w:color="auto"/>
      </w:divBdr>
    </w:div>
    <w:div w:id="464279796">
      <w:bodyDiv w:val="1"/>
      <w:marLeft w:val="0"/>
      <w:marRight w:val="0"/>
      <w:marTop w:val="0"/>
      <w:marBottom w:val="0"/>
      <w:divBdr>
        <w:top w:val="none" w:sz="0" w:space="0" w:color="auto"/>
        <w:left w:val="none" w:sz="0" w:space="0" w:color="auto"/>
        <w:bottom w:val="none" w:sz="0" w:space="0" w:color="auto"/>
        <w:right w:val="none" w:sz="0" w:space="0" w:color="auto"/>
      </w:divBdr>
    </w:div>
    <w:div w:id="467282898">
      <w:bodyDiv w:val="1"/>
      <w:marLeft w:val="0"/>
      <w:marRight w:val="0"/>
      <w:marTop w:val="0"/>
      <w:marBottom w:val="0"/>
      <w:divBdr>
        <w:top w:val="none" w:sz="0" w:space="0" w:color="auto"/>
        <w:left w:val="none" w:sz="0" w:space="0" w:color="auto"/>
        <w:bottom w:val="none" w:sz="0" w:space="0" w:color="auto"/>
        <w:right w:val="none" w:sz="0" w:space="0" w:color="auto"/>
      </w:divBdr>
    </w:div>
    <w:div w:id="468977259">
      <w:bodyDiv w:val="1"/>
      <w:marLeft w:val="0"/>
      <w:marRight w:val="0"/>
      <w:marTop w:val="0"/>
      <w:marBottom w:val="0"/>
      <w:divBdr>
        <w:top w:val="none" w:sz="0" w:space="0" w:color="auto"/>
        <w:left w:val="none" w:sz="0" w:space="0" w:color="auto"/>
        <w:bottom w:val="none" w:sz="0" w:space="0" w:color="auto"/>
        <w:right w:val="none" w:sz="0" w:space="0" w:color="auto"/>
      </w:divBdr>
    </w:div>
    <w:div w:id="471606547">
      <w:bodyDiv w:val="1"/>
      <w:marLeft w:val="0"/>
      <w:marRight w:val="0"/>
      <w:marTop w:val="0"/>
      <w:marBottom w:val="0"/>
      <w:divBdr>
        <w:top w:val="none" w:sz="0" w:space="0" w:color="auto"/>
        <w:left w:val="none" w:sz="0" w:space="0" w:color="auto"/>
        <w:bottom w:val="none" w:sz="0" w:space="0" w:color="auto"/>
        <w:right w:val="none" w:sz="0" w:space="0" w:color="auto"/>
      </w:divBdr>
    </w:div>
    <w:div w:id="482236681">
      <w:bodyDiv w:val="1"/>
      <w:marLeft w:val="0"/>
      <w:marRight w:val="0"/>
      <w:marTop w:val="0"/>
      <w:marBottom w:val="0"/>
      <w:divBdr>
        <w:top w:val="none" w:sz="0" w:space="0" w:color="auto"/>
        <w:left w:val="none" w:sz="0" w:space="0" w:color="auto"/>
        <w:bottom w:val="none" w:sz="0" w:space="0" w:color="auto"/>
        <w:right w:val="none" w:sz="0" w:space="0" w:color="auto"/>
      </w:divBdr>
    </w:div>
    <w:div w:id="484593982">
      <w:bodyDiv w:val="1"/>
      <w:marLeft w:val="0"/>
      <w:marRight w:val="0"/>
      <w:marTop w:val="0"/>
      <w:marBottom w:val="0"/>
      <w:divBdr>
        <w:top w:val="none" w:sz="0" w:space="0" w:color="auto"/>
        <w:left w:val="none" w:sz="0" w:space="0" w:color="auto"/>
        <w:bottom w:val="none" w:sz="0" w:space="0" w:color="auto"/>
        <w:right w:val="none" w:sz="0" w:space="0" w:color="auto"/>
      </w:divBdr>
    </w:div>
    <w:div w:id="488252929">
      <w:bodyDiv w:val="1"/>
      <w:marLeft w:val="0"/>
      <w:marRight w:val="0"/>
      <w:marTop w:val="0"/>
      <w:marBottom w:val="0"/>
      <w:divBdr>
        <w:top w:val="none" w:sz="0" w:space="0" w:color="auto"/>
        <w:left w:val="none" w:sz="0" w:space="0" w:color="auto"/>
        <w:bottom w:val="none" w:sz="0" w:space="0" w:color="auto"/>
        <w:right w:val="none" w:sz="0" w:space="0" w:color="auto"/>
      </w:divBdr>
    </w:div>
    <w:div w:id="491721640">
      <w:bodyDiv w:val="1"/>
      <w:marLeft w:val="0"/>
      <w:marRight w:val="0"/>
      <w:marTop w:val="0"/>
      <w:marBottom w:val="0"/>
      <w:divBdr>
        <w:top w:val="none" w:sz="0" w:space="0" w:color="auto"/>
        <w:left w:val="none" w:sz="0" w:space="0" w:color="auto"/>
        <w:bottom w:val="none" w:sz="0" w:space="0" w:color="auto"/>
        <w:right w:val="none" w:sz="0" w:space="0" w:color="auto"/>
      </w:divBdr>
    </w:div>
    <w:div w:id="494344260">
      <w:bodyDiv w:val="1"/>
      <w:marLeft w:val="0"/>
      <w:marRight w:val="0"/>
      <w:marTop w:val="0"/>
      <w:marBottom w:val="0"/>
      <w:divBdr>
        <w:top w:val="none" w:sz="0" w:space="0" w:color="auto"/>
        <w:left w:val="none" w:sz="0" w:space="0" w:color="auto"/>
        <w:bottom w:val="none" w:sz="0" w:space="0" w:color="auto"/>
        <w:right w:val="none" w:sz="0" w:space="0" w:color="auto"/>
      </w:divBdr>
    </w:div>
    <w:div w:id="498926502">
      <w:bodyDiv w:val="1"/>
      <w:marLeft w:val="0"/>
      <w:marRight w:val="0"/>
      <w:marTop w:val="0"/>
      <w:marBottom w:val="0"/>
      <w:divBdr>
        <w:top w:val="none" w:sz="0" w:space="0" w:color="auto"/>
        <w:left w:val="none" w:sz="0" w:space="0" w:color="auto"/>
        <w:bottom w:val="none" w:sz="0" w:space="0" w:color="auto"/>
        <w:right w:val="none" w:sz="0" w:space="0" w:color="auto"/>
      </w:divBdr>
    </w:div>
    <w:div w:id="503593676">
      <w:bodyDiv w:val="1"/>
      <w:marLeft w:val="0"/>
      <w:marRight w:val="0"/>
      <w:marTop w:val="0"/>
      <w:marBottom w:val="0"/>
      <w:divBdr>
        <w:top w:val="none" w:sz="0" w:space="0" w:color="auto"/>
        <w:left w:val="none" w:sz="0" w:space="0" w:color="auto"/>
        <w:bottom w:val="none" w:sz="0" w:space="0" w:color="auto"/>
        <w:right w:val="none" w:sz="0" w:space="0" w:color="auto"/>
      </w:divBdr>
    </w:div>
    <w:div w:id="504980416">
      <w:bodyDiv w:val="1"/>
      <w:marLeft w:val="0"/>
      <w:marRight w:val="0"/>
      <w:marTop w:val="0"/>
      <w:marBottom w:val="0"/>
      <w:divBdr>
        <w:top w:val="none" w:sz="0" w:space="0" w:color="auto"/>
        <w:left w:val="none" w:sz="0" w:space="0" w:color="auto"/>
        <w:bottom w:val="none" w:sz="0" w:space="0" w:color="auto"/>
        <w:right w:val="none" w:sz="0" w:space="0" w:color="auto"/>
      </w:divBdr>
    </w:div>
    <w:div w:id="514347821">
      <w:bodyDiv w:val="1"/>
      <w:marLeft w:val="0"/>
      <w:marRight w:val="0"/>
      <w:marTop w:val="0"/>
      <w:marBottom w:val="0"/>
      <w:divBdr>
        <w:top w:val="none" w:sz="0" w:space="0" w:color="auto"/>
        <w:left w:val="none" w:sz="0" w:space="0" w:color="auto"/>
        <w:bottom w:val="none" w:sz="0" w:space="0" w:color="auto"/>
        <w:right w:val="none" w:sz="0" w:space="0" w:color="auto"/>
      </w:divBdr>
    </w:div>
    <w:div w:id="518200293">
      <w:bodyDiv w:val="1"/>
      <w:marLeft w:val="0"/>
      <w:marRight w:val="0"/>
      <w:marTop w:val="0"/>
      <w:marBottom w:val="0"/>
      <w:divBdr>
        <w:top w:val="none" w:sz="0" w:space="0" w:color="auto"/>
        <w:left w:val="none" w:sz="0" w:space="0" w:color="auto"/>
        <w:bottom w:val="none" w:sz="0" w:space="0" w:color="auto"/>
        <w:right w:val="none" w:sz="0" w:space="0" w:color="auto"/>
      </w:divBdr>
    </w:div>
    <w:div w:id="522331591">
      <w:bodyDiv w:val="1"/>
      <w:marLeft w:val="0"/>
      <w:marRight w:val="0"/>
      <w:marTop w:val="0"/>
      <w:marBottom w:val="0"/>
      <w:divBdr>
        <w:top w:val="none" w:sz="0" w:space="0" w:color="auto"/>
        <w:left w:val="none" w:sz="0" w:space="0" w:color="auto"/>
        <w:bottom w:val="none" w:sz="0" w:space="0" w:color="auto"/>
        <w:right w:val="none" w:sz="0" w:space="0" w:color="auto"/>
      </w:divBdr>
    </w:div>
    <w:div w:id="522940942">
      <w:bodyDiv w:val="1"/>
      <w:marLeft w:val="0"/>
      <w:marRight w:val="0"/>
      <w:marTop w:val="0"/>
      <w:marBottom w:val="0"/>
      <w:divBdr>
        <w:top w:val="none" w:sz="0" w:space="0" w:color="auto"/>
        <w:left w:val="none" w:sz="0" w:space="0" w:color="auto"/>
        <w:bottom w:val="none" w:sz="0" w:space="0" w:color="auto"/>
        <w:right w:val="none" w:sz="0" w:space="0" w:color="auto"/>
      </w:divBdr>
    </w:div>
    <w:div w:id="538510281">
      <w:bodyDiv w:val="1"/>
      <w:marLeft w:val="0"/>
      <w:marRight w:val="0"/>
      <w:marTop w:val="0"/>
      <w:marBottom w:val="0"/>
      <w:divBdr>
        <w:top w:val="none" w:sz="0" w:space="0" w:color="auto"/>
        <w:left w:val="none" w:sz="0" w:space="0" w:color="auto"/>
        <w:bottom w:val="none" w:sz="0" w:space="0" w:color="auto"/>
        <w:right w:val="none" w:sz="0" w:space="0" w:color="auto"/>
      </w:divBdr>
    </w:div>
    <w:div w:id="540016694">
      <w:bodyDiv w:val="1"/>
      <w:marLeft w:val="0"/>
      <w:marRight w:val="0"/>
      <w:marTop w:val="0"/>
      <w:marBottom w:val="0"/>
      <w:divBdr>
        <w:top w:val="none" w:sz="0" w:space="0" w:color="auto"/>
        <w:left w:val="none" w:sz="0" w:space="0" w:color="auto"/>
        <w:bottom w:val="none" w:sz="0" w:space="0" w:color="auto"/>
        <w:right w:val="none" w:sz="0" w:space="0" w:color="auto"/>
      </w:divBdr>
    </w:div>
    <w:div w:id="540216133">
      <w:bodyDiv w:val="1"/>
      <w:marLeft w:val="0"/>
      <w:marRight w:val="0"/>
      <w:marTop w:val="0"/>
      <w:marBottom w:val="0"/>
      <w:divBdr>
        <w:top w:val="none" w:sz="0" w:space="0" w:color="auto"/>
        <w:left w:val="none" w:sz="0" w:space="0" w:color="auto"/>
        <w:bottom w:val="none" w:sz="0" w:space="0" w:color="auto"/>
        <w:right w:val="none" w:sz="0" w:space="0" w:color="auto"/>
      </w:divBdr>
    </w:div>
    <w:div w:id="544417015">
      <w:bodyDiv w:val="1"/>
      <w:marLeft w:val="0"/>
      <w:marRight w:val="0"/>
      <w:marTop w:val="0"/>
      <w:marBottom w:val="0"/>
      <w:divBdr>
        <w:top w:val="none" w:sz="0" w:space="0" w:color="auto"/>
        <w:left w:val="none" w:sz="0" w:space="0" w:color="auto"/>
        <w:bottom w:val="none" w:sz="0" w:space="0" w:color="auto"/>
        <w:right w:val="none" w:sz="0" w:space="0" w:color="auto"/>
      </w:divBdr>
    </w:div>
    <w:div w:id="544680265">
      <w:bodyDiv w:val="1"/>
      <w:marLeft w:val="0"/>
      <w:marRight w:val="0"/>
      <w:marTop w:val="0"/>
      <w:marBottom w:val="0"/>
      <w:divBdr>
        <w:top w:val="none" w:sz="0" w:space="0" w:color="auto"/>
        <w:left w:val="none" w:sz="0" w:space="0" w:color="auto"/>
        <w:bottom w:val="none" w:sz="0" w:space="0" w:color="auto"/>
        <w:right w:val="none" w:sz="0" w:space="0" w:color="auto"/>
      </w:divBdr>
    </w:div>
    <w:div w:id="547953658">
      <w:bodyDiv w:val="1"/>
      <w:marLeft w:val="0"/>
      <w:marRight w:val="0"/>
      <w:marTop w:val="0"/>
      <w:marBottom w:val="0"/>
      <w:divBdr>
        <w:top w:val="none" w:sz="0" w:space="0" w:color="auto"/>
        <w:left w:val="none" w:sz="0" w:space="0" w:color="auto"/>
        <w:bottom w:val="none" w:sz="0" w:space="0" w:color="auto"/>
        <w:right w:val="none" w:sz="0" w:space="0" w:color="auto"/>
      </w:divBdr>
    </w:div>
    <w:div w:id="549027420">
      <w:bodyDiv w:val="1"/>
      <w:marLeft w:val="0"/>
      <w:marRight w:val="0"/>
      <w:marTop w:val="0"/>
      <w:marBottom w:val="0"/>
      <w:divBdr>
        <w:top w:val="none" w:sz="0" w:space="0" w:color="auto"/>
        <w:left w:val="none" w:sz="0" w:space="0" w:color="auto"/>
        <w:bottom w:val="none" w:sz="0" w:space="0" w:color="auto"/>
        <w:right w:val="none" w:sz="0" w:space="0" w:color="auto"/>
      </w:divBdr>
    </w:div>
    <w:div w:id="551043113">
      <w:bodyDiv w:val="1"/>
      <w:marLeft w:val="0"/>
      <w:marRight w:val="0"/>
      <w:marTop w:val="0"/>
      <w:marBottom w:val="0"/>
      <w:divBdr>
        <w:top w:val="none" w:sz="0" w:space="0" w:color="auto"/>
        <w:left w:val="none" w:sz="0" w:space="0" w:color="auto"/>
        <w:bottom w:val="none" w:sz="0" w:space="0" w:color="auto"/>
        <w:right w:val="none" w:sz="0" w:space="0" w:color="auto"/>
      </w:divBdr>
    </w:div>
    <w:div w:id="552543667">
      <w:bodyDiv w:val="1"/>
      <w:marLeft w:val="0"/>
      <w:marRight w:val="0"/>
      <w:marTop w:val="0"/>
      <w:marBottom w:val="0"/>
      <w:divBdr>
        <w:top w:val="none" w:sz="0" w:space="0" w:color="auto"/>
        <w:left w:val="none" w:sz="0" w:space="0" w:color="auto"/>
        <w:bottom w:val="none" w:sz="0" w:space="0" w:color="auto"/>
        <w:right w:val="none" w:sz="0" w:space="0" w:color="auto"/>
      </w:divBdr>
    </w:div>
    <w:div w:id="554462825">
      <w:bodyDiv w:val="1"/>
      <w:marLeft w:val="0"/>
      <w:marRight w:val="0"/>
      <w:marTop w:val="0"/>
      <w:marBottom w:val="0"/>
      <w:divBdr>
        <w:top w:val="none" w:sz="0" w:space="0" w:color="auto"/>
        <w:left w:val="none" w:sz="0" w:space="0" w:color="auto"/>
        <w:bottom w:val="none" w:sz="0" w:space="0" w:color="auto"/>
        <w:right w:val="none" w:sz="0" w:space="0" w:color="auto"/>
      </w:divBdr>
    </w:div>
    <w:div w:id="555776851">
      <w:bodyDiv w:val="1"/>
      <w:marLeft w:val="0"/>
      <w:marRight w:val="0"/>
      <w:marTop w:val="0"/>
      <w:marBottom w:val="0"/>
      <w:divBdr>
        <w:top w:val="none" w:sz="0" w:space="0" w:color="auto"/>
        <w:left w:val="none" w:sz="0" w:space="0" w:color="auto"/>
        <w:bottom w:val="none" w:sz="0" w:space="0" w:color="auto"/>
        <w:right w:val="none" w:sz="0" w:space="0" w:color="auto"/>
      </w:divBdr>
    </w:div>
    <w:div w:id="555899017">
      <w:bodyDiv w:val="1"/>
      <w:marLeft w:val="0"/>
      <w:marRight w:val="0"/>
      <w:marTop w:val="0"/>
      <w:marBottom w:val="0"/>
      <w:divBdr>
        <w:top w:val="none" w:sz="0" w:space="0" w:color="auto"/>
        <w:left w:val="none" w:sz="0" w:space="0" w:color="auto"/>
        <w:bottom w:val="none" w:sz="0" w:space="0" w:color="auto"/>
        <w:right w:val="none" w:sz="0" w:space="0" w:color="auto"/>
      </w:divBdr>
    </w:div>
    <w:div w:id="559899581">
      <w:bodyDiv w:val="1"/>
      <w:marLeft w:val="0"/>
      <w:marRight w:val="0"/>
      <w:marTop w:val="0"/>
      <w:marBottom w:val="0"/>
      <w:divBdr>
        <w:top w:val="none" w:sz="0" w:space="0" w:color="auto"/>
        <w:left w:val="none" w:sz="0" w:space="0" w:color="auto"/>
        <w:bottom w:val="none" w:sz="0" w:space="0" w:color="auto"/>
        <w:right w:val="none" w:sz="0" w:space="0" w:color="auto"/>
      </w:divBdr>
    </w:div>
    <w:div w:id="559905390">
      <w:bodyDiv w:val="1"/>
      <w:marLeft w:val="0"/>
      <w:marRight w:val="0"/>
      <w:marTop w:val="0"/>
      <w:marBottom w:val="0"/>
      <w:divBdr>
        <w:top w:val="none" w:sz="0" w:space="0" w:color="auto"/>
        <w:left w:val="none" w:sz="0" w:space="0" w:color="auto"/>
        <w:bottom w:val="none" w:sz="0" w:space="0" w:color="auto"/>
        <w:right w:val="none" w:sz="0" w:space="0" w:color="auto"/>
      </w:divBdr>
    </w:div>
    <w:div w:id="560142659">
      <w:bodyDiv w:val="1"/>
      <w:marLeft w:val="0"/>
      <w:marRight w:val="0"/>
      <w:marTop w:val="0"/>
      <w:marBottom w:val="0"/>
      <w:divBdr>
        <w:top w:val="none" w:sz="0" w:space="0" w:color="auto"/>
        <w:left w:val="none" w:sz="0" w:space="0" w:color="auto"/>
        <w:bottom w:val="none" w:sz="0" w:space="0" w:color="auto"/>
        <w:right w:val="none" w:sz="0" w:space="0" w:color="auto"/>
      </w:divBdr>
    </w:div>
    <w:div w:id="561138194">
      <w:bodyDiv w:val="1"/>
      <w:marLeft w:val="0"/>
      <w:marRight w:val="0"/>
      <w:marTop w:val="0"/>
      <w:marBottom w:val="0"/>
      <w:divBdr>
        <w:top w:val="none" w:sz="0" w:space="0" w:color="auto"/>
        <w:left w:val="none" w:sz="0" w:space="0" w:color="auto"/>
        <w:bottom w:val="none" w:sz="0" w:space="0" w:color="auto"/>
        <w:right w:val="none" w:sz="0" w:space="0" w:color="auto"/>
      </w:divBdr>
    </w:div>
    <w:div w:id="563562098">
      <w:bodyDiv w:val="1"/>
      <w:marLeft w:val="0"/>
      <w:marRight w:val="0"/>
      <w:marTop w:val="0"/>
      <w:marBottom w:val="0"/>
      <w:divBdr>
        <w:top w:val="none" w:sz="0" w:space="0" w:color="auto"/>
        <w:left w:val="none" w:sz="0" w:space="0" w:color="auto"/>
        <w:bottom w:val="none" w:sz="0" w:space="0" w:color="auto"/>
        <w:right w:val="none" w:sz="0" w:space="0" w:color="auto"/>
      </w:divBdr>
    </w:div>
    <w:div w:id="564144018">
      <w:bodyDiv w:val="1"/>
      <w:marLeft w:val="0"/>
      <w:marRight w:val="0"/>
      <w:marTop w:val="0"/>
      <w:marBottom w:val="0"/>
      <w:divBdr>
        <w:top w:val="none" w:sz="0" w:space="0" w:color="auto"/>
        <w:left w:val="none" w:sz="0" w:space="0" w:color="auto"/>
        <w:bottom w:val="none" w:sz="0" w:space="0" w:color="auto"/>
        <w:right w:val="none" w:sz="0" w:space="0" w:color="auto"/>
      </w:divBdr>
    </w:div>
    <w:div w:id="567888870">
      <w:bodyDiv w:val="1"/>
      <w:marLeft w:val="0"/>
      <w:marRight w:val="0"/>
      <w:marTop w:val="0"/>
      <w:marBottom w:val="0"/>
      <w:divBdr>
        <w:top w:val="none" w:sz="0" w:space="0" w:color="auto"/>
        <w:left w:val="none" w:sz="0" w:space="0" w:color="auto"/>
        <w:bottom w:val="none" w:sz="0" w:space="0" w:color="auto"/>
        <w:right w:val="none" w:sz="0" w:space="0" w:color="auto"/>
      </w:divBdr>
    </w:div>
    <w:div w:id="571700233">
      <w:bodyDiv w:val="1"/>
      <w:marLeft w:val="0"/>
      <w:marRight w:val="0"/>
      <w:marTop w:val="0"/>
      <w:marBottom w:val="0"/>
      <w:divBdr>
        <w:top w:val="none" w:sz="0" w:space="0" w:color="auto"/>
        <w:left w:val="none" w:sz="0" w:space="0" w:color="auto"/>
        <w:bottom w:val="none" w:sz="0" w:space="0" w:color="auto"/>
        <w:right w:val="none" w:sz="0" w:space="0" w:color="auto"/>
      </w:divBdr>
    </w:div>
    <w:div w:id="571768565">
      <w:bodyDiv w:val="1"/>
      <w:marLeft w:val="0"/>
      <w:marRight w:val="0"/>
      <w:marTop w:val="0"/>
      <w:marBottom w:val="0"/>
      <w:divBdr>
        <w:top w:val="none" w:sz="0" w:space="0" w:color="auto"/>
        <w:left w:val="none" w:sz="0" w:space="0" w:color="auto"/>
        <w:bottom w:val="none" w:sz="0" w:space="0" w:color="auto"/>
        <w:right w:val="none" w:sz="0" w:space="0" w:color="auto"/>
      </w:divBdr>
    </w:div>
    <w:div w:id="578053316">
      <w:bodyDiv w:val="1"/>
      <w:marLeft w:val="0"/>
      <w:marRight w:val="0"/>
      <w:marTop w:val="0"/>
      <w:marBottom w:val="0"/>
      <w:divBdr>
        <w:top w:val="none" w:sz="0" w:space="0" w:color="auto"/>
        <w:left w:val="none" w:sz="0" w:space="0" w:color="auto"/>
        <w:bottom w:val="none" w:sz="0" w:space="0" w:color="auto"/>
        <w:right w:val="none" w:sz="0" w:space="0" w:color="auto"/>
      </w:divBdr>
    </w:div>
    <w:div w:id="580062174">
      <w:bodyDiv w:val="1"/>
      <w:marLeft w:val="0"/>
      <w:marRight w:val="0"/>
      <w:marTop w:val="0"/>
      <w:marBottom w:val="0"/>
      <w:divBdr>
        <w:top w:val="none" w:sz="0" w:space="0" w:color="auto"/>
        <w:left w:val="none" w:sz="0" w:space="0" w:color="auto"/>
        <w:bottom w:val="none" w:sz="0" w:space="0" w:color="auto"/>
        <w:right w:val="none" w:sz="0" w:space="0" w:color="auto"/>
      </w:divBdr>
    </w:div>
    <w:div w:id="581063161">
      <w:bodyDiv w:val="1"/>
      <w:marLeft w:val="0"/>
      <w:marRight w:val="0"/>
      <w:marTop w:val="0"/>
      <w:marBottom w:val="0"/>
      <w:divBdr>
        <w:top w:val="none" w:sz="0" w:space="0" w:color="auto"/>
        <w:left w:val="none" w:sz="0" w:space="0" w:color="auto"/>
        <w:bottom w:val="none" w:sz="0" w:space="0" w:color="auto"/>
        <w:right w:val="none" w:sz="0" w:space="0" w:color="auto"/>
      </w:divBdr>
    </w:div>
    <w:div w:id="584073374">
      <w:bodyDiv w:val="1"/>
      <w:marLeft w:val="0"/>
      <w:marRight w:val="0"/>
      <w:marTop w:val="0"/>
      <w:marBottom w:val="0"/>
      <w:divBdr>
        <w:top w:val="none" w:sz="0" w:space="0" w:color="auto"/>
        <w:left w:val="none" w:sz="0" w:space="0" w:color="auto"/>
        <w:bottom w:val="none" w:sz="0" w:space="0" w:color="auto"/>
        <w:right w:val="none" w:sz="0" w:space="0" w:color="auto"/>
      </w:divBdr>
    </w:div>
    <w:div w:id="589119845">
      <w:bodyDiv w:val="1"/>
      <w:marLeft w:val="0"/>
      <w:marRight w:val="0"/>
      <w:marTop w:val="0"/>
      <w:marBottom w:val="0"/>
      <w:divBdr>
        <w:top w:val="none" w:sz="0" w:space="0" w:color="auto"/>
        <w:left w:val="none" w:sz="0" w:space="0" w:color="auto"/>
        <w:bottom w:val="none" w:sz="0" w:space="0" w:color="auto"/>
        <w:right w:val="none" w:sz="0" w:space="0" w:color="auto"/>
      </w:divBdr>
    </w:div>
    <w:div w:id="590896329">
      <w:bodyDiv w:val="1"/>
      <w:marLeft w:val="0"/>
      <w:marRight w:val="0"/>
      <w:marTop w:val="0"/>
      <w:marBottom w:val="0"/>
      <w:divBdr>
        <w:top w:val="none" w:sz="0" w:space="0" w:color="auto"/>
        <w:left w:val="none" w:sz="0" w:space="0" w:color="auto"/>
        <w:bottom w:val="none" w:sz="0" w:space="0" w:color="auto"/>
        <w:right w:val="none" w:sz="0" w:space="0" w:color="auto"/>
      </w:divBdr>
    </w:div>
    <w:div w:id="593056690">
      <w:bodyDiv w:val="1"/>
      <w:marLeft w:val="0"/>
      <w:marRight w:val="0"/>
      <w:marTop w:val="0"/>
      <w:marBottom w:val="0"/>
      <w:divBdr>
        <w:top w:val="none" w:sz="0" w:space="0" w:color="auto"/>
        <w:left w:val="none" w:sz="0" w:space="0" w:color="auto"/>
        <w:bottom w:val="none" w:sz="0" w:space="0" w:color="auto"/>
        <w:right w:val="none" w:sz="0" w:space="0" w:color="auto"/>
      </w:divBdr>
    </w:div>
    <w:div w:id="593904276">
      <w:bodyDiv w:val="1"/>
      <w:marLeft w:val="0"/>
      <w:marRight w:val="0"/>
      <w:marTop w:val="0"/>
      <w:marBottom w:val="0"/>
      <w:divBdr>
        <w:top w:val="none" w:sz="0" w:space="0" w:color="auto"/>
        <w:left w:val="none" w:sz="0" w:space="0" w:color="auto"/>
        <w:bottom w:val="none" w:sz="0" w:space="0" w:color="auto"/>
        <w:right w:val="none" w:sz="0" w:space="0" w:color="auto"/>
      </w:divBdr>
    </w:div>
    <w:div w:id="595332896">
      <w:bodyDiv w:val="1"/>
      <w:marLeft w:val="0"/>
      <w:marRight w:val="0"/>
      <w:marTop w:val="0"/>
      <w:marBottom w:val="0"/>
      <w:divBdr>
        <w:top w:val="none" w:sz="0" w:space="0" w:color="auto"/>
        <w:left w:val="none" w:sz="0" w:space="0" w:color="auto"/>
        <w:bottom w:val="none" w:sz="0" w:space="0" w:color="auto"/>
        <w:right w:val="none" w:sz="0" w:space="0" w:color="auto"/>
      </w:divBdr>
    </w:div>
    <w:div w:id="596208052">
      <w:bodyDiv w:val="1"/>
      <w:marLeft w:val="0"/>
      <w:marRight w:val="0"/>
      <w:marTop w:val="0"/>
      <w:marBottom w:val="0"/>
      <w:divBdr>
        <w:top w:val="none" w:sz="0" w:space="0" w:color="auto"/>
        <w:left w:val="none" w:sz="0" w:space="0" w:color="auto"/>
        <w:bottom w:val="none" w:sz="0" w:space="0" w:color="auto"/>
        <w:right w:val="none" w:sz="0" w:space="0" w:color="auto"/>
      </w:divBdr>
    </w:div>
    <w:div w:id="597757639">
      <w:bodyDiv w:val="1"/>
      <w:marLeft w:val="0"/>
      <w:marRight w:val="0"/>
      <w:marTop w:val="0"/>
      <w:marBottom w:val="0"/>
      <w:divBdr>
        <w:top w:val="none" w:sz="0" w:space="0" w:color="auto"/>
        <w:left w:val="none" w:sz="0" w:space="0" w:color="auto"/>
        <w:bottom w:val="none" w:sz="0" w:space="0" w:color="auto"/>
        <w:right w:val="none" w:sz="0" w:space="0" w:color="auto"/>
      </w:divBdr>
    </w:div>
    <w:div w:id="605233281">
      <w:bodyDiv w:val="1"/>
      <w:marLeft w:val="0"/>
      <w:marRight w:val="0"/>
      <w:marTop w:val="0"/>
      <w:marBottom w:val="0"/>
      <w:divBdr>
        <w:top w:val="none" w:sz="0" w:space="0" w:color="auto"/>
        <w:left w:val="none" w:sz="0" w:space="0" w:color="auto"/>
        <w:bottom w:val="none" w:sz="0" w:space="0" w:color="auto"/>
        <w:right w:val="none" w:sz="0" w:space="0" w:color="auto"/>
      </w:divBdr>
    </w:div>
    <w:div w:id="612250190">
      <w:bodyDiv w:val="1"/>
      <w:marLeft w:val="0"/>
      <w:marRight w:val="0"/>
      <w:marTop w:val="0"/>
      <w:marBottom w:val="0"/>
      <w:divBdr>
        <w:top w:val="none" w:sz="0" w:space="0" w:color="auto"/>
        <w:left w:val="none" w:sz="0" w:space="0" w:color="auto"/>
        <w:bottom w:val="none" w:sz="0" w:space="0" w:color="auto"/>
        <w:right w:val="none" w:sz="0" w:space="0" w:color="auto"/>
      </w:divBdr>
    </w:div>
    <w:div w:id="627206464">
      <w:bodyDiv w:val="1"/>
      <w:marLeft w:val="0"/>
      <w:marRight w:val="0"/>
      <w:marTop w:val="0"/>
      <w:marBottom w:val="0"/>
      <w:divBdr>
        <w:top w:val="none" w:sz="0" w:space="0" w:color="auto"/>
        <w:left w:val="none" w:sz="0" w:space="0" w:color="auto"/>
        <w:bottom w:val="none" w:sz="0" w:space="0" w:color="auto"/>
        <w:right w:val="none" w:sz="0" w:space="0" w:color="auto"/>
      </w:divBdr>
    </w:div>
    <w:div w:id="630137954">
      <w:bodyDiv w:val="1"/>
      <w:marLeft w:val="0"/>
      <w:marRight w:val="0"/>
      <w:marTop w:val="0"/>
      <w:marBottom w:val="0"/>
      <w:divBdr>
        <w:top w:val="none" w:sz="0" w:space="0" w:color="auto"/>
        <w:left w:val="none" w:sz="0" w:space="0" w:color="auto"/>
        <w:bottom w:val="none" w:sz="0" w:space="0" w:color="auto"/>
        <w:right w:val="none" w:sz="0" w:space="0" w:color="auto"/>
      </w:divBdr>
    </w:div>
    <w:div w:id="639506769">
      <w:bodyDiv w:val="1"/>
      <w:marLeft w:val="0"/>
      <w:marRight w:val="0"/>
      <w:marTop w:val="0"/>
      <w:marBottom w:val="0"/>
      <w:divBdr>
        <w:top w:val="none" w:sz="0" w:space="0" w:color="auto"/>
        <w:left w:val="none" w:sz="0" w:space="0" w:color="auto"/>
        <w:bottom w:val="none" w:sz="0" w:space="0" w:color="auto"/>
        <w:right w:val="none" w:sz="0" w:space="0" w:color="auto"/>
      </w:divBdr>
    </w:div>
    <w:div w:id="641934234">
      <w:bodyDiv w:val="1"/>
      <w:marLeft w:val="0"/>
      <w:marRight w:val="0"/>
      <w:marTop w:val="0"/>
      <w:marBottom w:val="0"/>
      <w:divBdr>
        <w:top w:val="none" w:sz="0" w:space="0" w:color="auto"/>
        <w:left w:val="none" w:sz="0" w:space="0" w:color="auto"/>
        <w:bottom w:val="none" w:sz="0" w:space="0" w:color="auto"/>
        <w:right w:val="none" w:sz="0" w:space="0" w:color="auto"/>
      </w:divBdr>
    </w:div>
    <w:div w:id="644506446">
      <w:bodyDiv w:val="1"/>
      <w:marLeft w:val="0"/>
      <w:marRight w:val="0"/>
      <w:marTop w:val="0"/>
      <w:marBottom w:val="0"/>
      <w:divBdr>
        <w:top w:val="none" w:sz="0" w:space="0" w:color="auto"/>
        <w:left w:val="none" w:sz="0" w:space="0" w:color="auto"/>
        <w:bottom w:val="none" w:sz="0" w:space="0" w:color="auto"/>
        <w:right w:val="none" w:sz="0" w:space="0" w:color="auto"/>
      </w:divBdr>
    </w:div>
    <w:div w:id="650644943">
      <w:bodyDiv w:val="1"/>
      <w:marLeft w:val="0"/>
      <w:marRight w:val="0"/>
      <w:marTop w:val="0"/>
      <w:marBottom w:val="0"/>
      <w:divBdr>
        <w:top w:val="none" w:sz="0" w:space="0" w:color="auto"/>
        <w:left w:val="none" w:sz="0" w:space="0" w:color="auto"/>
        <w:bottom w:val="none" w:sz="0" w:space="0" w:color="auto"/>
        <w:right w:val="none" w:sz="0" w:space="0" w:color="auto"/>
      </w:divBdr>
    </w:div>
    <w:div w:id="654189382">
      <w:bodyDiv w:val="1"/>
      <w:marLeft w:val="0"/>
      <w:marRight w:val="0"/>
      <w:marTop w:val="0"/>
      <w:marBottom w:val="0"/>
      <w:divBdr>
        <w:top w:val="none" w:sz="0" w:space="0" w:color="auto"/>
        <w:left w:val="none" w:sz="0" w:space="0" w:color="auto"/>
        <w:bottom w:val="none" w:sz="0" w:space="0" w:color="auto"/>
        <w:right w:val="none" w:sz="0" w:space="0" w:color="auto"/>
      </w:divBdr>
    </w:div>
    <w:div w:id="655648781">
      <w:bodyDiv w:val="1"/>
      <w:marLeft w:val="0"/>
      <w:marRight w:val="0"/>
      <w:marTop w:val="0"/>
      <w:marBottom w:val="0"/>
      <w:divBdr>
        <w:top w:val="none" w:sz="0" w:space="0" w:color="auto"/>
        <w:left w:val="none" w:sz="0" w:space="0" w:color="auto"/>
        <w:bottom w:val="none" w:sz="0" w:space="0" w:color="auto"/>
        <w:right w:val="none" w:sz="0" w:space="0" w:color="auto"/>
      </w:divBdr>
    </w:div>
    <w:div w:id="662781447">
      <w:bodyDiv w:val="1"/>
      <w:marLeft w:val="0"/>
      <w:marRight w:val="0"/>
      <w:marTop w:val="0"/>
      <w:marBottom w:val="0"/>
      <w:divBdr>
        <w:top w:val="none" w:sz="0" w:space="0" w:color="auto"/>
        <w:left w:val="none" w:sz="0" w:space="0" w:color="auto"/>
        <w:bottom w:val="none" w:sz="0" w:space="0" w:color="auto"/>
        <w:right w:val="none" w:sz="0" w:space="0" w:color="auto"/>
      </w:divBdr>
    </w:div>
    <w:div w:id="663972837">
      <w:bodyDiv w:val="1"/>
      <w:marLeft w:val="0"/>
      <w:marRight w:val="0"/>
      <w:marTop w:val="0"/>
      <w:marBottom w:val="0"/>
      <w:divBdr>
        <w:top w:val="none" w:sz="0" w:space="0" w:color="auto"/>
        <w:left w:val="none" w:sz="0" w:space="0" w:color="auto"/>
        <w:bottom w:val="none" w:sz="0" w:space="0" w:color="auto"/>
        <w:right w:val="none" w:sz="0" w:space="0" w:color="auto"/>
      </w:divBdr>
    </w:div>
    <w:div w:id="667832812">
      <w:bodyDiv w:val="1"/>
      <w:marLeft w:val="0"/>
      <w:marRight w:val="0"/>
      <w:marTop w:val="0"/>
      <w:marBottom w:val="0"/>
      <w:divBdr>
        <w:top w:val="none" w:sz="0" w:space="0" w:color="auto"/>
        <w:left w:val="none" w:sz="0" w:space="0" w:color="auto"/>
        <w:bottom w:val="none" w:sz="0" w:space="0" w:color="auto"/>
        <w:right w:val="none" w:sz="0" w:space="0" w:color="auto"/>
      </w:divBdr>
    </w:div>
    <w:div w:id="676660293">
      <w:bodyDiv w:val="1"/>
      <w:marLeft w:val="0"/>
      <w:marRight w:val="0"/>
      <w:marTop w:val="0"/>
      <w:marBottom w:val="0"/>
      <w:divBdr>
        <w:top w:val="none" w:sz="0" w:space="0" w:color="auto"/>
        <w:left w:val="none" w:sz="0" w:space="0" w:color="auto"/>
        <w:bottom w:val="none" w:sz="0" w:space="0" w:color="auto"/>
        <w:right w:val="none" w:sz="0" w:space="0" w:color="auto"/>
      </w:divBdr>
    </w:div>
    <w:div w:id="678310260">
      <w:bodyDiv w:val="1"/>
      <w:marLeft w:val="0"/>
      <w:marRight w:val="0"/>
      <w:marTop w:val="0"/>
      <w:marBottom w:val="0"/>
      <w:divBdr>
        <w:top w:val="none" w:sz="0" w:space="0" w:color="auto"/>
        <w:left w:val="none" w:sz="0" w:space="0" w:color="auto"/>
        <w:bottom w:val="none" w:sz="0" w:space="0" w:color="auto"/>
        <w:right w:val="none" w:sz="0" w:space="0" w:color="auto"/>
      </w:divBdr>
    </w:div>
    <w:div w:id="688144828">
      <w:bodyDiv w:val="1"/>
      <w:marLeft w:val="0"/>
      <w:marRight w:val="0"/>
      <w:marTop w:val="0"/>
      <w:marBottom w:val="0"/>
      <w:divBdr>
        <w:top w:val="none" w:sz="0" w:space="0" w:color="auto"/>
        <w:left w:val="none" w:sz="0" w:space="0" w:color="auto"/>
        <w:bottom w:val="none" w:sz="0" w:space="0" w:color="auto"/>
        <w:right w:val="none" w:sz="0" w:space="0" w:color="auto"/>
      </w:divBdr>
    </w:div>
    <w:div w:id="688334481">
      <w:bodyDiv w:val="1"/>
      <w:marLeft w:val="0"/>
      <w:marRight w:val="0"/>
      <w:marTop w:val="0"/>
      <w:marBottom w:val="0"/>
      <w:divBdr>
        <w:top w:val="none" w:sz="0" w:space="0" w:color="auto"/>
        <w:left w:val="none" w:sz="0" w:space="0" w:color="auto"/>
        <w:bottom w:val="none" w:sz="0" w:space="0" w:color="auto"/>
        <w:right w:val="none" w:sz="0" w:space="0" w:color="auto"/>
      </w:divBdr>
    </w:div>
    <w:div w:id="699627076">
      <w:bodyDiv w:val="1"/>
      <w:marLeft w:val="0"/>
      <w:marRight w:val="0"/>
      <w:marTop w:val="0"/>
      <w:marBottom w:val="0"/>
      <w:divBdr>
        <w:top w:val="none" w:sz="0" w:space="0" w:color="auto"/>
        <w:left w:val="none" w:sz="0" w:space="0" w:color="auto"/>
        <w:bottom w:val="none" w:sz="0" w:space="0" w:color="auto"/>
        <w:right w:val="none" w:sz="0" w:space="0" w:color="auto"/>
      </w:divBdr>
    </w:div>
    <w:div w:id="702754709">
      <w:bodyDiv w:val="1"/>
      <w:marLeft w:val="0"/>
      <w:marRight w:val="0"/>
      <w:marTop w:val="0"/>
      <w:marBottom w:val="0"/>
      <w:divBdr>
        <w:top w:val="none" w:sz="0" w:space="0" w:color="auto"/>
        <w:left w:val="none" w:sz="0" w:space="0" w:color="auto"/>
        <w:bottom w:val="none" w:sz="0" w:space="0" w:color="auto"/>
        <w:right w:val="none" w:sz="0" w:space="0" w:color="auto"/>
      </w:divBdr>
    </w:div>
    <w:div w:id="706490873">
      <w:bodyDiv w:val="1"/>
      <w:marLeft w:val="0"/>
      <w:marRight w:val="0"/>
      <w:marTop w:val="0"/>
      <w:marBottom w:val="0"/>
      <w:divBdr>
        <w:top w:val="none" w:sz="0" w:space="0" w:color="auto"/>
        <w:left w:val="none" w:sz="0" w:space="0" w:color="auto"/>
        <w:bottom w:val="none" w:sz="0" w:space="0" w:color="auto"/>
        <w:right w:val="none" w:sz="0" w:space="0" w:color="auto"/>
      </w:divBdr>
    </w:div>
    <w:div w:id="706760638">
      <w:bodyDiv w:val="1"/>
      <w:marLeft w:val="0"/>
      <w:marRight w:val="0"/>
      <w:marTop w:val="0"/>
      <w:marBottom w:val="0"/>
      <w:divBdr>
        <w:top w:val="none" w:sz="0" w:space="0" w:color="auto"/>
        <w:left w:val="none" w:sz="0" w:space="0" w:color="auto"/>
        <w:bottom w:val="none" w:sz="0" w:space="0" w:color="auto"/>
        <w:right w:val="none" w:sz="0" w:space="0" w:color="auto"/>
      </w:divBdr>
    </w:div>
    <w:div w:id="708995587">
      <w:bodyDiv w:val="1"/>
      <w:marLeft w:val="0"/>
      <w:marRight w:val="0"/>
      <w:marTop w:val="0"/>
      <w:marBottom w:val="0"/>
      <w:divBdr>
        <w:top w:val="none" w:sz="0" w:space="0" w:color="auto"/>
        <w:left w:val="none" w:sz="0" w:space="0" w:color="auto"/>
        <w:bottom w:val="none" w:sz="0" w:space="0" w:color="auto"/>
        <w:right w:val="none" w:sz="0" w:space="0" w:color="auto"/>
      </w:divBdr>
    </w:div>
    <w:div w:id="712922972">
      <w:bodyDiv w:val="1"/>
      <w:marLeft w:val="0"/>
      <w:marRight w:val="0"/>
      <w:marTop w:val="0"/>
      <w:marBottom w:val="0"/>
      <w:divBdr>
        <w:top w:val="none" w:sz="0" w:space="0" w:color="auto"/>
        <w:left w:val="none" w:sz="0" w:space="0" w:color="auto"/>
        <w:bottom w:val="none" w:sz="0" w:space="0" w:color="auto"/>
        <w:right w:val="none" w:sz="0" w:space="0" w:color="auto"/>
      </w:divBdr>
    </w:div>
    <w:div w:id="713846489">
      <w:bodyDiv w:val="1"/>
      <w:marLeft w:val="0"/>
      <w:marRight w:val="0"/>
      <w:marTop w:val="0"/>
      <w:marBottom w:val="0"/>
      <w:divBdr>
        <w:top w:val="none" w:sz="0" w:space="0" w:color="auto"/>
        <w:left w:val="none" w:sz="0" w:space="0" w:color="auto"/>
        <w:bottom w:val="none" w:sz="0" w:space="0" w:color="auto"/>
        <w:right w:val="none" w:sz="0" w:space="0" w:color="auto"/>
      </w:divBdr>
    </w:div>
    <w:div w:id="716709468">
      <w:bodyDiv w:val="1"/>
      <w:marLeft w:val="0"/>
      <w:marRight w:val="0"/>
      <w:marTop w:val="0"/>
      <w:marBottom w:val="0"/>
      <w:divBdr>
        <w:top w:val="none" w:sz="0" w:space="0" w:color="auto"/>
        <w:left w:val="none" w:sz="0" w:space="0" w:color="auto"/>
        <w:bottom w:val="none" w:sz="0" w:space="0" w:color="auto"/>
        <w:right w:val="none" w:sz="0" w:space="0" w:color="auto"/>
      </w:divBdr>
    </w:div>
    <w:div w:id="719859827">
      <w:bodyDiv w:val="1"/>
      <w:marLeft w:val="0"/>
      <w:marRight w:val="0"/>
      <w:marTop w:val="0"/>
      <w:marBottom w:val="0"/>
      <w:divBdr>
        <w:top w:val="none" w:sz="0" w:space="0" w:color="auto"/>
        <w:left w:val="none" w:sz="0" w:space="0" w:color="auto"/>
        <w:bottom w:val="none" w:sz="0" w:space="0" w:color="auto"/>
        <w:right w:val="none" w:sz="0" w:space="0" w:color="auto"/>
      </w:divBdr>
    </w:div>
    <w:div w:id="726296865">
      <w:bodyDiv w:val="1"/>
      <w:marLeft w:val="0"/>
      <w:marRight w:val="0"/>
      <w:marTop w:val="0"/>
      <w:marBottom w:val="0"/>
      <w:divBdr>
        <w:top w:val="none" w:sz="0" w:space="0" w:color="auto"/>
        <w:left w:val="none" w:sz="0" w:space="0" w:color="auto"/>
        <w:bottom w:val="none" w:sz="0" w:space="0" w:color="auto"/>
        <w:right w:val="none" w:sz="0" w:space="0" w:color="auto"/>
      </w:divBdr>
    </w:div>
    <w:div w:id="730277447">
      <w:bodyDiv w:val="1"/>
      <w:marLeft w:val="0"/>
      <w:marRight w:val="0"/>
      <w:marTop w:val="0"/>
      <w:marBottom w:val="0"/>
      <w:divBdr>
        <w:top w:val="none" w:sz="0" w:space="0" w:color="auto"/>
        <w:left w:val="none" w:sz="0" w:space="0" w:color="auto"/>
        <w:bottom w:val="none" w:sz="0" w:space="0" w:color="auto"/>
        <w:right w:val="none" w:sz="0" w:space="0" w:color="auto"/>
      </w:divBdr>
    </w:div>
    <w:div w:id="731931426">
      <w:bodyDiv w:val="1"/>
      <w:marLeft w:val="0"/>
      <w:marRight w:val="0"/>
      <w:marTop w:val="0"/>
      <w:marBottom w:val="0"/>
      <w:divBdr>
        <w:top w:val="none" w:sz="0" w:space="0" w:color="auto"/>
        <w:left w:val="none" w:sz="0" w:space="0" w:color="auto"/>
        <w:bottom w:val="none" w:sz="0" w:space="0" w:color="auto"/>
        <w:right w:val="none" w:sz="0" w:space="0" w:color="auto"/>
      </w:divBdr>
    </w:div>
    <w:div w:id="736980871">
      <w:bodyDiv w:val="1"/>
      <w:marLeft w:val="0"/>
      <w:marRight w:val="0"/>
      <w:marTop w:val="0"/>
      <w:marBottom w:val="0"/>
      <w:divBdr>
        <w:top w:val="none" w:sz="0" w:space="0" w:color="auto"/>
        <w:left w:val="none" w:sz="0" w:space="0" w:color="auto"/>
        <w:bottom w:val="none" w:sz="0" w:space="0" w:color="auto"/>
        <w:right w:val="none" w:sz="0" w:space="0" w:color="auto"/>
      </w:divBdr>
    </w:div>
    <w:div w:id="737438693">
      <w:bodyDiv w:val="1"/>
      <w:marLeft w:val="0"/>
      <w:marRight w:val="0"/>
      <w:marTop w:val="0"/>
      <w:marBottom w:val="0"/>
      <w:divBdr>
        <w:top w:val="none" w:sz="0" w:space="0" w:color="auto"/>
        <w:left w:val="none" w:sz="0" w:space="0" w:color="auto"/>
        <w:bottom w:val="none" w:sz="0" w:space="0" w:color="auto"/>
        <w:right w:val="none" w:sz="0" w:space="0" w:color="auto"/>
      </w:divBdr>
    </w:div>
    <w:div w:id="745346073">
      <w:bodyDiv w:val="1"/>
      <w:marLeft w:val="0"/>
      <w:marRight w:val="0"/>
      <w:marTop w:val="0"/>
      <w:marBottom w:val="0"/>
      <w:divBdr>
        <w:top w:val="none" w:sz="0" w:space="0" w:color="auto"/>
        <w:left w:val="none" w:sz="0" w:space="0" w:color="auto"/>
        <w:bottom w:val="none" w:sz="0" w:space="0" w:color="auto"/>
        <w:right w:val="none" w:sz="0" w:space="0" w:color="auto"/>
      </w:divBdr>
    </w:div>
    <w:div w:id="748115990">
      <w:bodyDiv w:val="1"/>
      <w:marLeft w:val="0"/>
      <w:marRight w:val="0"/>
      <w:marTop w:val="0"/>
      <w:marBottom w:val="0"/>
      <w:divBdr>
        <w:top w:val="none" w:sz="0" w:space="0" w:color="auto"/>
        <w:left w:val="none" w:sz="0" w:space="0" w:color="auto"/>
        <w:bottom w:val="none" w:sz="0" w:space="0" w:color="auto"/>
        <w:right w:val="none" w:sz="0" w:space="0" w:color="auto"/>
      </w:divBdr>
    </w:div>
    <w:div w:id="750614945">
      <w:bodyDiv w:val="1"/>
      <w:marLeft w:val="0"/>
      <w:marRight w:val="0"/>
      <w:marTop w:val="0"/>
      <w:marBottom w:val="0"/>
      <w:divBdr>
        <w:top w:val="none" w:sz="0" w:space="0" w:color="auto"/>
        <w:left w:val="none" w:sz="0" w:space="0" w:color="auto"/>
        <w:bottom w:val="none" w:sz="0" w:space="0" w:color="auto"/>
        <w:right w:val="none" w:sz="0" w:space="0" w:color="auto"/>
      </w:divBdr>
    </w:div>
    <w:div w:id="750738545">
      <w:bodyDiv w:val="1"/>
      <w:marLeft w:val="0"/>
      <w:marRight w:val="0"/>
      <w:marTop w:val="0"/>
      <w:marBottom w:val="0"/>
      <w:divBdr>
        <w:top w:val="none" w:sz="0" w:space="0" w:color="auto"/>
        <w:left w:val="none" w:sz="0" w:space="0" w:color="auto"/>
        <w:bottom w:val="none" w:sz="0" w:space="0" w:color="auto"/>
        <w:right w:val="none" w:sz="0" w:space="0" w:color="auto"/>
      </w:divBdr>
    </w:div>
    <w:div w:id="751581750">
      <w:bodyDiv w:val="1"/>
      <w:marLeft w:val="0"/>
      <w:marRight w:val="0"/>
      <w:marTop w:val="0"/>
      <w:marBottom w:val="0"/>
      <w:divBdr>
        <w:top w:val="none" w:sz="0" w:space="0" w:color="auto"/>
        <w:left w:val="none" w:sz="0" w:space="0" w:color="auto"/>
        <w:bottom w:val="none" w:sz="0" w:space="0" w:color="auto"/>
        <w:right w:val="none" w:sz="0" w:space="0" w:color="auto"/>
      </w:divBdr>
    </w:div>
    <w:div w:id="754327457">
      <w:bodyDiv w:val="1"/>
      <w:marLeft w:val="0"/>
      <w:marRight w:val="0"/>
      <w:marTop w:val="0"/>
      <w:marBottom w:val="0"/>
      <w:divBdr>
        <w:top w:val="none" w:sz="0" w:space="0" w:color="auto"/>
        <w:left w:val="none" w:sz="0" w:space="0" w:color="auto"/>
        <w:bottom w:val="none" w:sz="0" w:space="0" w:color="auto"/>
        <w:right w:val="none" w:sz="0" w:space="0" w:color="auto"/>
      </w:divBdr>
    </w:div>
    <w:div w:id="754666439">
      <w:bodyDiv w:val="1"/>
      <w:marLeft w:val="0"/>
      <w:marRight w:val="0"/>
      <w:marTop w:val="0"/>
      <w:marBottom w:val="0"/>
      <w:divBdr>
        <w:top w:val="none" w:sz="0" w:space="0" w:color="auto"/>
        <w:left w:val="none" w:sz="0" w:space="0" w:color="auto"/>
        <w:bottom w:val="none" w:sz="0" w:space="0" w:color="auto"/>
        <w:right w:val="none" w:sz="0" w:space="0" w:color="auto"/>
      </w:divBdr>
    </w:div>
    <w:div w:id="758255698">
      <w:bodyDiv w:val="1"/>
      <w:marLeft w:val="0"/>
      <w:marRight w:val="0"/>
      <w:marTop w:val="0"/>
      <w:marBottom w:val="0"/>
      <w:divBdr>
        <w:top w:val="none" w:sz="0" w:space="0" w:color="auto"/>
        <w:left w:val="none" w:sz="0" w:space="0" w:color="auto"/>
        <w:bottom w:val="none" w:sz="0" w:space="0" w:color="auto"/>
        <w:right w:val="none" w:sz="0" w:space="0" w:color="auto"/>
      </w:divBdr>
    </w:div>
    <w:div w:id="758335887">
      <w:bodyDiv w:val="1"/>
      <w:marLeft w:val="0"/>
      <w:marRight w:val="0"/>
      <w:marTop w:val="0"/>
      <w:marBottom w:val="0"/>
      <w:divBdr>
        <w:top w:val="none" w:sz="0" w:space="0" w:color="auto"/>
        <w:left w:val="none" w:sz="0" w:space="0" w:color="auto"/>
        <w:bottom w:val="none" w:sz="0" w:space="0" w:color="auto"/>
        <w:right w:val="none" w:sz="0" w:space="0" w:color="auto"/>
      </w:divBdr>
    </w:div>
    <w:div w:id="761074882">
      <w:bodyDiv w:val="1"/>
      <w:marLeft w:val="0"/>
      <w:marRight w:val="0"/>
      <w:marTop w:val="0"/>
      <w:marBottom w:val="0"/>
      <w:divBdr>
        <w:top w:val="none" w:sz="0" w:space="0" w:color="auto"/>
        <w:left w:val="none" w:sz="0" w:space="0" w:color="auto"/>
        <w:bottom w:val="none" w:sz="0" w:space="0" w:color="auto"/>
        <w:right w:val="none" w:sz="0" w:space="0" w:color="auto"/>
      </w:divBdr>
    </w:div>
    <w:div w:id="768550117">
      <w:bodyDiv w:val="1"/>
      <w:marLeft w:val="0"/>
      <w:marRight w:val="0"/>
      <w:marTop w:val="0"/>
      <w:marBottom w:val="0"/>
      <w:divBdr>
        <w:top w:val="none" w:sz="0" w:space="0" w:color="auto"/>
        <w:left w:val="none" w:sz="0" w:space="0" w:color="auto"/>
        <w:bottom w:val="none" w:sz="0" w:space="0" w:color="auto"/>
        <w:right w:val="none" w:sz="0" w:space="0" w:color="auto"/>
      </w:divBdr>
    </w:div>
    <w:div w:id="770395752">
      <w:bodyDiv w:val="1"/>
      <w:marLeft w:val="0"/>
      <w:marRight w:val="0"/>
      <w:marTop w:val="0"/>
      <w:marBottom w:val="0"/>
      <w:divBdr>
        <w:top w:val="none" w:sz="0" w:space="0" w:color="auto"/>
        <w:left w:val="none" w:sz="0" w:space="0" w:color="auto"/>
        <w:bottom w:val="none" w:sz="0" w:space="0" w:color="auto"/>
        <w:right w:val="none" w:sz="0" w:space="0" w:color="auto"/>
      </w:divBdr>
    </w:div>
    <w:div w:id="773281366">
      <w:bodyDiv w:val="1"/>
      <w:marLeft w:val="0"/>
      <w:marRight w:val="0"/>
      <w:marTop w:val="0"/>
      <w:marBottom w:val="0"/>
      <w:divBdr>
        <w:top w:val="none" w:sz="0" w:space="0" w:color="auto"/>
        <w:left w:val="none" w:sz="0" w:space="0" w:color="auto"/>
        <w:bottom w:val="none" w:sz="0" w:space="0" w:color="auto"/>
        <w:right w:val="none" w:sz="0" w:space="0" w:color="auto"/>
      </w:divBdr>
    </w:div>
    <w:div w:id="782456484">
      <w:bodyDiv w:val="1"/>
      <w:marLeft w:val="0"/>
      <w:marRight w:val="0"/>
      <w:marTop w:val="0"/>
      <w:marBottom w:val="0"/>
      <w:divBdr>
        <w:top w:val="none" w:sz="0" w:space="0" w:color="auto"/>
        <w:left w:val="none" w:sz="0" w:space="0" w:color="auto"/>
        <w:bottom w:val="none" w:sz="0" w:space="0" w:color="auto"/>
        <w:right w:val="none" w:sz="0" w:space="0" w:color="auto"/>
      </w:divBdr>
    </w:div>
    <w:div w:id="783964081">
      <w:bodyDiv w:val="1"/>
      <w:marLeft w:val="0"/>
      <w:marRight w:val="0"/>
      <w:marTop w:val="0"/>
      <w:marBottom w:val="0"/>
      <w:divBdr>
        <w:top w:val="none" w:sz="0" w:space="0" w:color="auto"/>
        <w:left w:val="none" w:sz="0" w:space="0" w:color="auto"/>
        <w:bottom w:val="none" w:sz="0" w:space="0" w:color="auto"/>
        <w:right w:val="none" w:sz="0" w:space="0" w:color="auto"/>
      </w:divBdr>
    </w:div>
    <w:div w:id="787355613">
      <w:bodyDiv w:val="1"/>
      <w:marLeft w:val="0"/>
      <w:marRight w:val="0"/>
      <w:marTop w:val="0"/>
      <w:marBottom w:val="0"/>
      <w:divBdr>
        <w:top w:val="none" w:sz="0" w:space="0" w:color="auto"/>
        <w:left w:val="none" w:sz="0" w:space="0" w:color="auto"/>
        <w:bottom w:val="none" w:sz="0" w:space="0" w:color="auto"/>
        <w:right w:val="none" w:sz="0" w:space="0" w:color="auto"/>
      </w:divBdr>
    </w:div>
    <w:div w:id="793790218">
      <w:bodyDiv w:val="1"/>
      <w:marLeft w:val="0"/>
      <w:marRight w:val="0"/>
      <w:marTop w:val="0"/>
      <w:marBottom w:val="0"/>
      <w:divBdr>
        <w:top w:val="none" w:sz="0" w:space="0" w:color="auto"/>
        <w:left w:val="none" w:sz="0" w:space="0" w:color="auto"/>
        <w:bottom w:val="none" w:sz="0" w:space="0" w:color="auto"/>
        <w:right w:val="none" w:sz="0" w:space="0" w:color="auto"/>
      </w:divBdr>
    </w:div>
    <w:div w:id="794828984">
      <w:bodyDiv w:val="1"/>
      <w:marLeft w:val="0"/>
      <w:marRight w:val="0"/>
      <w:marTop w:val="0"/>
      <w:marBottom w:val="0"/>
      <w:divBdr>
        <w:top w:val="none" w:sz="0" w:space="0" w:color="auto"/>
        <w:left w:val="none" w:sz="0" w:space="0" w:color="auto"/>
        <w:bottom w:val="none" w:sz="0" w:space="0" w:color="auto"/>
        <w:right w:val="none" w:sz="0" w:space="0" w:color="auto"/>
      </w:divBdr>
    </w:div>
    <w:div w:id="794911004">
      <w:bodyDiv w:val="1"/>
      <w:marLeft w:val="0"/>
      <w:marRight w:val="0"/>
      <w:marTop w:val="0"/>
      <w:marBottom w:val="0"/>
      <w:divBdr>
        <w:top w:val="none" w:sz="0" w:space="0" w:color="auto"/>
        <w:left w:val="none" w:sz="0" w:space="0" w:color="auto"/>
        <w:bottom w:val="none" w:sz="0" w:space="0" w:color="auto"/>
        <w:right w:val="none" w:sz="0" w:space="0" w:color="auto"/>
      </w:divBdr>
    </w:div>
    <w:div w:id="796727130">
      <w:bodyDiv w:val="1"/>
      <w:marLeft w:val="0"/>
      <w:marRight w:val="0"/>
      <w:marTop w:val="0"/>
      <w:marBottom w:val="0"/>
      <w:divBdr>
        <w:top w:val="none" w:sz="0" w:space="0" w:color="auto"/>
        <w:left w:val="none" w:sz="0" w:space="0" w:color="auto"/>
        <w:bottom w:val="none" w:sz="0" w:space="0" w:color="auto"/>
        <w:right w:val="none" w:sz="0" w:space="0" w:color="auto"/>
      </w:divBdr>
    </w:div>
    <w:div w:id="799297519">
      <w:bodyDiv w:val="1"/>
      <w:marLeft w:val="0"/>
      <w:marRight w:val="0"/>
      <w:marTop w:val="0"/>
      <w:marBottom w:val="0"/>
      <w:divBdr>
        <w:top w:val="none" w:sz="0" w:space="0" w:color="auto"/>
        <w:left w:val="none" w:sz="0" w:space="0" w:color="auto"/>
        <w:bottom w:val="none" w:sz="0" w:space="0" w:color="auto"/>
        <w:right w:val="none" w:sz="0" w:space="0" w:color="auto"/>
      </w:divBdr>
    </w:div>
    <w:div w:id="800462405">
      <w:bodyDiv w:val="1"/>
      <w:marLeft w:val="0"/>
      <w:marRight w:val="0"/>
      <w:marTop w:val="0"/>
      <w:marBottom w:val="0"/>
      <w:divBdr>
        <w:top w:val="none" w:sz="0" w:space="0" w:color="auto"/>
        <w:left w:val="none" w:sz="0" w:space="0" w:color="auto"/>
        <w:bottom w:val="none" w:sz="0" w:space="0" w:color="auto"/>
        <w:right w:val="none" w:sz="0" w:space="0" w:color="auto"/>
      </w:divBdr>
    </w:div>
    <w:div w:id="802886983">
      <w:bodyDiv w:val="1"/>
      <w:marLeft w:val="0"/>
      <w:marRight w:val="0"/>
      <w:marTop w:val="0"/>
      <w:marBottom w:val="0"/>
      <w:divBdr>
        <w:top w:val="none" w:sz="0" w:space="0" w:color="auto"/>
        <w:left w:val="none" w:sz="0" w:space="0" w:color="auto"/>
        <w:bottom w:val="none" w:sz="0" w:space="0" w:color="auto"/>
        <w:right w:val="none" w:sz="0" w:space="0" w:color="auto"/>
      </w:divBdr>
    </w:div>
    <w:div w:id="803740881">
      <w:bodyDiv w:val="1"/>
      <w:marLeft w:val="0"/>
      <w:marRight w:val="0"/>
      <w:marTop w:val="0"/>
      <w:marBottom w:val="0"/>
      <w:divBdr>
        <w:top w:val="none" w:sz="0" w:space="0" w:color="auto"/>
        <w:left w:val="none" w:sz="0" w:space="0" w:color="auto"/>
        <w:bottom w:val="none" w:sz="0" w:space="0" w:color="auto"/>
        <w:right w:val="none" w:sz="0" w:space="0" w:color="auto"/>
      </w:divBdr>
    </w:div>
    <w:div w:id="807354971">
      <w:bodyDiv w:val="1"/>
      <w:marLeft w:val="0"/>
      <w:marRight w:val="0"/>
      <w:marTop w:val="0"/>
      <w:marBottom w:val="0"/>
      <w:divBdr>
        <w:top w:val="none" w:sz="0" w:space="0" w:color="auto"/>
        <w:left w:val="none" w:sz="0" w:space="0" w:color="auto"/>
        <w:bottom w:val="none" w:sz="0" w:space="0" w:color="auto"/>
        <w:right w:val="none" w:sz="0" w:space="0" w:color="auto"/>
      </w:divBdr>
    </w:div>
    <w:div w:id="818419952">
      <w:bodyDiv w:val="1"/>
      <w:marLeft w:val="0"/>
      <w:marRight w:val="0"/>
      <w:marTop w:val="0"/>
      <w:marBottom w:val="0"/>
      <w:divBdr>
        <w:top w:val="none" w:sz="0" w:space="0" w:color="auto"/>
        <w:left w:val="none" w:sz="0" w:space="0" w:color="auto"/>
        <w:bottom w:val="none" w:sz="0" w:space="0" w:color="auto"/>
        <w:right w:val="none" w:sz="0" w:space="0" w:color="auto"/>
      </w:divBdr>
    </w:div>
    <w:div w:id="820921681">
      <w:bodyDiv w:val="1"/>
      <w:marLeft w:val="0"/>
      <w:marRight w:val="0"/>
      <w:marTop w:val="0"/>
      <w:marBottom w:val="0"/>
      <w:divBdr>
        <w:top w:val="none" w:sz="0" w:space="0" w:color="auto"/>
        <w:left w:val="none" w:sz="0" w:space="0" w:color="auto"/>
        <w:bottom w:val="none" w:sz="0" w:space="0" w:color="auto"/>
        <w:right w:val="none" w:sz="0" w:space="0" w:color="auto"/>
      </w:divBdr>
    </w:div>
    <w:div w:id="825048992">
      <w:bodyDiv w:val="1"/>
      <w:marLeft w:val="0"/>
      <w:marRight w:val="0"/>
      <w:marTop w:val="0"/>
      <w:marBottom w:val="0"/>
      <w:divBdr>
        <w:top w:val="none" w:sz="0" w:space="0" w:color="auto"/>
        <w:left w:val="none" w:sz="0" w:space="0" w:color="auto"/>
        <w:bottom w:val="none" w:sz="0" w:space="0" w:color="auto"/>
        <w:right w:val="none" w:sz="0" w:space="0" w:color="auto"/>
      </w:divBdr>
    </w:div>
    <w:div w:id="825631900">
      <w:bodyDiv w:val="1"/>
      <w:marLeft w:val="0"/>
      <w:marRight w:val="0"/>
      <w:marTop w:val="0"/>
      <w:marBottom w:val="0"/>
      <w:divBdr>
        <w:top w:val="none" w:sz="0" w:space="0" w:color="auto"/>
        <w:left w:val="none" w:sz="0" w:space="0" w:color="auto"/>
        <w:bottom w:val="none" w:sz="0" w:space="0" w:color="auto"/>
        <w:right w:val="none" w:sz="0" w:space="0" w:color="auto"/>
      </w:divBdr>
    </w:div>
    <w:div w:id="835658214">
      <w:bodyDiv w:val="1"/>
      <w:marLeft w:val="0"/>
      <w:marRight w:val="0"/>
      <w:marTop w:val="0"/>
      <w:marBottom w:val="0"/>
      <w:divBdr>
        <w:top w:val="none" w:sz="0" w:space="0" w:color="auto"/>
        <w:left w:val="none" w:sz="0" w:space="0" w:color="auto"/>
        <w:bottom w:val="none" w:sz="0" w:space="0" w:color="auto"/>
        <w:right w:val="none" w:sz="0" w:space="0" w:color="auto"/>
      </w:divBdr>
    </w:div>
    <w:div w:id="836924041">
      <w:bodyDiv w:val="1"/>
      <w:marLeft w:val="0"/>
      <w:marRight w:val="0"/>
      <w:marTop w:val="0"/>
      <w:marBottom w:val="0"/>
      <w:divBdr>
        <w:top w:val="none" w:sz="0" w:space="0" w:color="auto"/>
        <w:left w:val="none" w:sz="0" w:space="0" w:color="auto"/>
        <w:bottom w:val="none" w:sz="0" w:space="0" w:color="auto"/>
        <w:right w:val="none" w:sz="0" w:space="0" w:color="auto"/>
      </w:divBdr>
    </w:div>
    <w:div w:id="841820616">
      <w:bodyDiv w:val="1"/>
      <w:marLeft w:val="0"/>
      <w:marRight w:val="0"/>
      <w:marTop w:val="0"/>
      <w:marBottom w:val="0"/>
      <w:divBdr>
        <w:top w:val="none" w:sz="0" w:space="0" w:color="auto"/>
        <w:left w:val="none" w:sz="0" w:space="0" w:color="auto"/>
        <w:bottom w:val="none" w:sz="0" w:space="0" w:color="auto"/>
        <w:right w:val="none" w:sz="0" w:space="0" w:color="auto"/>
      </w:divBdr>
    </w:div>
    <w:div w:id="847594124">
      <w:bodyDiv w:val="1"/>
      <w:marLeft w:val="0"/>
      <w:marRight w:val="0"/>
      <w:marTop w:val="0"/>
      <w:marBottom w:val="0"/>
      <w:divBdr>
        <w:top w:val="none" w:sz="0" w:space="0" w:color="auto"/>
        <w:left w:val="none" w:sz="0" w:space="0" w:color="auto"/>
        <w:bottom w:val="none" w:sz="0" w:space="0" w:color="auto"/>
        <w:right w:val="none" w:sz="0" w:space="0" w:color="auto"/>
      </w:divBdr>
    </w:div>
    <w:div w:id="847913429">
      <w:bodyDiv w:val="1"/>
      <w:marLeft w:val="0"/>
      <w:marRight w:val="0"/>
      <w:marTop w:val="0"/>
      <w:marBottom w:val="0"/>
      <w:divBdr>
        <w:top w:val="none" w:sz="0" w:space="0" w:color="auto"/>
        <w:left w:val="none" w:sz="0" w:space="0" w:color="auto"/>
        <w:bottom w:val="none" w:sz="0" w:space="0" w:color="auto"/>
        <w:right w:val="none" w:sz="0" w:space="0" w:color="auto"/>
      </w:divBdr>
    </w:div>
    <w:div w:id="848451132">
      <w:bodyDiv w:val="1"/>
      <w:marLeft w:val="0"/>
      <w:marRight w:val="0"/>
      <w:marTop w:val="0"/>
      <w:marBottom w:val="0"/>
      <w:divBdr>
        <w:top w:val="none" w:sz="0" w:space="0" w:color="auto"/>
        <w:left w:val="none" w:sz="0" w:space="0" w:color="auto"/>
        <w:bottom w:val="none" w:sz="0" w:space="0" w:color="auto"/>
        <w:right w:val="none" w:sz="0" w:space="0" w:color="auto"/>
      </w:divBdr>
    </w:div>
    <w:div w:id="849174732">
      <w:bodyDiv w:val="1"/>
      <w:marLeft w:val="0"/>
      <w:marRight w:val="0"/>
      <w:marTop w:val="0"/>
      <w:marBottom w:val="0"/>
      <w:divBdr>
        <w:top w:val="none" w:sz="0" w:space="0" w:color="auto"/>
        <w:left w:val="none" w:sz="0" w:space="0" w:color="auto"/>
        <w:bottom w:val="none" w:sz="0" w:space="0" w:color="auto"/>
        <w:right w:val="none" w:sz="0" w:space="0" w:color="auto"/>
      </w:divBdr>
    </w:div>
    <w:div w:id="852914897">
      <w:bodyDiv w:val="1"/>
      <w:marLeft w:val="0"/>
      <w:marRight w:val="0"/>
      <w:marTop w:val="0"/>
      <w:marBottom w:val="0"/>
      <w:divBdr>
        <w:top w:val="none" w:sz="0" w:space="0" w:color="auto"/>
        <w:left w:val="none" w:sz="0" w:space="0" w:color="auto"/>
        <w:bottom w:val="none" w:sz="0" w:space="0" w:color="auto"/>
        <w:right w:val="none" w:sz="0" w:space="0" w:color="auto"/>
      </w:divBdr>
    </w:div>
    <w:div w:id="852961883">
      <w:bodyDiv w:val="1"/>
      <w:marLeft w:val="0"/>
      <w:marRight w:val="0"/>
      <w:marTop w:val="0"/>
      <w:marBottom w:val="0"/>
      <w:divBdr>
        <w:top w:val="none" w:sz="0" w:space="0" w:color="auto"/>
        <w:left w:val="none" w:sz="0" w:space="0" w:color="auto"/>
        <w:bottom w:val="none" w:sz="0" w:space="0" w:color="auto"/>
        <w:right w:val="none" w:sz="0" w:space="0" w:color="auto"/>
      </w:divBdr>
    </w:div>
    <w:div w:id="855315536">
      <w:bodyDiv w:val="1"/>
      <w:marLeft w:val="0"/>
      <w:marRight w:val="0"/>
      <w:marTop w:val="0"/>
      <w:marBottom w:val="0"/>
      <w:divBdr>
        <w:top w:val="none" w:sz="0" w:space="0" w:color="auto"/>
        <w:left w:val="none" w:sz="0" w:space="0" w:color="auto"/>
        <w:bottom w:val="none" w:sz="0" w:space="0" w:color="auto"/>
        <w:right w:val="none" w:sz="0" w:space="0" w:color="auto"/>
      </w:divBdr>
    </w:div>
    <w:div w:id="859776806">
      <w:bodyDiv w:val="1"/>
      <w:marLeft w:val="0"/>
      <w:marRight w:val="0"/>
      <w:marTop w:val="0"/>
      <w:marBottom w:val="0"/>
      <w:divBdr>
        <w:top w:val="none" w:sz="0" w:space="0" w:color="auto"/>
        <w:left w:val="none" w:sz="0" w:space="0" w:color="auto"/>
        <w:bottom w:val="none" w:sz="0" w:space="0" w:color="auto"/>
        <w:right w:val="none" w:sz="0" w:space="0" w:color="auto"/>
      </w:divBdr>
    </w:div>
    <w:div w:id="860124702">
      <w:bodyDiv w:val="1"/>
      <w:marLeft w:val="0"/>
      <w:marRight w:val="0"/>
      <w:marTop w:val="0"/>
      <w:marBottom w:val="0"/>
      <w:divBdr>
        <w:top w:val="none" w:sz="0" w:space="0" w:color="auto"/>
        <w:left w:val="none" w:sz="0" w:space="0" w:color="auto"/>
        <w:bottom w:val="none" w:sz="0" w:space="0" w:color="auto"/>
        <w:right w:val="none" w:sz="0" w:space="0" w:color="auto"/>
      </w:divBdr>
    </w:div>
    <w:div w:id="879976062">
      <w:bodyDiv w:val="1"/>
      <w:marLeft w:val="0"/>
      <w:marRight w:val="0"/>
      <w:marTop w:val="0"/>
      <w:marBottom w:val="0"/>
      <w:divBdr>
        <w:top w:val="none" w:sz="0" w:space="0" w:color="auto"/>
        <w:left w:val="none" w:sz="0" w:space="0" w:color="auto"/>
        <w:bottom w:val="none" w:sz="0" w:space="0" w:color="auto"/>
        <w:right w:val="none" w:sz="0" w:space="0" w:color="auto"/>
      </w:divBdr>
    </w:div>
    <w:div w:id="881329371">
      <w:bodyDiv w:val="1"/>
      <w:marLeft w:val="0"/>
      <w:marRight w:val="0"/>
      <w:marTop w:val="0"/>
      <w:marBottom w:val="0"/>
      <w:divBdr>
        <w:top w:val="none" w:sz="0" w:space="0" w:color="auto"/>
        <w:left w:val="none" w:sz="0" w:space="0" w:color="auto"/>
        <w:bottom w:val="none" w:sz="0" w:space="0" w:color="auto"/>
        <w:right w:val="none" w:sz="0" w:space="0" w:color="auto"/>
      </w:divBdr>
    </w:div>
    <w:div w:id="896816756">
      <w:bodyDiv w:val="1"/>
      <w:marLeft w:val="0"/>
      <w:marRight w:val="0"/>
      <w:marTop w:val="0"/>
      <w:marBottom w:val="0"/>
      <w:divBdr>
        <w:top w:val="none" w:sz="0" w:space="0" w:color="auto"/>
        <w:left w:val="none" w:sz="0" w:space="0" w:color="auto"/>
        <w:bottom w:val="none" w:sz="0" w:space="0" w:color="auto"/>
        <w:right w:val="none" w:sz="0" w:space="0" w:color="auto"/>
      </w:divBdr>
    </w:div>
    <w:div w:id="897284351">
      <w:bodyDiv w:val="1"/>
      <w:marLeft w:val="0"/>
      <w:marRight w:val="0"/>
      <w:marTop w:val="0"/>
      <w:marBottom w:val="0"/>
      <w:divBdr>
        <w:top w:val="none" w:sz="0" w:space="0" w:color="auto"/>
        <w:left w:val="none" w:sz="0" w:space="0" w:color="auto"/>
        <w:bottom w:val="none" w:sz="0" w:space="0" w:color="auto"/>
        <w:right w:val="none" w:sz="0" w:space="0" w:color="auto"/>
      </w:divBdr>
    </w:div>
    <w:div w:id="900289938">
      <w:bodyDiv w:val="1"/>
      <w:marLeft w:val="0"/>
      <w:marRight w:val="0"/>
      <w:marTop w:val="0"/>
      <w:marBottom w:val="0"/>
      <w:divBdr>
        <w:top w:val="none" w:sz="0" w:space="0" w:color="auto"/>
        <w:left w:val="none" w:sz="0" w:space="0" w:color="auto"/>
        <w:bottom w:val="none" w:sz="0" w:space="0" w:color="auto"/>
        <w:right w:val="none" w:sz="0" w:space="0" w:color="auto"/>
      </w:divBdr>
    </w:div>
    <w:div w:id="913006118">
      <w:bodyDiv w:val="1"/>
      <w:marLeft w:val="0"/>
      <w:marRight w:val="0"/>
      <w:marTop w:val="0"/>
      <w:marBottom w:val="0"/>
      <w:divBdr>
        <w:top w:val="none" w:sz="0" w:space="0" w:color="auto"/>
        <w:left w:val="none" w:sz="0" w:space="0" w:color="auto"/>
        <w:bottom w:val="none" w:sz="0" w:space="0" w:color="auto"/>
        <w:right w:val="none" w:sz="0" w:space="0" w:color="auto"/>
      </w:divBdr>
    </w:div>
    <w:div w:id="918322861">
      <w:bodyDiv w:val="1"/>
      <w:marLeft w:val="0"/>
      <w:marRight w:val="0"/>
      <w:marTop w:val="0"/>
      <w:marBottom w:val="0"/>
      <w:divBdr>
        <w:top w:val="none" w:sz="0" w:space="0" w:color="auto"/>
        <w:left w:val="none" w:sz="0" w:space="0" w:color="auto"/>
        <w:bottom w:val="none" w:sz="0" w:space="0" w:color="auto"/>
        <w:right w:val="none" w:sz="0" w:space="0" w:color="auto"/>
      </w:divBdr>
    </w:div>
    <w:div w:id="923880168">
      <w:bodyDiv w:val="1"/>
      <w:marLeft w:val="0"/>
      <w:marRight w:val="0"/>
      <w:marTop w:val="0"/>
      <w:marBottom w:val="0"/>
      <w:divBdr>
        <w:top w:val="none" w:sz="0" w:space="0" w:color="auto"/>
        <w:left w:val="none" w:sz="0" w:space="0" w:color="auto"/>
        <w:bottom w:val="none" w:sz="0" w:space="0" w:color="auto"/>
        <w:right w:val="none" w:sz="0" w:space="0" w:color="auto"/>
      </w:divBdr>
    </w:div>
    <w:div w:id="927156339">
      <w:bodyDiv w:val="1"/>
      <w:marLeft w:val="0"/>
      <w:marRight w:val="0"/>
      <w:marTop w:val="0"/>
      <w:marBottom w:val="0"/>
      <w:divBdr>
        <w:top w:val="none" w:sz="0" w:space="0" w:color="auto"/>
        <w:left w:val="none" w:sz="0" w:space="0" w:color="auto"/>
        <w:bottom w:val="none" w:sz="0" w:space="0" w:color="auto"/>
        <w:right w:val="none" w:sz="0" w:space="0" w:color="auto"/>
      </w:divBdr>
    </w:div>
    <w:div w:id="930503048">
      <w:bodyDiv w:val="1"/>
      <w:marLeft w:val="0"/>
      <w:marRight w:val="0"/>
      <w:marTop w:val="0"/>
      <w:marBottom w:val="0"/>
      <w:divBdr>
        <w:top w:val="none" w:sz="0" w:space="0" w:color="auto"/>
        <w:left w:val="none" w:sz="0" w:space="0" w:color="auto"/>
        <w:bottom w:val="none" w:sz="0" w:space="0" w:color="auto"/>
        <w:right w:val="none" w:sz="0" w:space="0" w:color="auto"/>
      </w:divBdr>
    </w:div>
    <w:div w:id="931858903">
      <w:bodyDiv w:val="1"/>
      <w:marLeft w:val="0"/>
      <w:marRight w:val="0"/>
      <w:marTop w:val="0"/>
      <w:marBottom w:val="0"/>
      <w:divBdr>
        <w:top w:val="none" w:sz="0" w:space="0" w:color="auto"/>
        <w:left w:val="none" w:sz="0" w:space="0" w:color="auto"/>
        <w:bottom w:val="none" w:sz="0" w:space="0" w:color="auto"/>
        <w:right w:val="none" w:sz="0" w:space="0" w:color="auto"/>
      </w:divBdr>
    </w:div>
    <w:div w:id="934747964">
      <w:bodyDiv w:val="1"/>
      <w:marLeft w:val="0"/>
      <w:marRight w:val="0"/>
      <w:marTop w:val="0"/>
      <w:marBottom w:val="0"/>
      <w:divBdr>
        <w:top w:val="none" w:sz="0" w:space="0" w:color="auto"/>
        <w:left w:val="none" w:sz="0" w:space="0" w:color="auto"/>
        <w:bottom w:val="none" w:sz="0" w:space="0" w:color="auto"/>
        <w:right w:val="none" w:sz="0" w:space="0" w:color="auto"/>
      </w:divBdr>
    </w:div>
    <w:div w:id="935551233">
      <w:bodyDiv w:val="1"/>
      <w:marLeft w:val="0"/>
      <w:marRight w:val="0"/>
      <w:marTop w:val="0"/>
      <w:marBottom w:val="0"/>
      <w:divBdr>
        <w:top w:val="none" w:sz="0" w:space="0" w:color="auto"/>
        <w:left w:val="none" w:sz="0" w:space="0" w:color="auto"/>
        <w:bottom w:val="none" w:sz="0" w:space="0" w:color="auto"/>
        <w:right w:val="none" w:sz="0" w:space="0" w:color="auto"/>
      </w:divBdr>
    </w:div>
    <w:div w:id="936212474">
      <w:bodyDiv w:val="1"/>
      <w:marLeft w:val="0"/>
      <w:marRight w:val="0"/>
      <w:marTop w:val="0"/>
      <w:marBottom w:val="0"/>
      <w:divBdr>
        <w:top w:val="none" w:sz="0" w:space="0" w:color="auto"/>
        <w:left w:val="none" w:sz="0" w:space="0" w:color="auto"/>
        <w:bottom w:val="none" w:sz="0" w:space="0" w:color="auto"/>
        <w:right w:val="none" w:sz="0" w:space="0" w:color="auto"/>
      </w:divBdr>
    </w:div>
    <w:div w:id="936518072">
      <w:bodyDiv w:val="1"/>
      <w:marLeft w:val="0"/>
      <w:marRight w:val="0"/>
      <w:marTop w:val="0"/>
      <w:marBottom w:val="0"/>
      <w:divBdr>
        <w:top w:val="none" w:sz="0" w:space="0" w:color="auto"/>
        <w:left w:val="none" w:sz="0" w:space="0" w:color="auto"/>
        <w:bottom w:val="none" w:sz="0" w:space="0" w:color="auto"/>
        <w:right w:val="none" w:sz="0" w:space="0" w:color="auto"/>
      </w:divBdr>
    </w:div>
    <w:div w:id="936787357">
      <w:bodyDiv w:val="1"/>
      <w:marLeft w:val="0"/>
      <w:marRight w:val="0"/>
      <w:marTop w:val="0"/>
      <w:marBottom w:val="0"/>
      <w:divBdr>
        <w:top w:val="none" w:sz="0" w:space="0" w:color="auto"/>
        <w:left w:val="none" w:sz="0" w:space="0" w:color="auto"/>
        <w:bottom w:val="none" w:sz="0" w:space="0" w:color="auto"/>
        <w:right w:val="none" w:sz="0" w:space="0" w:color="auto"/>
      </w:divBdr>
    </w:div>
    <w:div w:id="942154895">
      <w:bodyDiv w:val="1"/>
      <w:marLeft w:val="0"/>
      <w:marRight w:val="0"/>
      <w:marTop w:val="0"/>
      <w:marBottom w:val="0"/>
      <w:divBdr>
        <w:top w:val="none" w:sz="0" w:space="0" w:color="auto"/>
        <w:left w:val="none" w:sz="0" w:space="0" w:color="auto"/>
        <w:bottom w:val="none" w:sz="0" w:space="0" w:color="auto"/>
        <w:right w:val="none" w:sz="0" w:space="0" w:color="auto"/>
      </w:divBdr>
    </w:div>
    <w:div w:id="942614071">
      <w:bodyDiv w:val="1"/>
      <w:marLeft w:val="0"/>
      <w:marRight w:val="0"/>
      <w:marTop w:val="0"/>
      <w:marBottom w:val="0"/>
      <w:divBdr>
        <w:top w:val="none" w:sz="0" w:space="0" w:color="auto"/>
        <w:left w:val="none" w:sz="0" w:space="0" w:color="auto"/>
        <w:bottom w:val="none" w:sz="0" w:space="0" w:color="auto"/>
        <w:right w:val="none" w:sz="0" w:space="0" w:color="auto"/>
      </w:divBdr>
    </w:div>
    <w:div w:id="944264656">
      <w:bodyDiv w:val="1"/>
      <w:marLeft w:val="0"/>
      <w:marRight w:val="0"/>
      <w:marTop w:val="0"/>
      <w:marBottom w:val="0"/>
      <w:divBdr>
        <w:top w:val="none" w:sz="0" w:space="0" w:color="auto"/>
        <w:left w:val="none" w:sz="0" w:space="0" w:color="auto"/>
        <w:bottom w:val="none" w:sz="0" w:space="0" w:color="auto"/>
        <w:right w:val="none" w:sz="0" w:space="0" w:color="auto"/>
      </w:divBdr>
    </w:div>
    <w:div w:id="949817902">
      <w:bodyDiv w:val="1"/>
      <w:marLeft w:val="0"/>
      <w:marRight w:val="0"/>
      <w:marTop w:val="0"/>
      <w:marBottom w:val="0"/>
      <w:divBdr>
        <w:top w:val="none" w:sz="0" w:space="0" w:color="auto"/>
        <w:left w:val="none" w:sz="0" w:space="0" w:color="auto"/>
        <w:bottom w:val="none" w:sz="0" w:space="0" w:color="auto"/>
        <w:right w:val="none" w:sz="0" w:space="0" w:color="auto"/>
      </w:divBdr>
    </w:div>
    <w:div w:id="951399597">
      <w:bodyDiv w:val="1"/>
      <w:marLeft w:val="0"/>
      <w:marRight w:val="0"/>
      <w:marTop w:val="0"/>
      <w:marBottom w:val="0"/>
      <w:divBdr>
        <w:top w:val="none" w:sz="0" w:space="0" w:color="auto"/>
        <w:left w:val="none" w:sz="0" w:space="0" w:color="auto"/>
        <w:bottom w:val="none" w:sz="0" w:space="0" w:color="auto"/>
        <w:right w:val="none" w:sz="0" w:space="0" w:color="auto"/>
      </w:divBdr>
    </w:div>
    <w:div w:id="958143972">
      <w:bodyDiv w:val="1"/>
      <w:marLeft w:val="0"/>
      <w:marRight w:val="0"/>
      <w:marTop w:val="0"/>
      <w:marBottom w:val="0"/>
      <w:divBdr>
        <w:top w:val="none" w:sz="0" w:space="0" w:color="auto"/>
        <w:left w:val="none" w:sz="0" w:space="0" w:color="auto"/>
        <w:bottom w:val="none" w:sz="0" w:space="0" w:color="auto"/>
        <w:right w:val="none" w:sz="0" w:space="0" w:color="auto"/>
      </w:divBdr>
    </w:div>
    <w:div w:id="958603508">
      <w:bodyDiv w:val="1"/>
      <w:marLeft w:val="0"/>
      <w:marRight w:val="0"/>
      <w:marTop w:val="0"/>
      <w:marBottom w:val="0"/>
      <w:divBdr>
        <w:top w:val="none" w:sz="0" w:space="0" w:color="auto"/>
        <w:left w:val="none" w:sz="0" w:space="0" w:color="auto"/>
        <w:bottom w:val="none" w:sz="0" w:space="0" w:color="auto"/>
        <w:right w:val="none" w:sz="0" w:space="0" w:color="auto"/>
      </w:divBdr>
    </w:div>
    <w:div w:id="958608442">
      <w:bodyDiv w:val="1"/>
      <w:marLeft w:val="0"/>
      <w:marRight w:val="0"/>
      <w:marTop w:val="0"/>
      <w:marBottom w:val="0"/>
      <w:divBdr>
        <w:top w:val="none" w:sz="0" w:space="0" w:color="auto"/>
        <w:left w:val="none" w:sz="0" w:space="0" w:color="auto"/>
        <w:bottom w:val="none" w:sz="0" w:space="0" w:color="auto"/>
        <w:right w:val="none" w:sz="0" w:space="0" w:color="auto"/>
      </w:divBdr>
    </w:div>
    <w:div w:id="961614151">
      <w:bodyDiv w:val="1"/>
      <w:marLeft w:val="0"/>
      <w:marRight w:val="0"/>
      <w:marTop w:val="0"/>
      <w:marBottom w:val="0"/>
      <w:divBdr>
        <w:top w:val="none" w:sz="0" w:space="0" w:color="auto"/>
        <w:left w:val="none" w:sz="0" w:space="0" w:color="auto"/>
        <w:bottom w:val="none" w:sz="0" w:space="0" w:color="auto"/>
        <w:right w:val="none" w:sz="0" w:space="0" w:color="auto"/>
      </w:divBdr>
    </w:div>
    <w:div w:id="963387094">
      <w:bodyDiv w:val="1"/>
      <w:marLeft w:val="0"/>
      <w:marRight w:val="0"/>
      <w:marTop w:val="0"/>
      <w:marBottom w:val="0"/>
      <w:divBdr>
        <w:top w:val="none" w:sz="0" w:space="0" w:color="auto"/>
        <w:left w:val="none" w:sz="0" w:space="0" w:color="auto"/>
        <w:bottom w:val="none" w:sz="0" w:space="0" w:color="auto"/>
        <w:right w:val="none" w:sz="0" w:space="0" w:color="auto"/>
      </w:divBdr>
    </w:div>
    <w:div w:id="972448615">
      <w:bodyDiv w:val="1"/>
      <w:marLeft w:val="0"/>
      <w:marRight w:val="0"/>
      <w:marTop w:val="0"/>
      <w:marBottom w:val="0"/>
      <w:divBdr>
        <w:top w:val="none" w:sz="0" w:space="0" w:color="auto"/>
        <w:left w:val="none" w:sz="0" w:space="0" w:color="auto"/>
        <w:bottom w:val="none" w:sz="0" w:space="0" w:color="auto"/>
        <w:right w:val="none" w:sz="0" w:space="0" w:color="auto"/>
      </w:divBdr>
    </w:div>
    <w:div w:id="973019948">
      <w:bodyDiv w:val="1"/>
      <w:marLeft w:val="0"/>
      <w:marRight w:val="0"/>
      <w:marTop w:val="0"/>
      <w:marBottom w:val="0"/>
      <w:divBdr>
        <w:top w:val="none" w:sz="0" w:space="0" w:color="auto"/>
        <w:left w:val="none" w:sz="0" w:space="0" w:color="auto"/>
        <w:bottom w:val="none" w:sz="0" w:space="0" w:color="auto"/>
        <w:right w:val="none" w:sz="0" w:space="0" w:color="auto"/>
      </w:divBdr>
    </w:div>
    <w:div w:id="975767839">
      <w:bodyDiv w:val="1"/>
      <w:marLeft w:val="0"/>
      <w:marRight w:val="0"/>
      <w:marTop w:val="0"/>
      <w:marBottom w:val="0"/>
      <w:divBdr>
        <w:top w:val="none" w:sz="0" w:space="0" w:color="auto"/>
        <w:left w:val="none" w:sz="0" w:space="0" w:color="auto"/>
        <w:bottom w:val="none" w:sz="0" w:space="0" w:color="auto"/>
        <w:right w:val="none" w:sz="0" w:space="0" w:color="auto"/>
      </w:divBdr>
    </w:div>
    <w:div w:id="979193416">
      <w:bodyDiv w:val="1"/>
      <w:marLeft w:val="0"/>
      <w:marRight w:val="0"/>
      <w:marTop w:val="0"/>
      <w:marBottom w:val="0"/>
      <w:divBdr>
        <w:top w:val="none" w:sz="0" w:space="0" w:color="auto"/>
        <w:left w:val="none" w:sz="0" w:space="0" w:color="auto"/>
        <w:bottom w:val="none" w:sz="0" w:space="0" w:color="auto"/>
        <w:right w:val="none" w:sz="0" w:space="0" w:color="auto"/>
      </w:divBdr>
    </w:div>
    <w:div w:id="982663090">
      <w:bodyDiv w:val="1"/>
      <w:marLeft w:val="0"/>
      <w:marRight w:val="0"/>
      <w:marTop w:val="0"/>
      <w:marBottom w:val="0"/>
      <w:divBdr>
        <w:top w:val="none" w:sz="0" w:space="0" w:color="auto"/>
        <w:left w:val="none" w:sz="0" w:space="0" w:color="auto"/>
        <w:bottom w:val="none" w:sz="0" w:space="0" w:color="auto"/>
        <w:right w:val="none" w:sz="0" w:space="0" w:color="auto"/>
      </w:divBdr>
    </w:div>
    <w:div w:id="986010246">
      <w:bodyDiv w:val="1"/>
      <w:marLeft w:val="0"/>
      <w:marRight w:val="0"/>
      <w:marTop w:val="0"/>
      <w:marBottom w:val="0"/>
      <w:divBdr>
        <w:top w:val="none" w:sz="0" w:space="0" w:color="auto"/>
        <w:left w:val="none" w:sz="0" w:space="0" w:color="auto"/>
        <w:bottom w:val="none" w:sz="0" w:space="0" w:color="auto"/>
        <w:right w:val="none" w:sz="0" w:space="0" w:color="auto"/>
      </w:divBdr>
    </w:div>
    <w:div w:id="991953498">
      <w:bodyDiv w:val="1"/>
      <w:marLeft w:val="0"/>
      <w:marRight w:val="0"/>
      <w:marTop w:val="0"/>
      <w:marBottom w:val="0"/>
      <w:divBdr>
        <w:top w:val="none" w:sz="0" w:space="0" w:color="auto"/>
        <w:left w:val="none" w:sz="0" w:space="0" w:color="auto"/>
        <w:bottom w:val="none" w:sz="0" w:space="0" w:color="auto"/>
        <w:right w:val="none" w:sz="0" w:space="0" w:color="auto"/>
      </w:divBdr>
    </w:div>
    <w:div w:id="997418964">
      <w:bodyDiv w:val="1"/>
      <w:marLeft w:val="0"/>
      <w:marRight w:val="0"/>
      <w:marTop w:val="0"/>
      <w:marBottom w:val="0"/>
      <w:divBdr>
        <w:top w:val="none" w:sz="0" w:space="0" w:color="auto"/>
        <w:left w:val="none" w:sz="0" w:space="0" w:color="auto"/>
        <w:bottom w:val="none" w:sz="0" w:space="0" w:color="auto"/>
        <w:right w:val="none" w:sz="0" w:space="0" w:color="auto"/>
      </w:divBdr>
    </w:div>
    <w:div w:id="1004742566">
      <w:bodyDiv w:val="1"/>
      <w:marLeft w:val="0"/>
      <w:marRight w:val="0"/>
      <w:marTop w:val="0"/>
      <w:marBottom w:val="0"/>
      <w:divBdr>
        <w:top w:val="none" w:sz="0" w:space="0" w:color="auto"/>
        <w:left w:val="none" w:sz="0" w:space="0" w:color="auto"/>
        <w:bottom w:val="none" w:sz="0" w:space="0" w:color="auto"/>
        <w:right w:val="none" w:sz="0" w:space="0" w:color="auto"/>
      </w:divBdr>
    </w:div>
    <w:div w:id="1006708864">
      <w:bodyDiv w:val="1"/>
      <w:marLeft w:val="0"/>
      <w:marRight w:val="0"/>
      <w:marTop w:val="0"/>
      <w:marBottom w:val="0"/>
      <w:divBdr>
        <w:top w:val="none" w:sz="0" w:space="0" w:color="auto"/>
        <w:left w:val="none" w:sz="0" w:space="0" w:color="auto"/>
        <w:bottom w:val="none" w:sz="0" w:space="0" w:color="auto"/>
        <w:right w:val="none" w:sz="0" w:space="0" w:color="auto"/>
      </w:divBdr>
    </w:div>
    <w:div w:id="1007320756">
      <w:bodyDiv w:val="1"/>
      <w:marLeft w:val="0"/>
      <w:marRight w:val="0"/>
      <w:marTop w:val="0"/>
      <w:marBottom w:val="0"/>
      <w:divBdr>
        <w:top w:val="none" w:sz="0" w:space="0" w:color="auto"/>
        <w:left w:val="none" w:sz="0" w:space="0" w:color="auto"/>
        <w:bottom w:val="none" w:sz="0" w:space="0" w:color="auto"/>
        <w:right w:val="none" w:sz="0" w:space="0" w:color="auto"/>
      </w:divBdr>
    </w:div>
    <w:div w:id="1011488235">
      <w:bodyDiv w:val="1"/>
      <w:marLeft w:val="0"/>
      <w:marRight w:val="0"/>
      <w:marTop w:val="0"/>
      <w:marBottom w:val="0"/>
      <w:divBdr>
        <w:top w:val="none" w:sz="0" w:space="0" w:color="auto"/>
        <w:left w:val="none" w:sz="0" w:space="0" w:color="auto"/>
        <w:bottom w:val="none" w:sz="0" w:space="0" w:color="auto"/>
        <w:right w:val="none" w:sz="0" w:space="0" w:color="auto"/>
      </w:divBdr>
    </w:div>
    <w:div w:id="1013410398">
      <w:bodyDiv w:val="1"/>
      <w:marLeft w:val="0"/>
      <w:marRight w:val="0"/>
      <w:marTop w:val="0"/>
      <w:marBottom w:val="0"/>
      <w:divBdr>
        <w:top w:val="none" w:sz="0" w:space="0" w:color="auto"/>
        <w:left w:val="none" w:sz="0" w:space="0" w:color="auto"/>
        <w:bottom w:val="none" w:sz="0" w:space="0" w:color="auto"/>
        <w:right w:val="none" w:sz="0" w:space="0" w:color="auto"/>
      </w:divBdr>
    </w:div>
    <w:div w:id="1015693214">
      <w:bodyDiv w:val="1"/>
      <w:marLeft w:val="0"/>
      <w:marRight w:val="0"/>
      <w:marTop w:val="0"/>
      <w:marBottom w:val="0"/>
      <w:divBdr>
        <w:top w:val="none" w:sz="0" w:space="0" w:color="auto"/>
        <w:left w:val="none" w:sz="0" w:space="0" w:color="auto"/>
        <w:bottom w:val="none" w:sz="0" w:space="0" w:color="auto"/>
        <w:right w:val="none" w:sz="0" w:space="0" w:color="auto"/>
      </w:divBdr>
    </w:div>
    <w:div w:id="1019047088">
      <w:bodyDiv w:val="1"/>
      <w:marLeft w:val="0"/>
      <w:marRight w:val="0"/>
      <w:marTop w:val="0"/>
      <w:marBottom w:val="0"/>
      <w:divBdr>
        <w:top w:val="none" w:sz="0" w:space="0" w:color="auto"/>
        <w:left w:val="none" w:sz="0" w:space="0" w:color="auto"/>
        <w:bottom w:val="none" w:sz="0" w:space="0" w:color="auto"/>
        <w:right w:val="none" w:sz="0" w:space="0" w:color="auto"/>
      </w:divBdr>
    </w:div>
    <w:div w:id="1019159231">
      <w:bodyDiv w:val="1"/>
      <w:marLeft w:val="0"/>
      <w:marRight w:val="0"/>
      <w:marTop w:val="0"/>
      <w:marBottom w:val="0"/>
      <w:divBdr>
        <w:top w:val="none" w:sz="0" w:space="0" w:color="auto"/>
        <w:left w:val="none" w:sz="0" w:space="0" w:color="auto"/>
        <w:bottom w:val="none" w:sz="0" w:space="0" w:color="auto"/>
        <w:right w:val="none" w:sz="0" w:space="0" w:color="auto"/>
      </w:divBdr>
    </w:div>
    <w:div w:id="1022172324">
      <w:bodyDiv w:val="1"/>
      <w:marLeft w:val="0"/>
      <w:marRight w:val="0"/>
      <w:marTop w:val="0"/>
      <w:marBottom w:val="0"/>
      <w:divBdr>
        <w:top w:val="none" w:sz="0" w:space="0" w:color="auto"/>
        <w:left w:val="none" w:sz="0" w:space="0" w:color="auto"/>
        <w:bottom w:val="none" w:sz="0" w:space="0" w:color="auto"/>
        <w:right w:val="none" w:sz="0" w:space="0" w:color="auto"/>
      </w:divBdr>
    </w:div>
    <w:div w:id="1025211305">
      <w:bodyDiv w:val="1"/>
      <w:marLeft w:val="0"/>
      <w:marRight w:val="0"/>
      <w:marTop w:val="0"/>
      <w:marBottom w:val="0"/>
      <w:divBdr>
        <w:top w:val="none" w:sz="0" w:space="0" w:color="auto"/>
        <w:left w:val="none" w:sz="0" w:space="0" w:color="auto"/>
        <w:bottom w:val="none" w:sz="0" w:space="0" w:color="auto"/>
        <w:right w:val="none" w:sz="0" w:space="0" w:color="auto"/>
      </w:divBdr>
    </w:div>
    <w:div w:id="1025714622">
      <w:bodyDiv w:val="1"/>
      <w:marLeft w:val="0"/>
      <w:marRight w:val="0"/>
      <w:marTop w:val="0"/>
      <w:marBottom w:val="0"/>
      <w:divBdr>
        <w:top w:val="none" w:sz="0" w:space="0" w:color="auto"/>
        <w:left w:val="none" w:sz="0" w:space="0" w:color="auto"/>
        <w:bottom w:val="none" w:sz="0" w:space="0" w:color="auto"/>
        <w:right w:val="none" w:sz="0" w:space="0" w:color="auto"/>
      </w:divBdr>
    </w:div>
    <w:div w:id="1026558858">
      <w:bodyDiv w:val="1"/>
      <w:marLeft w:val="0"/>
      <w:marRight w:val="0"/>
      <w:marTop w:val="0"/>
      <w:marBottom w:val="0"/>
      <w:divBdr>
        <w:top w:val="none" w:sz="0" w:space="0" w:color="auto"/>
        <w:left w:val="none" w:sz="0" w:space="0" w:color="auto"/>
        <w:bottom w:val="none" w:sz="0" w:space="0" w:color="auto"/>
        <w:right w:val="none" w:sz="0" w:space="0" w:color="auto"/>
      </w:divBdr>
    </w:div>
    <w:div w:id="1028141446">
      <w:bodyDiv w:val="1"/>
      <w:marLeft w:val="0"/>
      <w:marRight w:val="0"/>
      <w:marTop w:val="0"/>
      <w:marBottom w:val="0"/>
      <w:divBdr>
        <w:top w:val="none" w:sz="0" w:space="0" w:color="auto"/>
        <w:left w:val="none" w:sz="0" w:space="0" w:color="auto"/>
        <w:bottom w:val="none" w:sz="0" w:space="0" w:color="auto"/>
        <w:right w:val="none" w:sz="0" w:space="0" w:color="auto"/>
      </w:divBdr>
    </w:div>
    <w:div w:id="1030492190">
      <w:bodyDiv w:val="1"/>
      <w:marLeft w:val="0"/>
      <w:marRight w:val="0"/>
      <w:marTop w:val="0"/>
      <w:marBottom w:val="0"/>
      <w:divBdr>
        <w:top w:val="none" w:sz="0" w:space="0" w:color="auto"/>
        <w:left w:val="none" w:sz="0" w:space="0" w:color="auto"/>
        <w:bottom w:val="none" w:sz="0" w:space="0" w:color="auto"/>
        <w:right w:val="none" w:sz="0" w:space="0" w:color="auto"/>
      </w:divBdr>
    </w:div>
    <w:div w:id="1030573310">
      <w:bodyDiv w:val="1"/>
      <w:marLeft w:val="0"/>
      <w:marRight w:val="0"/>
      <w:marTop w:val="0"/>
      <w:marBottom w:val="0"/>
      <w:divBdr>
        <w:top w:val="none" w:sz="0" w:space="0" w:color="auto"/>
        <w:left w:val="none" w:sz="0" w:space="0" w:color="auto"/>
        <w:bottom w:val="none" w:sz="0" w:space="0" w:color="auto"/>
        <w:right w:val="none" w:sz="0" w:space="0" w:color="auto"/>
      </w:divBdr>
    </w:div>
    <w:div w:id="1031301234">
      <w:bodyDiv w:val="1"/>
      <w:marLeft w:val="0"/>
      <w:marRight w:val="0"/>
      <w:marTop w:val="0"/>
      <w:marBottom w:val="0"/>
      <w:divBdr>
        <w:top w:val="none" w:sz="0" w:space="0" w:color="auto"/>
        <w:left w:val="none" w:sz="0" w:space="0" w:color="auto"/>
        <w:bottom w:val="none" w:sz="0" w:space="0" w:color="auto"/>
        <w:right w:val="none" w:sz="0" w:space="0" w:color="auto"/>
      </w:divBdr>
    </w:div>
    <w:div w:id="1037900531">
      <w:bodyDiv w:val="1"/>
      <w:marLeft w:val="0"/>
      <w:marRight w:val="0"/>
      <w:marTop w:val="0"/>
      <w:marBottom w:val="0"/>
      <w:divBdr>
        <w:top w:val="none" w:sz="0" w:space="0" w:color="auto"/>
        <w:left w:val="none" w:sz="0" w:space="0" w:color="auto"/>
        <w:bottom w:val="none" w:sz="0" w:space="0" w:color="auto"/>
        <w:right w:val="none" w:sz="0" w:space="0" w:color="auto"/>
      </w:divBdr>
    </w:div>
    <w:div w:id="1039889914">
      <w:bodyDiv w:val="1"/>
      <w:marLeft w:val="0"/>
      <w:marRight w:val="0"/>
      <w:marTop w:val="0"/>
      <w:marBottom w:val="0"/>
      <w:divBdr>
        <w:top w:val="none" w:sz="0" w:space="0" w:color="auto"/>
        <w:left w:val="none" w:sz="0" w:space="0" w:color="auto"/>
        <w:bottom w:val="none" w:sz="0" w:space="0" w:color="auto"/>
        <w:right w:val="none" w:sz="0" w:space="0" w:color="auto"/>
      </w:divBdr>
    </w:div>
    <w:div w:id="1052004792">
      <w:bodyDiv w:val="1"/>
      <w:marLeft w:val="0"/>
      <w:marRight w:val="0"/>
      <w:marTop w:val="0"/>
      <w:marBottom w:val="0"/>
      <w:divBdr>
        <w:top w:val="none" w:sz="0" w:space="0" w:color="auto"/>
        <w:left w:val="none" w:sz="0" w:space="0" w:color="auto"/>
        <w:bottom w:val="none" w:sz="0" w:space="0" w:color="auto"/>
        <w:right w:val="none" w:sz="0" w:space="0" w:color="auto"/>
      </w:divBdr>
    </w:div>
    <w:div w:id="1054893068">
      <w:bodyDiv w:val="1"/>
      <w:marLeft w:val="0"/>
      <w:marRight w:val="0"/>
      <w:marTop w:val="0"/>
      <w:marBottom w:val="0"/>
      <w:divBdr>
        <w:top w:val="none" w:sz="0" w:space="0" w:color="auto"/>
        <w:left w:val="none" w:sz="0" w:space="0" w:color="auto"/>
        <w:bottom w:val="none" w:sz="0" w:space="0" w:color="auto"/>
        <w:right w:val="none" w:sz="0" w:space="0" w:color="auto"/>
      </w:divBdr>
    </w:div>
    <w:div w:id="1066226179">
      <w:bodyDiv w:val="1"/>
      <w:marLeft w:val="0"/>
      <w:marRight w:val="0"/>
      <w:marTop w:val="0"/>
      <w:marBottom w:val="0"/>
      <w:divBdr>
        <w:top w:val="none" w:sz="0" w:space="0" w:color="auto"/>
        <w:left w:val="none" w:sz="0" w:space="0" w:color="auto"/>
        <w:bottom w:val="none" w:sz="0" w:space="0" w:color="auto"/>
        <w:right w:val="none" w:sz="0" w:space="0" w:color="auto"/>
      </w:divBdr>
    </w:div>
    <w:div w:id="1068577409">
      <w:bodyDiv w:val="1"/>
      <w:marLeft w:val="0"/>
      <w:marRight w:val="0"/>
      <w:marTop w:val="0"/>
      <w:marBottom w:val="0"/>
      <w:divBdr>
        <w:top w:val="none" w:sz="0" w:space="0" w:color="auto"/>
        <w:left w:val="none" w:sz="0" w:space="0" w:color="auto"/>
        <w:bottom w:val="none" w:sz="0" w:space="0" w:color="auto"/>
        <w:right w:val="none" w:sz="0" w:space="0" w:color="auto"/>
      </w:divBdr>
    </w:div>
    <w:div w:id="1079252310">
      <w:bodyDiv w:val="1"/>
      <w:marLeft w:val="0"/>
      <w:marRight w:val="0"/>
      <w:marTop w:val="0"/>
      <w:marBottom w:val="0"/>
      <w:divBdr>
        <w:top w:val="none" w:sz="0" w:space="0" w:color="auto"/>
        <w:left w:val="none" w:sz="0" w:space="0" w:color="auto"/>
        <w:bottom w:val="none" w:sz="0" w:space="0" w:color="auto"/>
        <w:right w:val="none" w:sz="0" w:space="0" w:color="auto"/>
      </w:divBdr>
    </w:div>
    <w:div w:id="1082602867">
      <w:bodyDiv w:val="1"/>
      <w:marLeft w:val="0"/>
      <w:marRight w:val="0"/>
      <w:marTop w:val="0"/>
      <w:marBottom w:val="0"/>
      <w:divBdr>
        <w:top w:val="none" w:sz="0" w:space="0" w:color="auto"/>
        <w:left w:val="none" w:sz="0" w:space="0" w:color="auto"/>
        <w:bottom w:val="none" w:sz="0" w:space="0" w:color="auto"/>
        <w:right w:val="none" w:sz="0" w:space="0" w:color="auto"/>
      </w:divBdr>
    </w:div>
    <w:div w:id="1083573490">
      <w:bodyDiv w:val="1"/>
      <w:marLeft w:val="0"/>
      <w:marRight w:val="0"/>
      <w:marTop w:val="0"/>
      <w:marBottom w:val="0"/>
      <w:divBdr>
        <w:top w:val="none" w:sz="0" w:space="0" w:color="auto"/>
        <w:left w:val="none" w:sz="0" w:space="0" w:color="auto"/>
        <w:bottom w:val="none" w:sz="0" w:space="0" w:color="auto"/>
        <w:right w:val="none" w:sz="0" w:space="0" w:color="auto"/>
      </w:divBdr>
    </w:div>
    <w:div w:id="1083722165">
      <w:bodyDiv w:val="1"/>
      <w:marLeft w:val="0"/>
      <w:marRight w:val="0"/>
      <w:marTop w:val="0"/>
      <w:marBottom w:val="0"/>
      <w:divBdr>
        <w:top w:val="none" w:sz="0" w:space="0" w:color="auto"/>
        <w:left w:val="none" w:sz="0" w:space="0" w:color="auto"/>
        <w:bottom w:val="none" w:sz="0" w:space="0" w:color="auto"/>
        <w:right w:val="none" w:sz="0" w:space="0" w:color="auto"/>
      </w:divBdr>
    </w:div>
    <w:div w:id="1084648478">
      <w:bodyDiv w:val="1"/>
      <w:marLeft w:val="0"/>
      <w:marRight w:val="0"/>
      <w:marTop w:val="0"/>
      <w:marBottom w:val="0"/>
      <w:divBdr>
        <w:top w:val="none" w:sz="0" w:space="0" w:color="auto"/>
        <w:left w:val="none" w:sz="0" w:space="0" w:color="auto"/>
        <w:bottom w:val="none" w:sz="0" w:space="0" w:color="auto"/>
        <w:right w:val="none" w:sz="0" w:space="0" w:color="auto"/>
      </w:divBdr>
    </w:div>
    <w:div w:id="1091583271">
      <w:bodyDiv w:val="1"/>
      <w:marLeft w:val="0"/>
      <w:marRight w:val="0"/>
      <w:marTop w:val="0"/>
      <w:marBottom w:val="0"/>
      <w:divBdr>
        <w:top w:val="none" w:sz="0" w:space="0" w:color="auto"/>
        <w:left w:val="none" w:sz="0" w:space="0" w:color="auto"/>
        <w:bottom w:val="none" w:sz="0" w:space="0" w:color="auto"/>
        <w:right w:val="none" w:sz="0" w:space="0" w:color="auto"/>
      </w:divBdr>
    </w:div>
    <w:div w:id="1098450060">
      <w:bodyDiv w:val="1"/>
      <w:marLeft w:val="0"/>
      <w:marRight w:val="0"/>
      <w:marTop w:val="0"/>
      <w:marBottom w:val="0"/>
      <w:divBdr>
        <w:top w:val="none" w:sz="0" w:space="0" w:color="auto"/>
        <w:left w:val="none" w:sz="0" w:space="0" w:color="auto"/>
        <w:bottom w:val="none" w:sz="0" w:space="0" w:color="auto"/>
        <w:right w:val="none" w:sz="0" w:space="0" w:color="auto"/>
      </w:divBdr>
    </w:div>
    <w:div w:id="1103302768">
      <w:bodyDiv w:val="1"/>
      <w:marLeft w:val="0"/>
      <w:marRight w:val="0"/>
      <w:marTop w:val="0"/>
      <w:marBottom w:val="0"/>
      <w:divBdr>
        <w:top w:val="none" w:sz="0" w:space="0" w:color="auto"/>
        <w:left w:val="none" w:sz="0" w:space="0" w:color="auto"/>
        <w:bottom w:val="none" w:sz="0" w:space="0" w:color="auto"/>
        <w:right w:val="none" w:sz="0" w:space="0" w:color="auto"/>
      </w:divBdr>
    </w:div>
    <w:div w:id="1104764793">
      <w:bodyDiv w:val="1"/>
      <w:marLeft w:val="0"/>
      <w:marRight w:val="0"/>
      <w:marTop w:val="0"/>
      <w:marBottom w:val="0"/>
      <w:divBdr>
        <w:top w:val="none" w:sz="0" w:space="0" w:color="auto"/>
        <w:left w:val="none" w:sz="0" w:space="0" w:color="auto"/>
        <w:bottom w:val="none" w:sz="0" w:space="0" w:color="auto"/>
        <w:right w:val="none" w:sz="0" w:space="0" w:color="auto"/>
      </w:divBdr>
    </w:div>
    <w:div w:id="1116951128">
      <w:bodyDiv w:val="1"/>
      <w:marLeft w:val="0"/>
      <w:marRight w:val="0"/>
      <w:marTop w:val="0"/>
      <w:marBottom w:val="0"/>
      <w:divBdr>
        <w:top w:val="none" w:sz="0" w:space="0" w:color="auto"/>
        <w:left w:val="none" w:sz="0" w:space="0" w:color="auto"/>
        <w:bottom w:val="none" w:sz="0" w:space="0" w:color="auto"/>
        <w:right w:val="none" w:sz="0" w:space="0" w:color="auto"/>
      </w:divBdr>
    </w:div>
    <w:div w:id="1123572689">
      <w:bodyDiv w:val="1"/>
      <w:marLeft w:val="0"/>
      <w:marRight w:val="0"/>
      <w:marTop w:val="0"/>
      <w:marBottom w:val="0"/>
      <w:divBdr>
        <w:top w:val="none" w:sz="0" w:space="0" w:color="auto"/>
        <w:left w:val="none" w:sz="0" w:space="0" w:color="auto"/>
        <w:bottom w:val="none" w:sz="0" w:space="0" w:color="auto"/>
        <w:right w:val="none" w:sz="0" w:space="0" w:color="auto"/>
      </w:divBdr>
    </w:div>
    <w:div w:id="1130129659">
      <w:bodyDiv w:val="1"/>
      <w:marLeft w:val="0"/>
      <w:marRight w:val="0"/>
      <w:marTop w:val="0"/>
      <w:marBottom w:val="0"/>
      <w:divBdr>
        <w:top w:val="none" w:sz="0" w:space="0" w:color="auto"/>
        <w:left w:val="none" w:sz="0" w:space="0" w:color="auto"/>
        <w:bottom w:val="none" w:sz="0" w:space="0" w:color="auto"/>
        <w:right w:val="none" w:sz="0" w:space="0" w:color="auto"/>
      </w:divBdr>
    </w:div>
    <w:div w:id="1136534121">
      <w:bodyDiv w:val="1"/>
      <w:marLeft w:val="0"/>
      <w:marRight w:val="0"/>
      <w:marTop w:val="0"/>
      <w:marBottom w:val="0"/>
      <w:divBdr>
        <w:top w:val="none" w:sz="0" w:space="0" w:color="auto"/>
        <w:left w:val="none" w:sz="0" w:space="0" w:color="auto"/>
        <w:bottom w:val="none" w:sz="0" w:space="0" w:color="auto"/>
        <w:right w:val="none" w:sz="0" w:space="0" w:color="auto"/>
      </w:divBdr>
    </w:div>
    <w:div w:id="1140265039">
      <w:bodyDiv w:val="1"/>
      <w:marLeft w:val="0"/>
      <w:marRight w:val="0"/>
      <w:marTop w:val="0"/>
      <w:marBottom w:val="0"/>
      <w:divBdr>
        <w:top w:val="none" w:sz="0" w:space="0" w:color="auto"/>
        <w:left w:val="none" w:sz="0" w:space="0" w:color="auto"/>
        <w:bottom w:val="none" w:sz="0" w:space="0" w:color="auto"/>
        <w:right w:val="none" w:sz="0" w:space="0" w:color="auto"/>
      </w:divBdr>
    </w:div>
    <w:div w:id="1141776175">
      <w:bodyDiv w:val="1"/>
      <w:marLeft w:val="0"/>
      <w:marRight w:val="0"/>
      <w:marTop w:val="0"/>
      <w:marBottom w:val="0"/>
      <w:divBdr>
        <w:top w:val="none" w:sz="0" w:space="0" w:color="auto"/>
        <w:left w:val="none" w:sz="0" w:space="0" w:color="auto"/>
        <w:bottom w:val="none" w:sz="0" w:space="0" w:color="auto"/>
        <w:right w:val="none" w:sz="0" w:space="0" w:color="auto"/>
      </w:divBdr>
    </w:div>
    <w:div w:id="1143699727">
      <w:bodyDiv w:val="1"/>
      <w:marLeft w:val="0"/>
      <w:marRight w:val="0"/>
      <w:marTop w:val="0"/>
      <w:marBottom w:val="0"/>
      <w:divBdr>
        <w:top w:val="none" w:sz="0" w:space="0" w:color="auto"/>
        <w:left w:val="none" w:sz="0" w:space="0" w:color="auto"/>
        <w:bottom w:val="none" w:sz="0" w:space="0" w:color="auto"/>
        <w:right w:val="none" w:sz="0" w:space="0" w:color="auto"/>
      </w:divBdr>
    </w:div>
    <w:div w:id="1146969359">
      <w:bodyDiv w:val="1"/>
      <w:marLeft w:val="0"/>
      <w:marRight w:val="0"/>
      <w:marTop w:val="0"/>
      <w:marBottom w:val="0"/>
      <w:divBdr>
        <w:top w:val="none" w:sz="0" w:space="0" w:color="auto"/>
        <w:left w:val="none" w:sz="0" w:space="0" w:color="auto"/>
        <w:bottom w:val="none" w:sz="0" w:space="0" w:color="auto"/>
        <w:right w:val="none" w:sz="0" w:space="0" w:color="auto"/>
      </w:divBdr>
    </w:div>
    <w:div w:id="1148403838">
      <w:bodyDiv w:val="1"/>
      <w:marLeft w:val="0"/>
      <w:marRight w:val="0"/>
      <w:marTop w:val="0"/>
      <w:marBottom w:val="0"/>
      <w:divBdr>
        <w:top w:val="none" w:sz="0" w:space="0" w:color="auto"/>
        <w:left w:val="none" w:sz="0" w:space="0" w:color="auto"/>
        <w:bottom w:val="none" w:sz="0" w:space="0" w:color="auto"/>
        <w:right w:val="none" w:sz="0" w:space="0" w:color="auto"/>
      </w:divBdr>
    </w:div>
    <w:div w:id="1156648043">
      <w:bodyDiv w:val="1"/>
      <w:marLeft w:val="0"/>
      <w:marRight w:val="0"/>
      <w:marTop w:val="0"/>
      <w:marBottom w:val="0"/>
      <w:divBdr>
        <w:top w:val="none" w:sz="0" w:space="0" w:color="auto"/>
        <w:left w:val="none" w:sz="0" w:space="0" w:color="auto"/>
        <w:bottom w:val="none" w:sz="0" w:space="0" w:color="auto"/>
        <w:right w:val="none" w:sz="0" w:space="0" w:color="auto"/>
      </w:divBdr>
    </w:div>
    <w:div w:id="1168521926">
      <w:bodyDiv w:val="1"/>
      <w:marLeft w:val="0"/>
      <w:marRight w:val="0"/>
      <w:marTop w:val="0"/>
      <w:marBottom w:val="0"/>
      <w:divBdr>
        <w:top w:val="none" w:sz="0" w:space="0" w:color="auto"/>
        <w:left w:val="none" w:sz="0" w:space="0" w:color="auto"/>
        <w:bottom w:val="none" w:sz="0" w:space="0" w:color="auto"/>
        <w:right w:val="none" w:sz="0" w:space="0" w:color="auto"/>
      </w:divBdr>
    </w:div>
    <w:div w:id="1170102623">
      <w:bodyDiv w:val="1"/>
      <w:marLeft w:val="0"/>
      <w:marRight w:val="0"/>
      <w:marTop w:val="0"/>
      <w:marBottom w:val="0"/>
      <w:divBdr>
        <w:top w:val="none" w:sz="0" w:space="0" w:color="auto"/>
        <w:left w:val="none" w:sz="0" w:space="0" w:color="auto"/>
        <w:bottom w:val="none" w:sz="0" w:space="0" w:color="auto"/>
        <w:right w:val="none" w:sz="0" w:space="0" w:color="auto"/>
      </w:divBdr>
    </w:div>
    <w:div w:id="1176917483">
      <w:bodyDiv w:val="1"/>
      <w:marLeft w:val="0"/>
      <w:marRight w:val="0"/>
      <w:marTop w:val="0"/>
      <w:marBottom w:val="0"/>
      <w:divBdr>
        <w:top w:val="none" w:sz="0" w:space="0" w:color="auto"/>
        <w:left w:val="none" w:sz="0" w:space="0" w:color="auto"/>
        <w:bottom w:val="none" w:sz="0" w:space="0" w:color="auto"/>
        <w:right w:val="none" w:sz="0" w:space="0" w:color="auto"/>
      </w:divBdr>
    </w:div>
    <w:div w:id="1179349979">
      <w:bodyDiv w:val="1"/>
      <w:marLeft w:val="0"/>
      <w:marRight w:val="0"/>
      <w:marTop w:val="0"/>
      <w:marBottom w:val="0"/>
      <w:divBdr>
        <w:top w:val="none" w:sz="0" w:space="0" w:color="auto"/>
        <w:left w:val="none" w:sz="0" w:space="0" w:color="auto"/>
        <w:bottom w:val="none" w:sz="0" w:space="0" w:color="auto"/>
        <w:right w:val="none" w:sz="0" w:space="0" w:color="auto"/>
      </w:divBdr>
    </w:div>
    <w:div w:id="1181549049">
      <w:bodyDiv w:val="1"/>
      <w:marLeft w:val="0"/>
      <w:marRight w:val="0"/>
      <w:marTop w:val="0"/>
      <w:marBottom w:val="0"/>
      <w:divBdr>
        <w:top w:val="none" w:sz="0" w:space="0" w:color="auto"/>
        <w:left w:val="none" w:sz="0" w:space="0" w:color="auto"/>
        <w:bottom w:val="none" w:sz="0" w:space="0" w:color="auto"/>
        <w:right w:val="none" w:sz="0" w:space="0" w:color="auto"/>
      </w:divBdr>
    </w:div>
    <w:div w:id="1189179201">
      <w:bodyDiv w:val="1"/>
      <w:marLeft w:val="0"/>
      <w:marRight w:val="0"/>
      <w:marTop w:val="0"/>
      <w:marBottom w:val="0"/>
      <w:divBdr>
        <w:top w:val="none" w:sz="0" w:space="0" w:color="auto"/>
        <w:left w:val="none" w:sz="0" w:space="0" w:color="auto"/>
        <w:bottom w:val="none" w:sz="0" w:space="0" w:color="auto"/>
        <w:right w:val="none" w:sz="0" w:space="0" w:color="auto"/>
      </w:divBdr>
    </w:div>
    <w:div w:id="1196431614">
      <w:bodyDiv w:val="1"/>
      <w:marLeft w:val="0"/>
      <w:marRight w:val="0"/>
      <w:marTop w:val="0"/>
      <w:marBottom w:val="0"/>
      <w:divBdr>
        <w:top w:val="none" w:sz="0" w:space="0" w:color="auto"/>
        <w:left w:val="none" w:sz="0" w:space="0" w:color="auto"/>
        <w:bottom w:val="none" w:sz="0" w:space="0" w:color="auto"/>
        <w:right w:val="none" w:sz="0" w:space="0" w:color="auto"/>
      </w:divBdr>
    </w:div>
    <w:div w:id="1200388530">
      <w:bodyDiv w:val="1"/>
      <w:marLeft w:val="0"/>
      <w:marRight w:val="0"/>
      <w:marTop w:val="0"/>
      <w:marBottom w:val="0"/>
      <w:divBdr>
        <w:top w:val="none" w:sz="0" w:space="0" w:color="auto"/>
        <w:left w:val="none" w:sz="0" w:space="0" w:color="auto"/>
        <w:bottom w:val="none" w:sz="0" w:space="0" w:color="auto"/>
        <w:right w:val="none" w:sz="0" w:space="0" w:color="auto"/>
      </w:divBdr>
    </w:div>
    <w:div w:id="1203665572">
      <w:bodyDiv w:val="1"/>
      <w:marLeft w:val="0"/>
      <w:marRight w:val="0"/>
      <w:marTop w:val="0"/>
      <w:marBottom w:val="0"/>
      <w:divBdr>
        <w:top w:val="none" w:sz="0" w:space="0" w:color="auto"/>
        <w:left w:val="none" w:sz="0" w:space="0" w:color="auto"/>
        <w:bottom w:val="none" w:sz="0" w:space="0" w:color="auto"/>
        <w:right w:val="none" w:sz="0" w:space="0" w:color="auto"/>
      </w:divBdr>
    </w:div>
    <w:div w:id="1210340258">
      <w:bodyDiv w:val="1"/>
      <w:marLeft w:val="0"/>
      <w:marRight w:val="0"/>
      <w:marTop w:val="0"/>
      <w:marBottom w:val="0"/>
      <w:divBdr>
        <w:top w:val="none" w:sz="0" w:space="0" w:color="auto"/>
        <w:left w:val="none" w:sz="0" w:space="0" w:color="auto"/>
        <w:bottom w:val="none" w:sz="0" w:space="0" w:color="auto"/>
        <w:right w:val="none" w:sz="0" w:space="0" w:color="auto"/>
      </w:divBdr>
    </w:div>
    <w:div w:id="1212186331">
      <w:bodyDiv w:val="1"/>
      <w:marLeft w:val="0"/>
      <w:marRight w:val="0"/>
      <w:marTop w:val="0"/>
      <w:marBottom w:val="0"/>
      <w:divBdr>
        <w:top w:val="none" w:sz="0" w:space="0" w:color="auto"/>
        <w:left w:val="none" w:sz="0" w:space="0" w:color="auto"/>
        <w:bottom w:val="none" w:sz="0" w:space="0" w:color="auto"/>
        <w:right w:val="none" w:sz="0" w:space="0" w:color="auto"/>
      </w:divBdr>
    </w:div>
    <w:div w:id="1213158192">
      <w:bodyDiv w:val="1"/>
      <w:marLeft w:val="0"/>
      <w:marRight w:val="0"/>
      <w:marTop w:val="0"/>
      <w:marBottom w:val="0"/>
      <w:divBdr>
        <w:top w:val="none" w:sz="0" w:space="0" w:color="auto"/>
        <w:left w:val="none" w:sz="0" w:space="0" w:color="auto"/>
        <w:bottom w:val="none" w:sz="0" w:space="0" w:color="auto"/>
        <w:right w:val="none" w:sz="0" w:space="0" w:color="auto"/>
      </w:divBdr>
    </w:div>
    <w:div w:id="1214926276">
      <w:bodyDiv w:val="1"/>
      <w:marLeft w:val="0"/>
      <w:marRight w:val="0"/>
      <w:marTop w:val="0"/>
      <w:marBottom w:val="0"/>
      <w:divBdr>
        <w:top w:val="none" w:sz="0" w:space="0" w:color="auto"/>
        <w:left w:val="none" w:sz="0" w:space="0" w:color="auto"/>
        <w:bottom w:val="none" w:sz="0" w:space="0" w:color="auto"/>
        <w:right w:val="none" w:sz="0" w:space="0" w:color="auto"/>
      </w:divBdr>
    </w:div>
    <w:div w:id="1215972424">
      <w:bodyDiv w:val="1"/>
      <w:marLeft w:val="0"/>
      <w:marRight w:val="0"/>
      <w:marTop w:val="0"/>
      <w:marBottom w:val="0"/>
      <w:divBdr>
        <w:top w:val="none" w:sz="0" w:space="0" w:color="auto"/>
        <w:left w:val="none" w:sz="0" w:space="0" w:color="auto"/>
        <w:bottom w:val="none" w:sz="0" w:space="0" w:color="auto"/>
        <w:right w:val="none" w:sz="0" w:space="0" w:color="auto"/>
      </w:divBdr>
    </w:div>
    <w:div w:id="1221868894">
      <w:bodyDiv w:val="1"/>
      <w:marLeft w:val="0"/>
      <w:marRight w:val="0"/>
      <w:marTop w:val="0"/>
      <w:marBottom w:val="0"/>
      <w:divBdr>
        <w:top w:val="none" w:sz="0" w:space="0" w:color="auto"/>
        <w:left w:val="none" w:sz="0" w:space="0" w:color="auto"/>
        <w:bottom w:val="none" w:sz="0" w:space="0" w:color="auto"/>
        <w:right w:val="none" w:sz="0" w:space="0" w:color="auto"/>
      </w:divBdr>
    </w:div>
    <w:div w:id="1224488754">
      <w:bodyDiv w:val="1"/>
      <w:marLeft w:val="0"/>
      <w:marRight w:val="0"/>
      <w:marTop w:val="0"/>
      <w:marBottom w:val="0"/>
      <w:divBdr>
        <w:top w:val="none" w:sz="0" w:space="0" w:color="auto"/>
        <w:left w:val="none" w:sz="0" w:space="0" w:color="auto"/>
        <w:bottom w:val="none" w:sz="0" w:space="0" w:color="auto"/>
        <w:right w:val="none" w:sz="0" w:space="0" w:color="auto"/>
      </w:divBdr>
    </w:div>
    <w:div w:id="1224945783">
      <w:bodyDiv w:val="1"/>
      <w:marLeft w:val="0"/>
      <w:marRight w:val="0"/>
      <w:marTop w:val="0"/>
      <w:marBottom w:val="0"/>
      <w:divBdr>
        <w:top w:val="none" w:sz="0" w:space="0" w:color="auto"/>
        <w:left w:val="none" w:sz="0" w:space="0" w:color="auto"/>
        <w:bottom w:val="none" w:sz="0" w:space="0" w:color="auto"/>
        <w:right w:val="none" w:sz="0" w:space="0" w:color="auto"/>
      </w:divBdr>
    </w:div>
    <w:div w:id="1224949898">
      <w:bodyDiv w:val="1"/>
      <w:marLeft w:val="0"/>
      <w:marRight w:val="0"/>
      <w:marTop w:val="0"/>
      <w:marBottom w:val="0"/>
      <w:divBdr>
        <w:top w:val="none" w:sz="0" w:space="0" w:color="auto"/>
        <w:left w:val="none" w:sz="0" w:space="0" w:color="auto"/>
        <w:bottom w:val="none" w:sz="0" w:space="0" w:color="auto"/>
        <w:right w:val="none" w:sz="0" w:space="0" w:color="auto"/>
      </w:divBdr>
    </w:div>
    <w:div w:id="1231772566">
      <w:bodyDiv w:val="1"/>
      <w:marLeft w:val="0"/>
      <w:marRight w:val="0"/>
      <w:marTop w:val="0"/>
      <w:marBottom w:val="0"/>
      <w:divBdr>
        <w:top w:val="none" w:sz="0" w:space="0" w:color="auto"/>
        <w:left w:val="none" w:sz="0" w:space="0" w:color="auto"/>
        <w:bottom w:val="none" w:sz="0" w:space="0" w:color="auto"/>
        <w:right w:val="none" w:sz="0" w:space="0" w:color="auto"/>
      </w:divBdr>
    </w:div>
    <w:div w:id="1232161562">
      <w:bodyDiv w:val="1"/>
      <w:marLeft w:val="0"/>
      <w:marRight w:val="0"/>
      <w:marTop w:val="0"/>
      <w:marBottom w:val="0"/>
      <w:divBdr>
        <w:top w:val="none" w:sz="0" w:space="0" w:color="auto"/>
        <w:left w:val="none" w:sz="0" w:space="0" w:color="auto"/>
        <w:bottom w:val="none" w:sz="0" w:space="0" w:color="auto"/>
        <w:right w:val="none" w:sz="0" w:space="0" w:color="auto"/>
      </w:divBdr>
    </w:div>
    <w:div w:id="1253272027">
      <w:bodyDiv w:val="1"/>
      <w:marLeft w:val="0"/>
      <w:marRight w:val="0"/>
      <w:marTop w:val="0"/>
      <w:marBottom w:val="0"/>
      <w:divBdr>
        <w:top w:val="none" w:sz="0" w:space="0" w:color="auto"/>
        <w:left w:val="none" w:sz="0" w:space="0" w:color="auto"/>
        <w:bottom w:val="none" w:sz="0" w:space="0" w:color="auto"/>
        <w:right w:val="none" w:sz="0" w:space="0" w:color="auto"/>
      </w:divBdr>
    </w:div>
    <w:div w:id="1253977890">
      <w:bodyDiv w:val="1"/>
      <w:marLeft w:val="0"/>
      <w:marRight w:val="0"/>
      <w:marTop w:val="0"/>
      <w:marBottom w:val="0"/>
      <w:divBdr>
        <w:top w:val="none" w:sz="0" w:space="0" w:color="auto"/>
        <w:left w:val="none" w:sz="0" w:space="0" w:color="auto"/>
        <w:bottom w:val="none" w:sz="0" w:space="0" w:color="auto"/>
        <w:right w:val="none" w:sz="0" w:space="0" w:color="auto"/>
      </w:divBdr>
    </w:div>
    <w:div w:id="1257061773">
      <w:bodyDiv w:val="1"/>
      <w:marLeft w:val="0"/>
      <w:marRight w:val="0"/>
      <w:marTop w:val="0"/>
      <w:marBottom w:val="0"/>
      <w:divBdr>
        <w:top w:val="none" w:sz="0" w:space="0" w:color="auto"/>
        <w:left w:val="none" w:sz="0" w:space="0" w:color="auto"/>
        <w:bottom w:val="none" w:sz="0" w:space="0" w:color="auto"/>
        <w:right w:val="none" w:sz="0" w:space="0" w:color="auto"/>
      </w:divBdr>
    </w:div>
    <w:div w:id="1261140949">
      <w:bodyDiv w:val="1"/>
      <w:marLeft w:val="0"/>
      <w:marRight w:val="0"/>
      <w:marTop w:val="0"/>
      <w:marBottom w:val="0"/>
      <w:divBdr>
        <w:top w:val="none" w:sz="0" w:space="0" w:color="auto"/>
        <w:left w:val="none" w:sz="0" w:space="0" w:color="auto"/>
        <w:bottom w:val="none" w:sz="0" w:space="0" w:color="auto"/>
        <w:right w:val="none" w:sz="0" w:space="0" w:color="auto"/>
      </w:divBdr>
    </w:div>
    <w:div w:id="1272669074">
      <w:bodyDiv w:val="1"/>
      <w:marLeft w:val="0"/>
      <w:marRight w:val="0"/>
      <w:marTop w:val="0"/>
      <w:marBottom w:val="0"/>
      <w:divBdr>
        <w:top w:val="none" w:sz="0" w:space="0" w:color="auto"/>
        <w:left w:val="none" w:sz="0" w:space="0" w:color="auto"/>
        <w:bottom w:val="none" w:sz="0" w:space="0" w:color="auto"/>
        <w:right w:val="none" w:sz="0" w:space="0" w:color="auto"/>
      </w:divBdr>
    </w:div>
    <w:div w:id="1274439531">
      <w:bodyDiv w:val="1"/>
      <w:marLeft w:val="0"/>
      <w:marRight w:val="0"/>
      <w:marTop w:val="0"/>
      <w:marBottom w:val="0"/>
      <w:divBdr>
        <w:top w:val="none" w:sz="0" w:space="0" w:color="auto"/>
        <w:left w:val="none" w:sz="0" w:space="0" w:color="auto"/>
        <w:bottom w:val="none" w:sz="0" w:space="0" w:color="auto"/>
        <w:right w:val="none" w:sz="0" w:space="0" w:color="auto"/>
      </w:divBdr>
    </w:div>
    <w:div w:id="1285769637">
      <w:bodyDiv w:val="1"/>
      <w:marLeft w:val="0"/>
      <w:marRight w:val="0"/>
      <w:marTop w:val="0"/>
      <w:marBottom w:val="0"/>
      <w:divBdr>
        <w:top w:val="none" w:sz="0" w:space="0" w:color="auto"/>
        <w:left w:val="none" w:sz="0" w:space="0" w:color="auto"/>
        <w:bottom w:val="none" w:sz="0" w:space="0" w:color="auto"/>
        <w:right w:val="none" w:sz="0" w:space="0" w:color="auto"/>
      </w:divBdr>
    </w:div>
    <w:div w:id="1289824558">
      <w:bodyDiv w:val="1"/>
      <w:marLeft w:val="0"/>
      <w:marRight w:val="0"/>
      <w:marTop w:val="0"/>
      <w:marBottom w:val="0"/>
      <w:divBdr>
        <w:top w:val="none" w:sz="0" w:space="0" w:color="auto"/>
        <w:left w:val="none" w:sz="0" w:space="0" w:color="auto"/>
        <w:bottom w:val="none" w:sz="0" w:space="0" w:color="auto"/>
        <w:right w:val="none" w:sz="0" w:space="0" w:color="auto"/>
      </w:divBdr>
    </w:div>
    <w:div w:id="1290166160">
      <w:bodyDiv w:val="1"/>
      <w:marLeft w:val="0"/>
      <w:marRight w:val="0"/>
      <w:marTop w:val="0"/>
      <w:marBottom w:val="0"/>
      <w:divBdr>
        <w:top w:val="none" w:sz="0" w:space="0" w:color="auto"/>
        <w:left w:val="none" w:sz="0" w:space="0" w:color="auto"/>
        <w:bottom w:val="none" w:sz="0" w:space="0" w:color="auto"/>
        <w:right w:val="none" w:sz="0" w:space="0" w:color="auto"/>
      </w:divBdr>
    </w:div>
    <w:div w:id="1297949957">
      <w:bodyDiv w:val="1"/>
      <w:marLeft w:val="0"/>
      <w:marRight w:val="0"/>
      <w:marTop w:val="0"/>
      <w:marBottom w:val="0"/>
      <w:divBdr>
        <w:top w:val="none" w:sz="0" w:space="0" w:color="auto"/>
        <w:left w:val="none" w:sz="0" w:space="0" w:color="auto"/>
        <w:bottom w:val="none" w:sz="0" w:space="0" w:color="auto"/>
        <w:right w:val="none" w:sz="0" w:space="0" w:color="auto"/>
      </w:divBdr>
    </w:div>
    <w:div w:id="1298561065">
      <w:bodyDiv w:val="1"/>
      <w:marLeft w:val="0"/>
      <w:marRight w:val="0"/>
      <w:marTop w:val="0"/>
      <w:marBottom w:val="0"/>
      <w:divBdr>
        <w:top w:val="none" w:sz="0" w:space="0" w:color="auto"/>
        <w:left w:val="none" w:sz="0" w:space="0" w:color="auto"/>
        <w:bottom w:val="none" w:sz="0" w:space="0" w:color="auto"/>
        <w:right w:val="none" w:sz="0" w:space="0" w:color="auto"/>
      </w:divBdr>
    </w:div>
    <w:div w:id="1298873134">
      <w:bodyDiv w:val="1"/>
      <w:marLeft w:val="0"/>
      <w:marRight w:val="0"/>
      <w:marTop w:val="0"/>
      <w:marBottom w:val="0"/>
      <w:divBdr>
        <w:top w:val="none" w:sz="0" w:space="0" w:color="auto"/>
        <w:left w:val="none" w:sz="0" w:space="0" w:color="auto"/>
        <w:bottom w:val="none" w:sz="0" w:space="0" w:color="auto"/>
        <w:right w:val="none" w:sz="0" w:space="0" w:color="auto"/>
      </w:divBdr>
    </w:div>
    <w:div w:id="1302079580">
      <w:bodyDiv w:val="1"/>
      <w:marLeft w:val="0"/>
      <w:marRight w:val="0"/>
      <w:marTop w:val="0"/>
      <w:marBottom w:val="0"/>
      <w:divBdr>
        <w:top w:val="none" w:sz="0" w:space="0" w:color="auto"/>
        <w:left w:val="none" w:sz="0" w:space="0" w:color="auto"/>
        <w:bottom w:val="none" w:sz="0" w:space="0" w:color="auto"/>
        <w:right w:val="none" w:sz="0" w:space="0" w:color="auto"/>
      </w:divBdr>
    </w:div>
    <w:div w:id="1303848352">
      <w:bodyDiv w:val="1"/>
      <w:marLeft w:val="0"/>
      <w:marRight w:val="0"/>
      <w:marTop w:val="0"/>
      <w:marBottom w:val="0"/>
      <w:divBdr>
        <w:top w:val="none" w:sz="0" w:space="0" w:color="auto"/>
        <w:left w:val="none" w:sz="0" w:space="0" w:color="auto"/>
        <w:bottom w:val="none" w:sz="0" w:space="0" w:color="auto"/>
        <w:right w:val="none" w:sz="0" w:space="0" w:color="auto"/>
      </w:divBdr>
    </w:div>
    <w:div w:id="1305087015">
      <w:bodyDiv w:val="1"/>
      <w:marLeft w:val="0"/>
      <w:marRight w:val="0"/>
      <w:marTop w:val="0"/>
      <w:marBottom w:val="0"/>
      <w:divBdr>
        <w:top w:val="none" w:sz="0" w:space="0" w:color="auto"/>
        <w:left w:val="none" w:sz="0" w:space="0" w:color="auto"/>
        <w:bottom w:val="none" w:sz="0" w:space="0" w:color="auto"/>
        <w:right w:val="none" w:sz="0" w:space="0" w:color="auto"/>
      </w:divBdr>
    </w:div>
    <w:div w:id="1307079252">
      <w:bodyDiv w:val="1"/>
      <w:marLeft w:val="0"/>
      <w:marRight w:val="0"/>
      <w:marTop w:val="0"/>
      <w:marBottom w:val="0"/>
      <w:divBdr>
        <w:top w:val="none" w:sz="0" w:space="0" w:color="auto"/>
        <w:left w:val="none" w:sz="0" w:space="0" w:color="auto"/>
        <w:bottom w:val="none" w:sz="0" w:space="0" w:color="auto"/>
        <w:right w:val="none" w:sz="0" w:space="0" w:color="auto"/>
      </w:divBdr>
    </w:div>
    <w:div w:id="1311716067">
      <w:bodyDiv w:val="1"/>
      <w:marLeft w:val="0"/>
      <w:marRight w:val="0"/>
      <w:marTop w:val="0"/>
      <w:marBottom w:val="0"/>
      <w:divBdr>
        <w:top w:val="none" w:sz="0" w:space="0" w:color="auto"/>
        <w:left w:val="none" w:sz="0" w:space="0" w:color="auto"/>
        <w:bottom w:val="none" w:sz="0" w:space="0" w:color="auto"/>
        <w:right w:val="none" w:sz="0" w:space="0" w:color="auto"/>
      </w:divBdr>
    </w:div>
    <w:div w:id="1312173380">
      <w:bodyDiv w:val="1"/>
      <w:marLeft w:val="0"/>
      <w:marRight w:val="0"/>
      <w:marTop w:val="0"/>
      <w:marBottom w:val="0"/>
      <w:divBdr>
        <w:top w:val="none" w:sz="0" w:space="0" w:color="auto"/>
        <w:left w:val="none" w:sz="0" w:space="0" w:color="auto"/>
        <w:bottom w:val="none" w:sz="0" w:space="0" w:color="auto"/>
        <w:right w:val="none" w:sz="0" w:space="0" w:color="auto"/>
      </w:divBdr>
    </w:div>
    <w:div w:id="1318264188">
      <w:bodyDiv w:val="1"/>
      <w:marLeft w:val="0"/>
      <w:marRight w:val="0"/>
      <w:marTop w:val="0"/>
      <w:marBottom w:val="0"/>
      <w:divBdr>
        <w:top w:val="none" w:sz="0" w:space="0" w:color="auto"/>
        <w:left w:val="none" w:sz="0" w:space="0" w:color="auto"/>
        <w:bottom w:val="none" w:sz="0" w:space="0" w:color="auto"/>
        <w:right w:val="none" w:sz="0" w:space="0" w:color="auto"/>
      </w:divBdr>
    </w:div>
    <w:div w:id="1326083084">
      <w:bodyDiv w:val="1"/>
      <w:marLeft w:val="0"/>
      <w:marRight w:val="0"/>
      <w:marTop w:val="0"/>
      <w:marBottom w:val="0"/>
      <w:divBdr>
        <w:top w:val="none" w:sz="0" w:space="0" w:color="auto"/>
        <w:left w:val="none" w:sz="0" w:space="0" w:color="auto"/>
        <w:bottom w:val="none" w:sz="0" w:space="0" w:color="auto"/>
        <w:right w:val="none" w:sz="0" w:space="0" w:color="auto"/>
      </w:divBdr>
    </w:div>
    <w:div w:id="1327709477">
      <w:bodyDiv w:val="1"/>
      <w:marLeft w:val="0"/>
      <w:marRight w:val="0"/>
      <w:marTop w:val="0"/>
      <w:marBottom w:val="0"/>
      <w:divBdr>
        <w:top w:val="none" w:sz="0" w:space="0" w:color="auto"/>
        <w:left w:val="none" w:sz="0" w:space="0" w:color="auto"/>
        <w:bottom w:val="none" w:sz="0" w:space="0" w:color="auto"/>
        <w:right w:val="none" w:sz="0" w:space="0" w:color="auto"/>
      </w:divBdr>
    </w:div>
    <w:div w:id="1330256975">
      <w:bodyDiv w:val="1"/>
      <w:marLeft w:val="0"/>
      <w:marRight w:val="0"/>
      <w:marTop w:val="0"/>
      <w:marBottom w:val="0"/>
      <w:divBdr>
        <w:top w:val="none" w:sz="0" w:space="0" w:color="auto"/>
        <w:left w:val="none" w:sz="0" w:space="0" w:color="auto"/>
        <w:bottom w:val="none" w:sz="0" w:space="0" w:color="auto"/>
        <w:right w:val="none" w:sz="0" w:space="0" w:color="auto"/>
      </w:divBdr>
    </w:div>
    <w:div w:id="1333144552">
      <w:bodyDiv w:val="1"/>
      <w:marLeft w:val="0"/>
      <w:marRight w:val="0"/>
      <w:marTop w:val="0"/>
      <w:marBottom w:val="0"/>
      <w:divBdr>
        <w:top w:val="none" w:sz="0" w:space="0" w:color="auto"/>
        <w:left w:val="none" w:sz="0" w:space="0" w:color="auto"/>
        <w:bottom w:val="none" w:sz="0" w:space="0" w:color="auto"/>
        <w:right w:val="none" w:sz="0" w:space="0" w:color="auto"/>
      </w:divBdr>
    </w:div>
    <w:div w:id="1333484230">
      <w:bodyDiv w:val="1"/>
      <w:marLeft w:val="0"/>
      <w:marRight w:val="0"/>
      <w:marTop w:val="0"/>
      <w:marBottom w:val="0"/>
      <w:divBdr>
        <w:top w:val="none" w:sz="0" w:space="0" w:color="auto"/>
        <w:left w:val="none" w:sz="0" w:space="0" w:color="auto"/>
        <w:bottom w:val="none" w:sz="0" w:space="0" w:color="auto"/>
        <w:right w:val="none" w:sz="0" w:space="0" w:color="auto"/>
      </w:divBdr>
    </w:div>
    <w:div w:id="1336764632">
      <w:bodyDiv w:val="1"/>
      <w:marLeft w:val="0"/>
      <w:marRight w:val="0"/>
      <w:marTop w:val="0"/>
      <w:marBottom w:val="0"/>
      <w:divBdr>
        <w:top w:val="none" w:sz="0" w:space="0" w:color="auto"/>
        <w:left w:val="none" w:sz="0" w:space="0" w:color="auto"/>
        <w:bottom w:val="none" w:sz="0" w:space="0" w:color="auto"/>
        <w:right w:val="none" w:sz="0" w:space="0" w:color="auto"/>
      </w:divBdr>
    </w:div>
    <w:div w:id="1339384531">
      <w:bodyDiv w:val="1"/>
      <w:marLeft w:val="0"/>
      <w:marRight w:val="0"/>
      <w:marTop w:val="0"/>
      <w:marBottom w:val="0"/>
      <w:divBdr>
        <w:top w:val="none" w:sz="0" w:space="0" w:color="auto"/>
        <w:left w:val="none" w:sz="0" w:space="0" w:color="auto"/>
        <w:bottom w:val="none" w:sz="0" w:space="0" w:color="auto"/>
        <w:right w:val="none" w:sz="0" w:space="0" w:color="auto"/>
      </w:divBdr>
    </w:div>
    <w:div w:id="1344282404">
      <w:bodyDiv w:val="1"/>
      <w:marLeft w:val="0"/>
      <w:marRight w:val="0"/>
      <w:marTop w:val="0"/>
      <w:marBottom w:val="0"/>
      <w:divBdr>
        <w:top w:val="none" w:sz="0" w:space="0" w:color="auto"/>
        <w:left w:val="none" w:sz="0" w:space="0" w:color="auto"/>
        <w:bottom w:val="none" w:sz="0" w:space="0" w:color="auto"/>
        <w:right w:val="none" w:sz="0" w:space="0" w:color="auto"/>
      </w:divBdr>
    </w:div>
    <w:div w:id="1346328957">
      <w:bodyDiv w:val="1"/>
      <w:marLeft w:val="0"/>
      <w:marRight w:val="0"/>
      <w:marTop w:val="0"/>
      <w:marBottom w:val="0"/>
      <w:divBdr>
        <w:top w:val="none" w:sz="0" w:space="0" w:color="auto"/>
        <w:left w:val="none" w:sz="0" w:space="0" w:color="auto"/>
        <w:bottom w:val="none" w:sz="0" w:space="0" w:color="auto"/>
        <w:right w:val="none" w:sz="0" w:space="0" w:color="auto"/>
      </w:divBdr>
    </w:div>
    <w:div w:id="1346983202">
      <w:bodyDiv w:val="1"/>
      <w:marLeft w:val="0"/>
      <w:marRight w:val="0"/>
      <w:marTop w:val="0"/>
      <w:marBottom w:val="0"/>
      <w:divBdr>
        <w:top w:val="none" w:sz="0" w:space="0" w:color="auto"/>
        <w:left w:val="none" w:sz="0" w:space="0" w:color="auto"/>
        <w:bottom w:val="none" w:sz="0" w:space="0" w:color="auto"/>
        <w:right w:val="none" w:sz="0" w:space="0" w:color="auto"/>
      </w:divBdr>
    </w:div>
    <w:div w:id="1351177276">
      <w:bodyDiv w:val="1"/>
      <w:marLeft w:val="0"/>
      <w:marRight w:val="0"/>
      <w:marTop w:val="0"/>
      <w:marBottom w:val="0"/>
      <w:divBdr>
        <w:top w:val="none" w:sz="0" w:space="0" w:color="auto"/>
        <w:left w:val="none" w:sz="0" w:space="0" w:color="auto"/>
        <w:bottom w:val="none" w:sz="0" w:space="0" w:color="auto"/>
        <w:right w:val="none" w:sz="0" w:space="0" w:color="auto"/>
      </w:divBdr>
    </w:div>
    <w:div w:id="1353187973">
      <w:bodyDiv w:val="1"/>
      <w:marLeft w:val="0"/>
      <w:marRight w:val="0"/>
      <w:marTop w:val="0"/>
      <w:marBottom w:val="0"/>
      <w:divBdr>
        <w:top w:val="none" w:sz="0" w:space="0" w:color="auto"/>
        <w:left w:val="none" w:sz="0" w:space="0" w:color="auto"/>
        <w:bottom w:val="none" w:sz="0" w:space="0" w:color="auto"/>
        <w:right w:val="none" w:sz="0" w:space="0" w:color="auto"/>
      </w:divBdr>
    </w:div>
    <w:div w:id="1353337364">
      <w:bodyDiv w:val="1"/>
      <w:marLeft w:val="0"/>
      <w:marRight w:val="0"/>
      <w:marTop w:val="0"/>
      <w:marBottom w:val="0"/>
      <w:divBdr>
        <w:top w:val="none" w:sz="0" w:space="0" w:color="auto"/>
        <w:left w:val="none" w:sz="0" w:space="0" w:color="auto"/>
        <w:bottom w:val="none" w:sz="0" w:space="0" w:color="auto"/>
        <w:right w:val="none" w:sz="0" w:space="0" w:color="auto"/>
      </w:divBdr>
    </w:div>
    <w:div w:id="1359889211">
      <w:bodyDiv w:val="1"/>
      <w:marLeft w:val="0"/>
      <w:marRight w:val="0"/>
      <w:marTop w:val="0"/>
      <w:marBottom w:val="0"/>
      <w:divBdr>
        <w:top w:val="none" w:sz="0" w:space="0" w:color="auto"/>
        <w:left w:val="none" w:sz="0" w:space="0" w:color="auto"/>
        <w:bottom w:val="none" w:sz="0" w:space="0" w:color="auto"/>
        <w:right w:val="none" w:sz="0" w:space="0" w:color="auto"/>
      </w:divBdr>
    </w:div>
    <w:div w:id="1364136482">
      <w:bodyDiv w:val="1"/>
      <w:marLeft w:val="0"/>
      <w:marRight w:val="0"/>
      <w:marTop w:val="0"/>
      <w:marBottom w:val="0"/>
      <w:divBdr>
        <w:top w:val="none" w:sz="0" w:space="0" w:color="auto"/>
        <w:left w:val="none" w:sz="0" w:space="0" w:color="auto"/>
        <w:bottom w:val="none" w:sz="0" w:space="0" w:color="auto"/>
        <w:right w:val="none" w:sz="0" w:space="0" w:color="auto"/>
      </w:divBdr>
    </w:div>
    <w:div w:id="1367364615">
      <w:bodyDiv w:val="1"/>
      <w:marLeft w:val="0"/>
      <w:marRight w:val="0"/>
      <w:marTop w:val="0"/>
      <w:marBottom w:val="0"/>
      <w:divBdr>
        <w:top w:val="none" w:sz="0" w:space="0" w:color="auto"/>
        <w:left w:val="none" w:sz="0" w:space="0" w:color="auto"/>
        <w:bottom w:val="none" w:sz="0" w:space="0" w:color="auto"/>
        <w:right w:val="none" w:sz="0" w:space="0" w:color="auto"/>
      </w:divBdr>
    </w:div>
    <w:div w:id="1371802056">
      <w:bodyDiv w:val="1"/>
      <w:marLeft w:val="0"/>
      <w:marRight w:val="0"/>
      <w:marTop w:val="0"/>
      <w:marBottom w:val="0"/>
      <w:divBdr>
        <w:top w:val="none" w:sz="0" w:space="0" w:color="auto"/>
        <w:left w:val="none" w:sz="0" w:space="0" w:color="auto"/>
        <w:bottom w:val="none" w:sz="0" w:space="0" w:color="auto"/>
        <w:right w:val="none" w:sz="0" w:space="0" w:color="auto"/>
      </w:divBdr>
    </w:div>
    <w:div w:id="1372533721">
      <w:bodyDiv w:val="1"/>
      <w:marLeft w:val="0"/>
      <w:marRight w:val="0"/>
      <w:marTop w:val="0"/>
      <w:marBottom w:val="0"/>
      <w:divBdr>
        <w:top w:val="none" w:sz="0" w:space="0" w:color="auto"/>
        <w:left w:val="none" w:sz="0" w:space="0" w:color="auto"/>
        <w:bottom w:val="none" w:sz="0" w:space="0" w:color="auto"/>
        <w:right w:val="none" w:sz="0" w:space="0" w:color="auto"/>
      </w:divBdr>
    </w:div>
    <w:div w:id="1373766447">
      <w:bodyDiv w:val="1"/>
      <w:marLeft w:val="0"/>
      <w:marRight w:val="0"/>
      <w:marTop w:val="0"/>
      <w:marBottom w:val="0"/>
      <w:divBdr>
        <w:top w:val="none" w:sz="0" w:space="0" w:color="auto"/>
        <w:left w:val="none" w:sz="0" w:space="0" w:color="auto"/>
        <w:bottom w:val="none" w:sz="0" w:space="0" w:color="auto"/>
        <w:right w:val="none" w:sz="0" w:space="0" w:color="auto"/>
      </w:divBdr>
    </w:div>
    <w:div w:id="1375692419">
      <w:bodyDiv w:val="1"/>
      <w:marLeft w:val="0"/>
      <w:marRight w:val="0"/>
      <w:marTop w:val="0"/>
      <w:marBottom w:val="0"/>
      <w:divBdr>
        <w:top w:val="none" w:sz="0" w:space="0" w:color="auto"/>
        <w:left w:val="none" w:sz="0" w:space="0" w:color="auto"/>
        <w:bottom w:val="none" w:sz="0" w:space="0" w:color="auto"/>
        <w:right w:val="none" w:sz="0" w:space="0" w:color="auto"/>
      </w:divBdr>
    </w:div>
    <w:div w:id="1379353762">
      <w:bodyDiv w:val="1"/>
      <w:marLeft w:val="0"/>
      <w:marRight w:val="0"/>
      <w:marTop w:val="0"/>
      <w:marBottom w:val="0"/>
      <w:divBdr>
        <w:top w:val="none" w:sz="0" w:space="0" w:color="auto"/>
        <w:left w:val="none" w:sz="0" w:space="0" w:color="auto"/>
        <w:bottom w:val="none" w:sz="0" w:space="0" w:color="auto"/>
        <w:right w:val="none" w:sz="0" w:space="0" w:color="auto"/>
      </w:divBdr>
    </w:div>
    <w:div w:id="1386561750">
      <w:bodyDiv w:val="1"/>
      <w:marLeft w:val="0"/>
      <w:marRight w:val="0"/>
      <w:marTop w:val="0"/>
      <w:marBottom w:val="0"/>
      <w:divBdr>
        <w:top w:val="none" w:sz="0" w:space="0" w:color="auto"/>
        <w:left w:val="none" w:sz="0" w:space="0" w:color="auto"/>
        <w:bottom w:val="none" w:sz="0" w:space="0" w:color="auto"/>
        <w:right w:val="none" w:sz="0" w:space="0" w:color="auto"/>
      </w:divBdr>
    </w:div>
    <w:div w:id="1389766175">
      <w:bodyDiv w:val="1"/>
      <w:marLeft w:val="0"/>
      <w:marRight w:val="0"/>
      <w:marTop w:val="0"/>
      <w:marBottom w:val="0"/>
      <w:divBdr>
        <w:top w:val="none" w:sz="0" w:space="0" w:color="auto"/>
        <w:left w:val="none" w:sz="0" w:space="0" w:color="auto"/>
        <w:bottom w:val="none" w:sz="0" w:space="0" w:color="auto"/>
        <w:right w:val="none" w:sz="0" w:space="0" w:color="auto"/>
      </w:divBdr>
    </w:div>
    <w:div w:id="1397314928">
      <w:bodyDiv w:val="1"/>
      <w:marLeft w:val="0"/>
      <w:marRight w:val="0"/>
      <w:marTop w:val="0"/>
      <w:marBottom w:val="0"/>
      <w:divBdr>
        <w:top w:val="none" w:sz="0" w:space="0" w:color="auto"/>
        <w:left w:val="none" w:sz="0" w:space="0" w:color="auto"/>
        <w:bottom w:val="none" w:sz="0" w:space="0" w:color="auto"/>
        <w:right w:val="none" w:sz="0" w:space="0" w:color="auto"/>
      </w:divBdr>
    </w:div>
    <w:div w:id="1398748385">
      <w:bodyDiv w:val="1"/>
      <w:marLeft w:val="0"/>
      <w:marRight w:val="0"/>
      <w:marTop w:val="0"/>
      <w:marBottom w:val="0"/>
      <w:divBdr>
        <w:top w:val="none" w:sz="0" w:space="0" w:color="auto"/>
        <w:left w:val="none" w:sz="0" w:space="0" w:color="auto"/>
        <w:bottom w:val="none" w:sz="0" w:space="0" w:color="auto"/>
        <w:right w:val="none" w:sz="0" w:space="0" w:color="auto"/>
      </w:divBdr>
    </w:div>
    <w:div w:id="1400328749">
      <w:bodyDiv w:val="1"/>
      <w:marLeft w:val="0"/>
      <w:marRight w:val="0"/>
      <w:marTop w:val="0"/>
      <w:marBottom w:val="0"/>
      <w:divBdr>
        <w:top w:val="none" w:sz="0" w:space="0" w:color="auto"/>
        <w:left w:val="none" w:sz="0" w:space="0" w:color="auto"/>
        <w:bottom w:val="none" w:sz="0" w:space="0" w:color="auto"/>
        <w:right w:val="none" w:sz="0" w:space="0" w:color="auto"/>
      </w:divBdr>
    </w:div>
    <w:div w:id="1406075502">
      <w:bodyDiv w:val="1"/>
      <w:marLeft w:val="0"/>
      <w:marRight w:val="0"/>
      <w:marTop w:val="0"/>
      <w:marBottom w:val="0"/>
      <w:divBdr>
        <w:top w:val="none" w:sz="0" w:space="0" w:color="auto"/>
        <w:left w:val="none" w:sz="0" w:space="0" w:color="auto"/>
        <w:bottom w:val="none" w:sz="0" w:space="0" w:color="auto"/>
        <w:right w:val="none" w:sz="0" w:space="0" w:color="auto"/>
      </w:divBdr>
    </w:div>
    <w:div w:id="1407263821">
      <w:bodyDiv w:val="1"/>
      <w:marLeft w:val="0"/>
      <w:marRight w:val="0"/>
      <w:marTop w:val="0"/>
      <w:marBottom w:val="0"/>
      <w:divBdr>
        <w:top w:val="none" w:sz="0" w:space="0" w:color="auto"/>
        <w:left w:val="none" w:sz="0" w:space="0" w:color="auto"/>
        <w:bottom w:val="none" w:sz="0" w:space="0" w:color="auto"/>
        <w:right w:val="none" w:sz="0" w:space="0" w:color="auto"/>
      </w:divBdr>
    </w:div>
    <w:div w:id="1410689732">
      <w:bodyDiv w:val="1"/>
      <w:marLeft w:val="0"/>
      <w:marRight w:val="0"/>
      <w:marTop w:val="0"/>
      <w:marBottom w:val="0"/>
      <w:divBdr>
        <w:top w:val="none" w:sz="0" w:space="0" w:color="auto"/>
        <w:left w:val="none" w:sz="0" w:space="0" w:color="auto"/>
        <w:bottom w:val="none" w:sz="0" w:space="0" w:color="auto"/>
        <w:right w:val="none" w:sz="0" w:space="0" w:color="auto"/>
      </w:divBdr>
    </w:div>
    <w:div w:id="1414887419">
      <w:bodyDiv w:val="1"/>
      <w:marLeft w:val="0"/>
      <w:marRight w:val="0"/>
      <w:marTop w:val="0"/>
      <w:marBottom w:val="0"/>
      <w:divBdr>
        <w:top w:val="none" w:sz="0" w:space="0" w:color="auto"/>
        <w:left w:val="none" w:sz="0" w:space="0" w:color="auto"/>
        <w:bottom w:val="none" w:sz="0" w:space="0" w:color="auto"/>
        <w:right w:val="none" w:sz="0" w:space="0" w:color="auto"/>
      </w:divBdr>
    </w:div>
    <w:div w:id="1416434397">
      <w:bodyDiv w:val="1"/>
      <w:marLeft w:val="0"/>
      <w:marRight w:val="0"/>
      <w:marTop w:val="0"/>
      <w:marBottom w:val="0"/>
      <w:divBdr>
        <w:top w:val="none" w:sz="0" w:space="0" w:color="auto"/>
        <w:left w:val="none" w:sz="0" w:space="0" w:color="auto"/>
        <w:bottom w:val="none" w:sz="0" w:space="0" w:color="auto"/>
        <w:right w:val="none" w:sz="0" w:space="0" w:color="auto"/>
      </w:divBdr>
    </w:div>
    <w:div w:id="1416587744">
      <w:bodyDiv w:val="1"/>
      <w:marLeft w:val="0"/>
      <w:marRight w:val="0"/>
      <w:marTop w:val="0"/>
      <w:marBottom w:val="0"/>
      <w:divBdr>
        <w:top w:val="none" w:sz="0" w:space="0" w:color="auto"/>
        <w:left w:val="none" w:sz="0" w:space="0" w:color="auto"/>
        <w:bottom w:val="none" w:sz="0" w:space="0" w:color="auto"/>
        <w:right w:val="none" w:sz="0" w:space="0" w:color="auto"/>
      </w:divBdr>
    </w:div>
    <w:div w:id="1417167449">
      <w:bodyDiv w:val="1"/>
      <w:marLeft w:val="0"/>
      <w:marRight w:val="0"/>
      <w:marTop w:val="0"/>
      <w:marBottom w:val="0"/>
      <w:divBdr>
        <w:top w:val="none" w:sz="0" w:space="0" w:color="auto"/>
        <w:left w:val="none" w:sz="0" w:space="0" w:color="auto"/>
        <w:bottom w:val="none" w:sz="0" w:space="0" w:color="auto"/>
        <w:right w:val="none" w:sz="0" w:space="0" w:color="auto"/>
      </w:divBdr>
    </w:div>
    <w:div w:id="1417746496">
      <w:bodyDiv w:val="1"/>
      <w:marLeft w:val="0"/>
      <w:marRight w:val="0"/>
      <w:marTop w:val="0"/>
      <w:marBottom w:val="0"/>
      <w:divBdr>
        <w:top w:val="none" w:sz="0" w:space="0" w:color="auto"/>
        <w:left w:val="none" w:sz="0" w:space="0" w:color="auto"/>
        <w:bottom w:val="none" w:sz="0" w:space="0" w:color="auto"/>
        <w:right w:val="none" w:sz="0" w:space="0" w:color="auto"/>
      </w:divBdr>
    </w:div>
    <w:div w:id="1419253245">
      <w:bodyDiv w:val="1"/>
      <w:marLeft w:val="0"/>
      <w:marRight w:val="0"/>
      <w:marTop w:val="0"/>
      <w:marBottom w:val="0"/>
      <w:divBdr>
        <w:top w:val="none" w:sz="0" w:space="0" w:color="auto"/>
        <w:left w:val="none" w:sz="0" w:space="0" w:color="auto"/>
        <w:bottom w:val="none" w:sz="0" w:space="0" w:color="auto"/>
        <w:right w:val="none" w:sz="0" w:space="0" w:color="auto"/>
      </w:divBdr>
    </w:div>
    <w:div w:id="1421633879">
      <w:bodyDiv w:val="1"/>
      <w:marLeft w:val="0"/>
      <w:marRight w:val="0"/>
      <w:marTop w:val="0"/>
      <w:marBottom w:val="0"/>
      <w:divBdr>
        <w:top w:val="none" w:sz="0" w:space="0" w:color="auto"/>
        <w:left w:val="none" w:sz="0" w:space="0" w:color="auto"/>
        <w:bottom w:val="none" w:sz="0" w:space="0" w:color="auto"/>
        <w:right w:val="none" w:sz="0" w:space="0" w:color="auto"/>
      </w:divBdr>
    </w:div>
    <w:div w:id="1435979808">
      <w:bodyDiv w:val="1"/>
      <w:marLeft w:val="0"/>
      <w:marRight w:val="0"/>
      <w:marTop w:val="0"/>
      <w:marBottom w:val="0"/>
      <w:divBdr>
        <w:top w:val="none" w:sz="0" w:space="0" w:color="auto"/>
        <w:left w:val="none" w:sz="0" w:space="0" w:color="auto"/>
        <w:bottom w:val="none" w:sz="0" w:space="0" w:color="auto"/>
        <w:right w:val="none" w:sz="0" w:space="0" w:color="auto"/>
      </w:divBdr>
    </w:div>
    <w:div w:id="1438021628">
      <w:bodyDiv w:val="1"/>
      <w:marLeft w:val="0"/>
      <w:marRight w:val="0"/>
      <w:marTop w:val="0"/>
      <w:marBottom w:val="0"/>
      <w:divBdr>
        <w:top w:val="none" w:sz="0" w:space="0" w:color="auto"/>
        <w:left w:val="none" w:sz="0" w:space="0" w:color="auto"/>
        <w:bottom w:val="none" w:sz="0" w:space="0" w:color="auto"/>
        <w:right w:val="none" w:sz="0" w:space="0" w:color="auto"/>
      </w:divBdr>
    </w:div>
    <w:div w:id="1438327555">
      <w:bodyDiv w:val="1"/>
      <w:marLeft w:val="0"/>
      <w:marRight w:val="0"/>
      <w:marTop w:val="0"/>
      <w:marBottom w:val="0"/>
      <w:divBdr>
        <w:top w:val="none" w:sz="0" w:space="0" w:color="auto"/>
        <w:left w:val="none" w:sz="0" w:space="0" w:color="auto"/>
        <w:bottom w:val="none" w:sz="0" w:space="0" w:color="auto"/>
        <w:right w:val="none" w:sz="0" w:space="0" w:color="auto"/>
      </w:divBdr>
    </w:div>
    <w:div w:id="1438406182">
      <w:bodyDiv w:val="1"/>
      <w:marLeft w:val="0"/>
      <w:marRight w:val="0"/>
      <w:marTop w:val="0"/>
      <w:marBottom w:val="0"/>
      <w:divBdr>
        <w:top w:val="none" w:sz="0" w:space="0" w:color="auto"/>
        <w:left w:val="none" w:sz="0" w:space="0" w:color="auto"/>
        <w:bottom w:val="none" w:sz="0" w:space="0" w:color="auto"/>
        <w:right w:val="none" w:sz="0" w:space="0" w:color="auto"/>
      </w:divBdr>
    </w:div>
    <w:div w:id="1441995778">
      <w:bodyDiv w:val="1"/>
      <w:marLeft w:val="0"/>
      <w:marRight w:val="0"/>
      <w:marTop w:val="0"/>
      <w:marBottom w:val="0"/>
      <w:divBdr>
        <w:top w:val="none" w:sz="0" w:space="0" w:color="auto"/>
        <w:left w:val="none" w:sz="0" w:space="0" w:color="auto"/>
        <w:bottom w:val="none" w:sz="0" w:space="0" w:color="auto"/>
        <w:right w:val="none" w:sz="0" w:space="0" w:color="auto"/>
      </w:divBdr>
    </w:div>
    <w:div w:id="1442261420">
      <w:bodyDiv w:val="1"/>
      <w:marLeft w:val="0"/>
      <w:marRight w:val="0"/>
      <w:marTop w:val="0"/>
      <w:marBottom w:val="0"/>
      <w:divBdr>
        <w:top w:val="none" w:sz="0" w:space="0" w:color="auto"/>
        <w:left w:val="none" w:sz="0" w:space="0" w:color="auto"/>
        <w:bottom w:val="none" w:sz="0" w:space="0" w:color="auto"/>
        <w:right w:val="none" w:sz="0" w:space="0" w:color="auto"/>
      </w:divBdr>
    </w:div>
    <w:div w:id="1443647244">
      <w:bodyDiv w:val="1"/>
      <w:marLeft w:val="0"/>
      <w:marRight w:val="0"/>
      <w:marTop w:val="0"/>
      <w:marBottom w:val="0"/>
      <w:divBdr>
        <w:top w:val="none" w:sz="0" w:space="0" w:color="auto"/>
        <w:left w:val="none" w:sz="0" w:space="0" w:color="auto"/>
        <w:bottom w:val="none" w:sz="0" w:space="0" w:color="auto"/>
        <w:right w:val="none" w:sz="0" w:space="0" w:color="auto"/>
      </w:divBdr>
    </w:div>
    <w:div w:id="1447239224">
      <w:bodyDiv w:val="1"/>
      <w:marLeft w:val="0"/>
      <w:marRight w:val="0"/>
      <w:marTop w:val="0"/>
      <w:marBottom w:val="0"/>
      <w:divBdr>
        <w:top w:val="none" w:sz="0" w:space="0" w:color="auto"/>
        <w:left w:val="none" w:sz="0" w:space="0" w:color="auto"/>
        <w:bottom w:val="none" w:sz="0" w:space="0" w:color="auto"/>
        <w:right w:val="none" w:sz="0" w:space="0" w:color="auto"/>
      </w:divBdr>
    </w:div>
    <w:div w:id="1448811239">
      <w:bodyDiv w:val="1"/>
      <w:marLeft w:val="0"/>
      <w:marRight w:val="0"/>
      <w:marTop w:val="0"/>
      <w:marBottom w:val="0"/>
      <w:divBdr>
        <w:top w:val="none" w:sz="0" w:space="0" w:color="auto"/>
        <w:left w:val="none" w:sz="0" w:space="0" w:color="auto"/>
        <w:bottom w:val="none" w:sz="0" w:space="0" w:color="auto"/>
        <w:right w:val="none" w:sz="0" w:space="0" w:color="auto"/>
      </w:divBdr>
    </w:div>
    <w:div w:id="1449465359">
      <w:bodyDiv w:val="1"/>
      <w:marLeft w:val="0"/>
      <w:marRight w:val="0"/>
      <w:marTop w:val="0"/>
      <w:marBottom w:val="0"/>
      <w:divBdr>
        <w:top w:val="none" w:sz="0" w:space="0" w:color="auto"/>
        <w:left w:val="none" w:sz="0" w:space="0" w:color="auto"/>
        <w:bottom w:val="none" w:sz="0" w:space="0" w:color="auto"/>
        <w:right w:val="none" w:sz="0" w:space="0" w:color="auto"/>
      </w:divBdr>
    </w:div>
    <w:div w:id="1449467069">
      <w:bodyDiv w:val="1"/>
      <w:marLeft w:val="0"/>
      <w:marRight w:val="0"/>
      <w:marTop w:val="0"/>
      <w:marBottom w:val="0"/>
      <w:divBdr>
        <w:top w:val="none" w:sz="0" w:space="0" w:color="auto"/>
        <w:left w:val="none" w:sz="0" w:space="0" w:color="auto"/>
        <w:bottom w:val="none" w:sz="0" w:space="0" w:color="auto"/>
        <w:right w:val="none" w:sz="0" w:space="0" w:color="auto"/>
      </w:divBdr>
    </w:div>
    <w:div w:id="1450780040">
      <w:bodyDiv w:val="1"/>
      <w:marLeft w:val="0"/>
      <w:marRight w:val="0"/>
      <w:marTop w:val="0"/>
      <w:marBottom w:val="0"/>
      <w:divBdr>
        <w:top w:val="none" w:sz="0" w:space="0" w:color="auto"/>
        <w:left w:val="none" w:sz="0" w:space="0" w:color="auto"/>
        <w:bottom w:val="none" w:sz="0" w:space="0" w:color="auto"/>
        <w:right w:val="none" w:sz="0" w:space="0" w:color="auto"/>
      </w:divBdr>
    </w:div>
    <w:div w:id="1451777667">
      <w:bodyDiv w:val="1"/>
      <w:marLeft w:val="0"/>
      <w:marRight w:val="0"/>
      <w:marTop w:val="0"/>
      <w:marBottom w:val="0"/>
      <w:divBdr>
        <w:top w:val="none" w:sz="0" w:space="0" w:color="auto"/>
        <w:left w:val="none" w:sz="0" w:space="0" w:color="auto"/>
        <w:bottom w:val="none" w:sz="0" w:space="0" w:color="auto"/>
        <w:right w:val="none" w:sz="0" w:space="0" w:color="auto"/>
      </w:divBdr>
    </w:div>
    <w:div w:id="1451899652">
      <w:bodyDiv w:val="1"/>
      <w:marLeft w:val="0"/>
      <w:marRight w:val="0"/>
      <w:marTop w:val="0"/>
      <w:marBottom w:val="0"/>
      <w:divBdr>
        <w:top w:val="none" w:sz="0" w:space="0" w:color="auto"/>
        <w:left w:val="none" w:sz="0" w:space="0" w:color="auto"/>
        <w:bottom w:val="none" w:sz="0" w:space="0" w:color="auto"/>
        <w:right w:val="none" w:sz="0" w:space="0" w:color="auto"/>
      </w:divBdr>
    </w:div>
    <w:div w:id="1454204067">
      <w:bodyDiv w:val="1"/>
      <w:marLeft w:val="0"/>
      <w:marRight w:val="0"/>
      <w:marTop w:val="0"/>
      <w:marBottom w:val="0"/>
      <w:divBdr>
        <w:top w:val="none" w:sz="0" w:space="0" w:color="auto"/>
        <w:left w:val="none" w:sz="0" w:space="0" w:color="auto"/>
        <w:bottom w:val="none" w:sz="0" w:space="0" w:color="auto"/>
        <w:right w:val="none" w:sz="0" w:space="0" w:color="auto"/>
      </w:divBdr>
    </w:div>
    <w:div w:id="1454598793">
      <w:bodyDiv w:val="1"/>
      <w:marLeft w:val="0"/>
      <w:marRight w:val="0"/>
      <w:marTop w:val="0"/>
      <w:marBottom w:val="0"/>
      <w:divBdr>
        <w:top w:val="none" w:sz="0" w:space="0" w:color="auto"/>
        <w:left w:val="none" w:sz="0" w:space="0" w:color="auto"/>
        <w:bottom w:val="none" w:sz="0" w:space="0" w:color="auto"/>
        <w:right w:val="none" w:sz="0" w:space="0" w:color="auto"/>
      </w:divBdr>
    </w:div>
    <w:div w:id="1461263635">
      <w:bodyDiv w:val="1"/>
      <w:marLeft w:val="0"/>
      <w:marRight w:val="0"/>
      <w:marTop w:val="0"/>
      <w:marBottom w:val="0"/>
      <w:divBdr>
        <w:top w:val="none" w:sz="0" w:space="0" w:color="auto"/>
        <w:left w:val="none" w:sz="0" w:space="0" w:color="auto"/>
        <w:bottom w:val="none" w:sz="0" w:space="0" w:color="auto"/>
        <w:right w:val="none" w:sz="0" w:space="0" w:color="auto"/>
      </w:divBdr>
    </w:div>
    <w:div w:id="1463888968">
      <w:bodyDiv w:val="1"/>
      <w:marLeft w:val="0"/>
      <w:marRight w:val="0"/>
      <w:marTop w:val="0"/>
      <w:marBottom w:val="0"/>
      <w:divBdr>
        <w:top w:val="none" w:sz="0" w:space="0" w:color="auto"/>
        <w:left w:val="none" w:sz="0" w:space="0" w:color="auto"/>
        <w:bottom w:val="none" w:sz="0" w:space="0" w:color="auto"/>
        <w:right w:val="none" w:sz="0" w:space="0" w:color="auto"/>
      </w:divBdr>
    </w:div>
    <w:div w:id="1467309141">
      <w:bodyDiv w:val="1"/>
      <w:marLeft w:val="0"/>
      <w:marRight w:val="0"/>
      <w:marTop w:val="0"/>
      <w:marBottom w:val="0"/>
      <w:divBdr>
        <w:top w:val="none" w:sz="0" w:space="0" w:color="auto"/>
        <w:left w:val="none" w:sz="0" w:space="0" w:color="auto"/>
        <w:bottom w:val="none" w:sz="0" w:space="0" w:color="auto"/>
        <w:right w:val="none" w:sz="0" w:space="0" w:color="auto"/>
      </w:divBdr>
    </w:div>
    <w:div w:id="1467889210">
      <w:bodyDiv w:val="1"/>
      <w:marLeft w:val="0"/>
      <w:marRight w:val="0"/>
      <w:marTop w:val="0"/>
      <w:marBottom w:val="0"/>
      <w:divBdr>
        <w:top w:val="none" w:sz="0" w:space="0" w:color="auto"/>
        <w:left w:val="none" w:sz="0" w:space="0" w:color="auto"/>
        <w:bottom w:val="none" w:sz="0" w:space="0" w:color="auto"/>
        <w:right w:val="none" w:sz="0" w:space="0" w:color="auto"/>
      </w:divBdr>
    </w:div>
    <w:div w:id="1471240886">
      <w:bodyDiv w:val="1"/>
      <w:marLeft w:val="0"/>
      <w:marRight w:val="0"/>
      <w:marTop w:val="0"/>
      <w:marBottom w:val="0"/>
      <w:divBdr>
        <w:top w:val="none" w:sz="0" w:space="0" w:color="auto"/>
        <w:left w:val="none" w:sz="0" w:space="0" w:color="auto"/>
        <w:bottom w:val="none" w:sz="0" w:space="0" w:color="auto"/>
        <w:right w:val="none" w:sz="0" w:space="0" w:color="auto"/>
      </w:divBdr>
    </w:div>
    <w:div w:id="1471627765">
      <w:bodyDiv w:val="1"/>
      <w:marLeft w:val="0"/>
      <w:marRight w:val="0"/>
      <w:marTop w:val="0"/>
      <w:marBottom w:val="0"/>
      <w:divBdr>
        <w:top w:val="none" w:sz="0" w:space="0" w:color="auto"/>
        <w:left w:val="none" w:sz="0" w:space="0" w:color="auto"/>
        <w:bottom w:val="none" w:sz="0" w:space="0" w:color="auto"/>
        <w:right w:val="none" w:sz="0" w:space="0" w:color="auto"/>
      </w:divBdr>
    </w:div>
    <w:div w:id="1474561962">
      <w:bodyDiv w:val="1"/>
      <w:marLeft w:val="0"/>
      <w:marRight w:val="0"/>
      <w:marTop w:val="0"/>
      <w:marBottom w:val="0"/>
      <w:divBdr>
        <w:top w:val="none" w:sz="0" w:space="0" w:color="auto"/>
        <w:left w:val="none" w:sz="0" w:space="0" w:color="auto"/>
        <w:bottom w:val="none" w:sz="0" w:space="0" w:color="auto"/>
        <w:right w:val="none" w:sz="0" w:space="0" w:color="auto"/>
      </w:divBdr>
    </w:div>
    <w:div w:id="1475635220">
      <w:bodyDiv w:val="1"/>
      <w:marLeft w:val="0"/>
      <w:marRight w:val="0"/>
      <w:marTop w:val="0"/>
      <w:marBottom w:val="0"/>
      <w:divBdr>
        <w:top w:val="none" w:sz="0" w:space="0" w:color="auto"/>
        <w:left w:val="none" w:sz="0" w:space="0" w:color="auto"/>
        <w:bottom w:val="none" w:sz="0" w:space="0" w:color="auto"/>
        <w:right w:val="none" w:sz="0" w:space="0" w:color="auto"/>
      </w:divBdr>
    </w:div>
    <w:div w:id="1478306003">
      <w:bodyDiv w:val="1"/>
      <w:marLeft w:val="0"/>
      <w:marRight w:val="0"/>
      <w:marTop w:val="0"/>
      <w:marBottom w:val="0"/>
      <w:divBdr>
        <w:top w:val="none" w:sz="0" w:space="0" w:color="auto"/>
        <w:left w:val="none" w:sz="0" w:space="0" w:color="auto"/>
        <w:bottom w:val="none" w:sz="0" w:space="0" w:color="auto"/>
        <w:right w:val="none" w:sz="0" w:space="0" w:color="auto"/>
      </w:divBdr>
    </w:div>
    <w:div w:id="1484151972">
      <w:bodyDiv w:val="1"/>
      <w:marLeft w:val="0"/>
      <w:marRight w:val="0"/>
      <w:marTop w:val="0"/>
      <w:marBottom w:val="0"/>
      <w:divBdr>
        <w:top w:val="none" w:sz="0" w:space="0" w:color="auto"/>
        <w:left w:val="none" w:sz="0" w:space="0" w:color="auto"/>
        <w:bottom w:val="none" w:sz="0" w:space="0" w:color="auto"/>
        <w:right w:val="none" w:sz="0" w:space="0" w:color="auto"/>
      </w:divBdr>
    </w:div>
    <w:div w:id="1489251339">
      <w:bodyDiv w:val="1"/>
      <w:marLeft w:val="0"/>
      <w:marRight w:val="0"/>
      <w:marTop w:val="0"/>
      <w:marBottom w:val="0"/>
      <w:divBdr>
        <w:top w:val="none" w:sz="0" w:space="0" w:color="auto"/>
        <w:left w:val="none" w:sz="0" w:space="0" w:color="auto"/>
        <w:bottom w:val="none" w:sz="0" w:space="0" w:color="auto"/>
        <w:right w:val="none" w:sz="0" w:space="0" w:color="auto"/>
      </w:divBdr>
    </w:div>
    <w:div w:id="1489397887">
      <w:bodyDiv w:val="1"/>
      <w:marLeft w:val="0"/>
      <w:marRight w:val="0"/>
      <w:marTop w:val="0"/>
      <w:marBottom w:val="0"/>
      <w:divBdr>
        <w:top w:val="none" w:sz="0" w:space="0" w:color="auto"/>
        <w:left w:val="none" w:sz="0" w:space="0" w:color="auto"/>
        <w:bottom w:val="none" w:sz="0" w:space="0" w:color="auto"/>
        <w:right w:val="none" w:sz="0" w:space="0" w:color="auto"/>
      </w:divBdr>
    </w:div>
    <w:div w:id="1491217858">
      <w:bodyDiv w:val="1"/>
      <w:marLeft w:val="0"/>
      <w:marRight w:val="0"/>
      <w:marTop w:val="0"/>
      <w:marBottom w:val="0"/>
      <w:divBdr>
        <w:top w:val="none" w:sz="0" w:space="0" w:color="auto"/>
        <w:left w:val="none" w:sz="0" w:space="0" w:color="auto"/>
        <w:bottom w:val="none" w:sz="0" w:space="0" w:color="auto"/>
        <w:right w:val="none" w:sz="0" w:space="0" w:color="auto"/>
      </w:divBdr>
    </w:div>
    <w:div w:id="1492714087">
      <w:bodyDiv w:val="1"/>
      <w:marLeft w:val="0"/>
      <w:marRight w:val="0"/>
      <w:marTop w:val="0"/>
      <w:marBottom w:val="0"/>
      <w:divBdr>
        <w:top w:val="none" w:sz="0" w:space="0" w:color="auto"/>
        <w:left w:val="none" w:sz="0" w:space="0" w:color="auto"/>
        <w:bottom w:val="none" w:sz="0" w:space="0" w:color="auto"/>
        <w:right w:val="none" w:sz="0" w:space="0" w:color="auto"/>
      </w:divBdr>
    </w:div>
    <w:div w:id="1493108917">
      <w:bodyDiv w:val="1"/>
      <w:marLeft w:val="0"/>
      <w:marRight w:val="0"/>
      <w:marTop w:val="0"/>
      <w:marBottom w:val="0"/>
      <w:divBdr>
        <w:top w:val="none" w:sz="0" w:space="0" w:color="auto"/>
        <w:left w:val="none" w:sz="0" w:space="0" w:color="auto"/>
        <w:bottom w:val="none" w:sz="0" w:space="0" w:color="auto"/>
        <w:right w:val="none" w:sz="0" w:space="0" w:color="auto"/>
      </w:divBdr>
    </w:div>
    <w:div w:id="1496915539">
      <w:bodyDiv w:val="1"/>
      <w:marLeft w:val="0"/>
      <w:marRight w:val="0"/>
      <w:marTop w:val="0"/>
      <w:marBottom w:val="0"/>
      <w:divBdr>
        <w:top w:val="none" w:sz="0" w:space="0" w:color="auto"/>
        <w:left w:val="none" w:sz="0" w:space="0" w:color="auto"/>
        <w:bottom w:val="none" w:sz="0" w:space="0" w:color="auto"/>
        <w:right w:val="none" w:sz="0" w:space="0" w:color="auto"/>
      </w:divBdr>
    </w:div>
    <w:div w:id="1504858188">
      <w:bodyDiv w:val="1"/>
      <w:marLeft w:val="0"/>
      <w:marRight w:val="0"/>
      <w:marTop w:val="0"/>
      <w:marBottom w:val="0"/>
      <w:divBdr>
        <w:top w:val="none" w:sz="0" w:space="0" w:color="auto"/>
        <w:left w:val="none" w:sz="0" w:space="0" w:color="auto"/>
        <w:bottom w:val="none" w:sz="0" w:space="0" w:color="auto"/>
        <w:right w:val="none" w:sz="0" w:space="0" w:color="auto"/>
      </w:divBdr>
    </w:div>
    <w:div w:id="1505590220">
      <w:bodyDiv w:val="1"/>
      <w:marLeft w:val="0"/>
      <w:marRight w:val="0"/>
      <w:marTop w:val="0"/>
      <w:marBottom w:val="0"/>
      <w:divBdr>
        <w:top w:val="none" w:sz="0" w:space="0" w:color="auto"/>
        <w:left w:val="none" w:sz="0" w:space="0" w:color="auto"/>
        <w:bottom w:val="none" w:sz="0" w:space="0" w:color="auto"/>
        <w:right w:val="none" w:sz="0" w:space="0" w:color="auto"/>
      </w:divBdr>
    </w:div>
    <w:div w:id="1508709453">
      <w:bodyDiv w:val="1"/>
      <w:marLeft w:val="0"/>
      <w:marRight w:val="0"/>
      <w:marTop w:val="0"/>
      <w:marBottom w:val="0"/>
      <w:divBdr>
        <w:top w:val="none" w:sz="0" w:space="0" w:color="auto"/>
        <w:left w:val="none" w:sz="0" w:space="0" w:color="auto"/>
        <w:bottom w:val="none" w:sz="0" w:space="0" w:color="auto"/>
        <w:right w:val="none" w:sz="0" w:space="0" w:color="auto"/>
      </w:divBdr>
    </w:div>
    <w:div w:id="1510172052">
      <w:bodyDiv w:val="1"/>
      <w:marLeft w:val="0"/>
      <w:marRight w:val="0"/>
      <w:marTop w:val="0"/>
      <w:marBottom w:val="0"/>
      <w:divBdr>
        <w:top w:val="none" w:sz="0" w:space="0" w:color="auto"/>
        <w:left w:val="none" w:sz="0" w:space="0" w:color="auto"/>
        <w:bottom w:val="none" w:sz="0" w:space="0" w:color="auto"/>
        <w:right w:val="none" w:sz="0" w:space="0" w:color="auto"/>
      </w:divBdr>
    </w:div>
    <w:div w:id="1510606571">
      <w:bodyDiv w:val="1"/>
      <w:marLeft w:val="0"/>
      <w:marRight w:val="0"/>
      <w:marTop w:val="0"/>
      <w:marBottom w:val="0"/>
      <w:divBdr>
        <w:top w:val="none" w:sz="0" w:space="0" w:color="auto"/>
        <w:left w:val="none" w:sz="0" w:space="0" w:color="auto"/>
        <w:bottom w:val="none" w:sz="0" w:space="0" w:color="auto"/>
        <w:right w:val="none" w:sz="0" w:space="0" w:color="auto"/>
      </w:divBdr>
    </w:div>
    <w:div w:id="1515923594">
      <w:bodyDiv w:val="1"/>
      <w:marLeft w:val="0"/>
      <w:marRight w:val="0"/>
      <w:marTop w:val="0"/>
      <w:marBottom w:val="0"/>
      <w:divBdr>
        <w:top w:val="none" w:sz="0" w:space="0" w:color="auto"/>
        <w:left w:val="none" w:sz="0" w:space="0" w:color="auto"/>
        <w:bottom w:val="none" w:sz="0" w:space="0" w:color="auto"/>
        <w:right w:val="none" w:sz="0" w:space="0" w:color="auto"/>
      </w:divBdr>
    </w:div>
    <w:div w:id="1518230814">
      <w:bodyDiv w:val="1"/>
      <w:marLeft w:val="0"/>
      <w:marRight w:val="0"/>
      <w:marTop w:val="0"/>
      <w:marBottom w:val="0"/>
      <w:divBdr>
        <w:top w:val="none" w:sz="0" w:space="0" w:color="auto"/>
        <w:left w:val="none" w:sz="0" w:space="0" w:color="auto"/>
        <w:bottom w:val="none" w:sz="0" w:space="0" w:color="auto"/>
        <w:right w:val="none" w:sz="0" w:space="0" w:color="auto"/>
      </w:divBdr>
    </w:div>
    <w:div w:id="1518888450">
      <w:bodyDiv w:val="1"/>
      <w:marLeft w:val="0"/>
      <w:marRight w:val="0"/>
      <w:marTop w:val="0"/>
      <w:marBottom w:val="0"/>
      <w:divBdr>
        <w:top w:val="none" w:sz="0" w:space="0" w:color="auto"/>
        <w:left w:val="none" w:sz="0" w:space="0" w:color="auto"/>
        <w:bottom w:val="none" w:sz="0" w:space="0" w:color="auto"/>
        <w:right w:val="none" w:sz="0" w:space="0" w:color="auto"/>
      </w:divBdr>
    </w:div>
    <w:div w:id="1519808023">
      <w:bodyDiv w:val="1"/>
      <w:marLeft w:val="0"/>
      <w:marRight w:val="0"/>
      <w:marTop w:val="0"/>
      <w:marBottom w:val="0"/>
      <w:divBdr>
        <w:top w:val="none" w:sz="0" w:space="0" w:color="auto"/>
        <w:left w:val="none" w:sz="0" w:space="0" w:color="auto"/>
        <w:bottom w:val="none" w:sz="0" w:space="0" w:color="auto"/>
        <w:right w:val="none" w:sz="0" w:space="0" w:color="auto"/>
      </w:divBdr>
    </w:div>
    <w:div w:id="1521507949">
      <w:bodyDiv w:val="1"/>
      <w:marLeft w:val="0"/>
      <w:marRight w:val="0"/>
      <w:marTop w:val="0"/>
      <w:marBottom w:val="0"/>
      <w:divBdr>
        <w:top w:val="none" w:sz="0" w:space="0" w:color="auto"/>
        <w:left w:val="none" w:sz="0" w:space="0" w:color="auto"/>
        <w:bottom w:val="none" w:sz="0" w:space="0" w:color="auto"/>
        <w:right w:val="none" w:sz="0" w:space="0" w:color="auto"/>
      </w:divBdr>
    </w:div>
    <w:div w:id="1524326074">
      <w:bodyDiv w:val="1"/>
      <w:marLeft w:val="0"/>
      <w:marRight w:val="0"/>
      <w:marTop w:val="0"/>
      <w:marBottom w:val="0"/>
      <w:divBdr>
        <w:top w:val="none" w:sz="0" w:space="0" w:color="auto"/>
        <w:left w:val="none" w:sz="0" w:space="0" w:color="auto"/>
        <w:bottom w:val="none" w:sz="0" w:space="0" w:color="auto"/>
        <w:right w:val="none" w:sz="0" w:space="0" w:color="auto"/>
      </w:divBdr>
    </w:div>
    <w:div w:id="1536625719">
      <w:bodyDiv w:val="1"/>
      <w:marLeft w:val="0"/>
      <w:marRight w:val="0"/>
      <w:marTop w:val="0"/>
      <w:marBottom w:val="0"/>
      <w:divBdr>
        <w:top w:val="none" w:sz="0" w:space="0" w:color="auto"/>
        <w:left w:val="none" w:sz="0" w:space="0" w:color="auto"/>
        <w:bottom w:val="none" w:sz="0" w:space="0" w:color="auto"/>
        <w:right w:val="none" w:sz="0" w:space="0" w:color="auto"/>
      </w:divBdr>
    </w:div>
    <w:div w:id="1537691318">
      <w:bodyDiv w:val="1"/>
      <w:marLeft w:val="0"/>
      <w:marRight w:val="0"/>
      <w:marTop w:val="0"/>
      <w:marBottom w:val="0"/>
      <w:divBdr>
        <w:top w:val="none" w:sz="0" w:space="0" w:color="auto"/>
        <w:left w:val="none" w:sz="0" w:space="0" w:color="auto"/>
        <w:bottom w:val="none" w:sz="0" w:space="0" w:color="auto"/>
        <w:right w:val="none" w:sz="0" w:space="0" w:color="auto"/>
      </w:divBdr>
    </w:div>
    <w:div w:id="1539852190">
      <w:bodyDiv w:val="1"/>
      <w:marLeft w:val="0"/>
      <w:marRight w:val="0"/>
      <w:marTop w:val="0"/>
      <w:marBottom w:val="0"/>
      <w:divBdr>
        <w:top w:val="none" w:sz="0" w:space="0" w:color="auto"/>
        <w:left w:val="none" w:sz="0" w:space="0" w:color="auto"/>
        <w:bottom w:val="none" w:sz="0" w:space="0" w:color="auto"/>
        <w:right w:val="none" w:sz="0" w:space="0" w:color="auto"/>
      </w:divBdr>
    </w:div>
    <w:div w:id="1543513275">
      <w:bodyDiv w:val="1"/>
      <w:marLeft w:val="0"/>
      <w:marRight w:val="0"/>
      <w:marTop w:val="0"/>
      <w:marBottom w:val="0"/>
      <w:divBdr>
        <w:top w:val="none" w:sz="0" w:space="0" w:color="auto"/>
        <w:left w:val="none" w:sz="0" w:space="0" w:color="auto"/>
        <w:bottom w:val="none" w:sz="0" w:space="0" w:color="auto"/>
        <w:right w:val="none" w:sz="0" w:space="0" w:color="auto"/>
      </w:divBdr>
    </w:div>
    <w:div w:id="1550991162">
      <w:bodyDiv w:val="1"/>
      <w:marLeft w:val="0"/>
      <w:marRight w:val="0"/>
      <w:marTop w:val="0"/>
      <w:marBottom w:val="0"/>
      <w:divBdr>
        <w:top w:val="none" w:sz="0" w:space="0" w:color="auto"/>
        <w:left w:val="none" w:sz="0" w:space="0" w:color="auto"/>
        <w:bottom w:val="none" w:sz="0" w:space="0" w:color="auto"/>
        <w:right w:val="none" w:sz="0" w:space="0" w:color="auto"/>
      </w:divBdr>
    </w:div>
    <w:div w:id="1551838003">
      <w:bodyDiv w:val="1"/>
      <w:marLeft w:val="0"/>
      <w:marRight w:val="0"/>
      <w:marTop w:val="0"/>
      <w:marBottom w:val="0"/>
      <w:divBdr>
        <w:top w:val="none" w:sz="0" w:space="0" w:color="auto"/>
        <w:left w:val="none" w:sz="0" w:space="0" w:color="auto"/>
        <w:bottom w:val="none" w:sz="0" w:space="0" w:color="auto"/>
        <w:right w:val="none" w:sz="0" w:space="0" w:color="auto"/>
      </w:divBdr>
    </w:div>
    <w:div w:id="1558013104">
      <w:bodyDiv w:val="1"/>
      <w:marLeft w:val="0"/>
      <w:marRight w:val="0"/>
      <w:marTop w:val="0"/>
      <w:marBottom w:val="0"/>
      <w:divBdr>
        <w:top w:val="none" w:sz="0" w:space="0" w:color="auto"/>
        <w:left w:val="none" w:sz="0" w:space="0" w:color="auto"/>
        <w:bottom w:val="none" w:sz="0" w:space="0" w:color="auto"/>
        <w:right w:val="none" w:sz="0" w:space="0" w:color="auto"/>
      </w:divBdr>
    </w:div>
    <w:div w:id="1559898625">
      <w:bodyDiv w:val="1"/>
      <w:marLeft w:val="0"/>
      <w:marRight w:val="0"/>
      <w:marTop w:val="0"/>
      <w:marBottom w:val="0"/>
      <w:divBdr>
        <w:top w:val="none" w:sz="0" w:space="0" w:color="auto"/>
        <w:left w:val="none" w:sz="0" w:space="0" w:color="auto"/>
        <w:bottom w:val="none" w:sz="0" w:space="0" w:color="auto"/>
        <w:right w:val="none" w:sz="0" w:space="0" w:color="auto"/>
      </w:divBdr>
    </w:div>
    <w:div w:id="1565289094">
      <w:bodyDiv w:val="1"/>
      <w:marLeft w:val="0"/>
      <w:marRight w:val="0"/>
      <w:marTop w:val="0"/>
      <w:marBottom w:val="0"/>
      <w:divBdr>
        <w:top w:val="none" w:sz="0" w:space="0" w:color="auto"/>
        <w:left w:val="none" w:sz="0" w:space="0" w:color="auto"/>
        <w:bottom w:val="none" w:sz="0" w:space="0" w:color="auto"/>
        <w:right w:val="none" w:sz="0" w:space="0" w:color="auto"/>
      </w:divBdr>
    </w:div>
    <w:div w:id="1567108492">
      <w:bodyDiv w:val="1"/>
      <w:marLeft w:val="0"/>
      <w:marRight w:val="0"/>
      <w:marTop w:val="0"/>
      <w:marBottom w:val="0"/>
      <w:divBdr>
        <w:top w:val="none" w:sz="0" w:space="0" w:color="auto"/>
        <w:left w:val="none" w:sz="0" w:space="0" w:color="auto"/>
        <w:bottom w:val="none" w:sz="0" w:space="0" w:color="auto"/>
        <w:right w:val="none" w:sz="0" w:space="0" w:color="auto"/>
      </w:divBdr>
    </w:div>
    <w:div w:id="1567447205">
      <w:bodyDiv w:val="1"/>
      <w:marLeft w:val="0"/>
      <w:marRight w:val="0"/>
      <w:marTop w:val="0"/>
      <w:marBottom w:val="0"/>
      <w:divBdr>
        <w:top w:val="none" w:sz="0" w:space="0" w:color="auto"/>
        <w:left w:val="none" w:sz="0" w:space="0" w:color="auto"/>
        <w:bottom w:val="none" w:sz="0" w:space="0" w:color="auto"/>
        <w:right w:val="none" w:sz="0" w:space="0" w:color="auto"/>
      </w:divBdr>
    </w:div>
    <w:div w:id="1576743927">
      <w:bodyDiv w:val="1"/>
      <w:marLeft w:val="0"/>
      <w:marRight w:val="0"/>
      <w:marTop w:val="0"/>
      <w:marBottom w:val="0"/>
      <w:divBdr>
        <w:top w:val="none" w:sz="0" w:space="0" w:color="auto"/>
        <w:left w:val="none" w:sz="0" w:space="0" w:color="auto"/>
        <w:bottom w:val="none" w:sz="0" w:space="0" w:color="auto"/>
        <w:right w:val="none" w:sz="0" w:space="0" w:color="auto"/>
      </w:divBdr>
    </w:div>
    <w:div w:id="1578201693">
      <w:bodyDiv w:val="1"/>
      <w:marLeft w:val="0"/>
      <w:marRight w:val="0"/>
      <w:marTop w:val="0"/>
      <w:marBottom w:val="0"/>
      <w:divBdr>
        <w:top w:val="none" w:sz="0" w:space="0" w:color="auto"/>
        <w:left w:val="none" w:sz="0" w:space="0" w:color="auto"/>
        <w:bottom w:val="none" w:sz="0" w:space="0" w:color="auto"/>
        <w:right w:val="none" w:sz="0" w:space="0" w:color="auto"/>
      </w:divBdr>
    </w:div>
    <w:div w:id="1578789026">
      <w:bodyDiv w:val="1"/>
      <w:marLeft w:val="0"/>
      <w:marRight w:val="0"/>
      <w:marTop w:val="0"/>
      <w:marBottom w:val="0"/>
      <w:divBdr>
        <w:top w:val="none" w:sz="0" w:space="0" w:color="auto"/>
        <w:left w:val="none" w:sz="0" w:space="0" w:color="auto"/>
        <w:bottom w:val="none" w:sz="0" w:space="0" w:color="auto"/>
        <w:right w:val="none" w:sz="0" w:space="0" w:color="auto"/>
      </w:divBdr>
    </w:div>
    <w:div w:id="1581980875">
      <w:bodyDiv w:val="1"/>
      <w:marLeft w:val="0"/>
      <w:marRight w:val="0"/>
      <w:marTop w:val="0"/>
      <w:marBottom w:val="0"/>
      <w:divBdr>
        <w:top w:val="none" w:sz="0" w:space="0" w:color="auto"/>
        <w:left w:val="none" w:sz="0" w:space="0" w:color="auto"/>
        <w:bottom w:val="none" w:sz="0" w:space="0" w:color="auto"/>
        <w:right w:val="none" w:sz="0" w:space="0" w:color="auto"/>
      </w:divBdr>
    </w:div>
    <w:div w:id="1582831642">
      <w:bodyDiv w:val="1"/>
      <w:marLeft w:val="0"/>
      <w:marRight w:val="0"/>
      <w:marTop w:val="0"/>
      <w:marBottom w:val="0"/>
      <w:divBdr>
        <w:top w:val="none" w:sz="0" w:space="0" w:color="auto"/>
        <w:left w:val="none" w:sz="0" w:space="0" w:color="auto"/>
        <w:bottom w:val="none" w:sz="0" w:space="0" w:color="auto"/>
        <w:right w:val="none" w:sz="0" w:space="0" w:color="auto"/>
      </w:divBdr>
    </w:div>
    <w:div w:id="1584221712">
      <w:bodyDiv w:val="1"/>
      <w:marLeft w:val="0"/>
      <w:marRight w:val="0"/>
      <w:marTop w:val="0"/>
      <w:marBottom w:val="0"/>
      <w:divBdr>
        <w:top w:val="none" w:sz="0" w:space="0" w:color="auto"/>
        <w:left w:val="none" w:sz="0" w:space="0" w:color="auto"/>
        <w:bottom w:val="none" w:sz="0" w:space="0" w:color="auto"/>
        <w:right w:val="none" w:sz="0" w:space="0" w:color="auto"/>
      </w:divBdr>
    </w:div>
    <w:div w:id="1588152304">
      <w:bodyDiv w:val="1"/>
      <w:marLeft w:val="0"/>
      <w:marRight w:val="0"/>
      <w:marTop w:val="0"/>
      <w:marBottom w:val="0"/>
      <w:divBdr>
        <w:top w:val="none" w:sz="0" w:space="0" w:color="auto"/>
        <w:left w:val="none" w:sz="0" w:space="0" w:color="auto"/>
        <w:bottom w:val="none" w:sz="0" w:space="0" w:color="auto"/>
        <w:right w:val="none" w:sz="0" w:space="0" w:color="auto"/>
      </w:divBdr>
    </w:div>
    <w:div w:id="1591547655">
      <w:bodyDiv w:val="1"/>
      <w:marLeft w:val="0"/>
      <w:marRight w:val="0"/>
      <w:marTop w:val="0"/>
      <w:marBottom w:val="0"/>
      <w:divBdr>
        <w:top w:val="none" w:sz="0" w:space="0" w:color="auto"/>
        <w:left w:val="none" w:sz="0" w:space="0" w:color="auto"/>
        <w:bottom w:val="none" w:sz="0" w:space="0" w:color="auto"/>
        <w:right w:val="none" w:sz="0" w:space="0" w:color="auto"/>
      </w:divBdr>
    </w:div>
    <w:div w:id="1594171260">
      <w:bodyDiv w:val="1"/>
      <w:marLeft w:val="0"/>
      <w:marRight w:val="0"/>
      <w:marTop w:val="0"/>
      <w:marBottom w:val="0"/>
      <w:divBdr>
        <w:top w:val="none" w:sz="0" w:space="0" w:color="auto"/>
        <w:left w:val="none" w:sz="0" w:space="0" w:color="auto"/>
        <w:bottom w:val="none" w:sz="0" w:space="0" w:color="auto"/>
        <w:right w:val="none" w:sz="0" w:space="0" w:color="auto"/>
      </w:divBdr>
    </w:div>
    <w:div w:id="1594774993">
      <w:bodyDiv w:val="1"/>
      <w:marLeft w:val="0"/>
      <w:marRight w:val="0"/>
      <w:marTop w:val="0"/>
      <w:marBottom w:val="0"/>
      <w:divBdr>
        <w:top w:val="none" w:sz="0" w:space="0" w:color="auto"/>
        <w:left w:val="none" w:sz="0" w:space="0" w:color="auto"/>
        <w:bottom w:val="none" w:sz="0" w:space="0" w:color="auto"/>
        <w:right w:val="none" w:sz="0" w:space="0" w:color="auto"/>
      </w:divBdr>
    </w:div>
    <w:div w:id="1598829342">
      <w:bodyDiv w:val="1"/>
      <w:marLeft w:val="0"/>
      <w:marRight w:val="0"/>
      <w:marTop w:val="0"/>
      <w:marBottom w:val="0"/>
      <w:divBdr>
        <w:top w:val="none" w:sz="0" w:space="0" w:color="auto"/>
        <w:left w:val="none" w:sz="0" w:space="0" w:color="auto"/>
        <w:bottom w:val="none" w:sz="0" w:space="0" w:color="auto"/>
        <w:right w:val="none" w:sz="0" w:space="0" w:color="auto"/>
      </w:divBdr>
    </w:div>
    <w:div w:id="1602685407">
      <w:bodyDiv w:val="1"/>
      <w:marLeft w:val="0"/>
      <w:marRight w:val="0"/>
      <w:marTop w:val="0"/>
      <w:marBottom w:val="0"/>
      <w:divBdr>
        <w:top w:val="none" w:sz="0" w:space="0" w:color="auto"/>
        <w:left w:val="none" w:sz="0" w:space="0" w:color="auto"/>
        <w:bottom w:val="none" w:sz="0" w:space="0" w:color="auto"/>
        <w:right w:val="none" w:sz="0" w:space="0" w:color="auto"/>
      </w:divBdr>
    </w:div>
    <w:div w:id="1610547866">
      <w:bodyDiv w:val="1"/>
      <w:marLeft w:val="0"/>
      <w:marRight w:val="0"/>
      <w:marTop w:val="0"/>
      <w:marBottom w:val="0"/>
      <w:divBdr>
        <w:top w:val="none" w:sz="0" w:space="0" w:color="auto"/>
        <w:left w:val="none" w:sz="0" w:space="0" w:color="auto"/>
        <w:bottom w:val="none" w:sz="0" w:space="0" w:color="auto"/>
        <w:right w:val="none" w:sz="0" w:space="0" w:color="auto"/>
      </w:divBdr>
    </w:div>
    <w:div w:id="1611664781">
      <w:bodyDiv w:val="1"/>
      <w:marLeft w:val="0"/>
      <w:marRight w:val="0"/>
      <w:marTop w:val="0"/>
      <w:marBottom w:val="0"/>
      <w:divBdr>
        <w:top w:val="none" w:sz="0" w:space="0" w:color="auto"/>
        <w:left w:val="none" w:sz="0" w:space="0" w:color="auto"/>
        <w:bottom w:val="none" w:sz="0" w:space="0" w:color="auto"/>
        <w:right w:val="none" w:sz="0" w:space="0" w:color="auto"/>
      </w:divBdr>
    </w:div>
    <w:div w:id="1612862836">
      <w:bodyDiv w:val="1"/>
      <w:marLeft w:val="0"/>
      <w:marRight w:val="0"/>
      <w:marTop w:val="0"/>
      <w:marBottom w:val="0"/>
      <w:divBdr>
        <w:top w:val="none" w:sz="0" w:space="0" w:color="auto"/>
        <w:left w:val="none" w:sz="0" w:space="0" w:color="auto"/>
        <w:bottom w:val="none" w:sz="0" w:space="0" w:color="auto"/>
        <w:right w:val="none" w:sz="0" w:space="0" w:color="auto"/>
      </w:divBdr>
    </w:div>
    <w:div w:id="1614098203">
      <w:bodyDiv w:val="1"/>
      <w:marLeft w:val="0"/>
      <w:marRight w:val="0"/>
      <w:marTop w:val="0"/>
      <w:marBottom w:val="0"/>
      <w:divBdr>
        <w:top w:val="none" w:sz="0" w:space="0" w:color="auto"/>
        <w:left w:val="none" w:sz="0" w:space="0" w:color="auto"/>
        <w:bottom w:val="none" w:sz="0" w:space="0" w:color="auto"/>
        <w:right w:val="none" w:sz="0" w:space="0" w:color="auto"/>
      </w:divBdr>
    </w:div>
    <w:div w:id="1614706225">
      <w:bodyDiv w:val="1"/>
      <w:marLeft w:val="0"/>
      <w:marRight w:val="0"/>
      <w:marTop w:val="0"/>
      <w:marBottom w:val="0"/>
      <w:divBdr>
        <w:top w:val="none" w:sz="0" w:space="0" w:color="auto"/>
        <w:left w:val="none" w:sz="0" w:space="0" w:color="auto"/>
        <w:bottom w:val="none" w:sz="0" w:space="0" w:color="auto"/>
        <w:right w:val="none" w:sz="0" w:space="0" w:color="auto"/>
      </w:divBdr>
    </w:div>
    <w:div w:id="1623422060">
      <w:bodyDiv w:val="1"/>
      <w:marLeft w:val="0"/>
      <w:marRight w:val="0"/>
      <w:marTop w:val="0"/>
      <w:marBottom w:val="0"/>
      <w:divBdr>
        <w:top w:val="none" w:sz="0" w:space="0" w:color="auto"/>
        <w:left w:val="none" w:sz="0" w:space="0" w:color="auto"/>
        <w:bottom w:val="none" w:sz="0" w:space="0" w:color="auto"/>
        <w:right w:val="none" w:sz="0" w:space="0" w:color="auto"/>
      </w:divBdr>
    </w:div>
    <w:div w:id="1623533509">
      <w:bodyDiv w:val="1"/>
      <w:marLeft w:val="0"/>
      <w:marRight w:val="0"/>
      <w:marTop w:val="0"/>
      <w:marBottom w:val="0"/>
      <w:divBdr>
        <w:top w:val="none" w:sz="0" w:space="0" w:color="auto"/>
        <w:left w:val="none" w:sz="0" w:space="0" w:color="auto"/>
        <w:bottom w:val="none" w:sz="0" w:space="0" w:color="auto"/>
        <w:right w:val="none" w:sz="0" w:space="0" w:color="auto"/>
      </w:divBdr>
    </w:div>
    <w:div w:id="1625387779">
      <w:bodyDiv w:val="1"/>
      <w:marLeft w:val="0"/>
      <w:marRight w:val="0"/>
      <w:marTop w:val="0"/>
      <w:marBottom w:val="0"/>
      <w:divBdr>
        <w:top w:val="none" w:sz="0" w:space="0" w:color="auto"/>
        <w:left w:val="none" w:sz="0" w:space="0" w:color="auto"/>
        <w:bottom w:val="none" w:sz="0" w:space="0" w:color="auto"/>
        <w:right w:val="none" w:sz="0" w:space="0" w:color="auto"/>
      </w:divBdr>
    </w:div>
    <w:div w:id="1629316111">
      <w:bodyDiv w:val="1"/>
      <w:marLeft w:val="0"/>
      <w:marRight w:val="0"/>
      <w:marTop w:val="0"/>
      <w:marBottom w:val="0"/>
      <w:divBdr>
        <w:top w:val="none" w:sz="0" w:space="0" w:color="auto"/>
        <w:left w:val="none" w:sz="0" w:space="0" w:color="auto"/>
        <w:bottom w:val="none" w:sz="0" w:space="0" w:color="auto"/>
        <w:right w:val="none" w:sz="0" w:space="0" w:color="auto"/>
      </w:divBdr>
    </w:div>
    <w:div w:id="1630286391">
      <w:bodyDiv w:val="1"/>
      <w:marLeft w:val="0"/>
      <w:marRight w:val="0"/>
      <w:marTop w:val="0"/>
      <w:marBottom w:val="0"/>
      <w:divBdr>
        <w:top w:val="none" w:sz="0" w:space="0" w:color="auto"/>
        <w:left w:val="none" w:sz="0" w:space="0" w:color="auto"/>
        <w:bottom w:val="none" w:sz="0" w:space="0" w:color="auto"/>
        <w:right w:val="none" w:sz="0" w:space="0" w:color="auto"/>
      </w:divBdr>
    </w:div>
    <w:div w:id="1639649390">
      <w:bodyDiv w:val="1"/>
      <w:marLeft w:val="0"/>
      <w:marRight w:val="0"/>
      <w:marTop w:val="0"/>
      <w:marBottom w:val="0"/>
      <w:divBdr>
        <w:top w:val="none" w:sz="0" w:space="0" w:color="auto"/>
        <w:left w:val="none" w:sz="0" w:space="0" w:color="auto"/>
        <w:bottom w:val="none" w:sz="0" w:space="0" w:color="auto"/>
        <w:right w:val="none" w:sz="0" w:space="0" w:color="auto"/>
      </w:divBdr>
    </w:div>
    <w:div w:id="1641224378">
      <w:bodyDiv w:val="1"/>
      <w:marLeft w:val="0"/>
      <w:marRight w:val="0"/>
      <w:marTop w:val="0"/>
      <w:marBottom w:val="0"/>
      <w:divBdr>
        <w:top w:val="none" w:sz="0" w:space="0" w:color="auto"/>
        <w:left w:val="none" w:sz="0" w:space="0" w:color="auto"/>
        <w:bottom w:val="none" w:sz="0" w:space="0" w:color="auto"/>
        <w:right w:val="none" w:sz="0" w:space="0" w:color="auto"/>
      </w:divBdr>
    </w:div>
    <w:div w:id="1641420097">
      <w:bodyDiv w:val="1"/>
      <w:marLeft w:val="0"/>
      <w:marRight w:val="0"/>
      <w:marTop w:val="0"/>
      <w:marBottom w:val="0"/>
      <w:divBdr>
        <w:top w:val="none" w:sz="0" w:space="0" w:color="auto"/>
        <w:left w:val="none" w:sz="0" w:space="0" w:color="auto"/>
        <w:bottom w:val="none" w:sz="0" w:space="0" w:color="auto"/>
        <w:right w:val="none" w:sz="0" w:space="0" w:color="auto"/>
      </w:divBdr>
    </w:div>
    <w:div w:id="1644772618">
      <w:bodyDiv w:val="1"/>
      <w:marLeft w:val="0"/>
      <w:marRight w:val="0"/>
      <w:marTop w:val="0"/>
      <w:marBottom w:val="0"/>
      <w:divBdr>
        <w:top w:val="none" w:sz="0" w:space="0" w:color="auto"/>
        <w:left w:val="none" w:sz="0" w:space="0" w:color="auto"/>
        <w:bottom w:val="none" w:sz="0" w:space="0" w:color="auto"/>
        <w:right w:val="none" w:sz="0" w:space="0" w:color="auto"/>
      </w:divBdr>
    </w:div>
    <w:div w:id="1646154196">
      <w:bodyDiv w:val="1"/>
      <w:marLeft w:val="0"/>
      <w:marRight w:val="0"/>
      <w:marTop w:val="0"/>
      <w:marBottom w:val="0"/>
      <w:divBdr>
        <w:top w:val="none" w:sz="0" w:space="0" w:color="auto"/>
        <w:left w:val="none" w:sz="0" w:space="0" w:color="auto"/>
        <w:bottom w:val="none" w:sz="0" w:space="0" w:color="auto"/>
        <w:right w:val="none" w:sz="0" w:space="0" w:color="auto"/>
      </w:divBdr>
    </w:div>
    <w:div w:id="1648197072">
      <w:bodyDiv w:val="1"/>
      <w:marLeft w:val="0"/>
      <w:marRight w:val="0"/>
      <w:marTop w:val="0"/>
      <w:marBottom w:val="0"/>
      <w:divBdr>
        <w:top w:val="none" w:sz="0" w:space="0" w:color="auto"/>
        <w:left w:val="none" w:sz="0" w:space="0" w:color="auto"/>
        <w:bottom w:val="none" w:sz="0" w:space="0" w:color="auto"/>
        <w:right w:val="none" w:sz="0" w:space="0" w:color="auto"/>
      </w:divBdr>
    </w:div>
    <w:div w:id="1649047719">
      <w:bodyDiv w:val="1"/>
      <w:marLeft w:val="0"/>
      <w:marRight w:val="0"/>
      <w:marTop w:val="0"/>
      <w:marBottom w:val="0"/>
      <w:divBdr>
        <w:top w:val="none" w:sz="0" w:space="0" w:color="auto"/>
        <w:left w:val="none" w:sz="0" w:space="0" w:color="auto"/>
        <w:bottom w:val="none" w:sz="0" w:space="0" w:color="auto"/>
        <w:right w:val="none" w:sz="0" w:space="0" w:color="auto"/>
      </w:divBdr>
    </w:div>
    <w:div w:id="1655261039">
      <w:bodyDiv w:val="1"/>
      <w:marLeft w:val="0"/>
      <w:marRight w:val="0"/>
      <w:marTop w:val="0"/>
      <w:marBottom w:val="0"/>
      <w:divBdr>
        <w:top w:val="none" w:sz="0" w:space="0" w:color="auto"/>
        <w:left w:val="none" w:sz="0" w:space="0" w:color="auto"/>
        <w:bottom w:val="none" w:sz="0" w:space="0" w:color="auto"/>
        <w:right w:val="none" w:sz="0" w:space="0" w:color="auto"/>
      </w:divBdr>
    </w:div>
    <w:div w:id="1655644093">
      <w:bodyDiv w:val="1"/>
      <w:marLeft w:val="0"/>
      <w:marRight w:val="0"/>
      <w:marTop w:val="0"/>
      <w:marBottom w:val="0"/>
      <w:divBdr>
        <w:top w:val="none" w:sz="0" w:space="0" w:color="auto"/>
        <w:left w:val="none" w:sz="0" w:space="0" w:color="auto"/>
        <w:bottom w:val="none" w:sz="0" w:space="0" w:color="auto"/>
        <w:right w:val="none" w:sz="0" w:space="0" w:color="auto"/>
      </w:divBdr>
    </w:div>
    <w:div w:id="1663005249">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86977156">
      <w:bodyDiv w:val="1"/>
      <w:marLeft w:val="0"/>
      <w:marRight w:val="0"/>
      <w:marTop w:val="0"/>
      <w:marBottom w:val="0"/>
      <w:divBdr>
        <w:top w:val="none" w:sz="0" w:space="0" w:color="auto"/>
        <w:left w:val="none" w:sz="0" w:space="0" w:color="auto"/>
        <w:bottom w:val="none" w:sz="0" w:space="0" w:color="auto"/>
        <w:right w:val="none" w:sz="0" w:space="0" w:color="auto"/>
      </w:divBdr>
    </w:div>
    <w:div w:id="1692338140">
      <w:bodyDiv w:val="1"/>
      <w:marLeft w:val="0"/>
      <w:marRight w:val="0"/>
      <w:marTop w:val="0"/>
      <w:marBottom w:val="0"/>
      <w:divBdr>
        <w:top w:val="none" w:sz="0" w:space="0" w:color="auto"/>
        <w:left w:val="none" w:sz="0" w:space="0" w:color="auto"/>
        <w:bottom w:val="none" w:sz="0" w:space="0" w:color="auto"/>
        <w:right w:val="none" w:sz="0" w:space="0" w:color="auto"/>
      </w:divBdr>
    </w:div>
    <w:div w:id="1693992456">
      <w:bodyDiv w:val="1"/>
      <w:marLeft w:val="0"/>
      <w:marRight w:val="0"/>
      <w:marTop w:val="0"/>
      <w:marBottom w:val="0"/>
      <w:divBdr>
        <w:top w:val="none" w:sz="0" w:space="0" w:color="auto"/>
        <w:left w:val="none" w:sz="0" w:space="0" w:color="auto"/>
        <w:bottom w:val="none" w:sz="0" w:space="0" w:color="auto"/>
        <w:right w:val="none" w:sz="0" w:space="0" w:color="auto"/>
      </w:divBdr>
    </w:div>
    <w:div w:id="1695496663">
      <w:bodyDiv w:val="1"/>
      <w:marLeft w:val="0"/>
      <w:marRight w:val="0"/>
      <w:marTop w:val="0"/>
      <w:marBottom w:val="0"/>
      <w:divBdr>
        <w:top w:val="none" w:sz="0" w:space="0" w:color="auto"/>
        <w:left w:val="none" w:sz="0" w:space="0" w:color="auto"/>
        <w:bottom w:val="none" w:sz="0" w:space="0" w:color="auto"/>
        <w:right w:val="none" w:sz="0" w:space="0" w:color="auto"/>
      </w:divBdr>
    </w:div>
    <w:div w:id="1700205172">
      <w:bodyDiv w:val="1"/>
      <w:marLeft w:val="0"/>
      <w:marRight w:val="0"/>
      <w:marTop w:val="0"/>
      <w:marBottom w:val="0"/>
      <w:divBdr>
        <w:top w:val="none" w:sz="0" w:space="0" w:color="auto"/>
        <w:left w:val="none" w:sz="0" w:space="0" w:color="auto"/>
        <w:bottom w:val="none" w:sz="0" w:space="0" w:color="auto"/>
        <w:right w:val="none" w:sz="0" w:space="0" w:color="auto"/>
      </w:divBdr>
    </w:div>
    <w:div w:id="1703091956">
      <w:bodyDiv w:val="1"/>
      <w:marLeft w:val="0"/>
      <w:marRight w:val="0"/>
      <w:marTop w:val="0"/>
      <w:marBottom w:val="0"/>
      <w:divBdr>
        <w:top w:val="none" w:sz="0" w:space="0" w:color="auto"/>
        <w:left w:val="none" w:sz="0" w:space="0" w:color="auto"/>
        <w:bottom w:val="none" w:sz="0" w:space="0" w:color="auto"/>
        <w:right w:val="none" w:sz="0" w:space="0" w:color="auto"/>
      </w:divBdr>
    </w:div>
    <w:div w:id="1703362677">
      <w:bodyDiv w:val="1"/>
      <w:marLeft w:val="0"/>
      <w:marRight w:val="0"/>
      <w:marTop w:val="0"/>
      <w:marBottom w:val="0"/>
      <w:divBdr>
        <w:top w:val="none" w:sz="0" w:space="0" w:color="auto"/>
        <w:left w:val="none" w:sz="0" w:space="0" w:color="auto"/>
        <w:bottom w:val="none" w:sz="0" w:space="0" w:color="auto"/>
        <w:right w:val="none" w:sz="0" w:space="0" w:color="auto"/>
      </w:divBdr>
    </w:div>
    <w:div w:id="1709456031">
      <w:bodyDiv w:val="1"/>
      <w:marLeft w:val="0"/>
      <w:marRight w:val="0"/>
      <w:marTop w:val="0"/>
      <w:marBottom w:val="0"/>
      <w:divBdr>
        <w:top w:val="none" w:sz="0" w:space="0" w:color="auto"/>
        <w:left w:val="none" w:sz="0" w:space="0" w:color="auto"/>
        <w:bottom w:val="none" w:sz="0" w:space="0" w:color="auto"/>
        <w:right w:val="none" w:sz="0" w:space="0" w:color="auto"/>
      </w:divBdr>
    </w:div>
    <w:div w:id="1710177433">
      <w:bodyDiv w:val="1"/>
      <w:marLeft w:val="0"/>
      <w:marRight w:val="0"/>
      <w:marTop w:val="0"/>
      <w:marBottom w:val="0"/>
      <w:divBdr>
        <w:top w:val="none" w:sz="0" w:space="0" w:color="auto"/>
        <w:left w:val="none" w:sz="0" w:space="0" w:color="auto"/>
        <w:bottom w:val="none" w:sz="0" w:space="0" w:color="auto"/>
        <w:right w:val="none" w:sz="0" w:space="0" w:color="auto"/>
      </w:divBdr>
    </w:div>
    <w:div w:id="1713187106">
      <w:bodyDiv w:val="1"/>
      <w:marLeft w:val="0"/>
      <w:marRight w:val="0"/>
      <w:marTop w:val="0"/>
      <w:marBottom w:val="0"/>
      <w:divBdr>
        <w:top w:val="none" w:sz="0" w:space="0" w:color="auto"/>
        <w:left w:val="none" w:sz="0" w:space="0" w:color="auto"/>
        <w:bottom w:val="none" w:sz="0" w:space="0" w:color="auto"/>
        <w:right w:val="none" w:sz="0" w:space="0" w:color="auto"/>
      </w:divBdr>
    </w:div>
    <w:div w:id="1724712180">
      <w:bodyDiv w:val="1"/>
      <w:marLeft w:val="0"/>
      <w:marRight w:val="0"/>
      <w:marTop w:val="0"/>
      <w:marBottom w:val="0"/>
      <w:divBdr>
        <w:top w:val="none" w:sz="0" w:space="0" w:color="auto"/>
        <w:left w:val="none" w:sz="0" w:space="0" w:color="auto"/>
        <w:bottom w:val="none" w:sz="0" w:space="0" w:color="auto"/>
        <w:right w:val="none" w:sz="0" w:space="0" w:color="auto"/>
      </w:divBdr>
    </w:div>
    <w:div w:id="1725106342">
      <w:bodyDiv w:val="1"/>
      <w:marLeft w:val="0"/>
      <w:marRight w:val="0"/>
      <w:marTop w:val="0"/>
      <w:marBottom w:val="0"/>
      <w:divBdr>
        <w:top w:val="none" w:sz="0" w:space="0" w:color="auto"/>
        <w:left w:val="none" w:sz="0" w:space="0" w:color="auto"/>
        <w:bottom w:val="none" w:sz="0" w:space="0" w:color="auto"/>
        <w:right w:val="none" w:sz="0" w:space="0" w:color="auto"/>
      </w:divBdr>
    </w:div>
    <w:div w:id="1731002466">
      <w:bodyDiv w:val="1"/>
      <w:marLeft w:val="0"/>
      <w:marRight w:val="0"/>
      <w:marTop w:val="0"/>
      <w:marBottom w:val="0"/>
      <w:divBdr>
        <w:top w:val="none" w:sz="0" w:space="0" w:color="auto"/>
        <w:left w:val="none" w:sz="0" w:space="0" w:color="auto"/>
        <w:bottom w:val="none" w:sz="0" w:space="0" w:color="auto"/>
        <w:right w:val="none" w:sz="0" w:space="0" w:color="auto"/>
      </w:divBdr>
    </w:div>
    <w:div w:id="1733238578">
      <w:bodyDiv w:val="1"/>
      <w:marLeft w:val="0"/>
      <w:marRight w:val="0"/>
      <w:marTop w:val="0"/>
      <w:marBottom w:val="0"/>
      <w:divBdr>
        <w:top w:val="none" w:sz="0" w:space="0" w:color="auto"/>
        <w:left w:val="none" w:sz="0" w:space="0" w:color="auto"/>
        <w:bottom w:val="none" w:sz="0" w:space="0" w:color="auto"/>
        <w:right w:val="none" w:sz="0" w:space="0" w:color="auto"/>
      </w:divBdr>
    </w:div>
    <w:div w:id="1738162066">
      <w:bodyDiv w:val="1"/>
      <w:marLeft w:val="0"/>
      <w:marRight w:val="0"/>
      <w:marTop w:val="0"/>
      <w:marBottom w:val="0"/>
      <w:divBdr>
        <w:top w:val="none" w:sz="0" w:space="0" w:color="auto"/>
        <w:left w:val="none" w:sz="0" w:space="0" w:color="auto"/>
        <w:bottom w:val="none" w:sz="0" w:space="0" w:color="auto"/>
        <w:right w:val="none" w:sz="0" w:space="0" w:color="auto"/>
      </w:divBdr>
    </w:div>
    <w:div w:id="1740980442">
      <w:bodyDiv w:val="1"/>
      <w:marLeft w:val="0"/>
      <w:marRight w:val="0"/>
      <w:marTop w:val="0"/>
      <w:marBottom w:val="0"/>
      <w:divBdr>
        <w:top w:val="none" w:sz="0" w:space="0" w:color="auto"/>
        <w:left w:val="none" w:sz="0" w:space="0" w:color="auto"/>
        <w:bottom w:val="none" w:sz="0" w:space="0" w:color="auto"/>
        <w:right w:val="none" w:sz="0" w:space="0" w:color="auto"/>
      </w:divBdr>
    </w:div>
    <w:div w:id="1742412173">
      <w:bodyDiv w:val="1"/>
      <w:marLeft w:val="0"/>
      <w:marRight w:val="0"/>
      <w:marTop w:val="0"/>
      <w:marBottom w:val="0"/>
      <w:divBdr>
        <w:top w:val="none" w:sz="0" w:space="0" w:color="auto"/>
        <w:left w:val="none" w:sz="0" w:space="0" w:color="auto"/>
        <w:bottom w:val="none" w:sz="0" w:space="0" w:color="auto"/>
        <w:right w:val="none" w:sz="0" w:space="0" w:color="auto"/>
      </w:divBdr>
    </w:div>
    <w:div w:id="1747877470">
      <w:bodyDiv w:val="1"/>
      <w:marLeft w:val="0"/>
      <w:marRight w:val="0"/>
      <w:marTop w:val="0"/>
      <w:marBottom w:val="0"/>
      <w:divBdr>
        <w:top w:val="none" w:sz="0" w:space="0" w:color="auto"/>
        <w:left w:val="none" w:sz="0" w:space="0" w:color="auto"/>
        <w:bottom w:val="none" w:sz="0" w:space="0" w:color="auto"/>
        <w:right w:val="none" w:sz="0" w:space="0" w:color="auto"/>
      </w:divBdr>
    </w:div>
    <w:div w:id="1751346520">
      <w:bodyDiv w:val="1"/>
      <w:marLeft w:val="0"/>
      <w:marRight w:val="0"/>
      <w:marTop w:val="0"/>
      <w:marBottom w:val="0"/>
      <w:divBdr>
        <w:top w:val="none" w:sz="0" w:space="0" w:color="auto"/>
        <w:left w:val="none" w:sz="0" w:space="0" w:color="auto"/>
        <w:bottom w:val="none" w:sz="0" w:space="0" w:color="auto"/>
        <w:right w:val="none" w:sz="0" w:space="0" w:color="auto"/>
      </w:divBdr>
    </w:div>
    <w:div w:id="1754888851">
      <w:bodyDiv w:val="1"/>
      <w:marLeft w:val="0"/>
      <w:marRight w:val="0"/>
      <w:marTop w:val="0"/>
      <w:marBottom w:val="0"/>
      <w:divBdr>
        <w:top w:val="none" w:sz="0" w:space="0" w:color="auto"/>
        <w:left w:val="none" w:sz="0" w:space="0" w:color="auto"/>
        <w:bottom w:val="none" w:sz="0" w:space="0" w:color="auto"/>
        <w:right w:val="none" w:sz="0" w:space="0" w:color="auto"/>
      </w:divBdr>
    </w:div>
    <w:div w:id="1756242246">
      <w:bodyDiv w:val="1"/>
      <w:marLeft w:val="0"/>
      <w:marRight w:val="0"/>
      <w:marTop w:val="0"/>
      <w:marBottom w:val="0"/>
      <w:divBdr>
        <w:top w:val="none" w:sz="0" w:space="0" w:color="auto"/>
        <w:left w:val="none" w:sz="0" w:space="0" w:color="auto"/>
        <w:bottom w:val="none" w:sz="0" w:space="0" w:color="auto"/>
        <w:right w:val="none" w:sz="0" w:space="0" w:color="auto"/>
      </w:divBdr>
    </w:div>
    <w:div w:id="1757745262">
      <w:bodyDiv w:val="1"/>
      <w:marLeft w:val="0"/>
      <w:marRight w:val="0"/>
      <w:marTop w:val="0"/>
      <w:marBottom w:val="0"/>
      <w:divBdr>
        <w:top w:val="none" w:sz="0" w:space="0" w:color="auto"/>
        <w:left w:val="none" w:sz="0" w:space="0" w:color="auto"/>
        <w:bottom w:val="none" w:sz="0" w:space="0" w:color="auto"/>
        <w:right w:val="none" w:sz="0" w:space="0" w:color="auto"/>
      </w:divBdr>
    </w:div>
    <w:div w:id="1760982179">
      <w:bodyDiv w:val="1"/>
      <w:marLeft w:val="0"/>
      <w:marRight w:val="0"/>
      <w:marTop w:val="0"/>
      <w:marBottom w:val="0"/>
      <w:divBdr>
        <w:top w:val="none" w:sz="0" w:space="0" w:color="auto"/>
        <w:left w:val="none" w:sz="0" w:space="0" w:color="auto"/>
        <w:bottom w:val="none" w:sz="0" w:space="0" w:color="auto"/>
        <w:right w:val="none" w:sz="0" w:space="0" w:color="auto"/>
      </w:divBdr>
    </w:div>
    <w:div w:id="1761293810">
      <w:bodyDiv w:val="1"/>
      <w:marLeft w:val="0"/>
      <w:marRight w:val="0"/>
      <w:marTop w:val="0"/>
      <w:marBottom w:val="0"/>
      <w:divBdr>
        <w:top w:val="none" w:sz="0" w:space="0" w:color="auto"/>
        <w:left w:val="none" w:sz="0" w:space="0" w:color="auto"/>
        <w:bottom w:val="none" w:sz="0" w:space="0" w:color="auto"/>
        <w:right w:val="none" w:sz="0" w:space="0" w:color="auto"/>
      </w:divBdr>
    </w:div>
    <w:div w:id="1767772341">
      <w:bodyDiv w:val="1"/>
      <w:marLeft w:val="0"/>
      <w:marRight w:val="0"/>
      <w:marTop w:val="0"/>
      <w:marBottom w:val="0"/>
      <w:divBdr>
        <w:top w:val="none" w:sz="0" w:space="0" w:color="auto"/>
        <w:left w:val="none" w:sz="0" w:space="0" w:color="auto"/>
        <w:bottom w:val="none" w:sz="0" w:space="0" w:color="auto"/>
        <w:right w:val="none" w:sz="0" w:space="0" w:color="auto"/>
      </w:divBdr>
    </w:div>
    <w:div w:id="1768425758">
      <w:bodyDiv w:val="1"/>
      <w:marLeft w:val="0"/>
      <w:marRight w:val="0"/>
      <w:marTop w:val="0"/>
      <w:marBottom w:val="0"/>
      <w:divBdr>
        <w:top w:val="none" w:sz="0" w:space="0" w:color="auto"/>
        <w:left w:val="none" w:sz="0" w:space="0" w:color="auto"/>
        <w:bottom w:val="none" w:sz="0" w:space="0" w:color="auto"/>
        <w:right w:val="none" w:sz="0" w:space="0" w:color="auto"/>
      </w:divBdr>
    </w:div>
    <w:div w:id="1769617191">
      <w:bodyDiv w:val="1"/>
      <w:marLeft w:val="0"/>
      <w:marRight w:val="0"/>
      <w:marTop w:val="0"/>
      <w:marBottom w:val="0"/>
      <w:divBdr>
        <w:top w:val="none" w:sz="0" w:space="0" w:color="auto"/>
        <w:left w:val="none" w:sz="0" w:space="0" w:color="auto"/>
        <w:bottom w:val="none" w:sz="0" w:space="0" w:color="auto"/>
        <w:right w:val="none" w:sz="0" w:space="0" w:color="auto"/>
      </w:divBdr>
    </w:div>
    <w:div w:id="1772355891">
      <w:bodyDiv w:val="1"/>
      <w:marLeft w:val="0"/>
      <w:marRight w:val="0"/>
      <w:marTop w:val="0"/>
      <w:marBottom w:val="0"/>
      <w:divBdr>
        <w:top w:val="none" w:sz="0" w:space="0" w:color="auto"/>
        <w:left w:val="none" w:sz="0" w:space="0" w:color="auto"/>
        <w:bottom w:val="none" w:sz="0" w:space="0" w:color="auto"/>
        <w:right w:val="none" w:sz="0" w:space="0" w:color="auto"/>
      </w:divBdr>
    </w:div>
    <w:div w:id="1773471895">
      <w:bodyDiv w:val="1"/>
      <w:marLeft w:val="0"/>
      <w:marRight w:val="0"/>
      <w:marTop w:val="0"/>
      <w:marBottom w:val="0"/>
      <w:divBdr>
        <w:top w:val="none" w:sz="0" w:space="0" w:color="auto"/>
        <w:left w:val="none" w:sz="0" w:space="0" w:color="auto"/>
        <w:bottom w:val="none" w:sz="0" w:space="0" w:color="auto"/>
        <w:right w:val="none" w:sz="0" w:space="0" w:color="auto"/>
      </w:divBdr>
    </w:div>
    <w:div w:id="1787387402">
      <w:bodyDiv w:val="1"/>
      <w:marLeft w:val="0"/>
      <w:marRight w:val="0"/>
      <w:marTop w:val="0"/>
      <w:marBottom w:val="0"/>
      <w:divBdr>
        <w:top w:val="none" w:sz="0" w:space="0" w:color="auto"/>
        <w:left w:val="none" w:sz="0" w:space="0" w:color="auto"/>
        <w:bottom w:val="none" w:sz="0" w:space="0" w:color="auto"/>
        <w:right w:val="none" w:sz="0" w:space="0" w:color="auto"/>
      </w:divBdr>
    </w:div>
    <w:div w:id="1792239815">
      <w:bodyDiv w:val="1"/>
      <w:marLeft w:val="0"/>
      <w:marRight w:val="0"/>
      <w:marTop w:val="0"/>
      <w:marBottom w:val="0"/>
      <w:divBdr>
        <w:top w:val="none" w:sz="0" w:space="0" w:color="auto"/>
        <w:left w:val="none" w:sz="0" w:space="0" w:color="auto"/>
        <w:bottom w:val="none" w:sz="0" w:space="0" w:color="auto"/>
        <w:right w:val="none" w:sz="0" w:space="0" w:color="auto"/>
      </w:divBdr>
    </w:div>
    <w:div w:id="1792283251">
      <w:bodyDiv w:val="1"/>
      <w:marLeft w:val="0"/>
      <w:marRight w:val="0"/>
      <w:marTop w:val="0"/>
      <w:marBottom w:val="0"/>
      <w:divBdr>
        <w:top w:val="none" w:sz="0" w:space="0" w:color="auto"/>
        <w:left w:val="none" w:sz="0" w:space="0" w:color="auto"/>
        <w:bottom w:val="none" w:sz="0" w:space="0" w:color="auto"/>
        <w:right w:val="none" w:sz="0" w:space="0" w:color="auto"/>
      </w:divBdr>
    </w:div>
    <w:div w:id="1793472145">
      <w:bodyDiv w:val="1"/>
      <w:marLeft w:val="0"/>
      <w:marRight w:val="0"/>
      <w:marTop w:val="0"/>
      <w:marBottom w:val="0"/>
      <w:divBdr>
        <w:top w:val="none" w:sz="0" w:space="0" w:color="auto"/>
        <w:left w:val="none" w:sz="0" w:space="0" w:color="auto"/>
        <w:bottom w:val="none" w:sz="0" w:space="0" w:color="auto"/>
        <w:right w:val="none" w:sz="0" w:space="0" w:color="auto"/>
      </w:divBdr>
    </w:div>
    <w:div w:id="1794980472">
      <w:bodyDiv w:val="1"/>
      <w:marLeft w:val="0"/>
      <w:marRight w:val="0"/>
      <w:marTop w:val="0"/>
      <w:marBottom w:val="0"/>
      <w:divBdr>
        <w:top w:val="none" w:sz="0" w:space="0" w:color="auto"/>
        <w:left w:val="none" w:sz="0" w:space="0" w:color="auto"/>
        <w:bottom w:val="none" w:sz="0" w:space="0" w:color="auto"/>
        <w:right w:val="none" w:sz="0" w:space="0" w:color="auto"/>
      </w:divBdr>
    </w:div>
    <w:div w:id="1801068359">
      <w:bodyDiv w:val="1"/>
      <w:marLeft w:val="0"/>
      <w:marRight w:val="0"/>
      <w:marTop w:val="0"/>
      <w:marBottom w:val="0"/>
      <w:divBdr>
        <w:top w:val="none" w:sz="0" w:space="0" w:color="auto"/>
        <w:left w:val="none" w:sz="0" w:space="0" w:color="auto"/>
        <w:bottom w:val="none" w:sz="0" w:space="0" w:color="auto"/>
        <w:right w:val="none" w:sz="0" w:space="0" w:color="auto"/>
      </w:divBdr>
    </w:div>
    <w:div w:id="1809787053">
      <w:bodyDiv w:val="1"/>
      <w:marLeft w:val="0"/>
      <w:marRight w:val="0"/>
      <w:marTop w:val="0"/>
      <w:marBottom w:val="0"/>
      <w:divBdr>
        <w:top w:val="none" w:sz="0" w:space="0" w:color="auto"/>
        <w:left w:val="none" w:sz="0" w:space="0" w:color="auto"/>
        <w:bottom w:val="none" w:sz="0" w:space="0" w:color="auto"/>
        <w:right w:val="none" w:sz="0" w:space="0" w:color="auto"/>
      </w:divBdr>
    </w:div>
    <w:div w:id="1811703039">
      <w:bodyDiv w:val="1"/>
      <w:marLeft w:val="0"/>
      <w:marRight w:val="0"/>
      <w:marTop w:val="0"/>
      <w:marBottom w:val="0"/>
      <w:divBdr>
        <w:top w:val="none" w:sz="0" w:space="0" w:color="auto"/>
        <w:left w:val="none" w:sz="0" w:space="0" w:color="auto"/>
        <w:bottom w:val="none" w:sz="0" w:space="0" w:color="auto"/>
        <w:right w:val="none" w:sz="0" w:space="0" w:color="auto"/>
      </w:divBdr>
    </w:div>
    <w:div w:id="1818256632">
      <w:bodyDiv w:val="1"/>
      <w:marLeft w:val="0"/>
      <w:marRight w:val="0"/>
      <w:marTop w:val="0"/>
      <w:marBottom w:val="0"/>
      <w:divBdr>
        <w:top w:val="none" w:sz="0" w:space="0" w:color="auto"/>
        <w:left w:val="none" w:sz="0" w:space="0" w:color="auto"/>
        <w:bottom w:val="none" w:sz="0" w:space="0" w:color="auto"/>
        <w:right w:val="none" w:sz="0" w:space="0" w:color="auto"/>
      </w:divBdr>
    </w:div>
    <w:div w:id="1836534524">
      <w:bodyDiv w:val="1"/>
      <w:marLeft w:val="0"/>
      <w:marRight w:val="0"/>
      <w:marTop w:val="0"/>
      <w:marBottom w:val="0"/>
      <w:divBdr>
        <w:top w:val="none" w:sz="0" w:space="0" w:color="auto"/>
        <w:left w:val="none" w:sz="0" w:space="0" w:color="auto"/>
        <w:bottom w:val="none" w:sz="0" w:space="0" w:color="auto"/>
        <w:right w:val="none" w:sz="0" w:space="0" w:color="auto"/>
      </w:divBdr>
    </w:div>
    <w:div w:id="1840195451">
      <w:bodyDiv w:val="1"/>
      <w:marLeft w:val="0"/>
      <w:marRight w:val="0"/>
      <w:marTop w:val="0"/>
      <w:marBottom w:val="0"/>
      <w:divBdr>
        <w:top w:val="none" w:sz="0" w:space="0" w:color="auto"/>
        <w:left w:val="none" w:sz="0" w:space="0" w:color="auto"/>
        <w:bottom w:val="none" w:sz="0" w:space="0" w:color="auto"/>
        <w:right w:val="none" w:sz="0" w:space="0" w:color="auto"/>
      </w:divBdr>
    </w:div>
    <w:div w:id="1846554498">
      <w:bodyDiv w:val="1"/>
      <w:marLeft w:val="0"/>
      <w:marRight w:val="0"/>
      <w:marTop w:val="0"/>
      <w:marBottom w:val="0"/>
      <w:divBdr>
        <w:top w:val="none" w:sz="0" w:space="0" w:color="auto"/>
        <w:left w:val="none" w:sz="0" w:space="0" w:color="auto"/>
        <w:bottom w:val="none" w:sz="0" w:space="0" w:color="auto"/>
        <w:right w:val="none" w:sz="0" w:space="0" w:color="auto"/>
      </w:divBdr>
    </w:div>
    <w:div w:id="1849174047">
      <w:bodyDiv w:val="1"/>
      <w:marLeft w:val="0"/>
      <w:marRight w:val="0"/>
      <w:marTop w:val="0"/>
      <w:marBottom w:val="0"/>
      <w:divBdr>
        <w:top w:val="none" w:sz="0" w:space="0" w:color="auto"/>
        <w:left w:val="none" w:sz="0" w:space="0" w:color="auto"/>
        <w:bottom w:val="none" w:sz="0" w:space="0" w:color="auto"/>
        <w:right w:val="none" w:sz="0" w:space="0" w:color="auto"/>
      </w:divBdr>
    </w:div>
    <w:div w:id="1849827292">
      <w:bodyDiv w:val="1"/>
      <w:marLeft w:val="0"/>
      <w:marRight w:val="0"/>
      <w:marTop w:val="0"/>
      <w:marBottom w:val="0"/>
      <w:divBdr>
        <w:top w:val="none" w:sz="0" w:space="0" w:color="auto"/>
        <w:left w:val="none" w:sz="0" w:space="0" w:color="auto"/>
        <w:bottom w:val="none" w:sz="0" w:space="0" w:color="auto"/>
        <w:right w:val="none" w:sz="0" w:space="0" w:color="auto"/>
      </w:divBdr>
    </w:div>
    <w:div w:id="1850681217">
      <w:bodyDiv w:val="1"/>
      <w:marLeft w:val="0"/>
      <w:marRight w:val="0"/>
      <w:marTop w:val="0"/>
      <w:marBottom w:val="0"/>
      <w:divBdr>
        <w:top w:val="none" w:sz="0" w:space="0" w:color="auto"/>
        <w:left w:val="none" w:sz="0" w:space="0" w:color="auto"/>
        <w:bottom w:val="none" w:sz="0" w:space="0" w:color="auto"/>
        <w:right w:val="none" w:sz="0" w:space="0" w:color="auto"/>
      </w:divBdr>
    </w:div>
    <w:div w:id="1853909856">
      <w:bodyDiv w:val="1"/>
      <w:marLeft w:val="0"/>
      <w:marRight w:val="0"/>
      <w:marTop w:val="0"/>
      <w:marBottom w:val="0"/>
      <w:divBdr>
        <w:top w:val="none" w:sz="0" w:space="0" w:color="auto"/>
        <w:left w:val="none" w:sz="0" w:space="0" w:color="auto"/>
        <w:bottom w:val="none" w:sz="0" w:space="0" w:color="auto"/>
        <w:right w:val="none" w:sz="0" w:space="0" w:color="auto"/>
      </w:divBdr>
    </w:div>
    <w:div w:id="1856769584">
      <w:bodyDiv w:val="1"/>
      <w:marLeft w:val="0"/>
      <w:marRight w:val="0"/>
      <w:marTop w:val="0"/>
      <w:marBottom w:val="0"/>
      <w:divBdr>
        <w:top w:val="none" w:sz="0" w:space="0" w:color="auto"/>
        <w:left w:val="none" w:sz="0" w:space="0" w:color="auto"/>
        <w:bottom w:val="none" w:sz="0" w:space="0" w:color="auto"/>
        <w:right w:val="none" w:sz="0" w:space="0" w:color="auto"/>
      </w:divBdr>
    </w:div>
    <w:div w:id="1856924530">
      <w:bodyDiv w:val="1"/>
      <w:marLeft w:val="0"/>
      <w:marRight w:val="0"/>
      <w:marTop w:val="0"/>
      <w:marBottom w:val="0"/>
      <w:divBdr>
        <w:top w:val="none" w:sz="0" w:space="0" w:color="auto"/>
        <w:left w:val="none" w:sz="0" w:space="0" w:color="auto"/>
        <w:bottom w:val="none" w:sz="0" w:space="0" w:color="auto"/>
        <w:right w:val="none" w:sz="0" w:space="0" w:color="auto"/>
      </w:divBdr>
    </w:div>
    <w:div w:id="1859847948">
      <w:bodyDiv w:val="1"/>
      <w:marLeft w:val="0"/>
      <w:marRight w:val="0"/>
      <w:marTop w:val="0"/>
      <w:marBottom w:val="0"/>
      <w:divBdr>
        <w:top w:val="none" w:sz="0" w:space="0" w:color="auto"/>
        <w:left w:val="none" w:sz="0" w:space="0" w:color="auto"/>
        <w:bottom w:val="none" w:sz="0" w:space="0" w:color="auto"/>
        <w:right w:val="none" w:sz="0" w:space="0" w:color="auto"/>
      </w:divBdr>
    </w:div>
    <w:div w:id="1864172196">
      <w:bodyDiv w:val="1"/>
      <w:marLeft w:val="0"/>
      <w:marRight w:val="0"/>
      <w:marTop w:val="0"/>
      <w:marBottom w:val="0"/>
      <w:divBdr>
        <w:top w:val="none" w:sz="0" w:space="0" w:color="auto"/>
        <w:left w:val="none" w:sz="0" w:space="0" w:color="auto"/>
        <w:bottom w:val="none" w:sz="0" w:space="0" w:color="auto"/>
        <w:right w:val="none" w:sz="0" w:space="0" w:color="auto"/>
      </w:divBdr>
    </w:div>
    <w:div w:id="1868104164">
      <w:bodyDiv w:val="1"/>
      <w:marLeft w:val="0"/>
      <w:marRight w:val="0"/>
      <w:marTop w:val="0"/>
      <w:marBottom w:val="0"/>
      <w:divBdr>
        <w:top w:val="none" w:sz="0" w:space="0" w:color="auto"/>
        <w:left w:val="none" w:sz="0" w:space="0" w:color="auto"/>
        <w:bottom w:val="none" w:sz="0" w:space="0" w:color="auto"/>
        <w:right w:val="none" w:sz="0" w:space="0" w:color="auto"/>
      </w:divBdr>
    </w:div>
    <w:div w:id="1872381822">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
    <w:div w:id="1873954315">
      <w:bodyDiv w:val="1"/>
      <w:marLeft w:val="0"/>
      <w:marRight w:val="0"/>
      <w:marTop w:val="0"/>
      <w:marBottom w:val="0"/>
      <w:divBdr>
        <w:top w:val="none" w:sz="0" w:space="0" w:color="auto"/>
        <w:left w:val="none" w:sz="0" w:space="0" w:color="auto"/>
        <w:bottom w:val="none" w:sz="0" w:space="0" w:color="auto"/>
        <w:right w:val="none" w:sz="0" w:space="0" w:color="auto"/>
      </w:divBdr>
    </w:div>
    <w:div w:id="1874808265">
      <w:bodyDiv w:val="1"/>
      <w:marLeft w:val="0"/>
      <w:marRight w:val="0"/>
      <w:marTop w:val="0"/>
      <w:marBottom w:val="0"/>
      <w:divBdr>
        <w:top w:val="none" w:sz="0" w:space="0" w:color="auto"/>
        <w:left w:val="none" w:sz="0" w:space="0" w:color="auto"/>
        <w:bottom w:val="none" w:sz="0" w:space="0" w:color="auto"/>
        <w:right w:val="none" w:sz="0" w:space="0" w:color="auto"/>
      </w:divBdr>
    </w:div>
    <w:div w:id="1875536436">
      <w:bodyDiv w:val="1"/>
      <w:marLeft w:val="0"/>
      <w:marRight w:val="0"/>
      <w:marTop w:val="0"/>
      <w:marBottom w:val="0"/>
      <w:divBdr>
        <w:top w:val="none" w:sz="0" w:space="0" w:color="auto"/>
        <w:left w:val="none" w:sz="0" w:space="0" w:color="auto"/>
        <w:bottom w:val="none" w:sz="0" w:space="0" w:color="auto"/>
        <w:right w:val="none" w:sz="0" w:space="0" w:color="auto"/>
      </w:divBdr>
    </w:div>
    <w:div w:id="1876458416">
      <w:bodyDiv w:val="1"/>
      <w:marLeft w:val="0"/>
      <w:marRight w:val="0"/>
      <w:marTop w:val="0"/>
      <w:marBottom w:val="0"/>
      <w:divBdr>
        <w:top w:val="none" w:sz="0" w:space="0" w:color="auto"/>
        <w:left w:val="none" w:sz="0" w:space="0" w:color="auto"/>
        <w:bottom w:val="none" w:sz="0" w:space="0" w:color="auto"/>
        <w:right w:val="none" w:sz="0" w:space="0" w:color="auto"/>
      </w:divBdr>
    </w:div>
    <w:div w:id="1877083517">
      <w:bodyDiv w:val="1"/>
      <w:marLeft w:val="0"/>
      <w:marRight w:val="0"/>
      <w:marTop w:val="0"/>
      <w:marBottom w:val="0"/>
      <w:divBdr>
        <w:top w:val="none" w:sz="0" w:space="0" w:color="auto"/>
        <w:left w:val="none" w:sz="0" w:space="0" w:color="auto"/>
        <w:bottom w:val="none" w:sz="0" w:space="0" w:color="auto"/>
        <w:right w:val="none" w:sz="0" w:space="0" w:color="auto"/>
      </w:divBdr>
    </w:div>
    <w:div w:id="1880435923">
      <w:bodyDiv w:val="1"/>
      <w:marLeft w:val="0"/>
      <w:marRight w:val="0"/>
      <w:marTop w:val="0"/>
      <w:marBottom w:val="0"/>
      <w:divBdr>
        <w:top w:val="none" w:sz="0" w:space="0" w:color="auto"/>
        <w:left w:val="none" w:sz="0" w:space="0" w:color="auto"/>
        <w:bottom w:val="none" w:sz="0" w:space="0" w:color="auto"/>
        <w:right w:val="none" w:sz="0" w:space="0" w:color="auto"/>
      </w:divBdr>
    </w:div>
    <w:div w:id="1882328006">
      <w:bodyDiv w:val="1"/>
      <w:marLeft w:val="0"/>
      <w:marRight w:val="0"/>
      <w:marTop w:val="0"/>
      <w:marBottom w:val="0"/>
      <w:divBdr>
        <w:top w:val="none" w:sz="0" w:space="0" w:color="auto"/>
        <w:left w:val="none" w:sz="0" w:space="0" w:color="auto"/>
        <w:bottom w:val="none" w:sz="0" w:space="0" w:color="auto"/>
        <w:right w:val="none" w:sz="0" w:space="0" w:color="auto"/>
      </w:divBdr>
    </w:div>
    <w:div w:id="1884710532">
      <w:bodyDiv w:val="1"/>
      <w:marLeft w:val="0"/>
      <w:marRight w:val="0"/>
      <w:marTop w:val="0"/>
      <w:marBottom w:val="0"/>
      <w:divBdr>
        <w:top w:val="none" w:sz="0" w:space="0" w:color="auto"/>
        <w:left w:val="none" w:sz="0" w:space="0" w:color="auto"/>
        <w:bottom w:val="none" w:sz="0" w:space="0" w:color="auto"/>
        <w:right w:val="none" w:sz="0" w:space="0" w:color="auto"/>
      </w:divBdr>
    </w:div>
    <w:div w:id="1889491102">
      <w:bodyDiv w:val="1"/>
      <w:marLeft w:val="0"/>
      <w:marRight w:val="0"/>
      <w:marTop w:val="0"/>
      <w:marBottom w:val="0"/>
      <w:divBdr>
        <w:top w:val="none" w:sz="0" w:space="0" w:color="auto"/>
        <w:left w:val="none" w:sz="0" w:space="0" w:color="auto"/>
        <w:bottom w:val="none" w:sz="0" w:space="0" w:color="auto"/>
        <w:right w:val="none" w:sz="0" w:space="0" w:color="auto"/>
      </w:divBdr>
    </w:div>
    <w:div w:id="1890410728">
      <w:bodyDiv w:val="1"/>
      <w:marLeft w:val="0"/>
      <w:marRight w:val="0"/>
      <w:marTop w:val="0"/>
      <w:marBottom w:val="0"/>
      <w:divBdr>
        <w:top w:val="none" w:sz="0" w:space="0" w:color="auto"/>
        <w:left w:val="none" w:sz="0" w:space="0" w:color="auto"/>
        <w:bottom w:val="none" w:sz="0" w:space="0" w:color="auto"/>
        <w:right w:val="none" w:sz="0" w:space="0" w:color="auto"/>
      </w:divBdr>
    </w:div>
    <w:div w:id="1891963396">
      <w:bodyDiv w:val="1"/>
      <w:marLeft w:val="0"/>
      <w:marRight w:val="0"/>
      <w:marTop w:val="0"/>
      <w:marBottom w:val="0"/>
      <w:divBdr>
        <w:top w:val="none" w:sz="0" w:space="0" w:color="auto"/>
        <w:left w:val="none" w:sz="0" w:space="0" w:color="auto"/>
        <w:bottom w:val="none" w:sz="0" w:space="0" w:color="auto"/>
        <w:right w:val="none" w:sz="0" w:space="0" w:color="auto"/>
      </w:divBdr>
    </w:div>
    <w:div w:id="1896819855">
      <w:bodyDiv w:val="1"/>
      <w:marLeft w:val="0"/>
      <w:marRight w:val="0"/>
      <w:marTop w:val="0"/>
      <w:marBottom w:val="0"/>
      <w:divBdr>
        <w:top w:val="none" w:sz="0" w:space="0" w:color="auto"/>
        <w:left w:val="none" w:sz="0" w:space="0" w:color="auto"/>
        <w:bottom w:val="none" w:sz="0" w:space="0" w:color="auto"/>
        <w:right w:val="none" w:sz="0" w:space="0" w:color="auto"/>
      </w:divBdr>
    </w:div>
    <w:div w:id="1907297072">
      <w:bodyDiv w:val="1"/>
      <w:marLeft w:val="0"/>
      <w:marRight w:val="0"/>
      <w:marTop w:val="0"/>
      <w:marBottom w:val="0"/>
      <w:divBdr>
        <w:top w:val="none" w:sz="0" w:space="0" w:color="auto"/>
        <w:left w:val="none" w:sz="0" w:space="0" w:color="auto"/>
        <w:bottom w:val="none" w:sz="0" w:space="0" w:color="auto"/>
        <w:right w:val="none" w:sz="0" w:space="0" w:color="auto"/>
      </w:divBdr>
    </w:div>
    <w:div w:id="1910723580">
      <w:bodyDiv w:val="1"/>
      <w:marLeft w:val="0"/>
      <w:marRight w:val="0"/>
      <w:marTop w:val="0"/>
      <w:marBottom w:val="0"/>
      <w:divBdr>
        <w:top w:val="none" w:sz="0" w:space="0" w:color="auto"/>
        <w:left w:val="none" w:sz="0" w:space="0" w:color="auto"/>
        <w:bottom w:val="none" w:sz="0" w:space="0" w:color="auto"/>
        <w:right w:val="none" w:sz="0" w:space="0" w:color="auto"/>
      </w:divBdr>
    </w:div>
    <w:div w:id="1911037090">
      <w:bodyDiv w:val="1"/>
      <w:marLeft w:val="0"/>
      <w:marRight w:val="0"/>
      <w:marTop w:val="0"/>
      <w:marBottom w:val="0"/>
      <w:divBdr>
        <w:top w:val="none" w:sz="0" w:space="0" w:color="auto"/>
        <w:left w:val="none" w:sz="0" w:space="0" w:color="auto"/>
        <w:bottom w:val="none" w:sz="0" w:space="0" w:color="auto"/>
        <w:right w:val="none" w:sz="0" w:space="0" w:color="auto"/>
      </w:divBdr>
    </w:div>
    <w:div w:id="1911691118">
      <w:bodyDiv w:val="1"/>
      <w:marLeft w:val="0"/>
      <w:marRight w:val="0"/>
      <w:marTop w:val="0"/>
      <w:marBottom w:val="0"/>
      <w:divBdr>
        <w:top w:val="none" w:sz="0" w:space="0" w:color="auto"/>
        <w:left w:val="none" w:sz="0" w:space="0" w:color="auto"/>
        <w:bottom w:val="none" w:sz="0" w:space="0" w:color="auto"/>
        <w:right w:val="none" w:sz="0" w:space="0" w:color="auto"/>
      </w:divBdr>
    </w:div>
    <w:div w:id="1915774600">
      <w:bodyDiv w:val="1"/>
      <w:marLeft w:val="0"/>
      <w:marRight w:val="0"/>
      <w:marTop w:val="0"/>
      <w:marBottom w:val="0"/>
      <w:divBdr>
        <w:top w:val="none" w:sz="0" w:space="0" w:color="auto"/>
        <w:left w:val="none" w:sz="0" w:space="0" w:color="auto"/>
        <w:bottom w:val="none" w:sz="0" w:space="0" w:color="auto"/>
        <w:right w:val="none" w:sz="0" w:space="0" w:color="auto"/>
      </w:divBdr>
    </w:div>
    <w:div w:id="1922375300">
      <w:bodyDiv w:val="1"/>
      <w:marLeft w:val="0"/>
      <w:marRight w:val="0"/>
      <w:marTop w:val="0"/>
      <w:marBottom w:val="0"/>
      <w:divBdr>
        <w:top w:val="none" w:sz="0" w:space="0" w:color="auto"/>
        <w:left w:val="none" w:sz="0" w:space="0" w:color="auto"/>
        <w:bottom w:val="none" w:sz="0" w:space="0" w:color="auto"/>
        <w:right w:val="none" w:sz="0" w:space="0" w:color="auto"/>
      </w:divBdr>
    </w:div>
    <w:div w:id="1926843700">
      <w:bodyDiv w:val="1"/>
      <w:marLeft w:val="0"/>
      <w:marRight w:val="0"/>
      <w:marTop w:val="0"/>
      <w:marBottom w:val="0"/>
      <w:divBdr>
        <w:top w:val="none" w:sz="0" w:space="0" w:color="auto"/>
        <w:left w:val="none" w:sz="0" w:space="0" w:color="auto"/>
        <w:bottom w:val="none" w:sz="0" w:space="0" w:color="auto"/>
        <w:right w:val="none" w:sz="0" w:space="0" w:color="auto"/>
      </w:divBdr>
    </w:div>
    <w:div w:id="1927693253">
      <w:bodyDiv w:val="1"/>
      <w:marLeft w:val="0"/>
      <w:marRight w:val="0"/>
      <w:marTop w:val="0"/>
      <w:marBottom w:val="0"/>
      <w:divBdr>
        <w:top w:val="none" w:sz="0" w:space="0" w:color="auto"/>
        <w:left w:val="none" w:sz="0" w:space="0" w:color="auto"/>
        <w:bottom w:val="none" w:sz="0" w:space="0" w:color="auto"/>
        <w:right w:val="none" w:sz="0" w:space="0" w:color="auto"/>
      </w:divBdr>
    </w:div>
    <w:div w:id="1927763525">
      <w:bodyDiv w:val="1"/>
      <w:marLeft w:val="0"/>
      <w:marRight w:val="0"/>
      <w:marTop w:val="0"/>
      <w:marBottom w:val="0"/>
      <w:divBdr>
        <w:top w:val="none" w:sz="0" w:space="0" w:color="auto"/>
        <w:left w:val="none" w:sz="0" w:space="0" w:color="auto"/>
        <w:bottom w:val="none" w:sz="0" w:space="0" w:color="auto"/>
        <w:right w:val="none" w:sz="0" w:space="0" w:color="auto"/>
      </w:divBdr>
    </w:div>
    <w:div w:id="1929729673">
      <w:bodyDiv w:val="1"/>
      <w:marLeft w:val="0"/>
      <w:marRight w:val="0"/>
      <w:marTop w:val="0"/>
      <w:marBottom w:val="0"/>
      <w:divBdr>
        <w:top w:val="none" w:sz="0" w:space="0" w:color="auto"/>
        <w:left w:val="none" w:sz="0" w:space="0" w:color="auto"/>
        <w:bottom w:val="none" w:sz="0" w:space="0" w:color="auto"/>
        <w:right w:val="none" w:sz="0" w:space="0" w:color="auto"/>
      </w:divBdr>
    </w:div>
    <w:div w:id="1934851428">
      <w:bodyDiv w:val="1"/>
      <w:marLeft w:val="0"/>
      <w:marRight w:val="0"/>
      <w:marTop w:val="0"/>
      <w:marBottom w:val="0"/>
      <w:divBdr>
        <w:top w:val="none" w:sz="0" w:space="0" w:color="auto"/>
        <w:left w:val="none" w:sz="0" w:space="0" w:color="auto"/>
        <w:bottom w:val="none" w:sz="0" w:space="0" w:color="auto"/>
        <w:right w:val="none" w:sz="0" w:space="0" w:color="auto"/>
      </w:divBdr>
    </w:div>
    <w:div w:id="1936552625">
      <w:bodyDiv w:val="1"/>
      <w:marLeft w:val="0"/>
      <w:marRight w:val="0"/>
      <w:marTop w:val="0"/>
      <w:marBottom w:val="0"/>
      <w:divBdr>
        <w:top w:val="none" w:sz="0" w:space="0" w:color="auto"/>
        <w:left w:val="none" w:sz="0" w:space="0" w:color="auto"/>
        <w:bottom w:val="none" w:sz="0" w:space="0" w:color="auto"/>
        <w:right w:val="none" w:sz="0" w:space="0" w:color="auto"/>
      </w:divBdr>
    </w:div>
    <w:div w:id="1937858886">
      <w:bodyDiv w:val="1"/>
      <w:marLeft w:val="0"/>
      <w:marRight w:val="0"/>
      <w:marTop w:val="0"/>
      <w:marBottom w:val="0"/>
      <w:divBdr>
        <w:top w:val="none" w:sz="0" w:space="0" w:color="auto"/>
        <w:left w:val="none" w:sz="0" w:space="0" w:color="auto"/>
        <w:bottom w:val="none" w:sz="0" w:space="0" w:color="auto"/>
        <w:right w:val="none" w:sz="0" w:space="0" w:color="auto"/>
      </w:divBdr>
    </w:div>
    <w:div w:id="1938555837">
      <w:bodyDiv w:val="1"/>
      <w:marLeft w:val="0"/>
      <w:marRight w:val="0"/>
      <w:marTop w:val="0"/>
      <w:marBottom w:val="0"/>
      <w:divBdr>
        <w:top w:val="none" w:sz="0" w:space="0" w:color="auto"/>
        <w:left w:val="none" w:sz="0" w:space="0" w:color="auto"/>
        <w:bottom w:val="none" w:sz="0" w:space="0" w:color="auto"/>
        <w:right w:val="none" w:sz="0" w:space="0" w:color="auto"/>
      </w:divBdr>
    </w:div>
    <w:div w:id="1939555045">
      <w:bodyDiv w:val="1"/>
      <w:marLeft w:val="0"/>
      <w:marRight w:val="0"/>
      <w:marTop w:val="0"/>
      <w:marBottom w:val="0"/>
      <w:divBdr>
        <w:top w:val="none" w:sz="0" w:space="0" w:color="auto"/>
        <w:left w:val="none" w:sz="0" w:space="0" w:color="auto"/>
        <w:bottom w:val="none" w:sz="0" w:space="0" w:color="auto"/>
        <w:right w:val="none" w:sz="0" w:space="0" w:color="auto"/>
      </w:divBdr>
    </w:div>
    <w:div w:id="1941405667">
      <w:bodyDiv w:val="1"/>
      <w:marLeft w:val="0"/>
      <w:marRight w:val="0"/>
      <w:marTop w:val="0"/>
      <w:marBottom w:val="0"/>
      <w:divBdr>
        <w:top w:val="none" w:sz="0" w:space="0" w:color="auto"/>
        <w:left w:val="none" w:sz="0" w:space="0" w:color="auto"/>
        <w:bottom w:val="none" w:sz="0" w:space="0" w:color="auto"/>
        <w:right w:val="none" w:sz="0" w:space="0" w:color="auto"/>
      </w:divBdr>
    </w:div>
    <w:div w:id="1943147073">
      <w:bodyDiv w:val="1"/>
      <w:marLeft w:val="0"/>
      <w:marRight w:val="0"/>
      <w:marTop w:val="0"/>
      <w:marBottom w:val="0"/>
      <w:divBdr>
        <w:top w:val="none" w:sz="0" w:space="0" w:color="auto"/>
        <w:left w:val="none" w:sz="0" w:space="0" w:color="auto"/>
        <w:bottom w:val="none" w:sz="0" w:space="0" w:color="auto"/>
        <w:right w:val="none" w:sz="0" w:space="0" w:color="auto"/>
      </w:divBdr>
    </w:div>
    <w:div w:id="1948996850">
      <w:bodyDiv w:val="1"/>
      <w:marLeft w:val="0"/>
      <w:marRight w:val="0"/>
      <w:marTop w:val="0"/>
      <w:marBottom w:val="0"/>
      <w:divBdr>
        <w:top w:val="none" w:sz="0" w:space="0" w:color="auto"/>
        <w:left w:val="none" w:sz="0" w:space="0" w:color="auto"/>
        <w:bottom w:val="none" w:sz="0" w:space="0" w:color="auto"/>
        <w:right w:val="none" w:sz="0" w:space="0" w:color="auto"/>
      </w:divBdr>
    </w:div>
    <w:div w:id="1952400290">
      <w:bodyDiv w:val="1"/>
      <w:marLeft w:val="0"/>
      <w:marRight w:val="0"/>
      <w:marTop w:val="0"/>
      <w:marBottom w:val="0"/>
      <w:divBdr>
        <w:top w:val="none" w:sz="0" w:space="0" w:color="auto"/>
        <w:left w:val="none" w:sz="0" w:space="0" w:color="auto"/>
        <w:bottom w:val="none" w:sz="0" w:space="0" w:color="auto"/>
        <w:right w:val="none" w:sz="0" w:space="0" w:color="auto"/>
      </w:divBdr>
    </w:div>
    <w:div w:id="1952589647">
      <w:bodyDiv w:val="1"/>
      <w:marLeft w:val="0"/>
      <w:marRight w:val="0"/>
      <w:marTop w:val="0"/>
      <w:marBottom w:val="0"/>
      <w:divBdr>
        <w:top w:val="none" w:sz="0" w:space="0" w:color="auto"/>
        <w:left w:val="none" w:sz="0" w:space="0" w:color="auto"/>
        <w:bottom w:val="none" w:sz="0" w:space="0" w:color="auto"/>
        <w:right w:val="none" w:sz="0" w:space="0" w:color="auto"/>
      </w:divBdr>
    </w:div>
    <w:div w:id="1961834127">
      <w:bodyDiv w:val="1"/>
      <w:marLeft w:val="0"/>
      <w:marRight w:val="0"/>
      <w:marTop w:val="0"/>
      <w:marBottom w:val="0"/>
      <w:divBdr>
        <w:top w:val="none" w:sz="0" w:space="0" w:color="auto"/>
        <w:left w:val="none" w:sz="0" w:space="0" w:color="auto"/>
        <w:bottom w:val="none" w:sz="0" w:space="0" w:color="auto"/>
        <w:right w:val="none" w:sz="0" w:space="0" w:color="auto"/>
      </w:divBdr>
    </w:div>
    <w:div w:id="1966695256">
      <w:bodyDiv w:val="1"/>
      <w:marLeft w:val="0"/>
      <w:marRight w:val="0"/>
      <w:marTop w:val="0"/>
      <w:marBottom w:val="0"/>
      <w:divBdr>
        <w:top w:val="none" w:sz="0" w:space="0" w:color="auto"/>
        <w:left w:val="none" w:sz="0" w:space="0" w:color="auto"/>
        <w:bottom w:val="none" w:sz="0" w:space="0" w:color="auto"/>
        <w:right w:val="none" w:sz="0" w:space="0" w:color="auto"/>
      </w:divBdr>
    </w:div>
    <w:div w:id="1968853132">
      <w:bodyDiv w:val="1"/>
      <w:marLeft w:val="0"/>
      <w:marRight w:val="0"/>
      <w:marTop w:val="0"/>
      <w:marBottom w:val="0"/>
      <w:divBdr>
        <w:top w:val="none" w:sz="0" w:space="0" w:color="auto"/>
        <w:left w:val="none" w:sz="0" w:space="0" w:color="auto"/>
        <w:bottom w:val="none" w:sz="0" w:space="0" w:color="auto"/>
        <w:right w:val="none" w:sz="0" w:space="0" w:color="auto"/>
      </w:divBdr>
    </w:div>
    <w:div w:id="1969043376">
      <w:bodyDiv w:val="1"/>
      <w:marLeft w:val="0"/>
      <w:marRight w:val="0"/>
      <w:marTop w:val="0"/>
      <w:marBottom w:val="0"/>
      <w:divBdr>
        <w:top w:val="none" w:sz="0" w:space="0" w:color="auto"/>
        <w:left w:val="none" w:sz="0" w:space="0" w:color="auto"/>
        <w:bottom w:val="none" w:sz="0" w:space="0" w:color="auto"/>
        <w:right w:val="none" w:sz="0" w:space="0" w:color="auto"/>
      </w:divBdr>
    </w:div>
    <w:div w:id="1970672562">
      <w:bodyDiv w:val="1"/>
      <w:marLeft w:val="0"/>
      <w:marRight w:val="0"/>
      <w:marTop w:val="0"/>
      <w:marBottom w:val="0"/>
      <w:divBdr>
        <w:top w:val="none" w:sz="0" w:space="0" w:color="auto"/>
        <w:left w:val="none" w:sz="0" w:space="0" w:color="auto"/>
        <w:bottom w:val="none" w:sz="0" w:space="0" w:color="auto"/>
        <w:right w:val="none" w:sz="0" w:space="0" w:color="auto"/>
      </w:divBdr>
    </w:div>
    <w:div w:id="1971086819">
      <w:bodyDiv w:val="1"/>
      <w:marLeft w:val="0"/>
      <w:marRight w:val="0"/>
      <w:marTop w:val="0"/>
      <w:marBottom w:val="0"/>
      <w:divBdr>
        <w:top w:val="none" w:sz="0" w:space="0" w:color="auto"/>
        <w:left w:val="none" w:sz="0" w:space="0" w:color="auto"/>
        <w:bottom w:val="none" w:sz="0" w:space="0" w:color="auto"/>
        <w:right w:val="none" w:sz="0" w:space="0" w:color="auto"/>
      </w:divBdr>
    </w:div>
    <w:div w:id="1972442150">
      <w:bodyDiv w:val="1"/>
      <w:marLeft w:val="0"/>
      <w:marRight w:val="0"/>
      <w:marTop w:val="0"/>
      <w:marBottom w:val="0"/>
      <w:divBdr>
        <w:top w:val="none" w:sz="0" w:space="0" w:color="auto"/>
        <w:left w:val="none" w:sz="0" w:space="0" w:color="auto"/>
        <w:bottom w:val="none" w:sz="0" w:space="0" w:color="auto"/>
        <w:right w:val="none" w:sz="0" w:space="0" w:color="auto"/>
      </w:divBdr>
    </w:div>
    <w:div w:id="1973631154">
      <w:bodyDiv w:val="1"/>
      <w:marLeft w:val="0"/>
      <w:marRight w:val="0"/>
      <w:marTop w:val="0"/>
      <w:marBottom w:val="0"/>
      <w:divBdr>
        <w:top w:val="none" w:sz="0" w:space="0" w:color="auto"/>
        <w:left w:val="none" w:sz="0" w:space="0" w:color="auto"/>
        <w:bottom w:val="none" w:sz="0" w:space="0" w:color="auto"/>
        <w:right w:val="none" w:sz="0" w:space="0" w:color="auto"/>
      </w:divBdr>
    </w:div>
    <w:div w:id="1976763442">
      <w:bodyDiv w:val="1"/>
      <w:marLeft w:val="0"/>
      <w:marRight w:val="0"/>
      <w:marTop w:val="0"/>
      <w:marBottom w:val="0"/>
      <w:divBdr>
        <w:top w:val="none" w:sz="0" w:space="0" w:color="auto"/>
        <w:left w:val="none" w:sz="0" w:space="0" w:color="auto"/>
        <w:bottom w:val="none" w:sz="0" w:space="0" w:color="auto"/>
        <w:right w:val="none" w:sz="0" w:space="0" w:color="auto"/>
      </w:divBdr>
    </w:div>
    <w:div w:id="1987200316">
      <w:bodyDiv w:val="1"/>
      <w:marLeft w:val="0"/>
      <w:marRight w:val="0"/>
      <w:marTop w:val="0"/>
      <w:marBottom w:val="0"/>
      <w:divBdr>
        <w:top w:val="none" w:sz="0" w:space="0" w:color="auto"/>
        <w:left w:val="none" w:sz="0" w:space="0" w:color="auto"/>
        <w:bottom w:val="none" w:sz="0" w:space="0" w:color="auto"/>
        <w:right w:val="none" w:sz="0" w:space="0" w:color="auto"/>
      </w:divBdr>
    </w:div>
    <w:div w:id="1989048996">
      <w:bodyDiv w:val="1"/>
      <w:marLeft w:val="0"/>
      <w:marRight w:val="0"/>
      <w:marTop w:val="0"/>
      <w:marBottom w:val="0"/>
      <w:divBdr>
        <w:top w:val="none" w:sz="0" w:space="0" w:color="auto"/>
        <w:left w:val="none" w:sz="0" w:space="0" w:color="auto"/>
        <w:bottom w:val="none" w:sz="0" w:space="0" w:color="auto"/>
        <w:right w:val="none" w:sz="0" w:space="0" w:color="auto"/>
      </w:divBdr>
    </w:div>
    <w:div w:id="1990939157">
      <w:bodyDiv w:val="1"/>
      <w:marLeft w:val="0"/>
      <w:marRight w:val="0"/>
      <w:marTop w:val="0"/>
      <w:marBottom w:val="0"/>
      <w:divBdr>
        <w:top w:val="none" w:sz="0" w:space="0" w:color="auto"/>
        <w:left w:val="none" w:sz="0" w:space="0" w:color="auto"/>
        <w:bottom w:val="none" w:sz="0" w:space="0" w:color="auto"/>
        <w:right w:val="none" w:sz="0" w:space="0" w:color="auto"/>
      </w:divBdr>
    </w:div>
    <w:div w:id="1993868838">
      <w:bodyDiv w:val="1"/>
      <w:marLeft w:val="0"/>
      <w:marRight w:val="0"/>
      <w:marTop w:val="0"/>
      <w:marBottom w:val="0"/>
      <w:divBdr>
        <w:top w:val="none" w:sz="0" w:space="0" w:color="auto"/>
        <w:left w:val="none" w:sz="0" w:space="0" w:color="auto"/>
        <w:bottom w:val="none" w:sz="0" w:space="0" w:color="auto"/>
        <w:right w:val="none" w:sz="0" w:space="0" w:color="auto"/>
      </w:divBdr>
    </w:div>
    <w:div w:id="1994983340">
      <w:bodyDiv w:val="1"/>
      <w:marLeft w:val="0"/>
      <w:marRight w:val="0"/>
      <w:marTop w:val="0"/>
      <w:marBottom w:val="0"/>
      <w:divBdr>
        <w:top w:val="none" w:sz="0" w:space="0" w:color="auto"/>
        <w:left w:val="none" w:sz="0" w:space="0" w:color="auto"/>
        <w:bottom w:val="none" w:sz="0" w:space="0" w:color="auto"/>
        <w:right w:val="none" w:sz="0" w:space="0" w:color="auto"/>
      </w:divBdr>
    </w:div>
    <w:div w:id="1995529381">
      <w:bodyDiv w:val="1"/>
      <w:marLeft w:val="0"/>
      <w:marRight w:val="0"/>
      <w:marTop w:val="0"/>
      <w:marBottom w:val="0"/>
      <w:divBdr>
        <w:top w:val="none" w:sz="0" w:space="0" w:color="auto"/>
        <w:left w:val="none" w:sz="0" w:space="0" w:color="auto"/>
        <w:bottom w:val="none" w:sz="0" w:space="0" w:color="auto"/>
        <w:right w:val="none" w:sz="0" w:space="0" w:color="auto"/>
      </w:divBdr>
    </w:div>
    <w:div w:id="1995529677">
      <w:bodyDiv w:val="1"/>
      <w:marLeft w:val="0"/>
      <w:marRight w:val="0"/>
      <w:marTop w:val="0"/>
      <w:marBottom w:val="0"/>
      <w:divBdr>
        <w:top w:val="none" w:sz="0" w:space="0" w:color="auto"/>
        <w:left w:val="none" w:sz="0" w:space="0" w:color="auto"/>
        <w:bottom w:val="none" w:sz="0" w:space="0" w:color="auto"/>
        <w:right w:val="none" w:sz="0" w:space="0" w:color="auto"/>
      </w:divBdr>
    </w:div>
    <w:div w:id="1999574667">
      <w:bodyDiv w:val="1"/>
      <w:marLeft w:val="0"/>
      <w:marRight w:val="0"/>
      <w:marTop w:val="0"/>
      <w:marBottom w:val="0"/>
      <w:divBdr>
        <w:top w:val="none" w:sz="0" w:space="0" w:color="auto"/>
        <w:left w:val="none" w:sz="0" w:space="0" w:color="auto"/>
        <w:bottom w:val="none" w:sz="0" w:space="0" w:color="auto"/>
        <w:right w:val="none" w:sz="0" w:space="0" w:color="auto"/>
      </w:divBdr>
    </w:div>
    <w:div w:id="1999729718">
      <w:bodyDiv w:val="1"/>
      <w:marLeft w:val="0"/>
      <w:marRight w:val="0"/>
      <w:marTop w:val="0"/>
      <w:marBottom w:val="0"/>
      <w:divBdr>
        <w:top w:val="none" w:sz="0" w:space="0" w:color="auto"/>
        <w:left w:val="none" w:sz="0" w:space="0" w:color="auto"/>
        <w:bottom w:val="none" w:sz="0" w:space="0" w:color="auto"/>
        <w:right w:val="none" w:sz="0" w:space="0" w:color="auto"/>
      </w:divBdr>
    </w:div>
    <w:div w:id="1999840400">
      <w:bodyDiv w:val="1"/>
      <w:marLeft w:val="0"/>
      <w:marRight w:val="0"/>
      <w:marTop w:val="0"/>
      <w:marBottom w:val="0"/>
      <w:divBdr>
        <w:top w:val="none" w:sz="0" w:space="0" w:color="auto"/>
        <w:left w:val="none" w:sz="0" w:space="0" w:color="auto"/>
        <w:bottom w:val="none" w:sz="0" w:space="0" w:color="auto"/>
        <w:right w:val="none" w:sz="0" w:space="0" w:color="auto"/>
      </w:divBdr>
    </w:div>
    <w:div w:id="2001157516">
      <w:bodyDiv w:val="1"/>
      <w:marLeft w:val="0"/>
      <w:marRight w:val="0"/>
      <w:marTop w:val="0"/>
      <w:marBottom w:val="0"/>
      <w:divBdr>
        <w:top w:val="none" w:sz="0" w:space="0" w:color="auto"/>
        <w:left w:val="none" w:sz="0" w:space="0" w:color="auto"/>
        <w:bottom w:val="none" w:sz="0" w:space="0" w:color="auto"/>
        <w:right w:val="none" w:sz="0" w:space="0" w:color="auto"/>
      </w:divBdr>
    </w:div>
    <w:div w:id="2004776798">
      <w:bodyDiv w:val="1"/>
      <w:marLeft w:val="0"/>
      <w:marRight w:val="0"/>
      <w:marTop w:val="0"/>
      <w:marBottom w:val="0"/>
      <w:divBdr>
        <w:top w:val="none" w:sz="0" w:space="0" w:color="auto"/>
        <w:left w:val="none" w:sz="0" w:space="0" w:color="auto"/>
        <w:bottom w:val="none" w:sz="0" w:space="0" w:color="auto"/>
        <w:right w:val="none" w:sz="0" w:space="0" w:color="auto"/>
      </w:divBdr>
    </w:div>
    <w:div w:id="2012829272">
      <w:bodyDiv w:val="1"/>
      <w:marLeft w:val="0"/>
      <w:marRight w:val="0"/>
      <w:marTop w:val="0"/>
      <w:marBottom w:val="0"/>
      <w:divBdr>
        <w:top w:val="none" w:sz="0" w:space="0" w:color="auto"/>
        <w:left w:val="none" w:sz="0" w:space="0" w:color="auto"/>
        <w:bottom w:val="none" w:sz="0" w:space="0" w:color="auto"/>
        <w:right w:val="none" w:sz="0" w:space="0" w:color="auto"/>
      </w:divBdr>
    </w:div>
    <w:div w:id="2013145830">
      <w:bodyDiv w:val="1"/>
      <w:marLeft w:val="0"/>
      <w:marRight w:val="0"/>
      <w:marTop w:val="0"/>
      <w:marBottom w:val="0"/>
      <w:divBdr>
        <w:top w:val="none" w:sz="0" w:space="0" w:color="auto"/>
        <w:left w:val="none" w:sz="0" w:space="0" w:color="auto"/>
        <w:bottom w:val="none" w:sz="0" w:space="0" w:color="auto"/>
        <w:right w:val="none" w:sz="0" w:space="0" w:color="auto"/>
      </w:divBdr>
    </w:div>
    <w:div w:id="2017925521">
      <w:bodyDiv w:val="1"/>
      <w:marLeft w:val="0"/>
      <w:marRight w:val="0"/>
      <w:marTop w:val="0"/>
      <w:marBottom w:val="0"/>
      <w:divBdr>
        <w:top w:val="none" w:sz="0" w:space="0" w:color="auto"/>
        <w:left w:val="none" w:sz="0" w:space="0" w:color="auto"/>
        <w:bottom w:val="none" w:sz="0" w:space="0" w:color="auto"/>
        <w:right w:val="none" w:sz="0" w:space="0" w:color="auto"/>
      </w:divBdr>
    </w:div>
    <w:div w:id="2020499026">
      <w:bodyDiv w:val="1"/>
      <w:marLeft w:val="0"/>
      <w:marRight w:val="0"/>
      <w:marTop w:val="0"/>
      <w:marBottom w:val="0"/>
      <w:divBdr>
        <w:top w:val="none" w:sz="0" w:space="0" w:color="auto"/>
        <w:left w:val="none" w:sz="0" w:space="0" w:color="auto"/>
        <w:bottom w:val="none" w:sz="0" w:space="0" w:color="auto"/>
        <w:right w:val="none" w:sz="0" w:space="0" w:color="auto"/>
      </w:divBdr>
    </w:div>
    <w:div w:id="2025130759">
      <w:bodyDiv w:val="1"/>
      <w:marLeft w:val="0"/>
      <w:marRight w:val="0"/>
      <w:marTop w:val="0"/>
      <w:marBottom w:val="0"/>
      <w:divBdr>
        <w:top w:val="none" w:sz="0" w:space="0" w:color="auto"/>
        <w:left w:val="none" w:sz="0" w:space="0" w:color="auto"/>
        <w:bottom w:val="none" w:sz="0" w:space="0" w:color="auto"/>
        <w:right w:val="none" w:sz="0" w:space="0" w:color="auto"/>
      </w:divBdr>
    </w:div>
    <w:div w:id="2026665695">
      <w:bodyDiv w:val="1"/>
      <w:marLeft w:val="0"/>
      <w:marRight w:val="0"/>
      <w:marTop w:val="0"/>
      <w:marBottom w:val="0"/>
      <w:divBdr>
        <w:top w:val="none" w:sz="0" w:space="0" w:color="auto"/>
        <w:left w:val="none" w:sz="0" w:space="0" w:color="auto"/>
        <w:bottom w:val="none" w:sz="0" w:space="0" w:color="auto"/>
        <w:right w:val="none" w:sz="0" w:space="0" w:color="auto"/>
      </w:divBdr>
    </w:div>
    <w:div w:id="2026857739">
      <w:bodyDiv w:val="1"/>
      <w:marLeft w:val="0"/>
      <w:marRight w:val="0"/>
      <w:marTop w:val="0"/>
      <w:marBottom w:val="0"/>
      <w:divBdr>
        <w:top w:val="none" w:sz="0" w:space="0" w:color="auto"/>
        <w:left w:val="none" w:sz="0" w:space="0" w:color="auto"/>
        <w:bottom w:val="none" w:sz="0" w:space="0" w:color="auto"/>
        <w:right w:val="none" w:sz="0" w:space="0" w:color="auto"/>
      </w:divBdr>
    </w:div>
    <w:div w:id="2033677660">
      <w:bodyDiv w:val="1"/>
      <w:marLeft w:val="0"/>
      <w:marRight w:val="0"/>
      <w:marTop w:val="0"/>
      <w:marBottom w:val="0"/>
      <w:divBdr>
        <w:top w:val="none" w:sz="0" w:space="0" w:color="auto"/>
        <w:left w:val="none" w:sz="0" w:space="0" w:color="auto"/>
        <w:bottom w:val="none" w:sz="0" w:space="0" w:color="auto"/>
        <w:right w:val="none" w:sz="0" w:space="0" w:color="auto"/>
      </w:divBdr>
    </w:div>
    <w:div w:id="2038580736">
      <w:bodyDiv w:val="1"/>
      <w:marLeft w:val="0"/>
      <w:marRight w:val="0"/>
      <w:marTop w:val="0"/>
      <w:marBottom w:val="0"/>
      <w:divBdr>
        <w:top w:val="none" w:sz="0" w:space="0" w:color="auto"/>
        <w:left w:val="none" w:sz="0" w:space="0" w:color="auto"/>
        <w:bottom w:val="none" w:sz="0" w:space="0" w:color="auto"/>
        <w:right w:val="none" w:sz="0" w:space="0" w:color="auto"/>
      </w:divBdr>
    </w:div>
    <w:div w:id="2038775558">
      <w:bodyDiv w:val="1"/>
      <w:marLeft w:val="0"/>
      <w:marRight w:val="0"/>
      <w:marTop w:val="0"/>
      <w:marBottom w:val="0"/>
      <w:divBdr>
        <w:top w:val="none" w:sz="0" w:space="0" w:color="auto"/>
        <w:left w:val="none" w:sz="0" w:space="0" w:color="auto"/>
        <w:bottom w:val="none" w:sz="0" w:space="0" w:color="auto"/>
        <w:right w:val="none" w:sz="0" w:space="0" w:color="auto"/>
      </w:divBdr>
    </w:div>
    <w:div w:id="2040470634">
      <w:bodyDiv w:val="1"/>
      <w:marLeft w:val="0"/>
      <w:marRight w:val="0"/>
      <w:marTop w:val="0"/>
      <w:marBottom w:val="0"/>
      <w:divBdr>
        <w:top w:val="none" w:sz="0" w:space="0" w:color="auto"/>
        <w:left w:val="none" w:sz="0" w:space="0" w:color="auto"/>
        <w:bottom w:val="none" w:sz="0" w:space="0" w:color="auto"/>
        <w:right w:val="none" w:sz="0" w:space="0" w:color="auto"/>
      </w:divBdr>
    </w:div>
    <w:div w:id="2042506951">
      <w:bodyDiv w:val="1"/>
      <w:marLeft w:val="0"/>
      <w:marRight w:val="0"/>
      <w:marTop w:val="0"/>
      <w:marBottom w:val="0"/>
      <w:divBdr>
        <w:top w:val="none" w:sz="0" w:space="0" w:color="auto"/>
        <w:left w:val="none" w:sz="0" w:space="0" w:color="auto"/>
        <w:bottom w:val="none" w:sz="0" w:space="0" w:color="auto"/>
        <w:right w:val="none" w:sz="0" w:space="0" w:color="auto"/>
      </w:divBdr>
    </w:div>
    <w:div w:id="2042627087">
      <w:bodyDiv w:val="1"/>
      <w:marLeft w:val="0"/>
      <w:marRight w:val="0"/>
      <w:marTop w:val="0"/>
      <w:marBottom w:val="0"/>
      <w:divBdr>
        <w:top w:val="none" w:sz="0" w:space="0" w:color="auto"/>
        <w:left w:val="none" w:sz="0" w:space="0" w:color="auto"/>
        <w:bottom w:val="none" w:sz="0" w:space="0" w:color="auto"/>
        <w:right w:val="none" w:sz="0" w:space="0" w:color="auto"/>
      </w:divBdr>
    </w:div>
    <w:div w:id="2054428983">
      <w:bodyDiv w:val="1"/>
      <w:marLeft w:val="0"/>
      <w:marRight w:val="0"/>
      <w:marTop w:val="0"/>
      <w:marBottom w:val="0"/>
      <w:divBdr>
        <w:top w:val="none" w:sz="0" w:space="0" w:color="auto"/>
        <w:left w:val="none" w:sz="0" w:space="0" w:color="auto"/>
        <w:bottom w:val="none" w:sz="0" w:space="0" w:color="auto"/>
        <w:right w:val="none" w:sz="0" w:space="0" w:color="auto"/>
      </w:divBdr>
    </w:div>
    <w:div w:id="2062171539">
      <w:bodyDiv w:val="1"/>
      <w:marLeft w:val="0"/>
      <w:marRight w:val="0"/>
      <w:marTop w:val="0"/>
      <w:marBottom w:val="0"/>
      <w:divBdr>
        <w:top w:val="none" w:sz="0" w:space="0" w:color="auto"/>
        <w:left w:val="none" w:sz="0" w:space="0" w:color="auto"/>
        <w:bottom w:val="none" w:sz="0" w:space="0" w:color="auto"/>
        <w:right w:val="none" w:sz="0" w:space="0" w:color="auto"/>
      </w:divBdr>
    </w:div>
    <w:div w:id="2062629988">
      <w:bodyDiv w:val="1"/>
      <w:marLeft w:val="0"/>
      <w:marRight w:val="0"/>
      <w:marTop w:val="0"/>
      <w:marBottom w:val="0"/>
      <w:divBdr>
        <w:top w:val="none" w:sz="0" w:space="0" w:color="auto"/>
        <w:left w:val="none" w:sz="0" w:space="0" w:color="auto"/>
        <w:bottom w:val="none" w:sz="0" w:space="0" w:color="auto"/>
        <w:right w:val="none" w:sz="0" w:space="0" w:color="auto"/>
      </w:divBdr>
    </w:div>
    <w:div w:id="2063744728">
      <w:bodyDiv w:val="1"/>
      <w:marLeft w:val="0"/>
      <w:marRight w:val="0"/>
      <w:marTop w:val="0"/>
      <w:marBottom w:val="0"/>
      <w:divBdr>
        <w:top w:val="none" w:sz="0" w:space="0" w:color="auto"/>
        <w:left w:val="none" w:sz="0" w:space="0" w:color="auto"/>
        <w:bottom w:val="none" w:sz="0" w:space="0" w:color="auto"/>
        <w:right w:val="none" w:sz="0" w:space="0" w:color="auto"/>
      </w:divBdr>
    </w:div>
    <w:div w:id="2067609110">
      <w:bodyDiv w:val="1"/>
      <w:marLeft w:val="0"/>
      <w:marRight w:val="0"/>
      <w:marTop w:val="0"/>
      <w:marBottom w:val="0"/>
      <w:divBdr>
        <w:top w:val="none" w:sz="0" w:space="0" w:color="auto"/>
        <w:left w:val="none" w:sz="0" w:space="0" w:color="auto"/>
        <w:bottom w:val="none" w:sz="0" w:space="0" w:color="auto"/>
        <w:right w:val="none" w:sz="0" w:space="0" w:color="auto"/>
      </w:divBdr>
    </w:div>
    <w:div w:id="2070759322">
      <w:bodyDiv w:val="1"/>
      <w:marLeft w:val="0"/>
      <w:marRight w:val="0"/>
      <w:marTop w:val="0"/>
      <w:marBottom w:val="0"/>
      <w:divBdr>
        <w:top w:val="none" w:sz="0" w:space="0" w:color="auto"/>
        <w:left w:val="none" w:sz="0" w:space="0" w:color="auto"/>
        <w:bottom w:val="none" w:sz="0" w:space="0" w:color="auto"/>
        <w:right w:val="none" w:sz="0" w:space="0" w:color="auto"/>
      </w:divBdr>
    </w:div>
    <w:div w:id="2071029435">
      <w:bodyDiv w:val="1"/>
      <w:marLeft w:val="0"/>
      <w:marRight w:val="0"/>
      <w:marTop w:val="0"/>
      <w:marBottom w:val="0"/>
      <w:divBdr>
        <w:top w:val="none" w:sz="0" w:space="0" w:color="auto"/>
        <w:left w:val="none" w:sz="0" w:space="0" w:color="auto"/>
        <w:bottom w:val="none" w:sz="0" w:space="0" w:color="auto"/>
        <w:right w:val="none" w:sz="0" w:space="0" w:color="auto"/>
      </w:divBdr>
    </w:div>
    <w:div w:id="2071686795">
      <w:bodyDiv w:val="1"/>
      <w:marLeft w:val="0"/>
      <w:marRight w:val="0"/>
      <w:marTop w:val="0"/>
      <w:marBottom w:val="0"/>
      <w:divBdr>
        <w:top w:val="none" w:sz="0" w:space="0" w:color="auto"/>
        <w:left w:val="none" w:sz="0" w:space="0" w:color="auto"/>
        <w:bottom w:val="none" w:sz="0" w:space="0" w:color="auto"/>
        <w:right w:val="none" w:sz="0" w:space="0" w:color="auto"/>
      </w:divBdr>
    </w:div>
    <w:div w:id="2071880766">
      <w:bodyDiv w:val="1"/>
      <w:marLeft w:val="0"/>
      <w:marRight w:val="0"/>
      <w:marTop w:val="0"/>
      <w:marBottom w:val="0"/>
      <w:divBdr>
        <w:top w:val="none" w:sz="0" w:space="0" w:color="auto"/>
        <w:left w:val="none" w:sz="0" w:space="0" w:color="auto"/>
        <w:bottom w:val="none" w:sz="0" w:space="0" w:color="auto"/>
        <w:right w:val="none" w:sz="0" w:space="0" w:color="auto"/>
      </w:divBdr>
    </w:div>
    <w:div w:id="2073042157">
      <w:bodyDiv w:val="1"/>
      <w:marLeft w:val="0"/>
      <w:marRight w:val="0"/>
      <w:marTop w:val="0"/>
      <w:marBottom w:val="0"/>
      <w:divBdr>
        <w:top w:val="none" w:sz="0" w:space="0" w:color="auto"/>
        <w:left w:val="none" w:sz="0" w:space="0" w:color="auto"/>
        <w:bottom w:val="none" w:sz="0" w:space="0" w:color="auto"/>
        <w:right w:val="none" w:sz="0" w:space="0" w:color="auto"/>
      </w:divBdr>
    </w:div>
    <w:div w:id="2074697883">
      <w:bodyDiv w:val="1"/>
      <w:marLeft w:val="0"/>
      <w:marRight w:val="0"/>
      <w:marTop w:val="0"/>
      <w:marBottom w:val="0"/>
      <w:divBdr>
        <w:top w:val="none" w:sz="0" w:space="0" w:color="auto"/>
        <w:left w:val="none" w:sz="0" w:space="0" w:color="auto"/>
        <w:bottom w:val="none" w:sz="0" w:space="0" w:color="auto"/>
        <w:right w:val="none" w:sz="0" w:space="0" w:color="auto"/>
      </w:divBdr>
    </w:div>
    <w:div w:id="2078630584">
      <w:bodyDiv w:val="1"/>
      <w:marLeft w:val="0"/>
      <w:marRight w:val="0"/>
      <w:marTop w:val="0"/>
      <w:marBottom w:val="0"/>
      <w:divBdr>
        <w:top w:val="none" w:sz="0" w:space="0" w:color="auto"/>
        <w:left w:val="none" w:sz="0" w:space="0" w:color="auto"/>
        <w:bottom w:val="none" w:sz="0" w:space="0" w:color="auto"/>
        <w:right w:val="none" w:sz="0" w:space="0" w:color="auto"/>
      </w:divBdr>
    </w:div>
    <w:div w:id="2079397012">
      <w:bodyDiv w:val="1"/>
      <w:marLeft w:val="0"/>
      <w:marRight w:val="0"/>
      <w:marTop w:val="0"/>
      <w:marBottom w:val="0"/>
      <w:divBdr>
        <w:top w:val="none" w:sz="0" w:space="0" w:color="auto"/>
        <w:left w:val="none" w:sz="0" w:space="0" w:color="auto"/>
        <w:bottom w:val="none" w:sz="0" w:space="0" w:color="auto"/>
        <w:right w:val="none" w:sz="0" w:space="0" w:color="auto"/>
      </w:divBdr>
    </w:div>
    <w:div w:id="2079549758">
      <w:bodyDiv w:val="1"/>
      <w:marLeft w:val="0"/>
      <w:marRight w:val="0"/>
      <w:marTop w:val="0"/>
      <w:marBottom w:val="0"/>
      <w:divBdr>
        <w:top w:val="none" w:sz="0" w:space="0" w:color="auto"/>
        <w:left w:val="none" w:sz="0" w:space="0" w:color="auto"/>
        <w:bottom w:val="none" w:sz="0" w:space="0" w:color="auto"/>
        <w:right w:val="none" w:sz="0" w:space="0" w:color="auto"/>
      </w:divBdr>
    </w:div>
    <w:div w:id="2082944167">
      <w:bodyDiv w:val="1"/>
      <w:marLeft w:val="0"/>
      <w:marRight w:val="0"/>
      <w:marTop w:val="0"/>
      <w:marBottom w:val="0"/>
      <w:divBdr>
        <w:top w:val="none" w:sz="0" w:space="0" w:color="auto"/>
        <w:left w:val="none" w:sz="0" w:space="0" w:color="auto"/>
        <w:bottom w:val="none" w:sz="0" w:space="0" w:color="auto"/>
        <w:right w:val="none" w:sz="0" w:space="0" w:color="auto"/>
      </w:divBdr>
    </w:div>
    <w:div w:id="2087143461">
      <w:bodyDiv w:val="1"/>
      <w:marLeft w:val="0"/>
      <w:marRight w:val="0"/>
      <w:marTop w:val="0"/>
      <w:marBottom w:val="0"/>
      <w:divBdr>
        <w:top w:val="none" w:sz="0" w:space="0" w:color="auto"/>
        <w:left w:val="none" w:sz="0" w:space="0" w:color="auto"/>
        <w:bottom w:val="none" w:sz="0" w:space="0" w:color="auto"/>
        <w:right w:val="none" w:sz="0" w:space="0" w:color="auto"/>
      </w:divBdr>
    </w:div>
    <w:div w:id="2087534138">
      <w:bodyDiv w:val="1"/>
      <w:marLeft w:val="0"/>
      <w:marRight w:val="0"/>
      <w:marTop w:val="0"/>
      <w:marBottom w:val="0"/>
      <w:divBdr>
        <w:top w:val="none" w:sz="0" w:space="0" w:color="auto"/>
        <w:left w:val="none" w:sz="0" w:space="0" w:color="auto"/>
        <w:bottom w:val="none" w:sz="0" w:space="0" w:color="auto"/>
        <w:right w:val="none" w:sz="0" w:space="0" w:color="auto"/>
      </w:divBdr>
    </w:div>
    <w:div w:id="2092660141">
      <w:bodyDiv w:val="1"/>
      <w:marLeft w:val="0"/>
      <w:marRight w:val="0"/>
      <w:marTop w:val="0"/>
      <w:marBottom w:val="0"/>
      <w:divBdr>
        <w:top w:val="none" w:sz="0" w:space="0" w:color="auto"/>
        <w:left w:val="none" w:sz="0" w:space="0" w:color="auto"/>
        <w:bottom w:val="none" w:sz="0" w:space="0" w:color="auto"/>
        <w:right w:val="none" w:sz="0" w:space="0" w:color="auto"/>
      </w:divBdr>
    </w:div>
    <w:div w:id="2096200406">
      <w:bodyDiv w:val="1"/>
      <w:marLeft w:val="0"/>
      <w:marRight w:val="0"/>
      <w:marTop w:val="0"/>
      <w:marBottom w:val="0"/>
      <w:divBdr>
        <w:top w:val="none" w:sz="0" w:space="0" w:color="auto"/>
        <w:left w:val="none" w:sz="0" w:space="0" w:color="auto"/>
        <w:bottom w:val="none" w:sz="0" w:space="0" w:color="auto"/>
        <w:right w:val="none" w:sz="0" w:space="0" w:color="auto"/>
      </w:divBdr>
    </w:div>
    <w:div w:id="2096390664">
      <w:bodyDiv w:val="1"/>
      <w:marLeft w:val="0"/>
      <w:marRight w:val="0"/>
      <w:marTop w:val="0"/>
      <w:marBottom w:val="0"/>
      <w:divBdr>
        <w:top w:val="none" w:sz="0" w:space="0" w:color="auto"/>
        <w:left w:val="none" w:sz="0" w:space="0" w:color="auto"/>
        <w:bottom w:val="none" w:sz="0" w:space="0" w:color="auto"/>
        <w:right w:val="none" w:sz="0" w:space="0" w:color="auto"/>
      </w:divBdr>
    </w:div>
    <w:div w:id="2099131560">
      <w:bodyDiv w:val="1"/>
      <w:marLeft w:val="0"/>
      <w:marRight w:val="0"/>
      <w:marTop w:val="0"/>
      <w:marBottom w:val="0"/>
      <w:divBdr>
        <w:top w:val="none" w:sz="0" w:space="0" w:color="auto"/>
        <w:left w:val="none" w:sz="0" w:space="0" w:color="auto"/>
        <w:bottom w:val="none" w:sz="0" w:space="0" w:color="auto"/>
        <w:right w:val="none" w:sz="0" w:space="0" w:color="auto"/>
      </w:divBdr>
    </w:div>
    <w:div w:id="2100445053">
      <w:bodyDiv w:val="1"/>
      <w:marLeft w:val="0"/>
      <w:marRight w:val="0"/>
      <w:marTop w:val="0"/>
      <w:marBottom w:val="0"/>
      <w:divBdr>
        <w:top w:val="none" w:sz="0" w:space="0" w:color="auto"/>
        <w:left w:val="none" w:sz="0" w:space="0" w:color="auto"/>
        <w:bottom w:val="none" w:sz="0" w:space="0" w:color="auto"/>
        <w:right w:val="none" w:sz="0" w:space="0" w:color="auto"/>
      </w:divBdr>
    </w:div>
    <w:div w:id="2101484678">
      <w:bodyDiv w:val="1"/>
      <w:marLeft w:val="0"/>
      <w:marRight w:val="0"/>
      <w:marTop w:val="0"/>
      <w:marBottom w:val="0"/>
      <w:divBdr>
        <w:top w:val="none" w:sz="0" w:space="0" w:color="auto"/>
        <w:left w:val="none" w:sz="0" w:space="0" w:color="auto"/>
        <w:bottom w:val="none" w:sz="0" w:space="0" w:color="auto"/>
        <w:right w:val="none" w:sz="0" w:space="0" w:color="auto"/>
      </w:divBdr>
    </w:div>
    <w:div w:id="2115664497">
      <w:bodyDiv w:val="1"/>
      <w:marLeft w:val="0"/>
      <w:marRight w:val="0"/>
      <w:marTop w:val="0"/>
      <w:marBottom w:val="0"/>
      <w:divBdr>
        <w:top w:val="none" w:sz="0" w:space="0" w:color="auto"/>
        <w:left w:val="none" w:sz="0" w:space="0" w:color="auto"/>
        <w:bottom w:val="none" w:sz="0" w:space="0" w:color="auto"/>
        <w:right w:val="none" w:sz="0" w:space="0" w:color="auto"/>
      </w:divBdr>
    </w:div>
    <w:div w:id="2116945992">
      <w:bodyDiv w:val="1"/>
      <w:marLeft w:val="0"/>
      <w:marRight w:val="0"/>
      <w:marTop w:val="0"/>
      <w:marBottom w:val="0"/>
      <w:divBdr>
        <w:top w:val="none" w:sz="0" w:space="0" w:color="auto"/>
        <w:left w:val="none" w:sz="0" w:space="0" w:color="auto"/>
        <w:bottom w:val="none" w:sz="0" w:space="0" w:color="auto"/>
        <w:right w:val="none" w:sz="0" w:space="0" w:color="auto"/>
      </w:divBdr>
    </w:div>
    <w:div w:id="2123644601">
      <w:bodyDiv w:val="1"/>
      <w:marLeft w:val="0"/>
      <w:marRight w:val="0"/>
      <w:marTop w:val="0"/>
      <w:marBottom w:val="0"/>
      <w:divBdr>
        <w:top w:val="none" w:sz="0" w:space="0" w:color="auto"/>
        <w:left w:val="none" w:sz="0" w:space="0" w:color="auto"/>
        <w:bottom w:val="none" w:sz="0" w:space="0" w:color="auto"/>
        <w:right w:val="none" w:sz="0" w:space="0" w:color="auto"/>
      </w:divBdr>
    </w:div>
    <w:div w:id="2123722228">
      <w:bodyDiv w:val="1"/>
      <w:marLeft w:val="0"/>
      <w:marRight w:val="0"/>
      <w:marTop w:val="0"/>
      <w:marBottom w:val="0"/>
      <w:divBdr>
        <w:top w:val="none" w:sz="0" w:space="0" w:color="auto"/>
        <w:left w:val="none" w:sz="0" w:space="0" w:color="auto"/>
        <w:bottom w:val="none" w:sz="0" w:space="0" w:color="auto"/>
        <w:right w:val="none" w:sz="0" w:space="0" w:color="auto"/>
      </w:divBdr>
    </w:div>
    <w:div w:id="2124766338">
      <w:bodyDiv w:val="1"/>
      <w:marLeft w:val="0"/>
      <w:marRight w:val="0"/>
      <w:marTop w:val="0"/>
      <w:marBottom w:val="0"/>
      <w:divBdr>
        <w:top w:val="none" w:sz="0" w:space="0" w:color="auto"/>
        <w:left w:val="none" w:sz="0" w:space="0" w:color="auto"/>
        <w:bottom w:val="none" w:sz="0" w:space="0" w:color="auto"/>
        <w:right w:val="none" w:sz="0" w:space="0" w:color="auto"/>
      </w:divBdr>
    </w:div>
    <w:div w:id="2129620855">
      <w:bodyDiv w:val="1"/>
      <w:marLeft w:val="0"/>
      <w:marRight w:val="0"/>
      <w:marTop w:val="0"/>
      <w:marBottom w:val="0"/>
      <w:divBdr>
        <w:top w:val="none" w:sz="0" w:space="0" w:color="auto"/>
        <w:left w:val="none" w:sz="0" w:space="0" w:color="auto"/>
        <w:bottom w:val="none" w:sz="0" w:space="0" w:color="auto"/>
        <w:right w:val="none" w:sz="0" w:space="0" w:color="auto"/>
      </w:divBdr>
    </w:div>
    <w:div w:id="2132556428">
      <w:bodyDiv w:val="1"/>
      <w:marLeft w:val="0"/>
      <w:marRight w:val="0"/>
      <w:marTop w:val="0"/>
      <w:marBottom w:val="0"/>
      <w:divBdr>
        <w:top w:val="none" w:sz="0" w:space="0" w:color="auto"/>
        <w:left w:val="none" w:sz="0" w:space="0" w:color="auto"/>
        <w:bottom w:val="none" w:sz="0" w:space="0" w:color="auto"/>
        <w:right w:val="none" w:sz="0" w:space="0" w:color="auto"/>
      </w:divBdr>
    </w:div>
    <w:div w:id="2134203984">
      <w:bodyDiv w:val="1"/>
      <w:marLeft w:val="0"/>
      <w:marRight w:val="0"/>
      <w:marTop w:val="0"/>
      <w:marBottom w:val="0"/>
      <w:divBdr>
        <w:top w:val="none" w:sz="0" w:space="0" w:color="auto"/>
        <w:left w:val="none" w:sz="0" w:space="0" w:color="auto"/>
        <w:bottom w:val="none" w:sz="0" w:space="0" w:color="auto"/>
        <w:right w:val="none" w:sz="0" w:space="0" w:color="auto"/>
      </w:divBdr>
    </w:div>
    <w:div w:id="2134245866">
      <w:bodyDiv w:val="1"/>
      <w:marLeft w:val="0"/>
      <w:marRight w:val="0"/>
      <w:marTop w:val="0"/>
      <w:marBottom w:val="0"/>
      <w:divBdr>
        <w:top w:val="none" w:sz="0" w:space="0" w:color="auto"/>
        <w:left w:val="none" w:sz="0" w:space="0" w:color="auto"/>
        <w:bottom w:val="none" w:sz="0" w:space="0" w:color="auto"/>
        <w:right w:val="none" w:sz="0" w:space="0" w:color="auto"/>
      </w:divBdr>
    </w:div>
    <w:div w:id="2137719883">
      <w:bodyDiv w:val="1"/>
      <w:marLeft w:val="0"/>
      <w:marRight w:val="0"/>
      <w:marTop w:val="0"/>
      <w:marBottom w:val="0"/>
      <w:divBdr>
        <w:top w:val="none" w:sz="0" w:space="0" w:color="auto"/>
        <w:left w:val="none" w:sz="0" w:space="0" w:color="auto"/>
        <w:bottom w:val="none" w:sz="0" w:space="0" w:color="auto"/>
        <w:right w:val="none" w:sz="0" w:space="0" w:color="auto"/>
      </w:divBdr>
    </w:div>
    <w:div w:id="2141218697">
      <w:bodyDiv w:val="1"/>
      <w:marLeft w:val="0"/>
      <w:marRight w:val="0"/>
      <w:marTop w:val="0"/>
      <w:marBottom w:val="0"/>
      <w:divBdr>
        <w:top w:val="none" w:sz="0" w:space="0" w:color="auto"/>
        <w:left w:val="none" w:sz="0" w:space="0" w:color="auto"/>
        <w:bottom w:val="none" w:sz="0" w:space="0" w:color="auto"/>
        <w:right w:val="none" w:sz="0" w:space="0" w:color="auto"/>
      </w:divBdr>
    </w:div>
    <w:div w:id="2146846753">
      <w:bodyDiv w:val="1"/>
      <w:marLeft w:val="0"/>
      <w:marRight w:val="0"/>
      <w:marTop w:val="0"/>
      <w:marBottom w:val="0"/>
      <w:divBdr>
        <w:top w:val="none" w:sz="0" w:space="0" w:color="auto"/>
        <w:left w:val="none" w:sz="0" w:space="0" w:color="auto"/>
        <w:bottom w:val="none" w:sz="0" w:space="0" w:color="auto"/>
        <w:right w:val="none" w:sz="0" w:space="0" w:color="auto"/>
      </w:divBdr>
    </w:div>
    <w:div w:id="214715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hyperlink" Target="https://economy-finance.ec.europa.eu/publications/debt-sustainability-monitor-2024_en"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minfin.gov.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conomy-finance.ec.europa.eu/economic-forecast-and-surveys/economic-forecasts/autumn-2025-economic-forecast-shows-continued-growth-despite-challenging-environment_en" TargetMode="External"/><Relationship Id="rId3" Type="http://schemas.openxmlformats.org/officeDocument/2006/relationships/hyperlink" Target="https://minfin.gov.gr/wp-content/uploads/2024/11/%CE%95%CE%B9%CF%83%CE%B7%CE%B3%CE%B7%CF%84%CE%B9%CE%BA%CE%AE-%CE%88%CE%BA%CE%B8%CE%B5%CF%83%CE%B7-%CE%A0%CF%81%CE%BF%CF%8B%CF%80%CE%BF%CE%BB%CE%BF%CE%B3%CE%B9%CF%83%CE%BC%CE%BF%CF%8D-2025_%CE%9F%CE%95.pdf" TargetMode="External"/><Relationship Id="rId7" Type="http://schemas.openxmlformats.org/officeDocument/2006/relationships/hyperlink" Target="https://www.statistics.gr/documents/20181/8bac2383-f9ec-011d-ecd5-ab2fe62e9f17" TargetMode="External"/><Relationship Id="rId12" Type="http://schemas.openxmlformats.org/officeDocument/2006/relationships/hyperlink" Target="https://eur-lex.europa.eu/legal-content/EN/TXT/PDF/?uri=CELEX:52025SC0208" TargetMode="External"/><Relationship Id="rId2" Type="http://schemas.openxmlformats.org/officeDocument/2006/relationships/hyperlink" Target="https://minfin.gov.gr/wp-content/uploads/2025/04/Greece_Annual_Progress_Report_2025_300425.pdf" TargetMode="External"/><Relationship Id="rId1" Type="http://schemas.openxmlformats.org/officeDocument/2006/relationships/hyperlink" Target="https://minfin.gov.gr/wp-content/uploads/2025/10/%CE%A0%CE%A1%CE%9F%CE%A3%CE%A7%CE%95%CE%94%CE%99%CE%9F-%CE%9A%CE%A1%CE%91%CE%A4%CE%99%CE%9A%CE%9F%CE%A5-%CE%A0%CE%A1%CE%9F%CE%AB%CE%A0%CE%9F%CE%9B%CE%9F%CE%93%CE%99%CE%A3%CE%9C%CE%9F%CE%A5-2026.pdf" TargetMode="External"/><Relationship Id="rId6"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574878&amp;_documents_WAR_publicationsportlet_INSTANCE_qDQ8fBKKo4lN_locale=el" TargetMode="External"/><Relationship Id="rId11" Type="http://schemas.openxmlformats.org/officeDocument/2006/relationships/hyperlink" Target="https://hfisc.gr/sites/default/files/hfisc_2025_04_30_assessment_apr_2025_v2.pdf" TargetMode="External"/><Relationship Id="rId5"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570275&amp;_documents_WAR_publicationsportlet_INSTANCE_qDQ8fBKKo4lN_locale=el" TargetMode="External"/><Relationship Id="rId10" Type="http://schemas.openxmlformats.org/officeDocument/2006/relationships/hyperlink" Target="https://hfisc.gr/sites/default/files/2025_10_06_eds_gnomi_pkp_final_0.pdf" TargetMode="External"/><Relationship Id="rId4" Type="http://schemas.openxmlformats.org/officeDocument/2006/relationships/hyperlink" Target="https://minfin.gov.gr/wp-content/uploads/2024/10/EL_Greece_MTFSP_2025_28_final.pdf" TargetMode="External"/><Relationship Id="rId9"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574878&amp;_documents_WAR_publicationsportlet_INSTANCE_qDQ8fBKKo4lN_locale=e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C97DB4-8FCC-42F4-88F5-38A7D0EBB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79</Pages>
  <Words>27523</Words>
  <Characters>148627</Characters>
  <DocSecurity>0</DocSecurity>
  <Lines>1238</Lines>
  <Paragraphs>351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ΠΔΠ 2026-2029</vt:lpstr>
      <vt:lpstr>ΠΔΠ 2026-2029</vt:lpstr>
    </vt:vector>
  </TitlesOfParts>
  <LinksUpToDate>false</LinksUpToDate>
  <CharactersWithSpaces>175799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ΠΔΠ 2026-2029</dc:title>
  <dc:subject>2022</dc:subject>
  <cp:keywords/>
  <dc:description/>
  <cp:lastPrinted>2025-11-19T07:16:00Z</cp:lastPrinted>
  <dcterms:created xsi:type="dcterms:W3CDTF">2025-11-18T15:04:00Z</dcterms:created>
  <dcterms:modified xsi:type="dcterms:W3CDTF">2025-11-19T07:45:00Z</dcterms:modified>
</cp:coreProperties>
</file>